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4808"/>
        <w:gridCol w:w="2529"/>
      </w:tblGrid>
      <w:tr w:rsidR="00B46B86" w:rsidRPr="00FF7786" w14:paraId="67039120" w14:textId="77777777" w:rsidTr="00B46B86">
        <w:trPr>
          <w:jc w:val="center"/>
        </w:trPr>
        <w:tc>
          <w:tcPr>
            <w:tcW w:w="9639" w:type="dxa"/>
            <w:gridSpan w:val="3"/>
            <w:tcBorders>
              <w:top w:val="single" w:sz="24" w:space="0" w:color="auto"/>
              <w:left w:val="nil"/>
              <w:bottom w:val="single" w:sz="24" w:space="0" w:color="auto"/>
              <w:right w:val="nil"/>
            </w:tcBorders>
          </w:tcPr>
          <w:p w14:paraId="7AC26B5E" w14:textId="4EEBBD57" w:rsidR="00B46B86" w:rsidRPr="008979CA" w:rsidRDefault="00455E8D" w:rsidP="00F759FB">
            <w:pPr>
              <w:widowControl/>
              <w:autoSpaceDE/>
              <w:spacing w:before="240" w:line="276" w:lineRule="auto"/>
              <w:ind w:right="-144" w:hanging="142"/>
              <w:jc w:val="center"/>
              <w:rPr>
                <w:rFonts w:ascii="Arial" w:eastAsia="Calibri" w:hAnsi="Arial" w:cs="Arial"/>
                <w:b/>
                <w:sz w:val="23"/>
                <w:szCs w:val="23"/>
                <w:lang w:val="ru-RU"/>
              </w:rPr>
            </w:pPr>
            <w:bookmarkStart w:id="0" w:name="_Hlk226386488"/>
            <w:bookmarkStart w:id="1" w:name="_Hlk225346536"/>
            <w:bookmarkEnd w:id="0"/>
            <w:r>
              <w:rPr>
                <w:rFonts w:ascii="Arial" w:eastAsia="Calibri" w:hAnsi="Arial" w:cs="Arial"/>
                <w:b/>
                <w:sz w:val="23"/>
                <w:szCs w:val="23"/>
                <w:lang w:val="ru-RU"/>
              </w:rPr>
              <w:t xml:space="preserve"> </w:t>
            </w:r>
            <w:r w:rsidR="00B46B86" w:rsidRPr="008979CA">
              <w:rPr>
                <w:rFonts w:ascii="Arial" w:eastAsia="Calibri" w:hAnsi="Arial" w:cs="Arial"/>
                <w:b/>
                <w:sz w:val="23"/>
                <w:szCs w:val="23"/>
                <w:lang w:val="ru-RU"/>
              </w:rPr>
              <w:t>ЕВРАЗИЙСКИЙ СОВЕТ ПО СТАНДАРТИЗАЦИИ, МЕТРОЛОГИИ И СЕРТИФИКАЦИИ</w:t>
            </w:r>
          </w:p>
          <w:p w14:paraId="0F9DE1A6" w14:textId="77777777" w:rsidR="00B46B86" w:rsidRPr="00FF7786" w:rsidRDefault="00B46B86" w:rsidP="00F759FB">
            <w:pPr>
              <w:widowControl/>
              <w:autoSpaceDE/>
              <w:spacing w:line="276" w:lineRule="auto"/>
              <w:ind w:right="-144" w:hanging="142"/>
              <w:jc w:val="center"/>
              <w:rPr>
                <w:rFonts w:ascii="Arial" w:eastAsia="Calibri" w:hAnsi="Arial" w:cs="Arial"/>
                <w:b/>
                <w:sz w:val="23"/>
                <w:szCs w:val="23"/>
              </w:rPr>
            </w:pPr>
            <w:r w:rsidRPr="00FF7786">
              <w:rPr>
                <w:rFonts w:ascii="Arial" w:eastAsia="Calibri" w:hAnsi="Arial" w:cs="Arial"/>
                <w:b/>
                <w:sz w:val="23"/>
                <w:szCs w:val="23"/>
              </w:rPr>
              <w:t>(ЕАСС)</w:t>
            </w:r>
          </w:p>
          <w:p w14:paraId="36E65161" w14:textId="77777777" w:rsidR="00B46B86" w:rsidRPr="00FF7786" w:rsidRDefault="00B46B86" w:rsidP="00F759FB">
            <w:pPr>
              <w:widowControl/>
              <w:autoSpaceDE/>
              <w:spacing w:line="360" w:lineRule="auto"/>
              <w:ind w:right="-144" w:hanging="142"/>
              <w:jc w:val="center"/>
              <w:rPr>
                <w:rFonts w:ascii="Arial" w:eastAsia="Calibri" w:hAnsi="Arial" w:cs="Arial"/>
                <w:b/>
                <w:sz w:val="23"/>
                <w:szCs w:val="23"/>
              </w:rPr>
            </w:pPr>
          </w:p>
          <w:p w14:paraId="3CCCD94B" w14:textId="77777777" w:rsidR="00B46B86" w:rsidRPr="00FF7786" w:rsidRDefault="00B46B86" w:rsidP="00F759FB">
            <w:pPr>
              <w:widowControl/>
              <w:autoSpaceDE/>
              <w:spacing w:line="276" w:lineRule="auto"/>
              <w:ind w:right="-144" w:hanging="142"/>
              <w:jc w:val="center"/>
              <w:rPr>
                <w:rFonts w:ascii="Arial" w:eastAsia="Calibri" w:hAnsi="Arial" w:cs="Arial"/>
                <w:b/>
                <w:sz w:val="23"/>
                <w:szCs w:val="23"/>
              </w:rPr>
            </w:pPr>
            <w:r w:rsidRPr="00FF7786">
              <w:rPr>
                <w:rFonts w:ascii="Arial" w:eastAsia="Calibri" w:hAnsi="Arial" w:cs="Arial"/>
                <w:b/>
                <w:sz w:val="23"/>
                <w:szCs w:val="23"/>
              </w:rPr>
              <w:t>EURO-ASIAN COUNCIL FOR STANDARDIZATION, METROLOGY AND CERTIFICATION</w:t>
            </w:r>
          </w:p>
          <w:p w14:paraId="19B8F108" w14:textId="77777777" w:rsidR="00B46B86" w:rsidRPr="00FF7786" w:rsidRDefault="00B46B86" w:rsidP="00F759FB">
            <w:pPr>
              <w:widowControl/>
              <w:autoSpaceDE/>
              <w:spacing w:after="240" w:line="276" w:lineRule="auto"/>
              <w:ind w:right="-144" w:hanging="142"/>
              <w:jc w:val="center"/>
              <w:rPr>
                <w:rFonts w:ascii="Arial" w:eastAsia="Calibri" w:hAnsi="Arial" w:cs="Arial"/>
                <w:sz w:val="24"/>
                <w:szCs w:val="24"/>
              </w:rPr>
            </w:pPr>
            <w:r w:rsidRPr="00FF7786">
              <w:rPr>
                <w:rFonts w:ascii="Arial" w:eastAsia="Calibri" w:hAnsi="Arial" w:cs="Arial"/>
                <w:b/>
                <w:sz w:val="23"/>
                <w:szCs w:val="23"/>
              </w:rPr>
              <w:t>(EASC)</w:t>
            </w:r>
          </w:p>
        </w:tc>
      </w:tr>
      <w:tr w:rsidR="00B46B86" w:rsidRPr="00FF7786" w14:paraId="7200EA22" w14:textId="77777777" w:rsidTr="00B46B86">
        <w:trPr>
          <w:trHeight w:val="1907"/>
          <w:jc w:val="center"/>
        </w:trPr>
        <w:tc>
          <w:tcPr>
            <w:tcW w:w="2300" w:type="dxa"/>
            <w:tcBorders>
              <w:top w:val="single" w:sz="24" w:space="0" w:color="auto"/>
              <w:left w:val="nil"/>
              <w:bottom w:val="single" w:sz="18" w:space="0" w:color="auto"/>
              <w:right w:val="nil"/>
            </w:tcBorders>
            <w:vAlign w:val="center"/>
          </w:tcPr>
          <w:p w14:paraId="0EE374EF" w14:textId="77777777" w:rsidR="00B46B86" w:rsidRPr="00FF7786" w:rsidRDefault="00B46B86" w:rsidP="00F759FB">
            <w:pPr>
              <w:widowControl/>
              <w:autoSpaceDE/>
              <w:spacing w:line="360" w:lineRule="auto"/>
              <w:jc w:val="center"/>
              <w:rPr>
                <w:rFonts w:ascii="Arial" w:eastAsia="Calibri" w:hAnsi="Arial" w:cs="Arial"/>
                <w:sz w:val="28"/>
              </w:rPr>
            </w:pPr>
            <w:r>
              <w:rPr>
                <w:rFonts w:ascii="Arial" w:eastAsia="Calibri" w:hAnsi="Arial" w:cs="Arial"/>
                <w:noProof/>
                <w:sz w:val="28"/>
                <w:lang w:val="ru-RU" w:eastAsia="ru-RU"/>
              </w:rPr>
              <w:drawing>
                <wp:inline distT="0" distB="0" distL="0" distR="0" wp14:anchorId="28230CEB" wp14:editId="63B362DE">
                  <wp:extent cx="1118870" cy="1118870"/>
                  <wp:effectExtent l="19050" t="0" r="5080" b="0"/>
                  <wp:docPr id="59052022" name="Рисунок 59052022"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srcRect/>
                          <a:stretch>
                            <a:fillRect/>
                          </a:stretch>
                        </pic:blipFill>
                        <pic:spPr bwMode="auto">
                          <a:xfrm>
                            <a:off x="0" y="0"/>
                            <a:ext cx="1118870" cy="1118870"/>
                          </a:xfrm>
                          <a:prstGeom prst="rect">
                            <a:avLst/>
                          </a:prstGeom>
                          <a:noFill/>
                          <a:ln w="9525">
                            <a:noFill/>
                            <a:miter lim="800000"/>
                            <a:headEnd/>
                            <a:tailEnd/>
                          </a:ln>
                        </pic:spPr>
                      </pic:pic>
                    </a:graphicData>
                  </a:graphic>
                </wp:inline>
              </w:drawing>
            </w:r>
          </w:p>
        </w:tc>
        <w:tc>
          <w:tcPr>
            <w:tcW w:w="4808" w:type="dxa"/>
            <w:tcBorders>
              <w:top w:val="single" w:sz="24" w:space="0" w:color="auto"/>
              <w:left w:val="nil"/>
              <w:bottom w:val="single" w:sz="18" w:space="0" w:color="auto"/>
              <w:right w:val="nil"/>
            </w:tcBorders>
            <w:vAlign w:val="center"/>
          </w:tcPr>
          <w:p w14:paraId="4709B56A" w14:textId="77777777" w:rsidR="00B46B86" w:rsidRPr="00FF7786" w:rsidRDefault="00B46B86" w:rsidP="00F759FB">
            <w:pPr>
              <w:widowControl/>
              <w:tabs>
                <w:tab w:val="left" w:pos="1293"/>
                <w:tab w:val="center" w:pos="5133"/>
              </w:tabs>
              <w:autoSpaceDE/>
              <w:spacing w:line="360" w:lineRule="auto"/>
              <w:jc w:val="center"/>
              <w:rPr>
                <w:rFonts w:ascii="Arial" w:hAnsi="Arial" w:cs="Arial"/>
                <w:b/>
                <w:spacing w:val="50"/>
                <w:sz w:val="28"/>
                <w:szCs w:val="28"/>
                <w:lang w:eastAsia="ru-RU"/>
              </w:rPr>
            </w:pPr>
            <w:r w:rsidRPr="00FF7786">
              <w:rPr>
                <w:rFonts w:ascii="Arial" w:hAnsi="Arial" w:cs="Arial"/>
                <w:b/>
                <w:spacing w:val="50"/>
                <w:sz w:val="28"/>
                <w:szCs w:val="28"/>
                <w:lang w:eastAsia="ru-RU"/>
              </w:rPr>
              <w:t>МЕЖГОСУДАРСТВЕННЫЙ</w:t>
            </w:r>
          </w:p>
          <w:p w14:paraId="5A816D03" w14:textId="77777777" w:rsidR="00B46B86" w:rsidRPr="00FF7786" w:rsidRDefault="00B46B86" w:rsidP="00F759FB">
            <w:pPr>
              <w:widowControl/>
              <w:autoSpaceDE/>
              <w:spacing w:line="360" w:lineRule="auto"/>
              <w:jc w:val="center"/>
              <w:rPr>
                <w:rFonts w:ascii="Arial" w:eastAsia="Calibri" w:hAnsi="Arial" w:cs="Arial"/>
                <w:sz w:val="24"/>
                <w:szCs w:val="24"/>
              </w:rPr>
            </w:pPr>
            <w:r w:rsidRPr="00FF7786">
              <w:rPr>
                <w:rFonts w:ascii="Arial" w:eastAsia="SimSun" w:hAnsi="Arial" w:cs="Arial"/>
                <w:b/>
                <w:spacing w:val="50"/>
                <w:sz w:val="28"/>
                <w:szCs w:val="28"/>
                <w:lang w:eastAsia="zh-CN"/>
              </w:rPr>
              <w:t>СТАНДАРТ</w:t>
            </w:r>
          </w:p>
        </w:tc>
        <w:tc>
          <w:tcPr>
            <w:tcW w:w="2531" w:type="dxa"/>
            <w:tcBorders>
              <w:top w:val="single" w:sz="24" w:space="0" w:color="auto"/>
              <w:left w:val="nil"/>
              <w:bottom w:val="single" w:sz="18" w:space="0" w:color="auto"/>
              <w:right w:val="nil"/>
            </w:tcBorders>
          </w:tcPr>
          <w:p w14:paraId="323FED33" w14:textId="77777777" w:rsidR="00B46B86" w:rsidRDefault="00B46B86" w:rsidP="00F759FB">
            <w:pPr>
              <w:widowControl/>
              <w:autoSpaceDE/>
              <w:spacing w:before="240" w:line="276" w:lineRule="auto"/>
              <w:ind w:left="119"/>
              <w:jc w:val="both"/>
              <w:rPr>
                <w:rFonts w:ascii="Arial" w:eastAsia="Calibri" w:hAnsi="Arial" w:cs="Arial"/>
                <w:b/>
                <w:sz w:val="30"/>
                <w:szCs w:val="30"/>
              </w:rPr>
            </w:pPr>
            <w:r w:rsidRPr="00FF7786">
              <w:rPr>
                <w:rFonts w:ascii="Arial" w:eastAsia="Calibri" w:hAnsi="Arial" w:cs="Arial"/>
                <w:b/>
                <w:sz w:val="30"/>
                <w:szCs w:val="30"/>
              </w:rPr>
              <w:t xml:space="preserve">ГОСТ ISO </w:t>
            </w:r>
          </w:p>
          <w:p w14:paraId="597B8096" w14:textId="77777777" w:rsidR="00B46B86" w:rsidRPr="009301E2" w:rsidRDefault="00B46B86" w:rsidP="00F759FB">
            <w:pPr>
              <w:widowControl/>
              <w:autoSpaceDE/>
              <w:spacing w:before="240" w:line="276" w:lineRule="auto"/>
              <w:ind w:left="119"/>
              <w:jc w:val="both"/>
              <w:rPr>
                <w:rFonts w:ascii="Arial" w:eastAsia="Calibri" w:hAnsi="Arial" w:cs="Arial"/>
                <w:b/>
                <w:sz w:val="30"/>
                <w:szCs w:val="30"/>
                <w:lang w:val="ru-RU"/>
              </w:rPr>
            </w:pPr>
            <w:r w:rsidRPr="009301E2">
              <w:rPr>
                <w:rFonts w:ascii="Arial" w:eastAsia="Calibri" w:hAnsi="Arial" w:cs="Arial"/>
                <w:b/>
                <w:sz w:val="30"/>
                <w:szCs w:val="30"/>
              </w:rPr>
              <w:t>18526-2</w:t>
            </w:r>
            <w:r>
              <w:rPr>
                <w:rFonts w:ascii="Arial" w:eastAsia="Calibri" w:hAnsi="Arial" w:cs="Arial"/>
                <w:b/>
                <w:sz w:val="30"/>
                <w:szCs w:val="30"/>
                <w:lang w:val="ru-RU"/>
              </w:rPr>
              <w:t>-</w:t>
            </w:r>
          </w:p>
        </w:tc>
      </w:tr>
    </w:tbl>
    <w:p w14:paraId="1D66895F" w14:textId="77777777" w:rsidR="00B46B86" w:rsidRDefault="00B46B86" w:rsidP="00B46B86">
      <w:pPr>
        <w:widowControl/>
        <w:adjustRightInd w:val="0"/>
        <w:jc w:val="center"/>
        <w:rPr>
          <w:rFonts w:ascii="Arial" w:eastAsia="Times New Roman" w:hAnsi="Arial" w:cs="Arial"/>
          <w:b/>
          <w:bCs/>
          <w:sz w:val="32"/>
          <w:szCs w:val="32"/>
          <w:lang w:val="ru-RU" w:eastAsia="ru-RU"/>
        </w:rPr>
      </w:pPr>
      <w:bookmarkStart w:id="2" w:name="_Hlk225346574"/>
      <w:bookmarkEnd w:id="1"/>
    </w:p>
    <w:p w14:paraId="73611C7A" w14:textId="77777777" w:rsidR="00B46B86" w:rsidRDefault="00B46B86" w:rsidP="00B46B86">
      <w:pPr>
        <w:widowControl/>
        <w:adjustRightInd w:val="0"/>
        <w:jc w:val="center"/>
        <w:rPr>
          <w:rFonts w:ascii="Arial" w:eastAsia="Times New Roman" w:hAnsi="Arial" w:cs="Arial"/>
          <w:b/>
          <w:bCs/>
          <w:sz w:val="32"/>
          <w:szCs w:val="32"/>
          <w:lang w:val="ru-RU" w:eastAsia="ru-RU"/>
        </w:rPr>
      </w:pPr>
    </w:p>
    <w:p w14:paraId="43B50869" w14:textId="77777777" w:rsidR="00B46B86" w:rsidRDefault="00B46B86" w:rsidP="00B46B86">
      <w:pPr>
        <w:widowControl/>
        <w:adjustRightInd w:val="0"/>
        <w:jc w:val="center"/>
        <w:rPr>
          <w:rFonts w:ascii="Arial" w:eastAsia="Times New Roman" w:hAnsi="Arial" w:cs="Arial"/>
          <w:b/>
          <w:bCs/>
          <w:sz w:val="32"/>
          <w:szCs w:val="32"/>
          <w:lang w:val="ru-RU" w:eastAsia="ru-RU"/>
        </w:rPr>
      </w:pPr>
    </w:p>
    <w:p w14:paraId="3977DC57" w14:textId="6F8E5DE5" w:rsidR="00B46B86" w:rsidRPr="009301E2" w:rsidRDefault="00B46B86" w:rsidP="00B46B86">
      <w:pPr>
        <w:widowControl/>
        <w:adjustRightInd w:val="0"/>
        <w:jc w:val="center"/>
        <w:rPr>
          <w:rFonts w:ascii="Arial" w:eastAsia="Times New Roman" w:hAnsi="Arial" w:cs="Arial"/>
          <w:b/>
          <w:bCs/>
          <w:sz w:val="32"/>
          <w:szCs w:val="32"/>
          <w:lang w:val="ru-RU" w:eastAsia="ru-RU"/>
        </w:rPr>
      </w:pPr>
      <w:r w:rsidRPr="009301E2">
        <w:rPr>
          <w:rFonts w:ascii="Arial" w:eastAsia="Times New Roman" w:hAnsi="Arial" w:cs="Arial"/>
          <w:b/>
          <w:bCs/>
          <w:sz w:val="32"/>
          <w:szCs w:val="32"/>
          <w:lang w:val="ru-RU" w:eastAsia="ru-RU"/>
        </w:rPr>
        <w:t>Система стандартов безопасности труда</w:t>
      </w:r>
    </w:p>
    <w:p w14:paraId="464CCDDF" w14:textId="77777777" w:rsidR="00B46B86" w:rsidRPr="009301E2" w:rsidRDefault="00B46B86" w:rsidP="00B46B86">
      <w:pPr>
        <w:suppressAutoHyphens/>
        <w:autoSpaceDN/>
        <w:jc w:val="center"/>
        <w:rPr>
          <w:rFonts w:ascii="Arial" w:eastAsia="Times New Roman" w:hAnsi="Arial" w:cs="Arial"/>
          <w:b/>
          <w:bCs/>
          <w:sz w:val="32"/>
          <w:szCs w:val="32"/>
          <w:lang w:val="ru-RU" w:eastAsia="ar-SA"/>
        </w:rPr>
      </w:pPr>
    </w:p>
    <w:p w14:paraId="3191E7AE" w14:textId="1C35A667" w:rsidR="00B46B86" w:rsidRPr="00E71280" w:rsidRDefault="00B46B86" w:rsidP="00E71280">
      <w:pPr>
        <w:pStyle w:val="ab"/>
        <w:spacing w:after="120"/>
        <w:jc w:val="center"/>
        <w:rPr>
          <w:rFonts w:ascii="Arial" w:eastAsia="Times New Roman" w:hAnsi="Arial" w:cs="Arial"/>
          <w:b/>
          <w:sz w:val="32"/>
          <w:szCs w:val="32"/>
          <w:lang w:val="ru-RU" w:eastAsia="ar-SA"/>
        </w:rPr>
      </w:pPr>
      <w:r w:rsidRPr="00E71280">
        <w:rPr>
          <w:rFonts w:ascii="Arial" w:eastAsia="Times New Roman" w:hAnsi="Arial" w:cs="Arial"/>
          <w:b/>
          <w:sz w:val="32"/>
          <w:szCs w:val="32"/>
          <w:lang w:val="ru-RU" w:eastAsia="ar-SA"/>
        </w:rPr>
        <w:t>СРЕДСТВА ИНДИВИДУАЛЬНОЙ ЗАЩИТЫ ГЛАЗ</w:t>
      </w:r>
      <w:r w:rsidR="0094031D" w:rsidRPr="00E71280">
        <w:rPr>
          <w:rFonts w:ascii="Arial" w:eastAsia="Times New Roman" w:hAnsi="Arial" w:cs="Arial"/>
          <w:b/>
          <w:sz w:val="32"/>
          <w:szCs w:val="32"/>
          <w:lang w:val="ru-RU" w:eastAsia="ar-SA"/>
        </w:rPr>
        <w:t xml:space="preserve"> И ЛИЦА</w:t>
      </w:r>
    </w:p>
    <w:p w14:paraId="4571C492" w14:textId="77777777" w:rsidR="00B46B86" w:rsidRDefault="00B46B86" w:rsidP="00B46B86">
      <w:pPr>
        <w:spacing w:line="360" w:lineRule="auto"/>
        <w:jc w:val="center"/>
        <w:rPr>
          <w:rFonts w:ascii="Arial" w:hAnsi="Arial" w:cs="Arial"/>
          <w:b/>
          <w:sz w:val="28"/>
          <w:szCs w:val="28"/>
          <w:lang w:val="ru-RU"/>
        </w:rPr>
      </w:pPr>
      <w:r w:rsidRPr="00B46B86">
        <w:rPr>
          <w:rFonts w:ascii="Arial" w:hAnsi="Arial" w:cs="Arial"/>
          <w:b/>
          <w:sz w:val="28"/>
          <w:szCs w:val="28"/>
          <w:lang w:val="ru-RU"/>
        </w:rPr>
        <w:t>Методы испытаний</w:t>
      </w:r>
    </w:p>
    <w:p w14:paraId="6764849D" w14:textId="77777777" w:rsidR="00E71280" w:rsidRDefault="00B46B86" w:rsidP="00E71280">
      <w:pPr>
        <w:spacing w:after="120"/>
        <w:jc w:val="center"/>
        <w:rPr>
          <w:rFonts w:ascii="Arial" w:hAnsi="Arial" w:cs="Arial"/>
          <w:b/>
          <w:sz w:val="28"/>
          <w:szCs w:val="28"/>
          <w:lang w:val="ru-RU"/>
        </w:rPr>
      </w:pPr>
      <w:r w:rsidRPr="005E0795">
        <w:rPr>
          <w:rFonts w:ascii="Arial" w:hAnsi="Arial" w:cs="Arial"/>
          <w:b/>
          <w:sz w:val="28"/>
          <w:szCs w:val="28"/>
          <w:lang w:val="ru-RU"/>
        </w:rPr>
        <w:t>Часть 2</w:t>
      </w:r>
    </w:p>
    <w:p w14:paraId="388EDE05" w14:textId="164068CF" w:rsidR="00B46B86" w:rsidRDefault="00B46B86" w:rsidP="00B46B86">
      <w:pPr>
        <w:jc w:val="center"/>
        <w:rPr>
          <w:rFonts w:ascii="Arial" w:hAnsi="Arial" w:cs="Arial"/>
          <w:b/>
          <w:sz w:val="28"/>
          <w:szCs w:val="28"/>
          <w:lang w:val="ru-RU"/>
        </w:rPr>
      </w:pPr>
      <w:r w:rsidRPr="005E0795">
        <w:rPr>
          <w:rFonts w:ascii="Arial" w:hAnsi="Arial" w:cs="Arial"/>
          <w:b/>
          <w:sz w:val="28"/>
          <w:szCs w:val="28"/>
          <w:lang w:val="ru-RU"/>
        </w:rPr>
        <w:t xml:space="preserve"> </w:t>
      </w:r>
      <w:r w:rsidR="0094031D" w:rsidRPr="0094031D">
        <w:rPr>
          <w:rFonts w:ascii="Arial" w:hAnsi="Arial" w:cs="Arial"/>
          <w:b/>
          <w:sz w:val="28"/>
          <w:szCs w:val="28"/>
          <w:lang w:val="ru-RU"/>
        </w:rPr>
        <w:t>Определение физических оптических свойств</w:t>
      </w:r>
    </w:p>
    <w:p w14:paraId="5BE83C82" w14:textId="77777777" w:rsidR="00B46B86" w:rsidRDefault="00B46B86" w:rsidP="00B46B86">
      <w:pPr>
        <w:jc w:val="center"/>
        <w:rPr>
          <w:rFonts w:ascii="Arial" w:hAnsi="Arial" w:cs="Arial"/>
          <w:b/>
          <w:sz w:val="28"/>
          <w:szCs w:val="28"/>
          <w:lang w:val="ru-RU"/>
        </w:rPr>
      </w:pPr>
    </w:p>
    <w:p w14:paraId="24F83060" w14:textId="4E3D2CF8" w:rsidR="00B46B86" w:rsidRPr="00DD3D4F" w:rsidRDefault="00B46B86" w:rsidP="00E71280">
      <w:pPr>
        <w:pStyle w:val="ab"/>
        <w:jc w:val="center"/>
        <w:rPr>
          <w:rFonts w:ascii="Arial" w:hAnsi="Arial" w:cs="Arial"/>
          <w:b/>
          <w:bCs/>
          <w:sz w:val="24"/>
          <w:szCs w:val="24"/>
        </w:rPr>
      </w:pPr>
      <w:r w:rsidRPr="00FF7786">
        <w:rPr>
          <w:rFonts w:ascii="Arial" w:hAnsi="Arial" w:cs="Arial"/>
          <w:b/>
          <w:bCs/>
          <w:sz w:val="24"/>
          <w:szCs w:val="24"/>
        </w:rPr>
        <w:t xml:space="preserve">(ISO </w:t>
      </w:r>
      <w:r w:rsidRPr="00E53855">
        <w:rPr>
          <w:rFonts w:ascii="Arial" w:hAnsi="Arial" w:cs="Arial"/>
          <w:b/>
          <w:bCs/>
          <w:sz w:val="24"/>
          <w:szCs w:val="24"/>
        </w:rPr>
        <w:t>18526-2</w:t>
      </w:r>
      <w:r w:rsidRPr="00FF7786">
        <w:rPr>
          <w:rFonts w:ascii="Arial" w:hAnsi="Arial" w:cs="Arial"/>
          <w:b/>
          <w:bCs/>
          <w:sz w:val="24"/>
          <w:szCs w:val="24"/>
        </w:rPr>
        <w:t>:20</w:t>
      </w:r>
      <w:r w:rsidRPr="00E53855">
        <w:rPr>
          <w:rFonts w:ascii="Arial" w:hAnsi="Arial" w:cs="Arial"/>
          <w:b/>
          <w:bCs/>
          <w:sz w:val="24"/>
          <w:szCs w:val="24"/>
        </w:rPr>
        <w:t>20</w:t>
      </w:r>
      <w:r w:rsidRPr="00FF7786">
        <w:rPr>
          <w:rFonts w:ascii="Arial" w:hAnsi="Arial" w:cs="Arial"/>
          <w:b/>
          <w:bCs/>
          <w:sz w:val="24"/>
          <w:szCs w:val="24"/>
        </w:rPr>
        <w:t xml:space="preserve"> </w:t>
      </w:r>
      <w:r w:rsidRPr="00E53855">
        <w:rPr>
          <w:rFonts w:ascii="Arial" w:hAnsi="Arial" w:cs="Arial"/>
          <w:b/>
          <w:bCs/>
          <w:sz w:val="24"/>
          <w:szCs w:val="24"/>
        </w:rPr>
        <w:t xml:space="preserve">Eye and face protection </w:t>
      </w:r>
      <w:r w:rsidR="00E71280" w:rsidRPr="00E71280">
        <w:rPr>
          <w:rFonts w:ascii="Arial" w:hAnsi="Arial" w:cs="Arial"/>
          <w:b/>
          <w:bCs/>
          <w:sz w:val="24"/>
          <w:szCs w:val="24"/>
        </w:rPr>
        <w:t>–</w:t>
      </w:r>
      <w:r w:rsidRPr="00E53855">
        <w:rPr>
          <w:rFonts w:ascii="Arial" w:hAnsi="Arial" w:cs="Arial"/>
          <w:b/>
          <w:bCs/>
          <w:sz w:val="24"/>
          <w:szCs w:val="24"/>
        </w:rPr>
        <w:t xml:space="preserve"> Test methods </w:t>
      </w:r>
      <w:r w:rsidR="00E71280" w:rsidRPr="00E71280">
        <w:rPr>
          <w:rFonts w:ascii="Arial" w:hAnsi="Arial" w:cs="Arial"/>
          <w:b/>
          <w:bCs/>
          <w:sz w:val="24"/>
          <w:szCs w:val="24"/>
        </w:rPr>
        <w:t xml:space="preserve">– </w:t>
      </w:r>
      <w:r w:rsidRPr="00E53855">
        <w:rPr>
          <w:rFonts w:ascii="Arial" w:hAnsi="Arial" w:cs="Arial"/>
          <w:b/>
          <w:bCs/>
          <w:sz w:val="24"/>
          <w:szCs w:val="24"/>
        </w:rPr>
        <w:t>Part 2:</w:t>
      </w:r>
      <w:r w:rsidRPr="00C4316D">
        <w:rPr>
          <w:rFonts w:ascii="Arial" w:hAnsi="Arial" w:cs="Arial"/>
          <w:b/>
          <w:bCs/>
          <w:sz w:val="24"/>
          <w:szCs w:val="24"/>
        </w:rPr>
        <w:t xml:space="preserve"> </w:t>
      </w:r>
      <w:r w:rsidRPr="00E53855">
        <w:rPr>
          <w:rFonts w:ascii="Arial" w:hAnsi="Arial" w:cs="Arial"/>
          <w:b/>
          <w:bCs/>
          <w:sz w:val="24"/>
          <w:szCs w:val="24"/>
        </w:rPr>
        <w:t>Physical optical properties</w:t>
      </w:r>
      <w:r w:rsidRPr="00FF7786">
        <w:rPr>
          <w:rFonts w:ascii="Arial" w:hAnsi="Arial" w:cs="Arial"/>
          <w:b/>
          <w:bCs/>
          <w:sz w:val="24"/>
          <w:szCs w:val="24"/>
        </w:rPr>
        <w:t>, IDT)</w:t>
      </w:r>
    </w:p>
    <w:p w14:paraId="43C68C93" w14:textId="77777777" w:rsidR="009B0B00" w:rsidRPr="00DD3D4F" w:rsidRDefault="009B0B00" w:rsidP="009B0B00">
      <w:pPr>
        <w:spacing w:line="360" w:lineRule="auto"/>
        <w:ind w:firstLine="709"/>
        <w:jc w:val="center"/>
        <w:rPr>
          <w:rFonts w:ascii="Arial" w:hAnsi="Arial" w:cs="Arial"/>
          <w:i/>
          <w:sz w:val="24"/>
          <w:szCs w:val="24"/>
        </w:rPr>
      </w:pPr>
    </w:p>
    <w:p w14:paraId="6630D0A1" w14:textId="77777777" w:rsidR="009B0B00" w:rsidRPr="00DD3D4F" w:rsidRDefault="009B0B00" w:rsidP="009B0B00">
      <w:pPr>
        <w:spacing w:line="360" w:lineRule="auto"/>
        <w:ind w:firstLine="709"/>
        <w:jc w:val="center"/>
        <w:rPr>
          <w:rFonts w:ascii="Arial" w:hAnsi="Arial" w:cs="Arial"/>
          <w:i/>
          <w:sz w:val="24"/>
          <w:szCs w:val="24"/>
        </w:rPr>
      </w:pPr>
    </w:p>
    <w:p w14:paraId="6FC02E0C" w14:textId="77777777" w:rsidR="009B0B00" w:rsidRPr="00DD3D4F" w:rsidRDefault="009B0B00" w:rsidP="009B0B00">
      <w:pPr>
        <w:spacing w:line="360" w:lineRule="auto"/>
        <w:ind w:firstLine="709"/>
        <w:jc w:val="center"/>
        <w:rPr>
          <w:rFonts w:ascii="Arial" w:hAnsi="Arial" w:cs="Arial"/>
          <w:i/>
          <w:sz w:val="24"/>
          <w:szCs w:val="24"/>
        </w:rPr>
      </w:pPr>
    </w:p>
    <w:p w14:paraId="13DE1D7A" w14:textId="77777777" w:rsidR="009B0B00" w:rsidRPr="00DD3D4F" w:rsidRDefault="009B0B00" w:rsidP="009B0B00">
      <w:pPr>
        <w:spacing w:line="360" w:lineRule="auto"/>
        <w:ind w:firstLine="709"/>
        <w:jc w:val="center"/>
        <w:rPr>
          <w:rFonts w:ascii="Arial" w:hAnsi="Arial" w:cs="Arial"/>
          <w:i/>
          <w:sz w:val="24"/>
          <w:szCs w:val="24"/>
        </w:rPr>
      </w:pPr>
    </w:p>
    <w:p w14:paraId="469BF65C" w14:textId="77777777" w:rsidR="009B0B00" w:rsidRPr="00DD3D4F" w:rsidRDefault="009B0B00" w:rsidP="009B0B00">
      <w:pPr>
        <w:spacing w:line="360" w:lineRule="auto"/>
        <w:ind w:firstLine="709"/>
        <w:jc w:val="center"/>
        <w:rPr>
          <w:rFonts w:ascii="Arial" w:hAnsi="Arial" w:cs="Arial"/>
          <w:i/>
          <w:sz w:val="24"/>
          <w:szCs w:val="24"/>
        </w:rPr>
      </w:pPr>
    </w:p>
    <w:p w14:paraId="05EBA5D2" w14:textId="77777777" w:rsidR="009B0B00" w:rsidRPr="00DD3D4F" w:rsidRDefault="009B0B00" w:rsidP="009B0B00">
      <w:pPr>
        <w:spacing w:line="360" w:lineRule="auto"/>
        <w:ind w:firstLine="709"/>
        <w:jc w:val="center"/>
        <w:rPr>
          <w:rFonts w:ascii="Arial" w:hAnsi="Arial" w:cs="Arial"/>
          <w:i/>
          <w:sz w:val="24"/>
          <w:szCs w:val="24"/>
        </w:rPr>
      </w:pPr>
    </w:p>
    <w:p w14:paraId="404295D6" w14:textId="77777777" w:rsidR="009B0B00" w:rsidRPr="00DD3D4F" w:rsidRDefault="009B0B00" w:rsidP="009B0B00">
      <w:pPr>
        <w:spacing w:line="360" w:lineRule="auto"/>
        <w:ind w:firstLine="709"/>
        <w:jc w:val="center"/>
        <w:rPr>
          <w:rFonts w:ascii="Arial" w:hAnsi="Arial" w:cs="Arial"/>
          <w:i/>
          <w:sz w:val="24"/>
          <w:szCs w:val="24"/>
        </w:rPr>
      </w:pPr>
    </w:p>
    <w:p w14:paraId="1B390583" w14:textId="3C450E4E" w:rsidR="009B0B00" w:rsidRPr="009B0B00" w:rsidRDefault="009B0B00" w:rsidP="009B0B00">
      <w:pPr>
        <w:spacing w:line="360" w:lineRule="auto"/>
        <w:ind w:firstLine="709"/>
        <w:jc w:val="center"/>
        <w:rPr>
          <w:rFonts w:ascii="Arial" w:hAnsi="Arial" w:cs="Arial"/>
          <w:i/>
          <w:sz w:val="24"/>
          <w:szCs w:val="24"/>
          <w:lang w:val="ru-RU"/>
        </w:rPr>
      </w:pPr>
      <w:r w:rsidRPr="009B0B00">
        <w:rPr>
          <w:rFonts w:ascii="Arial" w:hAnsi="Arial" w:cs="Arial"/>
          <w:i/>
          <w:sz w:val="24"/>
          <w:szCs w:val="24"/>
          <w:lang w:val="ru-RU"/>
        </w:rPr>
        <w:t>Настоящий проект стандарта не подлежит применению до его принятия</w:t>
      </w:r>
    </w:p>
    <w:p w14:paraId="75952517" w14:textId="77777777" w:rsidR="009B0B00" w:rsidRPr="009B0B00" w:rsidRDefault="009B0B00" w:rsidP="009B0B00">
      <w:pPr>
        <w:spacing w:line="360" w:lineRule="auto"/>
        <w:jc w:val="center"/>
        <w:rPr>
          <w:rFonts w:ascii="Arial" w:hAnsi="Arial" w:cs="Arial"/>
          <w:i/>
          <w:sz w:val="24"/>
          <w:szCs w:val="24"/>
          <w:lang w:val="ru-RU"/>
        </w:rPr>
      </w:pPr>
    </w:p>
    <w:p w14:paraId="75BCCD87" w14:textId="77777777" w:rsidR="009B0B00" w:rsidRPr="009B0B00" w:rsidRDefault="009B0B00" w:rsidP="009B0B00">
      <w:pPr>
        <w:spacing w:line="360" w:lineRule="auto"/>
        <w:jc w:val="center"/>
        <w:rPr>
          <w:rFonts w:ascii="Arial" w:hAnsi="Arial" w:cs="Arial"/>
          <w:i/>
          <w:sz w:val="24"/>
          <w:szCs w:val="24"/>
          <w:lang w:val="ru-RU"/>
        </w:rPr>
      </w:pPr>
    </w:p>
    <w:p w14:paraId="67259CB7" w14:textId="77777777" w:rsidR="009B0B00" w:rsidRPr="009B0B00" w:rsidRDefault="009B0B00" w:rsidP="009B0B00">
      <w:pPr>
        <w:spacing w:line="360" w:lineRule="auto"/>
        <w:jc w:val="center"/>
        <w:rPr>
          <w:rFonts w:ascii="Arial" w:hAnsi="Arial" w:cs="Arial"/>
          <w:i/>
          <w:sz w:val="24"/>
          <w:szCs w:val="24"/>
          <w:lang w:val="ru-RU"/>
        </w:rPr>
      </w:pPr>
    </w:p>
    <w:p w14:paraId="28FA0F3E" w14:textId="77777777" w:rsidR="009B0B00" w:rsidRPr="00931179" w:rsidRDefault="009B0B00" w:rsidP="009B0B00">
      <w:pPr>
        <w:pStyle w:val="HEADERTEXT"/>
        <w:jc w:val="center"/>
        <w:rPr>
          <w:color w:val="auto"/>
        </w:rPr>
      </w:pPr>
      <w:r w:rsidRPr="00931179">
        <w:rPr>
          <w:b/>
          <w:bCs/>
          <w:color w:val="auto"/>
        </w:rPr>
        <w:t>Минск</w:t>
      </w:r>
    </w:p>
    <w:p w14:paraId="1C27938B" w14:textId="77777777" w:rsidR="009B0B00" w:rsidRPr="00931179" w:rsidRDefault="009B0B00" w:rsidP="009B0B00">
      <w:pPr>
        <w:pStyle w:val="HEADERTEXT"/>
        <w:jc w:val="center"/>
        <w:rPr>
          <w:color w:val="auto"/>
        </w:rPr>
      </w:pPr>
      <w:r w:rsidRPr="00931179">
        <w:rPr>
          <w:b/>
          <w:bCs/>
          <w:color w:val="auto"/>
        </w:rPr>
        <w:t>Евразийский совет по стандартизации, метрологии и сертификации</w:t>
      </w:r>
    </w:p>
    <w:p w14:paraId="4DFDC345" w14:textId="3554030E" w:rsidR="009B0B00" w:rsidRPr="009B0B00" w:rsidRDefault="009B0B00" w:rsidP="009B0B00">
      <w:pPr>
        <w:pStyle w:val="ab"/>
        <w:jc w:val="center"/>
        <w:rPr>
          <w:rFonts w:ascii="Arial" w:hAnsi="Arial" w:cs="Arial"/>
          <w:b/>
          <w:bCs/>
          <w:sz w:val="24"/>
          <w:szCs w:val="24"/>
          <w:lang w:val="ru-RU"/>
        </w:rPr>
      </w:pPr>
      <w:r w:rsidRPr="00DD3D4F">
        <w:rPr>
          <w:b/>
          <w:bCs/>
          <w:lang w:val="ru-RU"/>
        </w:rPr>
        <w:t>****</w:t>
      </w:r>
    </w:p>
    <w:p w14:paraId="60649170" w14:textId="77777777" w:rsidR="00B46B86" w:rsidRPr="00DD3D4F" w:rsidRDefault="00B46B86" w:rsidP="00B46B86">
      <w:pPr>
        <w:jc w:val="center"/>
        <w:rPr>
          <w:rFonts w:ascii="Arial" w:hAnsi="Arial" w:cs="Arial"/>
          <w:b/>
          <w:sz w:val="28"/>
          <w:szCs w:val="28"/>
          <w:lang w:val="ru-RU"/>
        </w:rPr>
      </w:pPr>
    </w:p>
    <w:bookmarkEnd w:id="2"/>
    <w:p w14:paraId="0D2C693B" w14:textId="77777777" w:rsidR="00B46B86" w:rsidRPr="00DD3D4F" w:rsidRDefault="00B46B86" w:rsidP="00B46B86">
      <w:pPr>
        <w:spacing w:line="360" w:lineRule="auto"/>
        <w:rPr>
          <w:rFonts w:ascii="Arial" w:hAnsi="Arial" w:cs="Arial"/>
          <w:b/>
          <w:sz w:val="28"/>
          <w:szCs w:val="28"/>
          <w:lang w:val="ru-RU"/>
        </w:rPr>
      </w:pPr>
    </w:p>
    <w:p w14:paraId="2DF232A4" w14:textId="77777777" w:rsidR="00495E11" w:rsidRPr="00931179" w:rsidRDefault="00495E11" w:rsidP="00495E11">
      <w:pPr>
        <w:pStyle w:val="HEADERTEXT"/>
        <w:spacing w:after="120" w:line="360" w:lineRule="auto"/>
        <w:jc w:val="center"/>
        <w:rPr>
          <w:color w:val="auto"/>
        </w:rPr>
      </w:pPr>
      <w:r w:rsidRPr="00931179">
        <w:rPr>
          <w:b/>
          <w:bCs/>
          <w:color w:val="auto"/>
          <w:sz w:val="24"/>
          <w:szCs w:val="24"/>
        </w:rPr>
        <w:lastRenderedPageBreak/>
        <w:t>Предисловие</w:t>
      </w:r>
    </w:p>
    <w:p w14:paraId="3F8D8057" w14:textId="77777777" w:rsidR="00495E11" w:rsidRPr="008354E2" w:rsidRDefault="00495E11" w:rsidP="00495E11">
      <w:pPr>
        <w:pStyle w:val="FORMATTEXT"/>
        <w:spacing w:line="276" w:lineRule="auto"/>
        <w:ind w:firstLine="568"/>
        <w:jc w:val="both"/>
        <w:rPr>
          <w:sz w:val="24"/>
          <w:szCs w:val="24"/>
        </w:rPr>
      </w:pPr>
      <w:r w:rsidRPr="008354E2">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E424E6B" w14:textId="51DF41E3" w:rsidR="00073195" w:rsidRPr="008354E2" w:rsidRDefault="00495E11" w:rsidP="00495E11">
      <w:pPr>
        <w:suppressAutoHyphens/>
        <w:autoSpaceDE/>
        <w:autoSpaceDN/>
        <w:spacing w:line="276" w:lineRule="auto"/>
        <w:ind w:firstLine="709"/>
        <w:jc w:val="both"/>
        <w:rPr>
          <w:rFonts w:ascii="Arial" w:eastAsia="Times New Roman" w:hAnsi="Arial" w:cs="Arial"/>
          <w:b/>
          <w:bCs/>
          <w:kern w:val="2"/>
          <w:sz w:val="24"/>
          <w:szCs w:val="24"/>
          <w:lang w:val="ru-RU" w:eastAsia="zh-CN"/>
        </w:rPr>
      </w:pPr>
      <w:r w:rsidRPr="008354E2">
        <w:rPr>
          <w:rFonts w:ascii="Arial" w:hAnsi="Arial" w:cs="Arial"/>
          <w:sz w:val="24"/>
          <w:szCs w:val="24"/>
          <w:lang w:val="ru-RU"/>
        </w:rPr>
        <w:t>Цели, основные принципы и общие правила проведения работ по межгосударственной стандартизации установлены ГОСТ 1.0</w:t>
      </w:r>
      <w:r w:rsidR="00E71280">
        <w:rPr>
          <w:rFonts w:ascii="Arial" w:hAnsi="Arial" w:cs="Arial"/>
          <w:sz w:val="24"/>
          <w:szCs w:val="24"/>
          <w:lang w:val="ru-RU"/>
        </w:rPr>
        <w:t>–</w:t>
      </w:r>
      <w:r w:rsidRPr="008354E2">
        <w:rPr>
          <w:rFonts w:ascii="Arial" w:hAnsi="Arial" w:cs="Arial"/>
          <w:sz w:val="24"/>
          <w:szCs w:val="24"/>
          <w:lang w:val="ru-RU"/>
        </w:rPr>
        <w:t>2015 «Межгосударственная система стандартизации. Основные положения» и             ГОСТ 1.2</w:t>
      </w:r>
      <w:r w:rsidR="00E71280">
        <w:rPr>
          <w:rFonts w:ascii="Arial" w:hAnsi="Arial" w:cs="Arial"/>
          <w:sz w:val="24"/>
          <w:szCs w:val="24"/>
          <w:lang w:val="ru-RU"/>
        </w:rPr>
        <w:t>–</w:t>
      </w:r>
      <w:r w:rsidRPr="008354E2">
        <w:rPr>
          <w:rFonts w:ascii="Arial" w:hAnsi="Arial" w:cs="Arial"/>
          <w:sz w:val="24"/>
          <w:szCs w:val="24"/>
          <w:lang w:val="ru-RU"/>
        </w:rPr>
        <w:t>2015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4DE900A" w14:textId="77777777" w:rsidR="00495E11" w:rsidRDefault="00495E11" w:rsidP="00073195">
      <w:pPr>
        <w:suppressAutoHyphens/>
        <w:autoSpaceDE/>
        <w:autoSpaceDN/>
        <w:spacing w:after="120" w:line="276" w:lineRule="auto"/>
        <w:ind w:firstLine="709"/>
        <w:jc w:val="both"/>
        <w:rPr>
          <w:rFonts w:ascii="Arial" w:eastAsia="Times New Roman" w:hAnsi="Arial" w:cs="Arial"/>
          <w:b/>
          <w:bCs/>
          <w:kern w:val="2"/>
          <w:sz w:val="24"/>
          <w:szCs w:val="24"/>
          <w:lang w:val="ru-RU" w:eastAsia="zh-CN"/>
        </w:rPr>
      </w:pPr>
    </w:p>
    <w:p w14:paraId="06C21BE4" w14:textId="65A9F9BC" w:rsidR="001559CA" w:rsidRPr="00AE3128" w:rsidRDefault="001559CA" w:rsidP="00073195">
      <w:pPr>
        <w:suppressAutoHyphens/>
        <w:autoSpaceDE/>
        <w:autoSpaceDN/>
        <w:spacing w:after="120"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b/>
          <w:bCs/>
          <w:kern w:val="2"/>
          <w:sz w:val="24"/>
          <w:szCs w:val="24"/>
          <w:lang w:val="ru-RU" w:eastAsia="zh-CN"/>
        </w:rPr>
        <w:t>Сведения о стандарте</w:t>
      </w:r>
    </w:p>
    <w:p w14:paraId="5FB49E9E" w14:textId="13B67A38" w:rsidR="001559CA" w:rsidRPr="00AE3128" w:rsidRDefault="001559CA" w:rsidP="00791319">
      <w:pPr>
        <w:widowControl/>
        <w:tabs>
          <w:tab w:val="left" w:pos="0"/>
          <w:tab w:val="left" w:pos="9498"/>
        </w:tabs>
        <w:suppressAutoHyphens/>
        <w:autoSpaceDE/>
        <w:autoSpaceDN/>
        <w:spacing w:after="200" w:line="276" w:lineRule="auto"/>
        <w:ind w:firstLine="720"/>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 xml:space="preserve">1 ПОДГОТОВЛЕН </w:t>
      </w:r>
      <w:r w:rsidRPr="00791319">
        <w:rPr>
          <w:rFonts w:ascii="Arial" w:eastAsia="Times New Roman" w:hAnsi="Arial" w:cs="Arial"/>
          <w:kern w:val="2"/>
          <w:sz w:val="24"/>
          <w:szCs w:val="24"/>
          <w:lang w:val="ru-RU" w:eastAsia="ru-RU"/>
        </w:rPr>
        <w:t xml:space="preserve">Обществом с ограниченной ответственностью </w:t>
      </w:r>
      <w:r w:rsidR="00E71280">
        <w:rPr>
          <w:rFonts w:ascii="Arial" w:eastAsia="Times New Roman" w:hAnsi="Arial" w:cs="Arial"/>
          <w:kern w:val="2"/>
          <w:sz w:val="24"/>
          <w:szCs w:val="24"/>
          <w:lang w:val="ru-RU" w:eastAsia="ru-RU"/>
        </w:rPr>
        <w:t>«</w:t>
      </w:r>
      <w:r w:rsidRPr="00791319">
        <w:rPr>
          <w:rFonts w:ascii="Arial" w:eastAsia="Times New Roman" w:hAnsi="Arial" w:cs="Arial"/>
          <w:kern w:val="2"/>
          <w:sz w:val="24"/>
          <w:szCs w:val="24"/>
          <w:lang w:val="ru-RU" w:eastAsia="ru-RU"/>
        </w:rPr>
        <w:t>МОНИТОРИНГ</w:t>
      </w:r>
      <w:r w:rsidR="00E71280">
        <w:rPr>
          <w:rFonts w:ascii="Arial" w:eastAsia="Times New Roman" w:hAnsi="Arial" w:cs="Arial"/>
          <w:kern w:val="2"/>
          <w:sz w:val="24"/>
          <w:szCs w:val="24"/>
          <w:lang w:val="ru-RU" w:eastAsia="ru-RU"/>
        </w:rPr>
        <w:t>»</w:t>
      </w:r>
      <w:r w:rsidRPr="00791319">
        <w:rPr>
          <w:rFonts w:ascii="Arial" w:eastAsia="Times New Roman" w:hAnsi="Arial" w:cs="Arial"/>
          <w:kern w:val="2"/>
          <w:sz w:val="24"/>
          <w:szCs w:val="24"/>
          <w:lang w:val="ru-RU" w:eastAsia="ru-RU"/>
        </w:rPr>
        <w:t xml:space="preserve"> (ООО </w:t>
      </w:r>
      <w:r w:rsidR="00E71280">
        <w:rPr>
          <w:rFonts w:ascii="Arial" w:eastAsia="Times New Roman" w:hAnsi="Arial" w:cs="Arial"/>
          <w:kern w:val="2"/>
          <w:sz w:val="24"/>
          <w:szCs w:val="24"/>
          <w:lang w:val="ru-RU" w:eastAsia="ru-RU"/>
        </w:rPr>
        <w:t>«</w:t>
      </w:r>
      <w:r w:rsidRPr="00791319">
        <w:rPr>
          <w:rFonts w:ascii="Arial" w:eastAsia="Times New Roman" w:hAnsi="Arial" w:cs="Arial"/>
          <w:kern w:val="2"/>
          <w:sz w:val="24"/>
          <w:szCs w:val="24"/>
          <w:lang w:val="ru-RU" w:eastAsia="ru-RU"/>
        </w:rPr>
        <w:t>МОНИТОРИНГ</w:t>
      </w:r>
      <w:r w:rsidR="00E71280">
        <w:rPr>
          <w:rFonts w:ascii="Arial" w:eastAsia="Times New Roman" w:hAnsi="Arial" w:cs="Arial"/>
          <w:kern w:val="2"/>
          <w:sz w:val="24"/>
          <w:szCs w:val="24"/>
          <w:lang w:val="ru-RU" w:eastAsia="ru-RU"/>
        </w:rPr>
        <w:t>»</w:t>
      </w:r>
      <w:r w:rsidRPr="00791319">
        <w:rPr>
          <w:rFonts w:ascii="Arial" w:eastAsia="Times New Roman" w:hAnsi="Arial" w:cs="Arial"/>
          <w:kern w:val="2"/>
          <w:sz w:val="24"/>
          <w:szCs w:val="24"/>
          <w:lang w:val="ru-RU" w:eastAsia="ru-RU"/>
        </w:rPr>
        <w:t xml:space="preserve">) </w:t>
      </w:r>
      <w:bookmarkStart w:id="3" w:name="_Hlk227936702"/>
      <w:r w:rsidRPr="00791319">
        <w:rPr>
          <w:rFonts w:ascii="Arial" w:eastAsia="Times New Roman" w:hAnsi="Arial" w:cs="Arial"/>
          <w:kern w:val="2"/>
          <w:sz w:val="24"/>
          <w:szCs w:val="24"/>
          <w:lang w:val="ru-RU" w:eastAsia="ru-RU"/>
        </w:rPr>
        <w:t>на основе собственного перевода на русский язык англоязычной версии стандарта, указанного в пункте 4</w:t>
      </w:r>
      <w:r w:rsidRPr="00AE3128">
        <w:rPr>
          <w:rFonts w:ascii="Arial" w:eastAsia="Times New Roman" w:hAnsi="Arial" w:cs="Arial"/>
          <w:kern w:val="2"/>
          <w:sz w:val="24"/>
          <w:szCs w:val="24"/>
          <w:lang w:val="ru-RU" w:eastAsia="zh-CN"/>
        </w:rPr>
        <w:t>.</w:t>
      </w:r>
    </w:p>
    <w:bookmarkEnd w:id="3"/>
    <w:p w14:paraId="2F35F45B" w14:textId="77777777" w:rsidR="001559CA" w:rsidRPr="00AE3128" w:rsidRDefault="001559CA" w:rsidP="00791319">
      <w:pPr>
        <w:widowControl/>
        <w:tabs>
          <w:tab w:val="left" w:pos="0"/>
          <w:tab w:val="left" w:pos="9498"/>
        </w:tabs>
        <w:suppressAutoHyphens/>
        <w:autoSpaceDE/>
        <w:autoSpaceDN/>
        <w:spacing w:after="200" w:line="276" w:lineRule="auto"/>
        <w:ind w:firstLine="720"/>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2 ВНЕСЕН Федеральным агентством по техническому регулированию и метрологии.</w:t>
      </w:r>
    </w:p>
    <w:p w14:paraId="43EC228C" w14:textId="77777777" w:rsidR="001559CA" w:rsidRPr="00AE3128" w:rsidRDefault="001559CA" w:rsidP="00791319">
      <w:pPr>
        <w:suppressAutoHyphens/>
        <w:autoSpaceDE/>
        <w:autoSpaceDN/>
        <w:spacing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 xml:space="preserve">3 ПРИНЯТ Евразийским советом по стандартизации, метрологии и сертификации (протокол от                                                №                     ) </w:t>
      </w:r>
    </w:p>
    <w:p w14:paraId="54F62661" w14:textId="77777777" w:rsidR="001559CA" w:rsidRPr="00AE3128" w:rsidRDefault="001559CA" w:rsidP="00495E11">
      <w:pPr>
        <w:suppressAutoHyphens/>
        <w:autoSpaceDE/>
        <w:autoSpaceDN/>
        <w:spacing w:after="100" w:afterAutospacing="1"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За принятие проголосовали:</w:t>
      </w:r>
    </w:p>
    <w:tbl>
      <w:tblPr>
        <w:tblW w:w="0" w:type="auto"/>
        <w:jc w:val="center"/>
        <w:tblLayout w:type="fixed"/>
        <w:tblCellMar>
          <w:left w:w="28" w:type="dxa"/>
          <w:right w:w="28" w:type="dxa"/>
        </w:tblCellMar>
        <w:tblLook w:val="0000" w:firstRow="0" w:lastRow="0" w:firstColumn="0" w:lastColumn="0" w:noHBand="0" w:noVBand="0"/>
      </w:tblPr>
      <w:tblGrid>
        <w:gridCol w:w="2836"/>
        <w:gridCol w:w="1843"/>
        <w:gridCol w:w="5107"/>
      </w:tblGrid>
      <w:tr w:rsidR="001559CA" w:rsidRPr="00E71280" w14:paraId="37C372E0" w14:textId="77777777" w:rsidTr="00F759FB">
        <w:trPr>
          <w:tblHeader/>
          <w:jc w:val="center"/>
        </w:trPr>
        <w:tc>
          <w:tcPr>
            <w:tcW w:w="2836" w:type="dxa"/>
            <w:tcBorders>
              <w:top w:val="single" w:sz="6" w:space="0" w:color="000000"/>
              <w:left w:val="single" w:sz="6" w:space="0" w:color="000000"/>
              <w:bottom w:val="double" w:sz="4" w:space="0" w:color="auto"/>
            </w:tcBorders>
            <w:shd w:val="clear" w:color="auto" w:fill="FFFFFF"/>
          </w:tcPr>
          <w:p w14:paraId="022B490F"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 xml:space="preserve">Краткое наименование страны по МК </w:t>
            </w:r>
          </w:p>
          <w:p w14:paraId="519E748D"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(ИСО 3166) 004-97</w:t>
            </w:r>
          </w:p>
        </w:tc>
        <w:tc>
          <w:tcPr>
            <w:tcW w:w="1843" w:type="dxa"/>
            <w:tcBorders>
              <w:top w:val="single" w:sz="6" w:space="0" w:color="000000"/>
              <w:left w:val="single" w:sz="6" w:space="0" w:color="000000"/>
              <w:bottom w:val="double" w:sz="4" w:space="0" w:color="auto"/>
            </w:tcBorders>
            <w:shd w:val="clear" w:color="auto" w:fill="FFFFFF"/>
          </w:tcPr>
          <w:p w14:paraId="46EA3697"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Код страны по МК (ИСО 3166) 004-97</w:t>
            </w:r>
          </w:p>
        </w:tc>
        <w:tc>
          <w:tcPr>
            <w:tcW w:w="5107" w:type="dxa"/>
            <w:tcBorders>
              <w:top w:val="single" w:sz="6" w:space="0" w:color="000000"/>
              <w:left w:val="single" w:sz="6" w:space="0" w:color="000000"/>
              <w:bottom w:val="double" w:sz="4" w:space="0" w:color="auto"/>
              <w:right w:val="single" w:sz="6" w:space="0" w:color="000000"/>
            </w:tcBorders>
            <w:shd w:val="clear" w:color="auto" w:fill="FFFFFF"/>
          </w:tcPr>
          <w:p w14:paraId="223D28E2"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 xml:space="preserve">Сокращенное наименование </w:t>
            </w:r>
          </w:p>
          <w:p w14:paraId="1F561A67"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 xml:space="preserve">национального органа </w:t>
            </w:r>
          </w:p>
          <w:p w14:paraId="453FB304" w14:textId="77777777" w:rsidR="001559CA" w:rsidRPr="00AE3128" w:rsidRDefault="001559CA" w:rsidP="00791319">
            <w:pPr>
              <w:widowControl/>
              <w:shd w:val="clear" w:color="auto" w:fill="FFFFFF"/>
              <w:suppressAutoHyphens/>
              <w:autoSpaceDE/>
              <w:autoSpaceDN/>
              <w:spacing w:line="276" w:lineRule="auto"/>
              <w:jc w:val="center"/>
              <w:rPr>
                <w:rFonts w:ascii="Arial" w:eastAsia="Times New Roman" w:hAnsi="Arial" w:cs="Arial"/>
                <w:kern w:val="2"/>
                <w:lang w:val="ru-RU" w:eastAsia="zh-CN"/>
              </w:rPr>
            </w:pPr>
            <w:r w:rsidRPr="00AE3128">
              <w:rPr>
                <w:rFonts w:ascii="Arial" w:eastAsia="Times New Roman" w:hAnsi="Arial" w:cs="Arial"/>
                <w:kern w:val="2"/>
                <w:lang w:val="ru-RU" w:eastAsia="zh-CN"/>
              </w:rPr>
              <w:t>по стандартизации</w:t>
            </w:r>
          </w:p>
        </w:tc>
      </w:tr>
      <w:tr w:rsidR="001559CA" w:rsidRPr="00E71280" w14:paraId="33CC0979" w14:textId="77777777" w:rsidTr="008354E2">
        <w:trPr>
          <w:trHeight w:val="20"/>
          <w:jc w:val="center"/>
        </w:trPr>
        <w:tc>
          <w:tcPr>
            <w:tcW w:w="2836" w:type="dxa"/>
            <w:tcBorders>
              <w:top w:val="double" w:sz="4" w:space="0" w:color="auto"/>
              <w:left w:val="single" w:sz="6" w:space="0" w:color="000000"/>
              <w:bottom w:val="single" w:sz="6" w:space="0" w:color="000000"/>
            </w:tcBorders>
            <w:shd w:val="clear" w:color="auto" w:fill="FFFFFF"/>
          </w:tcPr>
          <w:p w14:paraId="601ACDB8"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1843" w:type="dxa"/>
            <w:tcBorders>
              <w:top w:val="double" w:sz="4" w:space="0" w:color="auto"/>
              <w:left w:val="single" w:sz="6" w:space="0" w:color="000000"/>
              <w:bottom w:val="single" w:sz="6" w:space="0" w:color="000000"/>
            </w:tcBorders>
            <w:shd w:val="clear" w:color="auto" w:fill="FFFFFF"/>
          </w:tcPr>
          <w:p w14:paraId="7F52FD95"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5107" w:type="dxa"/>
            <w:tcBorders>
              <w:top w:val="double" w:sz="4" w:space="0" w:color="auto"/>
              <w:left w:val="single" w:sz="6" w:space="0" w:color="000000"/>
              <w:bottom w:val="single" w:sz="6" w:space="0" w:color="000000"/>
              <w:right w:val="single" w:sz="6" w:space="0" w:color="000000"/>
            </w:tcBorders>
            <w:shd w:val="clear" w:color="auto" w:fill="FFFFFF"/>
          </w:tcPr>
          <w:p w14:paraId="2DD732FE"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r>
      <w:tr w:rsidR="001559CA" w:rsidRPr="00E71280" w14:paraId="22F0EEFA" w14:textId="77777777" w:rsidTr="008354E2">
        <w:trPr>
          <w:trHeight w:val="20"/>
          <w:jc w:val="center"/>
        </w:trPr>
        <w:tc>
          <w:tcPr>
            <w:tcW w:w="2836" w:type="dxa"/>
            <w:tcBorders>
              <w:top w:val="single" w:sz="6" w:space="0" w:color="000000"/>
              <w:left w:val="single" w:sz="6" w:space="0" w:color="000000"/>
              <w:bottom w:val="single" w:sz="6" w:space="0" w:color="000000"/>
            </w:tcBorders>
            <w:shd w:val="clear" w:color="auto" w:fill="FFFFFF"/>
          </w:tcPr>
          <w:p w14:paraId="35944092"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1843" w:type="dxa"/>
            <w:tcBorders>
              <w:top w:val="single" w:sz="6" w:space="0" w:color="000000"/>
              <w:left w:val="single" w:sz="6" w:space="0" w:color="000000"/>
              <w:bottom w:val="single" w:sz="6" w:space="0" w:color="000000"/>
            </w:tcBorders>
            <w:shd w:val="clear" w:color="auto" w:fill="FFFFFF"/>
          </w:tcPr>
          <w:p w14:paraId="137E042C"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6472CB5F"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r>
      <w:tr w:rsidR="001559CA" w:rsidRPr="00E71280" w14:paraId="2FE96B5F" w14:textId="77777777" w:rsidTr="008354E2">
        <w:trPr>
          <w:trHeight w:val="20"/>
          <w:jc w:val="center"/>
        </w:trPr>
        <w:tc>
          <w:tcPr>
            <w:tcW w:w="2836" w:type="dxa"/>
            <w:tcBorders>
              <w:top w:val="single" w:sz="6" w:space="0" w:color="000000"/>
              <w:left w:val="single" w:sz="6" w:space="0" w:color="000000"/>
              <w:bottom w:val="single" w:sz="6" w:space="0" w:color="000000"/>
            </w:tcBorders>
            <w:shd w:val="clear" w:color="auto" w:fill="FFFFFF"/>
          </w:tcPr>
          <w:p w14:paraId="100CC324"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1843" w:type="dxa"/>
            <w:tcBorders>
              <w:top w:val="single" w:sz="6" w:space="0" w:color="000000"/>
              <w:left w:val="single" w:sz="6" w:space="0" w:color="000000"/>
              <w:bottom w:val="single" w:sz="6" w:space="0" w:color="000000"/>
            </w:tcBorders>
            <w:shd w:val="clear" w:color="auto" w:fill="FFFFFF"/>
          </w:tcPr>
          <w:p w14:paraId="54A6F925"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24B0DBB5" w14:textId="77777777" w:rsidR="001559CA" w:rsidRPr="008354E2" w:rsidRDefault="001559CA" w:rsidP="00791319">
            <w:pPr>
              <w:widowControl/>
              <w:shd w:val="clear" w:color="auto" w:fill="FFFFFF"/>
              <w:suppressAutoHyphens/>
              <w:autoSpaceDE/>
              <w:autoSpaceDN/>
              <w:snapToGrid w:val="0"/>
              <w:spacing w:line="276" w:lineRule="auto"/>
              <w:ind w:hanging="34"/>
              <w:rPr>
                <w:rFonts w:ascii="Arial" w:eastAsia="Times New Roman" w:hAnsi="Arial" w:cs="Arial"/>
                <w:kern w:val="2"/>
                <w:lang w:val="ru-RU" w:eastAsia="zh-CN"/>
              </w:rPr>
            </w:pPr>
          </w:p>
        </w:tc>
      </w:tr>
      <w:tr w:rsidR="001559CA" w:rsidRPr="00E71280" w14:paraId="39E9E0E2" w14:textId="77777777" w:rsidTr="008354E2">
        <w:trPr>
          <w:trHeight w:val="20"/>
          <w:jc w:val="center"/>
        </w:trPr>
        <w:tc>
          <w:tcPr>
            <w:tcW w:w="2836" w:type="dxa"/>
            <w:tcBorders>
              <w:top w:val="single" w:sz="6" w:space="0" w:color="000000"/>
              <w:left w:val="single" w:sz="6" w:space="0" w:color="000000"/>
              <w:bottom w:val="single" w:sz="6" w:space="0" w:color="000000"/>
            </w:tcBorders>
            <w:shd w:val="clear" w:color="auto" w:fill="FFFFFF"/>
          </w:tcPr>
          <w:p w14:paraId="28C8F354"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1843" w:type="dxa"/>
            <w:tcBorders>
              <w:top w:val="single" w:sz="6" w:space="0" w:color="000000"/>
              <w:left w:val="single" w:sz="6" w:space="0" w:color="000000"/>
              <w:bottom w:val="single" w:sz="6" w:space="0" w:color="000000"/>
            </w:tcBorders>
            <w:shd w:val="clear" w:color="auto" w:fill="FFFFFF"/>
          </w:tcPr>
          <w:p w14:paraId="402BB2DC" w14:textId="77777777" w:rsidR="001559CA" w:rsidRPr="008354E2" w:rsidRDefault="001559CA" w:rsidP="00791319">
            <w:pPr>
              <w:widowControl/>
              <w:shd w:val="clear" w:color="auto" w:fill="FFFFFF"/>
              <w:suppressAutoHyphens/>
              <w:autoSpaceDE/>
              <w:autoSpaceDN/>
              <w:snapToGrid w:val="0"/>
              <w:spacing w:line="276" w:lineRule="auto"/>
              <w:rPr>
                <w:rFonts w:ascii="Arial" w:eastAsia="Times New Roman" w:hAnsi="Arial" w:cs="Arial"/>
                <w:kern w:val="2"/>
                <w:lang w:val="ru-RU" w:eastAsia="zh-CN"/>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6779777D" w14:textId="77777777" w:rsidR="001559CA" w:rsidRPr="008354E2" w:rsidRDefault="001559CA" w:rsidP="00791319">
            <w:pPr>
              <w:widowControl/>
              <w:shd w:val="clear" w:color="auto" w:fill="FFFFFF"/>
              <w:suppressAutoHyphens/>
              <w:autoSpaceDE/>
              <w:autoSpaceDN/>
              <w:snapToGrid w:val="0"/>
              <w:spacing w:line="276" w:lineRule="auto"/>
              <w:ind w:hanging="34"/>
              <w:rPr>
                <w:rFonts w:ascii="Arial" w:eastAsia="Times New Roman" w:hAnsi="Arial" w:cs="Arial"/>
                <w:kern w:val="2"/>
                <w:lang w:val="ru-RU" w:eastAsia="zh-CN"/>
              </w:rPr>
            </w:pPr>
          </w:p>
        </w:tc>
      </w:tr>
    </w:tbl>
    <w:p w14:paraId="5C651C36" w14:textId="77777777" w:rsidR="001559CA" w:rsidRPr="00AE3128" w:rsidRDefault="001559CA" w:rsidP="00791319">
      <w:pPr>
        <w:suppressAutoHyphens/>
        <w:autoSpaceDE/>
        <w:autoSpaceDN/>
        <w:spacing w:line="276" w:lineRule="auto"/>
        <w:jc w:val="both"/>
        <w:rPr>
          <w:rFonts w:ascii="Arial" w:eastAsia="Times New Roman" w:hAnsi="Arial" w:cs="Arial"/>
          <w:kern w:val="2"/>
          <w:sz w:val="24"/>
          <w:szCs w:val="24"/>
          <w:lang w:val="ru-RU" w:eastAsia="zh-CN"/>
        </w:rPr>
      </w:pPr>
    </w:p>
    <w:p w14:paraId="2DF822DA" w14:textId="0656CB0E" w:rsidR="001559CA" w:rsidRPr="00AE3128" w:rsidRDefault="001559CA" w:rsidP="00791319">
      <w:pPr>
        <w:suppressAutoHyphens/>
        <w:autoSpaceDE/>
        <w:autoSpaceDN/>
        <w:spacing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 xml:space="preserve">4 Настоящий стандарт идентичен международному стандарту </w:t>
      </w:r>
      <w:r w:rsidR="00CD5173" w:rsidRPr="0056208A">
        <w:rPr>
          <w:rFonts w:ascii="Arial" w:eastAsia="Times New Roman" w:hAnsi="Arial" w:cs="Arial"/>
          <w:kern w:val="2"/>
          <w:sz w:val="24"/>
          <w:szCs w:val="24"/>
          <w:lang w:eastAsia="zh-CN"/>
        </w:rPr>
        <w:t>ISO</w:t>
      </w:r>
      <w:r w:rsidR="00CD5173" w:rsidRPr="0056208A">
        <w:rPr>
          <w:rFonts w:ascii="Arial" w:eastAsia="Times New Roman" w:hAnsi="Arial" w:cs="Arial"/>
          <w:kern w:val="2"/>
          <w:sz w:val="24"/>
          <w:szCs w:val="24"/>
          <w:lang w:val="ru-RU" w:eastAsia="zh-CN"/>
        </w:rPr>
        <w:t xml:space="preserve"> 18526-2:2020</w:t>
      </w:r>
      <w:r w:rsidRPr="0056208A">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val="ru-RU" w:eastAsia="zh-CN"/>
        </w:rPr>
        <w:t>«</w:t>
      </w:r>
      <w:r w:rsidRPr="00791319">
        <w:rPr>
          <w:rFonts w:ascii="Arial" w:eastAsia="Times New Roman" w:hAnsi="Arial" w:cs="Arial"/>
          <w:kern w:val="2"/>
          <w:sz w:val="24"/>
          <w:szCs w:val="24"/>
          <w:lang w:val="ru-RU" w:eastAsia="zh-CN"/>
        </w:rPr>
        <w:t xml:space="preserve">Средства индивидуальной защиты глаз и лица — Методы испытаний </w:t>
      </w:r>
      <w:r w:rsidRPr="00AE3128">
        <w:rPr>
          <w:rFonts w:ascii="Arial" w:eastAsia="Times New Roman" w:hAnsi="Arial" w:cs="Arial"/>
          <w:kern w:val="2"/>
          <w:sz w:val="24"/>
          <w:szCs w:val="24"/>
          <w:lang w:val="ru-RU" w:eastAsia="zh-CN"/>
        </w:rPr>
        <w:t>—</w:t>
      </w:r>
      <w:r w:rsidRPr="00791319">
        <w:rPr>
          <w:rFonts w:ascii="Arial" w:eastAsia="Times New Roman" w:hAnsi="Arial" w:cs="Arial"/>
          <w:kern w:val="2"/>
          <w:sz w:val="24"/>
          <w:szCs w:val="24"/>
          <w:lang w:val="ru-RU" w:eastAsia="zh-CN"/>
        </w:rPr>
        <w:t xml:space="preserve"> Часть 2:</w:t>
      </w:r>
      <w:r w:rsidRPr="0056208A">
        <w:rPr>
          <w:rFonts w:ascii="Arial" w:eastAsia="Times New Roman" w:hAnsi="Arial" w:cs="Arial"/>
          <w:kern w:val="2"/>
          <w:sz w:val="24"/>
          <w:szCs w:val="24"/>
          <w:lang w:val="ru-RU" w:eastAsia="zh-CN"/>
        </w:rPr>
        <w:t xml:space="preserve"> </w:t>
      </w:r>
      <w:r w:rsidR="00CD5173" w:rsidRPr="0056208A">
        <w:rPr>
          <w:rFonts w:ascii="Arial" w:eastAsia="Times New Roman" w:hAnsi="Arial" w:cs="Arial"/>
          <w:kern w:val="2"/>
          <w:sz w:val="24"/>
          <w:szCs w:val="24"/>
          <w:lang w:val="ru-RU" w:eastAsia="zh-CN"/>
        </w:rPr>
        <w:t>физически</w:t>
      </w:r>
      <w:r w:rsidR="0056208A" w:rsidRPr="0056208A">
        <w:rPr>
          <w:rFonts w:ascii="Arial" w:eastAsia="Times New Roman" w:hAnsi="Arial" w:cs="Arial"/>
          <w:kern w:val="2"/>
          <w:sz w:val="24"/>
          <w:szCs w:val="24"/>
          <w:lang w:val="ru-RU" w:eastAsia="zh-CN"/>
        </w:rPr>
        <w:t>е</w:t>
      </w:r>
      <w:r w:rsidR="00CD5173" w:rsidRPr="0056208A">
        <w:rPr>
          <w:rFonts w:ascii="Arial" w:eastAsia="Times New Roman" w:hAnsi="Arial" w:cs="Arial"/>
          <w:kern w:val="2"/>
          <w:sz w:val="24"/>
          <w:szCs w:val="24"/>
          <w:lang w:val="ru-RU" w:eastAsia="zh-CN"/>
        </w:rPr>
        <w:t xml:space="preserve"> оптически</w:t>
      </w:r>
      <w:r w:rsidR="0056208A" w:rsidRPr="0056208A">
        <w:rPr>
          <w:rFonts w:ascii="Arial" w:eastAsia="Times New Roman" w:hAnsi="Arial" w:cs="Arial"/>
          <w:kern w:val="2"/>
          <w:sz w:val="24"/>
          <w:szCs w:val="24"/>
          <w:lang w:val="ru-RU" w:eastAsia="zh-CN"/>
        </w:rPr>
        <w:t>е</w:t>
      </w:r>
      <w:r w:rsidR="00CD5173" w:rsidRPr="0056208A">
        <w:rPr>
          <w:rFonts w:ascii="Arial" w:eastAsia="Times New Roman" w:hAnsi="Arial" w:cs="Arial"/>
          <w:kern w:val="2"/>
          <w:sz w:val="24"/>
          <w:szCs w:val="24"/>
          <w:lang w:val="ru-RU" w:eastAsia="zh-CN"/>
        </w:rPr>
        <w:t xml:space="preserve"> свойств</w:t>
      </w:r>
      <w:r w:rsidR="0056208A" w:rsidRPr="0056208A">
        <w:rPr>
          <w:rFonts w:ascii="Arial" w:eastAsia="Times New Roman" w:hAnsi="Arial" w:cs="Arial"/>
          <w:kern w:val="2"/>
          <w:sz w:val="24"/>
          <w:szCs w:val="24"/>
          <w:lang w:val="ru-RU" w:eastAsia="zh-CN"/>
        </w:rPr>
        <w:t>а</w:t>
      </w:r>
      <w:r w:rsidRPr="0056208A">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val="ru-RU" w:eastAsia="zh-CN"/>
        </w:rPr>
        <w:t>(«</w:t>
      </w:r>
      <w:r w:rsidRPr="00AE3128">
        <w:rPr>
          <w:rFonts w:ascii="Arial" w:eastAsia="Times New Roman" w:hAnsi="Arial" w:cs="Arial"/>
          <w:kern w:val="2"/>
          <w:sz w:val="24"/>
          <w:szCs w:val="24"/>
          <w:lang w:eastAsia="zh-CN"/>
        </w:rPr>
        <w:t>Eye</w:t>
      </w:r>
      <w:r w:rsidRPr="00AE3128">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eastAsia="zh-CN"/>
        </w:rPr>
        <w:t>and</w:t>
      </w:r>
      <w:r w:rsidRPr="00AE3128">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eastAsia="zh-CN"/>
        </w:rPr>
        <w:t>face</w:t>
      </w:r>
      <w:r w:rsidRPr="00AE3128">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eastAsia="zh-CN"/>
        </w:rPr>
        <w:t>protection</w:t>
      </w:r>
      <w:r w:rsidRPr="00AE3128">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eastAsia="zh-CN"/>
        </w:rPr>
        <w:t>Test</w:t>
      </w:r>
      <w:r w:rsidRPr="00791319">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eastAsia="zh-CN"/>
        </w:rPr>
        <w:t>methods</w:t>
      </w:r>
      <w:r w:rsidRPr="00AE3128">
        <w:rPr>
          <w:rFonts w:ascii="Arial" w:eastAsia="Times New Roman" w:hAnsi="Arial" w:cs="Arial"/>
          <w:kern w:val="2"/>
          <w:sz w:val="24"/>
          <w:szCs w:val="24"/>
          <w:lang w:val="ru-RU" w:eastAsia="zh-CN"/>
        </w:rPr>
        <w:t xml:space="preserve"> — </w:t>
      </w:r>
      <w:r w:rsidRPr="00AE3128">
        <w:rPr>
          <w:rFonts w:ascii="Arial" w:eastAsia="Times New Roman" w:hAnsi="Arial" w:cs="Arial"/>
          <w:kern w:val="2"/>
          <w:sz w:val="24"/>
          <w:szCs w:val="24"/>
          <w:lang w:eastAsia="zh-CN"/>
        </w:rPr>
        <w:t>Part</w:t>
      </w:r>
      <w:r w:rsidRPr="00AE3128">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val="ru-RU" w:eastAsia="zh-CN"/>
        </w:rPr>
        <w:t>2</w:t>
      </w:r>
      <w:r w:rsidRPr="00AE3128">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eastAsia="zh-CN"/>
        </w:rPr>
        <w:t>Physical</w:t>
      </w:r>
      <w:r w:rsidRPr="00791319">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eastAsia="zh-CN"/>
        </w:rPr>
        <w:t>optical</w:t>
      </w:r>
      <w:r w:rsidRPr="00791319">
        <w:rPr>
          <w:rFonts w:ascii="Arial" w:eastAsia="Times New Roman" w:hAnsi="Arial" w:cs="Arial"/>
          <w:kern w:val="2"/>
          <w:sz w:val="24"/>
          <w:szCs w:val="24"/>
          <w:lang w:val="ru-RU" w:eastAsia="zh-CN"/>
        </w:rPr>
        <w:t xml:space="preserve"> </w:t>
      </w:r>
      <w:r w:rsidRPr="00791319">
        <w:rPr>
          <w:rFonts w:ascii="Arial" w:eastAsia="Times New Roman" w:hAnsi="Arial" w:cs="Arial"/>
          <w:kern w:val="2"/>
          <w:sz w:val="24"/>
          <w:szCs w:val="24"/>
          <w:lang w:eastAsia="zh-CN"/>
        </w:rPr>
        <w:t>properties</w:t>
      </w:r>
      <w:r w:rsidRPr="00AE3128">
        <w:rPr>
          <w:rFonts w:ascii="Arial" w:eastAsia="Times New Roman" w:hAnsi="Arial" w:cs="Arial"/>
          <w:kern w:val="2"/>
          <w:sz w:val="24"/>
          <w:szCs w:val="24"/>
          <w:lang w:val="ru-RU" w:eastAsia="zh-CN"/>
        </w:rPr>
        <w:t xml:space="preserve">», </w:t>
      </w:r>
      <w:r w:rsidRPr="00AE3128">
        <w:rPr>
          <w:rFonts w:ascii="Arial" w:eastAsia="Times New Roman" w:hAnsi="Arial" w:cs="Arial"/>
          <w:kern w:val="2"/>
          <w:sz w:val="24"/>
          <w:szCs w:val="24"/>
          <w:lang w:eastAsia="zh-CN"/>
        </w:rPr>
        <w:t>IDT</w:t>
      </w:r>
      <w:r w:rsidRPr="00AE3128">
        <w:rPr>
          <w:rFonts w:ascii="Arial" w:eastAsia="Times New Roman" w:hAnsi="Arial" w:cs="Arial"/>
          <w:kern w:val="2"/>
          <w:sz w:val="24"/>
          <w:szCs w:val="24"/>
          <w:lang w:val="ru-RU" w:eastAsia="zh-CN"/>
        </w:rPr>
        <w:t>).</w:t>
      </w:r>
    </w:p>
    <w:p w14:paraId="235DD9DE" w14:textId="77777777" w:rsidR="001559CA" w:rsidRPr="00AE3128" w:rsidRDefault="001559CA" w:rsidP="00791319">
      <w:pPr>
        <w:suppressAutoHyphens/>
        <w:autoSpaceDE/>
        <w:autoSpaceDN/>
        <w:spacing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Международный стандарт разработан техническим комитетом ISO/TC 94 «Средства индивидуальной защиты. Защитная одежда и оборудование», подкомитет SC 6 «Защита глаз и лица» в сотрудничестве с Техническим комитетом Европейского комитета по стандартизации (CEN), Техническим комитетом CEN/ТК 85 "Средства защиты глаз" в соответствии с Соглашением о техническом сотрудничестве между ISO и CEN. (Венское соглашение).</w:t>
      </w:r>
    </w:p>
    <w:p w14:paraId="627BD6DD" w14:textId="77777777" w:rsidR="001559CA" w:rsidRPr="00AE3128" w:rsidRDefault="001559CA" w:rsidP="00791319">
      <w:pPr>
        <w:suppressAutoHyphens/>
        <w:autoSpaceDE/>
        <w:autoSpaceDN/>
        <w:spacing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 xml:space="preserve">Наименование настоящего стандарта изменено относительно наименования указанного международного стандарта для приведения в соответствие с ГОСТ 1.5 (подраздел 3.6) и для увязки с наименованиями, принятыми в существующем </w:t>
      </w:r>
      <w:r w:rsidRPr="00AE3128">
        <w:rPr>
          <w:rFonts w:ascii="Arial" w:eastAsia="Times New Roman" w:hAnsi="Arial" w:cs="Arial"/>
          <w:kern w:val="2"/>
          <w:sz w:val="24"/>
          <w:szCs w:val="24"/>
          <w:lang w:val="ru-RU" w:eastAsia="zh-CN"/>
        </w:rPr>
        <w:lastRenderedPageBreak/>
        <w:t>комплексе межгосударственных стандартов.</w:t>
      </w:r>
    </w:p>
    <w:p w14:paraId="43EEC57C" w14:textId="016E3D4C" w:rsidR="001559CA" w:rsidRPr="00AE3128" w:rsidRDefault="001559CA" w:rsidP="00791319">
      <w:pPr>
        <w:suppressAutoHyphens/>
        <w:autoSpaceDE/>
        <w:autoSpaceDN/>
        <w:spacing w:after="200"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 xml:space="preserve">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w:t>
      </w:r>
      <w:r w:rsidRPr="00E71280">
        <w:rPr>
          <w:rFonts w:ascii="Arial" w:eastAsia="Times New Roman" w:hAnsi="Arial" w:cs="Arial"/>
          <w:kern w:val="2"/>
          <w:sz w:val="24"/>
          <w:szCs w:val="24"/>
          <w:lang w:val="ru-RU" w:eastAsia="zh-CN"/>
        </w:rPr>
        <w:t>приложении ДА</w:t>
      </w:r>
      <w:r w:rsidR="00722520" w:rsidRPr="00E71280">
        <w:rPr>
          <w:rFonts w:ascii="Arial" w:eastAsia="Times New Roman" w:hAnsi="Arial" w:cs="Arial"/>
          <w:kern w:val="2"/>
          <w:sz w:val="24"/>
          <w:szCs w:val="24"/>
          <w:lang w:val="ru-RU" w:eastAsia="zh-CN"/>
        </w:rPr>
        <w:t>.</w:t>
      </w:r>
    </w:p>
    <w:p w14:paraId="3A1B00C9" w14:textId="4C6385C7" w:rsidR="001559CA" w:rsidRPr="00AE3128" w:rsidRDefault="001559CA" w:rsidP="00791319">
      <w:pPr>
        <w:widowControl/>
        <w:suppressAutoHyphens/>
        <w:autoSpaceDE/>
        <w:autoSpaceDN/>
        <w:spacing w:after="200"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5 ВЗАМЕН ГОСТ 12.4.</w:t>
      </w:r>
      <w:r w:rsidR="008F5E3D">
        <w:rPr>
          <w:rFonts w:ascii="Arial" w:eastAsia="Times New Roman" w:hAnsi="Arial" w:cs="Arial"/>
          <w:kern w:val="2"/>
          <w:sz w:val="24"/>
          <w:szCs w:val="24"/>
          <w:lang w:val="ru-RU" w:eastAsia="zh-CN"/>
        </w:rPr>
        <w:t>309.2</w:t>
      </w:r>
      <w:r w:rsidR="00E71280">
        <w:rPr>
          <w:rFonts w:ascii="Arial" w:eastAsia="Times New Roman" w:hAnsi="Arial" w:cs="Arial"/>
          <w:kern w:val="2"/>
          <w:sz w:val="24"/>
          <w:szCs w:val="24"/>
          <w:lang w:val="ru-RU" w:eastAsia="zh-CN"/>
        </w:rPr>
        <w:t>–</w:t>
      </w:r>
      <w:r w:rsidRPr="00AE3128">
        <w:rPr>
          <w:rFonts w:ascii="Arial" w:eastAsia="Times New Roman" w:hAnsi="Arial" w:cs="Arial"/>
          <w:kern w:val="2"/>
          <w:sz w:val="24"/>
          <w:szCs w:val="24"/>
          <w:lang w:val="ru-RU" w:eastAsia="zh-CN"/>
        </w:rPr>
        <w:t>201</w:t>
      </w:r>
      <w:r w:rsidR="008F5E3D">
        <w:rPr>
          <w:rFonts w:ascii="Arial" w:eastAsia="Times New Roman" w:hAnsi="Arial" w:cs="Arial"/>
          <w:kern w:val="2"/>
          <w:sz w:val="24"/>
          <w:szCs w:val="24"/>
          <w:lang w:val="ru-RU" w:eastAsia="zh-CN"/>
        </w:rPr>
        <w:t>6</w:t>
      </w:r>
    </w:p>
    <w:p w14:paraId="38F9F796" w14:textId="67CDD5EF" w:rsidR="001559CA" w:rsidRDefault="001559CA" w:rsidP="00791319">
      <w:pPr>
        <w:widowControl/>
        <w:suppressAutoHyphens/>
        <w:autoSpaceDE/>
        <w:autoSpaceDN/>
        <w:spacing w:after="200" w:line="276" w:lineRule="auto"/>
        <w:ind w:firstLine="709"/>
        <w:jc w:val="both"/>
        <w:rPr>
          <w:rFonts w:ascii="Arial" w:eastAsia="Times New Roman" w:hAnsi="Arial" w:cs="Arial"/>
          <w:kern w:val="2"/>
          <w:sz w:val="24"/>
          <w:szCs w:val="24"/>
          <w:lang w:val="ru-RU" w:eastAsia="zh-CN"/>
        </w:rPr>
      </w:pPr>
      <w:r w:rsidRPr="00AE3128">
        <w:rPr>
          <w:rFonts w:ascii="Arial" w:eastAsia="Times New Roman" w:hAnsi="Arial" w:cs="Arial"/>
          <w:kern w:val="2"/>
          <w:sz w:val="24"/>
          <w:szCs w:val="24"/>
          <w:lang w:val="ru-RU" w:eastAsia="zh-CN"/>
        </w:rPr>
        <w:t>6 Некоторые элементы настоящего стандарта могут являться объектами патентных прав</w:t>
      </w:r>
      <w:r w:rsidR="00B628A9">
        <w:rPr>
          <w:rFonts w:ascii="Arial" w:eastAsia="Times New Roman" w:hAnsi="Arial" w:cs="Arial"/>
          <w:kern w:val="2"/>
          <w:sz w:val="24"/>
          <w:szCs w:val="24"/>
          <w:lang w:val="ru-RU" w:eastAsia="zh-CN"/>
        </w:rPr>
        <w:t>.</w:t>
      </w:r>
    </w:p>
    <w:p w14:paraId="58C04622" w14:textId="7D324268" w:rsidR="00B628A9" w:rsidRPr="00B628A9" w:rsidRDefault="00B628A9" w:rsidP="00E71280">
      <w:pPr>
        <w:widowControl/>
        <w:suppressAutoHyphens/>
        <w:autoSpaceDE/>
        <w:autoSpaceDN/>
        <w:spacing w:after="200" w:line="276" w:lineRule="auto"/>
        <w:ind w:firstLine="709"/>
        <w:jc w:val="both"/>
        <w:rPr>
          <w:rFonts w:ascii="Arial" w:eastAsia="Times New Roman" w:hAnsi="Arial" w:cs="Arial"/>
          <w:vanish/>
          <w:kern w:val="2"/>
          <w:sz w:val="24"/>
          <w:szCs w:val="24"/>
          <w:lang w:val="ru-RU" w:eastAsia="zh-CN"/>
          <w:specVanish/>
        </w:rPr>
      </w:pPr>
    </w:p>
    <w:p w14:paraId="2D11E545" w14:textId="5489FA5F" w:rsidR="00B628A9" w:rsidRPr="00E71280" w:rsidRDefault="00B628A9" w:rsidP="00E71280">
      <w:pPr>
        <w:widowControl/>
        <w:autoSpaceDE/>
        <w:autoSpaceDN/>
        <w:ind w:firstLine="709"/>
        <w:jc w:val="both"/>
        <w:rPr>
          <w:rFonts w:asciiTheme="minorHAnsi" w:hAnsiTheme="minorHAnsi" w:cstheme="minorHAnsi"/>
          <w:lang w:val="ru-RU"/>
        </w:rPr>
      </w:pPr>
      <w:r w:rsidRPr="00D768CF">
        <w:rPr>
          <w:rFonts w:ascii="Arial" w:hAnsi="Arial" w:cs="Arial"/>
          <w:i/>
          <w:iCs/>
          <w:sz w:val="24"/>
          <w:szCs w:val="24"/>
          <w:lang w:val="ru-RU" w:eastAsia="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w:t>
      </w:r>
    </w:p>
    <w:p w14:paraId="2295588B"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r w:rsidRPr="00D768CF">
        <w:rPr>
          <w:rFonts w:ascii="Arial" w:hAnsi="Arial" w:cs="Arial"/>
          <w:i/>
          <w:iCs/>
          <w:sz w:val="24"/>
          <w:szCs w:val="24"/>
          <w:lang w:val="ru-RU" w:eastAsia="ru-RU"/>
        </w:rPr>
        <w:t>Информация об изменениях к настоящему стандарту публикуется в указателе (каталоге) «Межгосударственные стандарты», а текст этих изменений – в информационных указателях «Межгосударственные стандарты». В случае пересмотра или отмены настоящего стандарта соответствующая информация будет опубликована в информационном указателе «Межгосударственные стандарты».</w:t>
      </w:r>
    </w:p>
    <w:p w14:paraId="5672831E"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021CFFB4"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2D8A3BC9"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2B246BFC"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2F4F647C"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13CEBCE5"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7D315A7B"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696910D9"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7EB851E2"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002A5161"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72809688"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4A1BC443"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264512F0"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38D71848" w14:textId="77777777" w:rsidR="00B628A9" w:rsidRDefault="00B628A9" w:rsidP="00E71280">
      <w:pPr>
        <w:overflowPunct w:val="0"/>
        <w:adjustRightInd w:val="0"/>
        <w:jc w:val="both"/>
        <w:rPr>
          <w:rFonts w:ascii="Arial" w:hAnsi="Arial" w:cs="Arial"/>
          <w:i/>
          <w:iCs/>
          <w:sz w:val="24"/>
          <w:szCs w:val="24"/>
          <w:lang w:val="ru-RU" w:eastAsia="ru-RU"/>
        </w:rPr>
      </w:pPr>
    </w:p>
    <w:p w14:paraId="1EA6AC54" w14:textId="77777777" w:rsidR="00E71280" w:rsidRDefault="00E71280" w:rsidP="00E71280">
      <w:pPr>
        <w:overflowPunct w:val="0"/>
        <w:adjustRightInd w:val="0"/>
        <w:jc w:val="both"/>
        <w:rPr>
          <w:rFonts w:ascii="Arial" w:hAnsi="Arial" w:cs="Arial"/>
          <w:i/>
          <w:iCs/>
          <w:sz w:val="24"/>
          <w:szCs w:val="24"/>
          <w:lang w:val="ru-RU" w:eastAsia="ru-RU"/>
        </w:rPr>
      </w:pPr>
    </w:p>
    <w:p w14:paraId="2ECB557A" w14:textId="77777777" w:rsidR="00B628A9" w:rsidRDefault="00B628A9" w:rsidP="00B628A9">
      <w:pPr>
        <w:overflowPunct w:val="0"/>
        <w:adjustRightInd w:val="0"/>
        <w:ind w:firstLine="540"/>
        <w:jc w:val="both"/>
        <w:rPr>
          <w:rFonts w:ascii="Arial" w:hAnsi="Arial" w:cs="Arial"/>
          <w:i/>
          <w:iCs/>
          <w:sz w:val="24"/>
          <w:szCs w:val="24"/>
          <w:lang w:val="ru-RU" w:eastAsia="ru-RU"/>
        </w:rPr>
      </w:pPr>
    </w:p>
    <w:p w14:paraId="499B028F" w14:textId="77777777" w:rsidR="00B628A9" w:rsidRDefault="00B628A9" w:rsidP="00B628A9">
      <w:pPr>
        <w:overflowPunct w:val="0"/>
        <w:adjustRightInd w:val="0"/>
        <w:ind w:firstLine="540"/>
        <w:jc w:val="both"/>
        <w:rPr>
          <w:rFonts w:ascii="Arial" w:hAnsi="Arial" w:cs="Arial"/>
          <w:i/>
          <w:iCs/>
          <w:sz w:val="24"/>
          <w:szCs w:val="24"/>
          <w:lang w:val="ru-RU" w:eastAsia="ru-RU"/>
        </w:rPr>
      </w:pPr>
    </w:p>
    <w:p w14:paraId="5ABE0E9A"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4842FDF1"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4D14D1C7"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32C0A738"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23DBE6B6" w14:textId="77777777" w:rsidR="00B628A9" w:rsidRPr="00D768CF" w:rsidRDefault="00B628A9" w:rsidP="00B628A9">
      <w:pPr>
        <w:overflowPunct w:val="0"/>
        <w:adjustRightInd w:val="0"/>
        <w:ind w:firstLine="540"/>
        <w:jc w:val="both"/>
        <w:rPr>
          <w:rFonts w:ascii="Arial" w:hAnsi="Arial" w:cs="Arial"/>
          <w:i/>
          <w:iCs/>
          <w:sz w:val="24"/>
          <w:szCs w:val="24"/>
          <w:lang w:val="ru-RU" w:eastAsia="ru-RU"/>
        </w:rPr>
      </w:pPr>
    </w:p>
    <w:p w14:paraId="462EA604" w14:textId="77777777" w:rsidR="00B628A9" w:rsidRPr="00D768CF" w:rsidRDefault="00B628A9" w:rsidP="00B628A9">
      <w:pPr>
        <w:overflowPunct w:val="0"/>
        <w:adjustRightInd w:val="0"/>
        <w:ind w:firstLine="540"/>
        <w:jc w:val="both"/>
        <w:rPr>
          <w:rFonts w:ascii="Arial" w:hAnsi="Arial" w:cs="Arial"/>
          <w:iCs/>
          <w:sz w:val="24"/>
          <w:szCs w:val="24"/>
          <w:lang w:val="ru-RU" w:eastAsia="ru-RU"/>
        </w:rPr>
      </w:pPr>
      <w:r w:rsidRPr="00D768CF">
        <w:rPr>
          <w:rFonts w:ascii="Arial" w:hAnsi="Arial" w:cs="Arial"/>
          <w:iCs/>
          <w:sz w:val="24"/>
          <w:szCs w:val="24"/>
          <w:lang w:val="ru-RU" w:eastAsia="ru-RU"/>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06A3AF63" w14:textId="77777777" w:rsidR="00B628A9" w:rsidRDefault="00B628A9" w:rsidP="00B628A9">
      <w:pPr>
        <w:widowControl/>
        <w:autoSpaceDE/>
        <w:autoSpaceDN/>
        <w:rPr>
          <w:lang w:val="ru-RU"/>
        </w:rPr>
      </w:pPr>
    </w:p>
    <w:p w14:paraId="2D7CFC58" w14:textId="77777777" w:rsidR="000528C4" w:rsidRDefault="000528C4" w:rsidP="00A2343F">
      <w:pPr>
        <w:widowControl/>
        <w:autoSpaceDE/>
        <w:autoSpaceDN/>
        <w:jc w:val="center"/>
        <w:rPr>
          <w:rFonts w:ascii="Arial" w:hAnsi="Arial" w:cs="Arial"/>
          <w:b/>
          <w:bCs/>
          <w:sz w:val="24"/>
          <w:szCs w:val="24"/>
          <w:lang w:val="ru-RU"/>
        </w:rPr>
      </w:pPr>
    </w:p>
    <w:p w14:paraId="2EE979DC" w14:textId="77777777" w:rsidR="000528C4" w:rsidRDefault="000528C4" w:rsidP="00A2343F">
      <w:pPr>
        <w:widowControl/>
        <w:autoSpaceDE/>
        <w:autoSpaceDN/>
        <w:jc w:val="center"/>
        <w:rPr>
          <w:rFonts w:ascii="Arial" w:hAnsi="Arial" w:cs="Arial"/>
          <w:b/>
          <w:bCs/>
          <w:sz w:val="24"/>
          <w:szCs w:val="24"/>
          <w:lang w:val="ru-RU"/>
        </w:rPr>
      </w:pPr>
    </w:p>
    <w:p w14:paraId="4DF4C81C" w14:textId="77777777" w:rsidR="000528C4" w:rsidRDefault="000528C4" w:rsidP="00A2343F">
      <w:pPr>
        <w:widowControl/>
        <w:autoSpaceDE/>
        <w:autoSpaceDN/>
        <w:jc w:val="center"/>
        <w:rPr>
          <w:rFonts w:ascii="Arial" w:hAnsi="Arial" w:cs="Arial"/>
          <w:b/>
          <w:bCs/>
          <w:sz w:val="24"/>
          <w:szCs w:val="24"/>
          <w:lang w:val="ru-RU"/>
        </w:rPr>
      </w:pPr>
    </w:p>
    <w:p w14:paraId="42ADB62F" w14:textId="77777777" w:rsidR="000528C4" w:rsidRDefault="000528C4" w:rsidP="00A2343F">
      <w:pPr>
        <w:widowControl/>
        <w:autoSpaceDE/>
        <w:autoSpaceDN/>
        <w:jc w:val="center"/>
        <w:rPr>
          <w:rFonts w:ascii="Arial" w:hAnsi="Arial" w:cs="Arial"/>
          <w:b/>
          <w:bCs/>
          <w:sz w:val="24"/>
          <w:szCs w:val="24"/>
          <w:lang w:val="ru-RU"/>
        </w:rPr>
      </w:pPr>
    </w:p>
    <w:p w14:paraId="444A5578" w14:textId="74FCDFDC" w:rsidR="001559CA" w:rsidRPr="00A2343F" w:rsidRDefault="00B628A9" w:rsidP="00A2343F">
      <w:pPr>
        <w:widowControl/>
        <w:autoSpaceDE/>
        <w:autoSpaceDN/>
        <w:jc w:val="center"/>
        <w:rPr>
          <w:rFonts w:ascii="Arial" w:hAnsi="Arial" w:cs="Arial"/>
          <w:b/>
          <w:bCs/>
          <w:sz w:val="24"/>
          <w:szCs w:val="24"/>
          <w:lang w:val="ru-RU"/>
        </w:rPr>
      </w:pPr>
      <w:r>
        <w:rPr>
          <w:rFonts w:ascii="Arial" w:hAnsi="Arial" w:cs="Arial"/>
          <w:b/>
          <w:bCs/>
          <w:sz w:val="24"/>
          <w:szCs w:val="24"/>
          <w:lang w:val="ru-RU"/>
        </w:rPr>
        <w:lastRenderedPageBreak/>
        <w:t>С</w:t>
      </w:r>
      <w:r w:rsidR="00A2343F" w:rsidRPr="00A2343F">
        <w:rPr>
          <w:rFonts w:ascii="Arial" w:hAnsi="Arial" w:cs="Arial"/>
          <w:b/>
          <w:bCs/>
          <w:sz w:val="24"/>
          <w:szCs w:val="24"/>
          <w:lang w:val="ru-RU"/>
        </w:rPr>
        <w:t>одержание</w:t>
      </w:r>
    </w:p>
    <w:bookmarkStart w:id="4" w:name="_Hlk229489573" w:displacedByCustomXml="next"/>
    <w:sdt>
      <w:sdtPr>
        <w:rPr>
          <w:rFonts w:ascii="Arial" w:hAnsi="Arial" w:cs="Arial"/>
          <w:sz w:val="24"/>
          <w:szCs w:val="24"/>
        </w:rPr>
        <w:id w:val="774447736"/>
        <w:docPartObj>
          <w:docPartGallery w:val="Table of Contents"/>
          <w:docPartUnique/>
        </w:docPartObj>
      </w:sdtPr>
      <w:sdtContent>
        <w:p w14:paraId="108AC4E4" w14:textId="72A5DF97" w:rsidR="00135109" w:rsidRPr="00135109" w:rsidRDefault="00332166">
          <w:pPr>
            <w:pStyle w:val="12"/>
            <w:tabs>
              <w:tab w:val="right" w:leader="dot" w:pos="9627"/>
            </w:tabs>
            <w:rPr>
              <w:rFonts w:ascii="Arial" w:eastAsiaTheme="minorEastAsia" w:hAnsi="Arial" w:cs="Arial"/>
              <w:noProof/>
              <w:kern w:val="2"/>
              <w:sz w:val="24"/>
              <w:szCs w:val="24"/>
              <w:lang w:val="ru-RU" w:eastAsia="ru-RU"/>
              <w14:ligatures w14:val="standardContextual"/>
            </w:rPr>
          </w:pPr>
          <w:r w:rsidRPr="00A3205A">
            <w:rPr>
              <w:rFonts w:ascii="Arial" w:hAnsi="Arial" w:cs="Arial"/>
              <w:sz w:val="24"/>
              <w:szCs w:val="24"/>
            </w:rPr>
            <w:fldChar w:fldCharType="begin"/>
          </w:r>
          <w:r w:rsidRPr="00A3205A">
            <w:rPr>
              <w:rFonts w:ascii="Arial" w:hAnsi="Arial" w:cs="Arial"/>
              <w:sz w:val="24"/>
              <w:szCs w:val="24"/>
            </w:rPr>
            <w:instrText xml:space="preserve"> TOC \o "1-3" \n \h \z \u </w:instrText>
          </w:r>
          <w:r w:rsidRPr="00A3205A">
            <w:rPr>
              <w:rFonts w:ascii="Arial" w:hAnsi="Arial" w:cs="Arial"/>
              <w:sz w:val="24"/>
              <w:szCs w:val="24"/>
            </w:rPr>
            <w:fldChar w:fldCharType="separate"/>
          </w:r>
          <w:hyperlink w:anchor="_Toc233651953" w:history="1">
            <w:r w:rsidR="00135109" w:rsidRPr="00135109">
              <w:rPr>
                <w:rStyle w:val="ae"/>
                <w:rFonts w:ascii="Arial" w:hAnsi="Arial" w:cs="Arial"/>
                <w:noProof/>
                <w:sz w:val="24"/>
                <w:szCs w:val="24"/>
              </w:rPr>
              <w:t>Введение</w:t>
            </w:r>
          </w:hyperlink>
        </w:p>
        <w:p w14:paraId="36B018D3" w14:textId="1C6C693D"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54" w:history="1">
            <w:r w:rsidRPr="00135109">
              <w:rPr>
                <w:rStyle w:val="ae"/>
                <w:rFonts w:ascii="Arial" w:hAnsi="Arial" w:cs="Arial"/>
                <w:noProof/>
                <w:sz w:val="24"/>
                <w:szCs w:val="24"/>
              </w:rPr>
              <w:t>1 Область применения</w:t>
            </w:r>
          </w:hyperlink>
        </w:p>
        <w:p w14:paraId="1CB520C2" w14:textId="612070B4"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55" w:history="1">
            <w:r w:rsidRPr="00135109">
              <w:rPr>
                <w:rStyle w:val="ae"/>
                <w:rFonts w:ascii="Arial" w:hAnsi="Arial" w:cs="Arial"/>
                <w:noProof/>
                <w:sz w:val="24"/>
                <w:szCs w:val="24"/>
              </w:rPr>
              <w:t>2 Нормативные ссылки</w:t>
            </w:r>
          </w:hyperlink>
        </w:p>
        <w:p w14:paraId="6BB67E9A" w14:textId="2BC169A9"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56" w:history="1">
            <w:r w:rsidRPr="00135109">
              <w:rPr>
                <w:rStyle w:val="ae"/>
                <w:rFonts w:ascii="Arial" w:hAnsi="Arial" w:cs="Arial"/>
                <w:noProof/>
                <w:sz w:val="24"/>
                <w:szCs w:val="24"/>
              </w:rPr>
              <w:t>3 Термины и определения</w:t>
            </w:r>
          </w:hyperlink>
        </w:p>
        <w:p w14:paraId="5323C8C3" w14:textId="1DA6C91F"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57" w:history="1">
            <w:r w:rsidRPr="00135109">
              <w:rPr>
                <w:rStyle w:val="ae"/>
                <w:rFonts w:ascii="Arial" w:hAnsi="Arial" w:cs="Arial"/>
                <w:noProof/>
                <w:sz w:val="24"/>
                <w:szCs w:val="24"/>
              </w:rPr>
              <w:t>4 Предварительная подготовка</w:t>
            </w:r>
          </w:hyperlink>
        </w:p>
        <w:p w14:paraId="1ED9D38F" w14:textId="64CACE3C"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58" w:history="1">
            <w:r w:rsidRPr="00135109">
              <w:rPr>
                <w:rStyle w:val="ae"/>
                <w:rFonts w:ascii="Arial" w:hAnsi="Arial" w:cs="Arial"/>
                <w:noProof/>
                <w:sz w:val="24"/>
                <w:szCs w:val="24"/>
              </w:rPr>
              <w:t>5 Общие требования</w:t>
            </w:r>
          </w:hyperlink>
        </w:p>
        <w:p w14:paraId="2595CBF3" w14:textId="439186DF" w:rsidR="00135109" w:rsidRPr="00135109" w:rsidRDefault="00135109">
          <w:pPr>
            <w:pStyle w:val="12"/>
            <w:tabs>
              <w:tab w:val="left" w:pos="440"/>
              <w:tab w:val="right" w:leader="dot" w:pos="9627"/>
            </w:tabs>
            <w:rPr>
              <w:rFonts w:ascii="Arial" w:eastAsiaTheme="minorEastAsia" w:hAnsi="Arial" w:cs="Arial"/>
              <w:noProof/>
              <w:kern w:val="2"/>
              <w:sz w:val="24"/>
              <w:szCs w:val="24"/>
              <w:lang w:val="ru-RU" w:eastAsia="ru-RU"/>
              <w14:ligatures w14:val="standardContextual"/>
            </w:rPr>
          </w:pPr>
          <w:hyperlink w:anchor="_Toc233651959" w:history="1">
            <w:r w:rsidRPr="00135109">
              <w:rPr>
                <w:rStyle w:val="ae"/>
                <w:rFonts w:ascii="Arial" w:hAnsi="Arial" w:cs="Arial"/>
                <w:noProof/>
                <w:sz w:val="24"/>
                <w:szCs w:val="24"/>
              </w:rPr>
              <w:t>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Методы измерения коэффициента пропускания — Общие положения</w:t>
            </w:r>
          </w:hyperlink>
        </w:p>
        <w:p w14:paraId="7EBDE930" w14:textId="51D9B4A2"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0" w:history="1">
            <w:r w:rsidRPr="00135109">
              <w:rPr>
                <w:rStyle w:val="ae"/>
                <w:rFonts w:ascii="Arial" w:hAnsi="Arial" w:cs="Arial"/>
                <w:noProof/>
                <w:sz w:val="24"/>
                <w:szCs w:val="24"/>
              </w:rPr>
              <w:t>6.1 Неопределенность измерений</w:t>
            </w:r>
          </w:hyperlink>
        </w:p>
        <w:p w14:paraId="56A7D451" w14:textId="434D7673"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1" w:history="1">
            <w:r w:rsidRPr="00135109">
              <w:rPr>
                <w:rStyle w:val="ae"/>
                <w:rFonts w:ascii="Arial" w:hAnsi="Arial" w:cs="Arial"/>
                <w:noProof/>
                <w:sz w:val="24"/>
                <w:szCs w:val="24"/>
              </w:rPr>
              <w:t>6.2 Оценка результатов</w:t>
            </w:r>
          </w:hyperlink>
        </w:p>
        <w:p w14:paraId="7F890741" w14:textId="7C56BAA1"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2" w:history="1">
            <w:r w:rsidRPr="00135109">
              <w:rPr>
                <w:rStyle w:val="ae"/>
                <w:rFonts w:ascii="Arial" w:hAnsi="Arial" w:cs="Arial"/>
                <w:noProof/>
                <w:sz w:val="24"/>
                <w:szCs w:val="24"/>
              </w:rPr>
              <w:t>6.3 Применимость</w:t>
            </w:r>
          </w:hyperlink>
        </w:p>
        <w:p w14:paraId="46E85507" w14:textId="68329D98"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3" w:history="1">
            <w:r w:rsidRPr="00135109">
              <w:rPr>
                <w:rStyle w:val="ae"/>
                <w:rFonts w:ascii="Arial" w:hAnsi="Arial" w:cs="Arial"/>
                <w:noProof/>
                <w:sz w:val="24"/>
                <w:szCs w:val="24"/>
              </w:rPr>
              <w:t>6.4 Положение образца и направление луча при измерении</w:t>
            </w:r>
          </w:hyperlink>
        </w:p>
        <w:p w14:paraId="5A12D6AB" w14:textId="14F3CBF0"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4" w:history="1">
            <w:r w:rsidRPr="00135109">
              <w:rPr>
                <w:rStyle w:val="ae"/>
                <w:rFonts w:ascii="Arial" w:hAnsi="Arial" w:cs="Arial"/>
                <w:noProof/>
                <w:sz w:val="24"/>
                <w:szCs w:val="24"/>
              </w:rPr>
              <w:t>6.5 Диапазон длин волн</w:t>
            </w:r>
          </w:hyperlink>
        </w:p>
        <w:p w14:paraId="1FC231E5" w14:textId="1CE31334" w:rsidR="00135109" w:rsidRPr="00135109" w:rsidRDefault="00135109">
          <w:pPr>
            <w:pStyle w:val="21"/>
            <w:tabs>
              <w:tab w:val="right" w:leader="dot" w:pos="9627"/>
            </w:tabs>
            <w:rPr>
              <w:rFonts w:ascii="Arial" w:eastAsiaTheme="minorEastAsia" w:hAnsi="Arial" w:cs="Arial"/>
              <w:noProof/>
              <w:kern w:val="2"/>
              <w:sz w:val="24"/>
              <w:szCs w:val="24"/>
              <w:lang w:val="ru-RU" w:eastAsia="ru-RU"/>
              <w14:ligatures w14:val="standardContextual"/>
            </w:rPr>
          </w:pPr>
          <w:hyperlink w:anchor="_Toc233651965" w:history="1">
            <w:r w:rsidRPr="00135109">
              <w:rPr>
                <w:rStyle w:val="ae"/>
                <w:rFonts w:ascii="Arial" w:hAnsi="Arial" w:cs="Arial"/>
                <w:noProof/>
                <w:sz w:val="24"/>
                <w:szCs w:val="24"/>
              </w:rPr>
              <w:t>6.6 Протокол испытаний</w:t>
            </w:r>
          </w:hyperlink>
        </w:p>
        <w:p w14:paraId="7800D483" w14:textId="00A7E9C0"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66" w:history="1">
            <w:r w:rsidRPr="00135109">
              <w:rPr>
                <w:rStyle w:val="ae"/>
                <w:rFonts w:ascii="Arial" w:hAnsi="Arial" w:cs="Arial"/>
                <w:noProof/>
                <w:sz w:val="24"/>
                <w:szCs w:val="24"/>
              </w:rPr>
              <w:t>7 Световой коэффициент пропускания</w:t>
            </w:r>
          </w:hyperlink>
        </w:p>
        <w:p w14:paraId="52E599E1" w14:textId="7250B03E"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67" w:history="1">
            <w:r w:rsidRPr="00135109">
              <w:rPr>
                <w:rStyle w:val="ae"/>
                <w:rFonts w:ascii="Arial" w:hAnsi="Arial" w:cs="Arial"/>
                <w:noProof/>
                <w:sz w:val="24"/>
                <w:szCs w:val="24"/>
              </w:rPr>
              <w:t>7.1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Расчет светового коэффициента пропускания с использованием значений спектрального коэффициента пропускания</w:t>
            </w:r>
          </w:hyperlink>
        </w:p>
        <w:p w14:paraId="4D4D22FB" w14:textId="61C1C32F"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68" w:history="1">
            <w:r w:rsidRPr="00135109">
              <w:rPr>
                <w:rStyle w:val="ae"/>
                <w:rFonts w:ascii="Arial" w:hAnsi="Arial" w:cs="Arial"/>
                <w:noProof/>
                <w:sz w:val="24"/>
                <w:szCs w:val="24"/>
              </w:rPr>
              <w:t>7.2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2343D3A6" w14:textId="335A4F27"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69" w:history="1">
            <w:r w:rsidRPr="00135109">
              <w:rPr>
                <w:rStyle w:val="ae"/>
                <w:rFonts w:ascii="Arial" w:hAnsi="Arial" w:cs="Arial"/>
                <w:noProof/>
                <w:sz w:val="24"/>
                <w:szCs w:val="24"/>
              </w:rPr>
              <w:t>7.3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Широкополосный метод измерения светового коэффициента пропускания</w:t>
            </w:r>
          </w:hyperlink>
        </w:p>
        <w:p w14:paraId="7C1B4052" w14:textId="22825D5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0" w:history="1">
            <w:r w:rsidRPr="00135109">
              <w:rPr>
                <w:rStyle w:val="ae"/>
                <w:rFonts w:ascii="Arial" w:hAnsi="Arial" w:cs="Arial"/>
                <w:noProof/>
                <w:sz w:val="24"/>
                <w:szCs w:val="24"/>
                <w:lang w:val="ru-RU"/>
              </w:rPr>
              <w:t>7.3.1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3C7F92C2" w14:textId="57F28CA8"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1" w:history="1">
            <w:r w:rsidRPr="00135109">
              <w:rPr>
                <w:rStyle w:val="ae"/>
                <w:rFonts w:ascii="Arial" w:hAnsi="Arial" w:cs="Arial"/>
                <w:noProof/>
                <w:sz w:val="24"/>
                <w:szCs w:val="24"/>
                <w:lang w:val="ru-RU"/>
              </w:rPr>
              <w:t>7.3.2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Градуировка</w:t>
            </w:r>
          </w:hyperlink>
        </w:p>
        <w:p w14:paraId="052DF7D1" w14:textId="30F607F1"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2" w:history="1">
            <w:r w:rsidRPr="00135109">
              <w:rPr>
                <w:rStyle w:val="ae"/>
                <w:rFonts w:ascii="Arial" w:hAnsi="Arial" w:cs="Arial"/>
                <w:noProof/>
                <w:sz w:val="24"/>
                <w:szCs w:val="24"/>
                <w:lang w:val="ru-RU"/>
              </w:rPr>
              <w:t>7.3.3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Проведение испытания</w:t>
            </w:r>
          </w:hyperlink>
        </w:p>
        <w:p w14:paraId="4F88D083" w14:textId="0C6A9913"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3" w:history="1">
            <w:r w:rsidRPr="00135109">
              <w:rPr>
                <w:rStyle w:val="ae"/>
                <w:rFonts w:ascii="Arial" w:hAnsi="Arial" w:cs="Arial"/>
                <w:noProof/>
                <w:sz w:val="24"/>
                <w:szCs w:val="24"/>
                <w:lang w:val="ru-RU"/>
              </w:rPr>
              <w:t>7.3.4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 xml:space="preserve"> Протокол испытаний</w:t>
            </w:r>
          </w:hyperlink>
        </w:p>
        <w:p w14:paraId="4EB40549" w14:textId="59278CC9"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74" w:history="1">
            <w:r w:rsidRPr="00135109">
              <w:rPr>
                <w:rStyle w:val="ae"/>
                <w:rFonts w:ascii="Arial" w:hAnsi="Arial" w:cs="Arial"/>
                <w:noProof/>
                <w:sz w:val="24"/>
                <w:szCs w:val="24"/>
              </w:rPr>
              <w:t>7.4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Определение равномерности светового коэффициента пропускания</w:t>
            </w:r>
          </w:hyperlink>
        </w:p>
        <w:p w14:paraId="6B3B973C" w14:textId="05529BF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5" w:history="1">
            <w:r w:rsidRPr="00135109">
              <w:rPr>
                <w:rStyle w:val="ae"/>
                <w:rFonts w:ascii="Arial" w:hAnsi="Arial" w:cs="Arial"/>
                <w:noProof/>
                <w:sz w:val="24"/>
                <w:szCs w:val="24"/>
                <w:lang w:val="ru-RU"/>
              </w:rPr>
              <w:t>7.4.1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Светофильтр без оправы, закрывающий один глаз</w:t>
            </w:r>
          </w:hyperlink>
        </w:p>
        <w:p w14:paraId="6825D134" w14:textId="02D991C3"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76" w:history="1">
            <w:r w:rsidRPr="00135109">
              <w:rPr>
                <w:rStyle w:val="ae"/>
                <w:rFonts w:ascii="Arial" w:hAnsi="Arial" w:cs="Arial"/>
                <w:noProof/>
                <w:sz w:val="24"/>
                <w:szCs w:val="24"/>
                <w:lang w:val="ru-RU"/>
              </w:rPr>
              <w:t>7.4.2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Светофильтры, закрывающие оба глаза</w:t>
            </w:r>
          </w:hyperlink>
        </w:p>
        <w:p w14:paraId="0DD7B433" w14:textId="406EF0C1"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1977" w:history="1">
            <w:r w:rsidRPr="00135109">
              <w:rPr>
                <w:rStyle w:val="ae"/>
                <w:rFonts w:ascii="Arial" w:hAnsi="Arial" w:cs="Arial"/>
                <w:noProof/>
                <w:sz w:val="24"/>
                <w:szCs w:val="24"/>
              </w:rPr>
              <w:t>7.5 Определение отклонения светового коэффициента пропускания в левой и правой контрольных точках</w:t>
            </w:r>
          </w:hyperlink>
        </w:p>
        <w:p w14:paraId="2728C91E" w14:textId="383A4218"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1978" w:history="1">
            <w:r w:rsidRPr="00135109">
              <w:rPr>
                <w:rStyle w:val="ae"/>
                <w:rFonts w:ascii="Arial" w:hAnsi="Arial" w:cs="Arial"/>
                <w:noProof/>
                <w:sz w:val="24"/>
                <w:szCs w:val="24"/>
              </w:rPr>
              <w:t>7.5.1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Метод испытания</w:t>
            </w:r>
          </w:hyperlink>
        </w:p>
        <w:p w14:paraId="62B84D67" w14:textId="44F0191B"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1979" w:history="1">
            <w:r w:rsidRPr="00135109">
              <w:rPr>
                <w:rStyle w:val="ae"/>
                <w:rFonts w:ascii="Arial" w:hAnsi="Arial" w:cs="Arial"/>
                <w:noProof/>
                <w:sz w:val="24"/>
                <w:szCs w:val="24"/>
              </w:rPr>
              <w:t>7.5.2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Расчеты</w:t>
            </w:r>
          </w:hyperlink>
        </w:p>
        <w:p w14:paraId="537E4986" w14:textId="7F02A429"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1980" w:history="1">
            <w:r w:rsidRPr="00135109">
              <w:rPr>
                <w:rStyle w:val="ae"/>
                <w:rFonts w:ascii="Arial" w:hAnsi="Arial" w:cs="Arial"/>
                <w:noProof/>
                <w:sz w:val="24"/>
                <w:szCs w:val="24"/>
              </w:rPr>
              <w:t>7.5.3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2ED7831B" w14:textId="4E25E2CC" w:rsidR="00135109" w:rsidRPr="00135109" w:rsidRDefault="00135109">
          <w:pPr>
            <w:pStyle w:val="12"/>
            <w:tabs>
              <w:tab w:val="left" w:pos="440"/>
              <w:tab w:val="right" w:leader="dot" w:pos="9627"/>
            </w:tabs>
            <w:rPr>
              <w:rFonts w:ascii="Arial" w:eastAsiaTheme="minorEastAsia" w:hAnsi="Arial" w:cs="Arial"/>
              <w:noProof/>
              <w:kern w:val="2"/>
              <w:sz w:val="24"/>
              <w:szCs w:val="24"/>
              <w:lang w:val="ru-RU" w:eastAsia="ru-RU"/>
              <w14:ligatures w14:val="standardContextual"/>
            </w:rPr>
          </w:pPr>
          <w:hyperlink w:anchor="_Toc233651981" w:history="1">
            <w:r w:rsidRPr="00135109">
              <w:rPr>
                <w:rStyle w:val="ae"/>
                <w:rFonts w:ascii="Arial" w:hAnsi="Arial" w:cs="Arial"/>
                <w:noProof/>
                <w:sz w:val="24"/>
                <w:szCs w:val="24"/>
              </w:rPr>
              <w:t>8</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UV-излучения</w:t>
            </w:r>
          </w:hyperlink>
        </w:p>
        <w:p w14:paraId="1CCD6C17" w14:textId="5EC79D8F"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2" w:history="1">
            <w:r w:rsidRPr="00135109">
              <w:rPr>
                <w:rStyle w:val="ae"/>
                <w:rFonts w:ascii="Arial" w:hAnsi="Arial" w:cs="Arial"/>
                <w:noProof/>
                <w:sz w:val="24"/>
                <w:szCs w:val="24"/>
              </w:rPr>
              <w:t>8.1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Общие положения</w:t>
            </w:r>
          </w:hyperlink>
        </w:p>
        <w:p w14:paraId="0FB87A90" w14:textId="7AF9F979"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3" w:history="1">
            <w:r w:rsidRPr="00135109">
              <w:rPr>
                <w:rStyle w:val="ae"/>
                <w:rFonts w:ascii="Arial" w:hAnsi="Arial" w:cs="Arial"/>
                <w:noProof/>
                <w:sz w:val="24"/>
                <w:szCs w:val="24"/>
              </w:rPr>
              <w:t>8.2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Спектральный коэффициент пропускания и среднее значение спектрального коэффициента пропускания</w:t>
            </w:r>
          </w:hyperlink>
        </w:p>
        <w:p w14:paraId="33428F60" w14:textId="74DB84FC"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4" w:history="1">
            <w:r w:rsidRPr="00135109">
              <w:rPr>
                <w:rStyle w:val="ae"/>
                <w:rFonts w:ascii="Arial" w:hAnsi="Arial" w:cs="Arial"/>
                <w:noProof/>
                <w:sz w:val="24"/>
                <w:szCs w:val="24"/>
              </w:rPr>
              <w:t>8.3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UV солнечного излучения</w:t>
            </w:r>
          </w:hyperlink>
        </w:p>
        <w:p w14:paraId="1B831E09" w14:textId="4EA95D1F"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5" w:history="1">
            <w:r w:rsidRPr="00135109">
              <w:rPr>
                <w:rStyle w:val="ae"/>
                <w:rFonts w:ascii="Arial" w:hAnsi="Arial" w:cs="Arial"/>
                <w:noProof/>
                <w:sz w:val="24"/>
                <w:szCs w:val="24"/>
              </w:rPr>
              <w:t>8.4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UV-А диапазона солнечного излучения</w:t>
            </w:r>
          </w:hyperlink>
        </w:p>
        <w:p w14:paraId="1023EFAD" w14:textId="3725936C"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6" w:history="1">
            <w:r w:rsidRPr="00135109">
              <w:rPr>
                <w:rStyle w:val="ae"/>
                <w:rFonts w:ascii="Arial" w:hAnsi="Arial" w:cs="Arial"/>
                <w:noProof/>
                <w:sz w:val="24"/>
                <w:szCs w:val="24"/>
              </w:rPr>
              <w:t>8.5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UV-В диапазона солнечного излучения</w:t>
            </w:r>
          </w:hyperlink>
        </w:p>
        <w:p w14:paraId="4DAE805C" w14:textId="7A21C445"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7" w:history="1">
            <w:r w:rsidRPr="00135109">
              <w:rPr>
                <w:rStyle w:val="ae"/>
                <w:rFonts w:ascii="Arial" w:hAnsi="Arial" w:cs="Arial"/>
                <w:noProof/>
                <w:sz w:val="24"/>
                <w:szCs w:val="24"/>
              </w:rPr>
              <w:t>8.6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Среднее значение коэффициента пропускания UV-А диапазона</w:t>
            </w:r>
          </w:hyperlink>
        </w:p>
        <w:p w14:paraId="3A7F3252" w14:textId="77F4C4E9"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8" w:history="1">
            <w:r w:rsidRPr="00135109">
              <w:rPr>
                <w:rStyle w:val="ae"/>
                <w:rFonts w:ascii="Arial" w:hAnsi="Arial" w:cs="Arial"/>
                <w:noProof/>
                <w:sz w:val="24"/>
                <w:szCs w:val="24"/>
              </w:rPr>
              <w:t>8.7</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Среднее значение коэффициента пропускания UV-В диапазона</w:t>
            </w:r>
          </w:hyperlink>
        </w:p>
        <w:p w14:paraId="3CBA5905" w14:textId="3786C457"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89" w:history="1">
            <w:r w:rsidRPr="00135109">
              <w:rPr>
                <w:rStyle w:val="ae"/>
                <w:rFonts w:ascii="Arial" w:hAnsi="Arial" w:cs="Arial"/>
                <w:noProof/>
                <w:sz w:val="24"/>
                <w:szCs w:val="24"/>
              </w:rPr>
              <w:t>8.8</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Среднее значение коэффициента пропускания в диапазоне 380-400 нм</w:t>
            </w:r>
          </w:hyperlink>
        </w:p>
        <w:p w14:paraId="53F5D780" w14:textId="1C84FB91"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90" w:history="1">
            <w:r w:rsidRPr="00135109">
              <w:rPr>
                <w:rStyle w:val="ae"/>
                <w:rFonts w:ascii="Arial" w:hAnsi="Arial" w:cs="Arial"/>
                <w:noProof/>
                <w:sz w:val="24"/>
                <w:szCs w:val="24"/>
              </w:rPr>
              <w:t>8.9</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19593CAB" w14:textId="6A7E08E1" w:rsidR="00135109" w:rsidRPr="00135109" w:rsidRDefault="00135109">
          <w:pPr>
            <w:pStyle w:val="12"/>
            <w:tabs>
              <w:tab w:val="left" w:pos="440"/>
              <w:tab w:val="right" w:leader="dot" w:pos="9627"/>
            </w:tabs>
            <w:rPr>
              <w:rFonts w:ascii="Arial" w:eastAsiaTheme="minorEastAsia" w:hAnsi="Arial" w:cs="Arial"/>
              <w:noProof/>
              <w:kern w:val="2"/>
              <w:sz w:val="24"/>
              <w:szCs w:val="24"/>
              <w:lang w:val="ru-RU" w:eastAsia="ru-RU"/>
              <w14:ligatures w14:val="standardContextual"/>
            </w:rPr>
          </w:pPr>
          <w:hyperlink w:anchor="_Toc233651991" w:history="1">
            <w:r w:rsidRPr="00135109">
              <w:rPr>
                <w:rStyle w:val="ae"/>
                <w:rFonts w:ascii="Arial" w:hAnsi="Arial" w:cs="Arial"/>
                <w:noProof/>
                <w:sz w:val="24"/>
                <w:szCs w:val="24"/>
              </w:rPr>
              <w:t>9</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синего диапазона излучения</w:t>
            </w:r>
          </w:hyperlink>
        </w:p>
        <w:p w14:paraId="0F792692" w14:textId="098EE4FB"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92" w:history="1">
            <w:r w:rsidRPr="00135109">
              <w:rPr>
                <w:rStyle w:val="ae"/>
                <w:rFonts w:ascii="Arial" w:hAnsi="Arial" w:cs="Arial"/>
                <w:noProof/>
                <w:sz w:val="24"/>
                <w:szCs w:val="24"/>
              </w:rPr>
              <w:t>9.1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синего диапазона солнечного излучения</w:t>
            </w:r>
          </w:hyperlink>
        </w:p>
        <w:p w14:paraId="35C9563A" w14:textId="0D514449"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93" w:history="1">
            <w:r w:rsidRPr="00135109">
              <w:rPr>
                <w:rStyle w:val="ae"/>
                <w:rFonts w:ascii="Arial" w:hAnsi="Arial" w:cs="Arial"/>
                <w:noProof/>
                <w:sz w:val="24"/>
                <w:szCs w:val="24"/>
                <w:lang w:val="ru-RU"/>
              </w:rPr>
              <w:t>9.1.1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Расчет коэффициента пропускания синего диапазона солнечного излучения на основе значений спектрального коэффициента пропускания</w:t>
            </w:r>
          </w:hyperlink>
        </w:p>
        <w:p w14:paraId="07FDC8D7" w14:textId="2767A781"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94" w:history="1">
            <w:r w:rsidRPr="00135109">
              <w:rPr>
                <w:rStyle w:val="ae"/>
                <w:rFonts w:ascii="Arial" w:hAnsi="Arial" w:cs="Arial"/>
                <w:noProof/>
                <w:sz w:val="24"/>
                <w:szCs w:val="24"/>
                <w:lang w:val="ru-RU" w:eastAsia="x-none"/>
              </w:rPr>
              <w:t>9.1.2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Широкополосный метод измерения коэффициента пропускания синего диапазона солнечного излучения</w:t>
            </w:r>
          </w:hyperlink>
        </w:p>
        <w:p w14:paraId="2E0E8472" w14:textId="4BBB9E2E"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1995" w:history="1">
            <w:r w:rsidRPr="00135109">
              <w:rPr>
                <w:rStyle w:val="ae"/>
                <w:rFonts w:ascii="Arial" w:hAnsi="Arial" w:cs="Arial"/>
                <w:noProof/>
                <w:sz w:val="24"/>
                <w:szCs w:val="24"/>
              </w:rPr>
              <w:t>9.2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синего диапазона спектра для искусственных источников излучения</w:t>
            </w:r>
          </w:hyperlink>
        </w:p>
        <w:p w14:paraId="7DFBE6EC" w14:textId="3982DD66"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96" w:history="1">
            <w:r w:rsidRPr="00135109">
              <w:rPr>
                <w:rStyle w:val="ae"/>
                <w:rFonts w:ascii="Arial" w:hAnsi="Arial" w:cs="Arial"/>
                <w:noProof/>
                <w:sz w:val="24"/>
                <w:szCs w:val="24"/>
                <w:lang w:val="ru-RU"/>
              </w:rPr>
              <w:t>9.2.1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Расчет коэффициента пропускания синего диапазона спектра  для искусственных источников излучения на основе значений спектрального коэффициента пропускания</w:t>
            </w:r>
          </w:hyperlink>
        </w:p>
        <w:p w14:paraId="43D6DFF3" w14:textId="47849713"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97" w:history="1">
            <w:r w:rsidRPr="00135109">
              <w:rPr>
                <w:rStyle w:val="ae"/>
                <w:rFonts w:ascii="Arial" w:hAnsi="Arial" w:cs="Arial"/>
                <w:noProof/>
                <w:sz w:val="24"/>
                <w:szCs w:val="24"/>
                <w:lang w:val="ru-RU" w:eastAsia="x-none"/>
              </w:rPr>
              <w:t>9.2.2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Широкополосный метод измерения коэффициента пропускания в синем диапазоне спектра для искусственных источников излучения</w:t>
            </w:r>
          </w:hyperlink>
        </w:p>
        <w:p w14:paraId="255A3CA1" w14:textId="759F9D8F"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1998" w:history="1">
            <w:r w:rsidRPr="00135109">
              <w:rPr>
                <w:rStyle w:val="ae"/>
                <w:rFonts w:ascii="Arial" w:hAnsi="Arial" w:cs="Arial"/>
                <w:noProof/>
                <w:sz w:val="24"/>
                <w:szCs w:val="24"/>
                <w:lang w:val="ru-RU"/>
              </w:rPr>
              <w:t>9.2.3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11D4ADAE" w14:textId="641BC7D5"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1999" w:history="1">
            <w:r w:rsidRPr="00135109">
              <w:rPr>
                <w:rStyle w:val="ae"/>
                <w:rFonts w:ascii="Arial" w:hAnsi="Arial" w:cs="Arial"/>
                <w:noProof/>
                <w:sz w:val="24"/>
                <w:szCs w:val="24"/>
              </w:rPr>
              <w:t>10</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IR-излучения</w:t>
            </w:r>
          </w:hyperlink>
        </w:p>
        <w:p w14:paraId="2717A0BD" w14:textId="3550DA82"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0" w:history="1">
            <w:r w:rsidRPr="00135109">
              <w:rPr>
                <w:rStyle w:val="ae"/>
                <w:rFonts w:ascii="Arial" w:hAnsi="Arial" w:cs="Arial"/>
                <w:noProof/>
                <w:sz w:val="24"/>
                <w:szCs w:val="24"/>
              </w:rPr>
              <w:t>10.1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 xml:space="preserve"> Коэффициент пропускания ближнего IR-излучения</w:t>
            </w:r>
          </w:hyperlink>
        </w:p>
        <w:p w14:paraId="507E32CC" w14:textId="728F2EBD"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01" w:history="1">
            <w:r w:rsidRPr="00135109">
              <w:rPr>
                <w:rStyle w:val="ae"/>
                <w:rFonts w:ascii="Arial" w:hAnsi="Arial" w:cs="Arial"/>
                <w:noProof/>
                <w:sz w:val="24"/>
                <w:szCs w:val="24"/>
                <w:lang w:val="ru-RU"/>
              </w:rPr>
              <w:t>10.1.1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Расчет</w:t>
            </w:r>
          </w:hyperlink>
        </w:p>
        <w:p w14:paraId="146FA889" w14:textId="11AA3B78"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2" w:history="1">
            <w:r w:rsidRPr="00135109">
              <w:rPr>
                <w:rStyle w:val="ae"/>
                <w:rFonts w:ascii="Arial" w:hAnsi="Arial" w:cs="Arial"/>
                <w:noProof/>
                <w:sz w:val="24"/>
                <w:szCs w:val="24"/>
              </w:rPr>
              <w:t>10.2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 xml:space="preserve"> Коэффициент пропускания IR-А диапазона излучения</w:t>
            </w:r>
          </w:hyperlink>
        </w:p>
        <w:p w14:paraId="1AA13CE1" w14:textId="17E1821F"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03" w:history="1">
            <w:r w:rsidRPr="00135109">
              <w:rPr>
                <w:rStyle w:val="ae"/>
                <w:rFonts w:ascii="Arial" w:hAnsi="Arial" w:cs="Arial"/>
                <w:noProof/>
                <w:sz w:val="24"/>
                <w:szCs w:val="24"/>
                <w:lang w:val="ru-RU"/>
              </w:rPr>
              <w:t>10</w:t>
            </w:r>
            <w:r w:rsidRPr="00135109">
              <w:rPr>
                <w:rStyle w:val="ae"/>
                <w:rFonts w:ascii="Arial" w:hAnsi="Arial" w:cs="Arial"/>
                <w:noProof/>
                <w:sz w:val="24"/>
                <w:szCs w:val="24"/>
                <w:lang w:val="ru-RU" w:eastAsia="x-none"/>
              </w:rPr>
              <w:t>.2.1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Расчет</w:t>
            </w:r>
          </w:hyperlink>
        </w:p>
        <w:p w14:paraId="36A9448D" w14:textId="428300CF"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4" w:history="1">
            <w:r w:rsidRPr="00135109">
              <w:rPr>
                <w:rStyle w:val="ae"/>
                <w:rFonts w:ascii="Arial" w:hAnsi="Arial" w:cs="Arial"/>
                <w:noProof/>
                <w:sz w:val="24"/>
                <w:szCs w:val="24"/>
              </w:rPr>
              <w:t>10.3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 xml:space="preserve"> Коэффициент пропускания IR-В диапазона излучения</w:t>
            </w:r>
          </w:hyperlink>
        </w:p>
        <w:p w14:paraId="16B7B3A3" w14:textId="6DF608AA"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5" w:history="1">
            <w:r w:rsidRPr="00135109">
              <w:rPr>
                <w:rStyle w:val="ae"/>
                <w:rFonts w:ascii="Arial" w:hAnsi="Arial" w:cs="Arial"/>
                <w:noProof/>
                <w:sz w:val="24"/>
                <w:szCs w:val="24"/>
              </w:rPr>
              <w:t>10.4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IR-излучения солнца</w:t>
            </w:r>
          </w:hyperlink>
        </w:p>
        <w:p w14:paraId="20732299" w14:textId="1C4D991F"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06" w:history="1">
            <w:r w:rsidRPr="00135109">
              <w:rPr>
                <w:rStyle w:val="ae"/>
                <w:rFonts w:ascii="Arial" w:hAnsi="Arial" w:cs="Arial"/>
                <w:noProof/>
                <w:sz w:val="24"/>
                <w:szCs w:val="24"/>
                <w:lang w:val="ru-RU" w:eastAsia="x-none"/>
              </w:rPr>
              <w:t>10.4.1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Расчет</w:t>
            </w:r>
          </w:hyperlink>
        </w:p>
        <w:p w14:paraId="7C030BC3" w14:textId="3095B8BC"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7" w:history="1">
            <w:r w:rsidRPr="00135109">
              <w:rPr>
                <w:rStyle w:val="ae"/>
                <w:rFonts w:ascii="Arial" w:hAnsi="Arial" w:cs="Arial"/>
                <w:noProof/>
                <w:sz w:val="24"/>
                <w:szCs w:val="24"/>
              </w:rPr>
              <w:t>10.5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1BE74349" w14:textId="03E431AE"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08" w:history="1">
            <w:r w:rsidRPr="00135109">
              <w:rPr>
                <w:rStyle w:val="ae"/>
                <w:rFonts w:ascii="Arial" w:hAnsi="Arial" w:cs="Arial"/>
                <w:noProof/>
                <w:sz w:val="24"/>
                <w:szCs w:val="24"/>
              </w:rPr>
              <w:t>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Относительный коэффициент визуального ослабления для распознавания дорожных световых сигналов, Q</w:t>
            </w:r>
            <w:r w:rsidRPr="00135109">
              <w:rPr>
                <w:rStyle w:val="ae"/>
                <w:rFonts w:ascii="Arial" w:hAnsi="Arial" w:cs="Arial"/>
                <w:noProof/>
                <w:sz w:val="24"/>
                <w:szCs w:val="24"/>
                <w:vertAlign w:val="subscript"/>
              </w:rPr>
              <w:t>signal</w:t>
            </w:r>
          </w:hyperlink>
        </w:p>
        <w:p w14:paraId="120CFC59" w14:textId="4CFEAF5F"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09" w:history="1">
            <w:r w:rsidRPr="00135109">
              <w:rPr>
                <w:rStyle w:val="ae"/>
                <w:rFonts w:ascii="Arial" w:hAnsi="Arial" w:cs="Arial"/>
                <w:noProof/>
                <w:sz w:val="24"/>
                <w:szCs w:val="24"/>
              </w:rPr>
              <w:t>11.1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Расчеты</w:t>
            </w:r>
          </w:hyperlink>
        </w:p>
        <w:p w14:paraId="173997FC" w14:textId="04C47A5B"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10" w:history="1">
            <w:r w:rsidRPr="00135109">
              <w:rPr>
                <w:rStyle w:val="ae"/>
                <w:rFonts w:ascii="Arial" w:hAnsi="Arial" w:cs="Arial"/>
                <w:noProof/>
                <w:sz w:val="24"/>
                <w:szCs w:val="24"/>
              </w:rPr>
              <w:t>11.2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17885420" w14:textId="2D95EF69"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11" w:history="1">
            <w:r w:rsidRPr="00135109">
              <w:rPr>
                <w:rStyle w:val="ae"/>
                <w:rFonts w:ascii="Arial" w:hAnsi="Arial" w:cs="Arial"/>
                <w:noProof/>
                <w:sz w:val="24"/>
                <w:szCs w:val="24"/>
              </w:rPr>
              <w:t>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Спектральный коэффициент отражения</w:t>
            </w:r>
          </w:hyperlink>
        </w:p>
        <w:p w14:paraId="640FFE3B" w14:textId="7D82C3E0"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12" w:history="1">
            <w:r w:rsidRPr="00135109">
              <w:rPr>
                <w:rStyle w:val="ae"/>
                <w:rFonts w:ascii="Arial" w:hAnsi="Arial" w:cs="Arial"/>
                <w:noProof/>
                <w:sz w:val="24"/>
                <w:szCs w:val="24"/>
              </w:rPr>
              <w:t>12.1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Неопределенность измерений</w:t>
            </w:r>
          </w:hyperlink>
        </w:p>
        <w:p w14:paraId="5498F686" w14:textId="76CE4C2A"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13" w:history="1">
            <w:r w:rsidRPr="00135109">
              <w:rPr>
                <w:rStyle w:val="ae"/>
                <w:rFonts w:ascii="Arial" w:hAnsi="Arial" w:cs="Arial"/>
                <w:noProof/>
                <w:sz w:val="24"/>
                <w:szCs w:val="24"/>
              </w:rPr>
              <w:t>12.2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Положение образца и направление луча при измерении</w:t>
            </w:r>
          </w:hyperlink>
        </w:p>
        <w:p w14:paraId="0B364B66" w14:textId="188F093C"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14" w:history="1">
            <w:r w:rsidRPr="00135109">
              <w:rPr>
                <w:rStyle w:val="ae"/>
                <w:rFonts w:ascii="Arial" w:hAnsi="Arial" w:cs="Arial"/>
                <w:noProof/>
                <w:sz w:val="24"/>
                <w:szCs w:val="24"/>
                <w:lang w:val="ru-RU"/>
              </w:rPr>
              <w:t>12.2.1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Зеркальный спектральный коэффициент отражения</w:t>
            </w:r>
          </w:hyperlink>
        </w:p>
        <w:p w14:paraId="3CF73DEE" w14:textId="44FAB88A" w:rsidR="00135109" w:rsidRPr="00135109" w:rsidRDefault="00135109">
          <w:pPr>
            <w:pStyle w:val="31"/>
            <w:tabs>
              <w:tab w:val="right" w:leader="dot" w:pos="9627"/>
            </w:tabs>
            <w:rPr>
              <w:rFonts w:ascii="Arial" w:eastAsiaTheme="minorEastAsia" w:hAnsi="Arial" w:cs="Arial"/>
              <w:noProof/>
              <w:kern w:val="2"/>
              <w:sz w:val="24"/>
              <w:szCs w:val="24"/>
              <w:lang w:val="ru-RU" w:eastAsia="ru-RU"/>
              <w14:ligatures w14:val="standardContextual"/>
            </w:rPr>
          </w:pPr>
          <w:hyperlink w:anchor="_Toc233652015" w:history="1">
            <w:r w:rsidRPr="00135109">
              <w:rPr>
                <w:rStyle w:val="ae"/>
                <w:rFonts w:ascii="Arial" w:hAnsi="Arial" w:cs="Arial"/>
                <w:noProof/>
                <w:sz w:val="24"/>
                <w:szCs w:val="24"/>
                <w:lang w:val="ru-RU"/>
              </w:rPr>
              <w:t>12.2.2 Спектральный коэффициент полного отражения (включая зеркальное отражение)</w:t>
            </w:r>
          </w:hyperlink>
        </w:p>
        <w:p w14:paraId="740F9DF0" w14:textId="7A958B3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16" w:history="1">
            <w:r w:rsidRPr="00135109">
              <w:rPr>
                <w:rStyle w:val="ae"/>
                <w:rFonts w:ascii="Arial" w:hAnsi="Arial" w:cs="Arial"/>
                <w:noProof/>
                <w:sz w:val="24"/>
                <w:szCs w:val="24"/>
                <w:lang w:val="ru-RU"/>
              </w:rPr>
              <w:t>12.2.3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Спектральный коэффициент полного отражения (без зеркального отражения)</w:t>
            </w:r>
          </w:hyperlink>
        </w:p>
        <w:p w14:paraId="162AEF29" w14:textId="63FFEA1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17" w:history="1">
            <w:r w:rsidRPr="00135109">
              <w:rPr>
                <w:rStyle w:val="ae"/>
                <w:rFonts w:ascii="Arial" w:hAnsi="Arial" w:cs="Arial"/>
                <w:noProof/>
                <w:sz w:val="24"/>
                <w:szCs w:val="24"/>
                <w:lang w:val="ru-RU"/>
              </w:rPr>
              <w:t>12.2.4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Геометрия измерений 0°/45° и 45°/0°</w:t>
            </w:r>
          </w:hyperlink>
        </w:p>
        <w:p w14:paraId="0825ABD3" w14:textId="5B4235B4"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18" w:history="1">
            <w:r w:rsidRPr="00135109">
              <w:rPr>
                <w:rStyle w:val="ae"/>
                <w:rFonts w:ascii="Arial" w:hAnsi="Arial" w:cs="Arial"/>
                <w:noProof/>
                <w:sz w:val="24"/>
                <w:szCs w:val="24"/>
              </w:rPr>
              <w:t>12.3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Диапазон длин волн</w:t>
            </w:r>
          </w:hyperlink>
        </w:p>
        <w:p w14:paraId="283D6C69" w14:textId="7477B30D"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19" w:history="1">
            <w:r w:rsidRPr="00135109">
              <w:rPr>
                <w:rStyle w:val="ae"/>
                <w:rFonts w:ascii="Arial" w:hAnsi="Arial" w:cs="Arial"/>
                <w:noProof/>
                <w:sz w:val="24"/>
                <w:szCs w:val="24"/>
              </w:rPr>
              <w:t>12.4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5774B8CE" w14:textId="05454F81"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20" w:history="1">
            <w:r w:rsidRPr="00135109">
              <w:rPr>
                <w:rStyle w:val="ae"/>
                <w:rFonts w:ascii="Arial" w:hAnsi="Arial" w:cs="Arial"/>
                <w:noProof/>
                <w:sz w:val="24"/>
                <w:szCs w:val="24"/>
              </w:rPr>
              <w:t>13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Световой коэффициент отражения</w:t>
            </w:r>
          </w:hyperlink>
        </w:p>
        <w:p w14:paraId="33E2ADAC" w14:textId="76E167D1"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21" w:history="1">
            <w:r w:rsidRPr="00135109">
              <w:rPr>
                <w:rStyle w:val="ae"/>
                <w:rFonts w:ascii="Arial" w:hAnsi="Arial" w:cs="Arial"/>
                <w:noProof/>
                <w:sz w:val="24"/>
                <w:szCs w:val="24"/>
              </w:rPr>
              <w:t>13.1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Расчеты</w:t>
            </w:r>
          </w:hyperlink>
        </w:p>
        <w:p w14:paraId="1A2D7C79" w14:textId="270ED027"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22" w:history="1">
            <w:r w:rsidRPr="00135109">
              <w:rPr>
                <w:rStyle w:val="ae"/>
                <w:rFonts w:ascii="Arial" w:hAnsi="Arial" w:cs="Arial"/>
                <w:noProof/>
                <w:sz w:val="24"/>
                <w:szCs w:val="24"/>
              </w:rPr>
              <w:t>13.2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Протокол испытаний</w:t>
            </w:r>
          </w:hyperlink>
        </w:p>
        <w:p w14:paraId="5E0CF164" w14:textId="00D13FC6"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23" w:history="1">
            <w:r w:rsidRPr="00135109">
              <w:rPr>
                <w:rStyle w:val="ae"/>
                <w:rFonts w:ascii="Arial" w:hAnsi="Arial" w:cs="Arial"/>
                <w:noProof/>
                <w:sz w:val="24"/>
                <w:szCs w:val="24"/>
              </w:rPr>
              <w:t>13.3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Световой коэффициент отражения линз из сетчатых материалов</w:t>
            </w:r>
          </w:hyperlink>
        </w:p>
        <w:p w14:paraId="31957573" w14:textId="650F19F4"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24" w:history="1">
            <w:r w:rsidRPr="00135109">
              <w:rPr>
                <w:rStyle w:val="ae"/>
                <w:rFonts w:ascii="Arial" w:hAnsi="Arial" w:cs="Arial"/>
                <w:noProof/>
                <w:sz w:val="24"/>
                <w:szCs w:val="24"/>
              </w:rPr>
              <w:t>14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Светорассеяние</w:t>
            </w:r>
          </w:hyperlink>
        </w:p>
        <w:p w14:paraId="4DC79ABD" w14:textId="77749F79"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25" w:history="1">
            <w:r w:rsidRPr="00135109">
              <w:rPr>
                <w:rStyle w:val="ae"/>
                <w:rFonts w:ascii="Arial" w:hAnsi="Arial" w:cs="Arial"/>
                <w:noProof/>
                <w:sz w:val="24"/>
                <w:szCs w:val="24"/>
              </w:rPr>
              <w:t>14.1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Широко-угловое светорассеяние</w:t>
            </w:r>
          </w:hyperlink>
        </w:p>
        <w:p w14:paraId="7D8815F4" w14:textId="1809372A"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26" w:history="1">
            <w:r w:rsidRPr="00135109">
              <w:rPr>
                <w:rStyle w:val="ae"/>
                <w:rFonts w:ascii="Arial" w:hAnsi="Arial" w:cs="Arial"/>
                <w:noProof/>
                <w:sz w:val="24"/>
                <w:szCs w:val="24"/>
                <w:lang w:val="ru-RU"/>
              </w:rPr>
              <w:t>14.1.1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68BF34EA" w14:textId="78F38EF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27" w:history="1">
            <w:r w:rsidRPr="00135109">
              <w:rPr>
                <w:rStyle w:val="ae"/>
                <w:rFonts w:ascii="Arial" w:hAnsi="Arial" w:cs="Arial"/>
                <w:noProof/>
                <w:sz w:val="24"/>
                <w:szCs w:val="24"/>
                <w:lang w:val="ru-RU"/>
              </w:rPr>
              <w:t>14.1.2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0A5DD7D8" w14:textId="1467B29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28" w:history="1">
            <w:r w:rsidRPr="00135109">
              <w:rPr>
                <w:rStyle w:val="ae"/>
                <w:rFonts w:ascii="Arial" w:hAnsi="Arial" w:cs="Arial"/>
                <w:noProof/>
                <w:sz w:val="24"/>
                <w:szCs w:val="24"/>
                <w:lang w:val="ru-RU"/>
              </w:rPr>
              <w:t>14.1.3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Испытуемый образец</w:t>
            </w:r>
          </w:hyperlink>
        </w:p>
        <w:p w14:paraId="4D2E1CFC" w14:textId="6DC45226"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29" w:history="1">
            <w:r w:rsidRPr="00135109">
              <w:rPr>
                <w:rStyle w:val="ae"/>
                <w:rFonts w:ascii="Arial" w:hAnsi="Arial" w:cs="Arial"/>
                <w:noProof/>
                <w:sz w:val="24"/>
                <w:szCs w:val="24"/>
                <w:lang w:val="ru-RU"/>
              </w:rPr>
              <w:t>14</w:t>
            </w:r>
            <w:r w:rsidRPr="00135109">
              <w:rPr>
                <w:rStyle w:val="ae"/>
                <w:rFonts w:ascii="Arial" w:hAnsi="Arial" w:cs="Arial"/>
                <w:noProof/>
                <w:sz w:val="24"/>
                <w:szCs w:val="24"/>
                <w:lang w:val="ru-RU" w:eastAsia="x-none"/>
              </w:rPr>
              <w:t>.1.4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Метод испытаний</w:t>
            </w:r>
          </w:hyperlink>
        </w:p>
        <w:p w14:paraId="7D1ACD21" w14:textId="03349E73"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30" w:history="1">
            <w:r w:rsidRPr="00135109">
              <w:rPr>
                <w:rStyle w:val="ae"/>
                <w:rFonts w:ascii="Arial" w:hAnsi="Arial" w:cs="Arial"/>
                <w:noProof/>
                <w:sz w:val="24"/>
                <w:szCs w:val="24"/>
                <w:lang w:val="ru-RU" w:eastAsia="x-none"/>
              </w:rPr>
              <w:t>14.1.5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eastAsia="x-none"/>
              </w:rPr>
              <w:t>Расчеты</w:t>
            </w:r>
          </w:hyperlink>
        </w:p>
        <w:p w14:paraId="083C662D" w14:textId="2352A837"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31" w:history="1">
            <w:r w:rsidRPr="00135109">
              <w:rPr>
                <w:rStyle w:val="ae"/>
                <w:rFonts w:ascii="Arial" w:hAnsi="Arial" w:cs="Arial"/>
                <w:noProof/>
                <w:sz w:val="24"/>
                <w:szCs w:val="24"/>
                <w:lang w:val="ru-RU" w:eastAsia="x-none"/>
              </w:rPr>
              <w:t>14</w:t>
            </w:r>
            <w:r w:rsidRPr="00135109">
              <w:rPr>
                <w:rStyle w:val="ae"/>
                <w:rFonts w:ascii="Arial" w:hAnsi="Arial" w:cs="Arial"/>
                <w:noProof/>
                <w:sz w:val="24"/>
                <w:szCs w:val="24"/>
                <w:lang w:val="ru-RU"/>
              </w:rPr>
              <w:t>.1.6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10287124" w14:textId="2A1430A8"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32" w:history="1">
            <w:r w:rsidRPr="00135109">
              <w:rPr>
                <w:rStyle w:val="ae"/>
                <w:rFonts w:ascii="Arial" w:hAnsi="Arial" w:cs="Arial"/>
                <w:noProof/>
                <w:sz w:val="24"/>
                <w:szCs w:val="24"/>
              </w:rPr>
              <w:t>14.2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Узко-угловое светорассеяние</w:t>
            </w:r>
          </w:hyperlink>
        </w:p>
        <w:p w14:paraId="7A892CAB" w14:textId="5C1572BD"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33" w:history="1">
            <w:r w:rsidRPr="00135109">
              <w:rPr>
                <w:rStyle w:val="ae"/>
                <w:rFonts w:ascii="Arial" w:hAnsi="Arial" w:cs="Arial"/>
                <w:noProof/>
                <w:sz w:val="24"/>
                <w:szCs w:val="24"/>
                <w:lang w:val="ru-RU"/>
              </w:rPr>
              <w:t>14.2.1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7B839DF8" w14:textId="456F803E" w:rsidR="00135109" w:rsidRPr="00135109" w:rsidRDefault="00135109">
          <w:pPr>
            <w:pStyle w:val="31"/>
            <w:tabs>
              <w:tab w:val="right" w:leader="dot" w:pos="9627"/>
            </w:tabs>
            <w:rPr>
              <w:rFonts w:ascii="Arial" w:eastAsiaTheme="minorEastAsia" w:hAnsi="Arial" w:cs="Arial"/>
              <w:noProof/>
              <w:kern w:val="2"/>
              <w:sz w:val="24"/>
              <w:szCs w:val="24"/>
              <w:lang w:val="ru-RU" w:eastAsia="ru-RU"/>
              <w14:ligatures w14:val="standardContextual"/>
            </w:rPr>
          </w:pPr>
          <w:hyperlink w:anchor="_Toc233652034" w:history="1">
            <w:r w:rsidRPr="00135109">
              <w:rPr>
                <w:rStyle w:val="ae"/>
                <w:rFonts w:ascii="Arial" w:hAnsi="Arial" w:cs="Arial"/>
                <w:noProof/>
                <w:sz w:val="24"/>
                <w:szCs w:val="24"/>
                <w:lang w:val="ru-RU"/>
              </w:rPr>
              <w:t>14.2.2 Методы испытаний</w:t>
            </w:r>
          </w:hyperlink>
        </w:p>
        <w:p w14:paraId="03502B0F" w14:textId="0FDA28DC" w:rsidR="00135109" w:rsidRPr="00135109" w:rsidRDefault="00135109">
          <w:pPr>
            <w:pStyle w:val="31"/>
            <w:tabs>
              <w:tab w:val="right" w:leader="dot" w:pos="9627"/>
            </w:tabs>
            <w:rPr>
              <w:rFonts w:ascii="Arial" w:eastAsiaTheme="minorEastAsia" w:hAnsi="Arial" w:cs="Arial"/>
              <w:noProof/>
              <w:kern w:val="2"/>
              <w:sz w:val="24"/>
              <w:szCs w:val="24"/>
              <w:lang w:val="ru-RU" w:eastAsia="ru-RU"/>
              <w14:ligatures w14:val="standardContextual"/>
            </w:rPr>
          </w:pPr>
          <w:hyperlink w:anchor="_Toc233652035" w:history="1">
            <w:r w:rsidRPr="00135109">
              <w:rPr>
                <w:rStyle w:val="ae"/>
                <w:rFonts w:ascii="Arial" w:hAnsi="Arial" w:cs="Arial"/>
                <w:noProof/>
                <w:sz w:val="24"/>
                <w:szCs w:val="24"/>
                <w:lang w:val="ru-RU"/>
              </w:rPr>
              <w:t>14.2.3 Протокол испытаний</w:t>
            </w:r>
          </w:hyperlink>
        </w:p>
        <w:p w14:paraId="35908A95" w14:textId="1C7C1B01"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36" w:history="1">
            <w:r w:rsidRPr="00135109">
              <w:rPr>
                <w:rStyle w:val="ae"/>
                <w:rFonts w:ascii="Arial" w:hAnsi="Arial" w:cs="Arial"/>
                <w:noProof/>
                <w:sz w:val="24"/>
                <w:szCs w:val="24"/>
              </w:rPr>
              <w:t>15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Поляризационные светофильтры</w:t>
            </w:r>
          </w:hyperlink>
        </w:p>
        <w:p w14:paraId="05214F73" w14:textId="7BBE3722"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37" w:history="1">
            <w:r w:rsidRPr="00135109">
              <w:rPr>
                <w:rStyle w:val="ae"/>
                <w:rFonts w:ascii="Arial" w:hAnsi="Arial" w:cs="Arial"/>
                <w:noProof/>
                <w:sz w:val="24"/>
                <w:szCs w:val="24"/>
              </w:rPr>
              <w:t>15.1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Плоскость передачи</w:t>
            </w:r>
          </w:hyperlink>
        </w:p>
        <w:p w14:paraId="69F1A6AC" w14:textId="3F6A09A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38" w:history="1">
            <w:r w:rsidRPr="00135109">
              <w:rPr>
                <w:rStyle w:val="ae"/>
                <w:rFonts w:ascii="Arial" w:hAnsi="Arial" w:cs="Arial"/>
                <w:noProof/>
                <w:sz w:val="24"/>
                <w:szCs w:val="24"/>
                <w:lang w:val="ru-RU"/>
              </w:rPr>
              <w:t>15.1.1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769401A7" w14:textId="54FC68AA"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39" w:history="1">
            <w:r w:rsidRPr="00135109">
              <w:rPr>
                <w:rStyle w:val="ae"/>
                <w:rFonts w:ascii="Arial" w:hAnsi="Arial" w:cs="Arial"/>
                <w:noProof/>
                <w:sz w:val="24"/>
                <w:szCs w:val="24"/>
                <w:lang w:val="ru-RU"/>
              </w:rPr>
              <w:t>15.1.2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Проведение испытаний</w:t>
            </w:r>
          </w:hyperlink>
        </w:p>
        <w:p w14:paraId="27105676" w14:textId="54CA5D92"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40" w:history="1">
            <w:r w:rsidRPr="00135109">
              <w:rPr>
                <w:rStyle w:val="ae"/>
                <w:rFonts w:ascii="Arial" w:hAnsi="Arial" w:cs="Arial"/>
                <w:noProof/>
                <w:sz w:val="24"/>
                <w:szCs w:val="24"/>
              </w:rPr>
              <w:t>15.2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Степень поляризации</w:t>
            </w:r>
          </w:hyperlink>
        </w:p>
        <w:p w14:paraId="38D1AAD5" w14:textId="7BB7979D"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1" w:history="1">
            <w:r w:rsidRPr="00135109">
              <w:rPr>
                <w:rStyle w:val="ae"/>
                <w:rFonts w:ascii="Arial" w:hAnsi="Arial" w:cs="Arial"/>
                <w:noProof/>
                <w:sz w:val="24"/>
                <w:szCs w:val="24"/>
                <w:lang w:val="ru-RU"/>
              </w:rPr>
              <w:t>15.2.1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5E938F89" w14:textId="3839A49A"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2" w:history="1">
            <w:r w:rsidRPr="00135109">
              <w:rPr>
                <w:rStyle w:val="ae"/>
                <w:rFonts w:ascii="Arial" w:hAnsi="Arial" w:cs="Arial"/>
                <w:noProof/>
                <w:sz w:val="24"/>
                <w:szCs w:val="24"/>
                <w:lang w:val="ru-RU"/>
              </w:rPr>
              <w:t>15.2.2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Спектрофотометрический метод испытаний</w:t>
            </w:r>
          </w:hyperlink>
        </w:p>
        <w:p w14:paraId="5DF652A9" w14:textId="580A183D"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3" w:history="1">
            <w:r w:rsidRPr="00135109">
              <w:rPr>
                <w:rStyle w:val="ae"/>
                <w:rFonts w:ascii="Arial" w:hAnsi="Arial" w:cs="Arial"/>
                <w:noProof/>
                <w:sz w:val="24"/>
                <w:szCs w:val="24"/>
                <w:lang w:val="ru-RU"/>
              </w:rPr>
              <w:t>15.2.3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4DCDF9B5" w14:textId="3348B9D1"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4" w:history="1">
            <w:r w:rsidRPr="00135109">
              <w:rPr>
                <w:rStyle w:val="ae"/>
                <w:rFonts w:ascii="Arial" w:hAnsi="Arial" w:cs="Arial"/>
                <w:noProof/>
                <w:sz w:val="24"/>
                <w:szCs w:val="24"/>
                <w:lang w:val="ru-RU"/>
              </w:rPr>
              <w:t>15.2.4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Широкополосный метод испытаний</w:t>
            </w:r>
          </w:hyperlink>
        </w:p>
        <w:p w14:paraId="71F16633" w14:textId="0351BBDF"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5" w:history="1">
            <w:r w:rsidRPr="00135109">
              <w:rPr>
                <w:rStyle w:val="ae"/>
                <w:rFonts w:ascii="Arial" w:hAnsi="Arial" w:cs="Arial"/>
                <w:noProof/>
                <w:sz w:val="24"/>
                <w:szCs w:val="24"/>
                <w:lang w:val="ru-RU"/>
              </w:rPr>
              <w:t>15.2.5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54EA9D60" w14:textId="4B3E9E32"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46" w:history="1">
            <w:r w:rsidRPr="00135109">
              <w:rPr>
                <w:rStyle w:val="ae"/>
                <w:rFonts w:ascii="Arial" w:hAnsi="Arial" w:cs="Arial"/>
                <w:noProof/>
                <w:sz w:val="24"/>
                <w:szCs w:val="24"/>
              </w:rPr>
              <w:t>16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Фотохромные светофильтры</w:t>
            </w:r>
          </w:hyperlink>
        </w:p>
        <w:p w14:paraId="47A4469D" w14:textId="2784BBB6"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47" w:history="1">
            <w:r w:rsidRPr="00135109">
              <w:rPr>
                <w:rStyle w:val="ae"/>
                <w:rFonts w:ascii="Arial" w:hAnsi="Arial" w:cs="Arial"/>
                <w:noProof/>
                <w:sz w:val="24"/>
                <w:szCs w:val="24"/>
              </w:rPr>
              <w:t>16.1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Источник(и) света для приближения спектрального распределения солнечного излучения для воздушной массы 2 при испытаниях</w:t>
            </w:r>
          </w:hyperlink>
        </w:p>
        <w:p w14:paraId="0435CD9B" w14:textId="72355D44" w:rsidR="00135109" w:rsidRPr="00135109" w:rsidRDefault="00135109">
          <w:pPr>
            <w:pStyle w:val="31"/>
            <w:tabs>
              <w:tab w:val="right" w:leader="dot" w:pos="9627"/>
            </w:tabs>
            <w:rPr>
              <w:rFonts w:ascii="Arial" w:eastAsiaTheme="minorEastAsia" w:hAnsi="Arial" w:cs="Arial"/>
              <w:noProof/>
              <w:kern w:val="2"/>
              <w:sz w:val="24"/>
              <w:szCs w:val="24"/>
              <w:lang w:val="ru-RU" w:eastAsia="ru-RU"/>
              <w14:ligatures w14:val="standardContextual"/>
            </w:rPr>
          </w:pPr>
          <w:hyperlink w:anchor="_Toc233652048" w:history="1">
            <w:r w:rsidRPr="00135109">
              <w:rPr>
                <w:rStyle w:val="ae"/>
                <w:rFonts w:ascii="Arial" w:hAnsi="Arial" w:cs="Arial"/>
                <w:noProof/>
                <w:sz w:val="24"/>
                <w:szCs w:val="24"/>
                <w:lang w:val="ru-RU"/>
              </w:rPr>
              <w:t>16.1.1 Источник излучения с использованием одной лампы</w:t>
            </w:r>
          </w:hyperlink>
        </w:p>
        <w:p w14:paraId="1F1D5B3F" w14:textId="582E4C52"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49" w:history="1">
            <w:r w:rsidRPr="00135109">
              <w:rPr>
                <w:rStyle w:val="ae"/>
                <w:rFonts w:ascii="Arial" w:hAnsi="Arial" w:cs="Arial"/>
                <w:noProof/>
                <w:sz w:val="24"/>
                <w:szCs w:val="24"/>
                <w:lang w:val="ru-RU"/>
              </w:rPr>
              <w:t>16.1.2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Источник излучения с двумя лампами</w:t>
            </w:r>
          </w:hyperlink>
        </w:p>
        <w:p w14:paraId="4442529C" w14:textId="4E55A4FE"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50" w:history="1">
            <w:r w:rsidRPr="00135109">
              <w:rPr>
                <w:rStyle w:val="ae"/>
                <w:rFonts w:ascii="Arial" w:hAnsi="Arial" w:cs="Arial"/>
                <w:noProof/>
                <w:sz w:val="24"/>
                <w:szCs w:val="24"/>
              </w:rPr>
              <w:t>16.2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Предварительная подготовка образцов для определения спектрального коэффициента пропускания в осветленном состоянии</w:t>
            </w:r>
          </w:hyperlink>
        </w:p>
        <w:p w14:paraId="3F67F287" w14:textId="25D70218"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51" w:history="1">
            <w:r w:rsidRPr="00135109">
              <w:rPr>
                <w:rStyle w:val="ae"/>
                <w:rFonts w:ascii="Arial" w:hAnsi="Arial" w:cs="Arial"/>
                <w:noProof/>
                <w:sz w:val="24"/>
                <w:szCs w:val="24"/>
              </w:rPr>
              <w:t>16.3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Измерения</w:t>
            </w:r>
          </w:hyperlink>
        </w:p>
        <w:p w14:paraId="11D0064E" w14:textId="50DF40CB"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52" w:history="1">
            <w:r w:rsidRPr="00135109">
              <w:rPr>
                <w:rStyle w:val="ae"/>
                <w:rFonts w:ascii="Arial" w:hAnsi="Arial" w:cs="Arial"/>
                <w:noProof/>
                <w:sz w:val="24"/>
                <w:szCs w:val="24"/>
                <w:lang w:val="ru-RU"/>
              </w:rPr>
              <w:t>16.3.1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748E88F8" w14:textId="79464A47"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53" w:history="1">
            <w:r w:rsidRPr="00135109">
              <w:rPr>
                <w:rStyle w:val="ae"/>
                <w:rFonts w:ascii="Arial" w:hAnsi="Arial" w:cs="Arial"/>
                <w:noProof/>
                <w:sz w:val="24"/>
                <w:szCs w:val="24"/>
                <w:lang w:val="ru-RU"/>
              </w:rPr>
              <w:t>16.3.2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Осветленное состояние</w:t>
            </w:r>
          </w:hyperlink>
        </w:p>
        <w:p w14:paraId="1B29797F" w14:textId="498DC53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54" w:history="1">
            <w:r w:rsidRPr="00135109">
              <w:rPr>
                <w:rStyle w:val="ae"/>
                <w:rFonts w:ascii="Arial" w:hAnsi="Arial" w:cs="Arial"/>
                <w:noProof/>
                <w:sz w:val="24"/>
                <w:szCs w:val="24"/>
                <w:lang w:val="ru-RU"/>
              </w:rPr>
              <w:t>16.3.3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Затемненное состояние</w:t>
            </w:r>
          </w:hyperlink>
        </w:p>
        <w:p w14:paraId="2126CA17" w14:textId="6FDF5B1A" w:rsidR="00135109" w:rsidRPr="00135109" w:rsidRDefault="00135109">
          <w:pPr>
            <w:pStyle w:val="12"/>
            <w:tabs>
              <w:tab w:val="left" w:pos="660"/>
              <w:tab w:val="right" w:leader="dot" w:pos="9627"/>
            </w:tabs>
            <w:rPr>
              <w:rFonts w:ascii="Arial" w:eastAsiaTheme="minorEastAsia" w:hAnsi="Arial" w:cs="Arial"/>
              <w:noProof/>
              <w:kern w:val="2"/>
              <w:sz w:val="24"/>
              <w:szCs w:val="24"/>
              <w:lang w:val="ru-RU" w:eastAsia="ru-RU"/>
              <w14:ligatures w14:val="standardContextual"/>
            </w:rPr>
          </w:pPr>
          <w:hyperlink w:anchor="_Toc233652055" w:history="1">
            <w:r w:rsidRPr="00135109">
              <w:rPr>
                <w:rStyle w:val="ae"/>
                <w:rFonts w:ascii="Arial" w:hAnsi="Arial" w:cs="Arial"/>
                <w:noProof/>
                <w:sz w:val="24"/>
                <w:szCs w:val="24"/>
              </w:rPr>
              <w:t>17</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Автоматические сварочные светофильтры</w:t>
            </w:r>
          </w:hyperlink>
        </w:p>
        <w:p w14:paraId="68239CBC" w14:textId="0FEEE2DB"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56" w:history="1">
            <w:r w:rsidRPr="00135109">
              <w:rPr>
                <w:rStyle w:val="ae"/>
                <w:rFonts w:ascii="Arial" w:hAnsi="Arial" w:cs="Arial"/>
                <w:noProof/>
                <w:sz w:val="24"/>
                <w:szCs w:val="24"/>
              </w:rPr>
              <w:t>17.1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Общие положения</w:t>
            </w:r>
          </w:hyperlink>
        </w:p>
        <w:p w14:paraId="3940C3F8" w14:textId="3B42FC7C"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57" w:history="1">
            <w:r w:rsidRPr="00135109">
              <w:rPr>
                <w:rStyle w:val="ae"/>
                <w:rFonts w:ascii="Arial" w:hAnsi="Arial" w:cs="Arial"/>
                <w:noProof/>
                <w:sz w:val="24"/>
                <w:szCs w:val="24"/>
              </w:rPr>
              <w:t>17.2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Световой коэффициент пропускания в осветленном состоянии</w:t>
            </w:r>
          </w:hyperlink>
        </w:p>
        <w:p w14:paraId="04AADB9C" w14:textId="1C9DAA27"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58" w:history="1">
            <w:r w:rsidRPr="00135109">
              <w:rPr>
                <w:rStyle w:val="ae"/>
                <w:rFonts w:ascii="Arial" w:hAnsi="Arial" w:cs="Arial"/>
                <w:noProof/>
                <w:sz w:val="24"/>
                <w:szCs w:val="24"/>
                <w:lang w:val="ru-RU"/>
              </w:rPr>
              <w:t>17.2.1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Измерение</w:t>
            </w:r>
          </w:hyperlink>
        </w:p>
        <w:p w14:paraId="29B7B355" w14:textId="673214B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59" w:history="1">
            <w:r w:rsidRPr="00135109">
              <w:rPr>
                <w:rStyle w:val="ae"/>
                <w:rFonts w:ascii="Arial" w:hAnsi="Arial" w:cs="Arial"/>
                <w:noProof/>
                <w:sz w:val="24"/>
                <w:szCs w:val="24"/>
                <w:lang w:val="ru-RU"/>
              </w:rPr>
              <w:t>17.2.2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07679E8C" w14:textId="516A30C3"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60" w:history="1">
            <w:r w:rsidRPr="00135109">
              <w:rPr>
                <w:rStyle w:val="ae"/>
                <w:rFonts w:ascii="Arial" w:hAnsi="Arial" w:cs="Arial"/>
                <w:noProof/>
                <w:sz w:val="24"/>
                <w:szCs w:val="24"/>
              </w:rPr>
              <w:t>17.3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Световой коэффициент пропускания в затемненном состоянии</w:t>
            </w:r>
          </w:hyperlink>
        </w:p>
        <w:p w14:paraId="2D3A0C18" w14:textId="5BE2284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1" w:history="1">
            <w:r w:rsidRPr="00135109">
              <w:rPr>
                <w:rStyle w:val="ae"/>
                <w:rFonts w:ascii="Arial" w:hAnsi="Arial" w:cs="Arial"/>
                <w:noProof/>
                <w:sz w:val="24"/>
                <w:szCs w:val="24"/>
                <w:lang w:val="ru-RU"/>
              </w:rPr>
              <w:t>17.3.1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Измерение</w:t>
            </w:r>
          </w:hyperlink>
        </w:p>
        <w:p w14:paraId="26EEC724" w14:textId="3C306C5B"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2" w:history="1">
            <w:r w:rsidRPr="00135109">
              <w:rPr>
                <w:rStyle w:val="ae"/>
                <w:rFonts w:ascii="Arial" w:hAnsi="Arial" w:cs="Arial"/>
                <w:noProof/>
                <w:sz w:val="24"/>
                <w:szCs w:val="24"/>
                <w:lang w:val="ru-RU"/>
              </w:rPr>
              <w:t>17.3.2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315A826D" w14:textId="74DDC4EB"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63" w:history="1">
            <w:r w:rsidRPr="00135109">
              <w:rPr>
                <w:rStyle w:val="ae"/>
                <w:rFonts w:ascii="Arial" w:hAnsi="Arial" w:cs="Arial"/>
                <w:noProof/>
                <w:sz w:val="24"/>
                <w:szCs w:val="24"/>
              </w:rPr>
              <w:t>17.4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Степень затемнения сварочных светофильтров с автоматической коррекцией степени затемнения</w:t>
            </w:r>
          </w:hyperlink>
        </w:p>
        <w:p w14:paraId="784A5AF9" w14:textId="598D103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4" w:history="1">
            <w:r w:rsidRPr="00135109">
              <w:rPr>
                <w:rStyle w:val="ae"/>
                <w:rFonts w:ascii="Arial" w:hAnsi="Arial" w:cs="Arial"/>
                <w:noProof/>
                <w:sz w:val="24"/>
                <w:szCs w:val="24"/>
                <w:lang w:val="ru-RU"/>
              </w:rPr>
              <w:t>17.4.1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5790F851" w14:textId="6772318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5" w:history="1">
            <w:r w:rsidRPr="00135109">
              <w:rPr>
                <w:rStyle w:val="ae"/>
                <w:rFonts w:ascii="Arial" w:hAnsi="Arial" w:cs="Arial"/>
                <w:noProof/>
                <w:sz w:val="24"/>
                <w:szCs w:val="24"/>
                <w:lang w:val="ru-RU"/>
              </w:rPr>
              <w:t>17.4.2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6F9330FC" w14:textId="67420B11"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6" w:history="1">
            <w:r w:rsidRPr="00135109">
              <w:rPr>
                <w:rStyle w:val="ae"/>
                <w:rFonts w:ascii="Arial" w:hAnsi="Arial" w:cs="Arial"/>
                <w:noProof/>
                <w:sz w:val="24"/>
                <w:szCs w:val="24"/>
                <w:lang w:val="ru-RU"/>
              </w:rPr>
              <w:t>17.4.3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Методика испытаний</w:t>
            </w:r>
          </w:hyperlink>
        </w:p>
        <w:p w14:paraId="7CCB3385" w14:textId="457ABCD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7" w:history="1">
            <w:r w:rsidRPr="00135109">
              <w:rPr>
                <w:rStyle w:val="ae"/>
                <w:rFonts w:ascii="Arial" w:hAnsi="Arial" w:cs="Arial"/>
                <w:noProof/>
                <w:sz w:val="24"/>
                <w:szCs w:val="24"/>
                <w:lang w:val="ru-RU"/>
              </w:rPr>
              <w:t>17.4.4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1A847ED0" w14:textId="07F525C0"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68" w:history="1">
            <w:r w:rsidRPr="00135109">
              <w:rPr>
                <w:rStyle w:val="ae"/>
                <w:rFonts w:ascii="Arial" w:hAnsi="Arial" w:cs="Arial"/>
                <w:noProof/>
                <w:sz w:val="24"/>
                <w:szCs w:val="24"/>
              </w:rPr>
              <w:t>17.5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Изменение светового коэффициента пропускания с течением времени</w:t>
            </w:r>
          </w:hyperlink>
        </w:p>
        <w:p w14:paraId="6801B106" w14:textId="7A4EA91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69" w:history="1">
            <w:r w:rsidRPr="00135109">
              <w:rPr>
                <w:rStyle w:val="ae"/>
                <w:rFonts w:ascii="Arial" w:hAnsi="Arial" w:cs="Arial"/>
                <w:noProof/>
                <w:sz w:val="24"/>
                <w:szCs w:val="24"/>
                <w:lang w:val="ru-RU"/>
              </w:rPr>
              <w:t>17.5.1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23F12D9D" w14:textId="6A512A33"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0" w:history="1">
            <w:r w:rsidRPr="00135109">
              <w:rPr>
                <w:rStyle w:val="ae"/>
                <w:rFonts w:ascii="Arial" w:hAnsi="Arial" w:cs="Arial"/>
                <w:noProof/>
                <w:sz w:val="24"/>
                <w:szCs w:val="24"/>
                <w:lang w:val="ru-RU"/>
              </w:rPr>
              <w:t>17.5.2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766FB23A" w14:textId="38F6BC92"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1" w:history="1">
            <w:r w:rsidRPr="00135109">
              <w:rPr>
                <w:rStyle w:val="ae"/>
                <w:rFonts w:ascii="Arial" w:hAnsi="Arial" w:cs="Arial"/>
                <w:noProof/>
                <w:sz w:val="24"/>
                <w:szCs w:val="24"/>
                <w:lang w:val="ru-RU"/>
              </w:rPr>
              <w:t>17.5.3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Метод испытаний</w:t>
            </w:r>
          </w:hyperlink>
        </w:p>
        <w:p w14:paraId="3615653D" w14:textId="42DFAF14"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2" w:history="1">
            <w:r w:rsidRPr="00135109">
              <w:rPr>
                <w:rStyle w:val="ae"/>
                <w:rFonts w:ascii="Arial" w:hAnsi="Arial" w:cs="Arial"/>
                <w:noProof/>
                <w:sz w:val="24"/>
                <w:szCs w:val="24"/>
                <w:lang w:val="ru-RU"/>
              </w:rPr>
              <w:t>17.5.4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6DD9ACE6" w14:textId="7ED6B0C1"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73" w:history="1">
            <w:r w:rsidRPr="00135109">
              <w:rPr>
                <w:rStyle w:val="ae"/>
                <w:rFonts w:ascii="Arial" w:hAnsi="Arial" w:cs="Arial"/>
                <w:noProof/>
                <w:sz w:val="24"/>
                <w:szCs w:val="24"/>
              </w:rPr>
              <w:t>17.6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Коэффициент пропускания излучения синего диапазона спектра для искусственных источников излучения</w:t>
            </w:r>
          </w:hyperlink>
        </w:p>
        <w:p w14:paraId="52CAE84B" w14:textId="1AB90BB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4" w:history="1">
            <w:r w:rsidRPr="00135109">
              <w:rPr>
                <w:rStyle w:val="ae"/>
                <w:rFonts w:ascii="Arial" w:hAnsi="Arial" w:cs="Arial"/>
                <w:noProof/>
                <w:sz w:val="24"/>
                <w:szCs w:val="24"/>
                <w:lang w:val="ru-RU"/>
              </w:rPr>
              <w:t>17.6.1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Измерение</w:t>
            </w:r>
          </w:hyperlink>
        </w:p>
        <w:p w14:paraId="4D3E5F16" w14:textId="31393CBC"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5" w:history="1">
            <w:r w:rsidRPr="00135109">
              <w:rPr>
                <w:rStyle w:val="ae"/>
                <w:rFonts w:ascii="Arial" w:hAnsi="Arial" w:cs="Arial"/>
                <w:noProof/>
                <w:sz w:val="24"/>
                <w:szCs w:val="24"/>
                <w:lang w:val="ru-RU"/>
              </w:rPr>
              <w:t>17.6.2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6CD2A0A9" w14:textId="37ACA1D5"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76" w:history="1">
            <w:r w:rsidRPr="00135109">
              <w:rPr>
                <w:rStyle w:val="ae"/>
                <w:rFonts w:ascii="Arial" w:hAnsi="Arial" w:cs="Arial"/>
                <w:noProof/>
                <w:sz w:val="24"/>
                <w:szCs w:val="24"/>
              </w:rPr>
              <w:t>17.7</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Определение равномерности светового коэффициента пропускания для светофильтров с плоской поверхностью</w:t>
            </w:r>
          </w:hyperlink>
        </w:p>
        <w:p w14:paraId="676A7325" w14:textId="6694004F"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077" w:history="1">
            <w:r w:rsidRPr="00135109">
              <w:rPr>
                <w:rStyle w:val="ae"/>
                <w:rFonts w:ascii="Arial" w:hAnsi="Arial" w:cs="Arial"/>
                <w:noProof/>
                <w:sz w:val="24"/>
                <w:szCs w:val="24"/>
              </w:rPr>
              <w:t>17.7.1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Светофильтры, закрывающие оба глаза</w:t>
            </w:r>
          </w:hyperlink>
        </w:p>
        <w:p w14:paraId="79D0471A" w14:textId="6E6FCD25"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78" w:history="1">
            <w:r w:rsidRPr="00135109">
              <w:rPr>
                <w:rStyle w:val="ae"/>
                <w:rFonts w:ascii="Arial" w:hAnsi="Arial" w:cs="Arial"/>
                <w:noProof/>
                <w:sz w:val="24"/>
                <w:szCs w:val="24"/>
              </w:rPr>
              <w:t>17.8</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Угловая зависимость светового коэффициента пропускания светофильтров с плоской поверхностью</w:t>
            </w:r>
          </w:hyperlink>
        </w:p>
        <w:p w14:paraId="4644A988" w14:textId="600A74B6"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79" w:history="1">
            <w:r w:rsidRPr="00135109">
              <w:rPr>
                <w:rStyle w:val="ae"/>
                <w:rFonts w:ascii="Arial" w:hAnsi="Arial" w:cs="Arial"/>
                <w:noProof/>
                <w:sz w:val="24"/>
                <w:szCs w:val="24"/>
                <w:lang w:val="ru-RU"/>
              </w:rPr>
              <w:t>17.8.1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53288E43" w14:textId="1A713195"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0" w:history="1">
            <w:r w:rsidRPr="00135109">
              <w:rPr>
                <w:rStyle w:val="ae"/>
                <w:rFonts w:ascii="Arial" w:hAnsi="Arial" w:cs="Arial"/>
                <w:noProof/>
                <w:sz w:val="24"/>
                <w:szCs w:val="24"/>
                <w:lang w:val="ru-RU"/>
              </w:rPr>
              <w:t>17.8.2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55E68199" w14:textId="0E8F1D7D"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081" w:history="1">
            <w:r w:rsidRPr="00135109">
              <w:rPr>
                <w:rStyle w:val="ae"/>
                <w:rFonts w:ascii="Arial" w:hAnsi="Arial" w:cs="Arial"/>
                <w:noProof/>
                <w:sz w:val="24"/>
                <w:szCs w:val="24"/>
              </w:rPr>
              <w:t>17.8.3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Метод испытаний</w:t>
            </w:r>
          </w:hyperlink>
        </w:p>
        <w:p w14:paraId="07069B95" w14:textId="5D4F479F"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2" w:history="1">
            <w:r w:rsidRPr="00135109">
              <w:rPr>
                <w:rStyle w:val="ae"/>
                <w:rFonts w:ascii="Arial" w:hAnsi="Arial" w:cs="Arial"/>
                <w:noProof/>
                <w:sz w:val="24"/>
                <w:szCs w:val="24"/>
                <w:lang w:val="ru-RU"/>
              </w:rPr>
              <w:t>17.8.4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238B642B" w14:textId="2FB6FC20" w:rsidR="00135109" w:rsidRPr="00135109" w:rsidRDefault="00135109">
          <w:pPr>
            <w:pStyle w:val="21"/>
            <w:tabs>
              <w:tab w:val="left" w:pos="880"/>
              <w:tab w:val="right" w:leader="dot" w:pos="9627"/>
            </w:tabs>
            <w:rPr>
              <w:rFonts w:ascii="Arial" w:eastAsiaTheme="minorEastAsia" w:hAnsi="Arial" w:cs="Arial"/>
              <w:noProof/>
              <w:kern w:val="2"/>
              <w:sz w:val="24"/>
              <w:szCs w:val="24"/>
              <w:lang w:val="ru-RU" w:eastAsia="ru-RU"/>
              <w14:ligatures w14:val="standardContextual"/>
            </w:rPr>
          </w:pPr>
          <w:hyperlink w:anchor="_Toc233652083" w:history="1">
            <w:r w:rsidRPr="00135109">
              <w:rPr>
                <w:rStyle w:val="ae"/>
                <w:rFonts w:ascii="Arial" w:hAnsi="Arial" w:cs="Arial"/>
                <w:noProof/>
                <w:sz w:val="24"/>
                <w:szCs w:val="24"/>
              </w:rPr>
              <w:t>17.9</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Угловая зависимость и отклонение светового коэффициента пропускания изогнутых светофильтров</w:t>
            </w:r>
          </w:hyperlink>
        </w:p>
        <w:p w14:paraId="358E9293" w14:textId="1CF20B2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4" w:history="1">
            <w:r w:rsidRPr="00135109">
              <w:rPr>
                <w:rStyle w:val="ae"/>
                <w:rFonts w:ascii="Arial" w:hAnsi="Arial" w:cs="Arial"/>
                <w:noProof/>
                <w:sz w:val="24"/>
                <w:szCs w:val="24"/>
                <w:lang w:val="ru-RU"/>
              </w:rPr>
              <w:t>17.9.1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3999D9C9" w14:textId="2F5D6458"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5" w:history="1">
            <w:r w:rsidRPr="00135109">
              <w:rPr>
                <w:rStyle w:val="ae"/>
                <w:rFonts w:ascii="Arial" w:hAnsi="Arial" w:cs="Arial"/>
                <w:noProof/>
                <w:sz w:val="24"/>
                <w:szCs w:val="24"/>
                <w:lang w:val="ru-RU"/>
              </w:rPr>
              <w:t>17.9.2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5E44B954" w14:textId="0F248B20"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6" w:history="1">
            <w:r w:rsidRPr="00135109">
              <w:rPr>
                <w:rStyle w:val="ae"/>
                <w:rFonts w:ascii="Arial" w:hAnsi="Arial" w:cs="Arial"/>
                <w:noProof/>
                <w:sz w:val="24"/>
                <w:szCs w:val="24"/>
                <w:lang w:val="ru-RU"/>
              </w:rPr>
              <w:t>17.9.3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Метод испытаний</w:t>
            </w:r>
          </w:hyperlink>
        </w:p>
        <w:p w14:paraId="0D86A608" w14:textId="1E818701"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87" w:history="1">
            <w:r w:rsidRPr="00135109">
              <w:rPr>
                <w:rStyle w:val="ae"/>
                <w:rFonts w:ascii="Arial" w:hAnsi="Arial" w:cs="Arial"/>
                <w:noProof/>
                <w:sz w:val="24"/>
                <w:szCs w:val="24"/>
                <w:lang w:val="ru-RU"/>
              </w:rPr>
              <w:t>17.9.4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019C4492" w14:textId="27FB14C8"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088" w:history="1">
            <w:r w:rsidRPr="00135109">
              <w:rPr>
                <w:rStyle w:val="ae"/>
                <w:rFonts w:ascii="Arial" w:hAnsi="Arial" w:cs="Arial"/>
                <w:noProof/>
                <w:sz w:val="24"/>
                <w:szCs w:val="24"/>
              </w:rPr>
              <w:t>17.10</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Определение отклонения светового коэффициента пропускания в левой и правой контрольных точках</w:t>
            </w:r>
          </w:hyperlink>
        </w:p>
        <w:p w14:paraId="62FF4956" w14:textId="0261FC15"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89" w:history="1">
            <w:r w:rsidRPr="00135109">
              <w:rPr>
                <w:rStyle w:val="ae"/>
                <w:rFonts w:ascii="Arial" w:hAnsi="Arial" w:cs="Arial"/>
                <w:noProof/>
                <w:sz w:val="24"/>
                <w:szCs w:val="24"/>
                <w:lang w:val="ru-RU"/>
              </w:rPr>
              <w:t>17.10.1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Процедура</w:t>
            </w:r>
          </w:hyperlink>
        </w:p>
        <w:p w14:paraId="76AD6033" w14:textId="01548D65"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0" w:history="1">
            <w:r w:rsidRPr="00135109">
              <w:rPr>
                <w:rStyle w:val="ae"/>
                <w:rFonts w:ascii="Arial" w:hAnsi="Arial" w:cs="Arial"/>
                <w:noProof/>
                <w:sz w:val="24"/>
                <w:szCs w:val="24"/>
                <w:lang w:val="ru-RU"/>
              </w:rPr>
              <w:t>17.10.2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745088C6" w14:textId="41F088FB" w:rsidR="00135109" w:rsidRPr="00135109" w:rsidRDefault="00135109">
          <w:pPr>
            <w:pStyle w:val="31"/>
            <w:tabs>
              <w:tab w:val="left" w:pos="1320"/>
              <w:tab w:val="right" w:leader="dot" w:pos="9627"/>
            </w:tabs>
            <w:rPr>
              <w:rFonts w:ascii="Arial" w:eastAsiaTheme="minorEastAsia" w:hAnsi="Arial" w:cs="Arial"/>
              <w:noProof/>
              <w:kern w:val="2"/>
              <w:sz w:val="24"/>
              <w:szCs w:val="24"/>
              <w:lang w:val="ru-RU" w:eastAsia="ru-RU"/>
              <w14:ligatures w14:val="standardContextual"/>
            </w:rPr>
          </w:pPr>
          <w:hyperlink w:anchor="_Toc233652091" w:history="1">
            <w:r w:rsidRPr="00135109">
              <w:rPr>
                <w:rStyle w:val="ae"/>
                <w:rFonts w:ascii="Arial" w:hAnsi="Arial" w:cs="Arial"/>
                <w:noProof/>
                <w:sz w:val="24"/>
                <w:szCs w:val="24"/>
                <w:lang w:val="ru-RU"/>
              </w:rPr>
              <w:t>17.11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Время переключения</w:t>
            </w:r>
          </w:hyperlink>
        </w:p>
        <w:p w14:paraId="509C04B2" w14:textId="4C7F28AE"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2" w:history="1">
            <w:r w:rsidRPr="00135109">
              <w:rPr>
                <w:rStyle w:val="ae"/>
                <w:rFonts w:ascii="Arial" w:hAnsi="Arial" w:cs="Arial"/>
                <w:iCs/>
                <w:noProof/>
                <w:sz w:val="24"/>
                <w:szCs w:val="24"/>
                <w:lang w:val="ru-RU"/>
              </w:rPr>
              <w:t>17.11.1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iCs/>
                <w:noProof/>
                <w:sz w:val="24"/>
                <w:szCs w:val="24"/>
                <w:lang w:val="ru-RU"/>
              </w:rPr>
              <w:t>Принцип</w:t>
            </w:r>
          </w:hyperlink>
        </w:p>
        <w:p w14:paraId="0C6D08BE" w14:textId="08773D1F"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3" w:history="1">
            <w:r w:rsidRPr="00135109">
              <w:rPr>
                <w:rStyle w:val="ae"/>
                <w:rFonts w:ascii="Arial" w:hAnsi="Arial" w:cs="Arial"/>
                <w:iCs/>
                <w:noProof/>
                <w:sz w:val="24"/>
                <w:szCs w:val="24"/>
                <w:lang w:val="ru-RU"/>
              </w:rPr>
              <w:t>17.11.2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iCs/>
                <w:noProof/>
                <w:sz w:val="24"/>
                <w:szCs w:val="24"/>
                <w:lang w:val="ru-RU"/>
              </w:rPr>
              <w:t>Оборудование</w:t>
            </w:r>
          </w:hyperlink>
        </w:p>
        <w:p w14:paraId="4DF51FF6" w14:textId="34D4B9D5"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4" w:history="1">
            <w:r w:rsidRPr="00135109">
              <w:rPr>
                <w:rStyle w:val="ae"/>
                <w:rFonts w:ascii="Arial" w:hAnsi="Arial" w:cs="Arial"/>
                <w:noProof/>
                <w:sz w:val="24"/>
                <w:szCs w:val="24"/>
                <w:lang w:val="ru-RU"/>
              </w:rPr>
              <w:t>17.11.4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Неопределенность измерений</w:t>
            </w:r>
          </w:hyperlink>
        </w:p>
        <w:p w14:paraId="4FD81062" w14:textId="2CCC980E"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5" w:history="1">
            <w:r w:rsidRPr="00135109">
              <w:rPr>
                <w:rStyle w:val="ae"/>
                <w:rFonts w:ascii="Arial" w:hAnsi="Arial" w:cs="Arial"/>
                <w:noProof/>
                <w:sz w:val="24"/>
                <w:szCs w:val="24"/>
                <w:lang w:val="ru-RU"/>
              </w:rPr>
              <w:t>17.11.5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2EF96EA6" w14:textId="446C058D"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096" w:history="1">
            <w:r w:rsidRPr="00135109">
              <w:rPr>
                <w:rStyle w:val="ae"/>
                <w:rFonts w:ascii="Arial" w:hAnsi="Arial" w:cs="Arial"/>
                <w:noProof/>
                <w:sz w:val="24"/>
                <w:szCs w:val="24"/>
              </w:rPr>
              <w:t>17.12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Время задержки</w:t>
            </w:r>
          </w:hyperlink>
        </w:p>
        <w:p w14:paraId="32169120" w14:textId="35415273"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7" w:history="1">
            <w:r w:rsidRPr="00135109">
              <w:rPr>
                <w:rStyle w:val="ae"/>
                <w:rFonts w:ascii="Arial" w:hAnsi="Arial" w:cs="Arial"/>
                <w:noProof/>
                <w:sz w:val="24"/>
                <w:szCs w:val="24"/>
                <w:lang w:val="ru-RU"/>
              </w:rPr>
              <w:t>17.12.1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26CA42A8" w14:textId="24C6F947"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8" w:history="1">
            <w:r w:rsidRPr="00135109">
              <w:rPr>
                <w:rStyle w:val="ae"/>
                <w:rFonts w:ascii="Arial" w:hAnsi="Arial" w:cs="Arial"/>
                <w:noProof/>
                <w:sz w:val="24"/>
                <w:szCs w:val="24"/>
                <w:lang w:val="ru-RU"/>
              </w:rPr>
              <w:t>17.12.2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386BEC31" w14:textId="7A785779"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099" w:history="1">
            <w:r w:rsidRPr="00135109">
              <w:rPr>
                <w:rStyle w:val="ae"/>
                <w:rFonts w:ascii="Arial" w:hAnsi="Arial" w:cs="Arial"/>
                <w:noProof/>
                <w:sz w:val="24"/>
                <w:szCs w:val="24"/>
                <w:lang w:val="ru-RU"/>
              </w:rPr>
              <w:t>17.12.3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Процедура</w:t>
            </w:r>
          </w:hyperlink>
        </w:p>
        <w:p w14:paraId="1F50E061" w14:textId="7AA4D660"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0" w:history="1">
            <w:r w:rsidRPr="00135109">
              <w:rPr>
                <w:rStyle w:val="ae"/>
                <w:rFonts w:ascii="Arial" w:hAnsi="Arial" w:cs="Arial"/>
                <w:noProof/>
                <w:sz w:val="24"/>
                <w:szCs w:val="24"/>
                <w:lang w:val="ru-RU"/>
              </w:rPr>
              <w:t>17.12.4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Неопределенность измерений</w:t>
            </w:r>
          </w:hyperlink>
        </w:p>
        <w:p w14:paraId="7CBCB523" w14:textId="299AEAFC"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1" w:history="1">
            <w:r w:rsidRPr="00135109">
              <w:rPr>
                <w:rStyle w:val="ae"/>
                <w:rFonts w:ascii="Arial" w:hAnsi="Arial" w:cs="Arial"/>
                <w:noProof/>
                <w:sz w:val="24"/>
                <w:szCs w:val="24"/>
                <w:lang w:val="ru-RU"/>
              </w:rPr>
              <w:t>17.12.5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6E7DFFFD" w14:textId="1AC6BD77"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102" w:history="1">
            <w:r w:rsidRPr="00135109">
              <w:rPr>
                <w:rStyle w:val="ae"/>
                <w:rFonts w:ascii="Arial" w:hAnsi="Arial" w:cs="Arial"/>
                <w:noProof/>
                <w:sz w:val="24"/>
                <w:szCs w:val="24"/>
              </w:rPr>
              <w:t>17.13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Ручное управление затемненным состоянием</w:t>
            </w:r>
          </w:hyperlink>
        </w:p>
        <w:p w14:paraId="72D28BE9" w14:textId="413090D9"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3" w:history="1">
            <w:r w:rsidRPr="00135109">
              <w:rPr>
                <w:rStyle w:val="ae"/>
                <w:rFonts w:ascii="Arial" w:hAnsi="Arial" w:cs="Arial"/>
                <w:noProof/>
                <w:sz w:val="24"/>
                <w:szCs w:val="24"/>
                <w:lang w:val="ru-RU"/>
              </w:rPr>
              <w:t>17.13.1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Процедура</w:t>
            </w:r>
          </w:hyperlink>
        </w:p>
        <w:p w14:paraId="124E655B" w14:textId="2E5A816D"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4" w:history="1">
            <w:r w:rsidRPr="00135109">
              <w:rPr>
                <w:rStyle w:val="ae"/>
                <w:rFonts w:ascii="Arial" w:hAnsi="Arial" w:cs="Arial"/>
                <w:noProof/>
                <w:sz w:val="24"/>
                <w:szCs w:val="24"/>
                <w:lang w:val="ru-RU"/>
              </w:rPr>
              <w:t>17.13.2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64930356" w14:textId="3EF8369E" w:rsidR="00135109" w:rsidRPr="00135109" w:rsidRDefault="00135109">
          <w:pPr>
            <w:pStyle w:val="21"/>
            <w:tabs>
              <w:tab w:val="left" w:pos="1100"/>
              <w:tab w:val="right" w:leader="dot" w:pos="9627"/>
            </w:tabs>
            <w:rPr>
              <w:rFonts w:ascii="Arial" w:eastAsiaTheme="minorEastAsia" w:hAnsi="Arial" w:cs="Arial"/>
              <w:noProof/>
              <w:kern w:val="2"/>
              <w:sz w:val="24"/>
              <w:szCs w:val="24"/>
              <w:lang w:val="ru-RU" w:eastAsia="ru-RU"/>
              <w14:ligatures w14:val="standardContextual"/>
            </w:rPr>
          </w:pPr>
          <w:hyperlink w:anchor="_Toc233652105" w:history="1">
            <w:r w:rsidRPr="00135109">
              <w:rPr>
                <w:rStyle w:val="ae"/>
                <w:rFonts w:ascii="Arial" w:hAnsi="Arial" w:cs="Arial"/>
                <w:noProof/>
                <w:sz w:val="24"/>
                <w:szCs w:val="24"/>
              </w:rPr>
              <w:t>17.14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rPr>
              <w:t>Оптическая чувствительность при обнаружении сварки</w:t>
            </w:r>
          </w:hyperlink>
        </w:p>
        <w:p w14:paraId="76F3EBAE" w14:textId="5F505961"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6" w:history="1">
            <w:r w:rsidRPr="00135109">
              <w:rPr>
                <w:rStyle w:val="ae"/>
                <w:rFonts w:ascii="Arial" w:hAnsi="Arial" w:cs="Arial"/>
                <w:noProof/>
                <w:sz w:val="24"/>
                <w:szCs w:val="24"/>
                <w:lang w:val="ru-RU"/>
              </w:rPr>
              <w:t>17.14.1</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Принцип</w:t>
            </w:r>
          </w:hyperlink>
        </w:p>
        <w:p w14:paraId="06A57291" w14:textId="183132E2"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7" w:history="1">
            <w:r w:rsidRPr="00135109">
              <w:rPr>
                <w:rStyle w:val="ae"/>
                <w:rFonts w:ascii="Arial" w:hAnsi="Arial" w:cs="Arial"/>
                <w:noProof/>
                <w:sz w:val="24"/>
                <w:szCs w:val="24"/>
                <w:lang w:val="ru-RU"/>
              </w:rPr>
              <w:t>17.14.2</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Оборудование</w:t>
            </w:r>
          </w:hyperlink>
        </w:p>
        <w:p w14:paraId="1428DE00" w14:textId="039C68C0"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8" w:history="1">
            <w:r w:rsidRPr="00135109">
              <w:rPr>
                <w:rStyle w:val="ae"/>
                <w:rFonts w:ascii="Arial" w:hAnsi="Arial" w:cs="Arial"/>
                <w:noProof/>
                <w:sz w:val="24"/>
                <w:szCs w:val="24"/>
                <w:lang w:val="ru-RU"/>
              </w:rPr>
              <w:t>17.14.3</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Измерительное оборудование</w:t>
            </w:r>
          </w:hyperlink>
        </w:p>
        <w:p w14:paraId="7ED957C0" w14:textId="09334E6B"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09" w:history="1">
            <w:r w:rsidRPr="00135109">
              <w:rPr>
                <w:rStyle w:val="ae"/>
                <w:rFonts w:ascii="Arial" w:hAnsi="Arial" w:cs="Arial"/>
                <w:noProof/>
                <w:sz w:val="24"/>
                <w:szCs w:val="24"/>
                <w:lang w:val="ru-RU"/>
              </w:rPr>
              <w:t>17.14.4</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Инициирующий источник света</w:t>
            </w:r>
          </w:hyperlink>
        </w:p>
        <w:p w14:paraId="730851F7" w14:textId="01FACCE8"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10" w:history="1">
            <w:r w:rsidRPr="00135109">
              <w:rPr>
                <w:rStyle w:val="ae"/>
                <w:rFonts w:ascii="Arial" w:hAnsi="Arial" w:cs="Arial"/>
                <w:noProof/>
                <w:sz w:val="24"/>
                <w:szCs w:val="24"/>
                <w:lang w:val="ru-RU"/>
              </w:rPr>
              <w:t>17.14.5</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Процедура градуировки инициирующего источника света</w:t>
            </w:r>
          </w:hyperlink>
        </w:p>
        <w:p w14:paraId="213D5C41" w14:textId="7380F52A"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11" w:history="1">
            <w:r w:rsidRPr="00135109">
              <w:rPr>
                <w:rStyle w:val="ae"/>
                <w:rFonts w:ascii="Arial" w:hAnsi="Arial" w:cs="Arial"/>
                <w:noProof/>
                <w:sz w:val="24"/>
                <w:szCs w:val="24"/>
                <w:lang w:val="ru-RU"/>
              </w:rPr>
              <w:t>17.14.6</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Источник света повышенной интенсивности (I)</w:t>
            </w:r>
          </w:hyperlink>
        </w:p>
        <w:p w14:paraId="4A08F644" w14:textId="7A84694E"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12" w:history="1">
            <w:r w:rsidRPr="00135109">
              <w:rPr>
                <w:rStyle w:val="ae"/>
                <w:rFonts w:ascii="Arial" w:hAnsi="Arial" w:cs="Arial"/>
                <w:noProof/>
                <w:sz w:val="24"/>
                <w:szCs w:val="24"/>
                <w:lang w:val="ru-RU"/>
              </w:rPr>
              <w:t>17.14.7</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Источник света пониженной интенсивности (F)</w:t>
            </w:r>
          </w:hyperlink>
        </w:p>
        <w:p w14:paraId="54DC6193" w14:textId="6453A7E1"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13" w:history="1">
            <w:r w:rsidRPr="00135109">
              <w:rPr>
                <w:rStyle w:val="ae"/>
                <w:rFonts w:ascii="Arial" w:hAnsi="Arial" w:cs="Arial"/>
                <w:noProof/>
                <w:sz w:val="24"/>
                <w:szCs w:val="24"/>
                <w:lang w:val="ru-RU"/>
              </w:rPr>
              <w:t>17.14.8</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Порядок проведения испытаний</w:t>
            </w:r>
          </w:hyperlink>
        </w:p>
        <w:p w14:paraId="25981A32" w14:textId="097DBE0C" w:rsidR="00135109" w:rsidRPr="00135109" w:rsidRDefault="00135109">
          <w:pPr>
            <w:pStyle w:val="31"/>
            <w:tabs>
              <w:tab w:val="left" w:pos="1540"/>
              <w:tab w:val="right" w:leader="dot" w:pos="9627"/>
            </w:tabs>
            <w:rPr>
              <w:rFonts w:ascii="Arial" w:eastAsiaTheme="minorEastAsia" w:hAnsi="Arial" w:cs="Arial"/>
              <w:noProof/>
              <w:kern w:val="2"/>
              <w:sz w:val="24"/>
              <w:szCs w:val="24"/>
              <w:lang w:val="ru-RU" w:eastAsia="ru-RU"/>
              <w14:ligatures w14:val="standardContextual"/>
            </w:rPr>
          </w:pPr>
          <w:hyperlink w:anchor="_Toc233652114" w:history="1">
            <w:r w:rsidRPr="00135109">
              <w:rPr>
                <w:rStyle w:val="ae"/>
                <w:rFonts w:ascii="Arial" w:hAnsi="Arial" w:cs="Arial"/>
                <w:noProof/>
                <w:sz w:val="24"/>
                <w:szCs w:val="24"/>
                <w:lang w:val="ru-RU"/>
              </w:rPr>
              <w:t>17.14.9</w:t>
            </w:r>
            <w:r w:rsidRPr="00135109">
              <w:rPr>
                <w:rFonts w:ascii="Arial" w:eastAsiaTheme="minorEastAsia" w:hAnsi="Arial" w:cs="Arial"/>
                <w:noProof/>
                <w:kern w:val="2"/>
                <w:sz w:val="24"/>
                <w:szCs w:val="24"/>
                <w:lang w:val="ru-RU" w:eastAsia="ru-RU"/>
                <w14:ligatures w14:val="standardContextual"/>
              </w:rPr>
              <w:tab/>
            </w:r>
            <w:r w:rsidRPr="00135109">
              <w:rPr>
                <w:rStyle w:val="ae"/>
                <w:rFonts w:ascii="Arial" w:hAnsi="Arial" w:cs="Arial"/>
                <w:noProof/>
                <w:sz w:val="24"/>
                <w:szCs w:val="24"/>
                <w:lang w:val="ru-RU"/>
              </w:rPr>
              <w:t>Протокол испытаний</w:t>
            </w:r>
          </w:hyperlink>
        </w:p>
        <w:p w14:paraId="5731C92E" w14:textId="22EEE189"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15" w:history="1">
            <w:r w:rsidRPr="00135109">
              <w:rPr>
                <w:rStyle w:val="ae"/>
                <w:rFonts w:ascii="Arial" w:hAnsi="Arial" w:cs="Arial"/>
                <w:noProof/>
                <w:sz w:val="24"/>
                <w:szCs w:val="24"/>
              </w:rPr>
              <w:t>Приложение А (обязательное)</w:t>
            </w:r>
          </w:hyperlink>
        </w:p>
        <w:p w14:paraId="2BFFBB76" w14:textId="0F56C663"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16" w:history="1">
            <w:r w:rsidRPr="00135109">
              <w:rPr>
                <w:rStyle w:val="ae"/>
                <w:rFonts w:ascii="Arial" w:hAnsi="Arial" w:cs="Arial"/>
                <w:noProof/>
                <w:sz w:val="24"/>
                <w:szCs w:val="24"/>
              </w:rPr>
              <w:t>Приложение B</w:t>
            </w:r>
          </w:hyperlink>
        </w:p>
        <w:p w14:paraId="0CC757DD" w14:textId="61172C76"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17" w:history="1">
            <w:r w:rsidRPr="00135109">
              <w:rPr>
                <w:rStyle w:val="ae"/>
                <w:rFonts w:ascii="Arial" w:hAnsi="Arial" w:cs="Arial"/>
                <w:noProof/>
                <w:sz w:val="24"/>
                <w:szCs w:val="24"/>
              </w:rPr>
              <w:t>(справочное)</w:t>
            </w:r>
          </w:hyperlink>
        </w:p>
        <w:p w14:paraId="56828363" w14:textId="29E8D0BC"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18" w:history="1">
            <w:r w:rsidRPr="00135109">
              <w:rPr>
                <w:rStyle w:val="ae"/>
                <w:rFonts w:ascii="Arial" w:hAnsi="Arial" w:cs="Arial"/>
                <w:noProof/>
                <w:kern w:val="32"/>
                <w:sz w:val="24"/>
                <w:szCs w:val="24"/>
                <w:lang w:val="ru-RU"/>
              </w:rPr>
              <w:t xml:space="preserve">Приложение С  (справочное)  </w:t>
            </w:r>
            <w:r w:rsidRPr="00135109">
              <w:rPr>
                <w:rStyle w:val="ae"/>
                <w:rFonts w:ascii="Arial" w:hAnsi="Arial" w:cs="Arial"/>
                <w:noProof/>
                <w:sz w:val="24"/>
                <w:szCs w:val="24"/>
                <w:lang w:val="ru-RU"/>
              </w:rPr>
              <w:t>Определения в форме суммирования</w:t>
            </w:r>
          </w:hyperlink>
        </w:p>
        <w:p w14:paraId="67F75F74" w14:textId="08135B95"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19" w:history="1">
            <w:r w:rsidRPr="00135109">
              <w:rPr>
                <w:rStyle w:val="ae"/>
                <w:rFonts w:ascii="Arial" w:hAnsi="Arial" w:cs="Arial"/>
                <w:noProof/>
                <w:sz w:val="24"/>
                <w:szCs w:val="24"/>
              </w:rPr>
              <w:t>Приложение D (обязательное)</w:t>
            </w:r>
          </w:hyperlink>
        </w:p>
        <w:p w14:paraId="1815D3F6" w14:textId="2FF88D9A" w:rsidR="00135109" w:rsidRPr="00135109" w:rsidRDefault="00135109">
          <w:pPr>
            <w:pStyle w:val="31"/>
            <w:tabs>
              <w:tab w:val="right" w:leader="dot" w:pos="9627"/>
            </w:tabs>
            <w:rPr>
              <w:rFonts w:ascii="Arial" w:eastAsiaTheme="minorEastAsia" w:hAnsi="Arial" w:cs="Arial"/>
              <w:noProof/>
              <w:kern w:val="2"/>
              <w:sz w:val="24"/>
              <w:szCs w:val="24"/>
              <w:lang w:val="ru-RU" w:eastAsia="ru-RU"/>
              <w14:ligatures w14:val="standardContextual"/>
            </w:rPr>
          </w:pPr>
          <w:hyperlink w:anchor="_Toc233652120" w:history="1">
            <w:r w:rsidRPr="00135109">
              <w:rPr>
                <w:rStyle w:val="ae"/>
                <w:rFonts w:ascii="Arial" w:hAnsi="Arial" w:cs="Arial"/>
                <w:noProof/>
                <w:sz w:val="24"/>
                <w:szCs w:val="24"/>
                <w:lang w:val="ru-RU"/>
              </w:rPr>
              <w:t xml:space="preserve">Приложение </w:t>
            </w:r>
            <w:r w:rsidRPr="00135109">
              <w:rPr>
                <w:rStyle w:val="ae"/>
                <w:rFonts w:ascii="Arial" w:hAnsi="Arial" w:cs="Arial"/>
                <w:noProof/>
                <w:sz w:val="24"/>
                <w:szCs w:val="24"/>
              </w:rPr>
              <w:t>E</w:t>
            </w:r>
            <w:r w:rsidRPr="00135109">
              <w:rPr>
                <w:rStyle w:val="ae"/>
                <w:rFonts w:ascii="Arial" w:hAnsi="Arial" w:cs="Arial"/>
                <w:noProof/>
                <w:sz w:val="24"/>
                <w:szCs w:val="24"/>
                <w:lang w:val="ru-RU"/>
              </w:rPr>
              <w:t xml:space="preserve"> (необязательное)</w:t>
            </w:r>
          </w:hyperlink>
        </w:p>
        <w:p w14:paraId="187150A6" w14:textId="299FFEF4" w:rsidR="00135109" w:rsidRPr="00135109" w:rsidRDefault="00135109">
          <w:pPr>
            <w:pStyle w:val="12"/>
            <w:tabs>
              <w:tab w:val="right" w:leader="dot" w:pos="9627"/>
            </w:tabs>
            <w:rPr>
              <w:rFonts w:ascii="Arial" w:eastAsiaTheme="minorEastAsia" w:hAnsi="Arial" w:cs="Arial"/>
              <w:noProof/>
              <w:kern w:val="2"/>
              <w:sz w:val="24"/>
              <w:szCs w:val="24"/>
              <w:lang w:val="ru-RU" w:eastAsia="ru-RU"/>
              <w14:ligatures w14:val="standardContextual"/>
            </w:rPr>
          </w:pPr>
          <w:hyperlink w:anchor="_Toc233652121" w:history="1">
            <w:r w:rsidRPr="00135109">
              <w:rPr>
                <w:rStyle w:val="ae"/>
                <w:rFonts w:ascii="Arial" w:hAnsi="Arial" w:cs="Arial"/>
                <w:noProof/>
                <w:sz w:val="24"/>
                <w:szCs w:val="24"/>
              </w:rPr>
              <w:t>Библиография</w:t>
            </w:r>
          </w:hyperlink>
        </w:p>
        <w:p w14:paraId="48ED5A9C" w14:textId="4E2FA055" w:rsidR="00B46B86" w:rsidRDefault="00332166" w:rsidP="00A3205A">
          <w:pPr>
            <w:pStyle w:val="12"/>
            <w:tabs>
              <w:tab w:val="right" w:leader="dot" w:pos="9631"/>
            </w:tabs>
            <w:rPr>
              <w:lang w:val="ru-RU"/>
            </w:rPr>
          </w:pPr>
          <w:r w:rsidRPr="00A3205A">
            <w:rPr>
              <w:rFonts w:ascii="Arial" w:hAnsi="Arial" w:cs="Arial"/>
              <w:sz w:val="24"/>
              <w:szCs w:val="24"/>
            </w:rPr>
            <w:fldChar w:fldCharType="end"/>
          </w:r>
        </w:p>
      </w:sdtContent>
    </w:sdt>
    <w:bookmarkEnd w:id="4" w:displacedByCustomXml="prev"/>
    <w:p w14:paraId="0421B5AD" w14:textId="77777777" w:rsidR="005306F6" w:rsidRDefault="005306F6" w:rsidP="000528C4">
      <w:pPr>
        <w:pStyle w:val="1"/>
      </w:pPr>
      <w:bookmarkStart w:id="5" w:name="_Hlk227938353"/>
      <w:bookmarkStart w:id="6" w:name="_Hlk226456298"/>
    </w:p>
    <w:p w14:paraId="004C5DD9" w14:textId="0CB8F4B9" w:rsidR="005306F6" w:rsidRDefault="005306F6" w:rsidP="000528C4">
      <w:pPr>
        <w:pStyle w:val="1"/>
      </w:pPr>
    </w:p>
    <w:p w14:paraId="2E911B1A" w14:textId="0FC977A6" w:rsidR="005306F6" w:rsidRDefault="005306F6" w:rsidP="005306F6">
      <w:pPr>
        <w:rPr>
          <w:lang w:val="ru-RU" w:eastAsia="x-none"/>
        </w:rPr>
      </w:pPr>
    </w:p>
    <w:p w14:paraId="3EFFE346" w14:textId="79BECCF4" w:rsidR="005306F6" w:rsidRDefault="005306F6" w:rsidP="005306F6">
      <w:pPr>
        <w:rPr>
          <w:lang w:val="ru-RU" w:eastAsia="x-none"/>
        </w:rPr>
      </w:pPr>
    </w:p>
    <w:p w14:paraId="27C9B0F7" w14:textId="7F96C52D" w:rsidR="005306F6" w:rsidRDefault="005306F6" w:rsidP="005306F6">
      <w:pPr>
        <w:rPr>
          <w:lang w:val="ru-RU" w:eastAsia="x-none"/>
        </w:rPr>
      </w:pPr>
    </w:p>
    <w:p w14:paraId="56173A32" w14:textId="54206AE7" w:rsidR="005306F6" w:rsidRDefault="005306F6" w:rsidP="005306F6">
      <w:pPr>
        <w:rPr>
          <w:lang w:val="ru-RU" w:eastAsia="x-none"/>
        </w:rPr>
      </w:pPr>
    </w:p>
    <w:p w14:paraId="7AB1F87B" w14:textId="18967B5A" w:rsidR="005306F6" w:rsidRDefault="005306F6" w:rsidP="005306F6">
      <w:pPr>
        <w:rPr>
          <w:lang w:val="ru-RU" w:eastAsia="x-none"/>
        </w:rPr>
      </w:pPr>
    </w:p>
    <w:p w14:paraId="6006D820" w14:textId="77777777" w:rsidR="005306F6" w:rsidRPr="005306F6" w:rsidRDefault="005306F6" w:rsidP="005306F6">
      <w:pPr>
        <w:rPr>
          <w:lang w:val="ru-RU" w:eastAsia="x-none"/>
        </w:rPr>
      </w:pPr>
    </w:p>
    <w:p w14:paraId="6EFC96E6" w14:textId="77777777" w:rsidR="00135109" w:rsidRDefault="00135109">
      <w:pPr>
        <w:widowControl/>
        <w:autoSpaceDE/>
        <w:autoSpaceDN/>
        <w:rPr>
          <w:rFonts w:ascii="Arial" w:hAnsi="Arial" w:cs="Arial"/>
          <w:b/>
          <w:bCs/>
          <w:kern w:val="32"/>
          <w:sz w:val="24"/>
          <w:szCs w:val="24"/>
          <w:lang w:val="ru-RU" w:eastAsia="x-none"/>
        </w:rPr>
      </w:pPr>
      <w:bookmarkStart w:id="7" w:name="_Toc233651953"/>
      <w:r>
        <w:br w:type="page"/>
      </w:r>
    </w:p>
    <w:p w14:paraId="4F1C8A6D" w14:textId="5A3CF129" w:rsidR="00A2343F" w:rsidRPr="00073195" w:rsidRDefault="00A2343F" w:rsidP="000528C4">
      <w:pPr>
        <w:pStyle w:val="1"/>
        <w:ind w:firstLine="3969"/>
      </w:pPr>
      <w:r w:rsidRPr="00073195">
        <w:lastRenderedPageBreak/>
        <w:t>Введение</w:t>
      </w:r>
      <w:bookmarkEnd w:id="7"/>
    </w:p>
    <w:p w14:paraId="14F74B12" w14:textId="77777777" w:rsidR="00A2343F" w:rsidRPr="00073195" w:rsidRDefault="00A2343F" w:rsidP="00A2343F">
      <w:pPr>
        <w:spacing w:line="360" w:lineRule="auto"/>
        <w:ind w:firstLine="709"/>
        <w:jc w:val="both"/>
        <w:rPr>
          <w:rFonts w:asciiTheme="minorHAnsi" w:hAnsiTheme="minorHAnsi" w:cstheme="minorHAnsi"/>
          <w:sz w:val="24"/>
          <w:szCs w:val="24"/>
          <w:lang w:val="ru-RU"/>
        </w:rPr>
      </w:pPr>
    </w:p>
    <w:p w14:paraId="7BAF3616" w14:textId="28E7E376" w:rsidR="00745D6B" w:rsidRPr="00073195" w:rsidRDefault="00745D6B" w:rsidP="00745D6B">
      <w:pPr>
        <w:spacing w:line="360" w:lineRule="auto"/>
        <w:ind w:firstLine="709"/>
        <w:jc w:val="both"/>
        <w:rPr>
          <w:rFonts w:ascii="Arial" w:hAnsi="Arial" w:cs="Arial"/>
          <w:sz w:val="24"/>
          <w:szCs w:val="24"/>
          <w:lang w:val="ru-RU"/>
        </w:rPr>
      </w:pPr>
      <w:r w:rsidRPr="00996347">
        <w:rPr>
          <w:rFonts w:ascii="Arial" w:hAnsi="Arial" w:cs="Arial"/>
          <w:sz w:val="24"/>
          <w:szCs w:val="24"/>
          <w:lang w:val="ru-RU"/>
        </w:rPr>
        <w:t>Эта серия документов, состоящая из стандартов ISO 16321, ISO 18526 и ISO 18527, была разработана в ответ на потребность заинтересованных сторон по всему миру в установлении единых требовани</w:t>
      </w:r>
      <w:r>
        <w:rPr>
          <w:rFonts w:ascii="Arial" w:hAnsi="Arial" w:cs="Arial"/>
          <w:sz w:val="24"/>
          <w:szCs w:val="24"/>
          <w:lang w:val="ru-RU"/>
        </w:rPr>
        <w:t xml:space="preserve">й </w:t>
      </w:r>
      <w:r w:rsidRPr="00996347">
        <w:rPr>
          <w:rFonts w:ascii="Arial" w:hAnsi="Arial" w:cs="Arial"/>
          <w:sz w:val="24"/>
          <w:szCs w:val="24"/>
          <w:lang w:val="ru-RU"/>
        </w:rPr>
        <w:t>и метод</w:t>
      </w:r>
      <w:r>
        <w:rPr>
          <w:rFonts w:ascii="Arial" w:hAnsi="Arial" w:cs="Arial"/>
          <w:sz w:val="24"/>
          <w:szCs w:val="24"/>
          <w:lang w:val="ru-RU"/>
        </w:rPr>
        <w:t>ов</w:t>
      </w:r>
      <w:r w:rsidRPr="00996347">
        <w:rPr>
          <w:rFonts w:ascii="Arial" w:hAnsi="Arial" w:cs="Arial"/>
          <w:sz w:val="24"/>
          <w:szCs w:val="24"/>
          <w:lang w:val="ru-RU"/>
        </w:rPr>
        <w:t xml:space="preserve"> испытаний средств индивидуальной защиты глаз и лица, продаваемых на международном рынке. В стандарте ISO 4007 приведены термины и определения для всех типов продукции. Методы испытаний описаны в стандартах серии ISO 18526, а требования к средствам индивидуальной защиты глаз и лица для профессиональной деятельности </w:t>
      </w:r>
      <w:r w:rsidR="000528C4">
        <w:rPr>
          <w:rFonts w:ascii="Arial" w:hAnsi="Arial" w:cs="Arial"/>
          <w:sz w:val="24"/>
          <w:szCs w:val="24"/>
          <w:lang w:val="ru-RU"/>
        </w:rPr>
        <w:t>–</w:t>
      </w:r>
      <w:r w:rsidRPr="00996347">
        <w:rPr>
          <w:rFonts w:ascii="Arial" w:hAnsi="Arial" w:cs="Arial"/>
          <w:sz w:val="24"/>
          <w:szCs w:val="24"/>
          <w:lang w:val="ru-RU"/>
        </w:rPr>
        <w:t xml:space="preserve"> в стандартах серии ISO 16321. Средства индивидуальной защиты глаз для определенных видов спорта в основном регулируются стандартами серии ISO 18527. В настоящее время разрабатывается </w:t>
      </w:r>
      <w:r w:rsidRPr="00A3205A">
        <w:rPr>
          <w:rFonts w:ascii="Arial" w:hAnsi="Arial" w:cs="Arial"/>
          <w:sz w:val="24"/>
          <w:szCs w:val="24"/>
          <w:lang w:val="ru-RU"/>
        </w:rPr>
        <w:t xml:space="preserve">руководство по выбору, использованию и </w:t>
      </w:r>
      <w:r w:rsidR="00A3205A" w:rsidRPr="0056208A">
        <w:rPr>
          <w:rFonts w:ascii="Arial" w:hAnsi="Arial" w:cs="Arial"/>
          <w:sz w:val="24"/>
          <w:szCs w:val="24"/>
          <w:lang w:val="ru-RU"/>
        </w:rPr>
        <w:t>уходу</w:t>
      </w:r>
      <w:r w:rsidR="00A3205A">
        <w:rPr>
          <w:rFonts w:ascii="Arial" w:hAnsi="Arial" w:cs="Arial"/>
          <w:sz w:val="24"/>
          <w:szCs w:val="24"/>
          <w:lang w:val="ru-RU"/>
        </w:rPr>
        <w:t xml:space="preserve"> за</w:t>
      </w:r>
      <w:r w:rsidRPr="00996347">
        <w:rPr>
          <w:rFonts w:ascii="Arial" w:hAnsi="Arial" w:cs="Arial"/>
          <w:sz w:val="24"/>
          <w:szCs w:val="24"/>
          <w:lang w:val="ru-RU"/>
        </w:rPr>
        <w:t xml:space="preserve"> средств</w:t>
      </w:r>
      <w:r w:rsidR="00A3205A">
        <w:rPr>
          <w:rFonts w:ascii="Arial" w:hAnsi="Arial" w:cs="Arial"/>
          <w:sz w:val="24"/>
          <w:szCs w:val="24"/>
          <w:lang w:val="ru-RU"/>
        </w:rPr>
        <w:t>ами</w:t>
      </w:r>
      <w:r w:rsidRPr="00996347">
        <w:rPr>
          <w:rFonts w:ascii="Arial" w:hAnsi="Arial" w:cs="Arial"/>
          <w:sz w:val="24"/>
          <w:szCs w:val="24"/>
          <w:lang w:val="ru-RU"/>
        </w:rPr>
        <w:t xml:space="preserve"> индивидуальной защиты глаз и лица — стандарт ISO 19734.</w:t>
      </w:r>
    </w:p>
    <w:p w14:paraId="6E07C0BC" w14:textId="65620037" w:rsidR="00A2343F" w:rsidRPr="00073195" w:rsidRDefault="00A2343F" w:rsidP="00A2343F">
      <w:pPr>
        <w:spacing w:line="360" w:lineRule="auto"/>
        <w:ind w:firstLine="709"/>
        <w:jc w:val="both"/>
        <w:rPr>
          <w:rFonts w:ascii="Arial" w:hAnsi="Arial" w:cs="Arial"/>
          <w:sz w:val="24"/>
          <w:szCs w:val="24"/>
          <w:lang w:val="ru-RU"/>
        </w:rPr>
      </w:pPr>
    </w:p>
    <w:bookmarkEnd w:id="5"/>
    <w:p w14:paraId="570D4C08" w14:textId="77777777" w:rsidR="000528C4" w:rsidRDefault="000528C4">
      <w:pPr>
        <w:widowControl/>
        <w:autoSpaceDE/>
        <w:autoSpaceDN/>
        <w:rPr>
          <w:rFonts w:ascii="Arial" w:hAnsi="Arial" w:cs="Arial"/>
          <w:b/>
          <w:bCs/>
          <w:spacing w:val="160"/>
          <w:sz w:val="24"/>
          <w:szCs w:val="24"/>
          <w:lang w:val="ru-RU"/>
        </w:rPr>
        <w:sectPr w:rsidR="000528C4" w:rsidSect="000528C4">
          <w:headerReference w:type="default" r:id="rId9"/>
          <w:footerReference w:type="even" r:id="rId10"/>
          <w:footerReference w:type="default" r:id="rId11"/>
          <w:pgSz w:w="11906" w:h="16838"/>
          <w:pgMar w:top="851" w:right="851" w:bottom="1134" w:left="1418" w:header="709" w:footer="709" w:gutter="0"/>
          <w:pgNumType w:fmt="upperRoman"/>
          <w:cols w:space="708"/>
          <w:titlePg/>
          <w:docGrid w:linePitch="360"/>
        </w:sectPr>
      </w:pPr>
    </w:p>
    <w:p w14:paraId="003A13F7" w14:textId="537F55D9" w:rsidR="00A2343F" w:rsidRDefault="00A2343F">
      <w:pPr>
        <w:widowControl/>
        <w:autoSpaceDE/>
        <w:autoSpaceDN/>
        <w:rPr>
          <w:rFonts w:ascii="Arial" w:hAnsi="Arial" w:cs="Arial"/>
          <w:b/>
          <w:bCs/>
          <w:spacing w:val="160"/>
          <w:sz w:val="24"/>
          <w:szCs w:val="24"/>
          <w:lang w:val="ru-RU"/>
        </w:rPr>
      </w:pPr>
    </w:p>
    <w:p w14:paraId="6AFC4CC3" w14:textId="374F81FA" w:rsidR="00D21B82" w:rsidRPr="003B58C1" w:rsidRDefault="00D21B82" w:rsidP="00D21B82">
      <w:pPr>
        <w:pBdr>
          <w:bottom w:val="single" w:sz="4" w:space="1" w:color="auto"/>
        </w:pBdr>
        <w:shd w:val="clear" w:color="auto" w:fill="FFFFFF"/>
        <w:spacing w:before="120"/>
        <w:jc w:val="center"/>
        <w:rPr>
          <w:rFonts w:ascii="Arial" w:hAnsi="Arial" w:cs="Arial"/>
          <w:spacing w:val="160"/>
          <w:sz w:val="24"/>
          <w:szCs w:val="24"/>
          <w:lang w:val="ru-RU"/>
        </w:rPr>
      </w:pPr>
      <w:r w:rsidRPr="003B58C1">
        <w:rPr>
          <w:rFonts w:ascii="Arial" w:hAnsi="Arial" w:cs="Arial"/>
          <w:b/>
          <w:bCs/>
          <w:spacing w:val="160"/>
          <w:sz w:val="24"/>
          <w:szCs w:val="24"/>
          <w:lang w:val="ru-RU"/>
        </w:rPr>
        <w:t>МЕЖГОСУДАРСТВЕННЫЙ</w:t>
      </w:r>
      <w:r w:rsidRPr="003B58C1">
        <w:rPr>
          <w:rFonts w:ascii="Arial" w:hAnsi="Arial" w:cs="Arial"/>
          <w:b/>
          <w:spacing w:val="160"/>
          <w:sz w:val="24"/>
          <w:szCs w:val="24"/>
          <w:lang w:val="ru-RU"/>
        </w:rPr>
        <w:t xml:space="preserve"> </w:t>
      </w:r>
      <w:r w:rsidRPr="003B58C1">
        <w:rPr>
          <w:rFonts w:ascii="Arial" w:hAnsi="Arial" w:cs="Arial"/>
          <w:b/>
          <w:bCs/>
          <w:spacing w:val="160"/>
          <w:sz w:val="24"/>
          <w:szCs w:val="24"/>
          <w:lang w:val="ru-RU"/>
        </w:rPr>
        <w:t>СТАНДАРТ</w:t>
      </w:r>
    </w:p>
    <w:p w14:paraId="6C19C4DB" w14:textId="77777777" w:rsidR="00D21B82" w:rsidRPr="003B58C1" w:rsidRDefault="00D21B82" w:rsidP="00D21B82">
      <w:pPr>
        <w:jc w:val="center"/>
        <w:rPr>
          <w:rFonts w:ascii="Arial" w:hAnsi="Arial" w:cs="Arial"/>
          <w:b/>
          <w:sz w:val="24"/>
          <w:szCs w:val="24"/>
          <w:lang w:val="ru-RU"/>
        </w:rPr>
      </w:pPr>
    </w:p>
    <w:p w14:paraId="33A1F4AE" w14:textId="77777777" w:rsidR="00D21B82" w:rsidRPr="003B58C1" w:rsidRDefault="00D21B82" w:rsidP="00D21B82">
      <w:pPr>
        <w:spacing w:line="360" w:lineRule="auto"/>
        <w:jc w:val="center"/>
        <w:rPr>
          <w:rFonts w:ascii="Arial" w:hAnsi="Arial" w:cs="Arial"/>
          <w:b/>
          <w:sz w:val="24"/>
          <w:szCs w:val="24"/>
          <w:lang w:val="ru-RU"/>
        </w:rPr>
      </w:pPr>
      <w:r w:rsidRPr="003B58C1">
        <w:rPr>
          <w:rFonts w:ascii="Arial" w:hAnsi="Arial" w:cs="Arial"/>
          <w:b/>
          <w:sz w:val="24"/>
          <w:szCs w:val="24"/>
          <w:lang w:val="ru-RU"/>
        </w:rPr>
        <w:t>Система стандартов безопасности труда</w:t>
      </w:r>
    </w:p>
    <w:p w14:paraId="67347912" w14:textId="77777777" w:rsidR="00D21B82" w:rsidRPr="003B58C1" w:rsidRDefault="00D21B82" w:rsidP="00D21B82">
      <w:pPr>
        <w:spacing w:line="360" w:lineRule="auto"/>
        <w:jc w:val="center"/>
        <w:rPr>
          <w:rFonts w:ascii="Arial" w:hAnsi="Arial" w:cs="Arial"/>
          <w:b/>
          <w:sz w:val="24"/>
          <w:szCs w:val="24"/>
          <w:lang w:val="ru-RU"/>
        </w:rPr>
      </w:pPr>
      <w:r w:rsidRPr="003B58C1">
        <w:rPr>
          <w:rFonts w:ascii="Arial" w:hAnsi="Arial" w:cs="Arial"/>
          <w:b/>
          <w:sz w:val="24"/>
          <w:szCs w:val="24"/>
          <w:lang w:val="ru-RU"/>
        </w:rPr>
        <w:t>СРЕДСТВА ИНДИВИДУАЛЬНОЙ ЗАЩИТЫ ГЛАЗ И ЛИЦА</w:t>
      </w:r>
    </w:p>
    <w:p w14:paraId="63159AC7" w14:textId="77777777" w:rsidR="00D21B82" w:rsidRDefault="00D21B82" w:rsidP="00D21B82">
      <w:pPr>
        <w:spacing w:line="360" w:lineRule="auto"/>
        <w:jc w:val="center"/>
        <w:rPr>
          <w:rFonts w:ascii="Arial" w:hAnsi="Arial" w:cs="Arial"/>
          <w:b/>
          <w:sz w:val="24"/>
          <w:szCs w:val="24"/>
          <w:lang w:val="ru-RU"/>
        </w:rPr>
      </w:pPr>
      <w:r w:rsidRPr="003B58C1">
        <w:rPr>
          <w:rFonts w:ascii="Arial" w:hAnsi="Arial" w:cs="Arial"/>
          <w:b/>
          <w:sz w:val="24"/>
          <w:szCs w:val="24"/>
          <w:lang w:val="ru-RU"/>
        </w:rPr>
        <w:t>Методы</w:t>
      </w:r>
      <w:r w:rsidRPr="003B58C1">
        <w:rPr>
          <w:rFonts w:ascii="Arial" w:hAnsi="Arial" w:cs="Arial"/>
          <w:b/>
          <w:sz w:val="24"/>
          <w:szCs w:val="24"/>
        </w:rPr>
        <w:t xml:space="preserve"> </w:t>
      </w:r>
      <w:r w:rsidRPr="003B58C1">
        <w:rPr>
          <w:rFonts w:ascii="Arial" w:hAnsi="Arial" w:cs="Arial"/>
          <w:b/>
          <w:sz w:val="24"/>
          <w:szCs w:val="24"/>
          <w:lang w:val="ru-RU"/>
        </w:rPr>
        <w:t>испытаний</w:t>
      </w:r>
    </w:p>
    <w:p w14:paraId="4CEB4668" w14:textId="77777777" w:rsidR="00E71280" w:rsidRPr="00E71280" w:rsidRDefault="00E71280" w:rsidP="00E71280">
      <w:pPr>
        <w:spacing w:after="120"/>
        <w:jc w:val="center"/>
        <w:rPr>
          <w:rFonts w:ascii="Arial" w:hAnsi="Arial" w:cs="Arial"/>
          <w:b/>
          <w:sz w:val="24"/>
          <w:szCs w:val="24"/>
        </w:rPr>
      </w:pPr>
      <w:r w:rsidRPr="00E71280">
        <w:rPr>
          <w:rFonts w:ascii="Arial" w:hAnsi="Arial" w:cs="Arial"/>
          <w:b/>
          <w:sz w:val="24"/>
          <w:szCs w:val="24"/>
          <w:lang w:val="ru-RU"/>
        </w:rPr>
        <w:t>Часть</w:t>
      </w:r>
      <w:r w:rsidRPr="00E71280">
        <w:rPr>
          <w:rFonts w:ascii="Arial" w:hAnsi="Arial" w:cs="Arial"/>
          <w:b/>
          <w:sz w:val="24"/>
          <w:szCs w:val="24"/>
        </w:rPr>
        <w:t xml:space="preserve"> 2</w:t>
      </w:r>
    </w:p>
    <w:p w14:paraId="78F8F4EB" w14:textId="77777777" w:rsidR="00E71280" w:rsidRPr="00E71280" w:rsidRDefault="00E71280" w:rsidP="00E71280">
      <w:pPr>
        <w:jc w:val="center"/>
        <w:rPr>
          <w:rFonts w:ascii="Arial" w:hAnsi="Arial" w:cs="Arial"/>
          <w:b/>
          <w:sz w:val="24"/>
          <w:szCs w:val="24"/>
        </w:rPr>
      </w:pPr>
      <w:r w:rsidRPr="00E71280">
        <w:rPr>
          <w:rFonts w:ascii="Arial" w:hAnsi="Arial" w:cs="Arial"/>
          <w:b/>
          <w:sz w:val="24"/>
          <w:szCs w:val="24"/>
        </w:rPr>
        <w:t xml:space="preserve"> </w:t>
      </w:r>
      <w:r w:rsidRPr="00E71280">
        <w:rPr>
          <w:rFonts w:ascii="Arial" w:hAnsi="Arial" w:cs="Arial"/>
          <w:b/>
          <w:sz w:val="24"/>
          <w:szCs w:val="24"/>
          <w:lang w:val="ru-RU"/>
        </w:rPr>
        <w:t>Определение</w:t>
      </w:r>
      <w:r w:rsidRPr="00E71280">
        <w:rPr>
          <w:rFonts w:ascii="Arial" w:hAnsi="Arial" w:cs="Arial"/>
          <w:b/>
          <w:sz w:val="24"/>
          <w:szCs w:val="24"/>
        </w:rPr>
        <w:t xml:space="preserve"> </w:t>
      </w:r>
      <w:r w:rsidRPr="00E71280">
        <w:rPr>
          <w:rFonts w:ascii="Arial" w:hAnsi="Arial" w:cs="Arial"/>
          <w:b/>
          <w:sz w:val="24"/>
          <w:szCs w:val="24"/>
          <w:lang w:val="ru-RU"/>
        </w:rPr>
        <w:t>физических</w:t>
      </w:r>
      <w:r w:rsidRPr="00E71280">
        <w:rPr>
          <w:rFonts w:ascii="Arial" w:hAnsi="Arial" w:cs="Arial"/>
          <w:b/>
          <w:sz w:val="24"/>
          <w:szCs w:val="24"/>
        </w:rPr>
        <w:t xml:space="preserve"> </w:t>
      </w:r>
      <w:r w:rsidRPr="00E71280">
        <w:rPr>
          <w:rFonts w:ascii="Arial" w:hAnsi="Arial" w:cs="Arial"/>
          <w:b/>
          <w:sz w:val="24"/>
          <w:szCs w:val="24"/>
          <w:lang w:val="ru-RU"/>
        </w:rPr>
        <w:t>оптических</w:t>
      </w:r>
      <w:r w:rsidRPr="00E71280">
        <w:rPr>
          <w:rFonts w:ascii="Arial" w:hAnsi="Arial" w:cs="Arial"/>
          <w:b/>
          <w:sz w:val="24"/>
          <w:szCs w:val="24"/>
        </w:rPr>
        <w:t xml:space="preserve"> </w:t>
      </w:r>
      <w:r w:rsidRPr="00E71280">
        <w:rPr>
          <w:rFonts w:ascii="Arial" w:hAnsi="Arial" w:cs="Arial"/>
          <w:b/>
          <w:sz w:val="24"/>
          <w:szCs w:val="24"/>
          <w:lang w:val="ru-RU"/>
        </w:rPr>
        <w:t>свойств</w:t>
      </w:r>
    </w:p>
    <w:p w14:paraId="01D8E638" w14:textId="77777777" w:rsidR="00E71280" w:rsidRDefault="00E71280" w:rsidP="00E71280">
      <w:pPr>
        <w:pStyle w:val="ab"/>
        <w:jc w:val="center"/>
        <w:rPr>
          <w:rFonts w:ascii="Arial" w:hAnsi="Arial" w:cs="Arial"/>
          <w:sz w:val="24"/>
          <w:szCs w:val="24"/>
        </w:rPr>
      </w:pPr>
    </w:p>
    <w:p w14:paraId="75D8F7F7" w14:textId="2683A388" w:rsidR="00D21B82" w:rsidRPr="003B58C1" w:rsidRDefault="00D21B82" w:rsidP="00E71280">
      <w:pPr>
        <w:pStyle w:val="ab"/>
        <w:jc w:val="center"/>
        <w:rPr>
          <w:rFonts w:ascii="Arial" w:hAnsi="Arial" w:cs="Arial"/>
          <w:sz w:val="24"/>
          <w:szCs w:val="24"/>
        </w:rPr>
      </w:pPr>
      <w:r w:rsidRPr="003B58C1">
        <w:rPr>
          <w:rFonts w:ascii="Arial" w:hAnsi="Arial" w:cs="Arial"/>
          <w:sz w:val="24"/>
          <w:szCs w:val="24"/>
        </w:rPr>
        <w:t xml:space="preserve">Eye and face protection </w:t>
      </w:r>
      <w:r w:rsidR="00E71280" w:rsidRPr="00E71280">
        <w:rPr>
          <w:rFonts w:ascii="Arial" w:hAnsi="Arial" w:cs="Arial"/>
          <w:sz w:val="24"/>
          <w:szCs w:val="24"/>
        </w:rPr>
        <w:t>–</w:t>
      </w:r>
      <w:r w:rsidRPr="003B58C1">
        <w:rPr>
          <w:rFonts w:ascii="Arial" w:hAnsi="Arial" w:cs="Arial"/>
          <w:sz w:val="24"/>
          <w:szCs w:val="24"/>
        </w:rPr>
        <w:t xml:space="preserve"> Test methods </w:t>
      </w:r>
      <w:r w:rsidR="00E71280" w:rsidRPr="00E71280">
        <w:rPr>
          <w:rFonts w:ascii="Arial" w:hAnsi="Arial" w:cs="Arial"/>
          <w:sz w:val="24"/>
          <w:szCs w:val="24"/>
        </w:rPr>
        <w:t xml:space="preserve">– </w:t>
      </w:r>
      <w:r w:rsidRPr="003B58C1">
        <w:rPr>
          <w:rFonts w:ascii="Arial" w:hAnsi="Arial" w:cs="Arial"/>
          <w:sz w:val="24"/>
          <w:szCs w:val="24"/>
        </w:rPr>
        <w:t>Part 2: Physical optical properties</w:t>
      </w:r>
    </w:p>
    <w:p w14:paraId="1FADBF3C" w14:textId="373F745B" w:rsidR="00D21B82" w:rsidRPr="003B58C1" w:rsidRDefault="005306F6" w:rsidP="00D21B82">
      <w:pPr>
        <w:pStyle w:val="ab"/>
        <w:rPr>
          <w:rFonts w:ascii="Arial" w:hAnsi="Arial" w:cs="Arial"/>
          <w:sz w:val="24"/>
          <w:szCs w:val="24"/>
        </w:rPr>
      </w:pPr>
      <w:r w:rsidRPr="003B58C1">
        <w:rPr>
          <w:rFonts w:ascii="Arial" w:hAnsi="Arial" w:cs="Arial"/>
          <w:noProof/>
          <w:sz w:val="24"/>
          <w:szCs w:val="24"/>
          <w:lang w:val="ru-RU" w:eastAsia="ru-RU"/>
        </w:rPr>
        <mc:AlternateContent>
          <mc:Choice Requires="wps">
            <w:drawing>
              <wp:anchor distT="0" distB="0" distL="114300" distR="114300" simplePos="0" relativeHeight="251634176" behindDoc="0" locked="0" layoutInCell="1" allowOverlap="1" wp14:anchorId="08E2AD55" wp14:editId="0E74D734">
                <wp:simplePos x="0" y="0"/>
                <wp:positionH relativeFrom="column">
                  <wp:posOffset>-159311</wp:posOffset>
                </wp:positionH>
                <wp:positionV relativeFrom="paragraph">
                  <wp:posOffset>107950</wp:posOffset>
                </wp:positionV>
                <wp:extent cx="6276340" cy="18415"/>
                <wp:effectExtent l="0" t="0" r="10160" b="635"/>
                <wp:wrapNone/>
                <wp:docPr id="59052978" name="Прямая соединительная линия 5905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6340" cy="18415"/>
                        </a:xfrm>
                        <a:prstGeom prst="line">
                          <a:avLst/>
                        </a:prstGeom>
                        <a:noFill/>
                        <a:ln w="1260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99740A5" id="Прямая соединительная линия 59052978" o:spid="_x0000_s1026" style="position:absolute;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8.5pt" to="481.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" strokeweight=".35mm">
                <v:stroke joinstyle="miter"/>
              </v:line>
            </w:pict>
          </mc:Fallback>
        </mc:AlternateContent>
      </w:r>
    </w:p>
    <w:p w14:paraId="53A370F5" w14:textId="77777777" w:rsidR="00D21B82" w:rsidRPr="003B58C1" w:rsidRDefault="00D21B82" w:rsidP="00D21B82">
      <w:pPr>
        <w:pStyle w:val="ab"/>
        <w:spacing w:before="7"/>
        <w:ind w:right="297"/>
        <w:jc w:val="right"/>
        <w:rPr>
          <w:rFonts w:ascii="Arial" w:hAnsi="Arial" w:cs="Arial"/>
          <w:b/>
          <w:sz w:val="24"/>
          <w:szCs w:val="24"/>
        </w:rPr>
      </w:pPr>
      <w:bookmarkStart w:id="9" w:name="1_Scope"/>
      <w:bookmarkStart w:id="10" w:name="2_Normative_references"/>
      <w:bookmarkStart w:id="11" w:name="3_Terms_and_definitions"/>
      <w:bookmarkStart w:id="12" w:name="4_Preparatory_information"/>
      <w:bookmarkStart w:id="13" w:name="_bookmark2"/>
      <w:bookmarkStart w:id="14" w:name="_bookmark3"/>
      <w:bookmarkEnd w:id="9"/>
      <w:bookmarkEnd w:id="10"/>
      <w:bookmarkEnd w:id="11"/>
      <w:bookmarkEnd w:id="12"/>
      <w:bookmarkEnd w:id="13"/>
      <w:bookmarkEnd w:id="14"/>
      <w:r w:rsidRPr="003B58C1">
        <w:rPr>
          <w:rFonts w:ascii="Arial" w:hAnsi="Arial" w:cs="Arial"/>
          <w:b/>
          <w:sz w:val="24"/>
          <w:szCs w:val="24"/>
          <w:lang w:val="ru-RU"/>
        </w:rPr>
        <w:t>Дата</w:t>
      </w:r>
      <w:r w:rsidRPr="003B58C1">
        <w:rPr>
          <w:rFonts w:ascii="Arial" w:hAnsi="Arial" w:cs="Arial"/>
          <w:b/>
          <w:sz w:val="24"/>
          <w:szCs w:val="24"/>
        </w:rPr>
        <w:t xml:space="preserve"> </w:t>
      </w:r>
      <w:r w:rsidRPr="003B58C1">
        <w:rPr>
          <w:rFonts w:ascii="Arial" w:hAnsi="Arial" w:cs="Arial"/>
          <w:b/>
          <w:sz w:val="24"/>
          <w:szCs w:val="24"/>
          <w:lang w:val="ru-RU"/>
        </w:rPr>
        <w:t>введения</w:t>
      </w:r>
    </w:p>
    <w:p w14:paraId="403158F8" w14:textId="7C7D93BD" w:rsidR="00D21B82" w:rsidRPr="003B58C1" w:rsidRDefault="00CA293B" w:rsidP="000528C4">
      <w:pPr>
        <w:pStyle w:val="1"/>
      </w:pPr>
      <w:bookmarkStart w:id="15" w:name="_Toc233651954"/>
      <w:r w:rsidRPr="003B58C1">
        <w:t xml:space="preserve">1 </w:t>
      </w:r>
      <w:r w:rsidR="00D21B82" w:rsidRPr="003B58C1">
        <w:t>Область применения</w:t>
      </w:r>
      <w:bookmarkEnd w:id="15"/>
    </w:p>
    <w:p w14:paraId="67191F42" w14:textId="41916AE0" w:rsidR="00D21B82" w:rsidRPr="0056208A" w:rsidRDefault="00D21B82" w:rsidP="004F6F4A">
      <w:pPr>
        <w:spacing w:line="276" w:lineRule="auto"/>
        <w:ind w:firstLine="709"/>
        <w:jc w:val="both"/>
        <w:rPr>
          <w:rFonts w:ascii="Arial" w:hAnsi="Arial" w:cs="Arial"/>
          <w:sz w:val="24"/>
          <w:szCs w:val="24"/>
          <w:lang w:val="ru-RU"/>
        </w:rPr>
      </w:pPr>
      <w:bookmarkStart w:id="16" w:name="_Hlk233038539"/>
      <w:r w:rsidRPr="0056208A">
        <w:rPr>
          <w:rFonts w:ascii="Arial" w:hAnsi="Arial" w:cs="Arial"/>
          <w:sz w:val="24"/>
          <w:szCs w:val="24"/>
          <w:lang w:val="ru-RU"/>
        </w:rPr>
        <w:t xml:space="preserve">В настоящем стандарте </w:t>
      </w:r>
      <w:r w:rsidR="00283203" w:rsidRPr="0056208A">
        <w:rPr>
          <w:rFonts w:ascii="Arial" w:hAnsi="Arial" w:cs="Arial"/>
          <w:sz w:val="24"/>
          <w:szCs w:val="24"/>
          <w:lang w:val="ru-RU"/>
        </w:rPr>
        <w:t>приведены</w:t>
      </w:r>
      <w:r w:rsidRPr="0056208A">
        <w:rPr>
          <w:rFonts w:ascii="Arial" w:hAnsi="Arial" w:cs="Arial"/>
          <w:sz w:val="24"/>
          <w:szCs w:val="24"/>
          <w:lang w:val="ru-RU"/>
        </w:rPr>
        <w:t xml:space="preserve"> </w:t>
      </w:r>
      <w:r w:rsidR="00745D6B" w:rsidRPr="0056208A">
        <w:rPr>
          <w:rFonts w:ascii="Arial" w:hAnsi="Arial" w:cs="Arial"/>
          <w:sz w:val="24"/>
          <w:szCs w:val="24"/>
          <w:lang w:val="ru-RU"/>
        </w:rPr>
        <w:t>основные</w:t>
      </w:r>
      <w:r w:rsidRPr="0056208A">
        <w:rPr>
          <w:rFonts w:ascii="Arial" w:hAnsi="Arial" w:cs="Arial"/>
          <w:sz w:val="24"/>
          <w:szCs w:val="24"/>
          <w:lang w:val="ru-RU"/>
        </w:rPr>
        <w:t xml:space="preserve"> методы испытаний для определения физических оптических свойств средств индивидуальной защиты глаз и лица</w:t>
      </w:r>
      <w:bookmarkEnd w:id="16"/>
      <w:r w:rsidR="008C3E4F" w:rsidRPr="0056208A">
        <w:rPr>
          <w:rFonts w:ascii="Arial" w:hAnsi="Arial" w:cs="Arial"/>
          <w:sz w:val="24"/>
          <w:szCs w:val="24"/>
          <w:lang w:val="ru-RU"/>
        </w:rPr>
        <w:t xml:space="preserve"> (далее – СИЗ глаз и лица)</w:t>
      </w:r>
      <w:r w:rsidRPr="0056208A">
        <w:rPr>
          <w:rFonts w:ascii="Arial" w:hAnsi="Arial" w:cs="Arial"/>
          <w:sz w:val="24"/>
          <w:szCs w:val="24"/>
          <w:lang w:val="ru-RU"/>
        </w:rPr>
        <w:t>.</w:t>
      </w:r>
    </w:p>
    <w:p w14:paraId="76F00BDB" w14:textId="098A99DC" w:rsidR="00D21B82" w:rsidRPr="0056208A" w:rsidRDefault="00D21B82" w:rsidP="004F6F4A">
      <w:pPr>
        <w:spacing w:line="276" w:lineRule="auto"/>
        <w:ind w:firstLine="709"/>
        <w:jc w:val="both"/>
        <w:rPr>
          <w:rFonts w:ascii="Arial" w:hAnsi="Arial" w:cs="Arial"/>
          <w:sz w:val="24"/>
          <w:szCs w:val="24"/>
          <w:lang w:val="ru-RU"/>
        </w:rPr>
      </w:pPr>
      <w:r w:rsidRPr="0056208A">
        <w:rPr>
          <w:rFonts w:ascii="Arial" w:hAnsi="Arial" w:cs="Arial"/>
          <w:sz w:val="24"/>
          <w:szCs w:val="24"/>
          <w:lang w:val="ru-RU"/>
        </w:rPr>
        <w:t xml:space="preserve">Настоящий стандарт не распространяется на </w:t>
      </w:r>
      <w:r w:rsidR="008C3E4F" w:rsidRPr="0056208A">
        <w:rPr>
          <w:rFonts w:ascii="Arial" w:hAnsi="Arial" w:cs="Arial"/>
          <w:sz w:val="24"/>
          <w:szCs w:val="24"/>
          <w:lang w:val="ru-RU"/>
        </w:rPr>
        <w:t>СИЗ глаз и лица</w:t>
      </w:r>
      <w:r w:rsidRPr="0056208A">
        <w:rPr>
          <w:rFonts w:ascii="Arial" w:hAnsi="Arial" w:cs="Arial"/>
          <w:sz w:val="24"/>
          <w:szCs w:val="24"/>
          <w:lang w:val="ru-RU"/>
        </w:rPr>
        <w:t xml:space="preserve">, для которых в стандарте(ах) требований </w:t>
      </w:r>
      <w:r w:rsidR="00745D6B" w:rsidRPr="0056208A">
        <w:rPr>
          <w:rFonts w:ascii="Arial" w:hAnsi="Arial" w:cs="Arial"/>
          <w:sz w:val="24"/>
          <w:szCs w:val="24"/>
          <w:lang w:val="ru-RU"/>
        </w:rPr>
        <w:t>к изделию установлены иные</w:t>
      </w:r>
      <w:r w:rsidRPr="0056208A">
        <w:rPr>
          <w:rFonts w:ascii="Arial" w:hAnsi="Arial" w:cs="Arial"/>
          <w:sz w:val="24"/>
          <w:szCs w:val="24"/>
          <w:lang w:val="ru-RU"/>
        </w:rPr>
        <w:t xml:space="preserve"> методы испытаний.</w:t>
      </w:r>
    </w:p>
    <w:p w14:paraId="15A38F14" w14:textId="79B3BE55" w:rsidR="00D21B82" w:rsidRPr="0056208A" w:rsidRDefault="00CE2EF7" w:rsidP="004F6F4A">
      <w:pPr>
        <w:spacing w:line="276" w:lineRule="auto"/>
        <w:ind w:firstLine="709"/>
        <w:jc w:val="both"/>
        <w:rPr>
          <w:rFonts w:ascii="Arial" w:hAnsi="Arial" w:cs="Arial"/>
          <w:sz w:val="24"/>
          <w:szCs w:val="24"/>
          <w:lang w:val="ru-RU"/>
        </w:rPr>
      </w:pPr>
      <w:r w:rsidRPr="0056208A">
        <w:rPr>
          <w:rFonts w:ascii="Arial" w:hAnsi="Arial" w:cs="Arial"/>
          <w:sz w:val="24"/>
          <w:szCs w:val="24"/>
          <w:lang w:val="ru-RU"/>
        </w:rPr>
        <w:t>Иные</w:t>
      </w:r>
      <w:r w:rsidR="00D21B82" w:rsidRPr="0056208A">
        <w:rPr>
          <w:rFonts w:ascii="Arial" w:hAnsi="Arial" w:cs="Arial"/>
          <w:sz w:val="24"/>
          <w:szCs w:val="24"/>
          <w:lang w:val="ru-RU"/>
        </w:rPr>
        <w:t xml:space="preserve"> методы испытаний могут использоваться при условии, что доказана их эквивалентность и что </w:t>
      </w:r>
      <w:r w:rsidR="00965F3C" w:rsidRPr="0056208A">
        <w:rPr>
          <w:rFonts w:ascii="Arial" w:hAnsi="Arial" w:cs="Arial"/>
          <w:sz w:val="24"/>
          <w:szCs w:val="24"/>
          <w:lang w:val="ru-RU"/>
        </w:rPr>
        <w:t>неопределенность</w:t>
      </w:r>
      <w:r w:rsidR="00D21B82" w:rsidRPr="0056208A">
        <w:rPr>
          <w:rFonts w:ascii="Arial" w:hAnsi="Arial" w:cs="Arial"/>
          <w:sz w:val="24"/>
          <w:szCs w:val="24"/>
          <w:lang w:val="ru-RU"/>
        </w:rPr>
        <w:t xml:space="preserve"> измерений не превышает</w:t>
      </w:r>
      <w:r w:rsidR="00965F3C" w:rsidRPr="0056208A">
        <w:rPr>
          <w:rFonts w:ascii="Arial" w:hAnsi="Arial" w:cs="Arial"/>
          <w:sz w:val="24"/>
          <w:szCs w:val="24"/>
          <w:lang w:val="ru-RU"/>
        </w:rPr>
        <w:t xml:space="preserve"> неопределенность </w:t>
      </w:r>
      <w:r w:rsidRPr="0056208A">
        <w:rPr>
          <w:rFonts w:ascii="Arial" w:hAnsi="Arial" w:cs="Arial"/>
          <w:sz w:val="24"/>
          <w:szCs w:val="24"/>
          <w:lang w:val="ru-RU"/>
        </w:rPr>
        <w:t xml:space="preserve">основного </w:t>
      </w:r>
      <w:r w:rsidR="00D21B82" w:rsidRPr="0056208A">
        <w:rPr>
          <w:rFonts w:ascii="Arial" w:hAnsi="Arial" w:cs="Arial"/>
          <w:sz w:val="24"/>
          <w:szCs w:val="24"/>
          <w:lang w:val="ru-RU"/>
        </w:rPr>
        <w:t>метода.</w:t>
      </w:r>
    </w:p>
    <w:p w14:paraId="33AEB70A" w14:textId="3CF4DF9A" w:rsidR="00D21B82" w:rsidRPr="004F6F4A" w:rsidRDefault="00CA293B" w:rsidP="000528C4">
      <w:pPr>
        <w:pStyle w:val="1"/>
      </w:pPr>
      <w:bookmarkStart w:id="17" w:name="_Toc233651955"/>
      <w:r w:rsidRPr="004F6F4A">
        <w:t xml:space="preserve">2 </w:t>
      </w:r>
      <w:r w:rsidR="00D21B82" w:rsidRPr="004F6F4A">
        <w:t>Нормативные ссылки</w:t>
      </w:r>
      <w:bookmarkEnd w:id="17"/>
    </w:p>
    <w:p w14:paraId="50B0D91E" w14:textId="240427AE" w:rsidR="00D21B82" w:rsidRPr="00804F26" w:rsidRDefault="00037E42" w:rsidP="004F6F4A">
      <w:pPr>
        <w:spacing w:line="276" w:lineRule="auto"/>
        <w:ind w:firstLine="709"/>
        <w:jc w:val="both"/>
        <w:rPr>
          <w:rFonts w:ascii="Arial" w:hAnsi="Arial" w:cs="Arial"/>
          <w:sz w:val="24"/>
          <w:szCs w:val="24"/>
          <w:lang w:val="ru-RU"/>
        </w:rPr>
      </w:pPr>
      <w:r w:rsidRPr="00804F26">
        <w:rPr>
          <w:rFonts w:ascii="Arial" w:hAnsi="Arial" w:cs="Arial"/>
          <w:sz w:val="24"/>
          <w:szCs w:val="24"/>
          <w:lang w:val="ru-RU"/>
        </w:rPr>
        <w:t>В настоящем стандарте использованы нормативные ссылки на следующие стандарты.</w:t>
      </w:r>
      <w:r w:rsidR="00D21B82" w:rsidRPr="00804F26">
        <w:rPr>
          <w:rFonts w:ascii="Arial" w:hAnsi="Arial" w:cs="Arial"/>
          <w:sz w:val="24"/>
          <w:szCs w:val="24"/>
          <w:lang w:val="ru-RU"/>
        </w:rPr>
        <w:t xml:space="preserve"> </w:t>
      </w:r>
      <w:r w:rsidRPr="00804F26">
        <w:rPr>
          <w:rFonts w:ascii="Arial" w:hAnsi="Arial" w:cs="Arial"/>
          <w:sz w:val="24"/>
          <w:szCs w:val="24"/>
          <w:lang w:val="ru-RU"/>
        </w:rPr>
        <w:t xml:space="preserve">Для датированных ссылок применяют только указанное издание ссылочного стандарта, для недатированных </w:t>
      </w:r>
      <w:r w:rsidR="00E71280">
        <w:rPr>
          <w:rFonts w:ascii="Arial" w:hAnsi="Arial" w:cs="Arial"/>
          <w:sz w:val="24"/>
          <w:szCs w:val="24"/>
          <w:lang w:val="ru-RU"/>
        </w:rPr>
        <w:t>–</w:t>
      </w:r>
      <w:r w:rsidRPr="00804F26">
        <w:rPr>
          <w:rFonts w:ascii="Arial" w:hAnsi="Arial" w:cs="Arial"/>
          <w:sz w:val="24"/>
          <w:szCs w:val="24"/>
          <w:lang w:val="ru-RU"/>
        </w:rPr>
        <w:t xml:space="preserve"> последнее издание (включая все изменения к нему).</w:t>
      </w:r>
    </w:p>
    <w:p w14:paraId="2B862F9D" w14:textId="498600A2" w:rsidR="00D21B82" w:rsidRPr="0056208A" w:rsidRDefault="00B12896" w:rsidP="004F6F4A">
      <w:pPr>
        <w:spacing w:line="276" w:lineRule="auto"/>
        <w:ind w:firstLine="709"/>
        <w:jc w:val="both"/>
        <w:rPr>
          <w:rFonts w:ascii="Arial" w:hAnsi="Arial" w:cs="Arial"/>
          <w:color w:val="231F20"/>
          <w:sz w:val="24"/>
          <w:szCs w:val="24"/>
        </w:rPr>
      </w:pPr>
      <w:r w:rsidRPr="0056208A">
        <w:rPr>
          <w:rFonts w:ascii="Arial" w:hAnsi="Arial" w:cs="Arial"/>
          <w:color w:val="231F20"/>
          <w:sz w:val="24"/>
          <w:szCs w:val="24"/>
        </w:rPr>
        <w:t xml:space="preserve">ISO 4007, Personal protective equipment </w:t>
      </w:r>
      <w:r w:rsidR="00E71280" w:rsidRPr="00E71280">
        <w:rPr>
          <w:rFonts w:ascii="Arial" w:hAnsi="Arial" w:cs="Arial"/>
          <w:color w:val="231F20"/>
          <w:sz w:val="24"/>
          <w:szCs w:val="24"/>
        </w:rPr>
        <w:t>–</w:t>
      </w:r>
      <w:r w:rsidRPr="0056208A">
        <w:rPr>
          <w:rFonts w:ascii="Arial" w:hAnsi="Arial" w:cs="Arial"/>
          <w:color w:val="231F20"/>
          <w:sz w:val="24"/>
          <w:szCs w:val="24"/>
        </w:rPr>
        <w:t xml:space="preserve"> Eye and face protection — Vocabulary (</w:t>
      </w:r>
      <w:r w:rsidRPr="0056208A">
        <w:rPr>
          <w:rFonts w:ascii="Arial" w:hAnsi="Arial" w:cs="Arial"/>
          <w:color w:val="231F20"/>
          <w:sz w:val="24"/>
          <w:szCs w:val="24"/>
          <w:lang w:val="ru-RU"/>
        </w:rPr>
        <w:t>Средства</w:t>
      </w:r>
      <w:r w:rsidRPr="0056208A">
        <w:rPr>
          <w:rFonts w:ascii="Arial" w:hAnsi="Arial" w:cs="Arial"/>
          <w:color w:val="231F20"/>
          <w:sz w:val="24"/>
          <w:szCs w:val="24"/>
        </w:rPr>
        <w:t xml:space="preserve"> </w:t>
      </w:r>
      <w:r w:rsidRPr="0056208A">
        <w:rPr>
          <w:rFonts w:ascii="Arial" w:hAnsi="Arial" w:cs="Arial"/>
          <w:color w:val="231F20"/>
          <w:sz w:val="24"/>
          <w:szCs w:val="24"/>
          <w:lang w:val="ru-RU"/>
        </w:rPr>
        <w:t>индивидуальной</w:t>
      </w:r>
      <w:r w:rsidRPr="0056208A">
        <w:rPr>
          <w:rFonts w:ascii="Arial" w:hAnsi="Arial" w:cs="Arial"/>
          <w:color w:val="231F20"/>
          <w:sz w:val="24"/>
          <w:szCs w:val="24"/>
        </w:rPr>
        <w:t xml:space="preserve"> </w:t>
      </w:r>
      <w:r w:rsidRPr="0056208A">
        <w:rPr>
          <w:rFonts w:ascii="Arial" w:hAnsi="Arial" w:cs="Arial"/>
          <w:color w:val="231F20"/>
          <w:sz w:val="24"/>
          <w:szCs w:val="24"/>
          <w:lang w:val="ru-RU"/>
        </w:rPr>
        <w:t>защиты</w:t>
      </w:r>
      <w:r w:rsidRPr="0056208A">
        <w:rPr>
          <w:rFonts w:ascii="Arial" w:hAnsi="Arial" w:cs="Arial"/>
          <w:color w:val="231F20"/>
          <w:sz w:val="24"/>
          <w:szCs w:val="24"/>
        </w:rPr>
        <w:t xml:space="preserve">. </w:t>
      </w:r>
      <w:r w:rsidRPr="0056208A">
        <w:rPr>
          <w:rFonts w:ascii="Arial" w:hAnsi="Arial" w:cs="Arial"/>
          <w:color w:val="231F20"/>
          <w:sz w:val="24"/>
          <w:szCs w:val="24"/>
          <w:lang w:val="ru-RU"/>
        </w:rPr>
        <w:t>Защита</w:t>
      </w:r>
      <w:r w:rsidRPr="0056208A">
        <w:rPr>
          <w:rFonts w:ascii="Arial" w:hAnsi="Arial" w:cs="Arial"/>
          <w:color w:val="231F20"/>
          <w:sz w:val="24"/>
          <w:szCs w:val="24"/>
        </w:rPr>
        <w:t xml:space="preserve"> </w:t>
      </w:r>
      <w:r w:rsidRPr="0056208A">
        <w:rPr>
          <w:rFonts w:ascii="Arial" w:hAnsi="Arial" w:cs="Arial"/>
          <w:color w:val="231F20"/>
          <w:sz w:val="24"/>
          <w:szCs w:val="24"/>
          <w:lang w:val="ru-RU"/>
        </w:rPr>
        <w:t>глаз</w:t>
      </w:r>
      <w:r w:rsidRPr="0056208A">
        <w:rPr>
          <w:rFonts w:ascii="Arial" w:hAnsi="Arial" w:cs="Arial"/>
          <w:color w:val="231F20"/>
          <w:sz w:val="24"/>
          <w:szCs w:val="24"/>
        </w:rPr>
        <w:t xml:space="preserve"> </w:t>
      </w:r>
      <w:r w:rsidRPr="0056208A">
        <w:rPr>
          <w:rFonts w:ascii="Arial" w:hAnsi="Arial" w:cs="Arial"/>
          <w:color w:val="231F20"/>
          <w:sz w:val="24"/>
          <w:szCs w:val="24"/>
          <w:lang w:val="ru-RU"/>
        </w:rPr>
        <w:t>и</w:t>
      </w:r>
      <w:r w:rsidRPr="0056208A">
        <w:rPr>
          <w:rFonts w:ascii="Arial" w:hAnsi="Arial" w:cs="Arial"/>
          <w:color w:val="231F20"/>
          <w:sz w:val="24"/>
          <w:szCs w:val="24"/>
        </w:rPr>
        <w:t xml:space="preserve"> </w:t>
      </w:r>
      <w:r w:rsidRPr="0056208A">
        <w:rPr>
          <w:rFonts w:ascii="Arial" w:hAnsi="Arial" w:cs="Arial"/>
          <w:color w:val="231F20"/>
          <w:sz w:val="24"/>
          <w:szCs w:val="24"/>
          <w:lang w:val="ru-RU"/>
        </w:rPr>
        <w:t>лица</w:t>
      </w:r>
      <w:r w:rsidRPr="0056208A">
        <w:rPr>
          <w:rFonts w:ascii="Arial" w:hAnsi="Arial" w:cs="Arial"/>
          <w:color w:val="231F20"/>
          <w:sz w:val="24"/>
          <w:szCs w:val="24"/>
        </w:rPr>
        <w:t xml:space="preserve">. </w:t>
      </w:r>
      <w:r w:rsidRPr="0056208A">
        <w:rPr>
          <w:rFonts w:ascii="Arial" w:hAnsi="Arial" w:cs="Arial"/>
          <w:color w:val="231F20"/>
          <w:sz w:val="24"/>
          <w:szCs w:val="24"/>
          <w:lang w:val="ru-RU"/>
        </w:rPr>
        <w:t>Словарь</w:t>
      </w:r>
      <w:r w:rsidRPr="0056208A">
        <w:rPr>
          <w:rFonts w:ascii="Arial" w:hAnsi="Arial" w:cs="Arial"/>
          <w:color w:val="231F20"/>
          <w:sz w:val="24"/>
          <w:szCs w:val="24"/>
        </w:rPr>
        <w:t>)</w:t>
      </w:r>
    </w:p>
    <w:p w14:paraId="55DD5A19" w14:textId="3FF316A4" w:rsidR="00D21B82" w:rsidRPr="0056208A" w:rsidRDefault="00B12896" w:rsidP="004F6F4A">
      <w:pPr>
        <w:spacing w:line="276" w:lineRule="auto"/>
        <w:ind w:firstLine="709"/>
        <w:jc w:val="both"/>
        <w:rPr>
          <w:rFonts w:ascii="Arial" w:hAnsi="Arial" w:cs="Arial"/>
          <w:color w:val="231F20"/>
          <w:sz w:val="24"/>
          <w:szCs w:val="24"/>
        </w:rPr>
      </w:pPr>
      <w:r w:rsidRPr="0056208A">
        <w:rPr>
          <w:rFonts w:ascii="Arial" w:hAnsi="Arial" w:cs="Arial"/>
          <w:color w:val="231F20"/>
          <w:sz w:val="24"/>
          <w:szCs w:val="24"/>
        </w:rPr>
        <w:t xml:space="preserve">ISO/CIE 11664-1, Colorimetry </w:t>
      </w:r>
      <w:r w:rsidR="00E71280" w:rsidRPr="00E71280">
        <w:rPr>
          <w:rFonts w:ascii="Arial" w:hAnsi="Arial" w:cs="Arial"/>
          <w:color w:val="231F20"/>
          <w:sz w:val="24"/>
          <w:szCs w:val="24"/>
        </w:rPr>
        <w:t>–</w:t>
      </w:r>
      <w:r w:rsidRPr="0056208A">
        <w:rPr>
          <w:rFonts w:ascii="Arial" w:hAnsi="Arial" w:cs="Arial"/>
          <w:color w:val="231F20"/>
          <w:sz w:val="24"/>
          <w:szCs w:val="24"/>
        </w:rPr>
        <w:t xml:space="preserve"> Part 1: CIE standard colorimetric observers (</w:t>
      </w:r>
      <w:r w:rsidRPr="0056208A">
        <w:rPr>
          <w:rFonts w:ascii="Arial" w:hAnsi="Arial" w:cs="Arial"/>
          <w:color w:val="231F20"/>
          <w:sz w:val="24"/>
          <w:szCs w:val="24"/>
          <w:lang w:val="ru-RU"/>
        </w:rPr>
        <w:t>Колориметрия</w:t>
      </w:r>
      <w:r w:rsidRPr="0056208A">
        <w:rPr>
          <w:rFonts w:ascii="Arial" w:hAnsi="Arial" w:cs="Arial"/>
          <w:color w:val="231F20"/>
          <w:sz w:val="24"/>
          <w:szCs w:val="24"/>
        </w:rPr>
        <w:t xml:space="preserve">. </w:t>
      </w:r>
      <w:r w:rsidRPr="0056208A">
        <w:rPr>
          <w:rFonts w:ascii="Arial" w:hAnsi="Arial" w:cs="Arial"/>
          <w:color w:val="231F20"/>
          <w:sz w:val="24"/>
          <w:szCs w:val="24"/>
          <w:lang w:val="ru-RU"/>
        </w:rPr>
        <w:t>Часть</w:t>
      </w:r>
      <w:r w:rsidRPr="0056208A">
        <w:rPr>
          <w:rFonts w:ascii="Arial" w:hAnsi="Arial" w:cs="Arial"/>
          <w:color w:val="231F20"/>
          <w:sz w:val="24"/>
          <w:szCs w:val="24"/>
        </w:rPr>
        <w:t xml:space="preserve"> 1. </w:t>
      </w:r>
      <w:r w:rsidRPr="0056208A">
        <w:rPr>
          <w:rFonts w:ascii="Arial" w:hAnsi="Arial" w:cs="Arial"/>
          <w:color w:val="231F20"/>
          <w:sz w:val="24"/>
          <w:szCs w:val="24"/>
          <w:lang w:val="ru-RU"/>
        </w:rPr>
        <w:t>Стандартные</w:t>
      </w:r>
      <w:r w:rsidRPr="0056208A">
        <w:rPr>
          <w:rFonts w:ascii="Arial" w:hAnsi="Arial" w:cs="Arial"/>
          <w:color w:val="231F20"/>
          <w:sz w:val="24"/>
          <w:szCs w:val="24"/>
        </w:rPr>
        <w:t xml:space="preserve"> </w:t>
      </w:r>
      <w:r w:rsidRPr="0056208A">
        <w:rPr>
          <w:rFonts w:ascii="Arial" w:hAnsi="Arial" w:cs="Arial"/>
          <w:color w:val="231F20"/>
          <w:sz w:val="24"/>
          <w:szCs w:val="24"/>
          <w:lang w:val="ru-RU"/>
        </w:rPr>
        <w:t>колориметрические</w:t>
      </w:r>
      <w:r w:rsidRPr="0056208A">
        <w:rPr>
          <w:rFonts w:ascii="Arial" w:hAnsi="Arial" w:cs="Arial"/>
          <w:color w:val="231F20"/>
          <w:sz w:val="24"/>
          <w:szCs w:val="24"/>
        </w:rPr>
        <w:t xml:space="preserve"> </w:t>
      </w:r>
      <w:r w:rsidRPr="0056208A">
        <w:rPr>
          <w:rFonts w:ascii="Arial" w:hAnsi="Arial" w:cs="Arial"/>
          <w:color w:val="231F20"/>
          <w:sz w:val="24"/>
          <w:szCs w:val="24"/>
          <w:lang w:val="ru-RU"/>
        </w:rPr>
        <w:t>наблюдатели</w:t>
      </w:r>
      <w:r w:rsidRPr="0056208A">
        <w:rPr>
          <w:rFonts w:ascii="Arial" w:hAnsi="Arial" w:cs="Arial"/>
          <w:color w:val="231F20"/>
          <w:sz w:val="24"/>
          <w:szCs w:val="24"/>
        </w:rPr>
        <w:t xml:space="preserve"> </w:t>
      </w:r>
      <w:r w:rsidR="00A52745" w:rsidRPr="0056208A">
        <w:rPr>
          <w:rFonts w:ascii="Arial" w:hAnsi="Arial" w:cs="Arial"/>
          <w:kern w:val="2"/>
          <w:lang w:eastAsia="zh-CN"/>
        </w:rPr>
        <w:t>CIE</w:t>
      </w:r>
      <w:r w:rsidRPr="0056208A">
        <w:rPr>
          <w:rFonts w:ascii="Arial" w:hAnsi="Arial" w:cs="Arial"/>
          <w:color w:val="231F20"/>
          <w:sz w:val="24"/>
          <w:szCs w:val="24"/>
        </w:rPr>
        <w:t>)</w:t>
      </w:r>
    </w:p>
    <w:p w14:paraId="27D65689" w14:textId="1A90D57B" w:rsidR="00D21B82" w:rsidRPr="0056208A" w:rsidRDefault="00A52745" w:rsidP="004F6F4A">
      <w:pPr>
        <w:spacing w:line="276" w:lineRule="auto"/>
        <w:ind w:firstLine="709"/>
        <w:jc w:val="both"/>
        <w:rPr>
          <w:rFonts w:ascii="Arial" w:hAnsi="Arial" w:cs="Arial"/>
          <w:color w:val="231F20"/>
          <w:sz w:val="24"/>
          <w:szCs w:val="24"/>
        </w:rPr>
      </w:pPr>
      <w:r w:rsidRPr="0056208A">
        <w:rPr>
          <w:rFonts w:ascii="Arial" w:hAnsi="Arial" w:cs="Arial"/>
          <w:color w:val="231F20"/>
          <w:sz w:val="24"/>
          <w:szCs w:val="24"/>
        </w:rPr>
        <w:t xml:space="preserve">ISO 11664-2, Colorimetry </w:t>
      </w:r>
      <w:r w:rsidR="00E71280" w:rsidRPr="00E71280">
        <w:rPr>
          <w:rFonts w:ascii="Arial" w:hAnsi="Arial" w:cs="Arial"/>
          <w:color w:val="231F20"/>
          <w:sz w:val="24"/>
          <w:szCs w:val="24"/>
        </w:rPr>
        <w:t>–</w:t>
      </w:r>
      <w:r w:rsidRPr="0056208A">
        <w:rPr>
          <w:rFonts w:ascii="Arial" w:hAnsi="Arial" w:cs="Arial"/>
          <w:color w:val="231F20"/>
          <w:sz w:val="24"/>
          <w:szCs w:val="24"/>
        </w:rPr>
        <w:t xml:space="preserve"> Part 2: CIE standard illuminants (</w:t>
      </w:r>
      <w:r w:rsidRPr="0056208A">
        <w:rPr>
          <w:rFonts w:ascii="Arial" w:hAnsi="Arial" w:cs="Arial"/>
          <w:color w:val="231F20"/>
          <w:sz w:val="24"/>
          <w:szCs w:val="24"/>
          <w:lang w:val="ru-RU"/>
        </w:rPr>
        <w:t>Колориметрия</w:t>
      </w:r>
      <w:r w:rsidRPr="0056208A">
        <w:rPr>
          <w:rFonts w:ascii="Arial" w:hAnsi="Arial" w:cs="Arial"/>
          <w:color w:val="231F20"/>
          <w:sz w:val="24"/>
          <w:szCs w:val="24"/>
        </w:rPr>
        <w:t xml:space="preserve">. </w:t>
      </w:r>
      <w:r w:rsidRPr="0056208A">
        <w:rPr>
          <w:rFonts w:ascii="Arial" w:hAnsi="Arial" w:cs="Arial"/>
          <w:color w:val="231F20"/>
          <w:sz w:val="24"/>
          <w:szCs w:val="24"/>
        </w:rPr>
        <w:br/>
      </w:r>
      <w:r w:rsidRPr="0056208A">
        <w:rPr>
          <w:rFonts w:ascii="Arial" w:hAnsi="Arial" w:cs="Arial"/>
          <w:color w:val="231F20"/>
          <w:sz w:val="24"/>
          <w:szCs w:val="24"/>
          <w:lang w:val="ru-RU"/>
        </w:rPr>
        <w:t>Часть</w:t>
      </w:r>
      <w:r w:rsidRPr="0056208A">
        <w:rPr>
          <w:rFonts w:ascii="Arial" w:hAnsi="Arial" w:cs="Arial"/>
          <w:color w:val="231F20"/>
          <w:sz w:val="24"/>
          <w:szCs w:val="24"/>
        </w:rPr>
        <w:t xml:space="preserve"> 2. </w:t>
      </w:r>
      <w:r w:rsidRPr="0056208A">
        <w:rPr>
          <w:rFonts w:ascii="Arial" w:hAnsi="Arial" w:cs="Arial"/>
          <w:color w:val="231F20"/>
          <w:sz w:val="24"/>
          <w:szCs w:val="24"/>
          <w:lang w:val="ru-RU"/>
        </w:rPr>
        <w:t>Стандартные</w:t>
      </w:r>
      <w:r w:rsidRPr="0056208A">
        <w:rPr>
          <w:rFonts w:ascii="Arial" w:hAnsi="Arial" w:cs="Arial"/>
          <w:color w:val="231F20"/>
          <w:sz w:val="24"/>
          <w:szCs w:val="24"/>
        </w:rPr>
        <w:t xml:space="preserve"> </w:t>
      </w:r>
      <w:r w:rsidRPr="0056208A">
        <w:rPr>
          <w:rFonts w:ascii="Arial" w:hAnsi="Arial" w:cs="Arial"/>
          <w:color w:val="231F20"/>
          <w:sz w:val="24"/>
          <w:szCs w:val="24"/>
          <w:lang w:val="ru-RU"/>
        </w:rPr>
        <w:t>источники</w:t>
      </w:r>
      <w:r w:rsidRPr="0056208A">
        <w:rPr>
          <w:rFonts w:ascii="Arial" w:hAnsi="Arial" w:cs="Arial"/>
          <w:color w:val="231F20"/>
          <w:sz w:val="24"/>
          <w:szCs w:val="24"/>
        </w:rPr>
        <w:t xml:space="preserve"> </w:t>
      </w:r>
      <w:r w:rsidRPr="0056208A">
        <w:rPr>
          <w:rFonts w:ascii="Arial" w:hAnsi="Arial" w:cs="Arial"/>
          <w:color w:val="231F20"/>
          <w:sz w:val="24"/>
          <w:szCs w:val="24"/>
          <w:lang w:val="ru-RU"/>
        </w:rPr>
        <w:t>света</w:t>
      </w:r>
      <w:r w:rsidRPr="0056208A">
        <w:rPr>
          <w:rFonts w:ascii="Arial" w:hAnsi="Arial" w:cs="Arial"/>
          <w:color w:val="231F20"/>
          <w:sz w:val="24"/>
          <w:szCs w:val="24"/>
        </w:rPr>
        <w:t xml:space="preserve"> CIE)</w:t>
      </w:r>
    </w:p>
    <w:p w14:paraId="64C29D5C" w14:textId="365AEB9A" w:rsidR="00D21B82" w:rsidRPr="0056208A" w:rsidRDefault="00D21B82" w:rsidP="004F6F4A">
      <w:pPr>
        <w:spacing w:line="276" w:lineRule="auto"/>
        <w:ind w:firstLine="709"/>
        <w:jc w:val="both"/>
        <w:rPr>
          <w:rFonts w:ascii="Arial" w:hAnsi="Arial" w:cs="Arial"/>
          <w:color w:val="231F20"/>
          <w:sz w:val="24"/>
          <w:szCs w:val="24"/>
        </w:rPr>
      </w:pPr>
      <w:r w:rsidRPr="0056208A">
        <w:rPr>
          <w:rFonts w:ascii="Arial" w:hAnsi="Arial" w:cs="Arial"/>
          <w:color w:val="231F20"/>
          <w:sz w:val="24"/>
          <w:szCs w:val="24"/>
        </w:rPr>
        <w:t>CIE 15:2019,</w:t>
      </w:r>
      <w:r w:rsidR="008C03F8" w:rsidRPr="0056208A">
        <w:t xml:space="preserve"> </w:t>
      </w:r>
      <w:r w:rsidR="008C03F8" w:rsidRPr="0056208A">
        <w:rPr>
          <w:rFonts w:ascii="Arial" w:hAnsi="Arial" w:cs="Arial"/>
          <w:color w:val="231F20"/>
          <w:sz w:val="24"/>
          <w:szCs w:val="24"/>
        </w:rPr>
        <w:t>Colorimetry</w:t>
      </w:r>
      <w:r w:rsidRPr="0056208A">
        <w:rPr>
          <w:rFonts w:ascii="Arial" w:hAnsi="Arial" w:cs="Arial"/>
          <w:color w:val="231F20"/>
          <w:sz w:val="24"/>
          <w:szCs w:val="24"/>
        </w:rPr>
        <w:t xml:space="preserve"> </w:t>
      </w:r>
      <w:r w:rsidR="008C03F8" w:rsidRPr="0056208A">
        <w:rPr>
          <w:rFonts w:ascii="Arial" w:hAnsi="Arial" w:cs="Arial"/>
          <w:color w:val="231F20"/>
          <w:sz w:val="24"/>
          <w:szCs w:val="24"/>
        </w:rPr>
        <w:t>(</w:t>
      </w:r>
      <w:r w:rsidRPr="0056208A">
        <w:rPr>
          <w:rFonts w:ascii="Arial" w:hAnsi="Arial" w:cs="Arial"/>
          <w:color w:val="231F20"/>
          <w:sz w:val="24"/>
          <w:szCs w:val="24"/>
          <w:lang w:val="ru-RU"/>
        </w:rPr>
        <w:t>Колориметрия</w:t>
      </w:r>
      <w:r w:rsidR="008C03F8" w:rsidRPr="0056208A">
        <w:rPr>
          <w:rFonts w:ascii="Arial" w:hAnsi="Arial" w:cs="Arial"/>
          <w:color w:val="231F20"/>
          <w:sz w:val="24"/>
          <w:szCs w:val="24"/>
        </w:rPr>
        <w:t>)</w:t>
      </w:r>
    </w:p>
    <w:p w14:paraId="191BB93A" w14:textId="5C72D0C6" w:rsidR="00D21B82" w:rsidRPr="00221C92" w:rsidRDefault="00D21B82" w:rsidP="004F6F4A">
      <w:pPr>
        <w:spacing w:line="276" w:lineRule="auto"/>
        <w:ind w:firstLine="709"/>
        <w:jc w:val="both"/>
        <w:rPr>
          <w:rFonts w:ascii="Arial" w:hAnsi="Arial" w:cs="Arial"/>
          <w:color w:val="231F20"/>
          <w:sz w:val="24"/>
          <w:szCs w:val="24"/>
        </w:rPr>
      </w:pPr>
      <w:r w:rsidRPr="0056208A">
        <w:rPr>
          <w:rFonts w:ascii="Arial" w:hAnsi="Arial" w:cs="Arial"/>
          <w:color w:val="231F20"/>
          <w:sz w:val="24"/>
          <w:szCs w:val="24"/>
        </w:rPr>
        <w:t xml:space="preserve">CIE S 017, </w:t>
      </w:r>
      <w:r w:rsidR="008C03F8" w:rsidRPr="0056208A">
        <w:rPr>
          <w:rFonts w:ascii="Arial" w:hAnsi="Arial" w:cs="Arial"/>
          <w:color w:val="231F20"/>
          <w:sz w:val="24"/>
          <w:szCs w:val="24"/>
        </w:rPr>
        <w:t>International lighting vocabulary (</w:t>
      </w:r>
      <w:r w:rsidRPr="0056208A">
        <w:rPr>
          <w:rFonts w:ascii="Arial" w:hAnsi="Arial" w:cs="Arial"/>
          <w:color w:val="231F20"/>
          <w:sz w:val="24"/>
          <w:szCs w:val="24"/>
          <w:lang w:val="ru-RU"/>
        </w:rPr>
        <w:t>Международный</w:t>
      </w:r>
      <w:r w:rsidRPr="0056208A">
        <w:rPr>
          <w:rFonts w:ascii="Arial" w:hAnsi="Arial" w:cs="Arial"/>
          <w:color w:val="231F20"/>
          <w:sz w:val="24"/>
          <w:szCs w:val="24"/>
        </w:rPr>
        <w:t xml:space="preserve"> </w:t>
      </w:r>
      <w:r w:rsidRPr="0056208A">
        <w:rPr>
          <w:rFonts w:ascii="Arial" w:hAnsi="Arial" w:cs="Arial"/>
          <w:color w:val="231F20"/>
          <w:sz w:val="24"/>
          <w:szCs w:val="24"/>
          <w:lang w:val="ru-RU"/>
        </w:rPr>
        <w:t>светотехнический</w:t>
      </w:r>
      <w:r w:rsidRPr="0056208A">
        <w:rPr>
          <w:rFonts w:ascii="Arial" w:hAnsi="Arial" w:cs="Arial"/>
          <w:color w:val="231F20"/>
          <w:sz w:val="24"/>
          <w:szCs w:val="24"/>
        </w:rPr>
        <w:t xml:space="preserve"> </w:t>
      </w:r>
      <w:r w:rsidRPr="0056208A">
        <w:rPr>
          <w:rFonts w:ascii="Arial" w:hAnsi="Arial" w:cs="Arial"/>
          <w:color w:val="231F20"/>
          <w:sz w:val="24"/>
          <w:szCs w:val="24"/>
          <w:lang w:val="ru-RU"/>
        </w:rPr>
        <w:t>словарь</w:t>
      </w:r>
      <w:r w:rsidR="008C03F8" w:rsidRPr="0056208A">
        <w:rPr>
          <w:rFonts w:ascii="Arial" w:hAnsi="Arial" w:cs="Arial"/>
          <w:color w:val="231F20"/>
          <w:sz w:val="24"/>
          <w:szCs w:val="24"/>
        </w:rPr>
        <w:t>)</w:t>
      </w:r>
    </w:p>
    <w:p w14:paraId="554ED390" w14:textId="5057F732" w:rsidR="00D21B82" w:rsidRPr="004F6F4A" w:rsidRDefault="00CA293B" w:rsidP="000528C4">
      <w:pPr>
        <w:pStyle w:val="1"/>
      </w:pPr>
      <w:bookmarkStart w:id="18" w:name="_Toc233651956"/>
      <w:r w:rsidRPr="004F6F4A">
        <w:t xml:space="preserve">3 </w:t>
      </w:r>
      <w:r w:rsidR="00D21B82" w:rsidRPr="004F6F4A">
        <w:t>Термины и определения</w:t>
      </w:r>
      <w:bookmarkEnd w:id="18"/>
    </w:p>
    <w:p w14:paraId="4C1723FD" w14:textId="6BEA0584" w:rsidR="00D21B82" w:rsidRPr="004F6F4A" w:rsidRDefault="00D21B82" w:rsidP="00DD3D4F">
      <w:pPr>
        <w:spacing w:before="240" w:line="276" w:lineRule="auto"/>
        <w:ind w:firstLine="709"/>
        <w:jc w:val="both"/>
        <w:rPr>
          <w:rFonts w:ascii="Arial" w:hAnsi="Arial" w:cs="Arial"/>
          <w:color w:val="231F20"/>
          <w:sz w:val="24"/>
          <w:szCs w:val="24"/>
          <w:lang w:val="ru-RU"/>
        </w:rPr>
      </w:pPr>
      <w:r w:rsidRPr="004F6F4A">
        <w:rPr>
          <w:rFonts w:ascii="Arial" w:hAnsi="Arial" w:cs="Arial"/>
          <w:color w:val="231F20"/>
          <w:sz w:val="24"/>
          <w:szCs w:val="24"/>
          <w:lang w:val="ru-RU"/>
        </w:rPr>
        <w:t xml:space="preserve">Для целей настоящего </w:t>
      </w:r>
      <w:r w:rsidR="0020552A" w:rsidRPr="00E46F15">
        <w:rPr>
          <w:rFonts w:ascii="Arial" w:hAnsi="Arial" w:cs="Arial"/>
          <w:color w:val="231F20"/>
          <w:sz w:val="24"/>
          <w:szCs w:val="24"/>
          <w:lang w:val="ru-RU"/>
        </w:rPr>
        <w:t>стандарта</w:t>
      </w:r>
      <w:r w:rsidR="0020552A">
        <w:rPr>
          <w:rFonts w:ascii="Arial" w:hAnsi="Arial" w:cs="Arial"/>
          <w:color w:val="231F20"/>
          <w:sz w:val="24"/>
          <w:szCs w:val="24"/>
          <w:lang w:val="ru-RU"/>
        </w:rPr>
        <w:t xml:space="preserve"> </w:t>
      </w:r>
      <w:r w:rsidRPr="004F6F4A">
        <w:rPr>
          <w:rFonts w:ascii="Arial" w:hAnsi="Arial" w:cs="Arial"/>
          <w:color w:val="231F20"/>
          <w:sz w:val="24"/>
          <w:szCs w:val="24"/>
          <w:lang w:val="ru-RU"/>
        </w:rPr>
        <w:t>применяются термины и определения, приведенные в ISO 4007 и CIE S 017.</w:t>
      </w:r>
    </w:p>
    <w:p w14:paraId="2ECC713C" w14:textId="77777777" w:rsidR="00D21B82" w:rsidRPr="004F6F4A" w:rsidRDefault="00D21B82" w:rsidP="00DD3D4F">
      <w:pPr>
        <w:spacing w:line="276" w:lineRule="auto"/>
        <w:ind w:firstLine="709"/>
        <w:jc w:val="both"/>
        <w:rPr>
          <w:rFonts w:ascii="Arial" w:hAnsi="Arial" w:cs="Arial"/>
          <w:color w:val="231F20"/>
          <w:sz w:val="24"/>
          <w:szCs w:val="24"/>
          <w:lang w:val="ru-RU"/>
        </w:rPr>
      </w:pPr>
      <w:r w:rsidRPr="004F6F4A">
        <w:rPr>
          <w:rFonts w:ascii="Arial" w:hAnsi="Arial" w:cs="Arial"/>
          <w:color w:val="231F20"/>
          <w:sz w:val="24"/>
          <w:szCs w:val="24"/>
          <w:lang w:val="ru-RU"/>
        </w:rPr>
        <w:t>ISO и IEC ведут терминологические базы данных для использования в стандартизации по следующим адресам:</w:t>
      </w:r>
    </w:p>
    <w:p w14:paraId="7420D9D8" w14:textId="77777777" w:rsidR="00D21B82" w:rsidRPr="004F6F4A" w:rsidRDefault="00D21B82" w:rsidP="00DD3D4F">
      <w:pPr>
        <w:spacing w:line="276" w:lineRule="auto"/>
        <w:ind w:firstLine="709"/>
        <w:jc w:val="both"/>
        <w:rPr>
          <w:rFonts w:ascii="Arial" w:hAnsi="Arial" w:cs="Arial"/>
          <w:color w:val="231F20"/>
          <w:sz w:val="24"/>
          <w:szCs w:val="24"/>
          <w:lang w:val="ru-RU"/>
        </w:rPr>
      </w:pPr>
      <w:r w:rsidRPr="004F6F4A">
        <w:rPr>
          <w:rFonts w:ascii="Arial" w:hAnsi="Arial" w:cs="Arial"/>
          <w:color w:val="231F20"/>
          <w:sz w:val="24"/>
          <w:szCs w:val="24"/>
          <w:lang w:val="ru-RU"/>
        </w:rPr>
        <w:t>— Онлайн-платформа ISO: доступна по адресу https://www.iso.org/obp</w:t>
      </w:r>
    </w:p>
    <w:p w14:paraId="6B65140F" w14:textId="495856DE" w:rsidR="00FE6429" w:rsidRPr="00135109" w:rsidRDefault="00D21B82" w:rsidP="00FE6429">
      <w:pPr>
        <w:spacing w:line="276" w:lineRule="auto"/>
        <w:ind w:firstLine="709"/>
        <w:jc w:val="both"/>
        <w:rPr>
          <w:lang w:val="ru-RU"/>
        </w:rPr>
      </w:pPr>
      <w:r w:rsidRPr="004F6F4A">
        <w:rPr>
          <w:rFonts w:ascii="Arial" w:hAnsi="Arial" w:cs="Arial"/>
          <w:color w:val="231F20"/>
          <w:sz w:val="24"/>
          <w:szCs w:val="24"/>
          <w:lang w:val="ru-RU"/>
        </w:rPr>
        <w:t xml:space="preserve">— Электропедия IEC: доступна по адресу </w:t>
      </w:r>
      <w:hyperlink r:id="rId12" w:history="1">
        <w:r w:rsidRPr="004F6F4A">
          <w:rPr>
            <w:rFonts w:ascii="Arial" w:hAnsi="Arial" w:cs="Arial"/>
            <w:color w:val="231F20"/>
            <w:sz w:val="24"/>
            <w:szCs w:val="24"/>
            <w:lang w:val="ru-RU"/>
          </w:rPr>
          <w:t>http://www.electropedia.org/</w:t>
        </w:r>
      </w:hyperlink>
      <w:bookmarkEnd w:id="6"/>
    </w:p>
    <w:p w14:paraId="1ADA9A3D" w14:textId="1175B31D" w:rsidR="00FE71AF" w:rsidRPr="00FE6429" w:rsidRDefault="00CA293B" w:rsidP="000528C4">
      <w:pPr>
        <w:pStyle w:val="1"/>
      </w:pPr>
      <w:bookmarkStart w:id="19" w:name="_Toc233651957"/>
      <w:r w:rsidRPr="00FE6429">
        <w:lastRenderedPageBreak/>
        <w:t xml:space="preserve">4 </w:t>
      </w:r>
      <w:bookmarkStart w:id="20" w:name="_Hlk226457298"/>
      <w:r w:rsidR="00FE71AF" w:rsidRPr="00FE6429">
        <w:t>Предварительная подготовка</w:t>
      </w:r>
      <w:bookmarkEnd w:id="19"/>
    </w:p>
    <w:p w14:paraId="11767BFF" w14:textId="53EBDD9F" w:rsidR="00FE71AF" w:rsidRPr="00DD3D4F" w:rsidRDefault="00FE71AF" w:rsidP="000A5195">
      <w:pPr>
        <w:spacing w:before="120" w:line="276" w:lineRule="auto"/>
        <w:ind w:firstLine="709"/>
        <w:jc w:val="both"/>
        <w:rPr>
          <w:rFonts w:ascii="Arial" w:hAnsi="Arial" w:cs="Arial"/>
          <w:color w:val="231F20"/>
          <w:sz w:val="24"/>
          <w:szCs w:val="24"/>
          <w:lang w:val="ru-RU"/>
        </w:rPr>
      </w:pPr>
      <w:r w:rsidRPr="00DD3D4F">
        <w:rPr>
          <w:rFonts w:ascii="Arial" w:hAnsi="Arial" w:cs="Arial"/>
          <w:color w:val="231F20"/>
          <w:sz w:val="24"/>
          <w:szCs w:val="24"/>
          <w:lang w:val="ru-RU"/>
        </w:rPr>
        <w:t xml:space="preserve">Перед проведением испытаний </w:t>
      </w:r>
      <w:r w:rsidR="00CD5173" w:rsidRPr="00804F26">
        <w:rPr>
          <w:rFonts w:ascii="Arial" w:hAnsi="Arial" w:cs="Arial"/>
          <w:sz w:val="24"/>
          <w:szCs w:val="24"/>
          <w:lang w:val="ru-RU"/>
        </w:rPr>
        <w:t>следует обратиться к требованиям</w:t>
      </w:r>
      <w:r w:rsidRPr="00804F26">
        <w:rPr>
          <w:rFonts w:ascii="Arial" w:hAnsi="Arial" w:cs="Arial"/>
          <w:sz w:val="24"/>
          <w:szCs w:val="24"/>
          <w:lang w:val="ru-RU"/>
        </w:rPr>
        <w:t xml:space="preserve"> </w:t>
      </w:r>
      <w:r w:rsidRPr="00DD3D4F">
        <w:rPr>
          <w:rFonts w:ascii="Arial" w:hAnsi="Arial" w:cs="Arial"/>
          <w:color w:val="231F20"/>
          <w:sz w:val="24"/>
          <w:szCs w:val="24"/>
          <w:lang w:val="ru-RU"/>
        </w:rPr>
        <w:t>соответствующего стандарта к изделию для получения информации, необходимой для проведения испытаний, описанных в данном документе, например:</w:t>
      </w:r>
    </w:p>
    <w:p w14:paraId="397E28B1" w14:textId="7AAEEFBB" w:rsidR="00E4391A" w:rsidRPr="00E4391A" w:rsidRDefault="00E4391A" w:rsidP="00E4391A">
      <w:pPr>
        <w:spacing w:line="360" w:lineRule="auto"/>
        <w:ind w:firstLine="709"/>
        <w:jc w:val="both"/>
        <w:rPr>
          <w:rFonts w:ascii="Arial" w:hAnsi="Arial" w:cs="Arial"/>
          <w:color w:val="231F20"/>
          <w:sz w:val="24"/>
          <w:szCs w:val="24"/>
          <w:lang w:val="ru-RU"/>
        </w:rPr>
      </w:pPr>
      <w:bookmarkStart w:id="21" w:name="_Hlk233289372"/>
      <w:r>
        <w:rPr>
          <w:rFonts w:ascii="Arial" w:hAnsi="Arial" w:cs="Arial"/>
          <w:color w:val="231F20"/>
          <w:sz w:val="24"/>
          <w:szCs w:val="24"/>
          <w:lang w:val="ru-RU"/>
        </w:rPr>
        <w:t xml:space="preserve">- </w:t>
      </w:r>
      <w:r w:rsidRPr="00E4391A">
        <w:rPr>
          <w:rFonts w:ascii="Arial" w:hAnsi="Arial" w:cs="Arial"/>
          <w:color w:val="231F20"/>
          <w:sz w:val="24"/>
          <w:szCs w:val="24"/>
          <w:lang w:val="ru-RU"/>
        </w:rPr>
        <w:t xml:space="preserve">количество испытуемых образцов </w:t>
      </w:r>
      <w:r w:rsidRPr="00C55021">
        <w:rPr>
          <w:rStyle w:val="af4"/>
          <w:rFonts w:ascii="Arial" w:hAnsi="Arial" w:cs="Arial"/>
          <w:sz w:val="24"/>
          <w:szCs w:val="24"/>
          <w:lang w:val="ru-RU"/>
        </w:rPr>
        <w:footnoteReference w:id="1"/>
      </w:r>
      <w:r w:rsidRPr="00E4391A">
        <w:rPr>
          <w:rFonts w:ascii="Arial" w:hAnsi="Arial" w:cs="Arial"/>
          <w:color w:val="231F20"/>
          <w:sz w:val="24"/>
          <w:szCs w:val="24"/>
          <w:lang w:val="ru-RU"/>
        </w:rPr>
        <w:t xml:space="preserve"> ;</w:t>
      </w:r>
    </w:p>
    <w:p w14:paraId="37EBD363"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подготовка испытуемых образцов;</w:t>
      </w:r>
    </w:p>
    <w:p w14:paraId="6D194292"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отбор образцов для испытаний (если предусмотрено настоящим стандартом);</w:t>
      </w:r>
    </w:p>
    <w:p w14:paraId="7D1BD16C"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любая предварительная подготовка или испытание;</w:t>
      </w:r>
    </w:p>
    <w:p w14:paraId="2F3E1C23"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метод испытаний (если в настоящем стандарте указано более одного метода);</w:t>
      </w:r>
    </w:p>
    <w:p w14:paraId="7CCA46F3"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любые отклонения от метода(ов);</w:t>
      </w:r>
    </w:p>
    <w:p w14:paraId="7710C91E" w14:textId="77777777" w:rsidR="00E4391A" w:rsidRPr="00E4391A"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показатели, подлежащие субъективной оценке (при необходимости);</w:t>
      </w:r>
    </w:p>
    <w:p w14:paraId="65F672D4" w14:textId="5C4EF65E" w:rsidR="00FE71AF" w:rsidRPr="00DD3D4F" w:rsidRDefault="00E4391A" w:rsidP="00E4391A">
      <w:pPr>
        <w:spacing w:line="360" w:lineRule="auto"/>
        <w:ind w:firstLine="709"/>
        <w:jc w:val="both"/>
        <w:rPr>
          <w:rFonts w:ascii="Arial" w:hAnsi="Arial" w:cs="Arial"/>
          <w:color w:val="231F20"/>
          <w:sz w:val="24"/>
          <w:szCs w:val="24"/>
          <w:lang w:val="ru-RU"/>
        </w:rPr>
      </w:pPr>
      <w:r w:rsidRPr="00E4391A">
        <w:rPr>
          <w:rFonts w:ascii="Arial" w:hAnsi="Arial" w:cs="Arial"/>
          <w:color w:val="231F20"/>
          <w:sz w:val="24"/>
          <w:szCs w:val="24"/>
          <w:lang w:val="ru-RU"/>
        </w:rPr>
        <w:t>- критерии обеспечено/не обеспечено.</w:t>
      </w:r>
      <w:bookmarkEnd w:id="21"/>
    </w:p>
    <w:p w14:paraId="78B94B62" w14:textId="01FFEF6F" w:rsidR="001A382B" w:rsidRPr="001C12F0" w:rsidRDefault="00CA293B" w:rsidP="000528C4">
      <w:pPr>
        <w:pStyle w:val="1"/>
      </w:pPr>
      <w:bookmarkStart w:id="22" w:name="_Toc233651958"/>
      <w:bookmarkEnd w:id="20"/>
      <w:r w:rsidRPr="001C12F0">
        <w:t xml:space="preserve">5 </w:t>
      </w:r>
      <w:r w:rsidR="001A382B" w:rsidRPr="001C12F0">
        <w:t>Общие требования</w:t>
      </w:r>
      <w:bookmarkEnd w:id="22"/>
    </w:p>
    <w:p w14:paraId="6B4FB391" w14:textId="77777777" w:rsidR="00026926" w:rsidRPr="00FD431D" w:rsidRDefault="00026926" w:rsidP="00026926">
      <w:pPr>
        <w:spacing w:before="120" w:line="276" w:lineRule="auto"/>
        <w:ind w:firstLine="709"/>
        <w:jc w:val="both"/>
        <w:rPr>
          <w:rFonts w:ascii="Arial" w:hAnsi="Arial" w:cs="Arial"/>
          <w:color w:val="231F20"/>
          <w:sz w:val="24"/>
          <w:szCs w:val="24"/>
          <w:lang w:val="ru-RU"/>
        </w:rPr>
      </w:pPr>
      <w:r w:rsidRPr="00FD431D">
        <w:rPr>
          <w:rFonts w:ascii="Arial" w:hAnsi="Arial" w:cs="Arial"/>
          <w:color w:val="231F20"/>
          <w:sz w:val="24"/>
          <w:szCs w:val="24"/>
          <w:lang w:val="ru-RU"/>
        </w:rPr>
        <w:t xml:space="preserve">Если не указано иное, все значения, приведенные в настоящем стандарте, являются номинальными. За исключением </w:t>
      </w:r>
      <w:r w:rsidRPr="00C55021">
        <w:rPr>
          <w:rFonts w:ascii="Arial" w:hAnsi="Arial" w:cs="Arial"/>
          <w:sz w:val="24"/>
          <w:szCs w:val="24"/>
          <w:lang w:val="ru-RU"/>
        </w:rPr>
        <w:t>границ температурных диапазонов</w:t>
      </w:r>
      <w:r w:rsidRPr="00FD431D">
        <w:rPr>
          <w:rFonts w:ascii="Arial" w:hAnsi="Arial" w:cs="Arial"/>
          <w:color w:val="231F20"/>
          <w:sz w:val="24"/>
          <w:szCs w:val="24"/>
          <w:lang w:val="ru-RU"/>
        </w:rPr>
        <w:t xml:space="preserve">, значения, не указанные в качестве максимальных или минимальных, должны иметь </w:t>
      </w:r>
      <w:r>
        <w:rPr>
          <w:rFonts w:ascii="Arial" w:hAnsi="Arial" w:cs="Arial"/>
          <w:color w:val="231F20"/>
          <w:sz w:val="24"/>
          <w:szCs w:val="24"/>
          <w:lang w:val="ru-RU"/>
        </w:rPr>
        <w:br/>
      </w:r>
      <w:r w:rsidRPr="00FD431D">
        <w:rPr>
          <w:rFonts w:ascii="Arial" w:hAnsi="Arial" w:cs="Arial"/>
          <w:color w:val="231F20"/>
          <w:sz w:val="24"/>
          <w:szCs w:val="24"/>
          <w:lang w:val="ru-RU"/>
        </w:rPr>
        <w:t>допуск ±5 %.</w:t>
      </w:r>
    </w:p>
    <w:p w14:paraId="6BA8A939" w14:textId="47A5D595" w:rsidR="00026926" w:rsidRPr="00C55021" w:rsidRDefault="00026926" w:rsidP="00026926">
      <w:pPr>
        <w:spacing w:line="276" w:lineRule="auto"/>
        <w:ind w:firstLine="709"/>
        <w:jc w:val="both"/>
        <w:rPr>
          <w:rFonts w:ascii="Arial" w:hAnsi="Arial" w:cs="Arial"/>
          <w:sz w:val="24"/>
          <w:szCs w:val="24"/>
          <w:lang w:val="ru-RU"/>
        </w:rPr>
      </w:pPr>
      <w:r w:rsidRPr="00C55021">
        <w:rPr>
          <w:rFonts w:ascii="Arial" w:hAnsi="Arial" w:cs="Arial"/>
          <w:sz w:val="24"/>
          <w:szCs w:val="24"/>
          <w:lang w:val="ru-RU"/>
        </w:rPr>
        <w:t xml:space="preserve">Если не указано иное, температура окружающей среды при проведении испытаний должна составлять от 16 °C до 32 °C, </w:t>
      </w:r>
      <w:r w:rsidR="001B508E" w:rsidRPr="00C55021">
        <w:rPr>
          <w:rFonts w:ascii="Arial" w:hAnsi="Arial" w:cs="Arial"/>
          <w:sz w:val="24"/>
          <w:szCs w:val="24"/>
          <w:lang w:val="ru-RU"/>
        </w:rPr>
        <w:t>но,</w:t>
      </w:r>
      <w:r w:rsidRPr="00C55021">
        <w:rPr>
          <w:rFonts w:ascii="Arial" w:hAnsi="Arial" w:cs="Arial"/>
          <w:sz w:val="24"/>
          <w:szCs w:val="24"/>
          <w:lang w:val="ru-RU"/>
        </w:rPr>
        <w:t xml:space="preserve"> если указаны какие-либо температурные </w:t>
      </w:r>
      <w:r w:rsidR="00FF5559">
        <w:rPr>
          <w:rFonts w:ascii="Arial" w:hAnsi="Arial" w:cs="Arial"/>
          <w:sz w:val="24"/>
          <w:szCs w:val="24"/>
          <w:lang w:val="ru-RU"/>
        </w:rPr>
        <w:t>диапазоны</w:t>
      </w:r>
      <w:r w:rsidRPr="00C55021">
        <w:rPr>
          <w:rFonts w:ascii="Arial" w:hAnsi="Arial" w:cs="Arial"/>
          <w:sz w:val="24"/>
          <w:szCs w:val="24"/>
          <w:lang w:val="ru-RU"/>
        </w:rPr>
        <w:t>, они должны соблюдаться с точностью ±2 °C. Относительная влажность должна поддерживаться</w:t>
      </w:r>
      <w:r w:rsidRPr="00A16C00">
        <w:rPr>
          <w:rFonts w:ascii="Arial" w:hAnsi="Arial" w:cs="Arial"/>
          <w:color w:val="FF0000"/>
          <w:sz w:val="24"/>
          <w:szCs w:val="24"/>
          <w:lang w:val="ru-RU"/>
        </w:rPr>
        <w:t xml:space="preserve"> </w:t>
      </w:r>
      <w:r w:rsidR="00A16C00" w:rsidRPr="0056208A">
        <w:rPr>
          <w:rFonts w:ascii="Arial" w:hAnsi="Arial" w:cs="Arial"/>
          <w:sz w:val="24"/>
          <w:szCs w:val="24"/>
          <w:lang w:val="ru-RU"/>
        </w:rPr>
        <w:t>в диапазоне</w:t>
      </w:r>
      <w:r w:rsidR="00A16C00" w:rsidRPr="00A16C00">
        <w:rPr>
          <w:rFonts w:ascii="Arial" w:hAnsi="Arial" w:cs="Arial"/>
          <w:color w:val="0070C0"/>
          <w:sz w:val="24"/>
          <w:szCs w:val="24"/>
          <w:lang w:val="ru-RU"/>
        </w:rPr>
        <w:t xml:space="preserve"> </w:t>
      </w:r>
      <w:r w:rsidRPr="00C55021">
        <w:rPr>
          <w:rFonts w:ascii="Arial" w:hAnsi="Arial" w:cs="Arial"/>
          <w:sz w:val="24"/>
          <w:szCs w:val="24"/>
          <w:lang w:val="ru-RU"/>
        </w:rPr>
        <w:t>(50 ± 20) %.</w:t>
      </w:r>
    </w:p>
    <w:p w14:paraId="4070F11C" w14:textId="77777777" w:rsidR="00026926" w:rsidRPr="00FD431D" w:rsidRDefault="00026926" w:rsidP="00026926">
      <w:pPr>
        <w:spacing w:line="276" w:lineRule="auto"/>
        <w:ind w:firstLine="709"/>
        <w:jc w:val="both"/>
        <w:rPr>
          <w:rFonts w:ascii="Arial" w:hAnsi="Arial" w:cs="Arial"/>
          <w:color w:val="231F20"/>
          <w:sz w:val="24"/>
          <w:szCs w:val="24"/>
          <w:lang w:val="ru-RU"/>
        </w:rPr>
      </w:pPr>
      <w:r w:rsidRPr="00FD431D">
        <w:rPr>
          <w:rFonts w:ascii="Arial" w:hAnsi="Arial" w:cs="Arial"/>
          <w:color w:val="231F20"/>
          <w:sz w:val="24"/>
          <w:szCs w:val="24"/>
          <w:lang w:val="ru-RU"/>
        </w:rPr>
        <w:t xml:space="preserve">Если не указано иное, </w:t>
      </w:r>
      <w:r>
        <w:rPr>
          <w:rFonts w:ascii="Arial" w:hAnsi="Arial" w:cs="Arial"/>
          <w:color w:val="231F20"/>
          <w:sz w:val="24"/>
          <w:szCs w:val="24"/>
          <w:lang w:val="ru-RU"/>
        </w:rPr>
        <w:t>измерения</w:t>
      </w:r>
      <w:r w:rsidRPr="00FD431D">
        <w:rPr>
          <w:rFonts w:ascii="Arial" w:hAnsi="Arial" w:cs="Arial"/>
          <w:color w:val="231F20"/>
          <w:sz w:val="24"/>
          <w:szCs w:val="24"/>
          <w:lang w:val="ru-RU"/>
        </w:rPr>
        <w:t xml:space="preserve"> образцов должны проводиться в контрольных точках (для испытаний), определенных в ISO 4007.</w:t>
      </w:r>
    </w:p>
    <w:p w14:paraId="47DE8D52" w14:textId="77777777" w:rsidR="00026926" w:rsidRDefault="00026926" w:rsidP="00026926">
      <w:pPr>
        <w:spacing w:line="276" w:lineRule="auto"/>
        <w:ind w:firstLine="709"/>
        <w:rPr>
          <w:rFonts w:ascii="Arial" w:hAnsi="Arial" w:cs="Arial"/>
          <w:sz w:val="24"/>
          <w:szCs w:val="24"/>
          <w:lang w:val="ru-RU"/>
        </w:rPr>
      </w:pPr>
      <w:r w:rsidRPr="00FD431D">
        <w:rPr>
          <w:rFonts w:ascii="Arial" w:hAnsi="Arial" w:cs="Arial"/>
          <w:color w:val="231F20"/>
          <w:sz w:val="24"/>
          <w:szCs w:val="24"/>
          <w:lang w:val="ru-RU"/>
        </w:rPr>
        <w:t>Испытания должны проводиться</w:t>
      </w:r>
      <w:r w:rsidRPr="00884F08">
        <w:rPr>
          <w:rFonts w:ascii="Arial" w:hAnsi="Arial" w:cs="Arial"/>
          <w:sz w:val="24"/>
          <w:szCs w:val="24"/>
          <w:lang w:val="ru-RU"/>
        </w:rPr>
        <w:t xml:space="preserve"> </w:t>
      </w:r>
      <w:r>
        <w:rPr>
          <w:rFonts w:ascii="Arial" w:hAnsi="Arial" w:cs="Arial"/>
          <w:sz w:val="24"/>
          <w:szCs w:val="24"/>
          <w:lang w:val="ru-RU"/>
        </w:rPr>
        <w:t>квалифицированным персоналом.</w:t>
      </w:r>
    </w:p>
    <w:p w14:paraId="3FE06DF0" w14:textId="64AD014B" w:rsidR="00026926" w:rsidRPr="00884F08" w:rsidRDefault="00026926" w:rsidP="00026926">
      <w:pPr>
        <w:spacing w:line="276" w:lineRule="auto"/>
        <w:ind w:firstLine="709"/>
        <w:jc w:val="both"/>
        <w:rPr>
          <w:rFonts w:ascii="Arial" w:hAnsi="Arial" w:cs="Arial"/>
          <w:sz w:val="24"/>
          <w:szCs w:val="24"/>
          <w:lang w:val="ru-RU"/>
        </w:rPr>
      </w:pPr>
      <w:r w:rsidRPr="00884F08">
        <w:rPr>
          <w:rFonts w:ascii="Arial" w:hAnsi="Arial" w:cs="Arial"/>
          <w:sz w:val="24"/>
          <w:szCs w:val="24"/>
          <w:lang w:val="ru-RU"/>
        </w:rPr>
        <w:t xml:space="preserve">Для каждого из необходимых испытаний, выполненных в соответствии с настоящим </w:t>
      </w:r>
      <w:r w:rsidR="00360166">
        <w:rPr>
          <w:rFonts w:ascii="Arial" w:hAnsi="Arial" w:cs="Arial"/>
          <w:sz w:val="24"/>
          <w:szCs w:val="24"/>
          <w:lang w:val="ru-RU"/>
        </w:rPr>
        <w:t>стандартом</w:t>
      </w:r>
      <w:r w:rsidRPr="00884F08">
        <w:rPr>
          <w:rFonts w:ascii="Arial" w:hAnsi="Arial" w:cs="Arial"/>
          <w:sz w:val="24"/>
          <w:szCs w:val="24"/>
          <w:lang w:val="ru-RU"/>
        </w:rPr>
        <w:t>, должна быть проведена соответствующая оценка неопределенности измерения согласно Приложению А.</w:t>
      </w:r>
    </w:p>
    <w:p w14:paraId="75113DAA" w14:textId="2516D519" w:rsidR="001A382B" w:rsidRPr="00242A9C" w:rsidRDefault="001A382B" w:rsidP="000528C4">
      <w:pPr>
        <w:pStyle w:val="1"/>
        <w:numPr>
          <w:ilvl w:val="0"/>
          <w:numId w:val="7"/>
        </w:numPr>
      </w:pPr>
      <w:bookmarkStart w:id="23" w:name="_bookmark5"/>
      <w:bookmarkStart w:id="24" w:name="_Toc233651959"/>
      <w:bookmarkEnd w:id="23"/>
      <w:r w:rsidRPr="00242A9C">
        <w:t>Методы измерения коэффициента пропускания — Общие положения</w:t>
      </w:r>
      <w:bookmarkEnd w:id="24"/>
    </w:p>
    <w:p w14:paraId="52552FE9" w14:textId="1841F8E3" w:rsidR="001A382B" w:rsidRPr="00242A9C" w:rsidRDefault="00CA293B" w:rsidP="0037399A">
      <w:pPr>
        <w:pStyle w:val="2"/>
      </w:pPr>
      <w:bookmarkStart w:id="25" w:name="_Toc233651960"/>
      <w:r w:rsidRPr="00242A9C">
        <w:t xml:space="preserve">6.1 </w:t>
      </w:r>
      <w:r w:rsidR="001A382B" w:rsidRPr="00242A9C">
        <w:t>Неопределенность измерений</w:t>
      </w:r>
      <w:bookmarkEnd w:id="25"/>
    </w:p>
    <w:p w14:paraId="291BE6B2" w14:textId="3FFF92F1" w:rsidR="00687A82" w:rsidRDefault="001A382B" w:rsidP="00082F3D">
      <w:pPr>
        <w:spacing w:before="120" w:line="276" w:lineRule="auto"/>
        <w:ind w:firstLine="709"/>
        <w:jc w:val="both"/>
        <w:rPr>
          <w:rFonts w:ascii="Arial" w:hAnsi="Arial" w:cs="Arial"/>
          <w:color w:val="231F20"/>
          <w:sz w:val="24"/>
          <w:szCs w:val="24"/>
          <w:lang w:val="ru-RU"/>
        </w:rPr>
      </w:pPr>
      <w:r w:rsidRPr="00242A9C">
        <w:rPr>
          <w:rFonts w:ascii="Arial" w:hAnsi="Arial" w:cs="Arial"/>
          <w:color w:val="231F20"/>
          <w:sz w:val="24"/>
          <w:szCs w:val="24"/>
          <w:lang w:val="ru-RU"/>
        </w:rPr>
        <w:t>Если не указано иное,</w:t>
      </w:r>
      <w:r w:rsidR="007A3CBD">
        <w:rPr>
          <w:rFonts w:ascii="Arial" w:hAnsi="Arial" w:cs="Arial"/>
          <w:color w:val="231F20"/>
          <w:sz w:val="24"/>
          <w:szCs w:val="24"/>
          <w:lang w:val="ru-RU"/>
        </w:rPr>
        <w:t xml:space="preserve"> </w:t>
      </w:r>
      <w:r w:rsidR="007A3CBD" w:rsidRPr="0056208A">
        <w:rPr>
          <w:rFonts w:ascii="Arial" w:hAnsi="Arial" w:cs="Arial"/>
          <w:color w:val="231F20"/>
          <w:sz w:val="24"/>
          <w:szCs w:val="24"/>
          <w:lang w:val="ru-RU"/>
        </w:rPr>
        <w:t>показатели</w:t>
      </w:r>
      <w:r w:rsidRPr="0056208A">
        <w:rPr>
          <w:rFonts w:ascii="Arial" w:hAnsi="Arial" w:cs="Arial"/>
          <w:color w:val="231F20"/>
          <w:sz w:val="24"/>
          <w:szCs w:val="24"/>
          <w:lang w:val="ru-RU"/>
        </w:rPr>
        <w:t>, рассчитанны</w:t>
      </w:r>
      <w:r w:rsidR="007A3CBD" w:rsidRPr="0056208A">
        <w:rPr>
          <w:rFonts w:ascii="Arial" w:hAnsi="Arial" w:cs="Arial"/>
          <w:color w:val="231F20"/>
          <w:sz w:val="24"/>
          <w:szCs w:val="24"/>
          <w:lang w:val="ru-RU"/>
        </w:rPr>
        <w:t>е</w:t>
      </w:r>
      <w:r w:rsidRPr="0056208A">
        <w:rPr>
          <w:rFonts w:ascii="Arial" w:hAnsi="Arial" w:cs="Arial"/>
          <w:color w:val="231F20"/>
          <w:sz w:val="24"/>
          <w:szCs w:val="24"/>
          <w:lang w:val="ru-RU"/>
        </w:rPr>
        <w:t xml:space="preserve"> на основе спектрального</w:t>
      </w:r>
      <w:r w:rsidR="007A3CBD" w:rsidRPr="0056208A">
        <w:rPr>
          <w:rFonts w:ascii="Arial" w:hAnsi="Arial" w:cs="Arial"/>
          <w:color w:val="231F20"/>
          <w:sz w:val="24"/>
          <w:szCs w:val="24"/>
          <w:lang w:val="ru-RU"/>
        </w:rPr>
        <w:t xml:space="preserve"> коэффициента</w:t>
      </w:r>
      <w:r w:rsidRPr="0056208A">
        <w:rPr>
          <w:rFonts w:ascii="Arial" w:hAnsi="Arial" w:cs="Arial"/>
          <w:color w:val="231F20"/>
          <w:sz w:val="24"/>
          <w:szCs w:val="24"/>
          <w:lang w:val="ru-RU"/>
        </w:rPr>
        <w:t xml:space="preserve"> пропускания или оптической плотности, а также широкополосны</w:t>
      </w:r>
      <w:r w:rsidR="007423E4" w:rsidRPr="0056208A">
        <w:rPr>
          <w:rFonts w:ascii="Arial" w:hAnsi="Arial" w:cs="Arial"/>
          <w:color w:val="231F20"/>
          <w:sz w:val="24"/>
          <w:szCs w:val="24"/>
          <w:lang w:val="ru-RU"/>
        </w:rPr>
        <w:t>е</w:t>
      </w:r>
      <w:r w:rsidRPr="0056208A">
        <w:rPr>
          <w:rFonts w:ascii="Arial" w:hAnsi="Arial" w:cs="Arial"/>
          <w:color w:val="231F20"/>
          <w:sz w:val="24"/>
          <w:szCs w:val="24"/>
          <w:lang w:val="ru-RU"/>
        </w:rPr>
        <w:t xml:space="preserve"> измерени</w:t>
      </w:r>
      <w:r w:rsidR="007423E4" w:rsidRPr="0056208A">
        <w:rPr>
          <w:rFonts w:ascii="Arial" w:hAnsi="Arial" w:cs="Arial"/>
          <w:color w:val="231F20"/>
          <w:sz w:val="24"/>
          <w:szCs w:val="24"/>
          <w:lang w:val="ru-RU"/>
        </w:rPr>
        <w:t>я</w:t>
      </w:r>
      <w:r w:rsidRPr="0056208A">
        <w:rPr>
          <w:rFonts w:ascii="Arial" w:hAnsi="Arial" w:cs="Arial"/>
          <w:color w:val="231F20"/>
          <w:sz w:val="24"/>
          <w:szCs w:val="24"/>
          <w:lang w:val="ru-RU"/>
        </w:rPr>
        <w:t xml:space="preserve"> пропускания или оптической плотности, должны </w:t>
      </w:r>
      <w:r w:rsidR="007423E4" w:rsidRPr="0056208A">
        <w:rPr>
          <w:rFonts w:ascii="Arial" w:hAnsi="Arial" w:cs="Arial"/>
          <w:color w:val="231F20"/>
          <w:sz w:val="24"/>
          <w:szCs w:val="24"/>
          <w:lang w:val="ru-RU"/>
        </w:rPr>
        <w:t>иметь</w:t>
      </w:r>
      <w:r w:rsidRPr="0056208A">
        <w:rPr>
          <w:rFonts w:ascii="Arial" w:hAnsi="Arial" w:cs="Arial"/>
          <w:color w:val="231F20"/>
          <w:sz w:val="24"/>
          <w:szCs w:val="24"/>
          <w:lang w:val="ru-RU"/>
        </w:rPr>
        <w:t xml:space="preserve"> неопределенност</w:t>
      </w:r>
      <w:r w:rsidR="007423E4" w:rsidRPr="0056208A">
        <w:rPr>
          <w:rFonts w:ascii="Arial" w:hAnsi="Arial" w:cs="Arial"/>
          <w:color w:val="231F20"/>
          <w:sz w:val="24"/>
          <w:szCs w:val="24"/>
          <w:lang w:val="ru-RU"/>
        </w:rPr>
        <w:t>и измерений, не превышающие указанны</w:t>
      </w:r>
      <w:r w:rsidR="00A16C00" w:rsidRPr="0056208A">
        <w:rPr>
          <w:rFonts w:ascii="Arial" w:hAnsi="Arial" w:cs="Arial"/>
          <w:color w:val="231F20"/>
          <w:sz w:val="24"/>
          <w:szCs w:val="24"/>
          <w:lang w:val="ru-RU"/>
        </w:rPr>
        <w:t>х</w:t>
      </w:r>
      <w:r w:rsidR="007423E4" w:rsidRPr="0056208A">
        <w:rPr>
          <w:rFonts w:ascii="Arial" w:hAnsi="Arial" w:cs="Arial"/>
          <w:color w:val="231F20"/>
          <w:sz w:val="24"/>
          <w:szCs w:val="24"/>
          <w:lang w:val="ru-RU"/>
        </w:rPr>
        <w:t xml:space="preserve"> в </w:t>
      </w:r>
      <w:r w:rsidRPr="0056208A">
        <w:rPr>
          <w:rFonts w:ascii="Arial" w:hAnsi="Arial" w:cs="Arial"/>
          <w:color w:val="231F20"/>
          <w:sz w:val="24"/>
          <w:szCs w:val="24"/>
          <w:lang w:val="ru-RU"/>
        </w:rPr>
        <w:t>Таблице 1.</w:t>
      </w:r>
    </w:p>
    <w:p w14:paraId="630DE807" w14:textId="77777777" w:rsidR="000528C4" w:rsidRDefault="000528C4" w:rsidP="00B705D4">
      <w:pPr>
        <w:spacing w:before="120" w:after="120"/>
        <w:jc w:val="both"/>
        <w:rPr>
          <w:rFonts w:ascii="Arial" w:hAnsi="Arial" w:cs="Arial"/>
          <w:color w:val="231F20"/>
          <w:spacing w:val="22"/>
          <w:sz w:val="24"/>
          <w:szCs w:val="24"/>
          <w:lang w:val="ru-RU"/>
        </w:rPr>
      </w:pPr>
    </w:p>
    <w:p w14:paraId="278B3D4B" w14:textId="77777777" w:rsidR="000528C4" w:rsidRDefault="000528C4" w:rsidP="00B705D4">
      <w:pPr>
        <w:spacing w:before="120" w:after="120"/>
        <w:jc w:val="both"/>
        <w:rPr>
          <w:rFonts w:ascii="Arial" w:hAnsi="Arial" w:cs="Arial"/>
          <w:color w:val="231F20"/>
          <w:spacing w:val="22"/>
          <w:sz w:val="24"/>
          <w:szCs w:val="24"/>
          <w:lang w:val="ru-RU"/>
        </w:rPr>
      </w:pPr>
    </w:p>
    <w:p w14:paraId="6F978349" w14:textId="4C50D26B" w:rsidR="00F2619C" w:rsidRPr="00242A9C" w:rsidRDefault="00F2619C" w:rsidP="00B705D4">
      <w:pPr>
        <w:spacing w:before="120" w:after="120"/>
        <w:jc w:val="both"/>
        <w:rPr>
          <w:rFonts w:ascii="Arial" w:hAnsi="Arial" w:cs="Arial"/>
          <w:sz w:val="24"/>
          <w:szCs w:val="24"/>
          <w:lang w:val="ru-RU"/>
        </w:rPr>
      </w:pPr>
      <w:r w:rsidRPr="00242A9C">
        <w:rPr>
          <w:rFonts w:ascii="Arial" w:hAnsi="Arial" w:cs="Arial"/>
          <w:color w:val="231F20"/>
          <w:spacing w:val="22"/>
          <w:sz w:val="24"/>
          <w:szCs w:val="24"/>
          <w:lang w:val="ru-RU"/>
        </w:rPr>
        <w:lastRenderedPageBreak/>
        <w:t>Таблица</w:t>
      </w:r>
      <w:r w:rsidRPr="00242A9C">
        <w:rPr>
          <w:rFonts w:ascii="Arial" w:hAnsi="Arial" w:cs="Arial"/>
          <w:color w:val="231F20"/>
          <w:sz w:val="24"/>
          <w:szCs w:val="24"/>
          <w:lang w:val="ru-RU"/>
        </w:rPr>
        <w:t xml:space="preserve"> 1 </w:t>
      </w:r>
      <w:r w:rsidR="00E71280">
        <w:rPr>
          <w:rFonts w:ascii="Arial" w:hAnsi="Arial" w:cs="Arial"/>
          <w:color w:val="231F20"/>
          <w:sz w:val="24"/>
          <w:szCs w:val="24"/>
          <w:lang w:val="ru-RU"/>
        </w:rPr>
        <w:t>–</w:t>
      </w:r>
      <w:r w:rsidRPr="00242A9C">
        <w:rPr>
          <w:rFonts w:ascii="Arial" w:hAnsi="Arial" w:cs="Arial"/>
          <w:color w:val="231F20"/>
          <w:sz w:val="24"/>
          <w:szCs w:val="24"/>
          <w:lang w:val="ru-RU"/>
        </w:rPr>
        <w:t xml:space="preserve"> Неопределенность </w:t>
      </w:r>
      <w:r w:rsidR="00C413D2">
        <w:rPr>
          <w:rFonts w:ascii="Arial" w:hAnsi="Arial" w:cs="Arial"/>
          <w:color w:val="231F20"/>
          <w:sz w:val="24"/>
          <w:szCs w:val="24"/>
          <w:lang w:val="ru-RU"/>
        </w:rPr>
        <w:t xml:space="preserve">измерений </w:t>
      </w:r>
      <w:r w:rsidRPr="00242A9C">
        <w:rPr>
          <w:rFonts w:ascii="Arial" w:hAnsi="Arial" w:cs="Arial"/>
          <w:color w:val="231F20"/>
          <w:sz w:val="24"/>
          <w:szCs w:val="24"/>
          <w:lang w:val="ru-RU"/>
        </w:rPr>
        <w:t xml:space="preserve">спектрального </w:t>
      </w:r>
      <w:r w:rsidR="00C413D2" w:rsidRPr="0056208A">
        <w:rPr>
          <w:rFonts w:ascii="Arial" w:hAnsi="Arial" w:cs="Arial"/>
          <w:color w:val="231F20"/>
          <w:sz w:val="24"/>
          <w:szCs w:val="24"/>
          <w:lang w:val="ru-RU"/>
        </w:rPr>
        <w:t xml:space="preserve">коэффициента </w:t>
      </w:r>
      <w:r w:rsidRPr="0056208A">
        <w:rPr>
          <w:rFonts w:ascii="Arial" w:hAnsi="Arial" w:cs="Arial"/>
          <w:color w:val="231F20"/>
          <w:sz w:val="24"/>
          <w:szCs w:val="24"/>
          <w:lang w:val="ru-RU"/>
        </w:rPr>
        <w:t>пропускания и оптической плотности</w:t>
      </w:r>
    </w:p>
    <w:tbl>
      <w:tblPr>
        <w:tblStyle w:val="TableNormal"/>
        <w:tblW w:w="9775"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630"/>
        <w:gridCol w:w="355"/>
        <w:gridCol w:w="1276"/>
        <w:gridCol w:w="2126"/>
        <w:gridCol w:w="992"/>
        <w:gridCol w:w="1418"/>
        <w:gridCol w:w="1978"/>
      </w:tblGrid>
      <w:tr w:rsidR="00F2619C" w:rsidRPr="00040CFC" w14:paraId="0EA9B727" w14:textId="77777777" w:rsidTr="00A16C00">
        <w:trPr>
          <w:trHeight w:val="283"/>
        </w:trPr>
        <w:tc>
          <w:tcPr>
            <w:tcW w:w="3261" w:type="dxa"/>
            <w:gridSpan w:val="3"/>
            <w:tcBorders>
              <w:bottom w:val="nil"/>
              <w:right w:val="single" w:sz="4" w:space="0" w:color="231F20"/>
            </w:tcBorders>
          </w:tcPr>
          <w:p w14:paraId="3475B4FE" w14:textId="52797CC0" w:rsidR="00F2619C" w:rsidRPr="0056208A" w:rsidRDefault="00F2619C" w:rsidP="00F2619C">
            <w:pPr>
              <w:pStyle w:val="TableParagraph"/>
              <w:spacing w:before="0"/>
              <w:rPr>
                <w:rFonts w:ascii="Arial" w:hAnsi="Arial" w:cs="Arial"/>
                <w:bCs/>
                <w:color w:val="231F20"/>
                <w:lang w:val="ru-RU"/>
              </w:rPr>
            </w:pPr>
            <w:r w:rsidRPr="0056208A">
              <w:rPr>
                <w:rFonts w:ascii="Arial" w:hAnsi="Arial" w:cs="Arial"/>
                <w:bCs/>
                <w:color w:val="231F20"/>
              </w:rPr>
              <w:t>Значение спектрального</w:t>
            </w:r>
            <w:r w:rsidR="00C413D2" w:rsidRPr="0056208A">
              <w:rPr>
                <w:rFonts w:ascii="Arial" w:hAnsi="Arial" w:cs="Arial"/>
                <w:bCs/>
                <w:color w:val="231F20"/>
                <w:lang w:val="ru-RU"/>
              </w:rPr>
              <w:t xml:space="preserve"> коэффициента</w:t>
            </w:r>
            <w:r w:rsidRPr="0056208A">
              <w:rPr>
                <w:rFonts w:ascii="Arial" w:hAnsi="Arial" w:cs="Arial"/>
                <w:bCs/>
                <w:color w:val="231F20"/>
              </w:rPr>
              <w:t xml:space="preserve"> </w:t>
            </w:r>
          </w:p>
          <w:p w14:paraId="22AD4C3E" w14:textId="607A2EF5" w:rsidR="00F2619C" w:rsidRPr="0056208A" w:rsidRDefault="00F2619C" w:rsidP="00F2619C">
            <w:pPr>
              <w:pStyle w:val="TableParagraph"/>
              <w:spacing w:before="0"/>
              <w:rPr>
                <w:rFonts w:ascii="Arial" w:hAnsi="Arial" w:cs="Arial"/>
                <w:bCs/>
                <w:lang w:val="ru-RU"/>
              </w:rPr>
            </w:pPr>
            <w:r w:rsidRPr="0056208A">
              <w:rPr>
                <w:rFonts w:ascii="Arial" w:hAnsi="Arial" w:cs="Arial"/>
                <w:bCs/>
                <w:color w:val="231F20"/>
              </w:rPr>
              <w:t>пропускания</w:t>
            </w:r>
            <w:r w:rsidR="0066446E" w:rsidRPr="0056208A">
              <w:rPr>
                <w:rFonts w:ascii="Arial" w:hAnsi="Arial" w:cs="Arial"/>
                <w:bCs/>
                <w:color w:val="231F20"/>
                <w:lang w:val="ru-RU"/>
              </w:rPr>
              <w:t xml:space="preserve">, </w:t>
            </w:r>
            <w:r w:rsidR="0066446E" w:rsidRPr="0056208A">
              <w:rPr>
                <w:rFonts w:ascii="Arial" w:hAnsi="Arial" w:cs="Arial"/>
                <w:bCs/>
                <w:color w:val="231F20"/>
              </w:rPr>
              <w:t>%</w:t>
            </w:r>
          </w:p>
        </w:tc>
        <w:tc>
          <w:tcPr>
            <w:tcW w:w="2126" w:type="dxa"/>
            <w:vMerge w:val="restart"/>
            <w:tcBorders>
              <w:left w:val="single" w:sz="4" w:space="0" w:color="231F20"/>
              <w:right w:val="single" w:sz="4" w:space="0" w:color="231F20"/>
            </w:tcBorders>
            <w:vAlign w:val="center"/>
          </w:tcPr>
          <w:p w14:paraId="6D52A370" w14:textId="1FEC3797" w:rsidR="00F2619C" w:rsidRPr="0056208A" w:rsidRDefault="00F2619C" w:rsidP="00A16C00">
            <w:pPr>
              <w:pStyle w:val="TableParagraph"/>
              <w:spacing w:before="0" w:line="225" w:lineRule="auto"/>
              <w:ind w:hanging="1"/>
              <w:rPr>
                <w:rFonts w:ascii="Arial" w:hAnsi="Arial" w:cs="Arial"/>
                <w:bCs/>
              </w:rPr>
            </w:pPr>
            <w:r w:rsidRPr="0056208A">
              <w:rPr>
                <w:rFonts w:ascii="Arial" w:hAnsi="Arial" w:cs="Arial"/>
                <w:bCs/>
                <w:color w:val="231F20"/>
                <w:lang w:val="ru-RU"/>
              </w:rPr>
              <w:t>Относительная неопределенность</w:t>
            </w:r>
            <w:r w:rsidR="00A16C00" w:rsidRPr="0056208A">
              <w:rPr>
                <w:rFonts w:ascii="Arial" w:hAnsi="Arial" w:cs="Arial"/>
                <w:bCs/>
                <w:color w:val="231F20"/>
                <w:lang w:val="ru-RU"/>
              </w:rPr>
              <w:t>,</w:t>
            </w:r>
            <w:r w:rsidRPr="0056208A">
              <w:rPr>
                <w:rFonts w:ascii="Arial" w:hAnsi="Arial" w:cs="Arial"/>
                <w:bCs/>
                <w:color w:val="231F20"/>
                <w:lang w:val="ru-RU"/>
              </w:rPr>
              <w:t xml:space="preserve"> </w:t>
            </w:r>
            <w:r w:rsidRPr="0056208A">
              <w:rPr>
                <w:rFonts w:ascii="Arial" w:hAnsi="Arial" w:cs="Arial"/>
                <w:bCs/>
                <w:color w:val="231F20"/>
              </w:rPr>
              <w:t>%</w:t>
            </w:r>
          </w:p>
        </w:tc>
        <w:tc>
          <w:tcPr>
            <w:tcW w:w="2410" w:type="dxa"/>
            <w:gridSpan w:val="2"/>
            <w:tcBorders>
              <w:left w:val="single" w:sz="4" w:space="0" w:color="231F20"/>
              <w:bottom w:val="nil"/>
              <w:right w:val="single" w:sz="4" w:space="0" w:color="231F20"/>
            </w:tcBorders>
            <w:vAlign w:val="center"/>
          </w:tcPr>
          <w:p w14:paraId="1654F361" w14:textId="1C911CC6" w:rsidR="00F2619C" w:rsidRPr="0056208A" w:rsidRDefault="00073ECB" w:rsidP="00A16C00">
            <w:pPr>
              <w:pStyle w:val="TableParagraph"/>
              <w:spacing w:before="0"/>
              <w:rPr>
                <w:rFonts w:ascii="Arial" w:hAnsi="Arial" w:cs="Arial"/>
                <w:bCs/>
                <w:lang w:val="ru-RU"/>
              </w:rPr>
            </w:pPr>
            <w:r w:rsidRPr="0056208A">
              <w:rPr>
                <w:rFonts w:ascii="Arial" w:hAnsi="Arial" w:cs="Arial"/>
                <w:bCs/>
                <w:color w:val="231F20"/>
                <w:lang w:val="ru-RU"/>
              </w:rPr>
              <w:t>О</w:t>
            </w:r>
            <w:r w:rsidR="00F2619C" w:rsidRPr="0056208A">
              <w:rPr>
                <w:rFonts w:ascii="Arial" w:hAnsi="Arial" w:cs="Arial"/>
                <w:bCs/>
                <w:color w:val="231F20"/>
                <w:lang w:val="ru-RU"/>
              </w:rPr>
              <w:t xml:space="preserve">птическая </w:t>
            </w:r>
            <w:r w:rsidRPr="0056208A">
              <w:rPr>
                <w:rFonts w:ascii="Arial" w:hAnsi="Arial" w:cs="Arial"/>
                <w:bCs/>
                <w:color w:val="231F20"/>
                <w:lang w:val="ru-RU"/>
              </w:rPr>
              <w:t xml:space="preserve">(спектральная) </w:t>
            </w:r>
            <w:r w:rsidR="00F2619C" w:rsidRPr="0056208A">
              <w:rPr>
                <w:rFonts w:ascii="Arial" w:hAnsi="Arial" w:cs="Arial"/>
                <w:bCs/>
                <w:color w:val="231F20"/>
                <w:lang w:val="ru-RU"/>
              </w:rPr>
              <w:t>плотность</w:t>
            </w:r>
          </w:p>
        </w:tc>
        <w:tc>
          <w:tcPr>
            <w:tcW w:w="1978" w:type="dxa"/>
            <w:vMerge w:val="restart"/>
            <w:tcBorders>
              <w:left w:val="single" w:sz="4" w:space="0" w:color="231F20"/>
            </w:tcBorders>
            <w:vAlign w:val="center"/>
          </w:tcPr>
          <w:p w14:paraId="54099519" w14:textId="77777777" w:rsidR="00F2619C" w:rsidRPr="00242A9C" w:rsidRDefault="00F2619C" w:rsidP="00A16C00">
            <w:pPr>
              <w:pStyle w:val="TableParagraph"/>
              <w:spacing w:before="0" w:line="225" w:lineRule="auto"/>
              <w:ind w:firstLine="144"/>
              <w:rPr>
                <w:rFonts w:ascii="Arial" w:hAnsi="Arial" w:cs="Arial"/>
                <w:bCs/>
                <w:lang w:val="ru-RU"/>
              </w:rPr>
            </w:pPr>
            <w:r w:rsidRPr="00242A9C">
              <w:rPr>
                <w:rFonts w:ascii="Arial" w:hAnsi="Arial" w:cs="Arial"/>
                <w:bCs/>
                <w:color w:val="231F20"/>
                <w:lang w:val="ru-RU"/>
              </w:rPr>
              <w:t>Абсолютная неопределенность</w:t>
            </w:r>
          </w:p>
        </w:tc>
      </w:tr>
      <w:tr w:rsidR="00F2619C" w:rsidRPr="00040CFC" w14:paraId="56F8439C" w14:textId="77777777" w:rsidTr="00A16C00">
        <w:trPr>
          <w:trHeight w:val="149"/>
        </w:trPr>
        <w:tc>
          <w:tcPr>
            <w:tcW w:w="1985" w:type="dxa"/>
            <w:gridSpan w:val="2"/>
            <w:tcBorders>
              <w:top w:val="nil"/>
              <w:bottom w:val="double" w:sz="4" w:space="0" w:color="auto"/>
              <w:right w:val="single" w:sz="4" w:space="0" w:color="231F20"/>
            </w:tcBorders>
            <w:vAlign w:val="center"/>
          </w:tcPr>
          <w:p w14:paraId="1FE40932" w14:textId="21B213A2" w:rsidR="00F2619C" w:rsidRPr="00242A9C" w:rsidRDefault="0066446E" w:rsidP="00A16C00">
            <w:pPr>
              <w:pStyle w:val="TableParagraph"/>
              <w:spacing w:before="0"/>
              <w:rPr>
                <w:rFonts w:ascii="Arial" w:hAnsi="Arial" w:cs="Arial"/>
                <w:bCs/>
              </w:rPr>
            </w:pPr>
            <w:r w:rsidRPr="0066446E">
              <w:rPr>
                <w:rFonts w:ascii="Arial" w:hAnsi="Arial" w:cs="Arial"/>
                <w:bCs/>
                <w:color w:val="231F20"/>
              </w:rPr>
              <w:t>не более</w:t>
            </w:r>
          </w:p>
        </w:tc>
        <w:tc>
          <w:tcPr>
            <w:tcW w:w="1276" w:type="dxa"/>
            <w:tcBorders>
              <w:top w:val="nil"/>
              <w:left w:val="single" w:sz="4" w:space="0" w:color="231F20"/>
              <w:bottom w:val="double" w:sz="4" w:space="0" w:color="auto"/>
              <w:right w:val="single" w:sz="4" w:space="0" w:color="231F20"/>
            </w:tcBorders>
            <w:vAlign w:val="center"/>
          </w:tcPr>
          <w:p w14:paraId="0A417538" w14:textId="47A7FB7A" w:rsidR="00F2619C" w:rsidRPr="00242A9C" w:rsidRDefault="0066446E" w:rsidP="00A16C00">
            <w:pPr>
              <w:pStyle w:val="TableParagraph"/>
              <w:spacing w:before="0"/>
              <w:rPr>
                <w:rFonts w:ascii="Arial" w:hAnsi="Arial" w:cs="Arial"/>
                <w:bCs/>
              </w:rPr>
            </w:pPr>
            <w:r>
              <w:rPr>
                <w:rFonts w:ascii="Arial" w:hAnsi="Arial" w:cs="Arial"/>
                <w:bCs/>
                <w:color w:val="231F20"/>
                <w:lang w:val="ru-RU"/>
              </w:rPr>
              <w:t>не менее</w:t>
            </w:r>
          </w:p>
        </w:tc>
        <w:tc>
          <w:tcPr>
            <w:tcW w:w="2126" w:type="dxa"/>
            <w:vMerge/>
            <w:tcBorders>
              <w:top w:val="nil"/>
              <w:left w:val="single" w:sz="4" w:space="0" w:color="231F20"/>
              <w:bottom w:val="double" w:sz="4" w:space="0" w:color="auto"/>
              <w:right w:val="single" w:sz="4" w:space="0" w:color="231F20"/>
            </w:tcBorders>
          </w:tcPr>
          <w:p w14:paraId="0C3AA5B6" w14:textId="77777777" w:rsidR="00F2619C" w:rsidRPr="00242A9C" w:rsidRDefault="00F2619C" w:rsidP="00F2619C">
            <w:pPr>
              <w:rPr>
                <w:rFonts w:ascii="Arial" w:hAnsi="Arial" w:cs="Arial"/>
                <w:bCs/>
              </w:rPr>
            </w:pPr>
          </w:p>
        </w:tc>
        <w:tc>
          <w:tcPr>
            <w:tcW w:w="992" w:type="dxa"/>
            <w:tcBorders>
              <w:top w:val="nil"/>
              <w:left w:val="single" w:sz="4" w:space="0" w:color="231F20"/>
              <w:bottom w:val="double" w:sz="4" w:space="0" w:color="auto"/>
              <w:right w:val="single" w:sz="4" w:space="0" w:color="231F20"/>
            </w:tcBorders>
          </w:tcPr>
          <w:p w14:paraId="40F3EBB8" w14:textId="77777777" w:rsidR="00F2619C" w:rsidRPr="00242A9C" w:rsidRDefault="00F2619C" w:rsidP="00F2619C">
            <w:pPr>
              <w:pStyle w:val="TableParagraph"/>
              <w:spacing w:before="0"/>
              <w:rPr>
                <w:rFonts w:ascii="Arial" w:hAnsi="Arial" w:cs="Arial"/>
                <w:bCs/>
                <w:lang w:val="ru-RU"/>
              </w:rPr>
            </w:pPr>
            <w:r w:rsidRPr="00242A9C">
              <w:rPr>
                <w:rFonts w:ascii="Arial" w:hAnsi="Arial" w:cs="Arial"/>
                <w:bCs/>
                <w:color w:val="231F20"/>
                <w:lang w:val="ru-RU"/>
              </w:rPr>
              <w:t>от</w:t>
            </w:r>
          </w:p>
        </w:tc>
        <w:tc>
          <w:tcPr>
            <w:tcW w:w="1418" w:type="dxa"/>
            <w:tcBorders>
              <w:top w:val="nil"/>
              <w:left w:val="single" w:sz="4" w:space="0" w:color="231F20"/>
              <w:bottom w:val="double" w:sz="4" w:space="0" w:color="auto"/>
              <w:right w:val="single" w:sz="4" w:space="0" w:color="231F20"/>
            </w:tcBorders>
          </w:tcPr>
          <w:p w14:paraId="68A6B8F3" w14:textId="691A5295" w:rsidR="00F2619C" w:rsidRPr="00242A9C" w:rsidRDefault="00F2619C" w:rsidP="00F2619C">
            <w:pPr>
              <w:pStyle w:val="TableParagraph"/>
              <w:spacing w:before="0" w:line="227" w:lineRule="exact"/>
              <w:rPr>
                <w:rFonts w:ascii="Arial" w:hAnsi="Arial" w:cs="Arial"/>
                <w:bCs/>
                <w:lang w:val="ru-RU"/>
              </w:rPr>
            </w:pPr>
            <w:r w:rsidRPr="00242A9C">
              <w:rPr>
                <w:rFonts w:ascii="Arial" w:hAnsi="Arial" w:cs="Arial"/>
                <w:bCs/>
                <w:i/>
                <w:color w:val="231F20"/>
                <w:lang w:val="ru-RU"/>
              </w:rPr>
              <w:t xml:space="preserve"> </w:t>
            </w:r>
            <w:r w:rsidR="0066446E">
              <w:rPr>
                <w:rFonts w:ascii="Arial" w:hAnsi="Arial" w:cs="Arial"/>
                <w:bCs/>
                <w:color w:val="231F20"/>
                <w:lang w:val="ru-RU"/>
              </w:rPr>
              <w:t>до</w:t>
            </w:r>
          </w:p>
        </w:tc>
        <w:tc>
          <w:tcPr>
            <w:tcW w:w="1978" w:type="dxa"/>
            <w:vMerge/>
            <w:tcBorders>
              <w:top w:val="nil"/>
              <w:left w:val="single" w:sz="4" w:space="0" w:color="231F20"/>
              <w:bottom w:val="double" w:sz="4" w:space="0" w:color="auto"/>
            </w:tcBorders>
          </w:tcPr>
          <w:p w14:paraId="5F122A93" w14:textId="77777777" w:rsidR="00F2619C" w:rsidRPr="00242A9C" w:rsidRDefault="00F2619C" w:rsidP="00F2619C">
            <w:pPr>
              <w:rPr>
                <w:rFonts w:ascii="Arial" w:hAnsi="Arial" w:cs="Arial"/>
                <w:bCs/>
              </w:rPr>
            </w:pPr>
          </w:p>
        </w:tc>
      </w:tr>
      <w:tr w:rsidR="00F2619C" w:rsidRPr="00040CFC" w14:paraId="46A4C217" w14:textId="77777777" w:rsidTr="00A16C00">
        <w:trPr>
          <w:trHeight w:val="20"/>
        </w:trPr>
        <w:tc>
          <w:tcPr>
            <w:tcW w:w="1630" w:type="dxa"/>
            <w:tcBorders>
              <w:top w:val="double" w:sz="4" w:space="0" w:color="auto"/>
              <w:bottom w:val="single" w:sz="4" w:space="0" w:color="231F20"/>
              <w:right w:val="single" w:sz="4" w:space="0" w:color="231F20"/>
            </w:tcBorders>
            <w:vAlign w:val="center"/>
          </w:tcPr>
          <w:p w14:paraId="0D469B54"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100</w:t>
            </w:r>
          </w:p>
        </w:tc>
        <w:tc>
          <w:tcPr>
            <w:tcW w:w="1631" w:type="dxa"/>
            <w:gridSpan w:val="2"/>
            <w:tcBorders>
              <w:top w:val="double" w:sz="4" w:space="0" w:color="auto"/>
              <w:left w:val="single" w:sz="4" w:space="0" w:color="231F20"/>
              <w:bottom w:val="single" w:sz="4" w:space="0" w:color="231F20"/>
              <w:right w:val="single" w:sz="4" w:space="0" w:color="231F20"/>
            </w:tcBorders>
            <w:vAlign w:val="center"/>
          </w:tcPr>
          <w:p w14:paraId="68C1AF51"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17,8</w:t>
            </w:r>
          </w:p>
        </w:tc>
        <w:tc>
          <w:tcPr>
            <w:tcW w:w="2126" w:type="dxa"/>
            <w:tcBorders>
              <w:top w:val="double" w:sz="4" w:space="0" w:color="auto"/>
              <w:left w:val="single" w:sz="4" w:space="0" w:color="231F20"/>
              <w:bottom w:val="single" w:sz="4" w:space="0" w:color="231F20"/>
              <w:right w:val="single" w:sz="4" w:space="0" w:color="231F20"/>
            </w:tcBorders>
            <w:vAlign w:val="center"/>
          </w:tcPr>
          <w:p w14:paraId="696FB367"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±5</w:t>
            </w:r>
          </w:p>
        </w:tc>
        <w:tc>
          <w:tcPr>
            <w:tcW w:w="992" w:type="dxa"/>
            <w:tcBorders>
              <w:top w:val="double" w:sz="4" w:space="0" w:color="auto"/>
              <w:left w:val="single" w:sz="4" w:space="0" w:color="231F20"/>
              <w:bottom w:val="single" w:sz="4" w:space="0" w:color="231F20"/>
              <w:right w:val="single" w:sz="4" w:space="0" w:color="231F20"/>
            </w:tcBorders>
            <w:vAlign w:val="center"/>
          </w:tcPr>
          <w:p w14:paraId="7D4275B8"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0,0</w:t>
            </w:r>
          </w:p>
        </w:tc>
        <w:tc>
          <w:tcPr>
            <w:tcW w:w="1418" w:type="dxa"/>
            <w:tcBorders>
              <w:top w:val="double" w:sz="4" w:space="0" w:color="auto"/>
              <w:left w:val="single" w:sz="4" w:space="0" w:color="231F20"/>
              <w:bottom w:val="single" w:sz="4" w:space="0" w:color="231F20"/>
              <w:right w:val="single" w:sz="4" w:space="0" w:color="231F20"/>
            </w:tcBorders>
            <w:vAlign w:val="center"/>
          </w:tcPr>
          <w:p w14:paraId="79AB04FB"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0,7</w:t>
            </w:r>
          </w:p>
        </w:tc>
        <w:tc>
          <w:tcPr>
            <w:tcW w:w="1978" w:type="dxa"/>
            <w:tcBorders>
              <w:top w:val="double" w:sz="4" w:space="0" w:color="auto"/>
              <w:left w:val="single" w:sz="4" w:space="0" w:color="231F20"/>
              <w:bottom w:val="single" w:sz="4" w:space="0" w:color="231F20"/>
            </w:tcBorders>
            <w:vAlign w:val="center"/>
          </w:tcPr>
          <w:p w14:paraId="30EB1C2D" w14:textId="77777777" w:rsidR="00F2619C" w:rsidRPr="00242A9C" w:rsidRDefault="00F2619C" w:rsidP="00A16C00">
            <w:pPr>
              <w:pStyle w:val="TableParagraph"/>
              <w:spacing w:before="0"/>
              <w:ind w:left="113" w:right="170"/>
              <w:rPr>
                <w:rFonts w:ascii="Arial" w:hAnsi="Arial" w:cs="Arial"/>
                <w:bCs/>
              </w:rPr>
            </w:pPr>
            <w:r w:rsidRPr="00242A9C">
              <w:rPr>
                <w:rFonts w:ascii="Arial" w:hAnsi="Arial" w:cs="Arial"/>
                <w:bCs/>
                <w:color w:val="231F20"/>
              </w:rPr>
              <w:t>±0,02</w:t>
            </w:r>
          </w:p>
        </w:tc>
      </w:tr>
      <w:tr w:rsidR="00F2619C" w:rsidRPr="00040CFC" w14:paraId="104DEB3E" w14:textId="77777777" w:rsidTr="00A16C00">
        <w:trPr>
          <w:trHeight w:val="20"/>
        </w:trPr>
        <w:tc>
          <w:tcPr>
            <w:tcW w:w="1630" w:type="dxa"/>
            <w:tcBorders>
              <w:top w:val="single" w:sz="4" w:space="0" w:color="231F20"/>
              <w:bottom w:val="single" w:sz="4" w:space="0" w:color="231F20"/>
              <w:right w:val="single" w:sz="4" w:space="0" w:color="231F20"/>
            </w:tcBorders>
            <w:vAlign w:val="center"/>
          </w:tcPr>
          <w:p w14:paraId="39B6BABB"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17,8</w:t>
            </w:r>
          </w:p>
        </w:tc>
        <w:tc>
          <w:tcPr>
            <w:tcW w:w="1631" w:type="dxa"/>
            <w:gridSpan w:val="2"/>
            <w:tcBorders>
              <w:top w:val="single" w:sz="4" w:space="0" w:color="231F20"/>
              <w:left w:val="single" w:sz="4" w:space="0" w:color="231F20"/>
              <w:bottom w:val="single" w:sz="4" w:space="0" w:color="231F20"/>
              <w:right w:val="single" w:sz="4" w:space="0" w:color="231F20"/>
            </w:tcBorders>
            <w:vAlign w:val="center"/>
          </w:tcPr>
          <w:p w14:paraId="322671A0"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0,44</w:t>
            </w:r>
          </w:p>
        </w:tc>
        <w:tc>
          <w:tcPr>
            <w:tcW w:w="2126" w:type="dxa"/>
            <w:tcBorders>
              <w:top w:val="single" w:sz="4" w:space="0" w:color="231F20"/>
              <w:left w:val="single" w:sz="4" w:space="0" w:color="231F20"/>
              <w:bottom w:val="single" w:sz="4" w:space="0" w:color="231F20"/>
              <w:right w:val="single" w:sz="4" w:space="0" w:color="231F20"/>
            </w:tcBorders>
            <w:vAlign w:val="center"/>
          </w:tcPr>
          <w:p w14:paraId="07E1CADD"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±10</w:t>
            </w:r>
          </w:p>
        </w:tc>
        <w:tc>
          <w:tcPr>
            <w:tcW w:w="992" w:type="dxa"/>
            <w:tcBorders>
              <w:top w:val="single" w:sz="4" w:space="0" w:color="231F20"/>
              <w:left w:val="single" w:sz="4" w:space="0" w:color="231F20"/>
              <w:bottom w:val="single" w:sz="4" w:space="0" w:color="231F20"/>
              <w:right w:val="single" w:sz="4" w:space="0" w:color="231F20"/>
            </w:tcBorders>
            <w:vAlign w:val="center"/>
          </w:tcPr>
          <w:p w14:paraId="7C303B8D"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0,7</w:t>
            </w:r>
          </w:p>
        </w:tc>
        <w:tc>
          <w:tcPr>
            <w:tcW w:w="1418" w:type="dxa"/>
            <w:tcBorders>
              <w:top w:val="single" w:sz="4" w:space="0" w:color="231F20"/>
              <w:left w:val="single" w:sz="4" w:space="0" w:color="231F20"/>
              <w:bottom w:val="single" w:sz="4" w:space="0" w:color="231F20"/>
              <w:right w:val="single" w:sz="4" w:space="0" w:color="231F20"/>
            </w:tcBorders>
            <w:vAlign w:val="center"/>
          </w:tcPr>
          <w:p w14:paraId="6169840F"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2,4</w:t>
            </w:r>
          </w:p>
        </w:tc>
        <w:tc>
          <w:tcPr>
            <w:tcW w:w="1978" w:type="dxa"/>
            <w:tcBorders>
              <w:top w:val="single" w:sz="4" w:space="0" w:color="231F20"/>
              <w:left w:val="single" w:sz="4" w:space="0" w:color="231F20"/>
              <w:bottom w:val="single" w:sz="4" w:space="0" w:color="231F20"/>
            </w:tcBorders>
            <w:vAlign w:val="center"/>
          </w:tcPr>
          <w:p w14:paraId="27FC2CC3"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±0,05</w:t>
            </w:r>
          </w:p>
        </w:tc>
      </w:tr>
      <w:tr w:rsidR="00F2619C" w:rsidRPr="00040CFC" w14:paraId="4BE8930D" w14:textId="77777777" w:rsidTr="00A16C00">
        <w:trPr>
          <w:trHeight w:val="20"/>
        </w:trPr>
        <w:tc>
          <w:tcPr>
            <w:tcW w:w="1630" w:type="dxa"/>
            <w:tcBorders>
              <w:top w:val="single" w:sz="4" w:space="0" w:color="231F20"/>
              <w:bottom w:val="single" w:sz="4" w:space="0" w:color="231F20"/>
              <w:right w:val="single" w:sz="4" w:space="0" w:color="231F20"/>
            </w:tcBorders>
            <w:vAlign w:val="center"/>
          </w:tcPr>
          <w:p w14:paraId="1846580F"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0,44</w:t>
            </w:r>
          </w:p>
        </w:tc>
        <w:tc>
          <w:tcPr>
            <w:tcW w:w="1631" w:type="dxa"/>
            <w:gridSpan w:val="2"/>
            <w:tcBorders>
              <w:top w:val="single" w:sz="4" w:space="0" w:color="231F20"/>
              <w:left w:val="single" w:sz="4" w:space="0" w:color="231F20"/>
              <w:bottom w:val="single" w:sz="4" w:space="0" w:color="231F20"/>
              <w:right w:val="single" w:sz="4" w:space="0" w:color="231F20"/>
            </w:tcBorders>
            <w:vAlign w:val="center"/>
          </w:tcPr>
          <w:p w14:paraId="5DACE335"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0,023</w:t>
            </w:r>
          </w:p>
        </w:tc>
        <w:tc>
          <w:tcPr>
            <w:tcW w:w="2126" w:type="dxa"/>
            <w:tcBorders>
              <w:top w:val="single" w:sz="4" w:space="0" w:color="231F20"/>
              <w:left w:val="single" w:sz="4" w:space="0" w:color="231F20"/>
              <w:bottom w:val="single" w:sz="4" w:space="0" w:color="231F20"/>
              <w:right w:val="single" w:sz="4" w:space="0" w:color="231F20"/>
            </w:tcBorders>
            <w:vAlign w:val="center"/>
          </w:tcPr>
          <w:p w14:paraId="4C954517"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±15</w:t>
            </w:r>
          </w:p>
        </w:tc>
        <w:tc>
          <w:tcPr>
            <w:tcW w:w="992" w:type="dxa"/>
            <w:tcBorders>
              <w:top w:val="single" w:sz="4" w:space="0" w:color="231F20"/>
              <w:left w:val="single" w:sz="4" w:space="0" w:color="231F20"/>
              <w:bottom w:val="single" w:sz="4" w:space="0" w:color="231F20"/>
              <w:right w:val="single" w:sz="4" w:space="0" w:color="231F20"/>
            </w:tcBorders>
            <w:vAlign w:val="center"/>
          </w:tcPr>
          <w:p w14:paraId="15885F38"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2,4</w:t>
            </w:r>
          </w:p>
        </w:tc>
        <w:tc>
          <w:tcPr>
            <w:tcW w:w="1418" w:type="dxa"/>
            <w:tcBorders>
              <w:top w:val="single" w:sz="4" w:space="0" w:color="231F20"/>
              <w:left w:val="single" w:sz="4" w:space="0" w:color="231F20"/>
              <w:bottom w:val="single" w:sz="4" w:space="0" w:color="231F20"/>
              <w:right w:val="single" w:sz="4" w:space="0" w:color="231F20"/>
            </w:tcBorders>
            <w:vAlign w:val="center"/>
          </w:tcPr>
          <w:p w14:paraId="2BB9B558"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3,6</w:t>
            </w:r>
          </w:p>
        </w:tc>
        <w:tc>
          <w:tcPr>
            <w:tcW w:w="1978" w:type="dxa"/>
            <w:tcBorders>
              <w:top w:val="single" w:sz="4" w:space="0" w:color="231F20"/>
              <w:left w:val="single" w:sz="4" w:space="0" w:color="231F20"/>
              <w:bottom w:val="single" w:sz="4" w:space="0" w:color="231F20"/>
            </w:tcBorders>
            <w:vAlign w:val="center"/>
          </w:tcPr>
          <w:p w14:paraId="0E6ECE2F"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±0,07</w:t>
            </w:r>
          </w:p>
        </w:tc>
      </w:tr>
      <w:tr w:rsidR="00F2619C" w:rsidRPr="00040CFC" w14:paraId="58225D82" w14:textId="77777777" w:rsidTr="00A16C00">
        <w:trPr>
          <w:trHeight w:val="20"/>
        </w:trPr>
        <w:tc>
          <w:tcPr>
            <w:tcW w:w="1630" w:type="dxa"/>
            <w:tcBorders>
              <w:top w:val="single" w:sz="4" w:space="0" w:color="231F20"/>
              <w:bottom w:val="single" w:sz="4" w:space="0" w:color="231F20"/>
              <w:right w:val="single" w:sz="4" w:space="0" w:color="231F20"/>
            </w:tcBorders>
            <w:vAlign w:val="center"/>
          </w:tcPr>
          <w:p w14:paraId="345E397B"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0,023</w:t>
            </w:r>
          </w:p>
        </w:tc>
        <w:tc>
          <w:tcPr>
            <w:tcW w:w="1631" w:type="dxa"/>
            <w:gridSpan w:val="2"/>
            <w:tcBorders>
              <w:top w:val="single" w:sz="4" w:space="0" w:color="231F20"/>
              <w:left w:val="single" w:sz="4" w:space="0" w:color="231F20"/>
              <w:bottom w:val="single" w:sz="4" w:space="0" w:color="231F20"/>
              <w:right w:val="single" w:sz="4" w:space="0" w:color="231F20"/>
            </w:tcBorders>
            <w:vAlign w:val="center"/>
          </w:tcPr>
          <w:p w14:paraId="1DD002C5"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0,001</w:t>
            </w:r>
            <w:r w:rsidRPr="00242A9C">
              <w:rPr>
                <w:rFonts w:ascii="Arial" w:hAnsi="Arial" w:cs="Arial"/>
                <w:color w:val="231F20"/>
                <w:spacing w:val="-1"/>
              </w:rPr>
              <w:t xml:space="preserve"> </w:t>
            </w:r>
            <w:r w:rsidRPr="00242A9C">
              <w:rPr>
                <w:rFonts w:ascii="Arial" w:hAnsi="Arial" w:cs="Arial"/>
                <w:color w:val="231F20"/>
              </w:rPr>
              <w:t>2</w:t>
            </w:r>
          </w:p>
        </w:tc>
        <w:tc>
          <w:tcPr>
            <w:tcW w:w="2126" w:type="dxa"/>
            <w:tcBorders>
              <w:top w:val="single" w:sz="4" w:space="0" w:color="231F20"/>
              <w:left w:val="single" w:sz="4" w:space="0" w:color="231F20"/>
              <w:bottom w:val="single" w:sz="4" w:space="0" w:color="231F20"/>
              <w:right w:val="single" w:sz="4" w:space="0" w:color="231F20"/>
            </w:tcBorders>
            <w:vAlign w:val="center"/>
          </w:tcPr>
          <w:p w14:paraId="5007064C"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±20</w:t>
            </w:r>
          </w:p>
        </w:tc>
        <w:tc>
          <w:tcPr>
            <w:tcW w:w="992" w:type="dxa"/>
            <w:tcBorders>
              <w:top w:val="single" w:sz="4" w:space="0" w:color="231F20"/>
              <w:left w:val="single" w:sz="4" w:space="0" w:color="231F20"/>
              <w:bottom w:val="single" w:sz="4" w:space="0" w:color="231F20"/>
              <w:right w:val="single" w:sz="4" w:space="0" w:color="231F20"/>
            </w:tcBorders>
            <w:vAlign w:val="center"/>
          </w:tcPr>
          <w:p w14:paraId="38897D6F"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3,6</w:t>
            </w:r>
          </w:p>
        </w:tc>
        <w:tc>
          <w:tcPr>
            <w:tcW w:w="1418" w:type="dxa"/>
            <w:tcBorders>
              <w:top w:val="single" w:sz="4" w:space="0" w:color="231F20"/>
              <w:left w:val="single" w:sz="4" w:space="0" w:color="231F20"/>
              <w:bottom w:val="single" w:sz="4" w:space="0" w:color="231F20"/>
              <w:right w:val="single" w:sz="4" w:space="0" w:color="231F20"/>
            </w:tcBorders>
            <w:vAlign w:val="center"/>
          </w:tcPr>
          <w:p w14:paraId="0D9DCD6A"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4,9</w:t>
            </w:r>
          </w:p>
        </w:tc>
        <w:tc>
          <w:tcPr>
            <w:tcW w:w="1978" w:type="dxa"/>
            <w:tcBorders>
              <w:top w:val="single" w:sz="4" w:space="0" w:color="231F20"/>
              <w:left w:val="single" w:sz="4" w:space="0" w:color="231F20"/>
              <w:bottom w:val="single" w:sz="4" w:space="0" w:color="231F20"/>
            </w:tcBorders>
            <w:vAlign w:val="center"/>
          </w:tcPr>
          <w:p w14:paraId="79DE16EC"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±0,10</w:t>
            </w:r>
          </w:p>
        </w:tc>
      </w:tr>
      <w:tr w:rsidR="00F2619C" w:rsidRPr="00040CFC" w14:paraId="3F69F77B" w14:textId="77777777" w:rsidTr="00A16C00">
        <w:trPr>
          <w:trHeight w:val="20"/>
        </w:trPr>
        <w:tc>
          <w:tcPr>
            <w:tcW w:w="1630" w:type="dxa"/>
            <w:tcBorders>
              <w:top w:val="single" w:sz="4" w:space="0" w:color="231F20"/>
              <w:bottom w:val="single" w:sz="4" w:space="0" w:color="231F20"/>
              <w:right w:val="single" w:sz="4" w:space="0" w:color="231F20"/>
            </w:tcBorders>
            <w:vAlign w:val="center"/>
          </w:tcPr>
          <w:p w14:paraId="396A3525" w14:textId="7DAD6CBD"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0,0012</w:t>
            </w:r>
          </w:p>
        </w:tc>
        <w:tc>
          <w:tcPr>
            <w:tcW w:w="1631" w:type="dxa"/>
            <w:gridSpan w:val="2"/>
            <w:tcBorders>
              <w:top w:val="single" w:sz="4" w:space="0" w:color="231F20"/>
              <w:left w:val="single" w:sz="4" w:space="0" w:color="231F20"/>
              <w:bottom w:val="single" w:sz="4" w:space="0" w:color="231F20"/>
              <w:right w:val="single" w:sz="4" w:space="0" w:color="231F20"/>
            </w:tcBorders>
            <w:vAlign w:val="center"/>
          </w:tcPr>
          <w:p w14:paraId="3A859C04" w14:textId="4FA741A2"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0,000023</w:t>
            </w:r>
          </w:p>
        </w:tc>
        <w:tc>
          <w:tcPr>
            <w:tcW w:w="2126" w:type="dxa"/>
            <w:tcBorders>
              <w:top w:val="single" w:sz="4" w:space="0" w:color="231F20"/>
              <w:left w:val="single" w:sz="4" w:space="0" w:color="231F20"/>
              <w:bottom w:val="single" w:sz="4" w:space="0" w:color="231F20"/>
              <w:right w:val="single" w:sz="4" w:space="0" w:color="231F20"/>
            </w:tcBorders>
            <w:vAlign w:val="center"/>
          </w:tcPr>
          <w:p w14:paraId="32BF1B8C"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±30</w:t>
            </w:r>
          </w:p>
        </w:tc>
        <w:tc>
          <w:tcPr>
            <w:tcW w:w="992" w:type="dxa"/>
            <w:tcBorders>
              <w:top w:val="single" w:sz="4" w:space="0" w:color="231F20"/>
              <w:left w:val="single" w:sz="4" w:space="0" w:color="231F20"/>
              <w:bottom w:val="single" w:sz="4" w:space="0" w:color="231F20"/>
              <w:right w:val="single" w:sz="4" w:space="0" w:color="231F20"/>
            </w:tcBorders>
            <w:vAlign w:val="center"/>
          </w:tcPr>
          <w:p w14:paraId="68909862"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4,9</w:t>
            </w:r>
          </w:p>
        </w:tc>
        <w:tc>
          <w:tcPr>
            <w:tcW w:w="1418" w:type="dxa"/>
            <w:tcBorders>
              <w:top w:val="single" w:sz="4" w:space="0" w:color="231F20"/>
              <w:left w:val="single" w:sz="4" w:space="0" w:color="231F20"/>
              <w:bottom w:val="single" w:sz="4" w:space="0" w:color="231F20"/>
              <w:right w:val="single" w:sz="4" w:space="0" w:color="231F20"/>
            </w:tcBorders>
            <w:vAlign w:val="center"/>
          </w:tcPr>
          <w:p w14:paraId="0E32CF3B"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6,6</w:t>
            </w:r>
          </w:p>
        </w:tc>
        <w:tc>
          <w:tcPr>
            <w:tcW w:w="1978" w:type="dxa"/>
            <w:tcBorders>
              <w:top w:val="single" w:sz="4" w:space="0" w:color="231F20"/>
              <w:left w:val="single" w:sz="4" w:space="0" w:color="231F20"/>
              <w:bottom w:val="single" w:sz="4" w:space="0" w:color="231F20"/>
            </w:tcBorders>
            <w:vAlign w:val="center"/>
          </w:tcPr>
          <w:p w14:paraId="4E44C5ED"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±0,15</w:t>
            </w:r>
          </w:p>
        </w:tc>
      </w:tr>
      <w:tr w:rsidR="00F2619C" w:rsidRPr="00040CFC" w14:paraId="019E4239" w14:textId="77777777" w:rsidTr="00A16C00">
        <w:trPr>
          <w:trHeight w:val="20"/>
        </w:trPr>
        <w:tc>
          <w:tcPr>
            <w:tcW w:w="1630" w:type="dxa"/>
            <w:tcBorders>
              <w:top w:val="single" w:sz="4" w:space="0" w:color="231F20"/>
              <w:bottom w:val="single" w:sz="4" w:space="0" w:color="231F20"/>
              <w:right w:val="single" w:sz="4" w:space="0" w:color="231F20"/>
            </w:tcBorders>
            <w:vAlign w:val="center"/>
          </w:tcPr>
          <w:p w14:paraId="5F47F01D" w14:textId="013185CD"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0,000023</w:t>
            </w:r>
          </w:p>
        </w:tc>
        <w:tc>
          <w:tcPr>
            <w:tcW w:w="1631" w:type="dxa"/>
            <w:gridSpan w:val="2"/>
            <w:tcBorders>
              <w:top w:val="single" w:sz="4" w:space="0" w:color="231F20"/>
              <w:left w:val="single" w:sz="4" w:space="0" w:color="231F20"/>
              <w:bottom w:val="single" w:sz="4" w:space="0" w:color="231F20"/>
              <w:right w:val="single" w:sz="4" w:space="0" w:color="231F20"/>
            </w:tcBorders>
            <w:vAlign w:val="center"/>
          </w:tcPr>
          <w:p w14:paraId="65D37ED8" w14:textId="5E8DB6DF"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0,0000012</w:t>
            </w:r>
          </w:p>
        </w:tc>
        <w:tc>
          <w:tcPr>
            <w:tcW w:w="2126" w:type="dxa"/>
            <w:tcBorders>
              <w:top w:val="single" w:sz="4" w:space="0" w:color="231F20"/>
              <w:left w:val="single" w:sz="4" w:space="0" w:color="231F20"/>
              <w:bottom w:val="single" w:sz="4" w:space="0" w:color="231F20"/>
              <w:right w:val="single" w:sz="4" w:space="0" w:color="231F20"/>
            </w:tcBorders>
            <w:vAlign w:val="center"/>
          </w:tcPr>
          <w:p w14:paraId="7DB61D66"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±40</w:t>
            </w:r>
          </w:p>
        </w:tc>
        <w:tc>
          <w:tcPr>
            <w:tcW w:w="992" w:type="dxa"/>
            <w:tcBorders>
              <w:top w:val="single" w:sz="4" w:space="0" w:color="231F20"/>
              <w:left w:val="single" w:sz="4" w:space="0" w:color="231F20"/>
              <w:bottom w:val="single" w:sz="4" w:space="0" w:color="231F20"/>
              <w:right w:val="single" w:sz="4" w:space="0" w:color="231F20"/>
            </w:tcBorders>
            <w:vAlign w:val="center"/>
          </w:tcPr>
          <w:p w14:paraId="4E92D8B3"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6,6</w:t>
            </w:r>
          </w:p>
        </w:tc>
        <w:tc>
          <w:tcPr>
            <w:tcW w:w="1418" w:type="dxa"/>
            <w:tcBorders>
              <w:top w:val="single" w:sz="4" w:space="0" w:color="231F20"/>
              <w:left w:val="single" w:sz="4" w:space="0" w:color="231F20"/>
              <w:bottom w:val="single" w:sz="4" w:space="0" w:color="231F20"/>
              <w:right w:val="single" w:sz="4" w:space="0" w:color="231F20"/>
            </w:tcBorders>
            <w:vAlign w:val="center"/>
          </w:tcPr>
          <w:p w14:paraId="72903499"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7,9</w:t>
            </w:r>
          </w:p>
        </w:tc>
        <w:tc>
          <w:tcPr>
            <w:tcW w:w="1978" w:type="dxa"/>
            <w:tcBorders>
              <w:top w:val="single" w:sz="4" w:space="0" w:color="231F20"/>
              <w:left w:val="single" w:sz="4" w:space="0" w:color="231F20"/>
              <w:bottom w:val="single" w:sz="4" w:space="0" w:color="231F20"/>
            </w:tcBorders>
            <w:vAlign w:val="center"/>
          </w:tcPr>
          <w:p w14:paraId="213ECF2A"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±0,22</w:t>
            </w:r>
          </w:p>
        </w:tc>
      </w:tr>
      <w:tr w:rsidR="00F2619C" w:rsidRPr="00040CFC" w14:paraId="03D34329" w14:textId="77777777" w:rsidTr="00A16C00">
        <w:trPr>
          <w:trHeight w:val="20"/>
        </w:trPr>
        <w:tc>
          <w:tcPr>
            <w:tcW w:w="1630" w:type="dxa"/>
            <w:tcBorders>
              <w:top w:val="single" w:sz="4" w:space="0" w:color="231F20"/>
              <w:right w:val="single" w:sz="4" w:space="0" w:color="231F20"/>
            </w:tcBorders>
            <w:vAlign w:val="center"/>
          </w:tcPr>
          <w:p w14:paraId="2F5F2E85" w14:textId="24D7945E"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0,0000012</w:t>
            </w:r>
          </w:p>
        </w:tc>
        <w:tc>
          <w:tcPr>
            <w:tcW w:w="1631" w:type="dxa"/>
            <w:gridSpan w:val="2"/>
            <w:tcBorders>
              <w:top w:val="single" w:sz="4" w:space="0" w:color="231F20"/>
              <w:left w:val="single" w:sz="4" w:space="0" w:color="231F20"/>
              <w:right w:val="single" w:sz="4" w:space="0" w:color="231F20"/>
            </w:tcBorders>
            <w:vAlign w:val="center"/>
          </w:tcPr>
          <w:p w14:paraId="7188656D" w14:textId="77777777" w:rsidR="00F2619C" w:rsidRPr="00242A9C" w:rsidRDefault="00F2619C" w:rsidP="00A16C00">
            <w:pPr>
              <w:pStyle w:val="TableParagraph"/>
              <w:spacing w:before="0"/>
              <w:ind w:left="113" w:right="170"/>
              <w:rPr>
                <w:rFonts w:ascii="Arial" w:hAnsi="Arial" w:cs="Arial"/>
              </w:rPr>
            </w:pPr>
          </w:p>
        </w:tc>
        <w:tc>
          <w:tcPr>
            <w:tcW w:w="2126" w:type="dxa"/>
            <w:tcBorders>
              <w:top w:val="single" w:sz="4" w:space="0" w:color="231F20"/>
              <w:left w:val="single" w:sz="4" w:space="0" w:color="231F20"/>
              <w:right w:val="single" w:sz="4" w:space="0" w:color="231F20"/>
            </w:tcBorders>
            <w:vAlign w:val="center"/>
          </w:tcPr>
          <w:p w14:paraId="18A80C63"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±50</w:t>
            </w:r>
          </w:p>
        </w:tc>
        <w:tc>
          <w:tcPr>
            <w:tcW w:w="992" w:type="dxa"/>
            <w:tcBorders>
              <w:top w:val="single" w:sz="4" w:space="0" w:color="231F20"/>
              <w:left w:val="single" w:sz="4" w:space="0" w:color="231F20"/>
              <w:right w:val="single" w:sz="4" w:space="0" w:color="231F20"/>
            </w:tcBorders>
            <w:vAlign w:val="center"/>
          </w:tcPr>
          <w:p w14:paraId="01EFDE8D"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7,9</w:t>
            </w:r>
          </w:p>
        </w:tc>
        <w:tc>
          <w:tcPr>
            <w:tcW w:w="1418" w:type="dxa"/>
            <w:tcBorders>
              <w:top w:val="single" w:sz="4" w:space="0" w:color="231F20"/>
              <w:left w:val="single" w:sz="4" w:space="0" w:color="231F20"/>
              <w:right w:val="single" w:sz="4" w:space="0" w:color="231F20"/>
            </w:tcBorders>
            <w:vAlign w:val="center"/>
          </w:tcPr>
          <w:p w14:paraId="6A397D9E" w14:textId="77777777" w:rsidR="00F2619C" w:rsidRPr="00242A9C" w:rsidRDefault="00F2619C" w:rsidP="00A16C00">
            <w:pPr>
              <w:pStyle w:val="TableParagraph"/>
              <w:spacing w:before="0"/>
              <w:ind w:left="113" w:right="170"/>
              <w:rPr>
                <w:rFonts w:ascii="Arial" w:hAnsi="Arial" w:cs="Arial"/>
              </w:rPr>
            </w:pPr>
          </w:p>
        </w:tc>
        <w:tc>
          <w:tcPr>
            <w:tcW w:w="1978" w:type="dxa"/>
            <w:tcBorders>
              <w:top w:val="single" w:sz="4" w:space="0" w:color="231F20"/>
              <w:left w:val="single" w:sz="4" w:space="0" w:color="231F20"/>
            </w:tcBorders>
            <w:vAlign w:val="center"/>
          </w:tcPr>
          <w:p w14:paraId="3A9511A9" w14:textId="77777777" w:rsidR="00F2619C" w:rsidRPr="00242A9C" w:rsidRDefault="00F2619C" w:rsidP="00A16C00">
            <w:pPr>
              <w:pStyle w:val="TableParagraph"/>
              <w:spacing w:before="0"/>
              <w:ind w:left="113" w:right="170"/>
              <w:rPr>
                <w:rFonts w:ascii="Arial" w:hAnsi="Arial" w:cs="Arial"/>
              </w:rPr>
            </w:pPr>
            <w:r w:rsidRPr="00242A9C">
              <w:rPr>
                <w:rFonts w:ascii="Arial" w:hAnsi="Arial" w:cs="Arial"/>
                <w:color w:val="231F20"/>
              </w:rPr>
              <w:t>±0,30</w:t>
            </w:r>
          </w:p>
        </w:tc>
      </w:tr>
    </w:tbl>
    <w:p w14:paraId="317F5921" w14:textId="77777777" w:rsidR="00682B12" w:rsidRDefault="00682B12" w:rsidP="002A62D7">
      <w:pPr>
        <w:ind w:firstLine="709"/>
        <w:jc w:val="both"/>
        <w:rPr>
          <w:rFonts w:ascii="Arial" w:hAnsi="Arial" w:cs="Arial"/>
          <w:color w:val="231F20"/>
          <w:sz w:val="24"/>
          <w:szCs w:val="24"/>
          <w:lang w:val="ru-RU"/>
        </w:rPr>
      </w:pPr>
    </w:p>
    <w:p w14:paraId="4F0A3053" w14:textId="19A4D1CD" w:rsidR="00073ECB" w:rsidRPr="0056208A" w:rsidRDefault="00073ECB" w:rsidP="00073ECB">
      <w:pPr>
        <w:spacing w:line="276" w:lineRule="auto"/>
        <w:ind w:firstLine="709"/>
        <w:jc w:val="both"/>
        <w:rPr>
          <w:rFonts w:ascii="Arial" w:hAnsi="Arial" w:cs="Arial"/>
          <w:strike/>
          <w:color w:val="EE0000"/>
          <w:sz w:val="24"/>
          <w:szCs w:val="24"/>
          <w:lang w:val="ru-RU"/>
        </w:rPr>
      </w:pPr>
      <w:r w:rsidRPr="0056208A">
        <w:rPr>
          <w:rFonts w:ascii="Arial" w:hAnsi="Arial" w:cs="Arial"/>
          <w:color w:val="231F20"/>
          <w:sz w:val="24"/>
          <w:szCs w:val="24"/>
          <w:lang w:val="ru-RU"/>
        </w:rPr>
        <w:t>Правила оценки результатов испытаний с учетом неопределенности измерений приведены в Приложении А.</w:t>
      </w:r>
    </w:p>
    <w:p w14:paraId="552C0008" w14:textId="579E2ED2" w:rsidR="00F2619C" w:rsidRPr="0056208A" w:rsidRDefault="00F2619C" w:rsidP="00082F3D">
      <w:pPr>
        <w:spacing w:line="276" w:lineRule="auto"/>
        <w:ind w:firstLine="709"/>
        <w:jc w:val="both"/>
        <w:rPr>
          <w:rFonts w:ascii="Arial" w:hAnsi="Arial" w:cs="Arial"/>
          <w:color w:val="231F20"/>
          <w:sz w:val="24"/>
          <w:szCs w:val="24"/>
          <w:lang w:val="ru-RU"/>
        </w:rPr>
      </w:pPr>
      <w:r w:rsidRPr="0056208A">
        <w:rPr>
          <w:rFonts w:ascii="Arial" w:hAnsi="Arial" w:cs="Arial"/>
          <w:color w:val="231F20"/>
          <w:sz w:val="24"/>
          <w:szCs w:val="24"/>
          <w:lang w:val="ru-RU"/>
        </w:rPr>
        <w:t xml:space="preserve">Общие методы </w:t>
      </w:r>
      <w:r w:rsidR="00073ECB" w:rsidRPr="0056208A">
        <w:rPr>
          <w:rFonts w:ascii="Arial" w:hAnsi="Arial" w:cs="Arial"/>
          <w:color w:val="231F20"/>
          <w:sz w:val="24"/>
          <w:szCs w:val="24"/>
          <w:lang w:val="ru-RU"/>
        </w:rPr>
        <w:t xml:space="preserve">оценивания и выражения </w:t>
      </w:r>
      <w:r w:rsidRPr="0056208A">
        <w:rPr>
          <w:rFonts w:ascii="Arial" w:hAnsi="Arial" w:cs="Arial"/>
          <w:color w:val="231F20"/>
          <w:sz w:val="24"/>
          <w:szCs w:val="24"/>
          <w:lang w:val="ru-RU"/>
        </w:rPr>
        <w:t xml:space="preserve">составляющих неопределенности </w:t>
      </w:r>
      <w:r w:rsidR="00073ECB" w:rsidRPr="0056208A">
        <w:rPr>
          <w:rFonts w:ascii="Arial" w:hAnsi="Arial" w:cs="Arial"/>
          <w:color w:val="231F20"/>
          <w:sz w:val="24"/>
          <w:szCs w:val="24"/>
          <w:lang w:val="ru-RU"/>
        </w:rPr>
        <w:t xml:space="preserve">измерений </w:t>
      </w:r>
      <w:r w:rsidRPr="0056208A">
        <w:rPr>
          <w:rFonts w:ascii="Arial" w:hAnsi="Arial" w:cs="Arial"/>
          <w:color w:val="231F20"/>
          <w:sz w:val="24"/>
          <w:szCs w:val="24"/>
          <w:lang w:val="ru-RU"/>
        </w:rPr>
        <w:t>изложены в Руководстве ISO/IEC 98-3. Приложение B содержит руководство по источникам неопределенности</w:t>
      </w:r>
      <w:r w:rsidR="00E5233F" w:rsidRPr="0056208A">
        <w:rPr>
          <w:rFonts w:ascii="Arial" w:hAnsi="Arial" w:cs="Arial"/>
          <w:color w:val="231F20"/>
          <w:sz w:val="24"/>
          <w:szCs w:val="24"/>
          <w:lang w:val="ru-RU"/>
        </w:rPr>
        <w:t xml:space="preserve"> измерений</w:t>
      </w:r>
      <w:r w:rsidRPr="0056208A">
        <w:rPr>
          <w:rFonts w:ascii="Arial" w:hAnsi="Arial" w:cs="Arial"/>
          <w:color w:val="231F20"/>
          <w:sz w:val="24"/>
          <w:szCs w:val="24"/>
          <w:lang w:val="ru-RU"/>
        </w:rPr>
        <w:t xml:space="preserve"> в </w:t>
      </w:r>
      <w:r w:rsidR="00CD5173" w:rsidRPr="0056208A">
        <w:rPr>
          <w:rFonts w:ascii="Arial" w:hAnsi="Arial" w:cs="Arial"/>
          <w:sz w:val="24"/>
          <w:szCs w:val="24"/>
          <w:lang w:val="ru-RU"/>
        </w:rPr>
        <w:t>спектрофотометрии</w:t>
      </w:r>
      <w:r w:rsidRPr="0056208A">
        <w:rPr>
          <w:rFonts w:ascii="Arial" w:hAnsi="Arial" w:cs="Arial"/>
          <w:sz w:val="24"/>
          <w:szCs w:val="24"/>
          <w:lang w:val="ru-RU"/>
        </w:rPr>
        <w:t>, их</w:t>
      </w:r>
      <w:r w:rsidR="007268A1" w:rsidRPr="0056208A">
        <w:rPr>
          <w:rFonts w:ascii="Arial" w:hAnsi="Arial" w:cs="Arial"/>
          <w:sz w:val="24"/>
          <w:szCs w:val="24"/>
          <w:lang w:val="ru-RU"/>
        </w:rPr>
        <w:t xml:space="preserve"> </w:t>
      </w:r>
      <w:r w:rsidR="00E5233F" w:rsidRPr="0056208A">
        <w:rPr>
          <w:rFonts w:ascii="Arial" w:hAnsi="Arial" w:cs="Arial"/>
          <w:sz w:val="24"/>
          <w:szCs w:val="24"/>
          <w:lang w:val="ru-RU"/>
        </w:rPr>
        <w:t>уменьшению</w:t>
      </w:r>
      <w:r w:rsidR="007268A1" w:rsidRPr="0056208A">
        <w:rPr>
          <w:rFonts w:ascii="Arial" w:hAnsi="Arial" w:cs="Arial"/>
          <w:sz w:val="24"/>
          <w:szCs w:val="24"/>
          <w:lang w:val="ru-RU"/>
        </w:rPr>
        <w:t xml:space="preserve"> и оценке. </w:t>
      </w:r>
      <w:r w:rsidRPr="0056208A">
        <w:rPr>
          <w:rFonts w:ascii="Arial" w:hAnsi="Arial" w:cs="Arial"/>
          <w:sz w:val="24"/>
          <w:szCs w:val="24"/>
          <w:lang w:val="ru-RU"/>
        </w:rPr>
        <w:t xml:space="preserve"> </w:t>
      </w:r>
    </w:p>
    <w:p w14:paraId="02B6E0A7" w14:textId="65D3B128" w:rsidR="004F0E68" w:rsidRPr="0056208A" w:rsidRDefault="004F0E68" w:rsidP="0037399A">
      <w:pPr>
        <w:pStyle w:val="2"/>
      </w:pPr>
      <w:bookmarkStart w:id="26" w:name="_Toc233651961"/>
      <w:r w:rsidRPr="0056208A">
        <w:t>6.2</w:t>
      </w:r>
      <w:r w:rsidR="00787076" w:rsidRPr="0056208A">
        <w:t xml:space="preserve"> </w:t>
      </w:r>
      <w:r w:rsidRPr="0056208A">
        <w:t>Оценка результатов</w:t>
      </w:r>
      <w:bookmarkEnd w:id="26"/>
    </w:p>
    <w:p w14:paraId="3CD50A2F" w14:textId="2CCA65BA" w:rsidR="004F0E68" w:rsidRPr="00682B12" w:rsidRDefault="004F0E68" w:rsidP="00082F3D">
      <w:pPr>
        <w:spacing w:before="120" w:line="276" w:lineRule="auto"/>
        <w:ind w:firstLine="709"/>
        <w:jc w:val="both"/>
        <w:rPr>
          <w:rFonts w:ascii="Arial" w:hAnsi="Arial" w:cs="Arial"/>
          <w:color w:val="231F20"/>
          <w:sz w:val="24"/>
          <w:szCs w:val="24"/>
          <w:lang w:val="ru-RU"/>
        </w:rPr>
      </w:pPr>
      <w:r w:rsidRPr="0056208A">
        <w:rPr>
          <w:rFonts w:ascii="Arial" w:hAnsi="Arial" w:cs="Arial"/>
          <w:color w:val="231F20"/>
          <w:sz w:val="24"/>
          <w:szCs w:val="24"/>
          <w:lang w:val="ru-RU"/>
        </w:rPr>
        <w:t xml:space="preserve">Любое </w:t>
      </w:r>
      <w:r w:rsidR="00E5233F" w:rsidRPr="0056208A">
        <w:rPr>
          <w:rFonts w:ascii="Arial" w:hAnsi="Arial" w:cs="Arial"/>
          <w:color w:val="231F20"/>
          <w:sz w:val="24"/>
          <w:szCs w:val="24"/>
          <w:lang w:val="ru-RU"/>
        </w:rPr>
        <w:t>решение</w:t>
      </w:r>
      <w:r w:rsidRPr="0056208A">
        <w:rPr>
          <w:rFonts w:ascii="Arial" w:hAnsi="Arial" w:cs="Arial"/>
          <w:color w:val="231F20"/>
          <w:sz w:val="24"/>
          <w:szCs w:val="24"/>
          <w:lang w:val="ru-RU"/>
        </w:rPr>
        <w:t xml:space="preserve"> о соответствии, основанное на значениях, полученных с помощью методов испытаний</w:t>
      </w:r>
      <w:r w:rsidR="00E5233F" w:rsidRPr="0056208A">
        <w:rPr>
          <w:rFonts w:ascii="Arial" w:hAnsi="Arial" w:cs="Arial"/>
          <w:color w:val="231F20"/>
          <w:sz w:val="24"/>
          <w:szCs w:val="24"/>
          <w:lang w:val="ru-RU"/>
        </w:rPr>
        <w:t>, приведенных в настоящем стандарте</w:t>
      </w:r>
      <w:r w:rsidRPr="0056208A">
        <w:rPr>
          <w:rFonts w:ascii="Arial" w:hAnsi="Arial" w:cs="Arial"/>
          <w:color w:val="231F20"/>
          <w:sz w:val="24"/>
          <w:szCs w:val="24"/>
          <w:lang w:val="ru-RU"/>
        </w:rPr>
        <w:t xml:space="preserve">, должно </w:t>
      </w:r>
      <w:r w:rsidR="00E5233F" w:rsidRPr="0056208A">
        <w:rPr>
          <w:rFonts w:ascii="Arial" w:hAnsi="Arial" w:cs="Arial"/>
          <w:color w:val="231F20"/>
          <w:sz w:val="24"/>
          <w:szCs w:val="24"/>
          <w:lang w:val="ru-RU"/>
        </w:rPr>
        <w:t xml:space="preserve">приниматься с учетом </w:t>
      </w:r>
      <w:r w:rsidRPr="0056208A">
        <w:rPr>
          <w:rFonts w:ascii="Arial" w:hAnsi="Arial" w:cs="Arial"/>
          <w:color w:val="231F20"/>
          <w:sz w:val="24"/>
          <w:szCs w:val="24"/>
          <w:lang w:val="ru-RU"/>
        </w:rPr>
        <w:t>неопределенност</w:t>
      </w:r>
      <w:r w:rsidR="00B34C7D" w:rsidRPr="0056208A">
        <w:rPr>
          <w:rFonts w:ascii="Arial" w:hAnsi="Arial" w:cs="Arial"/>
          <w:color w:val="231F20"/>
          <w:sz w:val="24"/>
          <w:szCs w:val="24"/>
          <w:lang w:val="ru-RU"/>
        </w:rPr>
        <w:t>и</w:t>
      </w:r>
      <w:r w:rsidRPr="0056208A">
        <w:rPr>
          <w:rFonts w:ascii="Arial" w:hAnsi="Arial" w:cs="Arial"/>
          <w:color w:val="231F20"/>
          <w:sz w:val="24"/>
          <w:szCs w:val="24"/>
          <w:lang w:val="ru-RU"/>
        </w:rPr>
        <w:t xml:space="preserve"> измерений, </w:t>
      </w:r>
      <w:r w:rsidR="00E5233F" w:rsidRPr="0056208A">
        <w:rPr>
          <w:rFonts w:ascii="Arial" w:hAnsi="Arial" w:cs="Arial"/>
          <w:color w:val="231F20"/>
          <w:sz w:val="24"/>
          <w:szCs w:val="24"/>
          <w:lang w:val="ru-RU"/>
        </w:rPr>
        <w:t xml:space="preserve">как это </w:t>
      </w:r>
      <w:r w:rsidRPr="0056208A">
        <w:rPr>
          <w:rFonts w:ascii="Arial" w:hAnsi="Arial" w:cs="Arial"/>
          <w:color w:val="231F20"/>
          <w:sz w:val="24"/>
          <w:szCs w:val="24"/>
          <w:lang w:val="ru-RU"/>
        </w:rPr>
        <w:t>указан</w:t>
      </w:r>
      <w:r w:rsidR="00E5233F" w:rsidRPr="0056208A">
        <w:rPr>
          <w:rFonts w:ascii="Arial" w:hAnsi="Arial" w:cs="Arial"/>
          <w:color w:val="231F20"/>
          <w:sz w:val="24"/>
          <w:szCs w:val="24"/>
          <w:lang w:val="ru-RU"/>
        </w:rPr>
        <w:t xml:space="preserve">о </w:t>
      </w:r>
      <w:r w:rsidRPr="0056208A">
        <w:rPr>
          <w:rFonts w:ascii="Arial" w:hAnsi="Arial" w:cs="Arial"/>
          <w:color w:val="231F20"/>
          <w:sz w:val="24"/>
          <w:szCs w:val="24"/>
          <w:lang w:val="ru-RU"/>
        </w:rPr>
        <w:t xml:space="preserve">в </w:t>
      </w:r>
      <w:r w:rsidR="0056208A">
        <w:rPr>
          <w:rFonts w:ascii="Arial" w:hAnsi="Arial" w:cs="Arial"/>
          <w:color w:val="231F20"/>
          <w:sz w:val="24"/>
          <w:szCs w:val="24"/>
          <w:lang w:val="ru-RU"/>
        </w:rPr>
        <w:br/>
      </w:r>
      <w:r w:rsidRPr="0056208A">
        <w:rPr>
          <w:rFonts w:ascii="Arial" w:hAnsi="Arial" w:cs="Arial"/>
          <w:color w:val="231F20"/>
          <w:sz w:val="24"/>
          <w:szCs w:val="24"/>
          <w:lang w:val="ru-RU"/>
        </w:rPr>
        <w:t>Приложен</w:t>
      </w:r>
      <w:r w:rsidRPr="00682B12">
        <w:rPr>
          <w:rFonts w:ascii="Arial" w:hAnsi="Arial" w:cs="Arial"/>
          <w:color w:val="231F20"/>
          <w:sz w:val="24"/>
          <w:szCs w:val="24"/>
          <w:lang w:val="ru-RU"/>
        </w:rPr>
        <w:t>ии А.</w:t>
      </w:r>
    </w:p>
    <w:p w14:paraId="67786137" w14:textId="403C56AE" w:rsidR="004F0E68" w:rsidRPr="00682B12" w:rsidRDefault="004F0E68" w:rsidP="0037399A">
      <w:pPr>
        <w:pStyle w:val="2"/>
      </w:pPr>
      <w:bookmarkStart w:id="27" w:name="_Toc233651962"/>
      <w:r w:rsidRPr="00682B12">
        <w:t>6.3</w:t>
      </w:r>
      <w:r w:rsidR="00787076" w:rsidRPr="00682B12">
        <w:t xml:space="preserve"> </w:t>
      </w:r>
      <w:r w:rsidRPr="00682B12">
        <w:t>Применимость</w:t>
      </w:r>
      <w:bookmarkEnd w:id="27"/>
    </w:p>
    <w:p w14:paraId="1036636F" w14:textId="6EEACE2D" w:rsidR="004F0E68" w:rsidRPr="0056208A" w:rsidRDefault="004F0E68" w:rsidP="00082F3D">
      <w:pPr>
        <w:spacing w:before="120" w:line="276" w:lineRule="auto"/>
        <w:ind w:firstLine="709"/>
        <w:jc w:val="both"/>
        <w:rPr>
          <w:rFonts w:ascii="Arial" w:hAnsi="Arial" w:cs="Arial"/>
          <w:sz w:val="24"/>
          <w:szCs w:val="24"/>
          <w:lang w:val="ru-RU"/>
        </w:rPr>
      </w:pPr>
      <w:r w:rsidRPr="0056208A">
        <w:rPr>
          <w:rFonts w:ascii="Arial" w:hAnsi="Arial" w:cs="Arial"/>
          <w:sz w:val="24"/>
          <w:szCs w:val="24"/>
          <w:lang w:val="ru-RU"/>
        </w:rPr>
        <w:t xml:space="preserve">Спектрофотометрический метод применяется для измерения пропускания независимо от </w:t>
      </w:r>
      <w:r w:rsidR="00353D07" w:rsidRPr="0056208A">
        <w:rPr>
          <w:rFonts w:ascii="Arial" w:hAnsi="Arial" w:cs="Arial"/>
          <w:sz w:val="24"/>
          <w:szCs w:val="24"/>
          <w:lang w:val="ru-RU"/>
        </w:rPr>
        <w:t>испытуемого</w:t>
      </w:r>
      <w:r w:rsidRPr="0056208A">
        <w:rPr>
          <w:rFonts w:ascii="Arial" w:hAnsi="Arial" w:cs="Arial"/>
          <w:sz w:val="24"/>
          <w:szCs w:val="24"/>
          <w:lang w:val="ru-RU"/>
        </w:rPr>
        <w:t xml:space="preserve"> образца, например, светофильтров и оправ. </w:t>
      </w:r>
      <w:r w:rsidR="00007823" w:rsidRPr="0056208A">
        <w:rPr>
          <w:rFonts w:ascii="Arial" w:hAnsi="Arial" w:cs="Arial"/>
          <w:sz w:val="24"/>
          <w:szCs w:val="24"/>
          <w:lang w:val="ru-RU"/>
        </w:rPr>
        <w:t>При о</w:t>
      </w:r>
      <w:r w:rsidRPr="0056208A">
        <w:rPr>
          <w:rFonts w:ascii="Arial" w:hAnsi="Arial" w:cs="Arial"/>
          <w:sz w:val="24"/>
          <w:szCs w:val="24"/>
          <w:lang w:val="ru-RU"/>
        </w:rPr>
        <w:t>ценк</w:t>
      </w:r>
      <w:r w:rsidR="00007823" w:rsidRPr="0056208A">
        <w:rPr>
          <w:rFonts w:ascii="Arial" w:hAnsi="Arial" w:cs="Arial"/>
          <w:sz w:val="24"/>
          <w:szCs w:val="24"/>
          <w:lang w:val="ru-RU"/>
        </w:rPr>
        <w:t>е</w:t>
      </w:r>
      <w:r w:rsidRPr="0056208A">
        <w:rPr>
          <w:rFonts w:ascii="Arial" w:hAnsi="Arial" w:cs="Arial"/>
          <w:sz w:val="24"/>
          <w:szCs w:val="24"/>
          <w:lang w:val="ru-RU"/>
        </w:rPr>
        <w:t xml:space="preserve"> неопределенности </w:t>
      </w:r>
      <w:r w:rsidR="00007823" w:rsidRPr="0056208A">
        <w:rPr>
          <w:rFonts w:ascii="Arial" w:hAnsi="Arial" w:cs="Arial"/>
          <w:sz w:val="24"/>
          <w:szCs w:val="24"/>
          <w:lang w:val="ru-RU"/>
        </w:rPr>
        <w:t>следует</w:t>
      </w:r>
      <w:r w:rsidRPr="0056208A">
        <w:rPr>
          <w:rFonts w:ascii="Arial" w:hAnsi="Arial" w:cs="Arial"/>
          <w:sz w:val="24"/>
          <w:szCs w:val="24"/>
          <w:lang w:val="ru-RU"/>
        </w:rPr>
        <w:t xml:space="preserve">, при необходимости, </w:t>
      </w:r>
      <w:r w:rsidR="00007823" w:rsidRPr="0056208A">
        <w:rPr>
          <w:rFonts w:ascii="Arial" w:hAnsi="Arial" w:cs="Arial"/>
          <w:sz w:val="24"/>
          <w:szCs w:val="24"/>
          <w:lang w:val="ru-RU"/>
        </w:rPr>
        <w:t>учитывать</w:t>
      </w:r>
      <w:r w:rsidRPr="0056208A">
        <w:rPr>
          <w:rFonts w:ascii="Arial" w:hAnsi="Arial" w:cs="Arial"/>
          <w:sz w:val="24"/>
          <w:szCs w:val="24"/>
          <w:lang w:val="ru-RU"/>
        </w:rPr>
        <w:t xml:space="preserve"> </w:t>
      </w:r>
      <w:r w:rsidR="00007823" w:rsidRPr="0056208A">
        <w:rPr>
          <w:rFonts w:ascii="Arial" w:hAnsi="Arial" w:cs="Arial"/>
          <w:sz w:val="24"/>
          <w:szCs w:val="24"/>
          <w:lang w:val="ru-RU"/>
        </w:rPr>
        <w:t>составляющие, возникающие вследствие непараллельности установки образцов, друг относительно друга</w:t>
      </w:r>
      <w:r w:rsidRPr="0056208A">
        <w:rPr>
          <w:rFonts w:ascii="Arial" w:hAnsi="Arial" w:cs="Arial"/>
          <w:sz w:val="24"/>
          <w:szCs w:val="24"/>
          <w:lang w:val="ru-RU"/>
        </w:rPr>
        <w:t xml:space="preserve">. В Приложении С приведены различные формулы для </w:t>
      </w:r>
      <w:r w:rsidR="00F56FF0" w:rsidRPr="0056208A">
        <w:rPr>
          <w:rFonts w:ascii="Arial" w:hAnsi="Arial" w:cs="Arial"/>
          <w:sz w:val="24"/>
          <w:szCs w:val="24"/>
          <w:lang w:val="ru-RU"/>
        </w:rPr>
        <w:t xml:space="preserve">интегрального </w:t>
      </w:r>
      <w:r w:rsidRPr="0056208A">
        <w:rPr>
          <w:rFonts w:ascii="Arial" w:hAnsi="Arial" w:cs="Arial"/>
          <w:sz w:val="24"/>
          <w:szCs w:val="24"/>
          <w:lang w:val="ru-RU"/>
        </w:rPr>
        <w:t xml:space="preserve">расчета пропускания в УФ, </w:t>
      </w:r>
      <w:r w:rsidR="00B34C7D" w:rsidRPr="0056208A">
        <w:rPr>
          <w:rFonts w:ascii="Arial" w:hAnsi="Arial" w:cs="Arial"/>
          <w:sz w:val="24"/>
          <w:szCs w:val="24"/>
          <w:lang w:val="ru-RU"/>
        </w:rPr>
        <w:t>видимом</w:t>
      </w:r>
      <w:r w:rsidRPr="0056208A">
        <w:rPr>
          <w:rFonts w:ascii="Arial" w:hAnsi="Arial" w:cs="Arial"/>
          <w:sz w:val="24"/>
          <w:szCs w:val="24"/>
          <w:lang w:val="ru-RU"/>
        </w:rPr>
        <w:t xml:space="preserve"> и ИК диапазонах</w:t>
      </w:r>
      <w:r w:rsidR="00B34C7D" w:rsidRPr="0056208A">
        <w:rPr>
          <w:rFonts w:ascii="Arial" w:hAnsi="Arial" w:cs="Arial"/>
          <w:sz w:val="24"/>
          <w:szCs w:val="24"/>
          <w:lang w:val="ru-RU"/>
        </w:rPr>
        <w:t xml:space="preserve"> спектра</w:t>
      </w:r>
      <w:r w:rsidRPr="0056208A">
        <w:rPr>
          <w:rFonts w:ascii="Arial" w:hAnsi="Arial" w:cs="Arial"/>
          <w:sz w:val="24"/>
          <w:szCs w:val="24"/>
          <w:lang w:val="ru-RU"/>
        </w:rPr>
        <w:t xml:space="preserve"> по </w:t>
      </w:r>
      <w:r w:rsidR="00F56FF0" w:rsidRPr="0056208A">
        <w:rPr>
          <w:rFonts w:ascii="Arial" w:hAnsi="Arial" w:cs="Arial"/>
          <w:sz w:val="24"/>
          <w:szCs w:val="24"/>
          <w:lang w:val="ru-RU"/>
        </w:rPr>
        <w:t xml:space="preserve">значениям </w:t>
      </w:r>
      <w:r w:rsidRPr="0056208A">
        <w:rPr>
          <w:rFonts w:ascii="Arial" w:hAnsi="Arial" w:cs="Arial"/>
          <w:sz w:val="24"/>
          <w:szCs w:val="24"/>
          <w:lang w:val="ru-RU"/>
        </w:rPr>
        <w:t>спектральн</w:t>
      </w:r>
      <w:r w:rsidR="00F56FF0" w:rsidRPr="0056208A">
        <w:rPr>
          <w:rFonts w:ascii="Arial" w:hAnsi="Arial" w:cs="Arial"/>
          <w:sz w:val="24"/>
          <w:szCs w:val="24"/>
          <w:lang w:val="ru-RU"/>
        </w:rPr>
        <w:t>ого коэффициента пропускания</w:t>
      </w:r>
      <w:r w:rsidR="00B516B3" w:rsidRPr="0056208A">
        <w:rPr>
          <w:rFonts w:ascii="Arial" w:hAnsi="Arial" w:cs="Arial"/>
          <w:sz w:val="24"/>
          <w:szCs w:val="24"/>
          <w:lang w:val="ru-RU"/>
        </w:rPr>
        <w:t>.</w:t>
      </w:r>
      <w:r w:rsidR="00F56FF0" w:rsidRPr="0056208A">
        <w:rPr>
          <w:rFonts w:ascii="Arial" w:hAnsi="Arial" w:cs="Arial"/>
          <w:sz w:val="24"/>
          <w:szCs w:val="24"/>
          <w:lang w:val="ru-RU"/>
        </w:rPr>
        <w:t>, иначе говоря, аналогичные формулы</w:t>
      </w:r>
      <w:r w:rsidR="0056208A" w:rsidRPr="0056208A">
        <w:rPr>
          <w:rFonts w:ascii="Arial" w:hAnsi="Arial" w:cs="Arial"/>
          <w:sz w:val="24"/>
          <w:szCs w:val="24"/>
          <w:lang w:val="ru-RU"/>
        </w:rPr>
        <w:t xml:space="preserve">, </w:t>
      </w:r>
      <w:r w:rsidR="00F56FF0" w:rsidRPr="0056208A">
        <w:rPr>
          <w:rFonts w:ascii="Arial" w:hAnsi="Arial" w:cs="Arial"/>
          <w:sz w:val="24"/>
          <w:szCs w:val="24"/>
          <w:lang w:val="ru-RU"/>
        </w:rPr>
        <w:t xml:space="preserve">приведенные в </w:t>
      </w:r>
      <w:r w:rsidR="006959B3" w:rsidRPr="0056208A">
        <w:rPr>
          <w:rFonts w:ascii="Arial" w:hAnsi="Arial" w:cs="Arial"/>
          <w:sz w:val="24"/>
          <w:szCs w:val="24"/>
          <w:lang w:val="ru-RU"/>
        </w:rPr>
        <w:t>ISO 4007</w:t>
      </w:r>
      <w:r w:rsidR="00B516B3" w:rsidRPr="0056208A">
        <w:rPr>
          <w:rFonts w:ascii="Arial" w:hAnsi="Arial" w:cs="Arial"/>
          <w:sz w:val="24"/>
          <w:szCs w:val="24"/>
          <w:lang w:val="ru-RU"/>
        </w:rPr>
        <w:t>.</w:t>
      </w:r>
    </w:p>
    <w:p w14:paraId="0F6CD870" w14:textId="4D1FDB14" w:rsidR="004F0E68" w:rsidRPr="00682B12" w:rsidRDefault="004F0E68" w:rsidP="0037399A">
      <w:pPr>
        <w:pStyle w:val="2"/>
      </w:pPr>
      <w:bookmarkStart w:id="28" w:name="_Toc233651963"/>
      <w:r w:rsidRPr="00682B12">
        <w:t>6.4</w:t>
      </w:r>
      <w:r w:rsidR="00787076" w:rsidRPr="00682B12">
        <w:t xml:space="preserve"> </w:t>
      </w:r>
      <w:r w:rsidRPr="00682B12">
        <w:t>Положение образца и направление луча при измерении</w:t>
      </w:r>
      <w:bookmarkEnd w:id="28"/>
    </w:p>
    <w:p w14:paraId="5DB80B3D" w14:textId="40F479F3" w:rsidR="004F0E68" w:rsidRPr="0056208A" w:rsidRDefault="001830C8" w:rsidP="00082F3D">
      <w:pPr>
        <w:spacing w:before="120" w:line="276" w:lineRule="auto"/>
        <w:ind w:firstLine="709"/>
        <w:jc w:val="both"/>
        <w:rPr>
          <w:rFonts w:ascii="Arial" w:hAnsi="Arial" w:cs="Arial"/>
          <w:sz w:val="24"/>
          <w:szCs w:val="24"/>
          <w:lang w:val="ru-RU"/>
        </w:rPr>
      </w:pPr>
      <w:r w:rsidRPr="0056208A">
        <w:rPr>
          <w:rFonts w:ascii="Arial" w:hAnsi="Arial" w:cs="Arial"/>
          <w:sz w:val="24"/>
          <w:szCs w:val="24"/>
          <w:lang w:val="ru-RU"/>
        </w:rPr>
        <w:t xml:space="preserve">Точка на образце и </w:t>
      </w:r>
      <w:r w:rsidR="004F0E68" w:rsidRPr="0056208A">
        <w:rPr>
          <w:rFonts w:ascii="Arial" w:hAnsi="Arial" w:cs="Arial"/>
          <w:sz w:val="24"/>
          <w:szCs w:val="24"/>
          <w:lang w:val="ru-RU"/>
        </w:rPr>
        <w:t xml:space="preserve">направление </w:t>
      </w:r>
      <w:r w:rsidRPr="0056208A">
        <w:rPr>
          <w:rFonts w:ascii="Arial" w:hAnsi="Arial" w:cs="Arial"/>
          <w:sz w:val="24"/>
          <w:szCs w:val="24"/>
          <w:lang w:val="ru-RU"/>
        </w:rPr>
        <w:t xml:space="preserve">луча при </w:t>
      </w:r>
      <w:r w:rsidR="004F0E68" w:rsidRPr="0056208A">
        <w:rPr>
          <w:rFonts w:ascii="Arial" w:hAnsi="Arial" w:cs="Arial"/>
          <w:sz w:val="24"/>
          <w:szCs w:val="24"/>
          <w:lang w:val="ru-RU"/>
        </w:rPr>
        <w:t>измерени</w:t>
      </w:r>
      <w:r w:rsidRPr="0056208A">
        <w:rPr>
          <w:rFonts w:ascii="Arial" w:hAnsi="Arial" w:cs="Arial"/>
          <w:sz w:val="24"/>
          <w:szCs w:val="24"/>
          <w:lang w:val="ru-RU"/>
        </w:rPr>
        <w:t>и</w:t>
      </w:r>
      <w:r w:rsidR="004F0E68" w:rsidRPr="0056208A">
        <w:rPr>
          <w:rFonts w:ascii="Arial" w:hAnsi="Arial" w:cs="Arial"/>
          <w:sz w:val="24"/>
          <w:szCs w:val="24"/>
          <w:lang w:val="ru-RU"/>
        </w:rPr>
        <w:t xml:space="preserve"> пропускания должны соответствовать требованиям соответствующего стандарта на продукцию. Если измерения проводятся не </w:t>
      </w:r>
      <w:r w:rsidRPr="0056208A">
        <w:rPr>
          <w:rFonts w:ascii="Arial" w:hAnsi="Arial" w:cs="Arial"/>
          <w:sz w:val="24"/>
          <w:szCs w:val="24"/>
          <w:lang w:val="ru-RU"/>
        </w:rPr>
        <w:t>по нормали</w:t>
      </w:r>
      <w:r w:rsidR="00205C6F" w:rsidRPr="0056208A">
        <w:rPr>
          <w:rFonts w:ascii="Arial" w:hAnsi="Arial" w:cs="Arial"/>
          <w:sz w:val="24"/>
          <w:szCs w:val="24"/>
          <w:lang w:val="ru-RU"/>
        </w:rPr>
        <w:t xml:space="preserve"> (перпендикулярно)</w:t>
      </w:r>
      <w:r w:rsidRPr="0056208A">
        <w:rPr>
          <w:rFonts w:ascii="Arial" w:hAnsi="Arial" w:cs="Arial"/>
          <w:sz w:val="24"/>
          <w:szCs w:val="24"/>
          <w:lang w:val="ru-RU"/>
        </w:rPr>
        <w:t xml:space="preserve"> к</w:t>
      </w:r>
      <w:r w:rsidR="004F0E68" w:rsidRPr="0056208A">
        <w:rPr>
          <w:rFonts w:ascii="Arial" w:hAnsi="Arial" w:cs="Arial"/>
          <w:sz w:val="24"/>
          <w:szCs w:val="24"/>
          <w:lang w:val="ru-RU"/>
        </w:rPr>
        <w:t xml:space="preserve"> поверхности образца, </w:t>
      </w:r>
      <w:r w:rsidRPr="0056208A">
        <w:rPr>
          <w:rFonts w:ascii="Arial" w:hAnsi="Arial" w:cs="Arial"/>
          <w:sz w:val="24"/>
          <w:szCs w:val="24"/>
          <w:lang w:val="ru-RU"/>
        </w:rPr>
        <w:t>необходимо</w:t>
      </w:r>
      <w:r w:rsidR="004F0E68" w:rsidRPr="0056208A">
        <w:rPr>
          <w:rFonts w:ascii="Arial" w:hAnsi="Arial" w:cs="Arial"/>
          <w:sz w:val="24"/>
          <w:szCs w:val="24"/>
          <w:lang w:val="ru-RU"/>
        </w:rPr>
        <w:t xml:space="preserve"> обратить особое внимание на </w:t>
      </w:r>
      <w:r w:rsidRPr="0056208A">
        <w:rPr>
          <w:rFonts w:ascii="Arial" w:hAnsi="Arial" w:cs="Arial"/>
          <w:sz w:val="24"/>
          <w:szCs w:val="24"/>
          <w:lang w:val="ru-RU"/>
        </w:rPr>
        <w:t>эффект</w:t>
      </w:r>
      <w:r w:rsidR="004F0E68" w:rsidRPr="0056208A">
        <w:rPr>
          <w:rFonts w:ascii="Arial" w:hAnsi="Arial" w:cs="Arial"/>
          <w:sz w:val="24"/>
          <w:szCs w:val="24"/>
          <w:lang w:val="ru-RU"/>
        </w:rPr>
        <w:t xml:space="preserve"> смещения луча (см. Приложение B). Если направление </w:t>
      </w:r>
      <w:r w:rsidRPr="0056208A">
        <w:rPr>
          <w:rFonts w:ascii="Arial" w:hAnsi="Arial" w:cs="Arial"/>
          <w:sz w:val="24"/>
          <w:szCs w:val="24"/>
          <w:lang w:val="ru-RU"/>
        </w:rPr>
        <w:t xml:space="preserve">луча </w:t>
      </w:r>
      <w:r w:rsidR="004F0E68" w:rsidRPr="0056208A">
        <w:rPr>
          <w:rFonts w:ascii="Arial" w:hAnsi="Arial" w:cs="Arial"/>
          <w:sz w:val="24"/>
          <w:szCs w:val="24"/>
          <w:lang w:val="ru-RU"/>
        </w:rPr>
        <w:t xml:space="preserve">не </w:t>
      </w:r>
      <w:r w:rsidRPr="0056208A">
        <w:rPr>
          <w:rFonts w:ascii="Arial" w:hAnsi="Arial" w:cs="Arial"/>
          <w:sz w:val="24"/>
          <w:szCs w:val="24"/>
          <w:lang w:val="ru-RU"/>
        </w:rPr>
        <w:t>установлено</w:t>
      </w:r>
      <w:r w:rsidR="004F0E68" w:rsidRPr="0056208A">
        <w:rPr>
          <w:rFonts w:ascii="Arial" w:hAnsi="Arial" w:cs="Arial"/>
          <w:sz w:val="24"/>
          <w:szCs w:val="24"/>
          <w:lang w:val="ru-RU"/>
        </w:rPr>
        <w:t xml:space="preserve">, </w:t>
      </w:r>
      <w:r w:rsidR="006959B3" w:rsidRPr="0056208A">
        <w:rPr>
          <w:rFonts w:ascii="Arial" w:hAnsi="Arial" w:cs="Arial"/>
          <w:sz w:val="24"/>
          <w:szCs w:val="24"/>
          <w:lang w:val="ru-RU"/>
        </w:rPr>
        <w:t xml:space="preserve">то </w:t>
      </w:r>
      <w:r w:rsidR="004F0E68" w:rsidRPr="0056208A">
        <w:rPr>
          <w:rFonts w:ascii="Arial" w:hAnsi="Arial" w:cs="Arial"/>
          <w:sz w:val="24"/>
          <w:szCs w:val="24"/>
          <w:lang w:val="ru-RU"/>
        </w:rPr>
        <w:t xml:space="preserve">измерение </w:t>
      </w:r>
      <w:r w:rsidRPr="0056208A">
        <w:rPr>
          <w:rFonts w:ascii="Arial" w:hAnsi="Arial" w:cs="Arial"/>
          <w:sz w:val="24"/>
          <w:szCs w:val="24"/>
          <w:lang w:val="ru-RU"/>
        </w:rPr>
        <w:t xml:space="preserve">следует </w:t>
      </w:r>
      <w:r w:rsidR="004F0E68" w:rsidRPr="0056208A">
        <w:rPr>
          <w:rFonts w:ascii="Arial" w:hAnsi="Arial" w:cs="Arial"/>
          <w:sz w:val="24"/>
          <w:szCs w:val="24"/>
          <w:lang w:val="ru-RU"/>
        </w:rPr>
        <w:t>проводит</w:t>
      </w:r>
      <w:r w:rsidRPr="0056208A">
        <w:rPr>
          <w:rFonts w:ascii="Arial" w:hAnsi="Arial" w:cs="Arial"/>
          <w:sz w:val="24"/>
          <w:szCs w:val="24"/>
          <w:lang w:val="ru-RU"/>
        </w:rPr>
        <w:t>ь</w:t>
      </w:r>
      <w:r w:rsidR="004F0E68" w:rsidRPr="0056208A">
        <w:rPr>
          <w:rFonts w:ascii="Arial" w:hAnsi="Arial" w:cs="Arial"/>
          <w:sz w:val="24"/>
          <w:szCs w:val="24"/>
          <w:lang w:val="ru-RU"/>
        </w:rPr>
        <w:t xml:space="preserve"> </w:t>
      </w:r>
      <w:r w:rsidR="00205C6F" w:rsidRPr="0056208A">
        <w:rPr>
          <w:rFonts w:ascii="Arial" w:hAnsi="Arial" w:cs="Arial"/>
          <w:sz w:val="24"/>
          <w:szCs w:val="24"/>
          <w:lang w:val="ru-RU"/>
        </w:rPr>
        <w:t>по нормали (</w:t>
      </w:r>
      <w:r w:rsidR="004F0E68" w:rsidRPr="0056208A">
        <w:rPr>
          <w:rFonts w:ascii="Arial" w:hAnsi="Arial" w:cs="Arial"/>
          <w:sz w:val="24"/>
          <w:szCs w:val="24"/>
          <w:lang w:val="ru-RU"/>
        </w:rPr>
        <w:t>перпендикулярно</w:t>
      </w:r>
      <w:r w:rsidR="00205C6F" w:rsidRPr="0056208A">
        <w:rPr>
          <w:rFonts w:ascii="Arial" w:hAnsi="Arial" w:cs="Arial"/>
          <w:sz w:val="24"/>
          <w:szCs w:val="24"/>
          <w:lang w:val="ru-RU"/>
        </w:rPr>
        <w:t>)</w:t>
      </w:r>
      <w:r w:rsidR="004F0E68" w:rsidRPr="0056208A">
        <w:rPr>
          <w:rFonts w:ascii="Arial" w:hAnsi="Arial" w:cs="Arial"/>
          <w:sz w:val="24"/>
          <w:szCs w:val="24"/>
          <w:lang w:val="ru-RU"/>
        </w:rPr>
        <w:t xml:space="preserve"> </w:t>
      </w:r>
      <w:r w:rsidR="00205C6F" w:rsidRPr="0056208A">
        <w:rPr>
          <w:rFonts w:ascii="Arial" w:hAnsi="Arial" w:cs="Arial"/>
          <w:sz w:val="24"/>
          <w:szCs w:val="24"/>
          <w:lang w:val="ru-RU"/>
        </w:rPr>
        <w:t xml:space="preserve">к </w:t>
      </w:r>
      <w:r w:rsidR="004F0E68" w:rsidRPr="0056208A">
        <w:rPr>
          <w:rFonts w:ascii="Arial" w:hAnsi="Arial" w:cs="Arial"/>
          <w:sz w:val="24"/>
          <w:szCs w:val="24"/>
          <w:lang w:val="ru-RU"/>
        </w:rPr>
        <w:t>поверхности образца в его геометрическом центре.</w:t>
      </w:r>
    </w:p>
    <w:p w14:paraId="78941918" w14:textId="6541B11A" w:rsidR="004F0E68" w:rsidRPr="003B58C1" w:rsidRDefault="004F0E68" w:rsidP="00082F3D">
      <w:pPr>
        <w:spacing w:line="276" w:lineRule="auto"/>
        <w:ind w:firstLine="709"/>
        <w:jc w:val="both"/>
        <w:rPr>
          <w:rFonts w:ascii="Arial" w:hAnsi="Arial" w:cs="Arial"/>
          <w:color w:val="231F20"/>
          <w:sz w:val="24"/>
          <w:szCs w:val="24"/>
          <w:lang w:val="ru-RU"/>
        </w:rPr>
      </w:pPr>
      <w:r w:rsidRPr="003B58C1">
        <w:rPr>
          <w:rFonts w:ascii="Arial" w:hAnsi="Arial" w:cs="Arial"/>
          <w:color w:val="231F20"/>
          <w:sz w:val="24"/>
          <w:szCs w:val="24"/>
          <w:lang w:val="ru-RU"/>
        </w:rPr>
        <w:t xml:space="preserve">Если не указано иное, коэффициент пропускания измеряется </w:t>
      </w:r>
      <w:r w:rsidRPr="003B58C1">
        <w:rPr>
          <w:rFonts w:ascii="Arial" w:hAnsi="Arial" w:cs="Arial"/>
          <w:sz w:val="24"/>
          <w:szCs w:val="24"/>
          <w:lang w:val="ru-RU"/>
        </w:rPr>
        <w:t xml:space="preserve">как </w:t>
      </w:r>
      <w:r w:rsidR="00D5234F" w:rsidRPr="003B58C1">
        <w:rPr>
          <w:rFonts w:ascii="Arial" w:hAnsi="Arial" w:cs="Arial"/>
          <w:sz w:val="24"/>
          <w:szCs w:val="24"/>
          <w:lang w:val="ru-RU"/>
        </w:rPr>
        <w:t>коэффициент направленного пропускания</w:t>
      </w:r>
      <w:r w:rsidRPr="003B58C1">
        <w:rPr>
          <w:rFonts w:ascii="Arial" w:hAnsi="Arial" w:cs="Arial"/>
          <w:color w:val="231F20"/>
          <w:sz w:val="24"/>
          <w:szCs w:val="24"/>
          <w:lang w:val="ru-RU"/>
        </w:rPr>
        <w:t xml:space="preserve"> (</w:t>
      </w:r>
      <w:r w:rsidR="00B168E3" w:rsidRPr="003B58C1">
        <w:rPr>
          <w:rFonts w:ascii="Arial" w:hAnsi="Arial" w:cs="Arial"/>
          <w:color w:val="231F20"/>
          <w:sz w:val="24"/>
          <w:szCs w:val="24"/>
          <w:lang w:val="ru-RU"/>
        </w:rPr>
        <w:t>не учитывая рассеяние</w:t>
      </w:r>
      <w:r w:rsidRPr="003B58C1">
        <w:rPr>
          <w:rFonts w:ascii="Arial" w:hAnsi="Arial" w:cs="Arial"/>
          <w:color w:val="231F20"/>
          <w:sz w:val="24"/>
          <w:szCs w:val="24"/>
          <w:lang w:val="ru-RU"/>
        </w:rPr>
        <w:t>).</w:t>
      </w:r>
    </w:p>
    <w:p w14:paraId="71A2D2B2" w14:textId="21DAA57E" w:rsidR="00687A82" w:rsidRDefault="008809A1" w:rsidP="00205C6F">
      <w:pPr>
        <w:spacing w:before="120" w:line="276" w:lineRule="auto"/>
        <w:ind w:firstLine="709"/>
        <w:jc w:val="both"/>
        <w:rPr>
          <w:rFonts w:ascii="Arial" w:hAnsi="Arial" w:cs="Arial"/>
          <w:color w:val="231F20"/>
          <w:sz w:val="24"/>
          <w:szCs w:val="24"/>
          <w:lang w:val="ru-RU"/>
        </w:rPr>
      </w:pPr>
      <w:r w:rsidRPr="003B58C1">
        <w:rPr>
          <w:rFonts w:ascii="Arial" w:hAnsi="Arial" w:cs="Arial"/>
          <w:color w:val="231F20"/>
          <w:sz w:val="24"/>
          <w:szCs w:val="24"/>
          <w:lang w:val="ru-RU"/>
        </w:rPr>
        <w:lastRenderedPageBreak/>
        <w:t xml:space="preserve">Измерительный </w:t>
      </w:r>
      <w:r w:rsidR="004F0E68" w:rsidRPr="003B58C1">
        <w:rPr>
          <w:rFonts w:ascii="Arial" w:hAnsi="Arial" w:cs="Arial"/>
          <w:color w:val="231F20"/>
          <w:sz w:val="24"/>
          <w:szCs w:val="24"/>
          <w:lang w:val="ru-RU"/>
        </w:rPr>
        <w:t>луч должен падать перпендикулярно</w:t>
      </w:r>
      <w:r w:rsidR="006959B3" w:rsidRPr="003B58C1">
        <w:rPr>
          <w:rFonts w:ascii="Arial" w:hAnsi="Arial" w:cs="Arial"/>
          <w:color w:val="231F20"/>
          <w:sz w:val="24"/>
          <w:szCs w:val="24"/>
          <w:lang w:val="ru-RU"/>
        </w:rPr>
        <w:t xml:space="preserve"> к</w:t>
      </w:r>
      <w:r w:rsidR="004F0E68" w:rsidRPr="003B58C1">
        <w:rPr>
          <w:rFonts w:ascii="Arial" w:hAnsi="Arial" w:cs="Arial"/>
          <w:color w:val="FF0000"/>
          <w:sz w:val="24"/>
          <w:szCs w:val="24"/>
          <w:lang w:val="ru-RU"/>
        </w:rPr>
        <w:t xml:space="preserve"> </w:t>
      </w:r>
      <w:r w:rsidR="004F0E68" w:rsidRPr="003B58C1">
        <w:rPr>
          <w:rFonts w:ascii="Arial" w:hAnsi="Arial" w:cs="Arial"/>
          <w:color w:val="231F20"/>
          <w:sz w:val="24"/>
          <w:szCs w:val="24"/>
          <w:lang w:val="ru-RU"/>
        </w:rPr>
        <w:t>поверхности, и любое расхождение или схождение луча не должно приводить к</w:t>
      </w:r>
      <w:r w:rsidRPr="003B58C1">
        <w:rPr>
          <w:rFonts w:ascii="Arial" w:hAnsi="Arial" w:cs="Arial"/>
          <w:color w:val="231F20"/>
          <w:sz w:val="24"/>
          <w:szCs w:val="24"/>
          <w:lang w:val="ru-RU"/>
        </w:rPr>
        <w:t xml:space="preserve"> тому, что</w:t>
      </w:r>
      <w:r w:rsidR="004F0E68" w:rsidRPr="003B58C1">
        <w:rPr>
          <w:rFonts w:ascii="Arial" w:hAnsi="Arial" w:cs="Arial"/>
          <w:color w:val="231F20"/>
          <w:sz w:val="24"/>
          <w:szCs w:val="24"/>
          <w:lang w:val="ru-RU"/>
        </w:rPr>
        <w:t xml:space="preserve"> неопределенност</w:t>
      </w:r>
      <w:r w:rsidRPr="003B58C1">
        <w:rPr>
          <w:rFonts w:ascii="Arial" w:hAnsi="Arial" w:cs="Arial"/>
          <w:color w:val="231F20"/>
          <w:sz w:val="24"/>
          <w:szCs w:val="24"/>
          <w:lang w:val="ru-RU"/>
        </w:rPr>
        <w:t>ь</w:t>
      </w:r>
      <w:r w:rsidR="004F0E68" w:rsidRPr="003B58C1">
        <w:rPr>
          <w:rFonts w:ascii="Arial" w:hAnsi="Arial" w:cs="Arial"/>
          <w:color w:val="231F20"/>
          <w:sz w:val="24"/>
          <w:szCs w:val="24"/>
          <w:lang w:val="ru-RU"/>
        </w:rPr>
        <w:t xml:space="preserve"> измерения </w:t>
      </w:r>
      <w:r w:rsidRPr="003B58C1">
        <w:rPr>
          <w:rFonts w:ascii="Arial" w:hAnsi="Arial" w:cs="Arial"/>
          <w:color w:val="231F20"/>
          <w:sz w:val="24"/>
          <w:szCs w:val="24"/>
          <w:lang w:val="ru-RU"/>
        </w:rPr>
        <w:t xml:space="preserve">превысила </w:t>
      </w:r>
      <w:r w:rsidR="004F0E68" w:rsidRPr="003B58C1">
        <w:rPr>
          <w:rFonts w:ascii="Arial" w:hAnsi="Arial" w:cs="Arial"/>
          <w:color w:val="231F20"/>
          <w:sz w:val="24"/>
          <w:szCs w:val="24"/>
          <w:lang w:val="ru-RU"/>
        </w:rPr>
        <w:t>значения,</w:t>
      </w:r>
      <w:r w:rsidR="004F0E68" w:rsidRPr="003B58C1">
        <w:rPr>
          <w:rFonts w:ascii="Arial" w:hAnsi="Arial" w:cs="Arial"/>
          <w:sz w:val="24"/>
          <w:szCs w:val="24"/>
          <w:lang w:val="ru-RU"/>
        </w:rPr>
        <w:t xml:space="preserve"> </w:t>
      </w:r>
      <w:r w:rsidR="00205C6F" w:rsidRPr="003B58C1">
        <w:rPr>
          <w:rFonts w:ascii="Arial" w:hAnsi="Arial" w:cs="Arial"/>
          <w:sz w:val="24"/>
          <w:szCs w:val="24"/>
          <w:lang w:val="ru-RU"/>
        </w:rPr>
        <w:t>приведенные</w:t>
      </w:r>
      <w:r w:rsidR="00205C6F">
        <w:rPr>
          <w:rFonts w:ascii="Arial" w:hAnsi="Arial" w:cs="Arial"/>
          <w:color w:val="231F20"/>
          <w:sz w:val="24"/>
          <w:szCs w:val="24"/>
          <w:lang w:val="ru-RU"/>
        </w:rPr>
        <w:t xml:space="preserve"> </w:t>
      </w:r>
      <w:r w:rsidR="004F0E68" w:rsidRPr="00682B12">
        <w:rPr>
          <w:rFonts w:ascii="Arial" w:hAnsi="Arial" w:cs="Arial"/>
          <w:color w:val="231F20"/>
          <w:sz w:val="24"/>
          <w:szCs w:val="24"/>
          <w:lang w:val="ru-RU"/>
        </w:rPr>
        <w:t>в Таблице 1.</w:t>
      </w:r>
    </w:p>
    <w:p w14:paraId="2A858883" w14:textId="0F26290C" w:rsidR="004F0E68" w:rsidRPr="00682B12" w:rsidRDefault="004F0E68" w:rsidP="0037399A">
      <w:pPr>
        <w:pStyle w:val="2"/>
      </w:pPr>
      <w:bookmarkStart w:id="29" w:name="_Toc233651964"/>
      <w:r w:rsidRPr="00682B12">
        <w:t>6.5</w:t>
      </w:r>
      <w:r w:rsidR="00787076" w:rsidRPr="00682B12">
        <w:rPr>
          <w:rFonts w:asciiTheme="minorHAnsi" w:hAnsiTheme="minorHAnsi" w:cstheme="minorHAnsi"/>
        </w:rPr>
        <w:t xml:space="preserve"> </w:t>
      </w:r>
      <w:r w:rsidRPr="00682B12">
        <w:t>Диапазон длин волн</w:t>
      </w:r>
      <w:bookmarkEnd w:id="29"/>
    </w:p>
    <w:p w14:paraId="72DD0E88" w14:textId="27DF2971" w:rsidR="004F0E68" w:rsidRPr="00682B12" w:rsidRDefault="004F0E68" w:rsidP="00082F3D">
      <w:pPr>
        <w:spacing w:before="120" w:line="276" w:lineRule="auto"/>
        <w:ind w:firstLine="709"/>
        <w:jc w:val="both"/>
        <w:rPr>
          <w:rFonts w:ascii="Arial" w:hAnsi="Arial" w:cs="Arial"/>
          <w:color w:val="231F20"/>
          <w:sz w:val="24"/>
          <w:szCs w:val="24"/>
          <w:lang w:val="ru-RU"/>
        </w:rPr>
      </w:pPr>
      <w:r w:rsidRPr="003B58C1">
        <w:rPr>
          <w:rFonts w:ascii="Arial" w:hAnsi="Arial" w:cs="Arial"/>
          <w:sz w:val="24"/>
          <w:szCs w:val="24"/>
          <w:lang w:val="ru-RU"/>
        </w:rPr>
        <w:t xml:space="preserve">Спектральные измерения и расчеты должны проводиться с </w:t>
      </w:r>
      <w:r w:rsidR="0019716F" w:rsidRPr="003B58C1">
        <w:rPr>
          <w:rFonts w:ascii="Arial" w:hAnsi="Arial" w:cs="Arial"/>
          <w:sz w:val="24"/>
          <w:szCs w:val="24"/>
          <w:lang w:val="ru-RU"/>
        </w:rPr>
        <w:t xml:space="preserve">шагом </w:t>
      </w:r>
      <w:r w:rsidRPr="003B58C1">
        <w:rPr>
          <w:rFonts w:ascii="Arial" w:hAnsi="Arial" w:cs="Arial"/>
          <w:sz w:val="24"/>
          <w:szCs w:val="24"/>
          <w:lang w:val="ru-RU"/>
        </w:rPr>
        <w:t xml:space="preserve">не </w:t>
      </w:r>
      <w:r w:rsidR="0019716F" w:rsidRPr="003B58C1">
        <w:rPr>
          <w:rFonts w:ascii="Arial" w:hAnsi="Arial" w:cs="Arial"/>
          <w:sz w:val="24"/>
          <w:szCs w:val="24"/>
          <w:lang w:val="ru-RU"/>
        </w:rPr>
        <w:t xml:space="preserve">превышающем </w:t>
      </w:r>
      <w:r w:rsidRPr="003B58C1">
        <w:rPr>
          <w:rFonts w:ascii="Arial" w:hAnsi="Arial" w:cs="Arial"/>
          <w:sz w:val="24"/>
          <w:szCs w:val="24"/>
          <w:lang w:val="ru-RU"/>
        </w:rPr>
        <w:t>5 нм (Δλ = 5 нм) в ультрафиолетовой и видимой областях</w:t>
      </w:r>
      <w:r w:rsidR="00205C6F" w:rsidRPr="003B58C1">
        <w:rPr>
          <w:rFonts w:ascii="Arial" w:hAnsi="Arial" w:cs="Arial"/>
          <w:sz w:val="24"/>
          <w:szCs w:val="24"/>
          <w:lang w:val="ru-RU"/>
        </w:rPr>
        <w:t xml:space="preserve"> спектра</w:t>
      </w:r>
      <w:r w:rsidRPr="003B58C1">
        <w:rPr>
          <w:rFonts w:ascii="Arial" w:hAnsi="Arial" w:cs="Arial"/>
          <w:sz w:val="24"/>
          <w:szCs w:val="24"/>
          <w:lang w:val="ru-RU"/>
        </w:rPr>
        <w:t xml:space="preserve"> </w:t>
      </w:r>
      <w:r w:rsidR="003B58C1">
        <w:rPr>
          <w:rFonts w:ascii="Arial" w:hAnsi="Arial" w:cs="Arial"/>
          <w:sz w:val="24"/>
          <w:szCs w:val="24"/>
          <w:lang w:val="ru-RU"/>
        </w:rPr>
        <w:br/>
      </w:r>
      <w:r w:rsidRPr="003B58C1">
        <w:rPr>
          <w:rFonts w:ascii="Arial" w:hAnsi="Arial" w:cs="Arial"/>
          <w:sz w:val="24"/>
          <w:szCs w:val="24"/>
          <w:lang w:val="ru-RU"/>
        </w:rPr>
        <w:t>(от 180 до 780 нм)</w:t>
      </w:r>
      <w:r w:rsidR="0019716F" w:rsidRPr="003B58C1">
        <w:rPr>
          <w:rFonts w:ascii="Arial" w:hAnsi="Arial" w:cs="Arial"/>
          <w:sz w:val="24"/>
          <w:szCs w:val="24"/>
          <w:lang w:val="ru-RU"/>
        </w:rPr>
        <w:t>,</w:t>
      </w:r>
      <w:r w:rsidRPr="003B58C1">
        <w:rPr>
          <w:rFonts w:ascii="Arial" w:hAnsi="Arial" w:cs="Arial"/>
          <w:sz w:val="24"/>
          <w:szCs w:val="24"/>
          <w:lang w:val="ru-RU"/>
        </w:rPr>
        <w:t xml:space="preserve"> и не </w:t>
      </w:r>
      <w:r w:rsidR="0019716F" w:rsidRPr="003B58C1">
        <w:rPr>
          <w:rFonts w:ascii="Arial" w:hAnsi="Arial" w:cs="Arial"/>
          <w:sz w:val="24"/>
          <w:szCs w:val="24"/>
          <w:lang w:val="ru-RU"/>
        </w:rPr>
        <w:t>превышающем</w:t>
      </w:r>
      <w:r w:rsidRPr="003B58C1">
        <w:rPr>
          <w:rFonts w:ascii="Arial" w:hAnsi="Arial" w:cs="Arial"/>
          <w:sz w:val="24"/>
          <w:szCs w:val="24"/>
          <w:lang w:val="ru-RU"/>
        </w:rPr>
        <w:t xml:space="preserve"> 10 нм в инфракрасной области</w:t>
      </w:r>
      <w:r w:rsidR="00205C6F" w:rsidRPr="003B58C1">
        <w:rPr>
          <w:rFonts w:ascii="Arial" w:hAnsi="Arial" w:cs="Arial"/>
          <w:sz w:val="24"/>
          <w:szCs w:val="24"/>
          <w:lang w:val="ru-RU"/>
        </w:rPr>
        <w:t xml:space="preserve"> спектра</w:t>
      </w:r>
      <w:r w:rsidRPr="003B58C1">
        <w:rPr>
          <w:rFonts w:ascii="Arial" w:hAnsi="Arial" w:cs="Arial"/>
          <w:sz w:val="24"/>
          <w:szCs w:val="24"/>
          <w:lang w:val="ru-RU"/>
        </w:rPr>
        <w:t xml:space="preserve"> </w:t>
      </w:r>
      <w:r w:rsidR="003B58C1">
        <w:rPr>
          <w:rFonts w:ascii="Arial" w:hAnsi="Arial" w:cs="Arial"/>
          <w:sz w:val="24"/>
          <w:szCs w:val="24"/>
          <w:lang w:val="ru-RU"/>
        </w:rPr>
        <w:br/>
      </w:r>
      <w:r w:rsidRPr="003B58C1">
        <w:rPr>
          <w:rFonts w:ascii="Arial" w:hAnsi="Arial" w:cs="Arial"/>
          <w:sz w:val="24"/>
          <w:szCs w:val="24"/>
          <w:lang w:val="ru-RU"/>
        </w:rPr>
        <w:t>(от</w:t>
      </w:r>
      <w:r w:rsidR="003B58C1">
        <w:rPr>
          <w:rFonts w:ascii="Arial" w:hAnsi="Arial" w:cs="Arial"/>
          <w:sz w:val="24"/>
          <w:szCs w:val="24"/>
          <w:lang w:val="ru-RU"/>
        </w:rPr>
        <w:t xml:space="preserve"> </w:t>
      </w:r>
      <w:r w:rsidRPr="003B58C1">
        <w:rPr>
          <w:rFonts w:ascii="Arial" w:hAnsi="Arial" w:cs="Arial"/>
          <w:sz w:val="24"/>
          <w:szCs w:val="24"/>
          <w:lang w:val="ru-RU"/>
        </w:rPr>
        <w:t>780 до 3000 нм)</w:t>
      </w:r>
      <w:r w:rsidR="0019716F" w:rsidRPr="003B58C1">
        <w:rPr>
          <w:rFonts w:ascii="Arial" w:hAnsi="Arial" w:cs="Arial"/>
          <w:sz w:val="24"/>
          <w:szCs w:val="24"/>
          <w:lang w:val="ru-RU"/>
        </w:rPr>
        <w:t xml:space="preserve"> спектра</w:t>
      </w:r>
      <w:r w:rsidRPr="003B58C1">
        <w:rPr>
          <w:rFonts w:ascii="Arial" w:hAnsi="Arial" w:cs="Arial"/>
          <w:sz w:val="24"/>
          <w:szCs w:val="24"/>
          <w:lang w:val="ru-RU"/>
        </w:rPr>
        <w:t>. Необходим</w:t>
      </w:r>
      <w:r w:rsidR="0019716F" w:rsidRPr="003B58C1">
        <w:rPr>
          <w:rFonts w:ascii="Arial" w:hAnsi="Arial" w:cs="Arial"/>
          <w:sz w:val="24"/>
          <w:szCs w:val="24"/>
          <w:lang w:val="ru-RU"/>
        </w:rPr>
        <w:t>ые данные</w:t>
      </w:r>
      <w:r w:rsidRPr="003B58C1">
        <w:rPr>
          <w:rFonts w:ascii="Arial" w:hAnsi="Arial" w:cs="Arial"/>
          <w:sz w:val="24"/>
          <w:szCs w:val="24"/>
          <w:lang w:val="ru-RU"/>
        </w:rPr>
        <w:t xml:space="preserve"> для</w:t>
      </w:r>
      <w:r w:rsidR="0019716F" w:rsidRPr="003B58C1">
        <w:rPr>
          <w:rFonts w:ascii="Arial" w:hAnsi="Arial" w:cs="Arial"/>
          <w:sz w:val="24"/>
          <w:szCs w:val="24"/>
          <w:lang w:val="ru-RU"/>
        </w:rPr>
        <w:t xml:space="preserve"> осуществления</w:t>
      </w:r>
      <w:r w:rsidRPr="003B58C1">
        <w:rPr>
          <w:rFonts w:ascii="Arial" w:hAnsi="Arial" w:cs="Arial"/>
          <w:sz w:val="24"/>
          <w:szCs w:val="24"/>
          <w:lang w:val="ru-RU"/>
        </w:rPr>
        <w:t xml:space="preserve"> расчетов с этим</w:t>
      </w:r>
      <w:r w:rsidR="00AE59E3" w:rsidRPr="003B58C1">
        <w:rPr>
          <w:rFonts w:ascii="Arial" w:hAnsi="Arial" w:cs="Arial"/>
          <w:sz w:val="24"/>
          <w:szCs w:val="24"/>
          <w:lang w:val="ru-RU"/>
        </w:rPr>
        <w:t>и значениями шага</w:t>
      </w:r>
      <w:r w:rsidRPr="003B58C1">
        <w:rPr>
          <w:rFonts w:ascii="Arial" w:hAnsi="Arial" w:cs="Arial"/>
          <w:sz w:val="24"/>
          <w:szCs w:val="24"/>
          <w:lang w:val="ru-RU"/>
        </w:rPr>
        <w:t xml:space="preserve"> приведены в Приложении D. Если используются меньшие</w:t>
      </w:r>
      <w:r w:rsidR="00AE59E3" w:rsidRPr="003B58C1">
        <w:rPr>
          <w:rFonts w:ascii="Arial" w:hAnsi="Arial" w:cs="Arial"/>
          <w:sz w:val="24"/>
          <w:szCs w:val="24"/>
          <w:lang w:val="ru-RU"/>
        </w:rPr>
        <w:t xml:space="preserve"> значения шага</w:t>
      </w:r>
      <w:r w:rsidRPr="003B58C1">
        <w:rPr>
          <w:rFonts w:ascii="Arial" w:hAnsi="Arial" w:cs="Arial"/>
          <w:sz w:val="24"/>
          <w:szCs w:val="24"/>
          <w:lang w:val="ru-RU"/>
        </w:rPr>
        <w:t>, допус</w:t>
      </w:r>
      <w:r w:rsidR="00AE59E3" w:rsidRPr="003B58C1">
        <w:rPr>
          <w:rFonts w:ascii="Arial" w:hAnsi="Arial" w:cs="Arial"/>
          <w:sz w:val="24"/>
          <w:szCs w:val="24"/>
          <w:lang w:val="ru-RU"/>
        </w:rPr>
        <w:t>кается проводить</w:t>
      </w:r>
      <w:r w:rsidRPr="003B58C1">
        <w:rPr>
          <w:rFonts w:ascii="Arial" w:hAnsi="Arial" w:cs="Arial"/>
          <w:sz w:val="24"/>
          <w:szCs w:val="24"/>
          <w:lang w:val="ru-RU"/>
        </w:rPr>
        <w:t xml:space="preserve"> линейн</w:t>
      </w:r>
      <w:r w:rsidR="00AE59E3" w:rsidRPr="003B58C1">
        <w:rPr>
          <w:rFonts w:ascii="Arial" w:hAnsi="Arial" w:cs="Arial"/>
          <w:sz w:val="24"/>
          <w:szCs w:val="24"/>
          <w:lang w:val="ru-RU"/>
        </w:rPr>
        <w:t>ую</w:t>
      </w:r>
      <w:r w:rsidRPr="003B58C1">
        <w:rPr>
          <w:rFonts w:ascii="Arial" w:hAnsi="Arial" w:cs="Arial"/>
          <w:sz w:val="24"/>
          <w:szCs w:val="24"/>
          <w:lang w:val="ru-RU"/>
        </w:rPr>
        <w:t xml:space="preserve"> интерполяци</w:t>
      </w:r>
      <w:r w:rsidR="00AE59E3" w:rsidRPr="003B58C1">
        <w:rPr>
          <w:rFonts w:ascii="Arial" w:hAnsi="Arial" w:cs="Arial"/>
          <w:sz w:val="24"/>
          <w:szCs w:val="24"/>
          <w:lang w:val="ru-RU"/>
        </w:rPr>
        <w:t>ю</w:t>
      </w:r>
      <w:r w:rsidRPr="003B58C1">
        <w:rPr>
          <w:rFonts w:ascii="Arial" w:hAnsi="Arial" w:cs="Arial"/>
          <w:color w:val="231F20"/>
          <w:sz w:val="24"/>
          <w:szCs w:val="24"/>
          <w:lang w:val="ru-RU"/>
        </w:rPr>
        <w:t xml:space="preserve"> </w:t>
      </w:r>
      <w:r w:rsidR="00AE59E3" w:rsidRPr="003B58C1">
        <w:rPr>
          <w:rFonts w:ascii="Arial" w:hAnsi="Arial" w:cs="Arial"/>
          <w:color w:val="231F20"/>
          <w:sz w:val="24"/>
          <w:szCs w:val="24"/>
          <w:lang w:val="ru-RU"/>
        </w:rPr>
        <w:t>значений, приведенных в</w:t>
      </w:r>
      <w:r w:rsidRPr="003B58C1">
        <w:rPr>
          <w:rFonts w:ascii="Arial" w:hAnsi="Arial" w:cs="Arial"/>
          <w:color w:val="231F20"/>
          <w:sz w:val="24"/>
          <w:szCs w:val="24"/>
          <w:lang w:val="ru-RU"/>
        </w:rPr>
        <w:t xml:space="preserve"> Приложения D.</w:t>
      </w:r>
    </w:p>
    <w:p w14:paraId="40BE3FC4" w14:textId="3028298C" w:rsidR="004F0E68" w:rsidRPr="00682B12" w:rsidRDefault="004F0E68" w:rsidP="0037399A">
      <w:pPr>
        <w:pStyle w:val="2"/>
      </w:pPr>
      <w:bookmarkStart w:id="30" w:name="_Toc233651965"/>
      <w:r w:rsidRPr="00682B12">
        <w:t>6.6</w:t>
      </w:r>
      <w:r w:rsidR="00787076" w:rsidRPr="00682B12">
        <w:t xml:space="preserve"> </w:t>
      </w:r>
      <w:r w:rsidRPr="00682B12">
        <w:t>Протокол испытаний</w:t>
      </w:r>
      <w:bookmarkEnd w:id="30"/>
    </w:p>
    <w:p w14:paraId="10C0D134" w14:textId="11C80946" w:rsidR="004F0E68" w:rsidRPr="00682B12" w:rsidRDefault="003775F5" w:rsidP="00082F3D">
      <w:pPr>
        <w:spacing w:before="120" w:line="276" w:lineRule="auto"/>
        <w:ind w:firstLine="709"/>
        <w:jc w:val="both"/>
        <w:rPr>
          <w:rFonts w:ascii="Arial" w:hAnsi="Arial" w:cs="Arial"/>
          <w:color w:val="231F20"/>
          <w:sz w:val="24"/>
          <w:szCs w:val="24"/>
          <w:lang w:val="ru-RU"/>
        </w:rPr>
      </w:pPr>
      <w:r w:rsidRPr="003B58C1">
        <w:rPr>
          <w:rFonts w:ascii="Arial" w:hAnsi="Arial" w:cs="Arial"/>
          <w:color w:val="231F20"/>
          <w:sz w:val="24"/>
          <w:szCs w:val="24"/>
          <w:lang w:val="ru-RU"/>
        </w:rPr>
        <w:t>В протоколе испытаний приводят з</w:t>
      </w:r>
      <w:r w:rsidR="00AE59E3" w:rsidRPr="003B58C1">
        <w:rPr>
          <w:rFonts w:ascii="Arial" w:hAnsi="Arial" w:cs="Arial"/>
          <w:color w:val="231F20"/>
          <w:sz w:val="24"/>
          <w:szCs w:val="24"/>
          <w:lang w:val="ru-RU"/>
        </w:rPr>
        <w:t>начения с</w:t>
      </w:r>
      <w:r w:rsidR="004F0E68" w:rsidRPr="003B58C1">
        <w:rPr>
          <w:rFonts w:ascii="Arial" w:hAnsi="Arial" w:cs="Arial"/>
          <w:color w:val="231F20"/>
          <w:sz w:val="24"/>
          <w:szCs w:val="24"/>
          <w:lang w:val="ru-RU"/>
        </w:rPr>
        <w:t>пектральн</w:t>
      </w:r>
      <w:r w:rsidR="00AE59E3" w:rsidRPr="003B58C1">
        <w:rPr>
          <w:rFonts w:ascii="Arial" w:hAnsi="Arial" w:cs="Arial"/>
          <w:color w:val="231F20"/>
          <w:sz w:val="24"/>
          <w:szCs w:val="24"/>
          <w:lang w:val="ru-RU"/>
        </w:rPr>
        <w:t>ого</w:t>
      </w:r>
      <w:r w:rsidR="004F0E68" w:rsidRPr="003B58C1">
        <w:rPr>
          <w:rFonts w:ascii="Arial" w:hAnsi="Arial" w:cs="Arial"/>
          <w:color w:val="231F20"/>
          <w:sz w:val="24"/>
          <w:szCs w:val="24"/>
          <w:lang w:val="ru-RU"/>
        </w:rPr>
        <w:t xml:space="preserve"> коэффициент</w:t>
      </w:r>
      <w:r w:rsidR="00AE59E3" w:rsidRPr="003B58C1">
        <w:rPr>
          <w:rFonts w:ascii="Arial" w:hAnsi="Arial" w:cs="Arial"/>
          <w:color w:val="231F20"/>
          <w:sz w:val="24"/>
          <w:szCs w:val="24"/>
          <w:lang w:val="ru-RU"/>
        </w:rPr>
        <w:t>а</w:t>
      </w:r>
      <w:r w:rsidR="004F0E68" w:rsidRPr="003B58C1">
        <w:rPr>
          <w:rFonts w:ascii="Arial" w:hAnsi="Arial" w:cs="Arial"/>
          <w:color w:val="231F20"/>
          <w:sz w:val="24"/>
          <w:szCs w:val="24"/>
          <w:lang w:val="ru-RU"/>
        </w:rPr>
        <w:t xml:space="preserve"> пропускания и связанные с ними неопределенности измерения</w:t>
      </w:r>
      <w:r w:rsidRPr="003B58C1">
        <w:rPr>
          <w:rFonts w:ascii="Arial" w:hAnsi="Arial" w:cs="Arial"/>
          <w:color w:val="231F20"/>
          <w:sz w:val="24"/>
          <w:szCs w:val="24"/>
          <w:lang w:val="ru-RU"/>
        </w:rPr>
        <w:t>, требования к которым установлены в стандарте</w:t>
      </w:r>
      <w:r w:rsidR="00205C6F" w:rsidRPr="003B58C1">
        <w:rPr>
          <w:rFonts w:ascii="Arial" w:hAnsi="Arial" w:cs="Arial"/>
          <w:color w:val="231F20"/>
          <w:sz w:val="24"/>
          <w:szCs w:val="24"/>
          <w:lang w:val="ru-RU"/>
        </w:rPr>
        <w:t>,</w:t>
      </w:r>
      <w:r w:rsidRPr="003B58C1">
        <w:rPr>
          <w:rFonts w:ascii="Arial" w:hAnsi="Arial" w:cs="Arial"/>
          <w:color w:val="231F20"/>
          <w:sz w:val="24"/>
          <w:szCs w:val="24"/>
          <w:lang w:val="ru-RU"/>
        </w:rPr>
        <w:t xml:space="preserve"> ссылающимся н</w:t>
      </w:r>
      <w:r w:rsidR="004F0E68" w:rsidRPr="003B58C1">
        <w:rPr>
          <w:rFonts w:ascii="Arial" w:hAnsi="Arial" w:cs="Arial"/>
          <w:color w:val="231F20"/>
          <w:sz w:val="24"/>
          <w:szCs w:val="24"/>
          <w:lang w:val="ru-RU"/>
        </w:rPr>
        <w:t>а данный метод испытания.</w:t>
      </w:r>
    </w:p>
    <w:p w14:paraId="19BE764B" w14:textId="6C2E87DA" w:rsidR="00216860" w:rsidRPr="003B58C1" w:rsidRDefault="00216860" w:rsidP="000528C4">
      <w:pPr>
        <w:pStyle w:val="1"/>
      </w:pPr>
      <w:bookmarkStart w:id="31" w:name="_Toc233651966"/>
      <w:r w:rsidRPr="00682B12">
        <w:t>7</w:t>
      </w:r>
      <w:r w:rsidR="006B4CD4" w:rsidRPr="00682B12">
        <w:t xml:space="preserve"> </w:t>
      </w:r>
      <w:r w:rsidRPr="003B58C1">
        <w:t>Световой коэффициент пропускания</w:t>
      </w:r>
      <w:bookmarkEnd w:id="31"/>
    </w:p>
    <w:p w14:paraId="5E6E1D84" w14:textId="37CDC956" w:rsidR="00216860" w:rsidRPr="003B58C1" w:rsidRDefault="00216860" w:rsidP="00A1196C">
      <w:pPr>
        <w:pStyle w:val="2"/>
        <w:jc w:val="both"/>
      </w:pPr>
      <w:bookmarkStart w:id="32" w:name="_Toc233651967"/>
      <w:r w:rsidRPr="003B58C1">
        <w:t>7.1</w:t>
      </w:r>
      <w:r w:rsidRPr="003B58C1">
        <w:tab/>
        <w:t xml:space="preserve">Расчет </w:t>
      </w:r>
      <w:r w:rsidR="0023692D" w:rsidRPr="003B58C1">
        <w:t>светового коэффициента пропускания</w:t>
      </w:r>
      <w:r w:rsidRPr="003B58C1">
        <w:t xml:space="preserve"> </w:t>
      </w:r>
      <w:r w:rsidR="00A1196C" w:rsidRPr="003B58C1">
        <w:t>с использованием значений</w:t>
      </w:r>
      <w:r w:rsidRPr="003B58C1">
        <w:t xml:space="preserve"> спектрального коэффициента пропускания</w:t>
      </w:r>
      <w:bookmarkEnd w:id="32"/>
    </w:p>
    <w:p w14:paraId="4B5CA804" w14:textId="4D5FDDA6" w:rsidR="00FC53C8" w:rsidRPr="003B58C1" w:rsidRDefault="0023692D" w:rsidP="00682B12">
      <w:pPr>
        <w:spacing w:before="120" w:line="276" w:lineRule="auto"/>
        <w:ind w:firstLine="709"/>
        <w:jc w:val="both"/>
        <w:rPr>
          <w:rFonts w:ascii="Arial" w:hAnsi="Arial" w:cs="Arial"/>
          <w:sz w:val="24"/>
          <w:szCs w:val="24"/>
          <w:lang w:val="ru-RU"/>
        </w:rPr>
      </w:pPr>
      <w:r w:rsidRPr="003B58C1">
        <w:rPr>
          <w:rFonts w:ascii="Arial" w:hAnsi="Arial" w:cs="Arial"/>
          <w:sz w:val="24"/>
          <w:szCs w:val="24"/>
          <w:lang w:val="ru-RU"/>
        </w:rPr>
        <w:t>Световой коэффициент пропускания</w:t>
      </w:r>
      <w:r w:rsidR="00216860" w:rsidRPr="003B58C1">
        <w:rPr>
          <w:rFonts w:ascii="Arial" w:hAnsi="Arial" w:cs="Arial"/>
          <w:sz w:val="24"/>
          <w:szCs w:val="24"/>
          <w:lang w:val="ru-RU"/>
        </w:rPr>
        <w:t xml:space="preserve"> </w:t>
      </w:r>
      <w:r w:rsidR="00A1196C" w:rsidRPr="003B58C1">
        <w:rPr>
          <w:rFonts w:ascii="Arial" w:hAnsi="Arial" w:cs="Arial"/>
          <w:sz w:val="24"/>
          <w:szCs w:val="24"/>
          <w:lang w:val="ru-RU"/>
        </w:rPr>
        <w:t xml:space="preserve">в процентах </w:t>
      </w:r>
      <w:r w:rsidR="00216860" w:rsidRPr="003B58C1">
        <w:rPr>
          <w:rFonts w:ascii="Arial" w:hAnsi="Arial" w:cs="Arial"/>
          <w:sz w:val="24"/>
          <w:szCs w:val="24"/>
          <w:lang w:val="ru-RU"/>
        </w:rPr>
        <w:t>рассчитыва</w:t>
      </w:r>
      <w:r w:rsidR="00205C6F" w:rsidRPr="003B58C1">
        <w:rPr>
          <w:rFonts w:ascii="Arial" w:hAnsi="Arial" w:cs="Arial"/>
          <w:sz w:val="24"/>
          <w:szCs w:val="24"/>
          <w:lang w:val="ru-RU"/>
        </w:rPr>
        <w:t>ют</w:t>
      </w:r>
      <w:r w:rsidR="00216860" w:rsidRPr="003B58C1">
        <w:rPr>
          <w:rFonts w:ascii="Arial" w:hAnsi="Arial" w:cs="Arial"/>
          <w:sz w:val="24"/>
          <w:szCs w:val="24"/>
          <w:lang w:val="ru-RU"/>
        </w:rPr>
        <w:t xml:space="preserve"> </w:t>
      </w:r>
      <w:r w:rsidR="003D02B3" w:rsidRPr="003B58C1">
        <w:rPr>
          <w:rFonts w:ascii="Arial" w:hAnsi="Arial" w:cs="Arial"/>
          <w:sz w:val="24"/>
          <w:szCs w:val="24"/>
          <w:lang w:val="ru-RU"/>
        </w:rPr>
        <w:t>на основе</w:t>
      </w:r>
      <w:r w:rsidR="00216860" w:rsidRPr="003B58C1">
        <w:rPr>
          <w:rFonts w:ascii="Arial" w:hAnsi="Arial" w:cs="Arial"/>
          <w:sz w:val="24"/>
          <w:szCs w:val="24"/>
          <w:lang w:val="ru-RU"/>
        </w:rPr>
        <w:t xml:space="preserve"> </w:t>
      </w:r>
      <w:r w:rsidR="00A1196C" w:rsidRPr="003B58C1">
        <w:rPr>
          <w:rFonts w:ascii="Arial" w:hAnsi="Arial" w:cs="Arial"/>
          <w:sz w:val="24"/>
          <w:szCs w:val="24"/>
          <w:lang w:val="ru-RU"/>
        </w:rPr>
        <w:t xml:space="preserve">значений </w:t>
      </w:r>
      <w:r w:rsidR="00216860" w:rsidRPr="003B58C1">
        <w:rPr>
          <w:rFonts w:ascii="Arial" w:hAnsi="Arial" w:cs="Arial"/>
          <w:sz w:val="24"/>
          <w:szCs w:val="24"/>
          <w:lang w:val="ru-RU"/>
        </w:rPr>
        <w:t>спектральн</w:t>
      </w:r>
      <w:r w:rsidR="00A1196C" w:rsidRPr="003B58C1">
        <w:rPr>
          <w:rFonts w:ascii="Arial" w:hAnsi="Arial" w:cs="Arial"/>
          <w:sz w:val="24"/>
          <w:szCs w:val="24"/>
          <w:lang w:val="ru-RU"/>
        </w:rPr>
        <w:t>ого</w:t>
      </w:r>
      <w:r w:rsidR="00216860" w:rsidRPr="003B58C1">
        <w:rPr>
          <w:rFonts w:ascii="Arial" w:hAnsi="Arial" w:cs="Arial"/>
          <w:sz w:val="24"/>
          <w:szCs w:val="24"/>
          <w:lang w:val="ru-RU"/>
        </w:rPr>
        <w:t xml:space="preserve"> коэффициент</w:t>
      </w:r>
      <w:r w:rsidR="00A1196C" w:rsidRPr="003B58C1">
        <w:rPr>
          <w:rFonts w:ascii="Arial" w:hAnsi="Arial" w:cs="Arial"/>
          <w:sz w:val="24"/>
          <w:szCs w:val="24"/>
          <w:lang w:val="ru-RU"/>
        </w:rPr>
        <w:t xml:space="preserve">а </w:t>
      </w:r>
      <w:r w:rsidR="00216860" w:rsidRPr="003B58C1">
        <w:rPr>
          <w:rFonts w:ascii="Arial" w:hAnsi="Arial" w:cs="Arial"/>
          <w:sz w:val="24"/>
          <w:szCs w:val="24"/>
          <w:lang w:val="ru-RU"/>
        </w:rPr>
        <w:t xml:space="preserve">пропускания, </w:t>
      </w:r>
      <w:r w:rsidR="00A1196C" w:rsidRPr="003B58C1">
        <w:rPr>
          <w:rFonts w:ascii="Arial" w:hAnsi="Arial" w:cs="Arial"/>
          <w:sz w:val="24"/>
          <w:szCs w:val="24"/>
          <w:lang w:val="ru-RU"/>
        </w:rPr>
        <w:t xml:space="preserve">как описано </w:t>
      </w:r>
      <w:r w:rsidR="006959B3" w:rsidRPr="003B58C1">
        <w:rPr>
          <w:rFonts w:ascii="Arial" w:hAnsi="Arial" w:cs="Arial"/>
          <w:sz w:val="24"/>
          <w:szCs w:val="24"/>
          <w:lang w:val="ru-RU"/>
        </w:rPr>
        <w:t>ниже</w:t>
      </w:r>
      <w:r w:rsidR="00216860" w:rsidRPr="003B58C1">
        <w:rPr>
          <w:rFonts w:ascii="Arial" w:hAnsi="Arial" w:cs="Arial"/>
          <w:sz w:val="24"/>
          <w:szCs w:val="24"/>
          <w:lang w:val="ru-RU"/>
        </w:rPr>
        <w:t xml:space="preserve">, </w:t>
      </w:r>
      <w:r w:rsidR="00830951" w:rsidRPr="003B58C1">
        <w:rPr>
          <w:rFonts w:ascii="Arial" w:hAnsi="Arial" w:cs="Arial"/>
          <w:sz w:val="24"/>
          <w:szCs w:val="24"/>
          <w:lang w:val="ru-RU"/>
        </w:rPr>
        <w:t>относительно стандартн</w:t>
      </w:r>
      <w:r w:rsidR="00957B93" w:rsidRPr="003B58C1">
        <w:rPr>
          <w:rFonts w:ascii="Arial" w:hAnsi="Arial" w:cs="Arial"/>
          <w:sz w:val="24"/>
          <w:szCs w:val="24"/>
          <w:lang w:val="ru-RU"/>
        </w:rPr>
        <w:t>ых</w:t>
      </w:r>
      <w:r w:rsidR="00830951" w:rsidRPr="003B58C1">
        <w:rPr>
          <w:rFonts w:ascii="Arial" w:hAnsi="Arial" w:cs="Arial"/>
          <w:sz w:val="24"/>
          <w:szCs w:val="24"/>
          <w:lang w:val="ru-RU"/>
        </w:rPr>
        <w:t xml:space="preserve"> наблюдателя</w:t>
      </w:r>
      <w:r w:rsidR="00957B93" w:rsidRPr="003B58C1">
        <w:rPr>
          <w:rFonts w:ascii="Arial" w:hAnsi="Arial" w:cs="Arial"/>
          <w:sz w:val="24"/>
          <w:szCs w:val="24"/>
          <w:lang w:val="ru-RU"/>
        </w:rPr>
        <w:t>,</w:t>
      </w:r>
      <w:r w:rsidR="00830951" w:rsidRPr="003B58C1">
        <w:rPr>
          <w:rFonts w:ascii="Arial" w:hAnsi="Arial" w:cs="Arial"/>
          <w:sz w:val="24"/>
          <w:szCs w:val="24"/>
          <w:lang w:val="ru-RU"/>
        </w:rPr>
        <w:t xml:space="preserve"> источника</w:t>
      </w:r>
      <w:r w:rsidR="00957B93" w:rsidRPr="003B58C1">
        <w:rPr>
          <w:rFonts w:ascii="Arial" w:hAnsi="Arial" w:cs="Arial"/>
          <w:sz w:val="24"/>
          <w:szCs w:val="24"/>
          <w:lang w:val="ru-RU"/>
        </w:rPr>
        <w:t xml:space="preserve"> или излучателя</w:t>
      </w:r>
      <w:r w:rsidR="00830951" w:rsidRPr="003B58C1">
        <w:rPr>
          <w:rFonts w:ascii="Arial" w:hAnsi="Arial" w:cs="Arial"/>
          <w:sz w:val="24"/>
          <w:szCs w:val="24"/>
          <w:lang w:val="ru-RU"/>
        </w:rPr>
        <w:t>.</w:t>
      </w:r>
      <w:r w:rsidR="00216860" w:rsidRPr="003B58C1">
        <w:rPr>
          <w:rFonts w:ascii="Arial" w:hAnsi="Arial" w:cs="Arial"/>
          <w:sz w:val="24"/>
          <w:szCs w:val="24"/>
          <w:lang w:val="ru-RU"/>
        </w:rPr>
        <w:t xml:space="preserve"> Для целей настоящего </w:t>
      </w:r>
      <w:r w:rsidR="006959B3" w:rsidRPr="003B58C1">
        <w:rPr>
          <w:rFonts w:ascii="Arial" w:hAnsi="Arial" w:cs="Arial"/>
          <w:sz w:val="24"/>
          <w:szCs w:val="24"/>
          <w:lang w:val="ru-RU"/>
        </w:rPr>
        <w:t>стандарта</w:t>
      </w:r>
      <w:r w:rsidR="00216860" w:rsidRPr="003B58C1">
        <w:rPr>
          <w:rFonts w:ascii="Arial" w:hAnsi="Arial" w:cs="Arial"/>
          <w:sz w:val="24"/>
          <w:szCs w:val="24"/>
          <w:lang w:val="ru-RU"/>
        </w:rPr>
        <w:t xml:space="preserve"> </w:t>
      </w:r>
      <w:r w:rsidR="00957B93" w:rsidRPr="003B58C1">
        <w:rPr>
          <w:rFonts w:ascii="Arial" w:hAnsi="Arial" w:cs="Arial"/>
          <w:sz w:val="24"/>
          <w:szCs w:val="24"/>
          <w:lang w:val="ru-RU"/>
        </w:rPr>
        <w:t>все расчеты производятся для</w:t>
      </w:r>
      <w:r w:rsidR="00216860" w:rsidRPr="003B58C1">
        <w:rPr>
          <w:rFonts w:ascii="Arial" w:hAnsi="Arial" w:cs="Arial"/>
          <w:sz w:val="24"/>
          <w:szCs w:val="24"/>
          <w:lang w:val="ru-RU"/>
        </w:rPr>
        <w:t xml:space="preserve"> стандартн</w:t>
      </w:r>
      <w:r w:rsidR="00957B93" w:rsidRPr="003B58C1">
        <w:rPr>
          <w:rFonts w:ascii="Arial" w:hAnsi="Arial" w:cs="Arial"/>
          <w:sz w:val="24"/>
          <w:szCs w:val="24"/>
          <w:lang w:val="ru-RU"/>
        </w:rPr>
        <w:t>ого</w:t>
      </w:r>
      <w:r w:rsidR="00216860" w:rsidRPr="003B58C1">
        <w:rPr>
          <w:rFonts w:ascii="Arial" w:hAnsi="Arial" w:cs="Arial"/>
          <w:sz w:val="24"/>
          <w:szCs w:val="24"/>
          <w:lang w:val="ru-RU"/>
        </w:rPr>
        <w:t xml:space="preserve"> наблюдател</w:t>
      </w:r>
      <w:r w:rsidR="00957B93" w:rsidRPr="003B58C1">
        <w:rPr>
          <w:rFonts w:ascii="Arial" w:hAnsi="Arial" w:cs="Arial"/>
          <w:sz w:val="24"/>
          <w:szCs w:val="24"/>
          <w:lang w:val="ru-RU"/>
        </w:rPr>
        <w:t>я</w:t>
      </w:r>
      <w:r w:rsidR="00216860" w:rsidRPr="003B58C1">
        <w:rPr>
          <w:rFonts w:ascii="Arial" w:hAnsi="Arial" w:cs="Arial"/>
          <w:sz w:val="24"/>
          <w:szCs w:val="24"/>
          <w:lang w:val="ru-RU"/>
        </w:rPr>
        <w:t xml:space="preserve"> </w:t>
      </w:r>
      <w:r w:rsidR="00830951" w:rsidRPr="003B58C1">
        <w:rPr>
          <w:rFonts w:ascii="Arial" w:hAnsi="Arial" w:cs="Arial"/>
          <w:sz w:val="24"/>
          <w:szCs w:val="24"/>
          <w:lang w:val="ru-RU"/>
        </w:rPr>
        <w:t xml:space="preserve">CIE 2 </w:t>
      </w:r>
      <w:r w:rsidR="00216860" w:rsidRPr="003B58C1">
        <w:rPr>
          <w:rFonts w:ascii="Arial" w:hAnsi="Arial" w:cs="Arial"/>
          <w:sz w:val="24"/>
          <w:szCs w:val="24"/>
          <w:lang w:val="ru-RU"/>
        </w:rPr>
        <w:t>°</w:t>
      </w:r>
      <w:r w:rsidR="00205C6F" w:rsidRPr="003B58C1">
        <w:rPr>
          <w:rFonts w:ascii="Arial" w:hAnsi="Arial" w:cs="Arial"/>
          <w:sz w:val="24"/>
          <w:szCs w:val="24"/>
          <w:lang w:val="ru-RU"/>
        </w:rPr>
        <w:t xml:space="preserve"> </w:t>
      </w:r>
      <w:r w:rsidR="00216860" w:rsidRPr="003B58C1">
        <w:rPr>
          <w:rFonts w:ascii="Arial" w:hAnsi="Arial" w:cs="Arial"/>
          <w:sz w:val="24"/>
          <w:szCs w:val="24"/>
          <w:lang w:val="ru-RU"/>
        </w:rPr>
        <w:t>(ISO/CIE 11664-1) и стандартн</w:t>
      </w:r>
      <w:r w:rsidR="00957B93" w:rsidRPr="003B58C1">
        <w:rPr>
          <w:rFonts w:ascii="Arial" w:hAnsi="Arial" w:cs="Arial"/>
          <w:sz w:val="24"/>
          <w:szCs w:val="24"/>
          <w:lang w:val="ru-RU"/>
        </w:rPr>
        <w:t>ого</w:t>
      </w:r>
      <w:r w:rsidR="00216860" w:rsidRPr="003B58C1">
        <w:rPr>
          <w:rFonts w:ascii="Arial" w:hAnsi="Arial" w:cs="Arial"/>
          <w:sz w:val="24"/>
          <w:szCs w:val="24"/>
          <w:lang w:val="ru-RU"/>
        </w:rPr>
        <w:t xml:space="preserve"> источник</w:t>
      </w:r>
      <w:r w:rsidR="00957B93" w:rsidRPr="003B58C1">
        <w:rPr>
          <w:rFonts w:ascii="Arial" w:hAnsi="Arial" w:cs="Arial"/>
          <w:sz w:val="24"/>
          <w:szCs w:val="24"/>
          <w:lang w:val="ru-RU"/>
        </w:rPr>
        <w:t>а</w:t>
      </w:r>
      <w:r w:rsidR="00216860" w:rsidRPr="003B58C1">
        <w:rPr>
          <w:rFonts w:ascii="Arial" w:hAnsi="Arial" w:cs="Arial"/>
          <w:sz w:val="24"/>
          <w:szCs w:val="24"/>
          <w:lang w:val="ru-RU"/>
        </w:rPr>
        <w:t xml:space="preserve"> </w:t>
      </w:r>
      <w:r w:rsidR="00830951" w:rsidRPr="003B58C1">
        <w:rPr>
          <w:rFonts w:ascii="Arial" w:hAnsi="Arial" w:cs="Arial"/>
          <w:sz w:val="24"/>
          <w:szCs w:val="24"/>
          <w:lang w:val="ru-RU"/>
        </w:rPr>
        <w:t>CIE</w:t>
      </w:r>
      <w:r w:rsidR="00216860" w:rsidRPr="003B58C1">
        <w:rPr>
          <w:rFonts w:ascii="Arial" w:hAnsi="Arial" w:cs="Arial"/>
          <w:sz w:val="24"/>
          <w:szCs w:val="24"/>
          <w:lang w:val="ru-RU"/>
        </w:rPr>
        <w:t xml:space="preserve"> A и/или стандартн</w:t>
      </w:r>
      <w:r w:rsidR="00957B93" w:rsidRPr="003B58C1">
        <w:rPr>
          <w:rFonts w:ascii="Arial" w:hAnsi="Arial" w:cs="Arial"/>
          <w:sz w:val="24"/>
          <w:szCs w:val="24"/>
          <w:lang w:val="ru-RU"/>
        </w:rPr>
        <w:t>ого</w:t>
      </w:r>
      <w:r w:rsidR="00216860" w:rsidRPr="003B58C1">
        <w:rPr>
          <w:rFonts w:ascii="Arial" w:hAnsi="Arial" w:cs="Arial"/>
          <w:sz w:val="24"/>
          <w:szCs w:val="24"/>
          <w:lang w:val="ru-RU"/>
        </w:rPr>
        <w:t xml:space="preserve"> источник</w:t>
      </w:r>
      <w:r w:rsidR="00957B93" w:rsidRPr="003B58C1">
        <w:rPr>
          <w:rFonts w:ascii="Arial" w:hAnsi="Arial" w:cs="Arial"/>
          <w:sz w:val="24"/>
          <w:szCs w:val="24"/>
          <w:lang w:val="ru-RU"/>
        </w:rPr>
        <w:t>а</w:t>
      </w:r>
      <w:r w:rsidR="00216860" w:rsidRPr="003B58C1">
        <w:rPr>
          <w:rFonts w:ascii="Arial" w:hAnsi="Arial" w:cs="Arial"/>
          <w:sz w:val="24"/>
          <w:szCs w:val="24"/>
          <w:lang w:val="ru-RU"/>
        </w:rPr>
        <w:t xml:space="preserve"> </w:t>
      </w:r>
      <w:r w:rsidR="00830951" w:rsidRPr="003B58C1">
        <w:rPr>
          <w:rFonts w:ascii="Arial" w:hAnsi="Arial" w:cs="Arial"/>
          <w:sz w:val="24"/>
          <w:szCs w:val="24"/>
          <w:lang w:val="ru-RU"/>
        </w:rPr>
        <w:t xml:space="preserve">CIE </w:t>
      </w:r>
      <w:r w:rsidR="00216860" w:rsidRPr="003B58C1">
        <w:rPr>
          <w:rFonts w:ascii="Arial" w:hAnsi="Arial" w:cs="Arial"/>
          <w:sz w:val="24"/>
          <w:szCs w:val="24"/>
          <w:lang w:val="ru-RU"/>
        </w:rPr>
        <w:t>D65 (ISO 11664-2) и/или излучател</w:t>
      </w:r>
      <w:r w:rsidR="00957B93" w:rsidRPr="003B58C1">
        <w:rPr>
          <w:rFonts w:ascii="Arial" w:hAnsi="Arial" w:cs="Arial"/>
          <w:sz w:val="24"/>
          <w:szCs w:val="24"/>
          <w:lang w:val="ru-RU"/>
        </w:rPr>
        <w:t>я</w:t>
      </w:r>
      <w:r w:rsidR="00216860" w:rsidRPr="003B58C1">
        <w:rPr>
          <w:rFonts w:ascii="Arial" w:hAnsi="Arial" w:cs="Arial"/>
          <w:sz w:val="24"/>
          <w:szCs w:val="24"/>
          <w:lang w:val="ru-RU"/>
        </w:rPr>
        <w:t xml:space="preserve"> </w:t>
      </w:r>
      <w:r w:rsidR="004C070B" w:rsidRPr="003B58C1">
        <w:rPr>
          <w:rFonts w:ascii="Arial" w:hAnsi="Arial" w:cs="Arial"/>
          <w:sz w:val="24"/>
          <w:szCs w:val="24"/>
          <w:lang w:val="ru-RU"/>
        </w:rPr>
        <w:t xml:space="preserve">Планка </w:t>
      </w:r>
      <w:r w:rsidR="00216860" w:rsidRPr="003B58C1">
        <w:rPr>
          <w:rFonts w:ascii="Arial" w:hAnsi="Arial" w:cs="Arial"/>
          <w:sz w:val="24"/>
          <w:szCs w:val="24"/>
          <w:lang w:val="ru-RU"/>
        </w:rPr>
        <w:t>с температурой 1 900 K</w:t>
      </w:r>
      <w:r w:rsidR="00C957B9" w:rsidRPr="003B58C1">
        <w:rPr>
          <w:rFonts w:ascii="Arial" w:hAnsi="Arial" w:cs="Arial"/>
          <w:sz w:val="24"/>
          <w:szCs w:val="24"/>
          <w:lang w:val="ru-RU"/>
        </w:rPr>
        <w:t>, с</w:t>
      </w:r>
      <w:r w:rsidR="00216860" w:rsidRPr="003B58C1">
        <w:rPr>
          <w:rFonts w:ascii="Arial" w:hAnsi="Arial" w:cs="Arial"/>
          <w:sz w:val="24"/>
          <w:szCs w:val="24"/>
          <w:lang w:val="ru-RU"/>
        </w:rPr>
        <w:t xml:space="preserve">м. ISO 4007:2018, 3.10.1.32 и, </w:t>
      </w:r>
      <w:r w:rsidR="003C0338" w:rsidRPr="003B58C1">
        <w:rPr>
          <w:rFonts w:ascii="Arial" w:hAnsi="Arial" w:cs="Arial"/>
          <w:sz w:val="24"/>
          <w:szCs w:val="24"/>
          <w:lang w:val="ru-RU"/>
        </w:rPr>
        <w:t>разделы</w:t>
      </w:r>
      <w:r w:rsidR="00216860" w:rsidRPr="003B58C1">
        <w:rPr>
          <w:rFonts w:ascii="Arial" w:hAnsi="Arial" w:cs="Arial"/>
          <w:sz w:val="24"/>
          <w:szCs w:val="24"/>
          <w:lang w:val="ru-RU"/>
        </w:rPr>
        <w:t xml:space="preserve"> C.3.1 и Таблицы D.2–D.4</w:t>
      </w:r>
      <w:r w:rsidR="003C0338" w:rsidRPr="003B58C1">
        <w:rPr>
          <w:rFonts w:ascii="Arial" w:hAnsi="Arial" w:cs="Arial"/>
          <w:sz w:val="24"/>
          <w:szCs w:val="24"/>
          <w:lang w:val="ru-RU"/>
        </w:rPr>
        <w:t xml:space="preserve"> настоящего стандарта.</w:t>
      </w:r>
    </w:p>
    <w:p w14:paraId="40AB6254" w14:textId="77777777" w:rsidR="00216860" w:rsidRPr="00682B12" w:rsidRDefault="00216860" w:rsidP="0037399A">
      <w:pPr>
        <w:pStyle w:val="2"/>
      </w:pPr>
      <w:bookmarkStart w:id="33" w:name="_Toc233651968"/>
      <w:r w:rsidRPr="00682B12">
        <w:t>7.2</w:t>
      </w:r>
      <w:r w:rsidRPr="00682B12">
        <w:tab/>
        <w:t>Протокол испытаний</w:t>
      </w:r>
      <w:bookmarkEnd w:id="33"/>
    </w:p>
    <w:p w14:paraId="48009606" w14:textId="207216A8" w:rsidR="00E4028F" w:rsidRPr="00682B12" w:rsidRDefault="00E4028F" w:rsidP="00E4028F">
      <w:pPr>
        <w:spacing w:before="120" w:line="276" w:lineRule="auto"/>
        <w:ind w:firstLine="709"/>
        <w:jc w:val="both"/>
        <w:rPr>
          <w:rFonts w:ascii="Arial" w:hAnsi="Arial" w:cs="Arial"/>
          <w:color w:val="231F20"/>
          <w:sz w:val="24"/>
          <w:szCs w:val="24"/>
          <w:lang w:val="ru-RU"/>
        </w:rPr>
      </w:pPr>
      <w:r w:rsidRPr="003B58C1">
        <w:rPr>
          <w:rFonts w:ascii="Arial" w:hAnsi="Arial" w:cs="Arial"/>
          <w:color w:val="231F20"/>
          <w:sz w:val="24"/>
          <w:szCs w:val="24"/>
          <w:lang w:val="ru-RU"/>
        </w:rPr>
        <w:t xml:space="preserve">В протоколе испытаний приводят значения </w:t>
      </w:r>
      <w:r w:rsidRPr="003B58C1">
        <w:rPr>
          <w:rFonts w:ascii="Arial" w:hAnsi="Arial" w:cs="Arial"/>
          <w:sz w:val="24"/>
          <w:szCs w:val="24"/>
          <w:lang w:val="ru-RU"/>
        </w:rPr>
        <w:t xml:space="preserve">светового(ых) коэффициента(ов) пропускания, неопределенность измерения </w:t>
      </w:r>
      <w:r w:rsidR="00205C6F" w:rsidRPr="003B58C1">
        <w:rPr>
          <w:rFonts w:ascii="Arial" w:hAnsi="Arial" w:cs="Arial"/>
          <w:sz w:val="24"/>
          <w:szCs w:val="24"/>
          <w:lang w:val="ru-RU"/>
        </w:rPr>
        <w:t>данных</w:t>
      </w:r>
      <w:r w:rsidRPr="003B58C1">
        <w:rPr>
          <w:rFonts w:ascii="Arial" w:hAnsi="Arial" w:cs="Arial"/>
          <w:sz w:val="24"/>
          <w:szCs w:val="24"/>
          <w:lang w:val="ru-RU"/>
        </w:rPr>
        <w:t xml:space="preserve"> значений, источник(и) и/или излучатель(и), </w:t>
      </w:r>
      <w:r w:rsidRPr="003B58C1">
        <w:rPr>
          <w:rFonts w:ascii="Arial" w:hAnsi="Arial" w:cs="Arial"/>
          <w:color w:val="231F20"/>
          <w:sz w:val="24"/>
          <w:szCs w:val="24"/>
          <w:lang w:val="ru-RU"/>
        </w:rPr>
        <w:t>как это установлено в стандарте(ах)</w:t>
      </w:r>
      <w:r w:rsidR="00205C6F" w:rsidRPr="003B58C1">
        <w:rPr>
          <w:rFonts w:ascii="Arial" w:hAnsi="Arial" w:cs="Arial"/>
          <w:color w:val="231F20"/>
          <w:sz w:val="24"/>
          <w:szCs w:val="24"/>
          <w:lang w:val="ru-RU"/>
        </w:rPr>
        <w:t>, который(ые) ссыла</w:t>
      </w:r>
      <w:r w:rsidR="00544AE1" w:rsidRPr="003B58C1">
        <w:rPr>
          <w:rFonts w:ascii="Arial" w:hAnsi="Arial" w:cs="Arial"/>
          <w:color w:val="231F20"/>
          <w:sz w:val="24"/>
          <w:szCs w:val="24"/>
          <w:lang w:val="ru-RU"/>
        </w:rPr>
        <w:t>ется(</w:t>
      </w:r>
      <w:r w:rsidR="00205C6F" w:rsidRPr="003B58C1">
        <w:rPr>
          <w:rFonts w:ascii="Arial" w:hAnsi="Arial" w:cs="Arial"/>
          <w:color w:val="231F20"/>
          <w:sz w:val="24"/>
          <w:szCs w:val="24"/>
          <w:lang w:val="ru-RU"/>
        </w:rPr>
        <w:t>ются</w:t>
      </w:r>
      <w:r w:rsidR="00544AE1" w:rsidRPr="003B58C1">
        <w:rPr>
          <w:rFonts w:ascii="Arial" w:hAnsi="Arial" w:cs="Arial"/>
          <w:color w:val="231F20"/>
          <w:sz w:val="24"/>
          <w:szCs w:val="24"/>
          <w:lang w:val="ru-RU"/>
        </w:rPr>
        <w:t>)</w:t>
      </w:r>
      <w:r w:rsidRPr="003B58C1">
        <w:rPr>
          <w:rFonts w:ascii="Arial" w:hAnsi="Arial" w:cs="Arial"/>
          <w:color w:val="231F20"/>
          <w:sz w:val="24"/>
          <w:szCs w:val="24"/>
          <w:lang w:val="ru-RU"/>
        </w:rPr>
        <w:t xml:space="preserve"> на данный метод испытания.</w:t>
      </w:r>
    </w:p>
    <w:p w14:paraId="76053583" w14:textId="77777777" w:rsidR="00216860" w:rsidRPr="00130A41" w:rsidRDefault="00216860" w:rsidP="0037399A">
      <w:pPr>
        <w:pStyle w:val="2"/>
      </w:pPr>
      <w:bookmarkStart w:id="34" w:name="_Toc233651969"/>
      <w:r w:rsidRPr="00682B12">
        <w:t>7.3</w:t>
      </w:r>
      <w:r w:rsidRPr="00682B12">
        <w:tab/>
        <w:t>Широкополосный метод измерения светового коэффициента пропускания</w:t>
      </w:r>
      <w:bookmarkEnd w:id="34"/>
    </w:p>
    <w:p w14:paraId="5AEF99D2" w14:textId="0A72F581" w:rsidR="00216860" w:rsidRPr="00682B12" w:rsidRDefault="00216860" w:rsidP="00682B12">
      <w:pPr>
        <w:pStyle w:val="3"/>
        <w:spacing w:before="120" w:line="276" w:lineRule="auto"/>
        <w:rPr>
          <w:sz w:val="24"/>
          <w:szCs w:val="24"/>
          <w:lang w:val="ru-RU"/>
        </w:rPr>
      </w:pPr>
      <w:bookmarkStart w:id="35" w:name="_Toc233651970"/>
      <w:r w:rsidRPr="00682B12">
        <w:rPr>
          <w:sz w:val="24"/>
          <w:szCs w:val="24"/>
          <w:lang w:val="ru-RU"/>
        </w:rPr>
        <w:t>7.3.1</w:t>
      </w:r>
      <w:r w:rsidRPr="00682B12">
        <w:rPr>
          <w:sz w:val="24"/>
          <w:szCs w:val="24"/>
          <w:lang w:val="ru-RU"/>
        </w:rPr>
        <w:tab/>
        <w:t>Оборудование</w:t>
      </w:r>
      <w:bookmarkEnd w:id="35"/>
    </w:p>
    <w:p w14:paraId="34ECEB1A" w14:textId="3553120E" w:rsidR="00216860" w:rsidRPr="00682B12" w:rsidRDefault="00216860" w:rsidP="00682B12">
      <w:pPr>
        <w:spacing w:line="276" w:lineRule="auto"/>
        <w:ind w:firstLine="709"/>
        <w:jc w:val="both"/>
        <w:rPr>
          <w:rFonts w:ascii="Arial" w:hAnsi="Arial" w:cs="Arial"/>
          <w:sz w:val="24"/>
          <w:szCs w:val="24"/>
          <w:lang w:val="ru-RU"/>
        </w:rPr>
      </w:pPr>
      <w:r w:rsidRPr="00682B12">
        <w:rPr>
          <w:rFonts w:ascii="Arial" w:hAnsi="Arial" w:cs="Arial"/>
          <w:sz w:val="24"/>
          <w:szCs w:val="24"/>
          <w:lang w:val="ru-RU"/>
        </w:rPr>
        <w:t xml:space="preserve">Световой коэффициент пропускания измеряется с помощью оборудования, состоящего из источника </w:t>
      </w:r>
      <w:r w:rsidR="00130A41" w:rsidRPr="003B58C1">
        <w:rPr>
          <w:rFonts w:ascii="Arial" w:hAnsi="Arial" w:cs="Arial"/>
          <w:sz w:val="24"/>
          <w:szCs w:val="24"/>
          <w:lang w:val="ru-RU"/>
        </w:rPr>
        <w:t>излучения</w:t>
      </w:r>
      <w:r w:rsidRPr="003B58C1">
        <w:rPr>
          <w:rFonts w:ascii="Arial" w:hAnsi="Arial" w:cs="Arial"/>
          <w:sz w:val="24"/>
          <w:szCs w:val="24"/>
          <w:lang w:val="ru-RU"/>
        </w:rPr>
        <w:t xml:space="preserve"> и фото</w:t>
      </w:r>
      <w:r w:rsidR="00130A41" w:rsidRPr="003B58C1">
        <w:rPr>
          <w:rFonts w:ascii="Arial" w:hAnsi="Arial" w:cs="Arial"/>
          <w:sz w:val="24"/>
          <w:szCs w:val="24"/>
          <w:lang w:val="ru-RU"/>
        </w:rPr>
        <w:t>приемника</w:t>
      </w:r>
      <w:r w:rsidRPr="003B58C1">
        <w:rPr>
          <w:rFonts w:ascii="Arial" w:hAnsi="Arial" w:cs="Arial"/>
          <w:sz w:val="24"/>
          <w:szCs w:val="24"/>
          <w:lang w:val="ru-RU"/>
        </w:rPr>
        <w:t xml:space="preserve">. Источник </w:t>
      </w:r>
      <w:r w:rsidR="00130A41" w:rsidRPr="003B58C1">
        <w:rPr>
          <w:rFonts w:ascii="Arial" w:hAnsi="Arial" w:cs="Arial"/>
          <w:sz w:val="24"/>
          <w:szCs w:val="24"/>
          <w:lang w:val="ru-RU"/>
        </w:rPr>
        <w:t>излучения</w:t>
      </w:r>
      <w:r w:rsidRPr="003B58C1">
        <w:rPr>
          <w:rFonts w:ascii="Arial" w:hAnsi="Arial" w:cs="Arial"/>
          <w:sz w:val="24"/>
          <w:szCs w:val="24"/>
          <w:lang w:val="ru-RU"/>
        </w:rPr>
        <w:t xml:space="preserve"> должен представлять собой широкополосный коллимированный источник </w:t>
      </w:r>
      <w:r w:rsidR="00130A41" w:rsidRPr="003B58C1">
        <w:rPr>
          <w:rFonts w:ascii="Arial" w:hAnsi="Arial" w:cs="Arial"/>
          <w:sz w:val="24"/>
          <w:szCs w:val="24"/>
          <w:lang w:val="ru-RU"/>
        </w:rPr>
        <w:t>излучения</w:t>
      </w:r>
      <w:r w:rsidRPr="003B58C1">
        <w:rPr>
          <w:rFonts w:ascii="Arial" w:hAnsi="Arial" w:cs="Arial"/>
          <w:sz w:val="24"/>
          <w:szCs w:val="24"/>
          <w:lang w:val="ru-RU"/>
        </w:rPr>
        <w:t xml:space="preserve"> с</w:t>
      </w:r>
      <w:r w:rsidR="00130A41" w:rsidRPr="003B58C1">
        <w:rPr>
          <w:rFonts w:ascii="Arial" w:hAnsi="Arial" w:cs="Arial"/>
          <w:sz w:val="24"/>
          <w:szCs w:val="24"/>
          <w:lang w:val="ru-RU"/>
        </w:rPr>
        <w:t>о</w:t>
      </w:r>
      <w:r w:rsidRPr="003B58C1">
        <w:rPr>
          <w:rFonts w:ascii="Arial" w:hAnsi="Arial" w:cs="Arial"/>
          <w:sz w:val="24"/>
          <w:szCs w:val="24"/>
          <w:lang w:val="ru-RU"/>
        </w:rPr>
        <w:t xml:space="preserve"> </w:t>
      </w:r>
      <w:r w:rsidR="00130A41" w:rsidRPr="003B58C1">
        <w:rPr>
          <w:rFonts w:ascii="Arial" w:hAnsi="Arial" w:cs="Arial"/>
          <w:sz w:val="24"/>
          <w:szCs w:val="24"/>
          <w:lang w:val="ru-RU"/>
        </w:rPr>
        <w:t xml:space="preserve">спектральным распределением в диапазоне от 380 до 780 нм, </w:t>
      </w:r>
      <w:r w:rsidRPr="003B58C1">
        <w:rPr>
          <w:rFonts w:ascii="Arial" w:hAnsi="Arial" w:cs="Arial"/>
          <w:sz w:val="24"/>
          <w:szCs w:val="24"/>
          <w:lang w:val="ru-RU"/>
        </w:rPr>
        <w:t>приблизительно</w:t>
      </w:r>
      <w:r w:rsidR="00130A41" w:rsidRPr="003B58C1">
        <w:rPr>
          <w:rFonts w:ascii="Arial" w:hAnsi="Arial" w:cs="Arial"/>
          <w:sz w:val="24"/>
          <w:szCs w:val="24"/>
          <w:lang w:val="ru-RU"/>
        </w:rPr>
        <w:t xml:space="preserve"> соответствующим распределению </w:t>
      </w:r>
      <w:r w:rsidRPr="003B58C1">
        <w:rPr>
          <w:rFonts w:ascii="Arial" w:hAnsi="Arial" w:cs="Arial"/>
          <w:sz w:val="24"/>
          <w:szCs w:val="24"/>
          <w:lang w:val="ru-RU"/>
        </w:rPr>
        <w:t>стандартн</w:t>
      </w:r>
      <w:r w:rsidR="00130A41" w:rsidRPr="003B58C1">
        <w:rPr>
          <w:rFonts w:ascii="Arial" w:hAnsi="Arial" w:cs="Arial"/>
          <w:sz w:val="24"/>
          <w:szCs w:val="24"/>
          <w:lang w:val="ru-RU"/>
        </w:rPr>
        <w:t>ого</w:t>
      </w:r>
      <w:r w:rsidRPr="003B58C1">
        <w:rPr>
          <w:rFonts w:ascii="Arial" w:hAnsi="Arial" w:cs="Arial"/>
          <w:sz w:val="24"/>
          <w:szCs w:val="24"/>
          <w:lang w:val="ru-RU"/>
        </w:rPr>
        <w:t xml:space="preserve"> источника CIE </w:t>
      </w:r>
      <w:r w:rsidR="00205C6F" w:rsidRPr="003B58C1">
        <w:rPr>
          <w:rFonts w:ascii="Arial" w:hAnsi="Arial" w:cs="Arial"/>
          <w:sz w:val="24"/>
          <w:szCs w:val="24"/>
          <w:lang w:val="ru-RU"/>
        </w:rPr>
        <w:t>по</w:t>
      </w:r>
      <w:r w:rsidRPr="003B58C1">
        <w:rPr>
          <w:rFonts w:ascii="Arial" w:hAnsi="Arial" w:cs="Arial"/>
          <w:sz w:val="24"/>
          <w:szCs w:val="24"/>
          <w:lang w:val="ru-RU"/>
        </w:rPr>
        <w:t xml:space="preserve"> ISO 11664-2 или друго</w:t>
      </w:r>
      <w:r w:rsidR="00130A41" w:rsidRPr="003B58C1">
        <w:rPr>
          <w:rFonts w:ascii="Arial" w:hAnsi="Arial" w:cs="Arial"/>
          <w:sz w:val="24"/>
          <w:szCs w:val="24"/>
          <w:lang w:val="ru-RU"/>
        </w:rPr>
        <w:t>му</w:t>
      </w:r>
      <w:r w:rsidRPr="003B58C1">
        <w:rPr>
          <w:rFonts w:ascii="Arial" w:hAnsi="Arial" w:cs="Arial"/>
          <w:sz w:val="24"/>
          <w:szCs w:val="24"/>
          <w:lang w:val="ru-RU"/>
        </w:rPr>
        <w:t xml:space="preserve"> источник</w:t>
      </w:r>
      <w:r w:rsidR="00130A41" w:rsidRPr="003B58C1">
        <w:rPr>
          <w:rFonts w:ascii="Arial" w:hAnsi="Arial" w:cs="Arial"/>
          <w:sz w:val="24"/>
          <w:szCs w:val="24"/>
          <w:lang w:val="ru-RU"/>
        </w:rPr>
        <w:t>у</w:t>
      </w:r>
      <w:r w:rsidRPr="003B58C1">
        <w:rPr>
          <w:rFonts w:ascii="Arial" w:hAnsi="Arial" w:cs="Arial"/>
          <w:sz w:val="24"/>
          <w:szCs w:val="24"/>
          <w:lang w:val="ru-RU"/>
        </w:rPr>
        <w:t>, указанн</w:t>
      </w:r>
      <w:r w:rsidR="00130A41" w:rsidRPr="003B58C1">
        <w:rPr>
          <w:rFonts w:ascii="Arial" w:hAnsi="Arial" w:cs="Arial"/>
          <w:sz w:val="24"/>
          <w:szCs w:val="24"/>
          <w:lang w:val="ru-RU"/>
        </w:rPr>
        <w:t>ому</w:t>
      </w:r>
      <w:r w:rsidR="00205C6F" w:rsidRPr="003B58C1">
        <w:rPr>
          <w:rFonts w:ascii="Arial" w:hAnsi="Arial" w:cs="Arial"/>
          <w:sz w:val="24"/>
          <w:szCs w:val="24"/>
          <w:lang w:val="ru-RU"/>
        </w:rPr>
        <w:t xml:space="preserve"> в стандарте, который ссылается</w:t>
      </w:r>
      <w:r w:rsidRPr="003B58C1">
        <w:rPr>
          <w:rFonts w:ascii="Arial" w:hAnsi="Arial" w:cs="Arial"/>
          <w:sz w:val="24"/>
          <w:szCs w:val="24"/>
          <w:lang w:val="ru-RU"/>
        </w:rPr>
        <w:t xml:space="preserve"> на данный метод испытаний. Фото</w:t>
      </w:r>
      <w:r w:rsidR="00130A41" w:rsidRPr="003B58C1">
        <w:rPr>
          <w:rFonts w:ascii="Arial" w:hAnsi="Arial" w:cs="Arial"/>
          <w:sz w:val="24"/>
          <w:szCs w:val="24"/>
          <w:lang w:val="ru-RU"/>
        </w:rPr>
        <w:t>приемник</w:t>
      </w:r>
      <w:r w:rsidRPr="003B58C1">
        <w:rPr>
          <w:rFonts w:ascii="Arial" w:hAnsi="Arial" w:cs="Arial"/>
          <w:sz w:val="24"/>
          <w:szCs w:val="24"/>
          <w:lang w:val="ru-RU"/>
        </w:rPr>
        <w:t xml:space="preserve"> должен иметь спектральную </w:t>
      </w:r>
      <w:r w:rsidR="00130A41" w:rsidRPr="003B58C1">
        <w:rPr>
          <w:rFonts w:ascii="Arial" w:hAnsi="Arial" w:cs="Arial"/>
          <w:sz w:val="24"/>
          <w:szCs w:val="24"/>
          <w:lang w:val="ru-RU"/>
        </w:rPr>
        <w:t>чувствительность</w:t>
      </w:r>
      <w:r w:rsidRPr="003B58C1">
        <w:rPr>
          <w:rFonts w:ascii="Arial" w:hAnsi="Arial" w:cs="Arial"/>
          <w:sz w:val="24"/>
          <w:szCs w:val="24"/>
          <w:lang w:val="ru-RU"/>
        </w:rPr>
        <w:t xml:space="preserve">, соответствующую стандартному наблюдателю CIE 2˚ </w:t>
      </w:r>
      <w:r w:rsidR="00130A41" w:rsidRPr="003B58C1">
        <w:rPr>
          <w:rFonts w:ascii="Arial" w:hAnsi="Arial" w:cs="Arial"/>
          <w:sz w:val="24"/>
          <w:szCs w:val="24"/>
          <w:lang w:val="ru-RU"/>
        </w:rPr>
        <w:t>по</w:t>
      </w:r>
      <w:r w:rsidRPr="003B58C1">
        <w:rPr>
          <w:rFonts w:ascii="Arial" w:hAnsi="Arial" w:cs="Arial"/>
          <w:sz w:val="24"/>
          <w:szCs w:val="24"/>
          <w:lang w:val="ru-RU"/>
        </w:rPr>
        <w:t xml:space="preserve"> ISO/CIE 11664-1. </w:t>
      </w:r>
      <w:r w:rsidRPr="003B58C1">
        <w:rPr>
          <w:rFonts w:ascii="Arial" w:hAnsi="Arial" w:cs="Arial"/>
          <w:sz w:val="24"/>
          <w:szCs w:val="24"/>
          <w:lang w:val="ru-RU"/>
        </w:rPr>
        <w:lastRenderedPageBreak/>
        <w:t>Фото</w:t>
      </w:r>
      <w:r w:rsidR="00130A41" w:rsidRPr="003B58C1">
        <w:rPr>
          <w:rFonts w:ascii="Arial" w:hAnsi="Arial" w:cs="Arial"/>
          <w:sz w:val="24"/>
          <w:szCs w:val="24"/>
          <w:lang w:val="ru-RU"/>
        </w:rPr>
        <w:t>приемник</w:t>
      </w:r>
      <w:r w:rsidRPr="003B58C1">
        <w:rPr>
          <w:rFonts w:ascii="Arial" w:hAnsi="Arial" w:cs="Arial"/>
          <w:sz w:val="24"/>
          <w:szCs w:val="24"/>
          <w:lang w:val="ru-RU"/>
        </w:rPr>
        <w:t xml:space="preserve"> должен быть установлен перпендикулярно </w:t>
      </w:r>
      <w:r w:rsidR="00205C6F" w:rsidRPr="003B58C1">
        <w:rPr>
          <w:rFonts w:ascii="Arial" w:hAnsi="Arial" w:cs="Arial"/>
          <w:sz w:val="24"/>
          <w:szCs w:val="24"/>
          <w:lang w:val="ru-RU"/>
        </w:rPr>
        <w:t xml:space="preserve">лучу </w:t>
      </w:r>
      <w:r w:rsidR="00130A41" w:rsidRPr="003B58C1">
        <w:rPr>
          <w:rFonts w:ascii="Arial" w:hAnsi="Arial" w:cs="Arial"/>
          <w:sz w:val="24"/>
          <w:szCs w:val="24"/>
          <w:lang w:val="ru-RU"/>
        </w:rPr>
        <w:t>источника излучения</w:t>
      </w:r>
      <w:r w:rsidRPr="003B58C1">
        <w:rPr>
          <w:rFonts w:ascii="Arial" w:hAnsi="Arial" w:cs="Arial"/>
          <w:sz w:val="24"/>
          <w:szCs w:val="24"/>
          <w:lang w:val="ru-RU"/>
        </w:rPr>
        <w:t>.</w:t>
      </w:r>
    </w:p>
    <w:p w14:paraId="35AC4EFD" w14:textId="77777777" w:rsidR="00216860" w:rsidRPr="00682B12" w:rsidRDefault="00216860" w:rsidP="00682B12">
      <w:pPr>
        <w:pStyle w:val="3"/>
        <w:spacing w:line="276" w:lineRule="auto"/>
        <w:rPr>
          <w:sz w:val="24"/>
          <w:szCs w:val="24"/>
          <w:lang w:val="ru-RU"/>
        </w:rPr>
      </w:pPr>
      <w:bookmarkStart w:id="36" w:name="_Toc233651971"/>
      <w:r w:rsidRPr="00682B12">
        <w:rPr>
          <w:sz w:val="24"/>
          <w:szCs w:val="24"/>
          <w:lang w:val="ru-RU"/>
        </w:rPr>
        <w:t>7.3.2</w:t>
      </w:r>
      <w:r w:rsidRPr="00682B12">
        <w:rPr>
          <w:sz w:val="24"/>
          <w:szCs w:val="24"/>
          <w:lang w:val="ru-RU"/>
        </w:rPr>
        <w:tab/>
        <w:t>Градуировка</w:t>
      </w:r>
      <w:bookmarkEnd w:id="36"/>
    </w:p>
    <w:p w14:paraId="2E5F21FE" w14:textId="4EE86792" w:rsidR="00216860" w:rsidRPr="00682B12" w:rsidRDefault="00170229" w:rsidP="00170229">
      <w:pPr>
        <w:spacing w:line="276" w:lineRule="auto"/>
        <w:ind w:firstLine="708"/>
        <w:jc w:val="both"/>
        <w:rPr>
          <w:rFonts w:ascii="Arial" w:hAnsi="Arial" w:cs="Arial"/>
          <w:sz w:val="24"/>
          <w:szCs w:val="24"/>
          <w:lang w:val="ru-RU"/>
        </w:rPr>
      </w:pPr>
      <w:r w:rsidRPr="003B58C1">
        <w:rPr>
          <w:rFonts w:ascii="Arial" w:hAnsi="Arial" w:cs="Arial"/>
          <w:sz w:val="24"/>
          <w:szCs w:val="24"/>
          <w:lang w:val="ru-RU"/>
        </w:rPr>
        <w:t>Градуировка при использовании ш</w:t>
      </w:r>
      <w:r w:rsidR="00216860" w:rsidRPr="003B58C1">
        <w:rPr>
          <w:rFonts w:ascii="Arial" w:hAnsi="Arial" w:cs="Arial"/>
          <w:sz w:val="24"/>
          <w:szCs w:val="24"/>
          <w:lang w:val="ru-RU"/>
        </w:rPr>
        <w:t>ирокополосн</w:t>
      </w:r>
      <w:r w:rsidRPr="003B58C1">
        <w:rPr>
          <w:rFonts w:ascii="Arial" w:hAnsi="Arial" w:cs="Arial"/>
          <w:sz w:val="24"/>
          <w:szCs w:val="24"/>
          <w:lang w:val="ru-RU"/>
        </w:rPr>
        <w:t>ого</w:t>
      </w:r>
      <w:r w:rsidR="00216860" w:rsidRPr="003B58C1">
        <w:rPr>
          <w:rFonts w:ascii="Arial" w:hAnsi="Arial" w:cs="Arial"/>
          <w:sz w:val="24"/>
          <w:szCs w:val="24"/>
          <w:lang w:val="ru-RU"/>
        </w:rPr>
        <w:t xml:space="preserve"> метод</w:t>
      </w:r>
      <w:r w:rsidRPr="003B58C1">
        <w:rPr>
          <w:rFonts w:ascii="Arial" w:hAnsi="Arial" w:cs="Arial"/>
          <w:sz w:val="24"/>
          <w:szCs w:val="24"/>
          <w:lang w:val="ru-RU"/>
        </w:rPr>
        <w:t>а</w:t>
      </w:r>
      <w:r w:rsidR="00216860" w:rsidRPr="003B58C1">
        <w:rPr>
          <w:rFonts w:ascii="Arial" w:hAnsi="Arial" w:cs="Arial"/>
          <w:sz w:val="24"/>
          <w:szCs w:val="24"/>
          <w:lang w:val="ru-RU"/>
        </w:rPr>
        <w:t xml:space="preserve"> долж</w:t>
      </w:r>
      <w:r w:rsidR="00BA10E0" w:rsidRPr="003B58C1">
        <w:rPr>
          <w:rFonts w:ascii="Arial" w:hAnsi="Arial" w:cs="Arial"/>
          <w:sz w:val="24"/>
          <w:szCs w:val="24"/>
          <w:lang w:val="ru-RU"/>
        </w:rPr>
        <w:t>на выполняться путем</w:t>
      </w:r>
      <w:r w:rsidR="00216860" w:rsidRPr="003B58C1">
        <w:rPr>
          <w:rFonts w:ascii="Arial" w:hAnsi="Arial" w:cs="Arial"/>
          <w:sz w:val="24"/>
          <w:szCs w:val="24"/>
          <w:lang w:val="ru-RU"/>
        </w:rPr>
        <w:t xml:space="preserve"> сравнения со светофильтрами, для которых </w:t>
      </w:r>
      <w:r w:rsidR="00BA10E0" w:rsidRPr="003B58C1">
        <w:rPr>
          <w:rFonts w:ascii="Arial" w:hAnsi="Arial" w:cs="Arial"/>
          <w:sz w:val="24"/>
          <w:szCs w:val="24"/>
          <w:lang w:val="ru-RU"/>
        </w:rPr>
        <w:t xml:space="preserve">известны световые коэффициенты </w:t>
      </w:r>
      <w:r w:rsidR="00216860" w:rsidRPr="003B58C1">
        <w:rPr>
          <w:rFonts w:ascii="Arial" w:hAnsi="Arial" w:cs="Arial"/>
          <w:sz w:val="24"/>
          <w:szCs w:val="24"/>
          <w:lang w:val="ru-RU"/>
        </w:rPr>
        <w:t>пропускания</w:t>
      </w:r>
      <w:r w:rsidR="00BA10E0" w:rsidRPr="003B58C1">
        <w:rPr>
          <w:rFonts w:ascii="Arial" w:hAnsi="Arial" w:cs="Arial"/>
          <w:sz w:val="24"/>
          <w:szCs w:val="24"/>
          <w:lang w:val="ru-RU"/>
        </w:rPr>
        <w:t>, и</w:t>
      </w:r>
      <w:r w:rsidR="00216860" w:rsidRPr="003B58C1">
        <w:rPr>
          <w:rFonts w:ascii="Arial" w:hAnsi="Arial" w:cs="Arial"/>
          <w:sz w:val="24"/>
          <w:szCs w:val="24"/>
          <w:lang w:val="ru-RU"/>
        </w:rPr>
        <w:t xml:space="preserve"> неопределенност</w:t>
      </w:r>
      <w:r w:rsidR="00BA10E0" w:rsidRPr="003B58C1">
        <w:rPr>
          <w:rFonts w:ascii="Arial" w:hAnsi="Arial" w:cs="Arial"/>
          <w:sz w:val="24"/>
          <w:szCs w:val="24"/>
          <w:lang w:val="ru-RU"/>
        </w:rPr>
        <w:t>и</w:t>
      </w:r>
      <w:r w:rsidR="00216860" w:rsidRPr="003B58C1">
        <w:rPr>
          <w:rFonts w:ascii="Arial" w:hAnsi="Arial" w:cs="Arial"/>
          <w:sz w:val="24"/>
          <w:szCs w:val="24"/>
          <w:lang w:val="ru-RU"/>
        </w:rPr>
        <w:t xml:space="preserve"> измерения достаточно малы, чтобы</w:t>
      </w:r>
      <w:r w:rsidR="00BA10E0" w:rsidRPr="003B58C1">
        <w:rPr>
          <w:rFonts w:ascii="Arial" w:hAnsi="Arial" w:cs="Arial"/>
          <w:sz w:val="24"/>
          <w:szCs w:val="24"/>
          <w:lang w:val="ru-RU"/>
        </w:rPr>
        <w:t xml:space="preserve"> для данного метода испытания при этом выполнялись требования </w:t>
      </w:r>
      <w:r w:rsidR="00216860" w:rsidRPr="003B58C1">
        <w:rPr>
          <w:rFonts w:ascii="Arial" w:hAnsi="Arial" w:cs="Arial"/>
          <w:sz w:val="24"/>
          <w:szCs w:val="24"/>
          <w:lang w:val="ru-RU"/>
        </w:rPr>
        <w:t>Таблицы 1</w:t>
      </w:r>
      <w:r w:rsidR="0078407F" w:rsidRPr="003B58C1">
        <w:rPr>
          <w:rFonts w:ascii="Arial" w:hAnsi="Arial" w:cs="Arial"/>
          <w:sz w:val="24"/>
          <w:szCs w:val="24"/>
          <w:lang w:val="ru-RU"/>
        </w:rPr>
        <w:t xml:space="preserve"> настоящего стандарт</w:t>
      </w:r>
      <w:r w:rsidR="00BA10E0" w:rsidRPr="003B58C1">
        <w:rPr>
          <w:rFonts w:ascii="Arial" w:hAnsi="Arial" w:cs="Arial"/>
          <w:sz w:val="24"/>
          <w:szCs w:val="24"/>
          <w:lang w:val="ru-RU"/>
        </w:rPr>
        <w:t>а</w:t>
      </w:r>
      <w:r w:rsidR="00216860" w:rsidRPr="003B58C1">
        <w:rPr>
          <w:rFonts w:ascii="Arial" w:hAnsi="Arial" w:cs="Arial"/>
          <w:sz w:val="24"/>
          <w:szCs w:val="24"/>
          <w:lang w:val="ru-RU"/>
        </w:rPr>
        <w:t>. Максимальная разница в</w:t>
      </w:r>
      <w:r w:rsidR="00BA10E0" w:rsidRPr="003B58C1">
        <w:rPr>
          <w:rFonts w:ascii="Arial" w:hAnsi="Arial" w:cs="Arial"/>
          <w:sz w:val="24"/>
          <w:szCs w:val="24"/>
          <w:lang w:val="ru-RU"/>
        </w:rPr>
        <w:t xml:space="preserve"> степени затемнения</w:t>
      </w:r>
      <w:r w:rsidR="00216860" w:rsidRPr="003B58C1">
        <w:rPr>
          <w:rFonts w:ascii="Arial" w:hAnsi="Arial" w:cs="Arial"/>
          <w:sz w:val="24"/>
          <w:szCs w:val="24"/>
          <w:lang w:val="ru-RU"/>
        </w:rPr>
        <w:t xml:space="preserve"> </w:t>
      </w:r>
      <w:r w:rsidR="00BA10E0" w:rsidRPr="003B58C1">
        <w:rPr>
          <w:rFonts w:ascii="Arial" w:hAnsi="Arial" w:cs="Arial"/>
          <w:sz w:val="24"/>
          <w:szCs w:val="24"/>
          <w:lang w:val="ru-RU"/>
        </w:rPr>
        <w:t xml:space="preserve">испытуемого образца и </w:t>
      </w:r>
      <w:r w:rsidR="00216860" w:rsidRPr="003B58C1">
        <w:rPr>
          <w:rFonts w:ascii="Arial" w:hAnsi="Arial" w:cs="Arial"/>
          <w:sz w:val="24"/>
          <w:szCs w:val="24"/>
          <w:lang w:val="ru-RU"/>
        </w:rPr>
        <w:t>ближайш</w:t>
      </w:r>
      <w:r w:rsidR="00BA10E0" w:rsidRPr="003B58C1">
        <w:rPr>
          <w:rFonts w:ascii="Arial" w:hAnsi="Arial" w:cs="Arial"/>
          <w:sz w:val="24"/>
          <w:szCs w:val="24"/>
          <w:lang w:val="ru-RU"/>
        </w:rPr>
        <w:t>его</w:t>
      </w:r>
      <w:r w:rsidR="00216860" w:rsidRPr="003B58C1">
        <w:rPr>
          <w:rFonts w:ascii="Arial" w:hAnsi="Arial" w:cs="Arial"/>
          <w:sz w:val="24"/>
          <w:szCs w:val="24"/>
          <w:lang w:val="ru-RU"/>
        </w:rPr>
        <w:t xml:space="preserve"> </w:t>
      </w:r>
      <w:r w:rsidR="00BA10E0" w:rsidRPr="003B58C1">
        <w:rPr>
          <w:rFonts w:ascii="Arial" w:hAnsi="Arial" w:cs="Arial"/>
          <w:sz w:val="24"/>
          <w:szCs w:val="24"/>
          <w:lang w:val="ru-RU"/>
        </w:rPr>
        <w:t xml:space="preserve">по значению </w:t>
      </w:r>
      <w:r w:rsidR="00216860" w:rsidRPr="003B58C1">
        <w:rPr>
          <w:rFonts w:ascii="Arial" w:hAnsi="Arial" w:cs="Arial"/>
          <w:sz w:val="24"/>
          <w:szCs w:val="24"/>
          <w:lang w:val="ru-RU"/>
        </w:rPr>
        <w:t>светофильтр</w:t>
      </w:r>
      <w:r w:rsidR="00BA10E0" w:rsidRPr="003B58C1">
        <w:rPr>
          <w:rFonts w:ascii="Arial" w:hAnsi="Arial" w:cs="Arial"/>
          <w:sz w:val="24"/>
          <w:szCs w:val="24"/>
          <w:lang w:val="ru-RU"/>
        </w:rPr>
        <w:t>а, используемого для калибровки,</w:t>
      </w:r>
      <w:r w:rsidR="00216860" w:rsidRPr="003B58C1">
        <w:rPr>
          <w:rFonts w:ascii="Arial" w:hAnsi="Arial" w:cs="Arial"/>
          <w:sz w:val="24"/>
          <w:szCs w:val="24"/>
          <w:lang w:val="ru-RU"/>
        </w:rPr>
        <w:t xml:space="preserve"> должна обеспечивать соответствие </w:t>
      </w:r>
      <w:r w:rsidR="00BA10E0" w:rsidRPr="003B58C1">
        <w:rPr>
          <w:rFonts w:ascii="Arial" w:hAnsi="Arial" w:cs="Arial"/>
          <w:sz w:val="24"/>
          <w:szCs w:val="24"/>
          <w:lang w:val="ru-RU"/>
        </w:rPr>
        <w:t xml:space="preserve">требованиям </w:t>
      </w:r>
      <w:r w:rsidR="00216860" w:rsidRPr="003B58C1">
        <w:rPr>
          <w:rFonts w:ascii="Arial" w:hAnsi="Arial" w:cs="Arial"/>
          <w:sz w:val="24"/>
          <w:szCs w:val="24"/>
          <w:lang w:val="ru-RU"/>
        </w:rPr>
        <w:t>Таблиц</w:t>
      </w:r>
      <w:r w:rsidR="00BA10E0" w:rsidRPr="003B58C1">
        <w:rPr>
          <w:rFonts w:ascii="Arial" w:hAnsi="Arial" w:cs="Arial"/>
          <w:sz w:val="24"/>
          <w:szCs w:val="24"/>
          <w:lang w:val="ru-RU"/>
        </w:rPr>
        <w:t>ы</w:t>
      </w:r>
      <w:r w:rsidR="00216860" w:rsidRPr="003B58C1">
        <w:rPr>
          <w:rFonts w:ascii="Arial" w:hAnsi="Arial" w:cs="Arial"/>
          <w:sz w:val="24"/>
          <w:szCs w:val="24"/>
          <w:lang w:val="ru-RU"/>
        </w:rPr>
        <w:t xml:space="preserve"> 1.</w:t>
      </w:r>
    </w:p>
    <w:p w14:paraId="4F17CCAC" w14:textId="77777777" w:rsidR="00216860" w:rsidRPr="00682B12" w:rsidRDefault="00216860" w:rsidP="00682B12">
      <w:pPr>
        <w:pStyle w:val="3"/>
        <w:spacing w:line="276" w:lineRule="auto"/>
        <w:rPr>
          <w:sz w:val="24"/>
          <w:szCs w:val="24"/>
          <w:lang w:val="ru-RU"/>
        </w:rPr>
      </w:pPr>
      <w:bookmarkStart w:id="37" w:name="_Toc233651972"/>
      <w:r w:rsidRPr="00682B12">
        <w:rPr>
          <w:sz w:val="24"/>
          <w:szCs w:val="24"/>
          <w:lang w:val="ru-RU"/>
        </w:rPr>
        <w:t>7.3.3</w:t>
      </w:r>
      <w:r w:rsidRPr="00682B12">
        <w:rPr>
          <w:sz w:val="24"/>
          <w:szCs w:val="24"/>
          <w:lang w:val="ru-RU"/>
        </w:rPr>
        <w:tab/>
        <w:t>Проведение испытания</w:t>
      </w:r>
      <w:bookmarkEnd w:id="37"/>
    </w:p>
    <w:p w14:paraId="5F13B86D" w14:textId="20985F28" w:rsidR="00216860" w:rsidRPr="00682B12" w:rsidRDefault="00216860" w:rsidP="00682B12">
      <w:pPr>
        <w:spacing w:line="276" w:lineRule="auto"/>
        <w:ind w:firstLine="709"/>
        <w:jc w:val="both"/>
        <w:rPr>
          <w:rFonts w:ascii="Arial" w:hAnsi="Arial" w:cs="Arial"/>
          <w:sz w:val="24"/>
          <w:szCs w:val="24"/>
          <w:lang w:val="ru-RU"/>
        </w:rPr>
      </w:pPr>
      <w:r w:rsidRPr="00682B12">
        <w:rPr>
          <w:rFonts w:ascii="Arial" w:hAnsi="Arial" w:cs="Arial"/>
          <w:sz w:val="24"/>
          <w:szCs w:val="24"/>
          <w:lang w:val="ru-RU"/>
        </w:rPr>
        <w:t>Свето</w:t>
      </w:r>
      <w:r w:rsidR="00251327">
        <w:rPr>
          <w:rFonts w:ascii="Arial" w:hAnsi="Arial" w:cs="Arial"/>
          <w:sz w:val="24"/>
          <w:szCs w:val="24"/>
          <w:lang w:val="ru-RU"/>
        </w:rPr>
        <w:t>вой коэффициент пропускания</w:t>
      </w:r>
      <w:r w:rsidRPr="00682B12">
        <w:rPr>
          <w:rFonts w:ascii="Arial" w:hAnsi="Arial" w:cs="Arial"/>
          <w:sz w:val="24"/>
          <w:szCs w:val="24"/>
          <w:lang w:val="ru-RU"/>
        </w:rPr>
        <w:t xml:space="preserve"> </w:t>
      </w:r>
      <w:r w:rsidR="00920998" w:rsidRPr="00154BB8">
        <w:rPr>
          <w:rFonts w:ascii="Arial" w:hAnsi="Arial" w:cs="Arial"/>
          <w:sz w:val="24"/>
          <w:szCs w:val="24"/>
          <w:lang w:val="ru-RU"/>
        </w:rPr>
        <w:t>определяется</w:t>
      </w:r>
      <w:r w:rsidRPr="00154BB8">
        <w:rPr>
          <w:rFonts w:ascii="Arial" w:hAnsi="Arial" w:cs="Arial"/>
          <w:sz w:val="24"/>
          <w:szCs w:val="24"/>
          <w:lang w:val="ru-RU"/>
        </w:rPr>
        <w:t xml:space="preserve"> как отношение светового потока, прошедшего через испытуемый образец, к </w:t>
      </w:r>
      <w:r w:rsidR="00920998" w:rsidRPr="00154BB8">
        <w:rPr>
          <w:rFonts w:ascii="Arial" w:hAnsi="Arial" w:cs="Arial"/>
          <w:sz w:val="24"/>
          <w:szCs w:val="24"/>
          <w:lang w:val="ru-RU"/>
        </w:rPr>
        <w:t xml:space="preserve">падающему </w:t>
      </w:r>
      <w:r w:rsidRPr="00154BB8">
        <w:rPr>
          <w:rFonts w:ascii="Arial" w:hAnsi="Arial" w:cs="Arial"/>
          <w:sz w:val="24"/>
          <w:szCs w:val="24"/>
          <w:lang w:val="ru-RU"/>
        </w:rPr>
        <w:t xml:space="preserve">световому потоку, </w:t>
      </w:r>
      <w:r w:rsidR="00920998" w:rsidRPr="00154BB8">
        <w:rPr>
          <w:rFonts w:ascii="Arial" w:hAnsi="Arial" w:cs="Arial"/>
          <w:sz w:val="24"/>
          <w:szCs w:val="24"/>
          <w:lang w:val="ru-RU"/>
        </w:rPr>
        <w:t>измеренному в световом пучке</w:t>
      </w:r>
      <w:r w:rsidR="00544AE1" w:rsidRPr="00154BB8">
        <w:rPr>
          <w:rFonts w:ascii="Arial" w:hAnsi="Arial" w:cs="Arial"/>
          <w:sz w:val="24"/>
          <w:szCs w:val="24"/>
          <w:lang w:val="ru-RU"/>
        </w:rPr>
        <w:t xml:space="preserve"> </w:t>
      </w:r>
      <w:r w:rsidRPr="00154BB8">
        <w:rPr>
          <w:rFonts w:ascii="Arial" w:hAnsi="Arial" w:cs="Arial"/>
          <w:sz w:val="24"/>
          <w:szCs w:val="24"/>
          <w:lang w:val="ru-RU"/>
        </w:rPr>
        <w:t>без испытуемого образца.</w:t>
      </w:r>
    </w:p>
    <w:p w14:paraId="0E72DAA7" w14:textId="022986D8" w:rsidR="00B23679" w:rsidRDefault="00B23679" w:rsidP="00682B12">
      <w:pPr>
        <w:spacing w:line="276" w:lineRule="auto"/>
        <w:ind w:firstLine="709"/>
        <w:jc w:val="both"/>
        <w:rPr>
          <w:rFonts w:ascii="Arial" w:hAnsi="Arial" w:cs="Arial"/>
          <w:sz w:val="24"/>
          <w:szCs w:val="24"/>
          <w:lang w:val="ru-RU"/>
        </w:rPr>
      </w:pPr>
      <w:r w:rsidRPr="00B23679">
        <w:rPr>
          <w:rFonts w:ascii="Arial" w:hAnsi="Arial" w:cs="Arial"/>
          <w:sz w:val="24"/>
          <w:szCs w:val="24"/>
          <w:lang w:val="ru-RU"/>
        </w:rPr>
        <w:t xml:space="preserve">Если направление не указано, измерение </w:t>
      </w:r>
      <w:r>
        <w:rPr>
          <w:rFonts w:ascii="Arial" w:hAnsi="Arial" w:cs="Arial"/>
          <w:sz w:val="24"/>
          <w:szCs w:val="24"/>
          <w:lang w:val="ru-RU"/>
        </w:rPr>
        <w:t>следует</w:t>
      </w:r>
      <w:r w:rsidRPr="00B23679">
        <w:rPr>
          <w:rFonts w:ascii="Arial" w:hAnsi="Arial" w:cs="Arial"/>
          <w:sz w:val="24"/>
          <w:szCs w:val="24"/>
          <w:lang w:val="ru-RU"/>
        </w:rPr>
        <w:t xml:space="preserve"> проводить </w:t>
      </w:r>
      <w:r w:rsidRPr="00DB125E">
        <w:rPr>
          <w:rFonts w:ascii="Arial" w:hAnsi="Arial" w:cs="Arial"/>
          <w:sz w:val="24"/>
          <w:szCs w:val="24"/>
          <w:lang w:val="ru-RU"/>
        </w:rPr>
        <w:t>при падении излучения</w:t>
      </w:r>
      <w:r w:rsidR="00E81256" w:rsidRPr="00DB125E">
        <w:rPr>
          <w:rFonts w:ascii="Arial" w:hAnsi="Arial" w:cs="Arial"/>
          <w:sz w:val="24"/>
          <w:szCs w:val="24"/>
          <w:lang w:val="ru-RU"/>
        </w:rPr>
        <w:t xml:space="preserve"> по нормали</w:t>
      </w:r>
      <w:r w:rsidR="00544AE1" w:rsidRPr="00DB125E">
        <w:rPr>
          <w:rFonts w:ascii="Arial" w:hAnsi="Arial" w:cs="Arial"/>
          <w:sz w:val="24"/>
          <w:szCs w:val="24"/>
          <w:lang w:val="ru-RU"/>
        </w:rPr>
        <w:t xml:space="preserve"> (перпендикулярно)</w:t>
      </w:r>
      <w:r w:rsidRPr="00DB125E">
        <w:rPr>
          <w:rFonts w:ascii="Arial" w:hAnsi="Arial" w:cs="Arial"/>
          <w:color w:val="0070C0"/>
          <w:sz w:val="24"/>
          <w:szCs w:val="24"/>
          <w:lang w:val="ru-RU"/>
        </w:rPr>
        <w:t xml:space="preserve"> </w:t>
      </w:r>
      <w:r w:rsidR="00E81256" w:rsidRPr="00DB125E">
        <w:rPr>
          <w:rFonts w:ascii="Arial" w:hAnsi="Arial" w:cs="Arial"/>
          <w:sz w:val="24"/>
          <w:szCs w:val="24"/>
          <w:lang w:val="ru-RU"/>
        </w:rPr>
        <w:t>к</w:t>
      </w:r>
      <w:r w:rsidRPr="00DB125E">
        <w:rPr>
          <w:rFonts w:ascii="Arial" w:hAnsi="Arial" w:cs="Arial"/>
          <w:sz w:val="24"/>
          <w:szCs w:val="24"/>
          <w:lang w:val="ru-RU"/>
        </w:rPr>
        <w:t xml:space="preserve"> поверхност</w:t>
      </w:r>
      <w:r w:rsidR="00E81256" w:rsidRPr="00DB125E">
        <w:rPr>
          <w:rFonts w:ascii="Arial" w:hAnsi="Arial" w:cs="Arial"/>
          <w:sz w:val="24"/>
          <w:szCs w:val="24"/>
          <w:lang w:val="ru-RU"/>
        </w:rPr>
        <w:t>и</w:t>
      </w:r>
      <w:r w:rsidRPr="00DB125E">
        <w:rPr>
          <w:rFonts w:ascii="Arial" w:hAnsi="Arial" w:cs="Arial"/>
          <w:sz w:val="24"/>
          <w:szCs w:val="24"/>
          <w:lang w:val="ru-RU"/>
        </w:rPr>
        <w:t xml:space="preserve"> испытуемого образца. Если </w:t>
      </w:r>
      <w:r w:rsidR="00E81256" w:rsidRPr="00DB125E">
        <w:rPr>
          <w:rFonts w:ascii="Arial" w:hAnsi="Arial" w:cs="Arial"/>
          <w:sz w:val="24"/>
          <w:szCs w:val="24"/>
          <w:lang w:val="ru-RU"/>
        </w:rPr>
        <w:t>точка</w:t>
      </w:r>
      <w:r w:rsidRPr="00DB125E">
        <w:rPr>
          <w:rFonts w:ascii="Arial" w:hAnsi="Arial" w:cs="Arial"/>
          <w:sz w:val="24"/>
          <w:szCs w:val="24"/>
          <w:lang w:val="ru-RU"/>
        </w:rPr>
        <w:t xml:space="preserve"> измерения не </w:t>
      </w:r>
      <w:r w:rsidR="00E81256" w:rsidRPr="00DB125E">
        <w:rPr>
          <w:rFonts w:ascii="Arial" w:hAnsi="Arial" w:cs="Arial"/>
          <w:sz w:val="24"/>
          <w:szCs w:val="24"/>
          <w:lang w:val="ru-RU"/>
        </w:rPr>
        <w:t>регламентирована</w:t>
      </w:r>
      <w:r w:rsidRPr="00DB125E">
        <w:rPr>
          <w:rFonts w:ascii="Arial" w:hAnsi="Arial" w:cs="Arial"/>
          <w:sz w:val="24"/>
          <w:szCs w:val="24"/>
          <w:lang w:val="ru-RU"/>
        </w:rPr>
        <w:t xml:space="preserve">, </w:t>
      </w:r>
      <w:r w:rsidR="00E81256" w:rsidRPr="00DB125E">
        <w:rPr>
          <w:rFonts w:ascii="Arial" w:hAnsi="Arial" w:cs="Arial"/>
          <w:sz w:val="24"/>
          <w:szCs w:val="24"/>
          <w:lang w:val="ru-RU"/>
        </w:rPr>
        <w:t>измерени</w:t>
      </w:r>
      <w:r w:rsidR="00544AE1" w:rsidRPr="00DB125E">
        <w:rPr>
          <w:rFonts w:ascii="Arial" w:hAnsi="Arial" w:cs="Arial"/>
          <w:sz w:val="24"/>
          <w:szCs w:val="24"/>
          <w:lang w:val="ru-RU"/>
        </w:rPr>
        <w:t>е</w:t>
      </w:r>
      <w:r w:rsidR="00E81256" w:rsidRPr="00DB125E">
        <w:rPr>
          <w:rFonts w:ascii="Arial" w:hAnsi="Arial" w:cs="Arial"/>
          <w:sz w:val="24"/>
          <w:szCs w:val="24"/>
          <w:lang w:val="ru-RU"/>
        </w:rPr>
        <w:t xml:space="preserve"> </w:t>
      </w:r>
      <w:r w:rsidRPr="00DB125E">
        <w:rPr>
          <w:rFonts w:ascii="Arial" w:hAnsi="Arial" w:cs="Arial"/>
          <w:sz w:val="24"/>
          <w:szCs w:val="24"/>
          <w:lang w:val="ru-RU"/>
        </w:rPr>
        <w:t xml:space="preserve">следует </w:t>
      </w:r>
      <w:r w:rsidR="00E81256" w:rsidRPr="00DB125E">
        <w:rPr>
          <w:rFonts w:ascii="Arial" w:hAnsi="Arial" w:cs="Arial"/>
          <w:sz w:val="24"/>
          <w:szCs w:val="24"/>
          <w:lang w:val="ru-RU"/>
        </w:rPr>
        <w:t xml:space="preserve">проводить в центре прямоугольной области или </w:t>
      </w:r>
      <w:r w:rsidR="008272BB" w:rsidRPr="00DB125E">
        <w:rPr>
          <w:rFonts w:ascii="Arial" w:hAnsi="Arial" w:cs="Arial"/>
          <w:sz w:val="24"/>
          <w:szCs w:val="24"/>
          <w:lang w:val="ru-RU"/>
        </w:rPr>
        <w:t>геометрическ</w:t>
      </w:r>
      <w:r w:rsidR="00E81256" w:rsidRPr="00DB125E">
        <w:rPr>
          <w:rFonts w:ascii="Arial" w:hAnsi="Arial" w:cs="Arial"/>
          <w:sz w:val="24"/>
          <w:szCs w:val="24"/>
          <w:lang w:val="ru-RU"/>
        </w:rPr>
        <w:t>ом</w:t>
      </w:r>
      <w:r w:rsidR="008272BB" w:rsidRPr="00DB125E">
        <w:rPr>
          <w:rFonts w:ascii="Arial" w:hAnsi="Arial" w:cs="Arial"/>
          <w:sz w:val="24"/>
          <w:szCs w:val="24"/>
          <w:lang w:val="ru-RU"/>
        </w:rPr>
        <w:t xml:space="preserve"> </w:t>
      </w:r>
      <w:r w:rsidRPr="00DB125E">
        <w:rPr>
          <w:rFonts w:ascii="Arial" w:hAnsi="Arial" w:cs="Arial"/>
          <w:sz w:val="24"/>
          <w:szCs w:val="24"/>
          <w:lang w:val="ru-RU"/>
        </w:rPr>
        <w:t>центр</w:t>
      </w:r>
      <w:r w:rsidR="00E81256" w:rsidRPr="00DB125E">
        <w:rPr>
          <w:rFonts w:ascii="Arial" w:hAnsi="Arial" w:cs="Arial"/>
          <w:sz w:val="24"/>
          <w:szCs w:val="24"/>
          <w:lang w:val="ru-RU"/>
        </w:rPr>
        <w:t>е</w:t>
      </w:r>
      <w:r w:rsidRPr="00DB125E">
        <w:rPr>
          <w:rFonts w:ascii="Arial" w:hAnsi="Arial" w:cs="Arial"/>
          <w:sz w:val="24"/>
          <w:szCs w:val="24"/>
          <w:lang w:val="ru-RU"/>
        </w:rPr>
        <w:t xml:space="preserve"> испытуемого образца.</w:t>
      </w:r>
    </w:p>
    <w:p w14:paraId="0D9976AE" w14:textId="77777777" w:rsidR="00216860" w:rsidRPr="00682B12" w:rsidRDefault="00216860" w:rsidP="00682B12">
      <w:pPr>
        <w:pStyle w:val="3"/>
        <w:spacing w:line="276" w:lineRule="auto"/>
        <w:rPr>
          <w:sz w:val="24"/>
          <w:szCs w:val="24"/>
          <w:lang w:val="ru-RU"/>
        </w:rPr>
      </w:pPr>
      <w:bookmarkStart w:id="38" w:name="_Toc233651973"/>
      <w:r w:rsidRPr="00682B12">
        <w:rPr>
          <w:sz w:val="24"/>
          <w:szCs w:val="24"/>
          <w:lang w:val="ru-RU"/>
        </w:rPr>
        <w:t>7.3.4</w:t>
      </w:r>
      <w:r w:rsidRPr="00682B12">
        <w:rPr>
          <w:sz w:val="24"/>
          <w:szCs w:val="24"/>
          <w:lang w:val="ru-RU"/>
        </w:rPr>
        <w:tab/>
        <w:t xml:space="preserve"> Протокол испытаний</w:t>
      </w:r>
      <w:bookmarkEnd w:id="38"/>
      <w:r w:rsidRPr="00682B12">
        <w:rPr>
          <w:sz w:val="24"/>
          <w:szCs w:val="24"/>
          <w:lang w:val="ru-RU"/>
        </w:rPr>
        <w:t xml:space="preserve"> </w:t>
      </w:r>
    </w:p>
    <w:p w14:paraId="0CC7A528" w14:textId="379026CA" w:rsidR="00DE539D" w:rsidRPr="00682B12" w:rsidRDefault="00DE539D" w:rsidP="00DE539D">
      <w:pPr>
        <w:spacing w:before="120" w:line="276" w:lineRule="auto"/>
        <w:ind w:firstLine="709"/>
        <w:jc w:val="both"/>
        <w:rPr>
          <w:rFonts w:ascii="Arial" w:hAnsi="Arial" w:cs="Arial"/>
          <w:color w:val="231F20"/>
          <w:sz w:val="24"/>
          <w:szCs w:val="24"/>
          <w:lang w:val="ru-RU"/>
        </w:rPr>
      </w:pPr>
      <w:r w:rsidRPr="00DB125E">
        <w:rPr>
          <w:rFonts w:ascii="Arial" w:hAnsi="Arial" w:cs="Arial"/>
          <w:color w:val="231F20"/>
          <w:sz w:val="24"/>
          <w:szCs w:val="24"/>
          <w:lang w:val="ru-RU"/>
        </w:rPr>
        <w:t xml:space="preserve">В протоколе испытаний приводят значения </w:t>
      </w:r>
      <w:r w:rsidRPr="00DB125E">
        <w:rPr>
          <w:rFonts w:ascii="Arial" w:hAnsi="Arial" w:cs="Arial"/>
          <w:sz w:val="24"/>
          <w:szCs w:val="24"/>
          <w:lang w:val="ru-RU"/>
        </w:rPr>
        <w:t xml:space="preserve">светового(ых) коэффициента(ов) пропускания, неопределенность измерения </w:t>
      </w:r>
      <w:r w:rsidR="00544AE1" w:rsidRPr="00DB125E">
        <w:rPr>
          <w:rFonts w:ascii="Arial" w:hAnsi="Arial" w:cs="Arial"/>
          <w:sz w:val="24"/>
          <w:szCs w:val="24"/>
          <w:lang w:val="ru-RU"/>
        </w:rPr>
        <w:t xml:space="preserve">данных </w:t>
      </w:r>
      <w:r w:rsidRPr="00DB125E">
        <w:rPr>
          <w:rFonts w:ascii="Arial" w:hAnsi="Arial" w:cs="Arial"/>
          <w:sz w:val="24"/>
          <w:szCs w:val="24"/>
          <w:lang w:val="ru-RU"/>
        </w:rPr>
        <w:t xml:space="preserve">значений, источники (стандартный источник света CIE A или D65 или другой источник), </w:t>
      </w:r>
      <w:r w:rsidRPr="00DB125E">
        <w:rPr>
          <w:rFonts w:ascii="Arial" w:hAnsi="Arial" w:cs="Arial"/>
          <w:color w:val="231F20"/>
          <w:sz w:val="24"/>
          <w:szCs w:val="24"/>
          <w:lang w:val="ru-RU"/>
        </w:rPr>
        <w:t>как это установлено в стандарте</w:t>
      </w:r>
      <w:r w:rsidR="00544AE1" w:rsidRPr="00DB125E">
        <w:rPr>
          <w:rFonts w:ascii="Arial" w:hAnsi="Arial" w:cs="Arial"/>
          <w:color w:val="231F20"/>
          <w:sz w:val="24"/>
          <w:szCs w:val="24"/>
          <w:lang w:val="ru-RU"/>
        </w:rPr>
        <w:t>, который ссылается</w:t>
      </w:r>
      <w:r w:rsidRPr="00DB125E">
        <w:rPr>
          <w:rFonts w:ascii="Arial" w:hAnsi="Arial" w:cs="Arial"/>
          <w:color w:val="231F20"/>
          <w:sz w:val="24"/>
          <w:szCs w:val="24"/>
          <w:lang w:val="ru-RU"/>
        </w:rPr>
        <w:t xml:space="preserve"> на данный метод испытания.</w:t>
      </w:r>
    </w:p>
    <w:p w14:paraId="6EF26C39" w14:textId="2DF524AF" w:rsidR="00CD0451" w:rsidRPr="00682B12" w:rsidRDefault="00CD0451" w:rsidP="0037399A">
      <w:pPr>
        <w:pStyle w:val="2"/>
      </w:pPr>
      <w:bookmarkStart w:id="39" w:name="_Toc233651974"/>
      <w:r w:rsidRPr="00682B12">
        <w:t>7.4</w:t>
      </w:r>
      <w:r w:rsidRPr="00682B12">
        <w:tab/>
        <w:t xml:space="preserve">Определение равномерности </w:t>
      </w:r>
      <w:r w:rsidR="0023692D">
        <w:t>светового коэффициента пропускания</w:t>
      </w:r>
      <w:bookmarkEnd w:id="39"/>
    </w:p>
    <w:p w14:paraId="4AF9D3C6" w14:textId="3E80F79D" w:rsidR="00CD0451" w:rsidRPr="00682B12" w:rsidRDefault="00CD0451" w:rsidP="00682B12">
      <w:pPr>
        <w:pStyle w:val="3"/>
        <w:spacing w:before="120" w:line="276" w:lineRule="auto"/>
        <w:rPr>
          <w:b w:val="0"/>
          <w:bCs w:val="0"/>
          <w:sz w:val="24"/>
          <w:szCs w:val="24"/>
          <w:lang w:val="ru-RU"/>
        </w:rPr>
      </w:pPr>
      <w:bookmarkStart w:id="40" w:name="_Toc233651975"/>
      <w:r w:rsidRPr="00682B12">
        <w:rPr>
          <w:sz w:val="24"/>
          <w:szCs w:val="24"/>
          <w:lang w:val="ru-RU"/>
        </w:rPr>
        <w:t>7.4.1</w:t>
      </w:r>
      <w:r w:rsidRPr="00682B12">
        <w:rPr>
          <w:sz w:val="24"/>
          <w:szCs w:val="24"/>
          <w:lang w:val="ru-RU"/>
        </w:rPr>
        <w:tab/>
        <w:t>Светофильтр без оправы, закрывающий один глаз</w:t>
      </w:r>
      <w:bookmarkEnd w:id="40"/>
      <w:r w:rsidRPr="00682B12">
        <w:rPr>
          <w:b w:val="0"/>
          <w:bCs w:val="0"/>
          <w:sz w:val="24"/>
          <w:szCs w:val="24"/>
          <w:lang w:val="ru-RU"/>
        </w:rPr>
        <w:t xml:space="preserve"> </w:t>
      </w:r>
    </w:p>
    <w:p w14:paraId="6D3E41AC" w14:textId="77777777" w:rsidR="00CD0451" w:rsidRPr="00682B12" w:rsidRDefault="00CD0451" w:rsidP="00682B12">
      <w:pPr>
        <w:spacing w:line="276" w:lineRule="auto"/>
        <w:ind w:firstLine="709"/>
        <w:jc w:val="both"/>
        <w:rPr>
          <w:rFonts w:ascii="Arial" w:hAnsi="Arial" w:cs="Arial"/>
          <w:b/>
          <w:bCs/>
          <w:sz w:val="24"/>
          <w:szCs w:val="24"/>
          <w:lang w:val="ru-RU"/>
        </w:rPr>
      </w:pPr>
      <w:r w:rsidRPr="00682B12">
        <w:rPr>
          <w:rFonts w:ascii="Arial" w:hAnsi="Arial" w:cs="Arial"/>
          <w:b/>
          <w:bCs/>
          <w:sz w:val="24"/>
          <w:szCs w:val="24"/>
          <w:lang w:val="ru-RU"/>
        </w:rPr>
        <w:t>7.4.1.1</w:t>
      </w:r>
      <w:r w:rsidRPr="00682B12">
        <w:rPr>
          <w:rFonts w:ascii="Arial" w:hAnsi="Arial" w:cs="Arial"/>
          <w:b/>
          <w:bCs/>
          <w:sz w:val="24"/>
          <w:szCs w:val="24"/>
          <w:lang w:val="ru-RU"/>
        </w:rPr>
        <w:tab/>
        <w:t>Метод испытаний</w:t>
      </w:r>
    </w:p>
    <w:p w14:paraId="086A4F29" w14:textId="4E061A1F" w:rsidR="00CD0451" w:rsidRPr="00682B12" w:rsidRDefault="001A406D" w:rsidP="00682B12">
      <w:pPr>
        <w:spacing w:line="276" w:lineRule="auto"/>
        <w:ind w:firstLine="709"/>
        <w:jc w:val="both"/>
        <w:rPr>
          <w:rFonts w:ascii="Arial" w:hAnsi="Arial" w:cs="Arial"/>
          <w:sz w:val="24"/>
          <w:szCs w:val="24"/>
          <w:lang w:val="ru-RU"/>
        </w:rPr>
      </w:pPr>
      <w:r w:rsidRPr="00DB125E">
        <w:rPr>
          <w:rFonts w:ascii="Arial" w:hAnsi="Arial" w:cs="Arial"/>
          <w:sz w:val="24"/>
          <w:szCs w:val="24"/>
          <w:lang w:val="ru-RU"/>
        </w:rPr>
        <w:t>Определ</w:t>
      </w:r>
      <w:r w:rsidR="00544AE1" w:rsidRPr="00DB125E">
        <w:rPr>
          <w:rFonts w:ascii="Arial" w:hAnsi="Arial" w:cs="Arial"/>
          <w:sz w:val="24"/>
          <w:szCs w:val="24"/>
          <w:lang w:val="ru-RU"/>
        </w:rPr>
        <w:t>яют</w:t>
      </w:r>
      <w:r w:rsidR="00CD0451" w:rsidRPr="00DB125E">
        <w:rPr>
          <w:rFonts w:ascii="Arial" w:hAnsi="Arial" w:cs="Arial"/>
          <w:sz w:val="24"/>
          <w:szCs w:val="24"/>
          <w:lang w:val="ru-RU"/>
        </w:rPr>
        <w:t xml:space="preserve"> контрольную точку, </w:t>
      </w:r>
      <w:r w:rsidRPr="00DB125E">
        <w:rPr>
          <w:rFonts w:ascii="Arial" w:hAnsi="Arial" w:cs="Arial"/>
          <w:sz w:val="24"/>
          <w:szCs w:val="24"/>
          <w:lang w:val="ru-RU"/>
        </w:rPr>
        <w:t>установленную</w:t>
      </w:r>
      <w:r w:rsidR="00CD0451" w:rsidRPr="00DB125E">
        <w:rPr>
          <w:rFonts w:ascii="Arial" w:hAnsi="Arial" w:cs="Arial"/>
          <w:sz w:val="24"/>
          <w:szCs w:val="24"/>
          <w:lang w:val="ru-RU"/>
        </w:rPr>
        <w:t xml:space="preserve"> в ISO 4007:2018, 3.8.8. Определ</w:t>
      </w:r>
      <w:r w:rsidR="00544AE1" w:rsidRPr="00DB125E">
        <w:rPr>
          <w:rFonts w:ascii="Arial" w:hAnsi="Arial" w:cs="Arial"/>
          <w:sz w:val="24"/>
          <w:szCs w:val="24"/>
          <w:lang w:val="ru-RU"/>
        </w:rPr>
        <w:t>яют</w:t>
      </w:r>
      <w:r w:rsidR="00CD0451" w:rsidRPr="00DB125E">
        <w:rPr>
          <w:rFonts w:ascii="Arial" w:hAnsi="Arial" w:cs="Arial"/>
          <w:sz w:val="24"/>
          <w:szCs w:val="24"/>
          <w:lang w:val="ru-RU"/>
        </w:rPr>
        <w:t xml:space="preserve"> </w:t>
      </w:r>
      <w:r w:rsidR="00FD26B0" w:rsidRPr="00DB125E">
        <w:rPr>
          <w:rFonts w:ascii="Arial" w:hAnsi="Arial" w:cs="Arial"/>
          <w:sz w:val="24"/>
          <w:szCs w:val="24"/>
          <w:lang w:val="ru-RU"/>
        </w:rPr>
        <w:t>область, описываемую окружностью</w:t>
      </w:r>
      <w:r w:rsidR="00CD0451" w:rsidRPr="00DB125E">
        <w:rPr>
          <w:rFonts w:ascii="Arial" w:hAnsi="Arial" w:cs="Arial"/>
          <w:sz w:val="24"/>
          <w:szCs w:val="24"/>
          <w:lang w:val="ru-RU"/>
        </w:rPr>
        <w:t xml:space="preserve"> с центром в </w:t>
      </w:r>
      <w:r w:rsidR="00FD26B0" w:rsidRPr="00DB125E">
        <w:rPr>
          <w:rFonts w:ascii="Arial" w:hAnsi="Arial" w:cs="Arial"/>
          <w:sz w:val="24"/>
          <w:szCs w:val="24"/>
          <w:lang w:val="ru-RU"/>
        </w:rPr>
        <w:t xml:space="preserve">контрольной </w:t>
      </w:r>
      <w:r w:rsidR="00CD0451" w:rsidRPr="00DB125E">
        <w:rPr>
          <w:rFonts w:ascii="Arial" w:hAnsi="Arial" w:cs="Arial"/>
          <w:sz w:val="24"/>
          <w:szCs w:val="24"/>
          <w:lang w:val="ru-RU"/>
        </w:rPr>
        <w:t xml:space="preserve">точке и диаметром </w:t>
      </w:r>
      <w:r w:rsidR="00CD0451" w:rsidRPr="00DB125E">
        <w:rPr>
          <w:rFonts w:ascii="Arial" w:hAnsi="Arial" w:cs="Arial"/>
          <w:i/>
          <w:iCs/>
          <w:sz w:val="24"/>
          <w:szCs w:val="24"/>
          <w:lang w:val="ru-RU"/>
        </w:rPr>
        <w:t>d</w:t>
      </w:r>
      <w:r w:rsidR="00CD0451" w:rsidRPr="00DB125E">
        <w:rPr>
          <w:rFonts w:ascii="Arial" w:hAnsi="Arial" w:cs="Arial"/>
          <w:sz w:val="24"/>
          <w:szCs w:val="24"/>
          <w:lang w:val="ru-RU"/>
        </w:rPr>
        <w:t>, рассчитанным следующим образом (см. рисунок 1):</w:t>
      </w:r>
    </w:p>
    <w:p w14:paraId="4BA09F6F" w14:textId="77777777" w:rsidR="00DB125E" w:rsidRPr="00702E73" w:rsidRDefault="00DB125E" w:rsidP="00DB125E">
      <w:pPr>
        <w:spacing w:line="276" w:lineRule="auto"/>
        <w:ind w:firstLine="709"/>
        <w:jc w:val="both"/>
        <w:rPr>
          <w:rFonts w:ascii="Arial" w:hAnsi="Arial" w:cs="Arial"/>
          <w:sz w:val="24"/>
          <w:szCs w:val="24"/>
          <w:lang w:val="ru-RU"/>
        </w:rPr>
      </w:pPr>
      <w:r w:rsidRPr="00702E73">
        <w:rPr>
          <w:rFonts w:ascii="Arial" w:hAnsi="Arial" w:cs="Arial"/>
          <w:sz w:val="24"/>
          <w:szCs w:val="24"/>
          <w:lang w:val="ru-RU"/>
        </w:rPr>
        <w:t xml:space="preserve">— для образцов, имеющих в контрольной точке вертикальный размер не менее 50 мм, </w:t>
      </w:r>
      <w:r w:rsidRPr="00702E73">
        <w:rPr>
          <w:rFonts w:ascii="Arial" w:hAnsi="Arial" w:cs="Arial"/>
          <w:i/>
          <w:iCs/>
          <w:sz w:val="24"/>
          <w:szCs w:val="24"/>
          <w:lang w:val="ru-RU"/>
        </w:rPr>
        <w:t>d</w:t>
      </w:r>
      <w:r w:rsidRPr="00702E73">
        <w:rPr>
          <w:rFonts w:ascii="Arial" w:hAnsi="Arial" w:cs="Arial"/>
          <w:sz w:val="24"/>
          <w:szCs w:val="24"/>
          <w:lang w:val="ru-RU"/>
        </w:rPr>
        <w:t xml:space="preserve"> = (40,0 ± 0,5) мм;</w:t>
      </w:r>
    </w:p>
    <w:p w14:paraId="6C115142" w14:textId="77777777" w:rsidR="00DB125E" w:rsidRPr="00702E73" w:rsidRDefault="00DB125E" w:rsidP="00DB125E">
      <w:pPr>
        <w:spacing w:line="276" w:lineRule="auto"/>
        <w:ind w:firstLine="709"/>
        <w:jc w:val="both"/>
        <w:rPr>
          <w:rFonts w:ascii="Arial" w:hAnsi="Arial" w:cs="Arial"/>
          <w:sz w:val="24"/>
          <w:szCs w:val="24"/>
          <w:lang w:val="ru-RU"/>
        </w:rPr>
      </w:pPr>
      <w:r w:rsidRPr="00702E73">
        <w:rPr>
          <w:rFonts w:ascii="Arial" w:hAnsi="Arial" w:cs="Arial"/>
          <w:sz w:val="24"/>
          <w:szCs w:val="24"/>
          <w:lang w:val="ru-RU"/>
        </w:rPr>
        <w:t xml:space="preserve">— для образцов, имеющих в контрольной точке вертикальный размер менее 50 мм, </w:t>
      </w:r>
      <w:r w:rsidRPr="00702E73">
        <w:rPr>
          <w:rFonts w:ascii="Arial" w:hAnsi="Arial" w:cs="Arial"/>
          <w:i/>
          <w:iCs/>
          <w:sz w:val="24"/>
          <w:szCs w:val="24"/>
          <w:lang w:val="ru-RU"/>
        </w:rPr>
        <w:t>d</w:t>
      </w:r>
      <w:r w:rsidRPr="00702E73">
        <w:rPr>
          <w:rFonts w:ascii="Arial" w:hAnsi="Arial" w:cs="Arial"/>
          <w:sz w:val="24"/>
          <w:szCs w:val="24"/>
          <w:lang w:val="ru-RU"/>
        </w:rPr>
        <w:t xml:space="preserve"> = [(h − 10) ± 0,5] мм, где h —размер образца по вертикали. </w:t>
      </w:r>
    </w:p>
    <w:p w14:paraId="6F6730BB" w14:textId="77777777" w:rsidR="00DB125E" w:rsidRPr="00702E73" w:rsidRDefault="00DB125E" w:rsidP="00DB125E">
      <w:pPr>
        <w:spacing w:line="276" w:lineRule="auto"/>
        <w:ind w:firstLine="709"/>
        <w:jc w:val="both"/>
        <w:rPr>
          <w:rFonts w:ascii="Arial" w:hAnsi="Arial" w:cs="Arial"/>
          <w:sz w:val="24"/>
          <w:szCs w:val="24"/>
          <w:lang w:val="ru-RU"/>
        </w:rPr>
      </w:pPr>
      <w:r w:rsidRPr="00702E73">
        <w:rPr>
          <w:rFonts w:ascii="Arial" w:hAnsi="Arial" w:cs="Arial"/>
          <w:sz w:val="24"/>
          <w:szCs w:val="24"/>
          <w:lang w:val="ru-RU"/>
        </w:rPr>
        <w:t xml:space="preserve">Если участок шириной 5 мм по краю образца </w:t>
      </w:r>
      <w:r w:rsidRPr="00702E73">
        <w:rPr>
          <w:rFonts w:ascii="Arial" w:hAnsi="Arial" w:cs="Arial"/>
          <w:color w:val="000000" w:themeColor="text1"/>
          <w:sz w:val="24"/>
          <w:szCs w:val="24"/>
          <w:lang w:val="ru-RU"/>
        </w:rPr>
        <w:t>заступает на э</w:t>
      </w:r>
      <w:r w:rsidRPr="00702E73">
        <w:rPr>
          <w:rFonts w:ascii="Arial" w:hAnsi="Arial" w:cs="Arial"/>
          <w:sz w:val="24"/>
          <w:szCs w:val="24"/>
          <w:lang w:val="ru-RU"/>
        </w:rPr>
        <w:t>ту круговую область, то этот заступающий участок следует исключить из испытаний.</w:t>
      </w:r>
    </w:p>
    <w:p w14:paraId="05DC1CC3" w14:textId="13BDE05E" w:rsidR="00CD0451" w:rsidRPr="00682B12" w:rsidRDefault="00DB125E" w:rsidP="00DB125E">
      <w:pPr>
        <w:spacing w:line="276" w:lineRule="auto"/>
        <w:ind w:firstLine="709"/>
        <w:jc w:val="both"/>
        <w:rPr>
          <w:rFonts w:ascii="Arial" w:hAnsi="Arial" w:cs="Arial"/>
          <w:sz w:val="24"/>
          <w:szCs w:val="24"/>
          <w:lang w:val="ru-RU"/>
        </w:rPr>
      </w:pPr>
      <w:r w:rsidRPr="00702E73">
        <w:rPr>
          <w:rFonts w:ascii="Arial" w:hAnsi="Arial" w:cs="Arial"/>
          <w:sz w:val="24"/>
          <w:szCs w:val="24"/>
          <w:lang w:val="ru-RU"/>
        </w:rPr>
        <w:t>Определенная круговая область сканируется источником излучения с номинальным диаметром светового луча 5 мм, падающего по нормали</w:t>
      </w:r>
      <w:r w:rsidR="00544AE1">
        <w:rPr>
          <w:rFonts w:ascii="Arial" w:hAnsi="Arial" w:cs="Arial"/>
          <w:sz w:val="24"/>
          <w:szCs w:val="24"/>
          <w:highlight w:val="green"/>
          <w:lang w:val="ru-RU"/>
        </w:rPr>
        <w:t xml:space="preserve"> </w:t>
      </w:r>
      <w:r w:rsidR="00544AE1" w:rsidRPr="00C869B7">
        <w:rPr>
          <w:rFonts w:ascii="Arial" w:hAnsi="Arial" w:cs="Arial"/>
          <w:sz w:val="24"/>
          <w:szCs w:val="24"/>
          <w:lang w:val="ru-RU"/>
        </w:rPr>
        <w:t>(перпендикулярно)</w:t>
      </w:r>
      <w:r w:rsidR="007B7797" w:rsidRPr="00C869B7">
        <w:rPr>
          <w:rFonts w:ascii="Arial" w:hAnsi="Arial" w:cs="Arial"/>
          <w:color w:val="0070C0"/>
          <w:sz w:val="24"/>
          <w:szCs w:val="24"/>
          <w:lang w:val="ru-RU"/>
        </w:rPr>
        <w:t xml:space="preserve"> </w:t>
      </w:r>
      <w:r w:rsidR="007B7797" w:rsidRPr="00C869B7">
        <w:rPr>
          <w:rFonts w:ascii="Arial" w:hAnsi="Arial" w:cs="Arial"/>
          <w:sz w:val="24"/>
          <w:szCs w:val="24"/>
          <w:lang w:val="ru-RU"/>
        </w:rPr>
        <w:t>к</w:t>
      </w:r>
      <w:r w:rsidR="00CD0451" w:rsidRPr="00C869B7">
        <w:rPr>
          <w:rFonts w:ascii="Arial" w:hAnsi="Arial" w:cs="Arial"/>
          <w:sz w:val="24"/>
          <w:szCs w:val="24"/>
          <w:lang w:val="ru-RU"/>
        </w:rPr>
        <w:t xml:space="preserve"> поверхност</w:t>
      </w:r>
      <w:r w:rsidR="007B7797" w:rsidRPr="00C869B7">
        <w:rPr>
          <w:rFonts w:ascii="Arial" w:hAnsi="Arial" w:cs="Arial"/>
          <w:sz w:val="24"/>
          <w:szCs w:val="24"/>
          <w:lang w:val="ru-RU"/>
        </w:rPr>
        <w:t>и</w:t>
      </w:r>
      <w:r w:rsidR="00CD0451" w:rsidRPr="00C869B7">
        <w:rPr>
          <w:rFonts w:ascii="Arial" w:hAnsi="Arial" w:cs="Arial"/>
          <w:sz w:val="24"/>
          <w:szCs w:val="24"/>
          <w:lang w:val="ru-RU"/>
        </w:rPr>
        <w:t xml:space="preserve"> образца. </w:t>
      </w:r>
      <w:r w:rsidR="007B7797" w:rsidRPr="00C869B7">
        <w:rPr>
          <w:rFonts w:ascii="Arial" w:hAnsi="Arial" w:cs="Arial"/>
          <w:sz w:val="24"/>
          <w:szCs w:val="24"/>
          <w:lang w:val="ru-RU"/>
        </w:rPr>
        <w:t>При этом следует и</w:t>
      </w:r>
      <w:r w:rsidR="00CD0451" w:rsidRPr="00C869B7">
        <w:rPr>
          <w:rFonts w:ascii="Arial" w:hAnsi="Arial" w:cs="Arial"/>
          <w:sz w:val="24"/>
          <w:szCs w:val="24"/>
          <w:lang w:val="ru-RU"/>
        </w:rPr>
        <w:t>спольз</w:t>
      </w:r>
      <w:r w:rsidR="007B7797" w:rsidRPr="00C869B7">
        <w:rPr>
          <w:rFonts w:ascii="Arial" w:hAnsi="Arial" w:cs="Arial"/>
          <w:sz w:val="24"/>
          <w:szCs w:val="24"/>
          <w:lang w:val="ru-RU"/>
        </w:rPr>
        <w:t>овать</w:t>
      </w:r>
      <w:r w:rsidR="00CD0451" w:rsidRPr="00C869B7">
        <w:rPr>
          <w:rFonts w:ascii="Arial" w:hAnsi="Arial" w:cs="Arial"/>
          <w:sz w:val="24"/>
          <w:szCs w:val="24"/>
          <w:lang w:val="ru-RU"/>
        </w:rPr>
        <w:t xml:space="preserve"> либо</w:t>
      </w:r>
      <w:r w:rsidR="007B7797" w:rsidRPr="00C869B7">
        <w:rPr>
          <w:rFonts w:ascii="Arial" w:hAnsi="Arial" w:cs="Arial"/>
          <w:sz w:val="24"/>
          <w:szCs w:val="24"/>
          <w:lang w:val="ru-RU"/>
        </w:rPr>
        <w:t xml:space="preserve"> источник</w:t>
      </w:r>
      <w:r w:rsidR="00CD0451" w:rsidRPr="00C869B7">
        <w:rPr>
          <w:rFonts w:ascii="Arial" w:hAnsi="Arial" w:cs="Arial"/>
          <w:sz w:val="24"/>
          <w:szCs w:val="24"/>
          <w:lang w:val="ru-RU"/>
        </w:rPr>
        <w:t xml:space="preserve"> бел</w:t>
      </w:r>
      <w:r w:rsidR="007B7797" w:rsidRPr="00C869B7">
        <w:rPr>
          <w:rFonts w:ascii="Arial" w:hAnsi="Arial" w:cs="Arial"/>
          <w:sz w:val="24"/>
          <w:szCs w:val="24"/>
          <w:lang w:val="ru-RU"/>
        </w:rPr>
        <w:t>ого</w:t>
      </w:r>
      <w:r w:rsidR="00CD0451" w:rsidRPr="00C869B7">
        <w:rPr>
          <w:rFonts w:ascii="Arial" w:hAnsi="Arial" w:cs="Arial"/>
          <w:sz w:val="24"/>
          <w:szCs w:val="24"/>
          <w:lang w:val="ru-RU"/>
        </w:rPr>
        <w:t xml:space="preserve"> свет</w:t>
      </w:r>
      <w:r w:rsidR="007B7797" w:rsidRPr="00C869B7">
        <w:rPr>
          <w:rFonts w:ascii="Arial" w:hAnsi="Arial" w:cs="Arial"/>
          <w:sz w:val="24"/>
          <w:szCs w:val="24"/>
          <w:lang w:val="ru-RU"/>
        </w:rPr>
        <w:t>а</w:t>
      </w:r>
      <w:r w:rsidR="00CD0451" w:rsidRPr="00C869B7">
        <w:rPr>
          <w:rFonts w:ascii="Arial" w:hAnsi="Arial" w:cs="Arial"/>
          <w:sz w:val="24"/>
          <w:szCs w:val="24"/>
          <w:lang w:val="ru-RU"/>
        </w:rPr>
        <w:t xml:space="preserve"> и фото</w:t>
      </w:r>
      <w:r w:rsidR="007B7797" w:rsidRPr="00C869B7">
        <w:rPr>
          <w:rFonts w:ascii="Arial" w:hAnsi="Arial" w:cs="Arial"/>
          <w:sz w:val="24"/>
          <w:szCs w:val="24"/>
          <w:lang w:val="ru-RU"/>
        </w:rPr>
        <w:t>приемник</w:t>
      </w:r>
      <w:r w:rsidR="00CD0451" w:rsidRPr="00C869B7">
        <w:rPr>
          <w:rFonts w:ascii="Arial" w:hAnsi="Arial" w:cs="Arial"/>
          <w:sz w:val="24"/>
          <w:szCs w:val="24"/>
          <w:lang w:val="ru-RU"/>
        </w:rPr>
        <w:t xml:space="preserve">, спектральная </w:t>
      </w:r>
      <w:r w:rsidR="007B7797" w:rsidRPr="00C869B7">
        <w:rPr>
          <w:rFonts w:ascii="Arial" w:hAnsi="Arial" w:cs="Arial"/>
          <w:sz w:val="24"/>
          <w:szCs w:val="24"/>
          <w:lang w:val="ru-RU"/>
        </w:rPr>
        <w:t>чувствительность</w:t>
      </w:r>
      <w:r w:rsidR="00CD0451" w:rsidRPr="00C869B7">
        <w:rPr>
          <w:rFonts w:ascii="Arial" w:hAnsi="Arial" w:cs="Arial"/>
          <w:sz w:val="24"/>
          <w:szCs w:val="24"/>
          <w:lang w:val="ru-RU"/>
        </w:rPr>
        <w:t xml:space="preserve"> которого</w:t>
      </w:r>
      <w:r w:rsidR="007B7797" w:rsidRPr="00C869B7">
        <w:rPr>
          <w:rFonts w:ascii="Arial" w:hAnsi="Arial" w:cs="Arial"/>
          <w:sz w:val="24"/>
          <w:szCs w:val="24"/>
          <w:lang w:val="ru-RU"/>
        </w:rPr>
        <w:t xml:space="preserve"> приближена к спектральной чувствительности стандартного наблюдателя CIE 2˚ </w:t>
      </w:r>
      <w:r w:rsidR="00CD0451" w:rsidRPr="00C869B7">
        <w:rPr>
          <w:rFonts w:ascii="Arial" w:hAnsi="Arial" w:cs="Arial"/>
          <w:sz w:val="24"/>
          <w:szCs w:val="24"/>
          <w:lang w:val="ru-RU"/>
        </w:rPr>
        <w:t>(ISO/CIE 11664-1), либо</w:t>
      </w:r>
      <w:r w:rsidR="007B7797" w:rsidRPr="00C869B7">
        <w:rPr>
          <w:rFonts w:ascii="Arial" w:hAnsi="Arial" w:cs="Arial"/>
          <w:sz w:val="24"/>
          <w:szCs w:val="24"/>
          <w:lang w:val="ru-RU"/>
        </w:rPr>
        <w:t xml:space="preserve"> проводить измерения в узком спектральном диапазоне </w:t>
      </w:r>
      <w:r w:rsidR="007B7797" w:rsidRPr="00C869B7">
        <w:rPr>
          <w:rFonts w:ascii="Arial" w:hAnsi="Arial" w:cs="Arial"/>
          <w:sz w:val="24"/>
          <w:szCs w:val="24"/>
          <w:lang w:val="ru-RU"/>
        </w:rPr>
        <w:lastRenderedPageBreak/>
        <w:t xml:space="preserve">излучения </w:t>
      </w:r>
      <w:r w:rsidR="00CD0451" w:rsidRPr="00C869B7">
        <w:rPr>
          <w:rFonts w:ascii="Arial" w:hAnsi="Arial" w:cs="Arial"/>
          <w:sz w:val="24"/>
          <w:szCs w:val="24"/>
          <w:lang w:val="ru-RU"/>
        </w:rPr>
        <w:t>с максимальной спектральной энергией (555 ± 25) нм (</w:t>
      </w:r>
      <w:r w:rsidR="002920C1" w:rsidRPr="00C869B7">
        <w:rPr>
          <w:rFonts w:ascii="Arial" w:hAnsi="Arial" w:cs="Arial"/>
          <w:sz w:val="24"/>
          <w:szCs w:val="24"/>
          <w:lang w:val="ru-RU"/>
        </w:rPr>
        <w:t xml:space="preserve">поскольку в данном случае </w:t>
      </w:r>
      <w:r w:rsidR="00CD0451" w:rsidRPr="00C869B7">
        <w:rPr>
          <w:rFonts w:ascii="Arial" w:hAnsi="Arial" w:cs="Arial"/>
          <w:sz w:val="24"/>
          <w:szCs w:val="24"/>
          <w:lang w:val="ru-RU"/>
        </w:rPr>
        <w:t>спектральная чувствительность фото</w:t>
      </w:r>
      <w:r w:rsidR="002920C1" w:rsidRPr="00C869B7">
        <w:rPr>
          <w:rFonts w:ascii="Arial" w:hAnsi="Arial" w:cs="Arial"/>
          <w:sz w:val="24"/>
          <w:szCs w:val="24"/>
          <w:lang w:val="ru-RU"/>
        </w:rPr>
        <w:t>приемника</w:t>
      </w:r>
      <w:r w:rsidR="00CD0451" w:rsidRPr="00C869B7">
        <w:rPr>
          <w:rFonts w:ascii="Arial" w:hAnsi="Arial" w:cs="Arial"/>
          <w:sz w:val="24"/>
          <w:szCs w:val="24"/>
          <w:lang w:val="ru-RU"/>
        </w:rPr>
        <w:t xml:space="preserve"> не влияет на </w:t>
      </w:r>
      <w:r w:rsidR="002920C1" w:rsidRPr="00C869B7">
        <w:rPr>
          <w:rFonts w:ascii="Arial" w:hAnsi="Arial" w:cs="Arial"/>
          <w:sz w:val="24"/>
          <w:szCs w:val="24"/>
          <w:lang w:val="ru-RU"/>
        </w:rPr>
        <w:t xml:space="preserve">результат </w:t>
      </w:r>
      <w:r w:rsidR="00CD0451" w:rsidRPr="00C869B7">
        <w:rPr>
          <w:rFonts w:ascii="Arial" w:hAnsi="Arial" w:cs="Arial"/>
          <w:sz w:val="24"/>
          <w:szCs w:val="24"/>
          <w:lang w:val="ru-RU"/>
        </w:rPr>
        <w:t>относительно</w:t>
      </w:r>
      <w:r w:rsidR="002920C1" w:rsidRPr="00C869B7">
        <w:rPr>
          <w:rFonts w:ascii="Arial" w:hAnsi="Arial" w:cs="Arial"/>
          <w:sz w:val="24"/>
          <w:szCs w:val="24"/>
          <w:lang w:val="ru-RU"/>
        </w:rPr>
        <w:t>го</w:t>
      </w:r>
      <w:r w:rsidR="00CD0451" w:rsidRPr="00C869B7">
        <w:rPr>
          <w:rFonts w:ascii="Arial" w:hAnsi="Arial" w:cs="Arial"/>
          <w:sz w:val="24"/>
          <w:szCs w:val="24"/>
          <w:lang w:val="ru-RU"/>
        </w:rPr>
        <w:t xml:space="preserve"> измерени</w:t>
      </w:r>
      <w:r w:rsidR="002920C1" w:rsidRPr="00C869B7">
        <w:rPr>
          <w:rFonts w:ascii="Arial" w:hAnsi="Arial" w:cs="Arial"/>
          <w:sz w:val="24"/>
          <w:szCs w:val="24"/>
          <w:lang w:val="ru-RU"/>
        </w:rPr>
        <w:t>я</w:t>
      </w:r>
      <w:r w:rsidR="00CD0451" w:rsidRPr="00C869B7">
        <w:rPr>
          <w:rFonts w:ascii="Arial" w:hAnsi="Arial" w:cs="Arial"/>
          <w:sz w:val="24"/>
          <w:szCs w:val="24"/>
          <w:lang w:val="ru-RU"/>
        </w:rPr>
        <w:t xml:space="preserve">). </w:t>
      </w:r>
      <w:r w:rsidR="002920C1" w:rsidRPr="00C869B7">
        <w:rPr>
          <w:rFonts w:ascii="Arial" w:hAnsi="Arial" w:cs="Arial"/>
          <w:sz w:val="24"/>
          <w:szCs w:val="24"/>
          <w:lang w:val="ru-RU"/>
        </w:rPr>
        <w:t xml:space="preserve">Следует </w:t>
      </w:r>
      <w:r w:rsidR="00FD7AD1" w:rsidRPr="00C869B7">
        <w:rPr>
          <w:rFonts w:ascii="Arial" w:hAnsi="Arial" w:cs="Arial"/>
          <w:sz w:val="24"/>
          <w:szCs w:val="24"/>
          <w:lang w:val="ru-RU"/>
        </w:rPr>
        <w:t>к</w:t>
      </w:r>
      <w:r w:rsidR="00CD0451" w:rsidRPr="00C869B7">
        <w:rPr>
          <w:rFonts w:ascii="Arial" w:hAnsi="Arial" w:cs="Arial"/>
          <w:sz w:val="24"/>
          <w:szCs w:val="24"/>
          <w:lang w:val="ru-RU"/>
        </w:rPr>
        <w:t>омпенси</w:t>
      </w:r>
      <w:r w:rsidR="00FD7AD1" w:rsidRPr="00C869B7">
        <w:rPr>
          <w:rFonts w:ascii="Arial" w:hAnsi="Arial" w:cs="Arial"/>
          <w:sz w:val="24"/>
          <w:szCs w:val="24"/>
          <w:lang w:val="ru-RU"/>
        </w:rPr>
        <w:t>ровать</w:t>
      </w:r>
      <w:r w:rsidR="00CD0451" w:rsidRPr="00C869B7">
        <w:rPr>
          <w:rFonts w:ascii="Arial" w:hAnsi="Arial" w:cs="Arial"/>
          <w:sz w:val="24"/>
          <w:szCs w:val="24"/>
          <w:lang w:val="ru-RU"/>
        </w:rPr>
        <w:t xml:space="preserve"> любые </w:t>
      </w:r>
      <w:r w:rsidR="00FD7AD1" w:rsidRPr="00C869B7">
        <w:rPr>
          <w:rFonts w:ascii="Arial" w:hAnsi="Arial" w:cs="Arial"/>
          <w:sz w:val="24"/>
          <w:szCs w:val="24"/>
          <w:lang w:val="ru-RU"/>
        </w:rPr>
        <w:t xml:space="preserve">отклонения из-за </w:t>
      </w:r>
      <w:r w:rsidR="00CD0451" w:rsidRPr="00C869B7">
        <w:rPr>
          <w:rFonts w:ascii="Arial" w:hAnsi="Arial" w:cs="Arial"/>
          <w:sz w:val="24"/>
          <w:szCs w:val="24"/>
          <w:lang w:val="ru-RU"/>
        </w:rPr>
        <w:t>смещения светового луча, вызванн</w:t>
      </w:r>
      <w:r w:rsidR="00FD7AD1" w:rsidRPr="00C869B7">
        <w:rPr>
          <w:rFonts w:ascii="Arial" w:hAnsi="Arial" w:cs="Arial"/>
          <w:sz w:val="24"/>
          <w:szCs w:val="24"/>
          <w:lang w:val="ru-RU"/>
        </w:rPr>
        <w:t>ого</w:t>
      </w:r>
      <w:r w:rsidR="00CD0451" w:rsidRPr="00C869B7">
        <w:rPr>
          <w:rFonts w:ascii="Arial" w:hAnsi="Arial" w:cs="Arial"/>
          <w:sz w:val="24"/>
          <w:szCs w:val="24"/>
          <w:lang w:val="ru-RU"/>
        </w:rPr>
        <w:t xml:space="preserve"> призматическим </w:t>
      </w:r>
      <w:r w:rsidR="00FD7AD1" w:rsidRPr="00C869B7">
        <w:rPr>
          <w:rFonts w:ascii="Arial" w:hAnsi="Arial" w:cs="Arial"/>
          <w:sz w:val="24"/>
          <w:szCs w:val="24"/>
          <w:lang w:val="ru-RU"/>
        </w:rPr>
        <w:t>действием</w:t>
      </w:r>
      <w:r w:rsidR="00CD0451" w:rsidRPr="00C869B7">
        <w:rPr>
          <w:rFonts w:ascii="Arial" w:hAnsi="Arial" w:cs="Arial"/>
          <w:sz w:val="24"/>
          <w:szCs w:val="24"/>
          <w:lang w:val="ru-RU"/>
        </w:rPr>
        <w:t xml:space="preserve"> образца (см. B.3.4.1). При необходимости </w:t>
      </w:r>
      <w:r w:rsidR="00FD7AD1" w:rsidRPr="00C869B7">
        <w:rPr>
          <w:rFonts w:ascii="Arial" w:hAnsi="Arial" w:cs="Arial"/>
          <w:sz w:val="24"/>
          <w:szCs w:val="24"/>
          <w:lang w:val="ru-RU"/>
        </w:rPr>
        <w:t xml:space="preserve">для обеспечения соответствия </w:t>
      </w:r>
      <w:r w:rsidR="00544AE1" w:rsidRPr="00C869B7">
        <w:rPr>
          <w:rFonts w:ascii="Arial" w:hAnsi="Arial" w:cs="Arial"/>
          <w:sz w:val="24"/>
          <w:szCs w:val="24"/>
          <w:lang w:val="ru-RU"/>
        </w:rPr>
        <w:t>данному</w:t>
      </w:r>
      <w:r w:rsidR="00FD7AD1" w:rsidRPr="00C869B7">
        <w:rPr>
          <w:rFonts w:ascii="Arial" w:hAnsi="Arial" w:cs="Arial"/>
          <w:sz w:val="24"/>
          <w:szCs w:val="24"/>
          <w:lang w:val="ru-RU"/>
        </w:rPr>
        <w:t xml:space="preserve"> требованию</w:t>
      </w:r>
      <w:r w:rsidR="00CD0451" w:rsidRPr="00C869B7">
        <w:rPr>
          <w:rFonts w:ascii="Arial" w:hAnsi="Arial" w:cs="Arial"/>
          <w:sz w:val="24"/>
          <w:szCs w:val="24"/>
          <w:lang w:val="ru-RU"/>
        </w:rPr>
        <w:t xml:space="preserve"> следует компенсировать</w:t>
      </w:r>
      <w:r w:rsidR="00FD7AD1" w:rsidRPr="00C869B7">
        <w:rPr>
          <w:rFonts w:ascii="Arial" w:hAnsi="Arial" w:cs="Arial"/>
          <w:sz w:val="24"/>
          <w:szCs w:val="24"/>
          <w:lang w:val="ru-RU"/>
        </w:rPr>
        <w:t xml:space="preserve"> возможные отклонения, связанные с </w:t>
      </w:r>
      <w:r w:rsidR="00BA6960" w:rsidRPr="00C869B7">
        <w:rPr>
          <w:rFonts w:ascii="Arial" w:hAnsi="Arial" w:cs="Arial"/>
          <w:sz w:val="24"/>
          <w:szCs w:val="24"/>
          <w:lang w:val="ru-RU"/>
        </w:rPr>
        <w:t>неравномерной</w:t>
      </w:r>
      <w:r w:rsidR="00FD7AD1" w:rsidRPr="00C869B7">
        <w:rPr>
          <w:rFonts w:ascii="Arial" w:hAnsi="Arial" w:cs="Arial"/>
          <w:sz w:val="24"/>
          <w:szCs w:val="24"/>
          <w:lang w:val="ru-RU"/>
        </w:rPr>
        <w:t xml:space="preserve"> </w:t>
      </w:r>
      <w:r w:rsidR="00CD0451" w:rsidRPr="00C869B7">
        <w:rPr>
          <w:rFonts w:ascii="Arial" w:hAnsi="Arial" w:cs="Arial"/>
          <w:sz w:val="24"/>
          <w:szCs w:val="24"/>
          <w:lang w:val="ru-RU"/>
        </w:rPr>
        <w:t>толщин</w:t>
      </w:r>
      <w:r w:rsidR="00FD7AD1" w:rsidRPr="00C869B7">
        <w:rPr>
          <w:rFonts w:ascii="Arial" w:hAnsi="Arial" w:cs="Arial"/>
          <w:sz w:val="24"/>
          <w:szCs w:val="24"/>
          <w:lang w:val="ru-RU"/>
        </w:rPr>
        <w:t>ой</w:t>
      </w:r>
      <w:r w:rsidR="00CD0451" w:rsidRPr="00C869B7">
        <w:rPr>
          <w:rFonts w:ascii="Arial" w:hAnsi="Arial" w:cs="Arial"/>
          <w:sz w:val="24"/>
          <w:szCs w:val="24"/>
          <w:lang w:val="ru-RU"/>
        </w:rPr>
        <w:t xml:space="preserve"> образца</w:t>
      </w:r>
      <w:r w:rsidR="00FD7AD1" w:rsidRPr="00C869B7">
        <w:rPr>
          <w:rFonts w:ascii="Arial" w:hAnsi="Arial" w:cs="Arial"/>
          <w:sz w:val="24"/>
          <w:szCs w:val="24"/>
          <w:lang w:val="ru-RU"/>
        </w:rPr>
        <w:t>, как указано в 7.4.1.4</w:t>
      </w:r>
      <w:r w:rsidR="00CD0451" w:rsidRPr="00C869B7">
        <w:rPr>
          <w:rFonts w:ascii="Arial" w:hAnsi="Arial" w:cs="Arial"/>
          <w:sz w:val="24"/>
          <w:szCs w:val="24"/>
          <w:lang w:val="ru-RU"/>
        </w:rPr>
        <w:t>.</w:t>
      </w:r>
    </w:p>
    <w:p w14:paraId="684829D9" w14:textId="434A108E" w:rsidR="00CD0451" w:rsidRPr="00046881" w:rsidRDefault="00BA6960" w:rsidP="00682B12">
      <w:pPr>
        <w:spacing w:line="276" w:lineRule="auto"/>
        <w:ind w:firstLine="709"/>
        <w:jc w:val="both"/>
        <w:rPr>
          <w:rFonts w:ascii="Arial" w:hAnsi="Arial" w:cs="Arial"/>
          <w:sz w:val="24"/>
          <w:szCs w:val="24"/>
          <w:lang w:val="ru-RU"/>
        </w:rPr>
      </w:pPr>
      <w:r w:rsidRPr="00046881">
        <w:rPr>
          <w:rFonts w:ascii="Arial" w:hAnsi="Arial" w:cs="Arial"/>
          <w:sz w:val="24"/>
          <w:szCs w:val="24"/>
          <w:lang w:val="ru-RU"/>
        </w:rPr>
        <w:t xml:space="preserve">Для светофильтров с </w:t>
      </w:r>
      <w:r w:rsidR="00A66C38" w:rsidRPr="00046881">
        <w:rPr>
          <w:rFonts w:ascii="Arial" w:hAnsi="Arial" w:cs="Arial"/>
          <w:sz w:val="24"/>
          <w:szCs w:val="24"/>
          <w:lang w:val="ru-RU"/>
        </w:rPr>
        <w:t xml:space="preserve">полосами </w:t>
      </w:r>
      <w:r w:rsidRPr="00046881">
        <w:rPr>
          <w:rFonts w:ascii="Arial" w:hAnsi="Arial" w:cs="Arial"/>
          <w:sz w:val="24"/>
          <w:szCs w:val="24"/>
          <w:lang w:val="ru-RU"/>
        </w:rPr>
        <w:t>или градиентами светов</w:t>
      </w:r>
      <w:r w:rsidR="00A66C38" w:rsidRPr="00046881">
        <w:rPr>
          <w:rFonts w:ascii="Arial" w:hAnsi="Arial" w:cs="Arial"/>
          <w:sz w:val="24"/>
          <w:szCs w:val="24"/>
          <w:lang w:val="ru-RU"/>
        </w:rPr>
        <w:t>ого</w:t>
      </w:r>
      <w:r w:rsidRPr="00046881">
        <w:rPr>
          <w:rFonts w:ascii="Arial" w:hAnsi="Arial" w:cs="Arial"/>
          <w:sz w:val="24"/>
          <w:szCs w:val="24"/>
          <w:lang w:val="ru-RU"/>
        </w:rPr>
        <w:t xml:space="preserve"> коэффициент</w:t>
      </w:r>
      <w:r w:rsidR="00A66C38" w:rsidRPr="00046881">
        <w:rPr>
          <w:rFonts w:ascii="Arial" w:hAnsi="Arial" w:cs="Arial"/>
          <w:sz w:val="24"/>
          <w:szCs w:val="24"/>
          <w:lang w:val="ru-RU"/>
        </w:rPr>
        <w:t>а</w:t>
      </w:r>
      <w:r w:rsidRPr="00046881">
        <w:rPr>
          <w:rFonts w:ascii="Arial" w:hAnsi="Arial" w:cs="Arial"/>
          <w:sz w:val="24"/>
          <w:szCs w:val="24"/>
          <w:lang w:val="ru-RU"/>
        </w:rPr>
        <w:t xml:space="preserve"> пропускания </w:t>
      </w:r>
      <w:r w:rsidR="00CD0451" w:rsidRPr="00046881">
        <w:rPr>
          <w:rFonts w:ascii="Arial" w:hAnsi="Arial" w:cs="Arial"/>
          <w:sz w:val="24"/>
          <w:szCs w:val="24"/>
          <w:lang w:val="ru-RU"/>
        </w:rPr>
        <w:t xml:space="preserve">требование к </w:t>
      </w:r>
      <w:r w:rsidR="00A66C38" w:rsidRPr="00046881">
        <w:rPr>
          <w:rFonts w:ascii="Arial" w:hAnsi="Arial" w:cs="Arial"/>
          <w:sz w:val="24"/>
          <w:szCs w:val="24"/>
          <w:lang w:val="ru-RU"/>
        </w:rPr>
        <w:t xml:space="preserve">равномерности </w:t>
      </w:r>
      <w:r w:rsidR="00CD0451" w:rsidRPr="00046881">
        <w:rPr>
          <w:rFonts w:ascii="Arial" w:hAnsi="Arial" w:cs="Arial"/>
          <w:sz w:val="24"/>
          <w:szCs w:val="24"/>
          <w:lang w:val="ru-RU"/>
        </w:rPr>
        <w:t xml:space="preserve">светового коэффициента пропускания </w:t>
      </w:r>
      <w:r w:rsidR="00A66C38" w:rsidRPr="00046881">
        <w:rPr>
          <w:rFonts w:ascii="Arial" w:hAnsi="Arial" w:cs="Arial"/>
          <w:sz w:val="24"/>
          <w:szCs w:val="24"/>
          <w:lang w:val="ru-RU"/>
        </w:rPr>
        <w:t>проверя</w:t>
      </w:r>
      <w:r w:rsidR="00544AE1" w:rsidRPr="00046881">
        <w:rPr>
          <w:rFonts w:ascii="Arial" w:hAnsi="Arial" w:cs="Arial"/>
          <w:sz w:val="24"/>
          <w:szCs w:val="24"/>
          <w:lang w:val="ru-RU"/>
        </w:rPr>
        <w:t>ют</w:t>
      </w:r>
      <w:r w:rsidR="00A66C38" w:rsidRPr="00046881">
        <w:rPr>
          <w:rFonts w:ascii="Arial" w:hAnsi="Arial" w:cs="Arial"/>
          <w:sz w:val="24"/>
          <w:szCs w:val="24"/>
          <w:lang w:val="ru-RU"/>
        </w:rPr>
        <w:t xml:space="preserve"> в определенной выше</w:t>
      </w:r>
      <w:r w:rsidR="00CD0451" w:rsidRPr="00046881">
        <w:rPr>
          <w:rFonts w:ascii="Arial" w:hAnsi="Arial" w:cs="Arial"/>
          <w:sz w:val="24"/>
          <w:szCs w:val="24"/>
          <w:lang w:val="ru-RU"/>
        </w:rPr>
        <w:t xml:space="preserve"> круглой области</w:t>
      </w:r>
      <w:r w:rsidR="00A66C38" w:rsidRPr="00046881">
        <w:rPr>
          <w:rFonts w:ascii="Arial" w:hAnsi="Arial" w:cs="Arial"/>
          <w:sz w:val="24"/>
          <w:szCs w:val="24"/>
          <w:lang w:val="ru-RU"/>
        </w:rPr>
        <w:t xml:space="preserve"> по направлению перпендикулярному </w:t>
      </w:r>
      <w:r w:rsidR="00CD0451" w:rsidRPr="00046881">
        <w:rPr>
          <w:rFonts w:ascii="Arial" w:hAnsi="Arial" w:cs="Arial"/>
          <w:sz w:val="24"/>
          <w:szCs w:val="24"/>
          <w:lang w:val="ru-RU"/>
        </w:rPr>
        <w:t xml:space="preserve">градиенту. </w:t>
      </w:r>
      <w:r w:rsidR="004C070B" w:rsidRPr="00046881">
        <w:rPr>
          <w:rFonts w:ascii="Arial" w:hAnsi="Arial" w:cs="Arial"/>
          <w:sz w:val="24"/>
          <w:szCs w:val="24"/>
          <w:lang w:val="ru-RU"/>
        </w:rPr>
        <w:t xml:space="preserve">На рисунке 1 приведены два примера сканирования </w:t>
      </w:r>
      <w:r w:rsidR="00A66C38" w:rsidRPr="00046881">
        <w:rPr>
          <w:rFonts w:ascii="Arial" w:hAnsi="Arial" w:cs="Arial"/>
          <w:sz w:val="24"/>
          <w:szCs w:val="24"/>
          <w:lang w:val="ru-RU"/>
        </w:rPr>
        <w:t xml:space="preserve">по направлению </w:t>
      </w:r>
      <w:r w:rsidR="004C070B" w:rsidRPr="00046881">
        <w:rPr>
          <w:rFonts w:ascii="Arial" w:hAnsi="Arial" w:cs="Arial"/>
          <w:sz w:val="24"/>
          <w:szCs w:val="24"/>
          <w:lang w:val="ru-RU"/>
        </w:rPr>
        <w:t>перпендикулярно</w:t>
      </w:r>
      <w:r w:rsidR="00A66C38" w:rsidRPr="00046881">
        <w:rPr>
          <w:rFonts w:ascii="Arial" w:hAnsi="Arial" w:cs="Arial"/>
          <w:sz w:val="24"/>
          <w:szCs w:val="24"/>
          <w:lang w:val="ru-RU"/>
        </w:rPr>
        <w:t>му</w:t>
      </w:r>
      <w:r w:rsidR="004C070B" w:rsidRPr="00046881">
        <w:rPr>
          <w:rFonts w:ascii="Arial" w:hAnsi="Arial" w:cs="Arial"/>
          <w:sz w:val="24"/>
          <w:szCs w:val="24"/>
          <w:lang w:val="ru-RU"/>
        </w:rPr>
        <w:t xml:space="preserve"> градиенту.</w:t>
      </w:r>
    </w:p>
    <w:p w14:paraId="337A4ED6" w14:textId="63D82CD2" w:rsidR="00CD0451" w:rsidRPr="00682B12" w:rsidRDefault="00D827BC" w:rsidP="00682B12">
      <w:pPr>
        <w:spacing w:line="276" w:lineRule="auto"/>
        <w:ind w:firstLine="709"/>
        <w:jc w:val="both"/>
        <w:rPr>
          <w:rFonts w:ascii="Arial" w:hAnsi="Arial" w:cs="Arial"/>
          <w:sz w:val="24"/>
          <w:szCs w:val="24"/>
          <w:lang w:val="ru-RU"/>
        </w:rPr>
      </w:pPr>
      <w:r w:rsidRPr="00046881">
        <w:rPr>
          <w:rFonts w:ascii="Arial" w:hAnsi="Arial" w:cs="Arial"/>
          <w:sz w:val="24"/>
          <w:szCs w:val="24"/>
          <w:lang w:val="ru-RU"/>
        </w:rPr>
        <w:t>И</w:t>
      </w:r>
      <w:r w:rsidR="00CD0451" w:rsidRPr="00046881">
        <w:rPr>
          <w:rFonts w:ascii="Arial" w:hAnsi="Arial" w:cs="Arial"/>
          <w:sz w:val="24"/>
          <w:szCs w:val="24"/>
          <w:lang w:val="ru-RU"/>
        </w:rPr>
        <w:t xml:space="preserve">спытуемый образец и световой </w:t>
      </w:r>
      <w:r w:rsidRPr="00046881">
        <w:rPr>
          <w:rFonts w:ascii="Arial" w:hAnsi="Arial" w:cs="Arial"/>
          <w:sz w:val="24"/>
          <w:szCs w:val="24"/>
          <w:lang w:val="ru-RU"/>
        </w:rPr>
        <w:t>пучок располагают так,</w:t>
      </w:r>
      <w:r w:rsidR="00CD0451" w:rsidRPr="00046881">
        <w:rPr>
          <w:rFonts w:ascii="Arial" w:hAnsi="Arial" w:cs="Arial"/>
          <w:sz w:val="24"/>
          <w:szCs w:val="24"/>
          <w:lang w:val="ru-RU"/>
        </w:rPr>
        <w:t xml:space="preserve"> чтобы </w:t>
      </w:r>
      <w:r w:rsidRPr="00046881">
        <w:rPr>
          <w:rFonts w:ascii="Arial" w:hAnsi="Arial" w:cs="Arial"/>
          <w:sz w:val="24"/>
          <w:szCs w:val="24"/>
          <w:lang w:val="ru-RU"/>
        </w:rPr>
        <w:t>поток излучения</w:t>
      </w:r>
      <w:r w:rsidR="00CD0451" w:rsidRPr="00046881">
        <w:rPr>
          <w:rFonts w:ascii="Arial" w:hAnsi="Arial" w:cs="Arial"/>
          <w:sz w:val="24"/>
          <w:szCs w:val="24"/>
          <w:lang w:val="ru-RU"/>
        </w:rPr>
        <w:t xml:space="preserve"> </w:t>
      </w:r>
      <w:r w:rsidRPr="00046881">
        <w:rPr>
          <w:rFonts w:ascii="Arial" w:hAnsi="Arial" w:cs="Arial"/>
          <w:sz w:val="24"/>
          <w:szCs w:val="24"/>
          <w:lang w:val="ru-RU"/>
        </w:rPr>
        <w:t xml:space="preserve">в контрольной точке </w:t>
      </w:r>
      <w:r w:rsidR="00CD0451" w:rsidRPr="00046881">
        <w:rPr>
          <w:rFonts w:ascii="Arial" w:hAnsi="Arial" w:cs="Arial"/>
          <w:sz w:val="24"/>
          <w:szCs w:val="24"/>
          <w:lang w:val="ru-RU"/>
        </w:rPr>
        <w:t xml:space="preserve">падал </w:t>
      </w:r>
      <w:r w:rsidRPr="00046881">
        <w:rPr>
          <w:rFonts w:ascii="Arial" w:hAnsi="Arial" w:cs="Arial"/>
          <w:sz w:val="24"/>
          <w:szCs w:val="24"/>
          <w:lang w:val="ru-RU"/>
        </w:rPr>
        <w:t>по нормали</w:t>
      </w:r>
      <w:r w:rsidR="00544AE1" w:rsidRPr="00046881">
        <w:rPr>
          <w:rFonts w:ascii="Arial" w:hAnsi="Arial" w:cs="Arial"/>
          <w:sz w:val="24"/>
          <w:szCs w:val="24"/>
          <w:lang w:val="ru-RU"/>
        </w:rPr>
        <w:t xml:space="preserve"> (перпендикулярно)</w:t>
      </w:r>
      <w:r w:rsidRPr="00046881">
        <w:rPr>
          <w:rFonts w:ascii="Arial" w:hAnsi="Arial" w:cs="Arial"/>
          <w:color w:val="0070C0"/>
          <w:sz w:val="24"/>
          <w:szCs w:val="24"/>
          <w:lang w:val="ru-RU"/>
        </w:rPr>
        <w:t xml:space="preserve"> </w:t>
      </w:r>
      <w:r w:rsidRPr="00046881">
        <w:rPr>
          <w:rFonts w:ascii="Arial" w:hAnsi="Arial" w:cs="Arial"/>
          <w:sz w:val="24"/>
          <w:szCs w:val="24"/>
          <w:lang w:val="ru-RU"/>
        </w:rPr>
        <w:t>к</w:t>
      </w:r>
      <w:r w:rsidR="00CD0451" w:rsidRPr="00046881">
        <w:rPr>
          <w:rFonts w:ascii="Arial" w:hAnsi="Arial" w:cs="Arial"/>
          <w:sz w:val="24"/>
          <w:szCs w:val="24"/>
          <w:lang w:val="ru-RU"/>
        </w:rPr>
        <w:t xml:space="preserve"> поверхности </w:t>
      </w:r>
      <w:r w:rsidRPr="00046881">
        <w:rPr>
          <w:rFonts w:ascii="Arial" w:hAnsi="Arial" w:cs="Arial"/>
          <w:sz w:val="24"/>
          <w:szCs w:val="24"/>
          <w:lang w:val="ru-RU"/>
        </w:rPr>
        <w:t xml:space="preserve">испытуемого </w:t>
      </w:r>
      <w:r w:rsidR="00CD0451" w:rsidRPr="00046881">
        <w:rPr>
          <w:rFonts w:ascii="Arial" w:hAnsi="Arial" w:cs="Arial"/>
          <w:sz w:val="24"/>
          <w:szCs w:val="24"/>
          <w:lang w:val="ru-RU"/>
        </w:rPr>
        <w:t xml:space="preserve">образца и параллельно </w:t>
      </w:r>
      <w:r w:rsidR="000231CE" w:rsidRPr="00046881">
        <w:rPr>
          <w:rFonts w:ascii="Arial" w:hAnsi="Arial" w:cs="Arial"/>
          <w:sz w:val="24"/>
          <w:szCs w:val="24"/>
          <w:lang w:val="ru-RU"/>
        </w:rPr>
        <w:t xml:space="preserve">тому </w:t>
      </w:r>
      <w:r w:rsidR="00CD0451" w:rsidRPr="00046881">
        <w:rPr>
          <w:rFonts w:ascii="Arial" w:hAnsi="Arial" w:cs="Arial"/>
          <w:sz w:val="24"/>
          <w:szCs w:val="24"/>
          <w:lang w:val="ru-RU"/>
        </w:rPr>
        <w:t>направлени</w:t>
      </w:r>
      <w:r w:rsidR="000231CE" w:rsidRPr="00046881">
        <w:rPr>
          <w:rFonts w:ascii="Arial" w:hAnsi="Arial" w:cs="Arial"/>
          <w:sz w:val="24"/>
          <w:szCs w:val="24"/>
          <w:lang w:val="ru-RU"/>
        </w:rPr>
        <w:t>ю, в котором уже проводилось сканирование на других точках</w:t>
      </w:r>
      <w:r w:rsidR="00CD0451" w:rsidRPr="00046881">
        <w:rPr>
          <w:rFonts w:ascii="Arial" w:hAnsi="Arial" w:cs="Arial"/>
          <w:sz w:val="24"/>
          <w:szCs w:val="24"/>
          <w:lang w:val="ru-RU"/>
        </w:rPr>
        <w:t xml:space="preserve"> образца.</w:t>
      </w:r>
    </w:p>
    <w:p w14:paraId="67278AD0" w14:textId="0B69EEE2" w:rsidR="00CD0451" w:rsidRPr="00682B12" w:rsidRDefault="00CD0451" w:rsidP="00682B12">
      <w:pPr>
        <w:spacing w:line="276" w:lineRule="auto"/>
        <w:ind w:firstLine="709"/>
        <w:jc w:val="both"/>
        <w:rPr>
          <w:rFonts w:ascii="Arial" w:hAnsi="Arial" w:cs="Arial"/>
          <w:sz w:val="24"/>
          <w:szCs w:val="24"/>
          <w:lang w:val="ru-RU"/>
        </w:rPr>
      </w:pPr>
      <w:r w:rsidRPr="00046881">
        <w:rPr>
          <w:rFonts w:ascii="Arial" w:hAnsi="Arial" w:cs="Arial"/>
          <w:sz w:val="24"/>
          <w:szCs w:val="24"/>
          <w:lang w:val="ru-RU"/>
        </w:rPr>
        <w:t>Измер</w:t>
      </w:r>
      <w:r w:rsidR="00544AE1" w:rsidRPr="00046881">
        <w:rPr>
          <w:rFonts w:ascii="Arial" w:hAnsi="Arial" w:cs="Arial"/>
          <w:sz w:val="24"/>
          <w:szCs w:val="24"/>
          <w:lang w:val="ru-RU"/>
        </w:rPr>
        <w:t>яют</w:t>
      </w:r>
      <w:r w:rsidRPr="00046881">
        <w:rPr>
          <w:rFonts w:ascii="Arial" w:hAnsi="Arial" w:cs="Arial"/>
          <w:sz w:val="24"/>
          <w:szCs w:val="24"/>
          <w:lang w:val="ru-RU"/>
        </w:rPr>
        <w:t xml:space="preserve"> и </w:t>
      </w:r>
      <w:r w:rsidR="00D14B1B" w:rsidRPr="00046881">
        <w:rPr>
          <w:rFonts w:ascii="Arial" w:hAnsi="Arial" w:cs="Arial"/>
          <w:sz w:val="24"/>
          <w:szCs w:val="24"/>
          <w:lang w:val="ru-RU"/>
        </w:rPr>
        <w:t>регистриру</w:t>
      </w:r>
      <w:r w:rsidR="00544AE1" w:rsidRPr="00046881">
        <w:rPr>
          <w:rFonts w:ascii="Arial" w:hAnsi="Arial" w:cs="Arial"/>
          <w:sz w:val="24"/>
          <w:szCs w:val="24"/>
          <w:lang w:val="ru-RU"/>
        </w:rPr>
        <w:t>ют</w:t>
      </w:r>
      <w:r w:rsidR="00D14B1B" w:rsidRPr="00046881">
        <w:rPr>
          <w:rFonts w:ascii="Arial" w:hAnsi="Arial" w:cs="Arial"/>
          <w:sz w:val="24"/>
          <w:szCs w:val="24"/>
          <w:lang w:val="ru-RU"/>
        </w:rPr>
        <w:t xml:space="preserve"> </w:t>
      </w:r>
      <w:r w:rsidRPr="00046881">
        <w:rPr>
          <w:rFonts w:ascii="Arial" w:hAnsi="Arial" w:cs="Arial"/>
          <w:sz w:val="24"/>
          <w:szCs w:val="24"/>
          <w:lang w:val="ru-RU"/>
        </w:rPr>
        <w:t>максимальное значение светового коэффициента пропускания</w:t>
      </w:r>
      <w:r w:rsidR="00D14B1B" w:rsidRPr="00046881">
        <w:rPr>
          <w:rFonts w:ascii="Arial" w:hAnsi="Arial" w:cs="Arial"/>
          <w:sz w:val="24"/>
          <w:szCs w:val="24"/>
          <w:lang w:val="ru-RU"/>
        </w:rPr>
        <w:t xml:space="preserve"> </w:t>
      </w:r>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max</m:t>
            </m:r>
          </m:sub>
        </m:sSub>
      </m:oMath>
      <w:r w:rsidRPr="00046881">
        <w:rPr>
          <w:rFonts w:ascii="Arial" w:hAnsi="Arial" w:cs="Arial"/>
          <w:sz w:val="24"/>
          <w:szCs w:val="24"/>
          <w:lang w:val="ru-RU"/>
        </w:rPr>
        <w:t xml:space="preserve"> и минимальное значение </w:t>
      </w:r>
      <w:r w:rsidR="006D5D0E" w:rsidRPr="00046881">
        <w:rPr>
          <w:rFonts w:ascii="Arial" w:hAnsi="Arial" w:cs="Arial"/>
          <w:sz w:val="24"/>
          <w:szCs w:val="24"/>
          <w:lang w:val="ru-RU"/>
        </w:rPr>
        <w:t xml:space="preserve">светового коэффициента </w:t>
      </w:r>
      <w:r w:rsidRPr="00046881">
        <w:rPr>
          <w:rFonts w:ascii="Arial" w:hAnsi="Arial" w:cs="Arial"/>
          <w:sz w:val="24"/>
          <w:szCs w:val="24"/>
          <w:lang w:val="ru-RU"/>
        </w:rPr>
        <w:t>пропускания</w:t>
      </w:r>
      <w:r w:rsidR="00D14B1B" w:rsidRPr="00046881">
        <w:rPr>
          <w:rFonts w:ascii="Arial" w:hAnsi="Arial" w:cs="Arial"/>
          <w:sz w:val="24"/>
          <w:szCs w:val="24"/>
          <w:lang w:val="ru-RU"/>
        </w:rPr>
        <w:t xml:space="preserve"> </w:t>
      </w:r>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min</m:t>
            </m:r>
          </m:sub>
        </m:sSub>
      </m:oMath>
      <w:r w:rsidRPr="00046881">
        <w:rPr>
          <w:rFonts w:ascii="Arial" w:hAnsi="Arial" w:cs="Arial"/>
          <w:sz w:val="24"/>
          <w:szCs w:val="24"/>
          <w:lang w:val="ru-RU"/>
        </w:rPr>
        <w:t>.</w:t>
      </w:r>
    </w:p>
    <w:p w14:paraId="77948127" w14:textId="77777777" w:rsidR="00FF26C4" w:rsidRDefault="00F94BFD" w:rsidP="00F94BFD">
      <w:pPr>
        <w:spacing w:before="130"/>
        <w:ind w:right="313"/>
        <w:jc w:val="right"/>
        <w:rPr>
          <w:lang w:val="ru-RU"/>
        </w:rPr>
      </w:pPr>
      <w:r w:rsidRPr="003321B3">
        <w:rPr>
          <w:lang w:val="ru-RU"/>
        </w:rPr>
        <w:t xml:space="preserve"> </w:t>
      </w:r>
    </w:p>
    <w:p w14:paraId="00644B83" w14:textId="77777777" w:rsidR="00FF26C4" w:rsidRDefault="00FF26C4" w:rsidP="00F94BFD">
      <w:pPr>
        <w:spacing w:before="130"/>
        <w:ind w:right="313"/>
        <w:jc w:val="right"/>
        <w:rPr>
          <w:lang w:val="ru-RU"/>
        </w:rPr>
      </w:pPr>
    </w:p>
    <w:p w14:paraId="0EBE620E" w14:textId="77777777" w:rsidR="00FF26C4" w:rsidRDefault="00FF26C4" w:rsidP="00F94BFD">
      <w:pPr>
        <w:spacing w:before="130"/>
        <w:ind w:right="313"/>
        <w:jc w:val="right"/>
        <w:rPr>
          <w:lang w:val="ru-RU"/>
        </w:rPr>
      </w:pPr>
    </w:p>
    <w:p w14:paraId="62434C9C" w14:textId="77777777" w:rsidR="00FF26C4" w:rsidRDefault="00FF26C4" w:rsidP="00F94BFD">
      <w:pPr>
        <w:spacing w:before="130"/>
        <w:ind w:right="313"/>
        <w:jc w:val="right"/>
        <w:rPr>
          <w:lang w:val="ru-RU"/>
        </w:rPr>
      </w:pPr>
    </w:p>
    <w:p w14:paraId="66D197F8" w14:textId="77777777" w:rsidR="00FF26C4" w:rsidRDefault="00FF26C4" w:rsidP="00F94BFD">
      <w:pPr>
        <w:spacing w:before="130"/>
        <w:ind w:right="313"/>
        <w:jc w:val="right"/>
        <w:rPr>
          <w:lang w:val="ru-RU"/>
        </w:rPr>
      </w:pPr>
    </w:p>
    <w:p w14:paraId="0B258DFD" w14:textId="77777777" w:rsidR="00FF26C4" w:rsidRDefault="00FF26C4" w:rsidP="00F94BFD">
      <w:pPr>
        <w:spacing w:before="130"/>
        <w:ind w:right="313"/>
        <w:jc w:val="right"/>
        <w:rPr>
          <w:lang w:val="ru-RU"/>
        </w:rPr>
      </w:pPr>
    </w:p>
    <w:p w14:paraId="2C3087D6" w14:textId="77777777" w:rsidR="00FF26C4" w:rsidRDefault="00FF26C4" w:rsidP="00F94BFD">
      <w:pPr>
        <w:spacing w:before="130"/>
        <w:ind w:right="313"/>
        <w:jc w:val="right"/>
        <w:rPr>
          <w:lang w:val="ru-RU"/>
        </w:rPr>
      </w:pPr>
    </w:p>
    <w:p w14:paraId="37C67904" w14:textId="77777777" w:rsidR="00046881" w:rsidRDefault="00046881">
      <w:pPr>
        <w:widowControl/>
        <w:autoSpaceDE/>
        <w:autoSpaceDN/>
        <w:rPr>
          <w:rFonts w:ascii="Arial" w:hAnsi="Arial" w:cs="Arial"/>
          <w:color w:val="231F20"/>
          <w:lang w:val="ru-RU"/>
        </w:rPr>
      </w:pPr>
      <w:r>
        <w:rPr>
          <w:rFonts w:ascii="Arial" w:hAnsi="Arial" w:cs="Arial"/>
          <w:color w:val="231F20"/>
          <w:lang w:val="ru-RU"/>
        </w:rPr>
        <w:br w:type="page"/>
      </w:r>
    </w:p>
    <w:p w14:paraId="1B4642BD" w14:textId="52D45B7C" w:rsidR="00F94BFD" w:rsidRPr="00FF26C4" w:rsidRDefault="00F94BFD" w:rsidP="00FF26C4">
      <w:pPr>
        <w:pStyle w:val="TableParagraph"/>
        <w:spacing w:before="0"/>
        <w:ind w:right="-57"/>
        <w:jc w:val="right"/>
        <w:rPr>
          <w:rFonts w:ascii="Arial" w:hAnsi="Arial" w:cs="Arial"/>
          <w:color w:val="231F20"/>
          <w:lang w:val="ru-RU"/>
        </w:rPr>
      </w:pPr>
      <w:r w:rsidRPr="00FF26C4">
        <w:rPr>
          <w:rFonts w:ascii="Arial" w:hAnsi="Arial" w:cs="Arial"/>
          <w:color w:val="231F20"/>
          <w:lang w:val="ru-RU"/>
        </w:rPr>
        <w:lastRenderedPageBreak/>
        <w:t>Размеры в миллиметрах</w:t>
      </w:r>
    </w:p>
    <w:p w14:paraId="30C294B6" w14:textId="77777777" w:rsidR="00FF26C4" w:rsidRPr="00FF26C4" w:rsidRDefault="00FF26C4" w:rsidP="00FF26C4">
      <w:pPr>
        <w:pStyle w:val="TableParagraph"/>
        <w:spacing w:before="0"/>
        <w:ind w:right="-57"/>
        <w:jc w:val="right"/>
        <w:rPr>
          <w:rFonts w:ascii="Arial" w:hAnsi="Arial" w:cs="Arial"/>
          <w:color w:val="231F20"/>
          <w:lang w:val="ru-RU"/>
        </w:rPr>
      </w:pPr>
    </w:p>
    <w:p w14:paraId="75CDB27E" w14:textId="69A9C39F" w:rsidR="00FF26C4" w:rsidRDefault="00FF26C4" w:rsidP="00FF26C4">
      <w:pPr>
        <w:spacing w:before="114"/>
        <w:jc w:val="center"/>
        <w:rPr>
          <w:rFonts w:ascii="Arial" w:hAnsi="Arial" w:cs="Arial"/>
          <w:b/>
          <w:color w:val="231F20"/>
          <w:lang w:val="ru-RU"/>
        </w:rPr>
      </w:pPr>
      <w:r>
        <w:rPr>
          <w:noProof/>
          <w:lang w:val="ru-RU" w:eastAsia="ru-RU"/>
        </w:rPr>
        <w:drawing>
          <wp:inline distT="0" distB="0" distL="0" distR="0" wp14:anchorId="7B8E92F2" wp14:editId="53E5DA63">
            <wp:extent cx="4995725" cy="3885565"/>
            <wp:effectExtent l="0" t="0" r="0" b="635"/>
            <wp:docPr id="531597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97430" name=""/>
                    <pic:cNvPicPr/>
                  </pic:nvPicPr>
                  <pic:blipFill rotWithShape="1">
                    <a:blip r:embed="rId13"/>
                    <a:srcRect l="29992" t="20393" r="26989" b="20122"/>
                    <a:stretch>
                      <a:fillRect/>
                    </a:stretch>
                  </pic:blipFill>
                  <pic:spPr bwMode="auto">
                    <a:xfrm>
                      <a:off x="0" y="0"/>
                      <a:ext cx="5018083" cy="3902954"/>
                    </a:xfrm>
                    <a:prstGeom prst="rect">
                      <a:avLst/>
                    </a:prstGeom>
                    <a:ln>
                      <a:noFill/>
                    </a:ln>
                    <a:extLst>
                      <a:ext uri="{53640926-AAD7-44D8-BBD7-CCE9431645EC}">
                        <a14:shadowObscured xmlns:a14="http://schemas.microsoft.com/office/drawing/2010/main"/>
                      </a:ext>
                    </a:extLst>
                  </pic:spPr>
                </pic:pic>
              </a:graphicData>
            </a:graphic>
          </wp:inline>
        </w:drawing>
      </w:r>
    </w:p>
    <w:p w14:paraId="0AF3F38D" w14:textId="74BC288D" w:rsidR="00F94BFD" w:rsidRPr="006E6183" w:rsidRDefault="00F94BFD" w:rsidP="00560522">
      <w:pPr>
        <w:spacing w:before="114"/>
        <w:jc w:val="center"/>
        <w:rPr>
          <w:rFonts w:ascii="Arial" w:hAnsi="Arial" w:cs="Arial"/>
          <w:b/>
          <w:lang w:val="ru-RU"/>
        </w:rPr>
      </w:pPr>
      <w:r w:rsidRPr="006E6183">
        <w:rPr>
          <w:rFonts w:ascii="Arial" w:hAnsi="Arial" w:cs="Arial"/>
          <w:b/>
          <w:color w:val="231F20"/>
          <w:lang w:val="ru-RU"/>
        </w:rPr>
        <w:t>Обозначения</w:t>
      </w:r>
    </w:p>
    <w:p w14:paraId="4BD30FDC" w14:textId="312EC548" w:rsidR="00F94BFD" w:rsidRPr="006E6183" w:rsidRDefault="00F8083E" w:rsidP="00F94BFD">
      <w:pPr>
        <w:pStyle w:val="ab"/>
        <w:spacing w:before="9"/>
        <w:rPr>
          <w:rFonts w:ascii="Arial" w:hAnsi="Arial" w:cs="Arial"/>
          <w:b/>
          <w:lang w:val="ru-RU"/>
        </w:rPr>
      </w:pPr>
      <w:r w:rsidRPr="006E6183">
        <w:rPr>
          <w:rFonts w:ascii="Arial" w:hAnsi="Arial" w:cs="Arial"/>
          <w:noProof/>
          <w:lang w:val="ru-RU" w:eastAsia="ru-RU"/>
        </w:rPr>
        <mc:AlternateContent>
          <mc:Choice Requires="wps">
            <w:drawing>
              <wp:anchor distT="0" distB="0" distL="114300" distR="114300" simplePos="0" relativeHeight="251643392" behindDoc="0" locked="0" layoutInCell="1" allowOverlap="1" wp14:anchorId="1DF72C8B" wp14:editId="2DB8678F">
                <wp:simplePos x="0" y="0"/>
                <wp:positionH relativeFrom="page">
                  <wp:posOffset>581025</wp:posOffset>
                </wp:positionH>
                <wp:positionV relativeFrom="paragraph">
                  <wp:posOffset>85090</wp:posOffset>
                </wp:positionV>
                <wp:extent cx="6705600" cy="695325"/>
                <wp:effectExtent l="0" t="0" r="0" b="9525"/>
                <wp:wrapNone/>
                <wp:docPr id="59052905"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10632" w:type="dxa"/>
                              <w:tblLayout w:type="fixed"/>
                              <w:tblLook w:val="01E0" w:firstRow="1" w:lastRow="1" w:firstColumn="1" w:lastColumn="1" w:noHBand="0" w:noVBand="0"/>
                            </w:tblPr>
                            <w:tblGrid>
                              <w:gridCol w:w="277"/>
                              <w:gridCol w:w="4685"/>
                              <w:gridCol w:w="276"/>
                              <w:gridCol w:w="5394"/>
                            </w:tblGrid>
                            <w:tr w:rsidR="00E71280" w:rsidRPr="00E71280" w14:paraId="0A6624F5" w14:textId="77777777" w:rsidTr="00D44F77">
                              <w:trPr>
                                <w:trHeight w:val="265"/>
                              </w:trPr>
                              <w:tc>
                                <w:tcPr>
                                  <w:tcW w:w="277" w:type="dxa"/>
                                </w:tcPr>
                                <w:p w14:paraId="22C63824" w14:textId="77777777" w:rsidR="00E71280" w:rsidRPr="009239CB" w:rsidRDefault="00E71280">
                                  <w:pPr>
                                    <w:pStyle w:val="TableParagraph"/>
                                    <w:spacing w:before="0"/>
                                    <w:ind w:right="135"/>
                                    <w:jc w:val="right"/>
                                    <w:rPr>
                                      <w:rFonts w:ascii="Arial" w:hAnsi="Arial" w:cs="Arial"/>
                                    </w:rPr>
                                  </w:pPr>
                                  <w:r w:rsidRPr="009239CB">
                                    <w:rPr>
                                      <w:rFonts w:ascii="Arial" w:hAnsi="Arial" w:cs="Arial"/>
                                    </w:rPr>
                                    <w:t>1</w:t>
                                  </w:r>
                                </w:p>
                              </w:tc>
                              <w:tc>
                                <w:tcPr>
                                  <w:tcW w:w="4685" w:type="dxa"/>
                                </w:tcPr>
                                <w:p w14:paraId="2964908D" w14:textId="77777777" w:rsidR="00E71280" w:rsidRPr="009239CB" w:rsidRDefault="00E71280" w:rsidP="00D44F77">
                                  <w:pPr>
                                    <w:pStyle w:val="TableParagraph"/>
                                    <w:spacing w:before="0"/>
                                    <w:ind w:right="-57"/>
                                    <w:jc w:val="left"/>
                                    <w:rPr>
                                      <w:rFonts w:ascii="Arial" w:hAnsi="Arial" w:cs="Arial"/>
                                      <w:lang w:val="ru-RU"/>
                                    </w:rPr>
                                  </w:pPr>
                                  <w:r w:rsidRPr="009239CB">
                                    <w:rPr>
                                      <w:rFonts w:ascii="Arial" w:hAnsi="Arial" w:cs="Arial"/>
                                      <w:lang w:val="ru-RU"/>
                                    </w:rPr>
                                    <w:t>световой пучок, номинальный диаметр 5 мм</w:t>
                                  </w:r>
                                </w:p>
                              </w:tc>
                              <w:tc>
                                <w:tcPr>
                                  <w:tcW w:w="276" w:type="dxa"/>
                                </w:tcPr>
                                <w:p w14:paraId="120A320A" w14:textId="77777777" w:rsidR="00E71280" w:rsidRPr="009239CB" w:rsidRDefault="00E71280">
                                  <w:pPr>
                                    <w:pStyle w:val="TableParagraph"/>
                                    <w:spacing w:before="0"/>
                                    <w:ind w:right="135"/>
                                    <w:jc w:val="right"/>
                                    <w:rPr>
                                      <w:rFonts w:ascii="Arial" w:hAnsi="Arial" w:cs="Arial"/>
                                      <w:i/>
                                    </w:rPr>
                                  </w:pPr>
                                  <w:r w:rsidRPr="009239CB">
                                    <w:rPr>
                                      <w:rFonts w:ascii="Arial" w:hAnsi="Arial" w:cs="Arial"/>
                                      <w:i/>
                                    </w:rPr>
                                    <w:t>h</w:t>
                                  </w:r>
                                </w:p>
                              </w:tc>
                              <w:tc>
                                <w:tcPr>
                                  <w:tcW w:w="5394" w:type="dxa"/>
                                </w:tcPr>
                                <w:p w14:paraId="2C2E61AE" w14:textId="2E59E141" w:rsidR="00E71280" w:rsidRPr="009239CB" w:rsidRDefault="00E71280" w:rsidP="00D44F77">
                                  <w:pPr>
                                    <w:pStyle w:val="TableParagraph"/>
                                    <w:spacing w:before="0"/>
                                    <w:ind w:left="57"/>
                                    <w:jc w:val="left"/>
                                    <w:rPr>
                                      <w:rFonts w:ascii="Arial" w:hAnsi="Arial" w:cs="Arial"/>
                                      <w:lang w:val="ru-RU"/>
                                    </w:rPr>
                                  </w:pPr>
                                  <w:r w:rsidRPr="009239CB">
                                    <w:rPr>
                                      <w:rFonts w:ascii="Arial" w:hAnsi="Arial" w:cs="Arial"/>
                                      <w:lang w:val="ru-RU"/>
                                    </w:rPr>
                                    <w:t>размер испытуемого образца по вертикали</w:t>
                                  </w:r>
                                </w:p>
                              </w:tc>
                            </w:tr>
                            <w:tr w:rsidR="00E71280" w:rsidRPr="00E71280" w14:paraId="2B7EA967" w14:textId="77777777" w:rsidTr="00D44F77">
                              <w:trPr>
                                <w:trHeight w:val="297"/>
                              </w:trPr>
                              <w:tc>
                                <w:tcPr>
                                  <w:tcW w:w="277" w:type="dxa"/>
                                </w:tcPr>
                                <w:p w14:paraId="0BA48F31" w14:textId="77777777" w:rsidR="00E71280" w:rsidRPr="009239CB" w:rsidRDefault="00E71280">
                                  <w:pPr>
                                    <w:pStyle w:val="TableParagraph"/>
                                    <w:spacing w:before="31"/>
                                    <w:ind w:right="135"/>
                                    <w:jc w:val="right"/>
                                    <w:rPr>
                                      <w:rFonts w:ascii="Arial" w:hAnsi="Arial" w:cs="Arial"/>
                                      <w:lang w:val="ru-RU"/>
                                    </w:rPr>
                                  </w:pPr>
                                  <w:r w:rsidRPr="009239CB">
                                    <w:rPr>
                                      <w:rFonts w:ascii="Arial" w:hAnsi="Arial" w:cs="Arial"/>
                                    </w:rPr>
                                    <w:t>2</w:t>
                                  </w:r>
                                </w:p>
                              </w:tc>
                              <w:tc>
                                <w:tcPr>
                                  <w:tcW w:w="4685" w:type="dxa"/>
                                </w:tcPr>
                                <w:p w14:paraId="43160984" w14:textId="00209D2C" w:rsidR="00E71280" w:rsidRPr="009239CB" w:rsidRDefault="00E71280" w:rsidP="00D44F77">
                                  <w:pPr>
                                    <w:pStyle w:val="TableParagraph"/>
                                    <w:spacing w:before="31"/>
                                    <w:ind w:right="-57"/>
                                    <w:jc w:val="left"/>
                                    <w:rPr>
                                      <w:rFonts w:ascii="Arial" w:hAnsi="Arial" w:cs="Arial"/>
                                      <w:lang w:val="ru-RU"/>
                                    </w:rPr>
                                  </w:pPr>
                                  <w:r w:rsidRPr="009239CB">
                                    <w:rPr>
                                      <w:rFonts w:ascii="Arial" w:hAnsi="Arial" w:cs="Arial"/>
                                      <w:lang w:val="ru-RU"/>
                                    </w:rPr>
                                    <w:t>контрольная точка</w:t>
                                  </w:r>
                                </w:p>
                              </w:tc>
                              <w:tc>
                                <w:tcPr>
                                  <w:tcW w:w="276" w:type="dxa"/>
                                </w:tcPr>
                                <w:p w14:paraId="3F77E811" w14:textId="77777777" w:rsidR="00E71280" w:rsidRPr="009239CB" w:rsidRDefault="00E71280">
                                  <w:pPr>
                                    <w:pStyle w:val="TableParagraph"/>
                                    <w:spacing w:before="31"/>
                                    <w:ind w:right="136"/>
                                    <w:jc w:val="right"/>
                                    <w:rPr>
                                      <w:rFonts w:ascii="Arial" w:hAnsi="Arial" w:cs="Arial"/>
                                      <w:i/>
                                    </w:rPr>
                                  </w:pPr>
                                  <w:r w:rsidRPr="009239CB">
                                    <w:rPr>
                                      <w:rFonts w:ascii="Arial" w:hAnsi="Arial" w:cs="Arial"/>
                                      <w:i/>
                                    </w:rPr>
                                    <w:t>d</w:t>
                                  </w:r>
                                </w:p>
                              </w:tc>
                              <w:tc>
                                <w:tcPr>
                                  <w:tcW w:w="5394" w:type="dxa"/>
                                </w:tcPr>
                                <w:p w14:paraId="760EA937" w14:textId="0857B98E" w:rsidR="00E71280" w:rsidRPr="009239CB" w:rsidRDefault="00E71280" w:rsidP="00D44F77">
                                  <w:pPr>
                                    <w:pStyle w:val="TableParagraph"/>
                                    <w:spacing w:before="31"/>
                                    <w:ind w:left="57"/>
                                    <w:jc w:val="left"/>
                                    <w:rPr>
                                      <w:rFonts w:ascii="Arial" w:hAnsi="Arial" w:cs="Arial"/>
                                      <w:lang w:val="ru-RU"/>
                                    </w:rPr>
                                  </w:pPr>
                                  <w:r w:rsidRPr="009239CB">
                                    <w:rPr>
                                      <w:rFonts w:ascii="Arial" w:hAnsi="Arial" w:cs="Arial"/>
                                      <w:lang w:val="ru-RU"/>
                                    </w:rPr>
                                    <w:t>диаметр испытуемой области в соответствии с 7.4.1.1</w:t>
                                  </w:r>
                                </w:p>
                              </w:tc>
                            </w:tr>
                            <w:tr w:rsidR="00E71280" w:rsidRPr="009239CB" w14:paraId="00CAEB7E" w14:textId="77777777" w:rsidTr="00D44F77">
                              <w:trPr>
                                <w:trHeight w:val="265"/>
                              </w:trPr>
                              <w:tc>
                                <w:tcPr>
                                  <w:tcW w:w="277" w:type="dxa"/>
                                </w:tcPr>
                                <w:p w14:paraId="3535A92A" w14:textId="77777777" w:rsidR="00E71280" w:rsidRPr="009239CB" w:rsidRDefault="00E71280">
                                  <w:pPr>
                                    <w:pStyle w:val="TableParagraph"/>
                                    <w:spacing w:before="31" w:line="214" w:lineRule="exact"/>
                                    <w:ind w:right="135"/>
                                    <w:jc w:val="right"/>
                                    <w:rPr>
                                      <w:rFonts w:ascii="Arial" w:hAnsi="Arial" w:cs="Arial"/>
                                    </w:rPr>
                                  </w:pPr>
                                  <w:r w:rsidRPr="009239CB">
                                    <w:rPr>
                                      <w:rFonts w:ascii="Arial" w:hAnsi="Arial" w:cs="Arial"/>
                                    </w:rPr>
                                    <w:t>3</w:t>
                                  </w:r>
                                </w:p>
                              </w:tc>
                              <w:tc>
                                <w:tcPr>
                                  <w:tcW w:w="4685" w:type="dxa"/>
                                </w:tcPr>
                                <w:p w14:paraId="66A77471" w14:textId="77777777" w:rsidR="00E71280" w:rsidRPr="009239CB" w:rsidRDefault="00E71280" w:rsidP="00D44F77">
                                  <w:pPr>
                                    <w:pStyle w:val="TableParagraph"/>
                                    <w:spacing w:before="31" w:line="214" w:lineRule="exact"/>
                                    <w:ind w:right="-57"/>
                                    <w:jc w:val="left"/>
                                    <w:rPr>
                                      <w:rFonts w:ascii="Arial" w:hAnsi="Arial" w:cs="Arial"/>
                                    </w:rPr>
                                  </w:pPr>
                                  <w:r w:rsidRPr="009239CB">
                                    <w:rPr>
                                      <w:rFonts w:ascii="Arial" w:hAnsi="Arial" w:cs="Arial"/>
                                    </w:rPr>
                                    <w:t>половина номинального межзрачкового расстояния</w:t>
                                  </w:r>
                                </w:p>
                              </w:tc>
                              <w:tc>
                                <w:tcPr>
                                  <w:tcW w:w="276" w:type="dxa"/>
                                </w:tcPr>
                                <w:p w14:paraId="412AF821" w14:textId="77777777" w:rsidR="00E71280" w:rsidRPr="009239CB" w:rsidRDefault="00E71280">
                                  <w:pPr>
                                    <w:pStyle w:val="TableParagraph"/>
                                    <w:spacing w:before="0"/>
                                    <w:jc w:val="left"/>
                                    <w:rPr>
                                      <w:rFonts w:ascii="Arial" w:hAnsi="Arial" w:cs="Arial"/>
                                    </w:rPr>
                                  </w:pPr>
                                </w:p>
                              </w:tc>
                              <w:tc>
                                <w:tcPr>
                                  <w:tcW w:w="5394" w:type="dxa"/>
                                </w:tcPr>
                                <w:p w14:paraId="287DE51A" w14:textId="77777777" w:rsidR="00E71280" w:rsidRPr="009239CB" w:rsidRDefault="00E71280">
                                  <w:pPr>
                                    <w:pStyle w:val="TableParagraph"/>
                                    <w:spacing w:before="0"/>
                                    <w:jc w:val="left"/>
                                    <w:rPr>
                                      <w:rFonts w:ascii="Arial" w:hAnsi="Arial" w:cs="Arial"/>
                                    </w:rPr>
                                  </w:pPr>
                                </w:p>
                              </w:tc>
                            </w:tr>
                          </w:tbl>
                          <w:p w14:paraId="03B8FA79" w14:textId="77777777" w:rsidR="00E71280" w:rsidRDefault="00E71280" w:rsidP="00543C84">
                            <w:pPr>
                              <w:pStyle w:val="a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72C8B" id="_x0000_t202" coordsize="21600,21600" o:spt="202" path="m,l,21600r21600,l21600,xe">
                <v:stroke joinstyle="miter"/>
                <v:path gradientshapeok="t" o:connecttype="rect"/>
              </v:shapetype>
              <v:shape id="Text Box 884" o:spid="_x0000_s1026" type="#_x0000_t202" style="position:absolute;margin-left:45.75pt;margin-top:6.7pt;width:528pt;height:54.7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" filled="f" stroked="f">
                <v:textbox inset="0,0,0,0">
                  <w:txbxContent>
                    <w:tbl>
                      <w:tblPr>
                        <w:tblStyle w:val="TableNormal"/>
                        <w:tblW w:w="10632" w:type="dxa"/>
                        <w:tblLayout w:type="fixed"/>
                        <w:tblLook w:val="01E0" w:firstRow="1" w:lastRow="1" w:firstColumn="1" w:lastColumn="1" w:noHBand="0" w:noVBand="0"/>
                      </w:tblPr>
                      <w:tblGrid>
                        <w:gridCol w:w="277"/>
                        <w:gridCol w:w="4685"/>
                        <w:gridCol w:w="276"/>
                        <w:gridCol w:w="5394"/>
                      </w:tblGrid>
                      <w:tr w:rsidR="00E71280" w:rsidRPr="00E71280" w14:paraId="0A6624F5" w14:textId="77777777" w:rsidTr="00D44F77">
                        <w:trPr>
                          <w:trHeight w:val="265"/>
                        </w:trPr>
                        <w:tc>
                          <w:tcPr>
                            <w:tcW w:w="277" w:type="dxa"/>
                          </w:tcPr>
                          <w:p w14:paraId="22C63824" w14:textId="77777777" w:rsidR="00E71280" w:rsidRPr="009239CB" w:rsidRDefault="00E71280">
                            <w:pPr>
                              <w:pStyle w:val="TableParagraph"/>
                              <w:spacing w:before="0"/>
                              <w:ind w:right="135"/>
                              <w:jc w:val="right"/>
                              <w:rPr>
                                <w:rFonts w:ascii="Arial" w:hAnsi="Arial" w:cs="Arial"/>
                              </w:rPr>
                            </w:pPr>
                            <w:r w:rsidRPr="009239CB">
                              <w:rPr>
                                <w:rFonts w:ascii="Arial" w:hAnsi="Arial" w:cs="Arial"/>
                              </w:rPr>
                              <w:t>1</w:t>
                            </w:r>
                          </w:p>
                        </w:tc>
                        <w:tc>
                          <w:tcPr>
                            <w:tcW w:w="4685" w:type="dxa"/>
                          </w:tcPr>
                          <w:p w14:paraId="2964908D" w14:textId="77777777" w:rsidR="00E71280" w:rsidRPr="009239CB" w:rsidRDefault="00E71280" w:rsidP="00D44F77">
                            <w:pPr>
                              <w:pStyle w:val="TableParagraph"/>
                              <w:spacing w:before="0"/>
                              <w:ind w:right="-57"/>
                              <w:jc w:val="left"/>
                              <w:rPr>
                                <w:rFonts w:ascii="Arial" w:hAnsi="Arial" w:cs="Arial"/>
                                <w:lang w:val="ru-RU"/>
                              </w:rPr>
                            </w:pPr>
                            <w:r w:rsidRPr="009239CB">
                              <w:rPr>
                                <w:rFonts w:ascii="Arial" w:hAnsi="Arial" w:cs="Arial"/>
                                <w:lang w:val="ru-RU"/>
                              </w:rPr>
                              <w:t>световой пучок, номинальный диаметр 5 мм</w:t>
                            </w:r>
                          </w:p>
                        </w:tc>
                        <w:tc>
                          <w:tcPr>
                            <w:tcW w:w="276" w:type="dxa"/>
                          </w:tcPr>
                          <w:p w14:paraId="120A320A" w14:textId="77777777" w:rsidR="00E71280" w:rsidRPr="009239CB" w:rsidRDefault="00E71280">
                            <w:pPr>
                              <w:pStyle w:val="TableParagraph"/>
                              <w:spacing w:before="0"/>
                              <w:ind w:right="135"/>
                              <w:jc w:val="right"/>
                              <w:rPr>
                                <w:rFonts w:ascii="Arial" w:hAnsi="Arial" w:cs="Arial"/>
                                <w:i/>
                              </w:rPr>
                            </w:pPr>
                            <w:r w:rsidRPr="009239CB">
                              <w:rPr>
                                <w:rFonts w:ascii="Arial" w:hAnsi="Arial" w:cs="Arial"/>
                                <w:i/>
                              </w:rPr>
                              <w:t>h</w:t>
                            </w:r>
                          </w:p>
                        </w:tc>
                        <w:tc>
                          <w:tcPr>
                            <w:tcW w:w="5394" w:type="dxa"/>
                          </w:tcPr>
                          <w:p w14:paraId="2C2E61AE" w14:textId="2E59E141" w:rsidR="00E71280" w:rsidRPr="009239CB" w:rsidRDefault="00E71280" w:rsidP="00D44F77">
                            <w:pPr>
                              <w:pStyle w:val="TableParagraph"/>
                              <w:spacing w:before="0"/>
                              <w:ind w:left="57"/>
                              <w:jc w:val="left"/>
                              <w:rPr>
                                <w:rFonts w:ascii="Arial" w:hAnsi="Arial" w:cs="Arial"/>
                                <w:lang w:val="ru-RU"/>
                              </w:rPr>
                            </w:pPr>
                            <w:r w:rsidRPr="009239CB">
                              <w:rPr>
                                <w:rFonts w:ascii="Arial" w:hAnsi="Arial" w:cs="Arial"/>
                                <w:lang w:val="ru-RU"/>
                              </w:rPr>
                              <w:t>размер испытуемого образца по вертикали</w:t>
                            </w:r>
                          </w:p>
                        </w:tc>
                      </w:tr>
                      <w:tr w:rsidR="00E71280" w:rsidRPr="00E71280" w14:paraId="2B7EA967" w14:textId="77777777" w:rsidTr="00D44F77">
                        <w:trPr>
                          <w:trHeight w:val="297"/>
                        </w:trPr>
                        <w:tc>
                          <w:tcPr>
                            <w:tcW w:w="277" w:type="dxa"/>
                          </w:tcPr>
                          <w:p w14:paraId="0BA48F31" w14:textId="77777777" w:rsidR="00E71280" w:rsidRPr="009239CB" w:rsidRDefault="00E71280">
                            <w:pPr>
                              <w:pStyle w:val="TableParagraph"/>
                              <w:spacing w:before="31"/>
                              <w:ind w:right="135"/>
                              <w:jc w:val="right"/>
                              <w:rPr>
                                <w:rFonts w:ascii="Arial" w:hAnsi="Arial" w:cs="Arial"/>
                                <w:lang w:val="ru-RU"/>
                              </w:rPr>
                            </w:pPr>
                            <w:r w:rsidRPr="009239CB">
                              <w:rPr>
                                <w:rFonts w:ascii="Arial" w:hAnsi="Arial" w:cs="Arial"/>
                              </w:rPr>
                              <w:t>2</w:t>
                            </w:r>
                          </w:p>
                        </w:tc>
                        <w:tc>
                          <w:tcPr>
                            <w:tcW w:w="4685" w:type="dxa"/>
                          </w:tcPr>
                          <w:p w14:paraId="43160984" w14:textId="00209D2C" w:rsidR="00E71280" w:rsidRPr="009239CB" w:rsidRDefault="00E71280" w:rsidP="00D44F77">
                            <w:pPr>
                              <w:pStyle w:val="TableParagraph"/>
                              <w:spacing w:before="31"/>
                              <w:ind w:right="-57"/>
                              <w:jc w:val="left"/>
                              <w:rPr>
                                <w:rFonts w:ascii="Arial" w:hAnsi="Arial" w:cs="Arial"/>
                                <w:lang w:val="ru-RU"/>
                              </w:rPr>
                            </w:pPr>
                            <w:r w:rsidRPr="009239CB">
                              <w:rPr>
                                <w:rFonts w:ascii="Arial" w:hAnsi="Arial" w:cs="Arial"/>
                                <w:lang w:val="ru-RU"/>
                              </w:rPr>
                              <w:t>контрольная точка</w:t>
                            </w:r>
                          </w:p>
                        </w:tc>
                        <w:tc>
                          <w:tcPr>
                            <w:tcW w:w="276" w:type="dxa"/>
                          </w:tcPr>
                          <w:p w14:paraId="3F77E811" w14:textId="77777777" w:rsidR="00E71280" w:rsidRPr="009239CB" w:rsidRDefault="00E71280">
                            <w:pPr>
                              <w:pStyle w:val="TableParagraph"/>
                              <w:spacing w:before="31"/>
                              <w:ind w:right="136"/>
                              <w:jc w:val="right"/>
                              <w:rPr>
                                <w:rFonts w:ascii="Arial" w:hAnsi="Arial" w:cs="Arial"/>
                                <w:i/>
                              </w:rPr>
                            </w:pPr>
                            <w:r w:rsidRPr="009239CB">
                              <w:rPr>
                                <w:rFonts w:ascii="Arial" w:hAnsi="Arial" w:cs="Arial"/>
                                <w:i/>
                              </w:rPr>
                              <w:t>d</w:t>
                            </w:r>
                          </w:p>
                        </w:tc>
                        <w:tc>
                          <w:tcPr>
                            <w:tcW w:w="5394" w:type="dxa"/>
                          </w:tcPr>
                          <w:p w14:paraId="760EA937" w14:textId="0857B98E" w:rsidR="00E71280" w:rsidRPr="009239CB" w:rsidRDefault="00E71280" w:rsidP="00D44F77">
                            <w:pPr>
                              <w:pStyle w:val="TableParagraph"/>
                              <w:spacing w:before="31"/>
                              <w:ind w:left="57"/>
                              <w:jc w:val="left"/>
                              <w:rPr>
                                <w:rFonts w:ascii="Arial" w:hAnsi="Arial" w:cs="Arial"/>
                                <w:lang w:val="ru-RU"/>
                              </w:rPr>
                            </w:pPr>
                            <w:r w:rsidRPr="009239CB">
                              <w:rPr>
                                <w:rFonts w:ascii="Arial" w:hAnsi="Arial" w:cs="Arial"/>
                                <w:lang w:val="ru-RU"/>
                              </w:rPr>
                              <w:t>диаметр испытуемой области в соответствии с 7.4.1.1</w:t>
                            </w:r>
                          </w:p>
                        </w:tc>
                      </w:tr>
                      <w:tr w:rsidR="00E71280" w:rsidRPr="009239CB" w14:paraId="00CAEB7E" w14:textId="77777777" w:rsidTr="00D44F77">
                        <w:trPr>
                          <w:trHeight w:val="265"/>
                        </w:trPr>
                        <w:tc>
                          <w:tcPr>
                            <w:tcW w:w="277" w:type="dxa"/>
                          </w:tcPr>
                          <w:p w14:paraId="3535A92A" w14:textId="77777777" w:rsidR="00E71280" w:rsidRPr="009239CB" w:rsidRDefault="00E71280">
                            <w:pPr>
                              <w:pStyle w:val="TableParagraph"/>
                              <w:spacing w:before="31" w:line="214" w:lineRule="exact"/>
                              <w:ind w:right="135"/>
                              <w:jc w:val="right"/>
                              <w:rPr>
                                <w:rFonts w:ascii="Arial" w:hAnsi="Arial" w:cs="Arial"/>
                              </w:rPr>
                            </w:pPr>
                            <w:r w:rsidRPr="009239CB">
                              <w:rPr>
                                <w:rFonts w:ascii="Arial" w:hAnsi="Arial" w:cs="Arial"/>
                              </w:rPr>
                              <w:t>3</w:t>
                            </w:r>
                          </w:p>
                        </w:tc>
                        <w:tc>
                          <w:tcPr>
                            <w:tcW w:w="4685" w:type="dxa"/>
                          </w:tcPr>
                          <w:p w14:paraId="66A77471" w14:textId="77777777" w:rsidR="00E71280" w:rsidRPr="009239CB" w:rsidRDefault="00E71280" w:rsidP="00D44F77">
                            <w:pPr>
                              <w:pStyle w:val="TableParagraph"/>
                              <w:spacing w:before="31" w:line="214" w:lineRule="exact"/>
                              <w:ind w:right="-57"/>
                              <w:jc w:val="left"/>
                              <w:rPr>
                                <w:rFonts w:ascii="Arial" w:hAnsi="Arial" w:cs="Arial"/>
                              </w:rPr>
                            </w:pPr>
                            <w:r w:rsidRPr="009239CB">
                              <w:rPr>
                                <w:rFonts w:ascii="Arial" w:hAnsi="Arial" w:cs="Arial"/>
                              </w:rPr>
                              <w:t>половина номинального межзрачкового расстояния</w:t>
                            </w:r>
                          </w:p>
                        </w:tc>
                        <w:tc>
                          <w:tcPr>
                            <w:tcW w:w="276" w:type="dxa"/>
                          </w:tcPr>
                          <w:p w14:paraId="412AF821" w14:textId="77777777" w:rsidR="00E71280" w:rsidRPr="009239CB" w:rsidRDefault="00E71280">
                            <w:pPr>
                              <w:pStyle w:val="TableParagraph"/>
                              <w:spacing w:before="0"/>
                              <w:jc w:val="left"/>
                              <w:rPr>
                                <w:rFonts w:ascii="Arial" w:hAnsi="Arial" w:cs="Arial"/>
                              </w:rPr>
                            </w:pPr>
                          </w:p>
                        </w:tc>
                        <w:tc>
                          <w:tcPr>
                            <w:tcW w:w="5394" w:type="dxa"/>
                          </w:tcPr>
                          <w:p w14:paraId="287DE51A" w14:textId="77777777" w:rsidR="00E71280" w:rsidRPr="009239CB" w:rsidRDefault="00E71280">
                            <w:pPr>
                              <w:pStyle w:val="TableParagraph"/>
                              <w:spacing w:before="0"/>
                              <w:jc w:val="left"/>
                              <w:rPr>
                                <w:rFonts w:ascii="Arial" w:hAnsi="Arial" w:cs="Arial"/>
                              </w:rPr>
                            </w:pPr>
                          </w:p>
                        </w:tc>
                      </w:tr>
                    </w:tbl>
                    <w:p w14:paraId="03B8FA79" w14:textId="77777777" w:rsidR="00E71280" w:rsidRDefault="00E71280" w:rsidP="00543C84">
                      <w:pPr>
                        <w:pStyle w:val="ab"/>
                      </w:pPr>
                    </w:p>
                  </w:txbxContent>
                </v:textbox>
                <w10:wrap anchorx="page"/>
              </v:shape>
            </w:pict>
          </mc:Fallback>
        </mc:AlternateContent>
      </w:r>
    </w:p>
    <w:p w14:paraId="7B144821" w14:textId="77777777" w:rsidR="00F94BFD" w:rsidRPr="006E6183" w:rsidRDefault="00F94BFD" w:rsidP="00F94BFD">
      <w:pPr>
        <w:ind w:right="698"/>
        <w:jc w:val="center"/>
        <w:rPr>
          <w:rFonts w:ascii="Arial" w:hAnsi="Arial" w:cs="Arial"/>
          <w:lang w:val="ru-RU"/>
        </w:rPr>
      </w:pPr>
    </w:p>
    <w:p w14:paraId="542018B1" w14:textId="77777777" w:rsidR="00F94BFD" w:rsidRPr="006E6183" w:rsidRDefault="00F94BFD" w:rsidP="00F94BFD">
      <w:pPr>
        <w:pStyle w:val="ab"/>
        <w:rPr>
          <w:rFonts w:ascii="Arial" w:hAnsi="Arial" w:cs="Arial"/>
          <w:lang w:val="ru-RU"/>
        </w:rPr>
      </w:pPr>
    </w:p>
    <w:p w14:paraId="6E601E22" w14:textId="77777777" w:rsidR="00F94BFD" w:rsidRPr="00485ABF" w:rsidRDefault="00F94BFD" w:rsidP="00F94BFD">
      <w:pPr>
        <w:pStyle w:val="ab"/>
        <w:jc w:val="center"/>
        <w:rPr>
          <w:rFonts w:ascii="Arial" w:hAnsi="Arial" w:cs="Arial"/>
          <w:b/>
          <w:bCs/>
          <w:color w:val="231F20"/>
          <w:sz w:val="18"/>
          <w:szCs w:val="18"/>
          <w:lang w:val="ru-RU"/>
        </w:rPr>
      </w:pPr>
    </w:p>
    <w:p w14:paraId="79739DDB" w14:textId="77777777" w:rsidR="00485ABF" w:rsidRDefault="00485ABF" w:rsidP="00F94BFD">
      <w:pPr>
        <w:pStyle w:val="ab"/>
        <w:jc w:val="center"/>
        <w:rPr>
          <w:rFonts w:ascii="Arial" w:hAnsi="Arial" w:cs="Arial"/>
          <w:b/>
          <w:bCs/>
          <w:color w:val="231F20"/>
          <w:sz w:val="16"/>
          <w:szCs w:val="16"/>
          <w:lang w:val="ru-RU"/>
        </w:rPr>
      </w:pPr>
    </w:p>
    <w:p w14:paraId="23459C77" w14:textId="77777777" w:rsidR="00040CFC" w:rsidRDefault="00040CFC" w:rsidP="00F94BFD">
      <w:pPr>
        <w:pStyle w:val="ab"/>
        <w:jc w:val="center"/>
        <w:rPr>
          <w:rFonts w:ascii="Arial" w:hAnsi="Arial" w:cs="Arial"/>
          <w:b/>
          <w:bCs/>
          <w:color w:val="231F20"/>
          <w:sz w:val="20"/>
          <w:szCs w:val="20"/>
          <w:lang w:val="ru-RU"/>
        </w:rPr>
      </w:pPr>
    </w:p>
    <w:p w14:paraId="62806F8B" w14:textId="77777777" w:rsidR="009239CB" w:rsidRPr="006E6183" w:rsidRDefault="009239CB" w:rsidP="009239CB">
      <w:pPr>
        <w:ind w:right="698"/>
        <w:jc w:val="center"/>
        <w:rPr>
          <w:rFonts w:ascii="Arial" w:hAnsi="Arial" w:cs="Arial"/>
          <w:lang w:val="ru-RU"/>
        </w:rPr>
      </w:pPr>
    </w:p>
    <w:p w14:paraId="5D907E83" w14:textId="77777777" w:rsidR="009239CB" w:rsidRDefault="009239CB" w:rsidP="009239CB">
      <w:pPr>
        <w:pStyle w:val="ab"/>
        <w:jc w:val="center"/>
        <w:rPr>
          <w:rFonts w:ascii="Arial" w:hAnsi="Arial" w:cs="Arial"/>
          <w:b/>
          <w:bCs/>
          <w:color w:val="231F20"/>
          <w:lang w:val="ru-RU"/>
        </w:rPr>
      </w:pPr>
    </w:p>
    <w:p w14:paraId="0B526267" w14:textId="77777777" w:rsidR="009239CB" w:rsidRPr="006E6183" w:rsidRDefault="009239CB" w:rsidP="009239CB">
      <w:pPr>
        <w:pStyle w:val="ab"/>
        <w:jc w:val="center"/>
        <w:rPr>
          <w:rFonts w:ascii="Arial" w:hAnsi="Arial" w:cs="Arial"/>
          <w:b/>
          <w:lang w:val="ru-RU"/>
        </w:rPr>
      </w:pPr>
      <w:r w:rsidRPr="006E6183">
        <w:rPr>
          <w:rFonts w:ascii="Arial" w:hAnsi="Arial" w:cs="Arial"/>
          <w:b/>
          <w:bCs/>
          <w:color w:val="231F20"/>
          <w:lang w:val="ru-RU"/>
        </w:rPr>
        <w:t xml:space="preserve">Рисунок 1 – Измерение равномерности светового коэффициента пропускания для испытуемых образцов с полосами или градиентами </w:t>
      </w:r>
      <w:r w:rsidRPr="00CF5B65">
        <w:rPr>
          <w:rFonts w:ascii="Arial" w:hAnsi="Arial" w:cs="Arial"/>
          <w:b/>
          <w:bCs/>
          <w:color w:val="231F20"/>
          <w:lang w:val="ru-RU"/>
        </w:rPr>
        <w:t>светового коэффициента пропускания</w:t>
      </w:r>
      <w:r w:rsidRPr="006E6183">
        <w:rPr>
          <w:rFonts w:ascii="Arial" w:hAnsi="Arial" w:cs="Arial"/>
          <w:b/>
          <w:bCs/>
          <w:color w:val="231F20"/>
          <w:lang w:val="ru-RU"/>
        </w:rPr>
        <w:t xml:space="preserve"> </w:t>
      </w:r>
    </w:p>
    <w:p w14:paraId="71136089" w14:textId="5742A081" w:rsidR="00F94BFD" w:rsidRDefault="00F94BFD" w:rsidP="00CD0451">
      <w:pPr>
        <w:ind w:firstLine="709"/>
        <w:jc w:val="both"/>
        <w:rPr>
          <w:rFonts w:ascii="Arial" w:hAnsi="Arial" w:cs="Arial"/>
          <w:sz w:val="16"/>
          <w:szCs w:val="16"/>
          <w:lang w:val="ru-RU"/>
        </w:rPr>
      </w:pPr>
    </w:p>
    <w:p w14:paraId="32146841" w14:textId="77777777" w:rsidR="00040CFC" w:rsidRDefault="00040CFC" w:rsidP="00CD0451">
      <w:pPr>
        <w:ind w:firstLine="709"/>
        <w:jc w:val="both"/>
        <w:rPr>
          <w:rFonts w:ascii="Arial" w:hAnsi="Arial" w:cs="Arial"/>
          <w:sz w:val="16"/>
          <w:szCs w:val="16"/>
          <w:lang w:val="ru-RU"/>
        </w:rPr>
      </w:pPr>
    </w:p>
    <w:p w14:paraId="530A94AD" w14:textId="7E3A5AC0" w:rsidR="00855102" w:rsidRPr="009239CB" w:rsidRDefault="00687A82" w:rsidP="00560522">
      <w:pPr>
        <w:widowControl/>
        <w:autoSpaceDE/>
        <w:autoSpaceDN/>
        <w:rPr>
          <w:rFonts w:ascii="Arial" w:hAnsi="Arial" w:cs="Arial"/>
          <w:b/>
          <w:bCs/>
          <w:sz w:val="24"/>
          <w:szCs w:val="24"/>
          <w:lang w:val="ru-RU"/>
        </w:rPr>
      </w:pPr>
      <w:r>
        <w:rPr>
          <w:rFonts w:ascii="Arial" w:hAnsi="Arial" w:cs="Arial"/>
          <w:b/>
          <w:bCs/>
          <w:sz w:val="24"/>
          <w:szCs w:val="24"/>
          <w:lang w:val="ru-RU"/>
        </w:rPr>
        <w:br w:type="page"/>
      </w:r>
      <w:r w:rsidR="00855102" w:rsidRPr="00543C84">
        <w:rPr>
          <w:rFonts w:ascii="Arial" w:hAnsi="Arial" w:cs="Arial"/>
          <w:b/>
          <w:bCs/>
          <w:sz w:val="24"/>
          <w:szCs w:val="24"/>
          <w:lang w:val="ru-RU"/>
        </w:rPr>
        <w:lastRenderedPageBreak/>
        <w:t>7.4.1.2</w:t>
      </w:r>
      <w:r w:rsidR="00855102" w:rsidRPr="00543C84">
        <w:rPr>
          <w:rFonts w:ascii="Arial" w:hAnsi="Arial" w:cs="Arial"/>
          <w:b/>
          <w:bCs/>
          <w:sz w:val="24"/>
          <w:szCs w:val="24"/>
          <w:lang w:val="ru-RU"/>
        </w:rPr>
        <w:tab/>
      </w:r>
      <w:r w:rsidR="00855102" w:rsidRPr="009239CB">
        <w:rPr>
          <w:rFonts w:ascii="Arial" w:hAnsi="Arial" w:cs="Arial"/>
          <w:b/>
          <w:bCs/>
          <w:sz w:val="24"/>
          <w:szCs w:val="24"/>
          <w:lang w:val="ru-RU"/>
        </w:rPr>
        <w:t>Расчеты</w:t>
      </w:r>
    </w:p>
    <w:p w14:paraId="22C13534" w14:textId="47121CAA" w:rsidR="00855102" w:rsidRPr="00543C84" w:rsidRDefault="00560522" w:rsidP="00543C84">
      <w:pPr>
        <w:spacing w:line="276" w:lineRule="auto"/>
        <w:ind w:firstLine="709"/>
        <w:jc w:val="both"/>
        <w:rPr>
          <w:rFonts w:ascii="Arial" w:hAnsi="Arial" w:cs="Arial"/>
          <w:sz w:val="24"/>
          <w:szCs w:val="24"/>
          <w:lang w:val="ru-RU"/>
        </w:rPr>
      </w:pPr>
      <w:r>
        <w:rPr>
          <w:rFonts w:ascii="Arial" w:hAnsi="Arial" w:cs="Arial"/>
          <w:sz w:val="24"/>
          <w:szCs w:val="24"/>
          <w:lang w:val="ru-RU"/>
        </w:rPr>
        <w:t>З</w:t>
      </w:r>
      <w:r w:rsidR="00855102" w:rsidRPr="00543C84">
        <w:rPr>
          <w:rFonts w:ascii="Arial" w:hAnsi="Arial" w:cs="Arial"/>
          <w:sz w:val="24"/>
          <w:szCs w:val="24"/>
          <w:lang w:val="ru-RU"/>
        </w:rPr>
        <w:t>начение Δ</w:t>
      </w:r>
      <w:r w:rsidR="00855102" w:rsidRPr="00560522">
        <w:rPr>
          <w:rFonts w:ascii="Arial" w:hAnsi="Arial" w:cs="Arial"/>
          <w:i/>
          <w:iCs/>
          <w:sz w:val="24"/>
          <w:szCs w:val="24"/>
          <w:lang w:val="ru-RU"/>
        </w:rPr>
        <w:t>F</w:t>
      </w:r>
      <w:r w:rsidR="00855102" w:rsidRPr="00543C84">
        <w:rPr>
          <w:rFonts w:ascii="Arial" w:hAnsi="Arial" w:cs="Arial"/>
          <w:sz w:val="24"/>
          <w:szCs w:val="24"/>
          <w:lang w:val="ru-RU"/>
        </w:rPr>
        <w:t xml:space="preserve"> в </w:t>
      </w:r>
      <w:r w:rsidR="00544AE1" w:rsidRPr="009239CB">
        <w:rPr>
          <w:rFonts w:ascii="Arial" w:hAnsi="Arial" w:cs="Arial"/>
          <w:sz w:val="24"/>
          <w:szCs w:val="24"/>
          <w:lang w:val="ru-RU"/>
        </w:rPr>
        <w:t>%</w:t>
      </w:r>
      <w:r w:rsidR="00544AE1">
        <w:rPr>
          <w:rFonts w:ascii="Arial" w:hAnsi="Arial" w:cs="Arial"/>
          <w:sz w:val="24"/>
          <w:szCs w:val="24"/>
          <w:lang w:val="ru-RU"/>
        </w:rPr>
        <w:t xml:space="preserve"> </w:t>
      </w:r>
      <w:r w:rsidR="004A7943">
        <w:rPr>
          <w:rFonts w:ascii="Arial" w:hAnsi="Arial" w:cs="Arial"/>
          <w:sz w:val="24"/>
          <w:szCs w:val="24"/>
          <w:lang w:val="ru-RU"/>
        </w:rPr>
        <w:t>вы</w:t>
      </w:r>
      <w:r w:rsidRPr="00543C84">
        <w:rPr>
          <w:rFonts w:ascii="Arial" w:hAnsi="Arial" w:cs="Arial"/>
          <w:sz w:val="24"/>
          <w:szCs w:val="24"/>
          <w:lang w:val="ru-RU"/>
        </w:rPr>
        <w:t>числ</w:t>
      </w:r>
      <w:r w:rsidR="004A7943">
        <w:rPr>
          <w:rFonts w:ascii="Arial" w:hAnsi="Arial" w:cs="Arial"/>
          <w:sz w:val="24"/>
          <w:szCs w:val="24"/>
          <w:lang w:val="ru-RU"/>
        </w:rPr>
        <w:t>яется</w:t>
      </w:r>
      <w:r w:rsidRPr="00543C84">
        <w:rPr>
          <w:rFonts w:ascii="Arial" w:hAnsi="Arial" w:cs="Arial"/>
          <w:sz w:val="24"/>
          <w:szCs w:val="24"/>
          <w:lang w:val="ru-RU"/>
        </w:rPr>
        <w:t xml:space="preserve"> </w:t>
      </w:r>
      <w:r w:rsidR="00855102" w:rsidRPr="00543C84">
        <w:rPr>
          <w:rFonts w:ascii="Arial" w:hAnsi="Arial" w:cs="Arial"/>
          <w:sz w:val="24"/>
          <w:szCs w:val="24"/>
          <w:lang w:val="ru-RU"/>
        </w:rPr>
        <w:t>по формуле (1):</w:t>
      </w:r>
    </w:p>
    <w:p w14:paraId="7C7F0901" w14:textId="77777777" w:rsidR="009D4A30" w:rsidRPr="0015503F" w:rsidRDefault="009D4A30" w:rsidP="00855102">
      <w:pPr>
        <w:ind w:firstLine="709"/>
        <w:jc w:val="both"/>
        <w:rPr>
          <w:rFonts w:ascii="Arial" w:hAnsi="Arial" w:cs="Arial"/>
          <w:sz w:val="24"/>
          <w:szCs w:val="24"/>
          <w:lang w:val="ru-RU"/>
        </w:rPr>
      </w:pPr>
    </w:p>
    <w:p w14:paraId="21E23795" w14:textId="02E63517" w:rsidR="009D4A30" w:rsidRDefault="00122BBD" w:rsidP="009D4A30">
      <w:pPr>
        <w:ind w:firstLine="709"/>
        <w:rPr>
          <w:rFonts w:ascii="Arial" w:hAnsi="Arial" w:cs="Arial"/>
          <w:sz w:val="20"/>
          <w:szCs w:val="20"/>
          <w:lang w:val="ru-RU"/>
        </w:rPr>
      </w:pPr>
      <w:r>
        <w:rPr>
          <w:rFonts w:ascii="Arial" w:hAnsi="Arial" w:cs="Arial"/>
          <w:noProof/>
          <w:sz w:val="20"/>
          <w:szCs w:val="20"/>
          <w:lang w:val="ru-RU" w:eastAsia="ru-RU"/>
        </w:rPr>
        <w:drawing>
          <wp:inline distT="0" distB="0" distL="0" distR="0" wp14:anchorId="0E613D70" wp14:editId="39DBD8AA">
            <wp:extent cx="5744210" cy="590550"/>
            <wp:effectExtent l="0" t="0" r="8890" b="0"/>
            <wp:docPr id="1583851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4210" cy="590550"/>
                    </a:xfrm>
                    <a:prstGeom prst="rect">
                      <a:avLst/>
                    </a:prstGeom>
                    <a:noFill/>
                  </pic:spPr>
                </pic:pic>
              </a:graphicData>
            </a:graphic>
          </wp:inline>
        </w:drawing>
      </w:r>
    </w:p>
    <w:p w14:paraId="6A9F6FF2" w14:textId="77777777" w:rsidR="00122BBD" w:rsidRPr="0015503F" w:rsidRDefault="00122BBD" w:rsidP="00122BBD">
      <w:pPr>
        <w:pStyle w:val="ab"/>
        <w:ind w:left="317"/>
        <w:rPr>
          <w:rFonts w:ascii="Arial" w:hAnsi="Arial" w:cs="Arial"/>
          <w:color w:val="231F20"/>
          <w:lang w:val="ru-RU"/>
        </w:rPr>
      </w:pPr>
      <w:r w:rsidRPr="0015503F">
        <w:rPr>
          <w:rFonts w:ascii="Arial" w:hAnsi="Arial" w:cs="Arial"/>
          <w:color w:val="231F20"/>
          <w:lang w:val="ru-RU"/>
        </w:rPr>
        <w:t>где</w:t>
      </w:r>
    </w:p>
    <w:tbl>
      <w:tblPr>
        <w:tblStyle w:val="TableNormal"/>
        <w:tblW w:w="0" w:type="auto"/>
        <w:tblInd w:w="522" w:type="dxa"/>
        <w:tblLayout w:type="fixed"/>
        <w:tblLook w:val="01E0" w:firstRow="1" w:lastRow="1" w:firstColumn="1" w:lastColumn="1" w:noHBand="0" w:noVBand="0"/>
      </w:tblPr>
      <w:tblGrid>
        <w:gridCol w:w="1058"/>
        <w:gridCol w:w="7492"/>
      </w:tblGrid>
      <w:tr w:rsidR="00122BBD" w:rsidRPr="00E71280" w14:paraId="5EEAB1DE" w14:textId="77777777" w:rsidTr="004B2DC7">
        <w:trPr>
          <w:trHeight w:val="283"/>
        </w:trPr>
        <w:tc>
          <w:tcPr>
            <w:tcW w:w="1058" w:type="dxa"/>
          </w:tcPr>
          <w:p w14:paraId="019696D2" w14:textId="6FA344CF" w:rsidR="00122BBD" w:rsidRPr="009239CB" w:rsidRDefault="00000000" w:rsidP="00C564D1">
            <w:pPr>
              <w:pStyle w:val="TableParagraph"/>
              <w:spacing w:before="0" w:line="304" w:lineRule="exact"/>
              <w:jc w:val="left"/>
              <w:rPr>
                <w:rFonts w:ascii="Arial" w:hAnsi="Arial" w:cs="Arial"/>
                <w:i/>
                <w:iCs/>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max</m:t>
                    </m:r>
                  </m:sub>
                </m:sSub>
              </m:oMath>
            </m:oMathPara>
          </w:p>
        </w:tc>
        <w:tc>
          <w:tcPr>
            <w:tcW w:w="7492" w:type="dxa"/>
          </w:tcPr>
          <w:p w14:paraId="0924AC17" w14:textId="306AE90C" w:rsidR="00122BBD" w:rsidRPr="0015503F" w:rsidRDefault="004B2DC7" w:rsidP="00F759FB">
            <w:pPr>
              <w:pStyle w:val="TableParagraph"/>
              <w:spacing w:before="0"/>
              <w:jc w:val="left"/>
              <w:rPr>
                <w:rFonts w:ascii="Arial" w:hAnsi="Arial" w:cs="Arial"/>
                <w:lang w:val="ru-RU"/>
              </w:rPr>
            </w:pPr>
            <w:r w:rsidRPr="0015503F">
              <w:rPr>
                <w:rFonts w:ascii="Arial" w:hAnsi="Arial" w:cs="Arial"/>
                <w:color w:val="231F20"/>
                <w:lang w:val="ru-RU"/>
              </w:rPr>
              <w:t xml:space="preserve"> </w:t>
            </w:r>
            <w:r w:rsidR="00122BBD" w:rsidRPr="0015503F">
              <w:rPr>
                <w:rFonts w:ascii="Arial" w:hAnsi="Arial" w:cs="Arial"/>
                <w:color w:val="231F20"/>
                <w:lang w:val="ru-RU"/>
              </w:rPr>
              <w:t>максимальное значение светового коэффициента пропускания;</w:t>
            </w:r>
          </w:p>
        </w:tc>
      </w:tr>
      <w:tr w:rsidR="00122BBD" w:rsidRPr="00E71280" w14:paraId="3EC1E696" w14:textId="77777777" w:rsidTr="004B2DC7">
        <w:trPr>
          <w:trHeight w:val="283"/>
        </w:trPr>
        <w:tc>
          <w:tcPr>
            <w:tcW w:w="1058" w:type="dxa"/>
          </w:tcPr>
          <w:p w14:paraId="6CB669E0" w14:textId="385E6754" w:rsidR="00122BBD" w:rsidRPr="009239CB" w:rsidRDefault="00000000" w:rsidP="004B2DC7">
            <w:pPr>
              <w:pStyle w:val="TableParagraph"/>
              <w:spacing w:before="0" w:line="286" w:lineRule="exact"/>
              <w:jc w:val="left"/>
              <w:rPr>
                <w:rFonts w:ascii="Arial" w:hAnsi="Arial" w:cs="Arial"/>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min</m:t>
                    </m:r>
                  </m:sub>
                </m:sSub>
              </m:oMath>
            </m:oMathPara>
          </w:p>
        </w:tc>
        <w:tc>
          <w:tcPr>
            <w:tcW w:w="7492" w:type="dxa"/>
          </w:tcPr>
          <w:p w14:paraId="2D089ED4" w14:textId="3A3E9E61" w:rsidR="00122BBD" w:rsidRPr="0015503F" w:rsidRDefault="00362EA7" w:rsidP="00F759FB">
            <w:pPr>
              <w:pStyle w:val="TableParagraph"/>
              <w:spacing w:before="0"/>
              <w:jc w:val="left"/>
              <w:rPr>
                <w:rFonts w:ascii="Arial" w:hAnsi="Arial" w:cs="Arial"/>
                <w:lang w:val="ru-RU"/>
              </w:rPr>
            </w:pPr>
            <w:r w:rsidRPr="0015503F">
              <w:rPr>
                <w:rFonts w:ascii="Arial" w:hAnsi="Arial" w:cs="Arial"/>
                <w:color w:val="231F20"/>
                <w:lang w:val="ru-RU"/>
              </w:rPr>
              <w:t xml:space="preserve"> </w:t>
            </w:r>
            <w:r w:rsidR="00122BBD" w:rsidRPr="0015503F">
              <w:rPr>
                <w:rFonts w:ascii="Arial" w:hAnsi="Arial" w:cs="Arial"/>
                <w:color w:val="231F20"/>
                <w:lang w:val="ru-RU"/>
              </w:rPr>
              <w:t>минимальное значение светового коэффициента пропускания.</w:t>
            </w:r>
          </w:p>
        </w:tc>
      </w:tr>
    </w:tbl>
    <w:p w14:paraId="0DAA106B" w14:textId="77777777" w:rsidR="00122BBD" w:rsidRPr="0015503F" w:rsidRDefault="00122BBD" w:rsidP="009D4A30">
      <w:pPr>
        <w:ind w:firstLine="709"/>
        <w:rPr>
          <w:rFonts w:ascii="Arial" w:hAnsi="Arial" w:cs="Arial"/>
          <w:b/>
          <w:bCs/>
          <w:lang w:val="ru-RU"/>
        </w:rPr>
      </w:pPr>
    </w:p>
    <w:p w14:paraId="510D0F30" w14:textId="77777777" w:rsidR="004B2DC7" w:rsidRPr="00332B0E" w:rsidRDefault="004B2DC7" w:rsidP="00C830ED">
      <w:pPr>
        <w:spacing w:after="120"/>
        <w:ind w:firstLine="709"/>
        <w:rPr>
          <w:rFonts w:ascii="Arial" w:hAnsi="Arial" w:cs="Arial"/>
          <w:b/>
          <w:bCs/>
          <w:sz w:val="24"/>
          <w:szCs w:val="24"/>
          <w:lang w:val="ru-RU"/>
        </w:rPr>
      </w:pPr>
      <w:r w:rsidRPr="00332B0E">
        <w:rPr>
          <w:rFonts w:ascii="Arial" w:hAnsi="Arial" w:cs="Arial"/>
          <w:b/>
          <w:bCs/>
          <w:sz w:val="24"/>
          <w:szCs w:val="24"/>
          <w:lang w:val="ru-RU"/>
        </w:rPr>
        <w:t>7.4.1.3</w:t>
      </w:r>
      <w:r w:rsidRPr="00332B0E">
        <w:rPr>
          <w:rFonts w:ascii="Arial" w:hAnsi="Arial" w:cs="Arial"/>
          <w:b/>
          <w:bCs/>
          <w:sz w:val="24"/>
          <w:szCs w:val="24"/>
          <w:lang w:val="ru-RU"/>
        </w:rPr>
        <w:tab/>
        <w:t>Протокол испытаний</w:t>
      </w:r>
    </w:p>
    <w:p w14:paraId="4C7E1EEA" w14:textId="1CE2837F" w:rsidR="00086E90" w:rsidRPr="00086E90" w:rsidRDefault="00086E90" w:rsidP="00C830ED">
      <w:pPr>
        <w:spacing w:line="276" w:lineRule="auto"/>
        <w:ind w:firstLine="709"/>
        <w:jc w:val="both"/>
        <w:rPr>
          <w:rFonts w:ascii="Arial" w:hAnsi="Arial" w:cs="Arial"/>
          <w:sz w:val="24"/>
          <w:szCs w:val="24"/>
          <w:lang w:val="ru-RU"/>
        </w:rPr>
      </w:pPr>
      <w:r w:rsidRPr="009239CB">
        <w:rPr>
          <w:rFonts w:ascii="Arial" w:hAnsi="Arial" w:cs="Arial"/>
          <w:color w:val="231F20"/>
          <w:sz w:val="24"/>
          <w:szCs w:val="24"/>
          <w:lang w:val="ru-RU"/>
        </w:rPr>
        <w:t xml:space="preserve">В протоколе испытаний приводят значения </w:t>
      </w:r>
      <w:r w:rsidRPr="009239CB">
        <w:rPr>
          <w:rFonts w:ascii="Arial" w:hAnsi="Arial" w:cs="Arial"/>
          <w:sz w:val="24"/>
          <w:szCs w:val="24"/>
          <w:lang w:val="ru-RU"/>
        </w:rPr>
        <w:t>Δ</w:t>
      </w:r>
      <w:r w:rsidRPr="009239CB">
        <w:rPr>
          <w:rFonts w:ascii="Arial" w:hAnsi="Arial" w:cs="Arial"/>
          <w:i/>
          <w:iCs/>
          <w:sz w:val="24"/>
          <w:szCs w:val="24"/>
          <w:lang w:val="ru-RU"/>
        </w:rPr>
        <w:t>F</w:t>
      </w:r>
      <w:r w:rsidRPr="009239CB">
        <w:rPr>
          <w:rFonts w:ascii="Arial" w:hAnsi="Arial" w:cs="Arial"/>
          <w:sz w:val="24"/>
          <w:szCs w:val="24"/>
          <w:lang w:val="ru-RU"/>
        </w:rPr>
        <w:t xml:space="preserve"> в </w:t>
      </w:r>
      <w:r w:rsidR="00544AE1" w:rsidRPr="009239CB">
        <w:rPr>
          <w:rFonts w:ascii="Arial" w:hAnsi="Arial" w:cs="Arial"/>
          <w:sz w:val="24"/>
          <w:szCs w:val="24"/>
          <w:lang w:val="ru-RU"/>
        </w:rPr>
        <w:t xml:space="preserve">%, а </w:t>
      </w:r>
      <w:r w:rsidRPr="009239CB">
        <w:rPr>
          <w:rFonts w:ascii="Arial" w:hAnsi="Arial" w:cs="Arial"/>
          <w:sz w:val="24"/>
          <w:szCs w:val="24"/>
          <w:lang w:val="ru-RU"/>
        </w:rPr>
        <w:t>также связанной с ними неопределенности измерения, источник(и) или излучател</w:t>
      </w:r>
      <w:r w:rsidR="00506BBD" w:rsidRPr="009239CB">
        <w:rPr>
          <w:rFonts w:ascii="Arial" w:hAnsi="Arial" w:cs="Arial"/>
          <w:sz w:val="24"/>
          <w:szCs w:val="24"/>
          <w:lang w:val="ru-RU"/>
        </w:rPr>
        <w:t>ь</w:t>
      </w:r>
      <w:r w:rsidRPr="009239CB">
        <w:rPr>
          <w:rFonts w:ascii="Arial" w:hAnsi="Arial" w:cs="Arial"/>
          <w:sz w:val="24"/>
          <w:szCs w:val="24"/>
          <w:lang w:val="ru-RU"/>
        </w:rPr>
        <w:t xml:space="preserve">(и), </w:t>
      </w:r>
      <w:r w:rsidRPr="009239CB">
        <w:rPr>
          <w:rFonts w:ascii="Arial" w:hAnsi="Arial" w:cs="Arial"/>
          <w:color w:val="231F20"/>
          <w:sz w:val="24"/>
          <w:szCs w:val="24"/>
          <w:lang w:val="ru-RU"/>
        </w:rPr>
        <w:t>как это установлено в стандарте</w:t>
      </w:r>
      <w:r w:rsidR="00544AE1" w:rsidRPr="009239CB">
        <w:rPr>
          <w:rFonts w:ascii="Arial" w:hAnsi="Arial" w:cs="Arial"/>
          <w:color w:val="231F20"/>
          <w:sz w:val="24"/>
          <w:szCs w:val="24"/>
          <w:lang w:val="ru-RU"/>
        </w:rPr>
        <w:t>, который ссылается</w:t>
      </w:r>
      <w:r w:rsidRPr="009239CB">
        <w:rPr>
          <w:rFonts w:ascii="Arial" w:hAnsi="Arial" w:cs="Arial"/>
          <w:color w:val="231F20"/>
          <w:sz w:val="24"/>
          <w:szCs w:val="24"/>
          <w:lang w:val="ru-RU"/>
        </w:rPr>
        <w:t xml:space="preserve"> на данный метод испытания.</w:t>
      </w:r>
    </w:p>
    <w:p w14:paraId="6377B9E9" w14:textId="0F0D5362" w:rsidR="004B2DC7" w:rsidRPr="00332B0E" w:rsidRDefault="004B2DC7" w:rsidP="00C830ED">
      <w:pPr>
        <w:spacing w:before="120" w:after="120"/>
        <w:ind w:firstLine="709"/>
        <w:rPr>
          <w:rFonts w:ascii="Arial" w:hAnsi="Arial" w:cs="Arial"/>
          <w:b/>
          <w:bCs/>
          <w:sz w:val="24"/>
          <w:szCs w:val="24"/>
          <w:lang w:val="ru-RU"/>
        </w:rPr>
      </w:pPr>
      <w:r w:rsidRPr="00332B0E">
        <w:rPr>
          <w:rFonts w:ascii="Arial" w:hAnsi="Arial" w:cs="Arial"/>
          <w:b/>
          <w:bCs/>
          <w:sz w:val="24"/>
          <w:szCs w:val="24"/>
          <w:lang w:val="ru-RU"/>
        </w:rPr>
        <w:t>7.4.1.4</w:t>
      </w:r>
      <w:r w:rsidRPr="00332B0E">
        <w:rPr>
          <w:rFonts w:ascii="Arial" w:hAnsi="Arial" w:cs="Arial"/>
          <w:b/>
          <w:bCs/>
          <w:sz w:val="24"/>
          <w:szCs w:val="24"/>
          <w:lang w:val="ru-RU"/>
        </w:rPr>
        <w:tab/>
      </w:r>
      <w:r w:rsidR="0004348C" w:rsidRPr="00ED5F18">
        <w:rPr>
          <w:rFonts w:ascii="Arial" w:hAnsi="Arial" w:cs="Arial"/>
          <w:b/>
          <w:bCs/>
          <w:sz w:val="24"/>
          <w:szCs w:val="24"/>
          <w:lang w:val="ru-RU"/>
        </w:rPr>
        <w:t xml:space="preserve">Метод </w:t>
      </w:r>
      <w:r w:rsidR="00A44234" w:rsidRPr="00ED5F18">
        <w:rPr>
          <w:rFonts w:ascii="Arial" w:hAnsi="Arial" w:cs="Arial"/>
          <w:b/>
          <w:bCs/>
          <w:sz w:val="24"/>
          <w:szCs w:val="24"/>
          <w:lang w:val="ru-RU"/>
        </w:rPr>
        <w:t xml:space="preserve">коррекции </w:t>
      </w:r>
      <w:r w:rsidR="0004348C" w:rsidRPr="00ED5F18">
        <w:rPr>
          <w:rFonts w:ascii="Arial" w:hAnsi="Arial" w:cs="Arial"/>
          <w:b/>
          <w:bCs/>
          <w:sz w:val="24"/>
          <w:szCs w:val="24"/>
          <w:lang w:val="ru-RU"/>
        </w:rPr>
        <w:t xml:space="preserve">пропускания </w:t>
      </w:r>
      <w:r w:rsidR="00A44234" w:rsidRPr="00ED5F18">
        <w:rPr>
          <w:rFonts w:ascii="Arial" w:hAnsi="Arial" w:cs="Arial"/>
          <w:b/>
          <w:bCs/>
          <w:sz w:val="24"/>
          <w:szCs w:val="24"/>
          <w:lang w:val="ru-RU"/>
        </w:rPr>
        <w:t>при неравномерной толщине образца</w:t>
      </w:r>
    </w:p>
    <w:p w14:paraId="36D4B9FA" w14:textId="3E6DF084" w:rsidR="00AA4D91" w:rsidRPr="00AA4D91" w:rsidRDefault="00AA4D91" w:rsidP="00AA4D91">
      <w:pPr>
        <w:spacing w:line="276" w:lineRule="auto"/>
        <w:ind w:firstLine="709"/>
        <w:jc w:val="both"/>
        <w:rPr>
          <w:rFonts w:ascii="Arial" w:hAnsi="Arial" w:cs="Arial"/>
          <w:sz w:val="24"/>
          <w:szCs w:val="24"/>
          <w:lang w:val="ru-RU"/>
        </w:rPr>
      </w:pPr>
      <w:r w:rsidRPr="00ED5F18">
        <w:rPr>
          <w:rFonts w:ascii="Arial" w:hAnsi="Arial" w:cs="Arial"/>
          <w:sz w:val="24"/>
          <w:szCs w:val="24"/>
          <w:lang w:val="ru-RU"/>
        </w:rPr>
        <w:t xml:space="preserve">Следующее соотношение между пропусканием и толщиной образца, </w:t>
      </w:r>
      <w:r w:rsidRPr="00ED5F18">
        <w:rPr>
          <w:rFonts w:ascii="Arial" w:hAnsi="Arial" w:cs="Arial"/>
          <w:i/>
          <w:iCs/>
          <w:sz w:val="24"/>
          <w:szCs w:val="24"/>
        </w:rPr>
        <w:t>t</w:t>
      </w:r>
      <w:r w:rsidRPr="00ED5F18">
        <w:rPr>
          <w:rFonts w:ascii="Arial" w:hAnsi="Arial" w:cs="Arial"/>
          <w:sz w:val="24"/>
          <w:szCs w:val="24"/>
          <w:lang w:val="ru-RU"/>
        </w:rPr>
        <w:t>, справедливо, если пренебречь многократными отражениями внутри образца.</w:t>
      </w:r>
      <w:r w:rsidRPr="00AA4D91">
        <w:rPr>
          <w:rFonts w:ascii="Arial" w:hAnsi="Arial" w:cs="Arial"/>
          <w:sz w:val="24"/>
          <w:szCs w:val="24"/>
          <w:lang w:val="ru-RU"/>
        </w:rPr>
        <w:t xml:space="preserve"> </w:t>
      </w:r>
    </w:p>
    <w:p w14:paraId="210D652E" w14:textId="7960B154" w:rsidR="00782CE0" w:rsidRDefault="00782CE0" w:rsidP="004B2DC7">
      <w:pPr>
        <w:ind w:firstLine="709"/>
        <w:rPr>
          <w:rFonts w:ascii="Arial" w:hAnsi="Arial" w:cs="Arial"/>
          <w:sz w:val="20"/>
          <w:szCs w:val="20"/>
          <w:lang w:val="ru-RU"/>
        </w:rPr>
      </w:pPr>
      <w:r w:rsidRPr="00782CE0">
        <w:rPr>
          <w:rFonts w:ascii="Arial" w:hAnsi="Arial" w:cs="Arial"/>
          <w:noProof/>
          <w:sz w:val="20"/>
          <w:szCs w:val="20"/>
          <w:lang w:val="ru-RU" w:eastAsia="ru-RU"/>
        </w:rPr>
        <w:drawing>
          <wp:inline distT="0" distB="0" distL="0" distR="0" wp14:anchorId="0D7FDAA8" wp14:editId="508A0EE1">
            <wp:extent cx="5711190" cy="409575"/>
            <wp:effectExtent l="0" t="0" r="3810" b="9525"/>
            <wp:docPr id="528768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68184" name=""/>
                    <pic:cNvPicPr/>
                  </pic:nvPicPr>
                  <pic:blipFill>
                    <a:blip r:embed="rId15"/>
                    <a:stretch>
                      <a:fillRect/>
                    </a:stretch>
                  </pic:blipFill>
                  <pic:spPr>
                    <a:xfrm>
                      <a:off x="0" y="0"/>
                      <a:ext cx="5711985" cy="409632"/>
                    </a:xfrm>
                    <a:prstGeom prst="rect">
                      <a:avLst/>
                    </a:prstGeom>
                  </pic:spPr>
                </pic:pic>
              </a:graphicData>
            </a:graphic>
          </wp:inline>
        </w:drawing>
      </w:r>
    </w:p>
    <w:p w14:paraId="26211D12" w14:textId="77777777" w:rsidR="00782CE0" w:rsidRDefault="00782CE0" w:rsidP="00047C32">
      <w:pPr>
        <w:pStyle w:val="ab"/>
        <w:ind w:left="317"/>
        <w:rPr>
          <w:rFonts w:ascii="Arial" w:hAnsi="Arial" w:cs="Arial"/>
          <w:color w:val="231F20"/>
          <w:sz w:val="24"/>
          <w:szCs w:val="24"/>
          <w:lang w:val="ru-RU"/>
        </w:rPr>
      </w:pPr>
      <w:r w:rsidRPr="00107059">
        <w:rPr>
          <w:rFonts w:ascii="Arial" w:hAnsi="Arial" w:cs="Arial"/>
          <w:color w:val="231F20"/>
          <w:sz w:val="24"/>
          <w:szCs w:val="24"/>
          <w:lang w:val="ru-RU"/>
        </w:rPr>
        <w:t>где</w:t>
      </w:r>
    </w:p>
    <w:p w14:paraId="0EFFBD51" w14:textId="77777777" w:rsidR="00EB7528" w:rsidRPr="00107059" w:rsidRDefault="00EB7528" w:rsidP="00047C32">
      <w:pPr>
        <w:pStyle w:val="ab"/>
        <w:ind w:left="317"/>
        <w:rPr>
          <w:rFonts w:ascii="Arial" w:hAnsi="Arial" w:cs="Arial"/>
          <w:sz w:val="24"/>
          <w:szCs w:val="24"/>
        </w:rPr>
      </w:pPr>
    </w:p>
    <w:tbl>
      <w:tblPr>
        <w:tblStyle w:val="TableNormal"/>
        <w:tblW w:w="0" w:type="auto"/>
        <w:tblInd w:w="522" w:type="dxa"/>
        <w:tblLayout w:type="fixed"/>
        <w:tblLook w:val="01E0" w:firstRow="1" w:lastRow="1" w:firstColumn="1" w:lastColumn="1" w:noHBand="0" w:noVBand="0"/>
      </w:tblPr>
      <w:tblGrid>
        <w:gridCol w:w="501"/>
        <w:gridCol w:w="6632"/>
      </w:tblGrid>
      <w:tr w:rsidR="00782CE0" w:rsidRPr="00E71280" w14:paraId="47AF1AAD" w14:textId="77777777" w:rsidTr="00F759FB">
        <w:trPr>
          <w:trHeight w:val="20"/>
        </w:trPr>
        <w:tc>
          <w:tcPr>
            <w:tcW w:w="501" w:type="dxa"/>
          </w:tcPr>
          <w:p w14:paraId="5F64FCF3" w14:textId="77777777" w:rsidR="00782CE0" w:rsidRPr="00782CE0" w:rsidRDefault="00782CE0" w:rsidP="00362EA7">
            <w:pPr>
              <w:pStyle w:val="TableParagraph"/>
              <w:spacing w:before="0"/>
              <w:ind w:left="200"/>
              <w:jc w:val="left"/>
              <w:rPr>
                <w:rFonts w:ascii="Arial" w:hAnsi="Arial" w:cs="Arial"/>
                <w:sz w:val="20"/>
                <w:szCs w:val="20"/>
              </w:rPr>
            </w:pPr>
            <w:r w:rsidRPr="00782CE0">
              <w:rPr>
                <w:rFonts w:ascii="Arial" w:hAnsi="Arial" w:cs="Arial"/>
                <w:i/>
                <w:color w:val="231F20"/>
                <w:sz w:val="20"/>
                <w:szCs w:val="20"/>
              </w:rPr>
              <w:t>ρ</w:t>
            </w:r>
            <w:r w:rsidRPr="00047C32">
              <w:rPr>
                <w:rFonts w:ascii="Arial" w:hAnsi="Arial" w:cs="Arial"/>
                <w:color w:val="231F20"/>
                <w:position w:val="-5"/>
                <w:sz w:val="16"/>
                <w:szCs w:val="16"/>
              </w:rPr>
              <w:t>1</w:t>
            </w:r>
          </w:p>
        </w:tc>
        <w:tc>
          <w:tcPr>
            <w:tcW w:w="6632" w:type="dxa"/>
          </w:tcPr>
          <w:p w14:paraId="4048E612" w14:textId="721A122F" w:rsidR="00782CE0" w:rsidRPr="005018D4" w:rsidRDefault="00040CFC" w:rsidP="00C830ED">
            <w:pPr>
              <w:pStyle w:val="TableParagraph"/>
              <w:spacing w:before="100" w:beforeAutospacing="1" w:after="100" w:afterAutospacing="1"/>
              <w:jc w:val="left"/>
              <w:rPr>
                <w:rFonts w:ascii="Arial" w:hAnsi="Arial" w:cs="Arial"/>
                <w:lang w:val="ru-RU"/>
              </w:rPr>
            </w:pPr>
            <w:r w:rsidRPr="005018D4">
              <w:rPr>
                <w:rFonts w:ascii="Arial" w:hAnsi="Arial" w:cs="Arial"/>
                <w:lang w:val="ru-RU"/>
              </w:rPr>
              <w:t xml:space="preserve"> – к</w:t>
            </w:r>
            <w:r w:rsidR="00782CE0" w:rsidRPr="005018D4">
              <w:rPr>
                <w:rFonts w:ascii="Arial" w:hAnsi="Arial" w:cs="Arial"/>
                <w:lang w:val="ru-RU"/>
              </w:rPr>
              <w:t xml:space="preserve">оэффициент отражения </w:t>
            </w:r>
            <w:r w:rsidR="009E48C6" w:rsidRPr="005018D4">
              <w:rPr>
                <w:rFonts w:ascii="Arial" w:hAnsi="Arial" w:cs="Arial"/>
                <w:lang w:val="ru-RU"/>
              </w:rPr>
              <w:t xml:space="preserve">на </w:t>
            </w:r>
            <w:r w:rsidR="005018D4" w:rsidRPr="005018D4">
              <w:rPr>
                <w:rFonts w:ascii="Arial" w:hAnsi="Arial" w:cs="Arial"/>
                <w:lang w:val="ru-RU"/>
              </w:rPr>
              <w:t>передней</w:t>
            </w:r>
            <w:r w:rsidR="009E48C6" w:rsidRPr="005018D4">
              <w:rPr>
                <w:rFonts w:ascii="Arial" w:hAnsi="Arial" w:cs="Arial"/>
                <w:lang w:val="ru-RU"/>
              </w:rPr>
              <w:t xml:space="preserve"> поверхности</w:t>
            </w:r>
          </w:p>
        </w:tc>
      </w:tr>
      <w:tr w:rsidR="00782CE0" w:rsidRPr="00E71280" w14:paraId="6058C84E" w14:textId="77777777" w:rsidTr="00F759FB">
        <w:trPr>
          <w:trHeight w:val="20"/>
        </w:trPr>
        <w:tc>
          <w:tcPr>
            <w:tcW w:w="501" w:type="dxa"/>
          </w:tcPr>
          <w:p w14:paraId="239F4C65" w14:textId="77777777" w:rsidR="00782CE0" w:rsidRPr="00782CE0" w:rsidRDefault="00782CE0" w:rsidP="00362EA7">
            <w:pPr>
              <w:pStyle w:val="TableParagraph"/>
              <w:spacing w:before="0"/>
              <w:ind w:left="200"/>
              <w:jc w:val="left"/>
              <w:rPr>
                <w:rFonts w:ascii="Arial" w:hAnsi="Arial" w:cs="Arial"/>
                <w:sz w:val="20"/>
                <w:szCs w:val="20"/>
              </w:rPr>
            </w:pPr>
            <w:r w:rsidRPr="00782CE0">
              <w:rPr>
                <w:rFonts w:ascii="Arial" w:hAnsi="Arial" w:cs="Arial"/>
                <w:i/>
                <w:color w:val="231F20"/>
                <w:sz w:val="20"/>
                <w:szCs w:val="20"/>
              </w:rPr>
              <w:t>ρ</w:t>
            </w:r>
            <w:r w:rsidRPr="00047C32">
              <w:rPr>
                <w:rFonts w:ascii="Arial" w:hAnsi="Arial" w:cs="Arial"/>
                <w:color w:val="231F20"/>
                <w:position w:val="-5"/>
                <w:sz w:val="16"/>
                <w:szCs w:val="16"/>
              </w:rPr>
              <w:t>2</w:t>
            </w:r>
          </w:p>
        </w:tc>
        <w:tc>
          <w:tcPr>
            <w:tcW w:w="6632" w:type="dxa"/>
          </w:tcPr>
          <w:p w14:paraId="31428799" w14:textId="553A3EEA" w:rsidR="00782CE0" w:rsidRPr="005018D4" w:rsidRDefault="00362EA7" w:rsidP="00362EA7">
            <w:pPr>
              <w:pStyle w:val="TableParagraph"/>
              <w:spacing w:before="100" w:beforeAutospacing="1" w:after="100" w:afterAutospacing="1"/>
              <w:jc w:val="left"/>
              <w:rPr>
                <w:rFonts w:ascii="Arial" w:hAnsi="Arial" w:cs="Arial"/>
                <w:lang w:val="ru-RU"/>
              </w:rPr>
            </w:pPr>
            <w:r w:rsidRPr="005018D4">
              <w:rPr>
                <w:rFonts w:ascii="Arial" w:hAnsi="Arial" w:cs="Arial"/>
                <w:lang w:val="ru-RU"/>
              </w:rPr>
              <w:t xml:space="preserve"> </w:t>
            </w:r>
            <w:r w:rsidR="00040CFC" w:rsidRPr="005018D4">
              <w:rPr>
                <w:rFonts w:ascii="Arial" w:hAnsi="Arial" w:cs="Arial"/>
                <w:lang w:val="ru-RU"/>
              </w:rPr>
              <w:t xml:space="preserve">– </w:t>
            </w:r>
            <w:r w:rsidR="00782CE0" w:rsidRPr="005018D4">
              <w:rPr>
                <w:rFonts w:ascii="Arial" w:hAnsi="Arial" w:cs="Arial"/>
                <w:lang w:val="ru-RU"/>
              </w:rPr>
              <w:t xml:space="preserve">коэффициент отражения </w:t>
            </w:r>
            <w:r w:rsidR="009E48C6" w:rsidRPr="005018D4">
              <w:rPr>
                <w:rFonts w:ascii="Arial" w:hAnsi="Arial" w:cs="Arial"/>
                <w:lang w:val="ru-RU"/>
              </w:rPr>
              <w:t>на задней поверхности</w:t>
            </w:r>
          </w:p>
        </w:tc>
      </w:tr>
      <w:tr w:rsidR="00782CE0" w:rsidRPr="00782CE0" w14:paraId="5E136C56" w14:textId="77777777" w:rsidTr="00F759FB">
        <w:trPr>
          <w:trHeight w:val="20"/>
        </w:trPr>
        <w:tc>
          <w:tcPr>
            <w:tcW w:w="501" w:type="dxa"/>
          </w:tcPr>
          <w:p w14:paraId="49093C5D" w14:textId="77777777" w:rsidR="00782CE0" w:rsidRPr="00782CE0" w:rsidRDefault="00782CE0" w:rsidP="00362EA7">
            <w:pPr>
              <w:pStyle w:val="TableParagraph"/>
              <w:spacing w:before="0"/>
              <w:ind w:left="200"/>
              <w:jc w:val="left"/>
              <w:rPr>
                <w:rFonts w:ascii="Arial" w:hAnsi="Arial" w:cs="Arial"/>
                <w:i/>
                <w:sz w:val="20"/>
                <w:szCs w:val="20"/>
              </w:rPr>
            </w:pPr>
            <w:r w:rsidRPr="00782CE0">
              <w:rPr>
                <w:rFonts w:ascii="Arial" w:hAnsi="Arial" w:cs="Arial"/>
                <w:i/>
                <w:color w:val="231F20"/>
                <w:sz w:val="20"/>
                <w:szCs w:val="20"/>
              </w:rPr>
              <w:t>t</w:t>
            </w:r>
          </w:p>
        </w:tc>
        <w:tc>
          <w:tcPr>
            <w:tcW w:w="6632" w:type="dxa"/>
          </w:tcPr>
          <w:p w14:paraId="025DA86F" w14:textId="6BEAA023" w:rsidR="00782CE0" w:rsidRPr="00EB7528" w:rsidRDefault="00040CFC" w:rsidP="00362EA7">
            <w:pPr>
              <w:pStyle w:val="TableParagraph"/>
              <w:spacing w:before="0"/>
              <w:jc w:val="left"/>
              <w:rPr>
                <w:rFonts w:ascii="Arial" w:hAnsi="Arial" w:cs="Arial"/>
              </w:rPr>
            </w:pPr>
            <w:r w:rsidRPr="00EB7528">
              <w:rPr>
                <w:rFonts w:ascii="Arial" w:hAnsi="Arial" w:cs="Arial"/>
                <w:color w:val="231F20"/>
                <w:lang w:val="ru-RU"/>
              </w:rPr>
              <w:t xml:space="preserve"> – </w:t>
            </w:r>
            <w:r w:rsidR="00782CE0" w:rsidRPr="00EB7528">
              <w:rPr>
                <w:rFonts w:ascii="Arial" w:hAnsi="Arial" w:cs="Arial"/>
                <w:color w:val="231F20"/>
                <w:lang w:val="ru-RU"/>
              </w:rPr>
              <w:t>толщина</w:t>
            </w:r>
            <w:r w:rsidR="00782CE0" w:rsidRPr="00EB7528">
              <w:rPr>
                <w:rFonts w:ascii="Arial" w:hAnsi="Arial" w:cs="Arial"/>
                <w:color w:val="231F20"/>
              </w:rPr>
              <w:t>;</w:t>
            </w:r>
          </w:p>
        </w:tc>
      </w:tr>
      <w:tr w:rsidR="00782CE0" w:rsidRPr="00782CE0" w14:paraId="3D14783D" w14:textId="77777777" w:rsidTr="00F759FB">
        <w:trPr>
          <w:trHeight w:val="20"/>
        </w:trPr>
        <w:tc>
          <w:tcPr>
            <w:tcW w:w="501" w:type="dxa"/>
          </w:tcPr>
          <w:p w14:paraId="2A2FFA0F" w14:textId="77777777" w:rsidR="00782CE0" w:rsidRPr="00782CE0" w:rsidRDefault="00782CE0" w:rsidP="00362EA7">
            <w:pPr>
              <w:pStyle w:val="TableParagraph"/>
              <w:spacing w:before="0" w:line="238" w:lineRule="exact"/>
              <w:ind w:left="200"/>
              <w:jc w:val="left"/>
              <w:rPr>
                <w:rFonts w:ascii="Arial" w:hAnsi="Arial" w:cs="Arial"/>
                <w:i/>
                <w:sz w:val="20"/>
                <w:szCs w:val="20"/>
              </w:rPr>
            </w:pPr>
            <w:r w:rsidRPr="00782CE0">
              <w:rPr>
                <w:rFonts w:ascii="Arial" w:hAnsi="Arial" w:cs="Arial"/>
                <w:i/>
                <w:color w:val="231F20"/>
                <w:sz w:val="20"/>
                <w:szCs w:val="20"/>
              </w:rPr>
              <w:t>k</w:t>
            </w:r>
          </w:p>
        </w:tc>
        <w:tc>
          <w:tcPr>
            <w:tcW w:w="6632" w:type="dxa"/>
          </w:tcPr>
          <w:p w14:paraId="0D98E1A0" w14:textId="315AE252" w:rsidR="00782CE0" w:rsidRPr="00F7731B" w:rsidRDefault="00040CFC" w:rsidP="00362EA7">
            <w:pPr>
              <w:pStyle w:val="TableParagraph"/>
              <w:spacing w:before="0" w:line="238" w:lineRule="exact"/>
              <w:jc w:val="left"/>
              <w:rPr>
                <w:rFonts w:ascii="Arial" w:hAnsi="Arial" w:cs="Arial"/>
                <w:lang w:val="ru-RU"/>
              </w:rPr>
            </w:pPr>
            <w:r w:rsidRPr="00EB7528">
              <w:rPr>
                <w:rFonts w:ascii="Arial" w:hAnsi="Arial" w:cs="Arial"/>
                <w:color w:val="231F20"/>
                <w:lang w:val="ru-RU"/>
              </w:rPr>
              <w:t xml:space="preserve"> – </w:t>
            </w:r>
            <w:r w:rsidR="00782CE0" w:rsidRPr="00EB7528">
              <w:rPr>
                <w:rFonts w:ascii="Arial" w:hAnsi="Arial" w:cs="Arial"/>
                <w:color w:val="231F20"/>
              </w:rPr>
              <w:t>коэффициент поглощения</w:t>
            </w:r>
            <w:r w:rsidR="00F7731B">
              <w:rPr>
                <w:rFonts w:ascii="Arial" w:hAnsi="Arial" w:cs="Arial"/>
                <w:color w:val="231F20"/>
                <w:lang w:val="ru-RU"/>
              </w:rPr>
              <w:t>.</w:t>
            </w:r>
          </w:p>
        </w:tc>
      </w:tr>
    </w:tbl>
    <w:p w14:paraId="55559014" w14:textId="77777777" w:rsidR="00782CE0" w:rsidRPr="00047C32" w:rsidRDefault="00782CE0" w:rsidP="00782CE0">
      <w:pPr>
        <w:pStyle w:val="ab"/>
        <w:spacing w:line="250" w:lineRule="exact"/>
        <w:ind w:left="317"/>
        <w:rPr>
          <w:color w:val="231F20"/>
          <w:sz w:val="20"/>
          <w:szCs w:val="20"/>
          <w:lang w:val="ru-RU"/>
        </w:rPr>
      </w:pPr>
    </w:p>
    <w:p w14:paraId="4E8539E3" w14:textId="734E27CB" w:rsidR="00782CE0" w:rsidRPr="00EB7528" w:rsidRDefault="00782CE0" w:rsidP="006B5986">
      <w:pPr>
        <w:spacing w:line="276" w:lineRule="auto"/>
        <w:ind w:firstLine="709"/>
        <w:jc w:val="both"/>
        <w:rPr>
          <w:rFonts w:ascii="Arial" w:hAnsi="Arial" w:cs="Arial"/>
          <w:color w:val="231F20"/>
          <w:sz w:val="24"/>
          <w:szCs w:val="24"/>
          <w:lang w:val="ru-RU"/>
        </w:rPr>
      </w:pPr>
      <w:r w:rsidRPr="00EB7528">
        <w:rPr>
          <w:rFonts w:ascii="Arial" w:hAnsi="Arial" w:cs="Arial"/>
          <w:color w:val="231F20"/>
          <w:sz w:val="24"/>
          <w:szCs w:val="24"/>
          <w:lang w:val="ru-RU"/>
        </w:rPr>
        <w:t xml:space="preserve">Коэффициент поглощения </w:t>
      </w:r>
      <w:r w:rsidR="006B5986">
        <w:rPr>
          <w:rFonts w:ascii="Arial" w:hAnsi="Arial" w:cs="Arial"/>
          <w:i/>
          <w:iCs/>
          <w:color w:val="231F20"/>
          <w:sz w:val="24"/>
          <w:szCs w:val="24"/>
        </w:rPr>
        <w:t>k</w:t>
      </w:r>
      <w:r w:rsidRPr="00EB7528">
        <w:rPr>
          <w:rFonts w:ascii="Arial" w:hAnsi="Arial" w:cs="Arial"/>
          <w:color w:val="231F20"/>
          <w:sz w:val="24"/>
          <w:szCs w:val="24"/>
          <w:lang w:val="ru-RU"/>
        </w:rPr>
        <w:t xml:space="preserve"> можно рассчитать из пропускания</w:t>
      </w:r>
      <w:r w:rsidR="006B5986" w:rsidRPr="00ED5F18">
        <w:rPr>
          <w:rFonts w:ascii="Arial" w:hAnsi="Arial" w:cs="Arial"/>
          <w:color w:val="231F20"/>
          <w:sz w:val="24"/>
          <w:szCs w:val="24"/>
          <w:lang w:val="ru-RU"/>
        </w:rPr>
        <w:t>,</w:t>
      </w:r>
      <m:oMath>
        <m:r>
          <w:rPr>
            <w:rFonts w:ascii="Cambria Math" w:hAnsi="Cambria Math" w:cs="Arial"/>
            <w:color w:val="231F20"/>
            <w:sz w:val="24"/>
            <w:szCs w:val="24"/>
            <w:lang w:val="ru-RU"/>
          </w:rPr>
          <m:t xml:space="preserve"> τ</m:t>
        </m:r>
      </m:oMath>
      <w:r w:rsidR="006B5986" w:rsidRPr="00ED5F18">
        <w:rPr>
          <w:rFonts w:ascii="Arial" w:hAnsi="Arial" w:cs="Arial"/>
          <w:color w:val="231F20"/>
          <w:sz w:val="24"/>
          <w:szCs w:val="24"/>
          <w:lang w:val="ru-RU"/>
        </w:rPr>
        <w:t>,</w:t>
      </w:r>
      <w:r w:rsidR="006B5986">
        <w:rPr>
          <w:rFonts w:ascii="Cambria Math" w:hAnsi="Cambria Math" w:cs="Arial"/>
          <w:i/>
          <w:color w:val="231F20"/>
          <w:sz w:val="24"/>
          <w:szCs w:val="24"/>
          <w:lang w:val="ru-RU"/>
        </w:rPr>
        <w:t xml:space="preserve"> </w:t>
      </w:r>
      <w:r w:rsidRPr="00EB7528">
        <w:rPr>
          <w:rFonts w:ascii="Arial" w:hAnsi="Arial" w:cs="Arial"/>
          <w:color w:val="231F20"/>
          <w:sz w:val="24"/>
          <w:szCs w:val="24"/>
          <w:lang w:val="ru-RU"/>
        </w:rPr>
        <w:t xml:space="preserve">для </w:t>
      </w:r>
      <w:r w:rsidR="006B5986" w:rsidRPr="006B5986">
        <w:rPr>
          <w:rFonts w:ascii="Arial" w:hAnsi="Arial" w:cs="Arial"/>
          <w:sz w:val="24"/>
          <w:szCs w:val="24"/>
          <w:lang w:val="ru-RU"/>
        </w:rPr>
        <w:t xml:space="preserve">расчетной </w:t>
      </w:r>
      <w:r w:rsidRPr="00EB7528">
        <w:rPr>
          <w:rFonts w:ascii="Arial" w:hAnsi="Arial" w:cs="Arial"/>
          <w:color w:val="231F20"/>
          <w:sz w:val="24"/>
          <w:szCs w:val="24"/>
          <w:lang w:val="ru-RU"/>
        </w:rPr>
        <w:t>толщин</w:t>
      </w:r>
      <w:r w:rsidRPr="00ED5F18">
        <w:rPr>
          <w:rFonts w:ascii="Arial" w:hAnsi="Arial" w:cs="Arial"/>
          <w:color w:val="231F20"/>
          <w:sz w:val="24"/>
          <w:szCs w:val="24"/>
          <w:lang w:val="ru-RU"/>
        </w:rPr>
        <w:t>ы</w:t>
      </w:r>
      <w:r w:rsidR="006B5986" w:rsidRPr="00ED5F18">
        <w:rPr>
          <w:rFonts w:ascii="Arial" w:hAnsi="Arial" w:cs="Arial"/>
          <w:sz w:val="24"/>
          <w:szCs w:val="24"/>
          <w:lang w:val="ru-RU"/>
        </w:rPr>
        <w:t xml:space="preserve">, </w:t>
      </w:r>
      <w:r w:rsidR="006B5986" w:rsidRPr="00ED5F18">
        <w:rPr>
          <w:rFonts w:ascii="Arial" w:hAnsi="Arial" w:cs="Arial"/>
          <w:i/>
          <w:iCs/>
          <w:sz w:val="24"/>
          <w:szCs w:val="24"/>
        </w:rPr>
        <w:t>t</w:t>
      </w:r>
      <w:r w:rsidR="006B5986" w:rsidRPr="00ED5F18">
        <w:rPr>
          <w:rFonts w:ascii="Arial" w:hAnsi="Arial" w:cs="Arial"/>
          <w:sz w:val="24"/>
          <w:szCs w:val="24"/>
          <w:lang w:val="ru-RU"/>
        </w:rPr>
        <w:t xml:space="preserve">, </w:t>
      </w:r>
      <w:r w:rsidRPr="00EB7528">
        <w:rPr>
          <w:rFonts w:ascii="Arial" w:hAnsi="Arial" w:cs="Arial"/>
          <w:color w:val="231F20"/>
          <w:sz w:val="24"/>
          <w:szCs w:val="24"/>
          <w:lang w:val="ru-RU"/>
        </w:rPr>
        <w:t xml:space="preserve"> следующим образом:</w:t>
      </w:r>
    </w:p>
    <w:p w14:paraId="56701D4E" w14:textId="26B6D0C4" w:rsidR="00782CE0" w:rsidRDefault="004D41E9" w:rsidP="004B2DC7">
      <w:pPr>
        <w:ind w:firstLine="709"/>
        <w:rPr>
          <w:rFonts w:ascii="Arial" w:hAnsi="Arial" w:cs="Arial"/>
          <w:sz w:val="20"/>
          <w:szCs w:val="20"/>
          <w:lang w:val="ru-RU"/>
        </w:rPr>
      </w:pPr>
      <w:r w:rsidRPr="004D41E9">
        <w:rPr>
          <w:rFonts w:ascii="Arial" w:hAnsi="Arial" w:cs="Arial"/>
          <w:noProof/>
          <w:sz w:val="20"/>
          <w:szCs w:val="20"/>
          <w:lang w:val="ru-RU" w:eastAsia="ru-RU"/>
        </w:rPr>
        <w:drawing>
          <wp:inline distT="0" distB="0" distL="0" distR="0" wp14:anchorId="4E73C37F" wp14:editId="709CACC5">
            <wp:extent cx="5743575" cy="754380"/>
            <wp:effectExtent l="0" t="0" r="9525" b="7620"/>
            <wp:docPr id="5873883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88345" name=""/>
                    <pic:cNvPicPr/>
                  </pic:nvPicPr>
                  <pic:blipFill>
                    <a:blip r:embed="rId16"/>
                    <a:stretch>
                      <a:fillRect/>
                    </a:stretch>
                  </pic:blipFill>
                  <pic:spPr>
                    <a:xfrm>
                      <a:off x="0" y="0"/>
                      <a:ext cx="5743575" cy="754380"/>
                    </a:xfrm>
                    <a:prstGeom prst="rect">
                      <a:avLst/>
                    </a:prstGeom>
                  </pic:spPr>
                </pic:pic>
              </a:graphicData>
            </a:graphic>
          </wp:inline>
        </w:drawing>
      </w:r>
    </w:p>
    <w:p w14:paraId="00A231A7" w14:textId="403757A4" w:rsidR="004D41E9" w:rsidRPr="00EB7528" w:rsidRDefault="001A4D08" w:rsidP="00C830ED">
      <w:pPr>
        <w:spacing w:before="240" w:line="276" w:lineRule="auto"/>
        <w:ind w:firstLine="709"/>
        <w:jc w:val="both"/>
        <w:rPr>
          <w:rFonts w:ascii="Arial" w:hAnsi="Arial" w:cs="Arial"/>
          <w:color w:val="231F20"/>
          <w:sz w:val="24"/>
          <w:szCs w:val="24"/>
          <w:lang w:val="ru-RU"/>
        </w:rPr>
      </w:pPr>
      <w:r w:rsidRPr="00ED5F18">
        <w:rPr>
          <w:rFonts w:ascii="Arial" w:hAnsi="Arial" w:cs="Arial"/>
          <w:color w:val="231F20"/>
          <w:sz w:val="24"/>
          <w:szCs w:val="24"/>
          <w:lang w:val="ru-RU"/>
        </w:rPr>
        <w:t xml:space="preserve">Оценочное значение </w:t>
      </w:r>
      <w:r w:rsidR="004D41E9" w:rsidRPr="00ED5F18">
        <w:rPr>
          <w:rFonts w:ascii="Arial" w:hAnsi="Arial" w:cs="Arial"/>
          <w:color w:val="231F20"/>
          <w:sz w:val="24"/>
          <w:szCs w:val="24"/>
          <w:lang w:val="ru-RU"/>
        </w:rPr>
        <w:t xml:space="preserve">пропускания для </w:t>
      </w:r>
      <w:r w:rsidRPr="00ED5F18">
        <w:rPr>
          <w:rFonts w:ascii="Arial" w:hAnsi="Arial" w:cs="Arial"/>
          <w:color w:val="231F20"/>
          <w:sz w:val="24"/>
          <w:szCs w:val="24"/>
          <w:lang w:val="ru-RU"/>
        </w:rPr>
        <w:t>различной</w:t>
      </w:r>
      <w:r w:rsidR="004D41E9" w:rsidRPr="00ED5F18">
        <w:rPr>
          <w:rFonts w:ascii="Arial" w:hAnsi="Arial" w:cs="Arial"/>
          <w:color w:val="231F20"/>
          <w:sz w:val="24"/>
          <w:szCs w:val="24"/>
          <w:lang w:val="ru-RU"/>
        </w:rPr>
        <w:t xml:space="preserve"> толщины </w:t>
      </w:r>
      <w:r w:rsidRPr="00ED5F18">
        <w:rPr>
          <w:rFonts w:ascii="Arial" w:hAnsi="Arial" w:cs="Arial"/>
          <w:color w:val="231F20"/>
          <w:sz w:val="24"/>
          <w:szCs w:val="24"/>
          <w:lang w:val="ru-RU"/>
        </w:rPr>
        <w:t>можно</w:t>
      </w:r>
      <w:r w:rsidR="004D41E9" w:rsidRPr="00ED5F18">
        <w:rPr>
          <w:rFonts w:ascii="Arial" w:hAnsi="Arial" w:cs="Arial"/>
          <w:color w:val="231F20"/>
          <w:sz w:val="24"/>
          <w:szCs w:val="24"/>
          <w:lang w:val="ru-RU"/>
        </w:rPr>
        <w:t xml:space="preserve"> рассчитать по формуле (2). </w:t>
      </w:r>
      <w:r w:rsidRPr="00ED5F18">
        <w:rPr>
          <w:rFonts w:ascii="Arial" w:hAnsi="Arial" w:cs="Arial"/>
          <w:color w:val="231F20"/>
          <w:sz w:val="24"/>
          <w:szCs w:val="24"/>
          <w:lang w:val="ru-RU"/>
        </w:rPr>
        <w:t xml:space="preserve">Коэффициент отражения на границе раздела среды и воздуха определяется </w:t>
      </w:r>
      <w:r w:rsidR="00F7731B" w:rsidRPr="00ED5F18">
        <w:rPr>
          <w:rFonts w:ascii="Arial" w:hAnsi="Arial" w:cs="Arial"/>
          <w:color w:val="231F20"/>
          <w:sz w:val="24"/>
          <w:szCs w:val="24"/>
          <w:lang w:val="ru-RU"/>
        </w:rPr>
        <w:t xml:space="preserve">по </w:t>
      </w:r>
      <w:r w:rsidRPr="00ED5F18">
        <w:rPr>
          <w:rFonts w:ascii="Arial" w:hAnsi="Arial" w:cs="Arial"/>
          <w:color w:val="231F20"/>
          <w:sz w:val="24"/>
          <w:szCs w:val="24"/>
          <w:lang w:val="ru-RU"/>
        </w:rPr>
        <w:t>формул</w:t>
      </w:r>
      <w:r w:rsidR="00F7731B" w:rsidRPr="00ED5F18">
        <w:rPr>
          <w:rFonts w:ascii="Arial" w:hAnsi="Arial" w:cs="Arial"/>
          <w:color w:val="231F20"/>
          <w:sz w:val="24"/>
          <w:szCs w:val="24"/>
          <w:lang w:val="ru-RU"/>
        </w:rPr>
        <w:t>е</w:t>
      </w:r>
      <w:r w:rsidRPr="00ED5F18">
        <w:rPr>
          <w:rFonts w:ascii="Arial" w:hAnsi="Arial" w:cs="Arial"/>
          <w:color w:val="231F20"/>
          <w:sz w:val="24"/>
          <w:szCs w:val="24"/>
          <w:lang w:val="ru-RU"/>
        </w:rPr>
        <w:t xml:space="preserve"> (4), е</w:t>
      </w:r>
      <w:r w:rsidR="004D41E9" w:rsidRPr="00ED5F18">
        <w:rPr>
          <w:rFonts w:ascii="Arial" w:hAnsi="Arial" w:cs="Arial"/>
          <w:color w:val="231F20"/>
          <w:sz w:val="24"/>
          <w:szCs w:val="24"/>
          <w:lang w:val="ru-RU"/>
        </w:rPr>
        <w:t xml:space="preserve">сли </w:t>
      </w:r>
      <w:r w:rsidRPr="00ED5F18">
        <w:rPr>
          <w:rFonts w:ascii="Arial" w:hAnsi="Arial" w:cs="Arial"/>
          <w:color w:val="231F20"/>
          <w:sz w:val="24"/>
          <w:szCs w:val="24"/>
          <w:lang w:val="ru-RU"/>
        </w:rPr>
        <w:t>известен по</w:t>
      </w:r>
      <w:r w:rsidR="004D41E9" w:rsidRPr="00ED5F18">
        <w:rPr>
          <w:rFonts w:ascii="Arial" w:hAnsi="Arial" w:cs="Arial"/>
          <w:color w:val="231F20"/>
          <w:sz w:val="24"/>
          <w:szCs w:val="24"/>
          <w:lang w:val="ru-RU"/>
        </w:rPr>
        <w:t>казатель преломления среды</w:t>
      </w:r>
      <w:r w:rsidRPr="00ED5F18">
        <w:rPr>
          <w:rFonts w:ascii="Arial" w:hAnsi="Arial" w:cs="Arial"/>
          <w:color w:val="231F20"/>
          <w:sz w:val="24"/>
          <w:szCs w:val="24"/>
          <w:lang w:val="ru-RU"/>
        </w:rPr>
        <w:t>,</w:t>
      </w:r>
      <w:r w:rsidR="004D41E9" w:rsidRPr="00ED5F18">
        <w:rPr>
          <w:rFonts w:ascii="Arial" w:hAnsi="Arial" w:cs="Arial"/>
          <w:color w:val="231F20"/>
          <w:sz w:val="24"/>
          <w:szCs w:val="24"/>
          <w:lang w:val="ru-RU"/>
        </w:rPr>
        <w:t xml:space="preserve"> </w:t>
      </w:r>
      <w:r w:rsidRPr="00ED5F18">
        <w:rPr>
          <w:rFonts w:ascii="Arial" w:hAnsi="Arial" w:cs="Arial"/>
          <w:i/>
          <w:iCs/>
          <w:color w:val="231F20"/>
          <w:sz w:val="24"/>
          <w:szCs w:val="24"/>
          <w:lang w:val="ru-RU"/>
        </w:rPr>
        <w:t>n</w:t>
      </w:r>
      <w:r w:rsidRPr="00ED5F18">
        <w:rPr>
          <w:rFonts w:ascii="Arial" w:hAnsi="Arial" w:cs="Arial"/>
          <w:color w:val="231F20"/>
          <w:sz w:val="24"/>
          <w:szCs w:val="24"/>
          <w:lang w:val="ru-RU"/>
        </w:rPr>
        <w:t xml:space="preserve">, </w:t>
      </w:r>
      <w:r w:rsidR="004D41E9" w:rsidRPr="00ED5F18">
        <w:rPr>
          <w:rFonts w:ascii="Arial" w:hAnsi="Arial" w:cs="Arial"/>
          <w:color w:val="231F20"/>
          <w:sz w:val="24"/>
          <w:szCs w:val="24"/>
          <w:lang w:val="ru-RU"/>
        </w:rPr>
        <w:t>и обработка поверхности</w:t>
      </w:r>
      <w:r w:rsidR="00F35499" w:rsidRPr="00ED5F18">
        <w:rPr>
          <w:rFonts w:ascii="Arial" w:hAnsi="Arial" w:cs="Arial"/>
          <w:color w:val="231F20"/>
          <w:sz w:val="24"/>
          <w:szCs w:val="24"/>
          <w:lang w:val="ru-RU"/>
        </w:rPr>
        <w:t xml:space="preserve"> не производилась</w:t>
      </w:r>
      <w:r w:rsidR="004D41E9" w:rsidRPr="00ED5F18">
        <w:rPr>
          <w:rFonts w:ascii="Arial" w:hAnsi="Arial" w:cs="Arial"/>
          <w:color w:val="231F20"/>
          <w:sz w:val="24"/>
          <w:szCs w:val="24"/>
          <w:lang w:val="ru-RU"/>
        </w:rPr>
        <w:t>:</w:t>
      </w:r>
    </w:p>
    <w:p w14:paraId="7E11B0EF" w14:textId="77777777" w:rsidR="006B7989" w:rsidRDefault="006B7989" w:rsidP="006B7989">
      <w:pPr>
        <w:ind w:firstLine="709"/>
        <w:jc w:val="both"/>
        <w:rPr>
          <w:rFonts w:ascii="Arial" w:hAnsi="Arial" w:cs="Arial"/>
          <w:color w:val="231F20"/>
          <w:sz w:val="20"/>
          <w:szCs w:val="20"/>
          <w:lang w:val="ru-RU"/>
        </w:rPr>
      </w:pPr>
    </w:p>
    <w:p w14:paraId="000ECBD2" w14:textId="20C1B549" w:rsidR="006B7989" w:rsidRDefault="006B7989" w:rsidP="006B7989">
      <w:pPr>
        <w:ind w:firstLine="709"/>
        <w:jc w:val="both"/>
        <w:rPr>
          <w:rFonts w:ascii="Arial" w:hAnsi="Arial" w:cs="Arial"/>
          <w:color w:val="231F20"/>
          <w:sz w:val="20"/>
          <w:szCs w:val="20"/>
          <w:lang w:val="ru-RU"/>
        </w:rPr>
      </w:pPr>
      <w:r w:rsidRPr="006B7989">
        <w:rPr>
          <w:rFonts w:ascii="Arial" w:hAnsi="Arial" w:cs="Arial"/>
          <w:noProof/>
          <w:color w:val="231F20"/>
          <w:sz w:val="20"/>
          <w:szCs w:val="20"/>
          <w:lang w:val="ru-RU" w:eastAsia="ru-RU"/>
        </w:rPr>
        <w:drawing>
          <wp:inline distT="0" distB="0" distL="0" distR="0" wp14:anchorId="42546299" wp14:editId="38DB295B">
            <wp:extent cx="5715000" cy="542925"/>
            <wp:effectExtent l="0" t="0" r="0" b="9525"/>
            <wp:docPr id="176789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991" name=""/>
                    <pic:cNvPicPr/>
                  </pic:nvPicPr>
                  <pic:blipFill>
                    <a:blip r:embed="rId17"/>
                    <a:stretch>
                      <a:fillRect/>
                    </a:stretch>
                  </pic:blipFill>
                  <pic:spPr>
                    <a:xfrm>
                      <a:off x="0" y="0"/>
                      <a:ext cx="5715800" cy="543001"/>
                    </a:xfrm>
                    <a:prstGeom prst="rect">
                      <a:avLst/>
                    </a:prstGeom>
                  </pic:spPr>
                </pic:pic>
              </a:graphicData>
            </a:graphic>
          </wp:inline>
        </w:drawing>
      </w:r>
    </w:p>
    <w:p w14:paraId="319CEC81" w14:textId="77777777" w:rsidR="00ED5F18" w:rsidRDefault="00ED5F18">
      <w:pPr>
        <w:widowControl/>
        <w:autoSpaceDE/>
        <w:autoSpaceDN/>
        <w:rPr>
          <w:rFonts w:ascii="Arial" w:hAnsi="Arial" w:cs="Arial"/>
          <w:b/>
          <w:bCs/>
          <w:sz w:val="24"/>
          <w:szCs w:val="24"/>
          <w:lang w:val="ru-RU"/>
        </w:rPr>
      </w:pPr>
      <w:r>
        <w:rPr>
          <w:sz w:val="24"/>
          <w:szCs w:val="24"/>
          <w:lang w:val="ru-RU"/>
        </w:rPr>
        <w:br w:type="page"/>
      </w:r>
    </w:p>
    <w:p w14:paraId="516D0524" w14:textId="375ACDFB" w:rsidR="00DB43FD" w:rsidRPr="00BF2E3E" w:rsidRDefault="00DB43FD" w:rsidP="00AA167C">
      <w:pPr>
        <w:pStyle w:val="3"/>
        <w:rPr>
          <w:sz w:val="24"/>
          <w:szCs w:val="24"/>
          <w:lang w:val="ru-RU"/>
        </w:rPr>
      </w:pPr>
      <w:bookmarkStart w:id="41" w:name="_Toc233651976"/>
      <w:r w:rsidRPr="00BF2E3E">
        <w:rPr>
          <w:sz w:val="24"/>
          <w:szCs w:val="24"/>
          <w:lang w:val="ru-RU"/>
        </w:rPr>
        <w:lastRenderedPageBreak/>
        <w:t>7.4.2</w:t>
      </w:r>
      <w:r w:rsidRPr="00A71400">
        <w:rPr>
          <w:lang w:val="ru-RU"/>
        </w:rPr>
        <w:tab/>
      </w:r>
      <w:r w:rsidRPr="00BF2E3E">
        <w:rPr>
          <w:sz w:val="24"/>
          <w:szCs w:val="24"/>
          <w:lang w:val="ru-RU"/>
        </w:rPr>
        <w:t>Светофильтры, закрывающие оба глаза</w:t>
      </w:r>
      <w:bookmarkEnd w:id="41"/>
    </w:p>
    <w:p w14:paraId="4E6AE3BB" w14:textId="77777777" w:rsidR="00DB43FD" w:rsidRPr="00BF2E3E" w:rsidRDefault="00DB43FD" w:rsidP="004179C6">
      <w:pPr>
        <w:spacing w:before="120" w:after="120"/>
        <w:ind w:firstLine="709"/>
        <w:jc w:val="both"/>
        <w:rPr>
          <w:rFonts w:ascii="Arial" w:hAnsi="Arial" w:cs="Arial"/>
          <w:b/>
          <w:bCs/>
          <w:color w:val="231F20"/>
          <w:sz w:val="24"/>
          <w:szCs w:val="24"/>
          <w:lang w:val="ru-RU"/>
        </w:rPr>
      </w:pPr>
      <w:r w:rsidRPr="00BF2E3E">
        <w:rPr>
          <w:rFonts w:ascii="Arial" w:hAnsi="Arial" w:cs="Arial"/>
          <w:b/>
          <w:bCs/>
          <w:color w:val="231F20"/>
          <w:sz w:val="24"/>
          <w:szCs w:val="24"/>
          <w:lang w:val="ru-RU"/>
        </w:rPr>
        <w:t>7.4.2.1</w:t>
      </w:r>
      <w:r w:rsidRPr="00BF2E3E">
        <w:rPr>
          <w:rFonts w:ascii="Arial" w:hAnsi="Arial" w:cs="Arial"/>
          <w:b/>
          <w:bCs/>
          <w:color w:val="231F20"/>
          <w:sz w:val="24"/>
          <w:szCs w:val="24"/>
          <w:lang w:val="ru-RU"/>
        </w:rPr>
        <w:tab/>
        <w:t>Метод испытаний</w:t>
      </w:r>
    </w:p>
    <w:p w14:paraId="43D64A40" w14:textId="77777777" w:rsidR="00ED5F18" w:rsidRPr="00315678" w:rsidRDefault="00ED5F18" w:rsidP="00ED5F18">
      <w:pPr>
        <w:spacing w:line="276" w:lineRule="auto"/>
        <w:ind w:firstLine="709"/>
        <w:jc w:val="both"/>
        <w:rPr>
          <w:rFonts w:ascii="Arial" w:hAnsi="Arial" w:cs="Arial"/>
          <w:sz w:val="24"/>
          <w:szCs w:val="24"/>
          <w:lang w:val="ru-RU"/>
        </w:rPr>
      </w:pPr>
      <w:r w:rsidRPr="00315678">
        <w:rPr>
          <w:rFonts w:ascii="Arial" w:hAnsi="Arial" w:cs="Arial"/>
          <w:sz w:val="24"/>
          <w:szCs w:val="24"/>
          <w:lang w:val="ru-RU"/>
        </w:rPr>
        <w:t>Определяют контрольные точки, установленные в ISO 4007:2018, 3.8.9, для заданного межзрачкового расстояния. Определяют две области</w:t>
      </w:r>
      <w:r>
        <w:rPr>
          <w:rFonts w:ascii="Arial" w:hAnsi="Arial" w:cs="Arial"/>
          <w:sz w:val="24"/>
          <w:szCs w:val="24"/>
          <w:lang w:val="ru-RU"/>
        </w:rPr>
        <w:t>, описываемые окружностями с</w:t>
      </w:r>
      <w:r w:rsidRPr="00315678">
        <w:rPr>
          <w:rFonts w:ascii="Arial" w:hAnsi="Arial" w:cs="Arial"/>
          <w:sz w:val="24"/>
          <w:szCs w:val="24"/>
          <w:lang w:val="ru-RU"/>
        </w:rPr>
        <w:t xml:space="preserve"> центрами в контрольных точках</w:t>
      </w:r>
      <w:r>
        <w:rPr>
          <w:rFonts w:ascii="Arial" w:hAnsi="Arial" w:cs="Arial"/>
          <w:sz w:val="24"/>
          <w:szCs w:val="24"/>
          <w:lang w:val="ru-RU"/>
        </w:rPr>
        <w:t xml:space="preserve">, </w:t>
      </w:r>
      <w:r w:rsidRPr="00315678">
        <w:rPr>
          <w:rFonts w:ascii="Arial" w:hAnsi="Arial" w:cs="Arial"/>
          <w:sz w:val="24"/>
          <w:szCs w:val="24"/>
          <w:lang w:val="ru-RU"/>
        </w:rPr>
        <w:t xml:space="preserve">диаметр которых равен </w:t>
      </w:r>
      <w:r w:rsidRPr="00315678">
        <w:rPr>
          <w:rFonts w:ascii="Arial" w:hAnsi="Arial" w:cs="Arial"/>
          <w:i/>
          <w:sz w:val="24"/>
          <w:szCs w:val="24"/>
          <w:lang w:val="ru-RU"/>
        </w:rPr>
        <w:t>d</w:t>
      </w:r>
      <w:r w:rsidRPr="00315678">
        <w:rPr>
          <w:rFonts w:ascii="Arial" w:hAnsi="Arial" w:cs="Arial"/>
          <w:sz w:val="24"/>
          <w:szCs w:val="24"/>
          <w:lang w:val="ru-RU"/>
        </w:rPr>
        <w:t xml:space="preserve"> и рассчитыва</w:t>
      </w:r>
      <w:r>
        <w:rPr>
          <w:rFonts w:ascii="Arial" w:hAnsi="Arial" w:cs="Arial"/>
          <w:sz w:val="24"/>
          <w:szCs w:val="24"/>
          <w:lang w:val="ru-RU"/>
        </w:rPr>
        <w:t>ется</w:t>
      </w:r>
      <w:r w:rsidRPr="00315678">
        <w:rPr>
          <w:rFonts w:ascii="Arial" w:hAnsi="Arial" w:cs="Arial"/>
          <w:sz w:val="24"/>
          <w:szCs w:val="24"/>
          <w:lang w:val="ru-RU"/>
        </w:rPr>
        <w:t xml:space="preserve"> следующим образом (см. рисунок 2):</w:t>
      </w:r>
    </w:p>
    <w:p w14:paraId="0EEB4D8C" w14:textId="77777777" w:rsidR="00ED5F18" w:rsidRPr="00BF2E3E" w:rsidRDefault="00ED5F18" w:rsidP="00ED5F18">
      <w:pPr>
        <w:spacing w:line="276" w:lineRule="auto"/>
        <w:ind w:firstLine="709"/>
        <w:jc w:val="both"/>
        <w:rPr>
          <w:rFonts w:ascii="Arial" w:hAnsi="Arial" w:cs="Arial"/>
          <w:color w:val="231F20"/>
          <w:sz w:val="24"/>
          <w:szCs w:val="24"/>
          <w:lang w:val="ru-RU"/>
        </w:rPr>
      </w:pPr>
      <w:r w:rsidRPr="00BF2E3E">
        <w:rPr>
          <w:rFonts w:ascii="Arial" w:hAnsi="Arial" w:cs="Arial"/>
          <w:color w:val="231F20"/>
          <w:sz w:val="24"/>
          <w:szCs w:val="24"/>
          <w:lang w:val="ru-RU"/>
        </w:rPr>
        <w:t xml:space="preserve">– </w:t>
      </w:r>
      <w:r w:rsidRPr="00097CA8">
        <w:rPr>
          <w:rFonts w:ascii="Arial" w:hAnsi="Arial" w:cs="Arial"/>
          <w:color w:val="231F20"/>
          <w:sz w:val="24"/>
          <w:szCs w:val="24"/>
          <w:lang w:val="ru-RU"/>
        </w:rPr>
        <w:t>для образцов, имеющих в контрольной точке вертикальный размер не менее</w:t>
      </w:r>
      <w:r>
        <w:rPr>
          <w:rFonts w:ascii="Arial" w:hAnsi="Arial" w:cs="Arial"/>
          <w:color w:val="231F20"/>
          <w:sz w:val="24"/>
          <w:szCs w:val="24"/>
          <w:lang w:val="ru-RU"/>
        </w:rPr>
        <w:t xml:space="preserve"> 50 мм, </w:t>
      </w:r>
      <w:r w:rsidRPr="00BF2E3E">
        <w:rPr>
          <w:rFonts w:ascii="Arial" w:hAnsi="Arial" w:cs="Arial"/>
          <w:color w:val="231F20"/>
          <w:sz w:val="24"/>
          <w:szCs w:val="24"/>
          <w:lang w:val="ru-RU"/>
        </w:rPr>
        <w:t>d = (40,0 ± 0,5) мм;</w:t>
      </w:r>
    </w:p>
    <w:p w14:paraId="740AB498" w14:textId="77777777" w:rsidR="00ED5F18" w:rsidRDefault="00ED5F18" w:rsidP="00ED5F18">
      <w:pPr>
        <w:spacing w:line="276" w:lineRule="auto"/>
        <w:ind w:firstLine="709"/>
        <w:jc w:val="both"/>
        <w:rPr>
          <w:rFonts w:ascii="Arial" w:hAnsi="Arial" w:cs="Arial"/>
          <w:color w:val="231F20"/>
          <w:sz w:val="24"/>
          <w:szCs w:val="24"/>
          <w:lang w:val="ru-RU"/>
        </w:rPr>
      </w:pPr>
      <w:r w:rsidRPr="00BF2E3E">
        <w:rPr>
          <w:rFonts w:ascii="Arial" w:hAnsi="Arial" w:cs="Arial"/>
          <w:color w:val="231F20"/>
          <w:sz w:val="24"/>
          <w:szCs w:val="24"/>
          <w:lang w:val="ru-RU"/>
        </w:rPr>
        <w:t xml:space="preserve">– </w:t>
      </w:r>
      <w:r w:rsidRPr="00702E73">
        <w:rPr>
          <w:rFonts w:ascii="Arial" w:hAnsi="Arial" w:cs="Arial"/>
          <w:sz w:val="24"/>
          <w:szCs w:val="24"/>
          <w:lang w:val="ru-RU"/>
        </w:rPr>
        <w:t xml:space="preserve">для образцов, имеющих в контрольной точке вертикальный размер менее 50 мм, </w:t>
      </w:r>
      <w:r w:rsidRPr="00702E73">
        <w:rPr>
          <w:rFonts w:ascii="Arial" w:hAnsi="Arial" w:cs="Arial"/>
          <w:i/>
          <w:iCs/>
          <w:sz w:val="24"/>
          <w:szCs w:val="24"/>
          <w:lang w:val="ru-RU"/>
        </w:rPr>
        <w:t>d</w:t>
      </w:r>
      <w:r w:rsidRPr="00702E73">
        <w:rPr>
          <w:rFonts w:ascii="Arial" w:hAnsi="Arial" w:cs="Arial"/>
          <w:sz w:val="24"/>
          <w:szCs w:val="24"/>
          <w:lang w:val="ru-RU"/>
        </w:rPr>
        <w:t xml:space="preserve"> = [(h − 10) ± 0,5] мм, где h —размер образца по вертикали.</w:t>
      </w:r>
    </w:p>
    <w:p w14:paraId="59BF2906" w14:textId="77777777" w:rsidR="00ED5F18" w:rsidRDefault="00ED5F18" w:rsidP="00ED5F18">
      <w:pPr>
        <w:spacing w:line="276" w:lineRule="auto"/>
        <w:ind w:firstLine="709"/>
        <w:jc w:val="both"/>
        <w:rPr>
          <w:rFonts w:ascii="Arial" w:hAnsi="Arial" w:cs="Arial"/>
          <w:sz w:val="24"/>
          <w:szCs w:val="24"/>
          <w:lang w:val="ru-RU"/>
        </w:rPr>
      </w:pPr>
      <w:r w:rsidRPr="00F523DA">
        <w:rPr>
          <w:rFonts w:ascii="Arial" w:hAnsi="Arial" w:cs="Arial"/>
          <w:sz w:val="24"/>
          <w:szCs w:val="24"/>
          <w:lang w:val="ru-RU"/>
        </w:rPr>
        <w:t xml:space="preserve">Если участок шириной 5 мм по краю образца </w:t>
      </w:r>
      <w:r w:rsidRPr="00F523DA">
        <w:rPr>
          <w:rFonts w:ascii="Arial" w:hAnsi="Arial" w:cs="Arial"/>
          <w:color w:val="000000" w:themeColor="text1"/>
          <w:sz w:val="24"/>
          <w:szCs w:val="24"/>
          <w:lang w:val="ru-RU"/>
        </w:rPr>
        <w:t>заступает на э</w:t>
      </w:r>
      <w:r w:rsidRPr="00F523DA">
        <w:rPr>
          <w:rFonts w:ascii="Arial" w:hAnsi="Arial" w:cs="Arial"/>
          <w:sz w:val="24"/>
          <w:szCs w:val="24"/>
          <w:lang w:val="ru-RU"/>
        </w:rPr>
        <w:t>ту круговую область, то этот заступающий участок следует исключить из испытаний.</w:t>
      </w:r>
    </w:p>
    <w:p w14:paraId="1595A41F" w14:textId="77777777" w:rsidR="00ED5F18" w:rsidRDefault="00ED5F18" w:rsidP="00ED5F18">
      <w:pPr>
        <w:spacing w:line="276" w:lineRule="auto"/>
        <w:ind w:firstLine="709"/>
        <w:jc w:val="both"/>
        <w:rPr>
          <w:rFonts w:ascii="Arial" w:hAnsi="Arial" w:cs="Arial"/>
          <w:sz w:val="24"/>
          <w:szCs w:val="24"/>
          <w:lang w:val="ru-RU"/>
        </w:rPr>
      </w:pPr>
      <w:r w:rsidRPr="00F523DA">
        <w:rPr>
          <w:rFonts w:ascii="Arial" w:hAnsi="Arial" w:cs="Arial"/>
          <w:sz w:val="24"/>
          <w:szCs w:val="24"/>
          <w:lang w:val="ru-RU"/>
        </w:rPr>
        <w:t xml:space="preserve">Определенная круговая область сканируется источником излучения с номинальным диаметром пучка 5 мм, падающего по нормали </w:t>
      </w:r>
      <w:r w:rsidRPr="00567186">
        <w:rPr>
          <w:rFonts w:ascii="Arial" w:hAnsi="Arial" w:cs="Arial"/>
          <w:sz w:val="24"/>
          <w:szCs w:val="24"/>
          <w:lang w:val="ru-RU"/>
        </w:rPr>
        <w:t xml:space="preserve">(перпендикулярно) </w:t>
      </w:r>
      <w:r w:rsidRPr="00F523DA">
        <w:rPr>
          <w:rFonts w:ascii="Arial" w:hAnsi="Arial" w:cs="Arial"/>
          <w:sz w:val="24"/>
          <w:szCs w:val="24"/>
          <w:lang w:val="ru-RU"/>
        </w:rPr>
        <w:t>к поверхности образца. При этом следует использовать либо источник белого света и фотоприемник, спектральная чувствительность которого приближена к спектральной чувствительности стандартного наблюдателя CIE 2˚ (ISO/CIE 11664-1), либо проводить измерения в узком спектральном диапазоне излучения с максимальной спектральной энергией (555 ± 25) нм (поскольку в данном случае спектральная чувствительность фотоприемника не влияет на результат относительного измерения). Следует компенсировать любые отклонения из-за смещения светового луча, вызванного призматическим действием образца (см. B.3.4.1). При необходимости для обеспечения соответствия данному требованию следует компенсировать возможные отклонения, связанные с неравномерной толщиной образца, как указано в 7.4.1.4.</w:t>
      </w:r>
    </w:p>
    <w:p w14:paraId="28C6040B" w14:textId="77777777" w:rsidR="00ED5F18" w:rsidRPr="009F1F62" w:rsidRDefault="00ED5F18" w:rsidP="00ED5F18">
      <w:pPr>
        <w:spacing w:line="276" w:lineRule="auto"/>
        <w:ind w:firstLine="709"/>
        <w:jc w:val="both"/>
        <w:rPr>
          <w:rFonts w:ascii="Arial" w:hAnsi="Arial" w:cs="Arial"/>
          <w:sz w:val="24"/>
          <w:szCs w:val="24"/>
          <w:lang w:val="ru-RU"/>
        </w:rPr>
      </w:pPr>
      <w:r w:rsidRPr="009F1F62">
        <w:rPr>
          <w:rFonts w:ascii="Arial" w:hAnsi="Arial" w:cs="Arial"/>
          <w:sz w:val="24"/>
          <w:szCs w:val="24"/>
          <w:lang w:val="ru-RU"/>
        </w:rPr>
        <w:t>Для светофильтров с полосами или градиентами светового коэффициента пропускания требование к равномерности</w:t>
      </w:r>
      <w:r w:rsidRPr="009F1F62">
        <w:rPr>
          <w:rFonts w:ascii="Arial" w:hAnsi="Arial" w:cs="Arial"/>
          <w:color w:val="EE0000"/>
          <w:sz w:val="24"/>
          <w:szCs w:val="24"/>
          <w:lang w:val="ru-RU"/>
        </w:rPr>
        <w:t xml:space="preserve"> </w:t>
      </w:r>
      <w:r w:rsidRPr="009F1F62">
        <w:rPr>
          <w:rFonts w:ascii="Arial" w:hAnsi="Arial" w:cs="Arial"/>
          <w:sz w:val="24"/>
          <w:szCs w:val="24"/>
          <w:lang w:val="ru-RU"/>
        </w:rPr>
        <w:t xml:space="preserve">светового коэффициента пропускания проверяют в определенной выше круглой области по направлению перпендикулярному градиенту. На рисунке </w:t>
      </w:r>
      <w:r>
        <w:rPr>
          <w:rFonts w:ascii="Arial" w:hAnsi="Arial" w:cs="Arial"/>
          <w:sz w:val="24"/>
          <w:szCs w:val="24"/>
          <w:lang w:val="ru-RU"/>
        </w:rPr>
        <w:t>2</w:t>
      </w:r>
      <w:r w:rsidRPr="009F1F62">
        <w:rPr>
          <w:rFonts w:ascii="Arial" w:hAnsi="Arial" w:cs="Arial"/>
          <w:sz w:val="24"/>
          <w:szCs w:val="24"/>
          <w:lang w:val="ru-RU"/>
        </w:rPr>
        <w:t xml:space="preserve"> приведены два примера сканирования по направлению перпендикулярному градиенту.</w:t>
      </w:r>
    </w:p>
    <w:p w14:paraId="4F95D81C" w14:textId="77777777" w:rsidR="00ED5F18" w:rsidRPr="00682B12" w:rsidRDefault="00ED5F18" w:rsidP="00ED5F18">
      <w:pPr>
        <w:spacing w:line="276" w:lineRule="auto"/>
        <w:ind w:firstLine="709"/>
        <w:jc w:val="both"/>
        <w:rPr>
          <w:rFonts w:ascii="Arial" w:hAnsi="Arial" w:cs="Arial"/>
          <w:sz w:val="24"/>
          <w:szCs w:val="24"/>
          <w:lang w:val="ru-RU"/>
        </w:rPr>
      </w:pPr>
      <w:r w:rsidRPr="009F1F62">
        <w:rPr>
          <w:rFonts w:ascii="Arial" w:hAnsi="Arial" w:cs="Arial"/>
          <w:sz w:val="24"/>
          <w:szCs w:val="24"/>
          <w:lang w:val="ru-RU"/>
        </w:rPr>
        <w:t xml:space="preserve">Измеряют и регистрируют максимальное значение светового коэффициента пропускания </w:t>
      </w:r>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max</m:t>
            </m:r>
          </m:sub>
        </m:sSub>
      </m:oMath>
      <w:r w:rsidRPr="009F1F62">
        <w:rPr>
          <w:rFonts w:ascii="Arial" w:hAnsi="Arial" w:cs="Arial"/>
          <w:sz w:val="24"/>
          <w:szCs w:val="24"/>
          <w:lang w:val="ru-RU"/>
        </w:rPr>
        <w:t xml:space="preserve"> и минимальное значение светового коэффициента пропускания </w:t>
      </w:r>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min</m:t>
            </m:r>
          </m:sub>
        </m:sSub>
      </m:oMath>
      <w:r w:rsidRPr="009F1F62">
        <w:rPr>
          <w:rFonts w:ascii="Arial" w:hAnsi="Arial" w:cs="Arial"/>
          <w:sz w:val="24"/>
          <w:szCs w:val="24"/>
          <w:lang w:val="ru-RU"/>
        </w:rPr>
        <w:t>.</w:t>
      </w:r>
    </w:p>
    <w:p w14:paraId="42909A44" w14:textId="77777777" w:rsidR="00ED5F18" w:rsidRDefault="00ED5F18" w:rsidP="00ED5F18">
      <w:pPr>
        <w:spacing w:line="276" w:lineRule="auto"/>
        <w:ind w:firstLine="709"/>
        <w:jc w:val="both"/>
        <w:rPr>
          <w:rFonts w:ascii="Arial" w:hAnsi="Arial" w:cs="Arial"/>
          <w:sz w:val="24"/>
          <w:szCs w:val="24"/>
          <w:lang w:val="ru-RU"/>
        </w:rPr>
      </w:pPr>
      <w:r w:rsidRPr="00BF2E3E">
        <w:rPr>
          <w:rFonts w:ascii="Arial" w:hAnsi="Arial" w:cs="Arial"/>
          <w:color w:val="231F20"/>
          <w:sz w:val="24"/>
          <w:szCs w:val="24"/>
          <w:lang w:val="ru-RU"/>
        </w:rPr>
        <w:t xml:space="preserve">Испытуемый образец и световой луч </w:t>
      </w:r>
      <w:r w:rsidRPr="00567186">
        <w:rPr>
          <w:rFonts w:ascii="Arial" w:hAnsi="Arial" w:cs="Arial"/>
          <w:sz w:val="24"/>
          <w:szCs w:val="24"/>
          <w:lang w:val="ru-RU"/>
        </w:rPr>
        <w:t>располагают так, чтобы поток излучения в контрольной точке падал по нормали (перпендикулярно)</w:t>
      </w:r>
      <w:r w:rsidRPr="00567186">
        <w:rPr>
          <w:rFonts w:ascii="Arial" w:hAnsi="Arial" w:cs="Arial"/>
          <w:color w:val="0070C0"/>
          <w:sz w:val="24"/>
          <w:szCs w:val="24"/>
          <w:lang w:val="ru-RU"/>
        </w:rPr>
        <w:t xml:space="preserve"> </w:t>
      </w:r>
      <w:r w:rsidRPr="00567186">
        <w:rPr>
          <w:rFonts w:ascii="Arial" w:hAnsi="Arial" w:cs="Arial"/>
          <w:sz w:val="24"/>
          <w:szCs w:val="24"/>
          <w:lang w:val="ru-RU"/>
        </w:rPr>
        <w:t>к поверхности испытуемого образца и параллельно тому направлению, в котором уже проводилось сканирование на других точках образца.</w:t>
      </w:r>
    </w:p>
    <w:p w14:paraId="2E84E804" w14:textId="14D82A2A" w:rsidR="00B25EB1" w:rsidRPr="00BF2E3E" w:rsidRDefault="00B25EB1" w:rsidP="004179C6">
      <w:pPr>
        <w:spacing w:line="276" w:lineRule="auto"/>
        <w:ind w:firstLine="709"/>
        <w:jc w:val="both"/>
        <w:rPr>
          <w:rFonts w:ascii="Arial" w:hAnsi="Arial" w:cs="Arial"/>
          <w:color w:val="231F20"/>
          <w:sz w:val="24"/>
          <w:szCs w:val="24"/>
          <w:lang w:val="ru-RU"/>
        </w:rPr>
      </w:pPr>
    </w:p>
    <w:p w14:paraId="4AB8E829" w14:textId="77777777" w:rsidR="00574683" w:rsidRDefault="00574683" w:rsidP="00574683">
      <w:pPr>
        <w:ind w:firstLine="709"/>
        <w:jc w:val="both"/>
        <w:rPr>
          <w:rFonts w:ascii="Arial" w:hAnsi="Arial" w:cs="Arial"/>
          <w:color w:val="231F20"/>
          <w:sz w:val="20"/>
          <w:szCs w:val="20"/>
          <w:lang w:val="ru-RU"/>
        </w:rPr>
      </w:pPr>
    </w:p>
    <w:p w14:paraId="0902CE6E" w14:textId="77777777" w:rsidR="00574683" w:rsidRDefault="00574683" w:rsidP="00574683">
      <w:pPr>
        <w:ind w:firstLine="709"/>
        <w:jc w:val="both"/>
        <w:rPr>
          <w:rFonts w:ascii="Arial" w:hAnsi="Arial" w:cs="Arial"/>
          <w:color w:val="231F20"/>
          <w:sz w:val="20"/>
          <w:szCs w:val="20"/>
          <w:lang w:val="ru-RU"/>
        </w:rPr>
      </w:pPr>
    </w:p>
    <w:p w14:paraId="3E33B022" w14:textId="4D8000BA" w:rsidR="00B25EB1" w:rsidRPr="00B25EB1" w:rsidRDefault="00884382" w:rsidP="00B25EB1">
      <w:pPr>
        <w:ind w:right="993"/>
        <w:jc w:val="right"/>
        <w:rPr>
          <w:rFonts w:ascii="Arial" w:hAnsi="Arial" w:cs="Arial"/>
          <w:sz w:val="16"/>
          <w:szCs w:val="16"/>
          <w:lang w:val="ru-RU"/>
        </w:rPr>
      </w:pPr>
      <w:r w:rsidRPr="004179C6">
        <w:rPr>
          <w:noProof/>
          <w:sz w:val="20"/>
          <w:szCs w:val="20"/>
          <w:lang w:val="ru-RU" w:eastAsia="ru-RU"/>
        </w:rPr>
        <mc:AlternateContent>
          <mc:Choice Requires="wpg">
            <w:drawing>
              <wp:anchor distT="0" distB="0" distL="0" distR="0" simplePos="0" relativeHeight="251652608" behindDoc="1" locked="0" layoutInCell="1" allowOverlap="1" wp14:anchorId="0CCCB34A" wp14:editId="7919F4BB">
                <wp:simplePos x="0" y="0"/>
                <wp:positionH relativeFrom="page">
                  <wp:posOffset>1760220</wp:posOffset>
                </wp:positionH>
                <wp:positionV relativeFrom="paragraph">
                  <wp:posOffset>256540</wp:posOffset>
                </wp:positionV>
                <wp:extent cx="4488180" cy="2240280"/>
                <wp:effectExtent l="0" t="0" r="26670" b="7620"/>
                <wp:wrapTopAndBottom/>
                <wp:docPr id="59052834"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8180" cy="2240280"/>
                          <a:chOff x="1888" y="269"/>
                          <a:chExt cx="7446" cy="3895"/>
                        </a:xfrm>
                      </wpg:grpSpPr>
                      <pic:pic xmlns:pic="http://schemas.openxmlformats.org/drawingml/2006/picture">
                        <pic:nvPicPr>
                          <pic:cNvPr id="59052835" name="Picture 8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659" y="666"/>
                            <a:ext cx="6390" cy="25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36" name="Picture 8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783" y="1278"/>
                            <a:ext cx="208" cy="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37" name="Picture 8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783" y="1687"/>
                            <a:ext cx="208" cy="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38" name="Picture 8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235" y="1279"/>
                            <a:ext cx="208"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39" name="Picture 8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235" y="1687"/>
                            <a:ext cx="208" cy="208"/>
                          </a:xfrm>
                          <a:prstGeom prst="rect">
                            <a:avLst/>
                          </a:prstGeom>
                          <a:noFill/>
                          <a:extLst>
                            <a:ext uri="{909E8E84-426E-40DD-AFC4-6F175D3DCCD1}">
                              <a14:hiddenFill xmlns:a14="http://schemas.microsoft.com/office/drawing/2010/main">
                                <a:solidFill>
                                  <a:srgbClr val="FFFFFF"/>
                                </a:solidFill>
                              </a14:hiddenFill>
                            </a:ext>
                          </a:extLst>
                        </pic:spPr>
                      </pic:pic>
                      <wps:wsp>
                        <wps:cNvPr id="59052840" name="AutoShape 874"/>
                        <wps:cNvSpPr>
                          <a:spLocks/>
                        </wps:cNvSpPr>
                        <wps:spPr bwMode="auto">
                          <a:xfrm>
                            <a:off x="2376" y="1945"/>
                            <a:ext cx="6957" cy="2"/>
                          </a:xfrm>
                          <a:custGeom>
                            <a:avLst/>
                            <a:gdLst>
                              <a:gd name="T0" fmla="+- 0 2559 2376"/>
                              <a:gd name="T1" fmla="*/ T0 w 6957"/>
                              <a:gd name="T2" fmla="+- 0 2615 2376"/>
                              <a:gd name="T3" fmla="*/ T2 w 6957"/>
                              <a:gd name="T4" fmla="+- 0 2900 2376"/>
                              <a:gd name="T5" fmla="*/ T4 w 6957"/>
                              <a:gd name="T6" fmla="+- 0 2957 2376"/>
                              <a:gd name="T7" fmla="*/ T6 w 6957"/>
                              <a:gd name="T8" fmla="+- 0 3243 2376"/>
                              <a:gd name="T9" fmla="*/ T8 w 6957"/>
                              <a:gd name="T10" fmla="+- 0 3298 2376"/>
                              <a:gd name="T11" fmla="*/ T10 w 6957"/>
                              <a:gd name="T12" fmla="+- 0 3584 2376"/>
                              <a:gd name="T13" fmla="*/ T12 w 6957"/>
                              <a:gd name="T14" fmla="+- 0 3641 2376"/>
                              <a:gd name="T15" fmla="*/ T14 w 6957"/>
                              <a:gd name="T16" fmla="+- 0 3926 2376"/>
                              <a:gd name="T17" fmla="*/ T16 w 6957"/>
                              <a:gd name="T18" fmla="+- 0 3982 2376"/>
                              <a:gd name="T19" fmla="*/ T18 w 6957"/>
                              <a:gd name="T20" fmla="+- 0 4268 2376"/>
                              <a:gd name="T21" fmla="*/ T20 w 6957"/>
                              <a:gd name="T22" fmla="+- 0 4324 2376"/>
                              <a:gd name="T23" fmla="*/ T22 w 6957"/>
                              <a:gd name="T24" fmla="+- 0 4610 2376"/>
                              <a:gd name="T25" fmla="*/ T24 w 6957"/>
                              <a:gd name="T26" fmla="+- 0 4666 2376"/>
                              <a:gd name="T27" fmla="*/ T26 w 6957"/>
                              <a:gd name="T28" fmla="+- 0 4951 2376"/>
                              <a:gd name="T29" fmla="*/ T28 w 6957"/>
                              <a:gd name="T30" fmla="+- 0 5008 2376"/>
                              <a:gd name="T31" fmla="*/ T30 w 6957"/>
                              <a:gd name="T32" fmla="+- 0 5294 2376"/>
                              <a:gd name="T33" fmla="*/ T32 w 6957"/>
                              <a:gd name="T34" fmla="+- 0 5349 2376"/>
                              <a:gd name="T35" fmla="*/ T34 w 6957"/>
                              <a:gd name="T36" fmla="+- 0 5635 2376"/>
                              <a:gd name="T37" fmla="*/ T36 w 6957"/>
                              <a:gd name="T38" fmla="+- 0 5692 2376"/>
                              <a:gd name="T39" fmla="*/ T38 w 6957"/>
                              <a:gd name="T40" fmla="+- 0 5978 2376"/>
                              <a:gd name="T41" fmla="*/ T40 w 6957"/>
                              <a:gd name="T42" fmla="+- 0 6033 2376"/>
                              <a:gd name="T43" fmla="*/ T42 w 6957"/>
                              <a:gd name="T44" fmla="+- 0 6319 2376"/>
                              <a:gd name="T45" fmla="*/ T44 w 6957"/>
                              <a:gd name="T46" fmla="+- 0 6374 2376"/>
                              <a:gd name="T47" fmla="*/ T46 w 6957"/>
                              <a:gd name="T48" fmla="+- 0 6660 2376"/>
                              <a:gd name="T49" fmla="*/ T48 w 6957"/>
                              <a:gd name="T50" fmla="+- 0 6717 2376"/>
                              <a:gd name="T51" fmla="*/ T50 w 6957"/>
                              <a:gd name="T52" fmla="+- 0 7003 2376"/>
                              <a:gd name="T53" fmla="*/ T52 w 6957"/>
                              <a:gd name="T54" fmla="+- 0 7058 2376"/>
                              <a:gd name="T55" fmla="*/ T54 w 6957"/>
                              <a:gd name="T56" fmla="+- 0 7344 2376"/>
                              <a:gd name="T57" fmla="*/ T56 w 6957"/>
                              <a:gd name="T58" fmla="+- 0 7401 2376"/>
                              <a:gd name="T59" fmla="*/ T58 w 6957"/>
                              <a:gd name="T60" fmla="+- 0 7686 2376"/>
                              <a:gd name="T61" fmla="*/ T60 w 6957"/>
                              <a:gd name="T62" fmla="+- 0 7742 2376"/>
                              <a:gd name="T63" fmla="*/ T62 w 6957"/>
                              <a:gd name="T64" fmla="+- 0 8028 2376"/>
                              <a:gd name="T65" fmla="*/ T64 w 6957"/>
                              <a:gd name="T66" fmla="+- 0 8084 2376"/>
                              <a:gd name="T67" fmla="*/ T66 w 6957"/>
                              <a:gd name="T68" fmla="+- 0 8370 2376"/>
                              <a:gd name="T69" fmla="*/ T68 w 6957"/>
                              <a:gd name="T70" fmla="+- 0 8426 2376"/>
                              <a:gd name="T71" fmla="*/ T70 w 6957"/>
                              <a:gd name="T72" fmla="+- 0 8711 2376"/>
                              <a:gd name="T73" fmla="*/ T72 w 6957"/>
                              <a:gd name="T74" fmla="+- 0 8768 2376"/>
                              <a:gd name="T75" fmla="*/ T74 w 6957"/>
                              <a:gd name="T76" fmla="+- 0 9054 2376"/>
                              <a:gd name="T77" fmla="*/ T76 w 6957"/>
                              <a:gd name="T78" fmla="+- 0 9109 2376"/>
                              <a:gd name="T79" fmla="*/ T78 w 6957"/>
                              <a:gd name="T80" fmla="+- 0 9333 2376"/>
                              <a:gd name="T81" fmla="*/ T80 w 695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Lst>
                            <a:rect l="0" t="0" r="r" b="b"/>
                            <a:pathLst>
                              <a:path w="6957">
                                <a:moveTo>
                                  <a:pt x="0" y="0"/>
                                </a:moveTo>
                                <a:lnTo>
                                  <a:pt x="183" y="0"/>
                                </a:lnTo>
                                <a:moveTo>
                                  <a:pt x="224" y="0"/>
                                </a:moveTo>
                                <a:lnTo>
                                  <a:pt x="239" y="0"/>
                                </a:lnTo>
                                <a:moveTo>
                                  <a:pt x="279" y="0"/>
                                </a:moveTo>
                                <a:lnTo>
                                  <a:pt x="524" y="0"/>
                                </a:lnTo>
                                <a:moveTo>
                                  <a:pt x="565" y="0"/>
                                </a:moveTo>
                                <a:lnTo>
                                  <a:pt x="581" y="0"/>
                                </a:lnTo>
                                <a:moveTo>
                                  <a:pt x="622" y="0"/>
                                </a:moveTo>
                                <a:lnTo>
                                  <a:pt x="867" y="0"/>
                                </a:lnTo>
                                <a:moveTo>
                                  <a:pt x="907" y="0"/>
                                </a:moveTo>
                                <a:lnTo>
                                  <a:pt x="922" y="0"/>
                                </a:lnTo>
                                <a:moveTo>
                                  <a:pt x="963" y="0"/>
                                </a:moveTo>
                                <a:lnTo>
                                  <a:pt x="1208" y="0"/>
                                </a:lnTo>
                                <a:moveTo>
                                  <a:pt x="1249" y="0"/>
                                </a:moveTo>
                                <a:lnTo>
                                  <a:pt x="1265" y="0"/>
                                </a:lnTo>
                                <a:moveTo>
                                  <a:pt x="1305" y="0"/>
                                </a:moveTo>
                                <a:lnTo>
                                  <a:pt x="1550" y="0"/>
                                </a:lnTo>
                                <a:moveTo>
                                  <a:pt x="1591" y="0"/>
                                </a:moveTo>
                                <a:lnTo>
                                  <a:pt x="1606" y="0"/>
                                </a:lnTo>
                                <a:moveTo>
                                  <a:pt x="1647" y="0"/>
                                </a:moveTo>
                                <a:lnTo>
                                  <a:pt x="1892" y="0"/>
                                </a:lnTo>
                                <a:moveTo>
                                  <a:pt x="1933" y="0"/>
                                </a:moveTo>
                                <a:lnTo>
                                  <a:pt x="1948" y="0"/>
                                </a:lnTo>
                                <a:moveTo>
                                  <a:pt x="1989" y="0"/>
                                </a:moveTo>
                                <a:lnTo>
                                  <a:pt x="2234" y="0"/>
                                </a:lnTo>
                                <a:moveTo>
                                  <a:pt x="2275" y="0"/>
                                </a:moveTo>
                                <a:lnTo>
                                  <a:pt x="2290" y="0"/>
                                </a:lnTo>
                                <a:moveTo>
                                  <a:pt x="2330" y="0"/>
                                </a:moveTo>
                                <a:lnTo>
                                  <a:pt x="2575" y="0"/>
                                </a:lnTo>
                                <a:moveTo>
                                  <a:pt x="2616" y="0"/>
                                </a:moveTo>
                                <a:lnTo>
                                  <a:pt x="2632" y="0"/>
                                </a:lnTo>
                                <a:moveTo>
                                  <a:pt x="2673" y="0"/>
                                </a:moveTo>
                                <a:lnTo>
                                  <a:pt x="2918" y="0"/>
                                </a:lnTo>
                                <a:moveTo>
                                  <a:pt x="2959" y="0"/>
                                </a:moveTo>
                                <a:lnTo>
                                  <a:pt x="2973" y="0"/>
                                </a:lnTo>
                                <a:moveTo>
                                  <a:pt x="3014" y="0"/>
                                </a:moveTo>
                                <a:lnTo>
                                  <a:pt x="3259" y="0"/>
                                </a:lnTo>
                                <a:moveTo>
                                  <a:pt x="3300" y="0"/>
                                </a:moveTo>
                                <a:lnTo>
                                  <a:pt x="3316" y="0"/>
                                </a:lnTo>
                                <a:moveTo>
                                  <a:pt x="3357" y="0"/>
                                </a:moveTo>
                                <a:lnTo>
                                  <a:pt x="3602" y="0"/>
                                </a:lnTo>
                                <a:moveTo>
                                  <a:pt x="3642" y="0"/>
                                </a:moveTo>
                                <a:lnTo>
                                  <a:pt x="3657" y="0"/>
                                </a:lnTo>
                                <a:moveTo>
                                  <a:pt x="3698" y="0"/>
                                </a:moveTo>
                                <a:lnTo>
                                  <a:pt x="3943" y="0"/>
                                </a:lnTo>
                                <a:moveTo>
                                  <a:pt x="3984" y="0"/>
                                </a:moveTo>
                                <a:lnTo>
                                  <a:pt x="3998" y="0"/>
                                </a:lnTo>
                                <a:moveTo>
                                  <a:pt x="4039" y="0"/>
                                </a:moveTo>
                                <a:lnTo>
                                  <a:pt x="4284" y="0"/>
                                </a:lnTo>
                                <a:moveTo>
                                  <a:pt x="4325" y="0"/>
                                </a:moveTo>
                                <a:lnTo>
                                  <a:pt x="4341" y="0"/>
                                </a:lnTo>
                                <a:moveTo>
                                  <a:pt x="4382" y="0"/>
                                </a:moveTo>
                                <a:lnTo>
                                  <a:pt x="4627" y="0"/>
                                </a:lnTo>
                                <a:moveTo>
                                  <a:pt x="4667" y="0"/>
                                </a:moveTo>
                                <a:lnTo>
                                  <a:pt x="4682" y="0"/>
                                </a:lnTo>
                                <a:moveTo>
                                  <a:pt x="4723" y="0"/>
                                </a:moveTo>
                                <a:lnTo>
                                  <a:pt x="4968" y="0"/>
                                </a:lnTo>
                                <a:moveTo>
                                  <a:pt x="5009" y="0"/>
                                </a:moveTo>
                                <a:lnTo>
                                  <a:pt x="5025" y="0"/>
                                </a:lnTo>
                                <a:moveTo>
                                  <a:pt x="5065" y="0"/>
                                </a:moveTo>
                                <a:lnTo>
                                  <a:pt x="5310" y="0"/>
                                </a:lnTo>
                                <a:moveTo>
                                  <a:pt x="5351" y="0"/>
                                </a:moveTo>
                                <a:lnTo>
                                  <a:pt x="5366" y="0"/>
                                </a:lnTo>
                                <a:moveTo>
                                  <a:pt x="5407" y="0"/>
                                </a:moveTo>
                                <a:lnTo>
                                  <a:pt x="5652" y="0"/>
                                </a:lnTo>
                                <a:moveTo>
                                  <a:pt x="5692" y="0"/>
                                </a:moveTo>
                                <a:lnTo>
                                  <a:pt x="5708" y="0"/>
                                </a:lnTo>
                                <a:moveTo>
                                  <a:pt x="5749" y="0"/>
                                </a:moveTo>
                                <a:lnTo>
                                  <a:pt x="5994" y="0"/>
                                </a:lnTo>
                                <a:moveTo>
                                  <a:pt x="6035" y="0"/>
                                </a:moveTo>
                                <a:lnTo>
                                  <a:pt x="6050" y="0"/>
                                </a:lnTo>
                                <a:moveTo>
                                  <a:pt x="6090" y="0"/>
                                </a:moveTo>
                                <a:lnTo>
                                  <a:pt x="6335" y="0"/>
                                </a:lnTo>
                                <a:moveTo>
                                  <a:pt x="6376" y="0"/>
                                </a:moveTo>
                                <a:lnTo>
                                  <a:pt x="6392" y="0"/>
                                </a:lnTo>
                                <a:moveTo>
                                  <a:pt x="6433" y="0"/>
                                </a:moveTo>
                                <a:lnTo>
                                  <a:pt x="6678" y="0"/>
                                </a:lnTo>
                                <a:moveTo>
                                  <a:pt x="6719" y="0"/>
                                </a:moveTo>
                                <a:lnTo>
                                  <a:pt x="6733" y="0"/>
                                </a:lnTo>
                                <a:moveTo>
                                  <a:pt x="6774" y="0"/>
                                </a:moveTo>
                                <a:lnTo>
                                  <a:pt x="6957"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41" name="Freeform 873"/>
                        <wps:cNvSpPr>
                          <a:spLocks/>
                        </wps:cNvSpPr>
                        <wps:spPr bwMode="auto">
                          <a:xfrm>
                            <a:off x="2659" y="666"/>
                            <a:ext cx="2904" cy="2557"/>
                          </a:xfrm>
                          <a:custGeom>
                            <a:avLst/>
                            <a:gdLst>
                              <a:gd name="T0" fmla="+- 0 4074 2660"/>
                              <a:gd name="T1" fmla="*/ T0 w 2904"/>
                              <a:gd name="T2" fmla="+- 0 669 667"/>
                              <a:gd name="T3" fmla="*/ 669 h 2557"/>
                              <a:gd name="T4" fmla="+- 0 3971 2660"/>
                              <a:gd name="T5" fmla="*/ T4 w 2904"/>
                              <a:gd name="T6" fmla="+- 0 676 667"/>
                              <a:gd name="T7" fmla="*/ 676 h 2557"/>
                              <a:gd name="T8" fmla="+- 0 3869 2660"/>
                              <a:gd name="T9" fmla="*/ T8 w 2904"/>
                              <a:gd name="T10" fmla="+- 0 690 667"/>
                              <a:gd name="T11" fmla="*/ 690 h 2557"/>
                              <a:gd name="T12" fmla="+- 0 3701 2660"/>
                              <a:gd name="T13" fmla="*/ T12 w 2904"/>
                              <a:gd name="T14" fmla="+- 0 726 667"/>
                              <a:gd name="T15" fmla="*/ 726 h 2557"/>
                              <a:gd name="T16" fmla="+- 0 3603 2660"/>
                              <a:gd name="T17" fmla="*/ T16 w 2904"/>
                              <a:gd name="T18" fmla="+- 0 755 667"/>
                              <a:gd name="T19" fmla="*/ 755 h 2557"/>
                              <a:gd name="T20" fmla="+- 0 3477 2660"/>
                              <a:gd name="T21" fmla="*/ T20 w 2904"/>
                              <a:gd name="T22" fmla="+- 0 803 667"/>
                              <a:gd name="T23" fmla="*/ 803 h 2557"/>
                              <a:gd name="T24" fmla="+- 0 3299 2660"/>
                              <a:gd name="T25" fmla="*/ T24 w 2904"/>
                              <a:gd name="T26" fmla="+- 0 895 667"/>
                              <a:gd name="T27" fmla="*/ 895 h 2557"/>
                              <a:gd name="T28" fmla="+- 0 3137 2660"/>
                              <a:gd name="T29" fmla="*/ T28 w 2904"/>
                              <a:gd name="T30" fmla="+- 0 1006 667"/>
                              <a:gd name="T31" fmla="*/ 1006 h 2557"/>
                              <a:gd name="T32" fmla="+- 0 3064 2660"/>
                              <a:gd name="T33" fmla="*/ T32 w 2904"/>
                              <a:gd name="T34" fmla="+- 0 1068 667"/>
                              <a:gd name="T35" fmla="*/ 1068 h 2557"/>
                              <a:gd name="T36" fmla="+- 0 2974 2660"/>
                              <a:gd name="T37" fmla="*/ T36 w 2904"/>
                              <a:gd name="T38" fmla="+- 0 1159 667"/>
                              <a:gd name="T39" fmla="*/ 1159 h 2557"/>
                              <a:gd name="T40" fmla="+- 0 2876 2660"/>
                              <a:gd name="T41" fmla="*/ T40 w 2904"/>
                              <a:gd name="T42" fmla="+- 0 1281 667"/>
                              <a:gd name="T43" fmla="*/ 1281 h 2557"/>
                              <a:gd name="T44" fmla="+- 0 2795 2660"/>
                              <a:gd name="T45" fmla="*/ T44 w 2904"/>
                              <a:gd name="T46" fmla="+- 0 1413 667"/>
                              <a:gd name="T47" fmla="*/ 1413 h 2557"/>
                              <a:gd name="T48" fmla="+- 0 2755 2660"/>
                              <a:gd name="T49" fmla="*/ T48 w 2904"/>
                              <a:gd name="T50" fmla="+- 0 1495 667"/>
                              <a:gd name="T51" fmla="*/ 1495 h 2557"/>
                              <a:gd name="T52" fmla="+- 0 2722 2660"/>
                              <a:gd name="T53" fmla="*/ T52 w 2904"/>
                              <a:gd name="T54" fmla="+- 0 1580 667"/>
                              <a:gd name="T55" fmla="*/ 1580 h 2557"/>
                              <a:gd name="T56" fmla="+- 0 2696 2660"/>
                              <a:gd name="T57" fmla="*/ T56 w 2904"/>
                              <a:gd name="T58" fmla="+- 0 1666 667"/>
                              <a:gd name="T59" fmla="*/ 1666 h 2557"/>
                              <a:gd name="T60" fmla="+- 0 2677 2660"/>
                              <a:gd name="T61" fmla="*/ T60 w 2904"/>
                              <a:gd name="T62" fmla="+- 0 1753 667"/>
                              <a:gd name="T63" fmla="*/ 1753 h 2557"/>
                              <a:gd name="T64" fmla="+- 0 2660 2660"/>
                              <a:gd name="T65" fmla="*/ T64 w 2904"/>
                              <a:gd name="T66" fmla="+- 0 1931 667"/>
                              <a:gd name="T67" fmla="*/ 1931 h 2557"/>
                              <a:gd name="T68" fmla="+- 0 2662 2660"/>
                              <a:gd name="T69" fmla="*/ T68 w 2904"/>
                              <a:gd name="T70" fmla="+- 0 2021 667"/>
                              <a:gd name="T71" fmla="*/ 2021 h 2557"/>
                              <a:gd name="T72" fmla="+- 0 2672 2660"/>
                              <a:gd name="T73" fmla="*/ T72 w 2904"/>
                              <a:gd name="T74" fmla="+- 0 2109 667"/>
                              <a:gd name="T75" fmla="*/ 2109 h 2557"/>
                              <a:gd name="T76" fmla="+- 0 2689 2660"/>
                              <a:gd name="T77" fmla="*/ T76 w 2904"/>
                              <a:gd name="T78" fmla="+- 0 2198 667"/>
                              <a:gd name="T79" fmla="*/ 2198 h 2557"/>
                              <a:gd name="T80" fmla="+- 0 2744 2660"/>
                              <a:gd name="T81" fmla="*/ T80 w 2904"/>
                              <a:gd name="T82" fmla="+- 0 2370 667"/>
                              <a:gd name="T83" fmla="*/ 2370 h 2557"/>
                              <a:gd name="T84" fmla="+- 0 2796 2660"/>
                              <a:gd name="T85" fmla="*/ T84 w 2904"/>
                              <a:gd name="T86" fmla="+- 0 2480 667"/>
                              <a:gd name="T87" fmla="*/ 2480 h 2557"/>
                              <a:gd name="T88" fmla="+- 0 2876 2660"/>
                              <a:gd name="T89" fmla="*/ T88 w 2904"/>
                              <a:gd name="T90" fmla="+- 0 2611 667"/>
                              <a:gd name="T91" fmla="*/ 2611 h 2557"/>
                              <a:gd name="T92" fmla="+- 0 2934 2660"/>
                              <a:gd name="T93" fmla="*/ T92 w 2904"/>
                              <a:gd name="T94" fmla="+- 0 2685 667"/>
                              <a:gd name="T95" fmla="*/ 2685 h 2557"/>
                              <a:gd name="T96" fmla="+- 0 2997 2660"/>
                              <a:gd name="T97" fmla="*/ T96 w 2904"/>
                              <a:gd name="T98" fmla="+- 0 2757 667"/>
                              <a:gd name="T99" fmla="*/ 2757 h 2557"/>
                              <a:gd name="T100" fmla="+- 0 3090 2660"/>
                              <a:gd name="T101" fmla="*/ T100 w 2904"/>
                              <a:gd name="T102" fmla="+- 0 2845 667"/>
                              <a:gd name="T103" fmla="*/ 2845 h 2557"/>
                              <a:gd name="T104" fmla="+- 0 3245 2660"/>
                              <a:gd name="T105" fmla="*/ T104 w 2904"/>
                              <a:gd name="T106" fmla="+- 0 2963 667"/>
                              <a:gd name="T107" fmla="*/ 2963 h 2557"/>
                              <a:gd name="T108" fmla="+- 0 3388 2660"/>
                              <a:gd name="T109" fmla="*/ T108 w 2904"/>
                              <a:gd name="T110" fmla="+- 0 3046 667"/>
                              <a:gd name="T111" fmla="*/ 3046 h 2557"/>
                              <a:gd name="T112" fmla="+- 0 3479 2660"/>
                              <a:gd name="T113" fmla="*/ T112 w 2904"/>
                              <a:gd name="T114" fmla="+- 0 3089 667"/>
                              <a:gd name="T115" fmla="*/ 3089 h 2557"/>
                              <a:gd name="T116" fmla="+- 0 3573 2660"/>
                              <a:gd name="T117" fmla="*/ T116 w 2904"/>
                              <a:gd name="T118" fmla="+- 0 3125 667"/>
                              <a:gd name="T119" fmla="*/ 3125 h 2557"/>
                              <a:gd name="T120" fmla="+- 0 3670 2660"/>
                              <a:gd name="T121" fmla="*/ T120 w 2904"/>
                              <a:gd name="T122" fmla="+- 0 3157 667"/>
                              <a:gd name="T123" fmla="*/ 3157 h 2557"/>
                              <a:gd name="T124" fmla="+- 0 3769 2660"/>
                              <a:gd name="T125" fmla="*/ T124 w 2904"/>
                              <a:gd name="T126" fmla="+- 0 3182 667"/>
                              <a:gd name="T127" fmla="*/ 3182 h 2557"/>
                              <a:gd name="T128" fmla="+- 0 3870 2660"/>
                              <a:gd name="T129" fmla="*/ T128 w 2904"/>
                              <a:gd name="T130" fmla="+- 0 3202 667"/>
                              <a:gd name="T131" fmla="*/ 3202 h 2557"/>
                              <a:gd name="T132" fmla="+- 0 3973 2660"/>
                              <a:gd name="T133" fmla="*/ T132 w 2904"/>
                              <a:gd name="T134" fmla="+- 0 3215 667"/>
                              <a:gd name="T135" fmla="*/ 3215 h 2557"/>
                              <a:gd name="T136" fmla="+- 0 4076 2660"/>
                              <a:gd name="T137" fmla="*/ T136 w 2904"/>
                              <a:gd name="T138" fmla="+- 0 3223 667"/>
                              <a:gd name="T139" fmla="*/ 3223 h 2557"/>
                              <a:gd name="T140" fmla="+- 0 4179 2660"/>
                              <a:gd name="T141" fmla="*/ T140 w 2904"/>
                              <a:gd name="T142" fmla="+- 0 3224 667"/>
                              <a:gd name="T143" fmla="*/ 3224 h 2557"/>
                              <a:gd name="T144" fmla="+- 0 4386 2660"/>
                              <a:gd name="T145" fmla="*/ T144 w 2904"/>
                              <a:gd name="T146" fmla="+- 0 3207 667"/>
                              <a:gd name="T147" fmla="*/ 3207 h 2557"/>
                              <a:gd name="T148" fmla="+- 0 4521 2660"/>
                              <a:gd name="T149" fmla="*/ T148 w 2904"/>
                              <a:gd name="T150" fmla="+- 0 3182 667"/>
                              <a:gd name="T151" fmla="*/ 3182 h 2557"/>
                              <a:gd name="T152" fmla="+- 0 4716 2660"/>
                              <a:gd name="T153" fmla="*/ T152 w 2904"/>
                              <a:gd name="T154" fmla="+- 0 3124 667"/>
                              <a:gd name="T155" fmla="*/ 3124 h 2557"/>
                              <a:gd name="T156" fmla="+- 0 4810 2660"/>
                              <a:gd name="T157" fmla="*/ T156 w 2904"/>
                              <a:gd name="T158" fmla="+- 0 3087 667"/>
                              <a:gd name="T159" fmla="*/ 3087 h 2557"/>
                              <a:gd name="T160" fmla="+- 0 4900 2660"/>
                              <a:gd name="T161" fmla="*/ T160 w 2904"/>
                              <a:gd name="T162" fmla="+- 0 3043 667"/>
                              <a:gd name="T163" fmla="*/ 3043 h 2557"/>
                              <a:gd name="T164" fmla="+- 0 4988 2660"/>
                              <a:gd name="T165" fmla="*/ T164 w 2904"/>
                              <a:gd name="T166" fmla="+- 0 2996 667"/>
                              <a:gd name="T167" fmla="*/ 2996 h 2557"/>
                              <a:gd name="T168" fmla="+- 0 5070 2660"/>
                              <a:gd name="T169" fmla="*/ T168 w 2904"/>
                              <a:gd name="T170" fmla="+- 0 2943 667"/>
                              <a:gd name="T171" fmla="*/ 2943 h 2557"/>
                              <a:gd name="T172" fmla="+- 0 5149 2660"/>
                              <a:gd name="T173" fmla="*/ T172 w 2904"/>
                              <a:gd name="T174" fmla="+- 0 2884 667"/>
                              <a:gd name="T175" fmla="*/ 2884 h 2557"/>
                              <a:gd name="T176" fmla="+- 0 5222 2660"/>
                              <a:gd name="T177" fmla="*/ T176 w 2904"/>
                              <a:gd name="T178" fmla="+- 0 2821 667"/>
                              <a:gd name="T179" fmla="*/ 2821 h 2557"/>
                              <a:gd name="T180" fmla="+- 0 5292 2660"/>
                              <a:gd name="T181" fmla="*/ T180 w 2904"/>
                              <a:gd name="T182" fmla="+- 0 2754 667"/>
                              <a:gd name="T183" fmla="*/ 2754 h 2557"/>
                              <a:gd name="T184" fmla="+- 0 5354 2660"/>
                              <a:gd name="T185" fmla="*/ T184 w 2904"/>
                              <a:gd name="T186" fmla="+- 0 2683 667"/>
                              <a:gd name="T187" fmla="*/ 2683 h 2557"/>
                              <a:gd name="T188" fmla="+- 0 5411 2660"/>
                              <a:gd name="T189" fmla="*/ T188 w 2904"/>
                              <a:gd name="T190" fmla="+- 0 2608 667"/>
                              <a:gd name="T191" fmla="*/ 2608 h 2557"/>
                              <a:gd name="T192" fmla="+- 0 5460 2660"/>
                              <a:gd name="T193" fmla="*/ T192 w 2904"/>
                              <a:gd name="T194" fmla="+- 0 2530 667"/>
                              <a:gd name="T195" fmla="*/ 2530 h 2557"/>
                              <a:gd name="T196" fmla="+- 0 5505 2660"/>
                              <a:gd name="T197" fmla="*/ T196 w 2904"/>
                              <a:gd name="T198" fmla="+- 0 2449 667"/>
                              <a:gd name="T199" fmla="*/ 2449 h 2557"/>
                              <a:gd name="T200" fmla="+- 0 5542 2660"/>
                              <a:gd name="T201" fmla="*/ T200 w 2904"/>
                              <a:gd name="T202" fmla="+- 0 2367 667"/>
                              <a:gd name="T203" fmla="*/ 2367 h 2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904" h="2557">
                                <a:moveTo>
                                  <a:pt x="1483" y="0"/>
                                </a:moveTo>
                                <a:lnTo>
                                  <a:pt x="1448" y="1"/>
                                </a:lnTo>
                                <a:lnTo>
                                  <a:pt x="1414" y="2"/>
                                </a:lnTo>
                                <a:lnTo>
                                  <a:pt x="1379" y="3"/>
                                </a:lnTo>
                                <a:lnTo>
                                  <a:pt x="1345" y="6"/>
                                </a:lnTo>
                                <a:lnTo>
                                  <a:pt x="1311" y="9"/>
                                </a:lnTo>
                                <a:lnTo>
                                  <a:pt x="1277" y="12"/>
                                </a:lnTo>
                                <a:lnTo>
                                  <a:pt x="1243" y="17"/>
                                </a:lnTo>
                                <a:lnTo>
                                  <a:pt x="1209" y="23"/>
                                </a:lnTo>
                                <a:lnTo>
                                  <a:pt x="1175" y="28"/>
                                </a:lnTo>
                                <a:lnTo>
                                  <a:pt x="1108" y="42"/>
                                </a:lnTo>
                                <a:lnTo>
                                  <a:pt x="1041" y="59"/>
                                </a:lnTo>
                                <a:lnTo>
                                  <a:pt x="1008" y="68"/>
                                </a:lnTo>
                                <a:lnTo>
                                  <a:pt x="975" y="77"/>
                                </a:lnTo>
                                <a:lnTo>
                                  <a:pt x="943" y="88"/>
                                </a:lnTo>
                                <a:lnTo>
                                  <a:pt x="911" y="100"/>
                                </a:lnTo>
                                <a:lnTo>
                                  <a:pt x="880" y="111"/>
                                </a:lnTo>
                                <a:lnTo>
                                  <a:pt x="817" y="136"/>
                                </a:lnTo>
                                <a:lnTo>
                                  <a:pt x="756" y="164"/>
                                </a:lnTo>
                                <a:lnTo>
                                  <a:pt x="697" y="195"/>
                                </a:lnTo>
                                <a:lnTo>
                                  <a:pt x="639" y="228"/>
                                </a:lnTo>
                                <a:lnTo>
                                  <a:pt x="583" y="263"/>
                                </a:lnTo>
                                <a:lnTo>
                                  <a:pt x="529" y="299"/>
                                </a:lnTo>
                                <a:lnTo>
                                  <a:pt x="477" y="339"/>
                                </a:lnTo>
                                <a:lnTo>
                                  <a:pt x="452" y="359"/>
                                </a:lnTo>
                                <a:lnTo>
                                  <a:pt x="427" y="380"/>
                                </a:lnTo>
                                <a:lnTo>
                                  <a:pt x="404" y="401"/>
                                </a:lnTo>
                                <a:lnTo>
                                  <a:pt x="381" y="424"/>
                                </a:lnTo>
                                <a:lnTo>
                                  <a:pt x="358" y="445"/>
                                </a:lnTo>
                                <a:lnTo>
                                  <a:pt x="314" y="492"/>
                                </a:lnTo>
                                <a:lnTo>
                                  <a:pt x="273" y="540"/>
                                </a:lnTo>
                                <a:lnTo>
                                  <a:pt x="235" y="589"/>
                                </a:lnTo>
                                <a:lnTo>
                                  <a:pt x="216" y="614"/>
                                </a:lnTo>
                                <a:lnTo>
                                  <a:pt x="198" y="639"/>
                                </a:lnTo>
                                <a:lnTo>
                                  <a:pt x="165" y="692"/>
                                </a:lnTo>
                                <a:lnTo>
                                  <a:pt x="135" y="746"/>
                                </a:lnTo>
                                <a:lnTo>
                                  <a:pt x="121" y="773"/>
                                </a:lnTo>
                                <a:lnTo>
                                  <a:pt x="108" y="800"/>
                                </a:lnTo>
                                <a:lnTo>
                                  <a:pt x="95" y="828"/>
                                </a:lnTo>
                                <a:lnTo>
                                  <a:pt x="84" y="856"/>
                                </a:lnTo>
                                <a:lnTo>
                                  <a:pt x="72" y="884"/>
                                </a:lnTo>
                                <a:lnTo>
                                  <a:pt x="62" y="913"/>
                                </a:lnTo>
                                <a:lnTo>
                                  <a:pt x="52" y="941"/>
                                </a:lnTo>
                                <a:lnTo>
                                  <a:pt x="44" y="970"/>
                                </a:lnTo>
                                <a:lnTo>
                                  <a:pt x="36" y="999"/>
                                </a:lnTo>
                                <a:lnTo>
                                  <a:pt x="28" y="1028"/>
                                </a:lnTo>
                                <a:lnTo>
                                  <a:pt x="23" y="1058"/>
                                </a:lnTo>
                                <a:lnTo>
                                  <a:pt x="17" y="1086"/>
                                </a:lnTo>
                                <a:lnTo>
                                  <a:pt x="12" y="1116"/>
                                </a:lnTo>
                                <a:lnTo>
                                  <a:pt x="4" y="1176"/>
                                </a:lnTo>
                                <a:lnTo>
                                  <a:pt x="0" y="1264"/>
                                </a:lnTo>
                                <a:lnTo>
                                  <a:pt x="0" y="1294"/>
                                </a:lnTo>
                                <a:lnTo>
                                  <a:pt x="1" y="1324"/>
                                </a:lnTo>
                                <a:lnTo>
                                  <a:pt x="2" y="1354"/>
                                </a:lnTo>
                                <a:lnTo>
                                  <a:pt x="6" y="1383"/>
                                </a:lnTo>
                                <a:lnTo>
                                  <a:pt x="8" y="1413"/>
                                </a:lnTo>
                                <a:lnTo>
                                  <a:pt x="12" y="1442"/>
                                </a:lnTo>
                                <a:lnTo>
                                  <a:pt x="17" y="1472"/>
                                </a:lnTo>
                                <a:lnTo>
                                  <a:pt x="23" y="1501"/>
                                </a:lnTo>
                                <a:lnTo>
                                  <a:pt x="29" y="1531"/>
                                </a:lnTo>
                                <a:lnTo>
                                  <a:pt x="36" y="1560"/>
                                </a:lnTo>
                                <a:lnTo>
                                  <a:pt x="53" y="1618"/>
                                </a:lnTo>
                                <a:lnTo>
                                  <a:pt x="84" y="1703"/>
                                </a:lnTo>
                                <a:lnTo>
                                  <a:pt x="96" y="1730"/>
                                </a:lnTo>
                                <a:lnTo>
                                  <a:pt x="109" y="1759"/>
                                </a:lnTo>
                                <a:lnTo>
                                  <a:pt x="136" y="1813"/>
                                </a:lnTo>
                                <a:lnTo>
                                  <a:pt x="167" y="1866"/>
                                </a:lnTo>
                                <a:lnTo>
                                  <a:pt x="199" y="1918"/>
                                </a:lnTo>
                                <a:lnTo>
                                  <a:pt x="216" y="1944"/>
                                </a:lnTo>
                                <a:lnTo>
                                  <a:pt x="236" y="1969"/>
                                </a:lnTo>
                                <a:lnTo>
                                  <a:pt x="254" y="1994"/>
                                </a:lnTo>
                                <a:lnTo>
                                  <a:pt x="274" y="2018"/>
                                </a:lnTo>
                                <a:lnTo>
                                  <a:pt x="295" y="2043"/>
                                </a:lnTo>
                                <a:lnTo>
                                  <a:pt x="315" y="2066"/>
                                </a:lnTo>
                                <a:lnTo>
                                  <a:pt x="337" y="2090"/>
                                </a:lnTo>
                                <a:lnTo>
                                  <a:pt x="359" y="2112"/>
                                </a:lnTo>
                                <a:lnTo>
                                  <a:pt x="382" y="2135"/>
                                </a:lnTo>
                                <a:lnTo>
                                  <a:pt x="430" y="2178"/>
                                </a:lnTo>
                                <a:lnTo>
                                  <a:pt x="478" y="2219"/>
                                </a:lnTo>
                                <a:lnTo>
                                  <a:pt x="531" y="2259"/>
                                </a:lnTo>
                                <a:lnTo>
                                  <a:pt x="585" y="2296"/>
                                </a:lnTo>
                                <a:lnTo>
                                  <a:pt x="640" y="2330"/>
                                </a:lnTo>
                                <a:lnTo>
                                  <a:pt x="698" y="2363"/>
                                </a:lnTo>
                                <a:lnTo>
                                  <a:pt x="728" y="2379"/>
                                </a:lnTo>
                                <a:lnTo>
                                  <a:pt x="757" y="2393"/>
                                </a:lnTo>
                                <a:lnTo>
                                  <a:pt x="788" y="2408"/>
                                </a:lnTo>
                                <a:lnTo>
                                  <a:pt x="819" y="2422"/>
                                </a:lnTo>
                                <a:lnTo>
                                  <a:pt x="850" y="2434"/>
                                </a:lnTo>
                                <a:lnTo>
                                  <a:pt x="881" y="2447"/>
                                </a:lnTo>
                                <a:lnTo>
                                  <a:pt x="913" y="2458"/>
                                </a:lnTo>
                                <a:lnTo>
                                  <a:pt x="944" y="2469"/>
                                </a:lnTo>
                                <a:lnTo>
                                  <a:pt x="977" y="2480"/>
                                </a:lnTo>
                                <a:lnTo>
                                  <a:pt x="1010" y="2490"/>
                                </a:lnTo>
                                <a:lnTo>
                                  <a:pt x="1043" y="2499"/>
                                </a:lnTo>
                                <a:lnTo>
                                  <a:pt x="1076" y="2508"/>
                                </a:lnTo>
                                <a:lnTo>
                                  <a:pt x="1109" y="2515"/>
                                </a:lnTo>
                                <a:lnTo>
                                  <a:pt x="1143" y="2523"/>
                                </a:lnTo>
                                <a:lnTo>
                                  <a:pt x="1176" y="2530"/>
                                </a:lnTo>
                                <a:lnTo>
                                  <a:pt x="1210" y="2535"/>
                                </a:lnTo>
                                <a:lnTo>
                                  <a:pt x="1244" y="2540"/>
                                </a:lnTo>
                                <a:lnTo>
                                  <a:pt x="1278" y="2544"/>
                                </a:lnTo>
                                <a:lnTo>
                                  <a:pt x="1313" y="2548"/>
                                </a:lnTo>
                                <a:lnTo>
                                  <a:pt x="1347" y="2551"/>
                                </a:lnTo>
                                <a:lnTo>
                                  <a:pt x="1381" y="2553"/>
                                </a:lnTo>
                                <a:lnTo>
                                  <a:pt x="1416" y="2556"/>
                                </a:lnTo>
                                <a:lnTo>
                                  <a:pt x="1450" y="2557"/>
                                </a:lnTo>
                                <a:lnTo>
                                  <a:pt x="1484" y="2557"/>
                                </a:lnTo>
                                <a:lnTo>
                                  <a:pt x="1519" y="2557"/>
                                </a:lnTo>
                                <a:lnTo>
                                  <a:pt x="1588" y="2553"/>
                                </a:lnTo>
                                <a:lnTo>
                                  <a:pt x="1656" y="2548"/>
                                </a:lnTo>
                                <a:lnTo>
                                  <a:pt x="1726" y="2540"/>
                                </a:lnTo>
                                <a:lnTo>
                                  <a:pt x="1792" y="2528"/>
                                </a:lnTo>
                                <a:lnTo>
                                  <a:pt x="1827" y="2522"/>
                                </a:lnTo>
                                <a:lnTo>
                                  <a:pt x="1861" y="2515"/>
                                </a:lnTo>
                                <a:lnTo>
                                  <a:pt x="1926" y="2498"/>
                                </a:lnTo>
                                <a:lnTo>
                                  <a:pt x="1992" y="2479"/>
                                </a:lnTo>
                                <a:lnTo>
                                  <a:pt x="2056" y="2457"/>
                                </a:lnTo>
                                <a:lnTo>
                                  <a:pt x="2087" y="2446"/>
                                </a:lnTo>
                                <a:lnTo>
                                  <a:pt x="2119" y="2433"/>
                                </a:lnTo>
                                <a:lnTo>
                                  <a:pt x="2150" y="2420"/>
                                </a:lnTo>
                                <a:lnTo>
                                  <a:pt x="2180" y="2406"/>
                                </a:lnTo>
                                <a:lnTo>
                                  <a:pt x="2211" y="2392"/>
                                </a:lnTo>
                                <a:lnTo>
                                  <a:pt x="2240" y="2376"/>
                                </a:lnTo>
                                <a:lnTo>
                                  <a:pt x="2270" y="2362"/>
                                </a:lnTo>
                                <a:lnTo>
                                  <a:pt x="2299" y="2345"/>
                                </a:lnTo>
                                <a:lnTo>
                                  <a:pt x="2328" y="2329"/>
                                </a:lnTo>
                                <a:lnTo>
                                  <a:pt x="2356" y="2312"/>
                                </a:lnTo>
                                <a:lnTo>
                                  <a:pt x="2383" y="2294"/>
                                </a:lnTo>
                                <a:lnTo>
                                  <a:pt x="2410" y="2276"/>
                                </a:lnTo>
                                <a:lnTo>
                                  <a:pt x="2438" y="2256"/>
                                </a:lnTo>
                                <a:lnTo>
                                  <a:pt x="2464" y="2237"/>
                                </a:lnTo>
                                <a:lnTo>
                                  <a:pt x="2489" y="2217"/>
                                </a:lnTo>
                                <a:lnTo>
                                  <a:pt x="2515" y="2196"/>
                                </a:lnTo>
                                <a:lnTo>
                                  <a:pt x="2539" y="2176"/>
                                </a:lnTo>
                                <a:lnTo>
                                  <a:pt x="2562" y="2154"/>
                                </a:lnTo>
                                <a:lnTo>
                                  <a:pt x="2586" y="2133"/>
                                </a:lnTo>
                                <a:lnTo>
                                  <a:pt x="2609" y="2110"/>
                                </a:lnTo>
                                <a:lnTo>
                                  <a:pt x="2632" y="2087"/>
                                </a:lnTo>
                                <a:lnTo>
                                  <a:pt x="2652" y="2064"/>
                                </a:lnTo>
                                <a:lnTo>
                                  <a:pt x="2674" y="2040"/>
                                </a:lnTo>
                                <a:lnTo>
                                  <a:pt x="2694" y="2016"/>
                                </a:lnTo>
                                <a:lnTo>
                                  <a:pt x="2713" y="1991"/>
                                </a:lnTo>
                                <a:lnTo>
                                  <a:pt x="2732" y="1966"/>
                                </a:lnTo>
                                <a:lnTo>
                                  <a:pt x="2751" y="1941"/>
                                </a:lnTo>
                                <a:lnTo>
                                  <a:pt x="2768" y="1916"/>
                                </a:lnTo>
                                <a:lnTo>
                                  <a:pt x="2785" y="1890"/>
                                </a:lnTo>
                                <a:lnTo>
                                  <a:pt x="2800" y="1863"/>
                                </a:lnTo>
                                <a:lnTo>
                                  <a:pt x="2816" y="1837"/>
                                </a:lnTo>
                                <a:lnTo>
                                  <a:pt x="2831" y="1810"/>
                                </a:lnTo>
                                <a:lnTo>
                                  <a:pt x="2845" y="1782"/>
                                </a:lnTo>
                                <a:lnTo>
                                  <a:pt x="2858" y="1755"/>
                                </a:lnTo>
                                <a:lnTo>
                                  <a:pt x="2871" y="1728"/>
                                </a:lnTo>
                                <a:lnTo>
                                  <a:pt x="2882" y="1700"/>
                                </a:lnTo>
                                <a:lnTo>
                                  <a:pt x="2893" y="1671"/>
                                </a:lnTo>
                                <a:lnTo>
                                  <a:pt x="2904" y="1643"/>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42" name="Freeform 872"/>
                        <wps:cNvSpPr>
                          <a:spLocks/>
                        </wps:cNvSpPr>
                        <wps:spPr bwMode="auto">
                          <a:xfrm>
                            <a:off x="3757" y="1076"/>
                            <a:ext cx="1740" cy="1740"/>
                          </a:xfrm>
                          <a:custGeom>
                            <a:avLst/>
                            <a:gdLst>
                              <a:gd name="T0" fmla="+- 0 4627 3757"/>
                              <a:gd name="T1" fmla="*/ T0 w 1740"/>
                              <a:gd name="T2" fmla="+- 0 1076 1076"/>
                              <a:gd name="T3" fmla="*/ 1076 h 1740"/>
                              <a:gd name="T4" fmla="+- 0 4528 3757"/>
                              <a:gd name="T5" fmla="*/ T4 w 1740"/>
                              <a:gd name="T6" fmla="+- 0 1082 1076"/>
                              <a:gd name="T7" fmla="*/ 1082 h 1740"/>
                              <a:gd name="T8" fmla="+- 0 4430 3757"/>
                              <a:gd name="T9" fmla="*/ T8 w 1740"/>
                              <a:gd name="T10" fmla="+- 0 1099 1076"/>
                              <a:gd name="T11" fmla="*/ 1099 h 1740"/>
                              <a:gd name="T12" fmla="+- 0 4335 3757"/>
                              <a:gd name="T13" fmla="*/ T12 w 1740"/>
                              <a:gd name="T14" fmla="+- 0 1127 1076"/>
                              <a:gd name="T15" fmla="*/ 1127 h 1740"/>
                              <a:gd name="T16" fmla="+- 0 4244 3757"/>
                              <a:gd name="T17" fmla="*/ T16 w 1740"/>
                              <a:gd name="T18" fmla="+- 0 1166 1076"/>
                              <a:gd name="T19" fmla="*/ 1166 h 1740"/>
                              <a:gd name="T20" fmla="+- 0 4157 3757"/>
                              <a:gd name="T21" fmla="*/ T20 w 1740"/>
                              <a:gd name="T22" fmla="+- 0 1215 1076"/>
                              <a:gd name="T23" fmla="*/ 1215 h 1740"/>
                              <a:gd name="T24" fmla="+- 0 4076 3757"/>
                              <a:gd name="T25" fmla="*/ T24 w 1740"/>
                              <a:gd name="T26" fmla="+- 0 1272 1076"/>
                              <a:gd name="T27" fmla="*/ 1272 h 1740"/>
                              <a:gd name="T28" fmla="+- 0 4003 3757"/>
                              <a:gd name="T29" fmla="*/ T28 w 1740"/>
                              <a:gd name="T30" fmla="+- 0 1339 1076"/>
                              <a:gd name="T31" fmla="*/ 1339 h 1740"/>
                              <a:gd name="T32" fmla="+- 0 3939 3757"/>
                              <a:gd name="T33" fmla="*/ T32 w 1740"/>
                              <a:gd name="T34" fmla="+- 0 1415 1076"/>
                              <a:gd name="T35" fmla="*/ 1415 h 1740"/>
                              <a:gd name="T36" fmla="+- 0 3882 3757"/>
                              <a:gd name="T37" fmla="*/ T36 w 1740"/>
                              <a:gd name="T38" fmla="+- 0 1497 1076"/>
                              <a:gd name="T39" fmla="*/ 1497 h 1740"/>
                              <a:gd name="T40" fmla="+- 0 3836 3757"/>
                              <a:gd name="T41" fmla="*/ T40 w 1740"/>
                              <a:gd name="T42" fmla="+- 0 1584 1076"/>
                              <a:gd name="T43" fmla="*/ 1584 h 1740"/>
                              <a:gd name="T44" fmla="+- 0 3801 3757"/>
                              <a:gd name="T45" fmla="*/ T44 w 1740"/>
                              <a:gd name="T46" fmla="+- 0 1677 1076"/>
                              <a:gd name="T47" fmla="*/ 1677 h 1740"/>
                              <a:gd name="T48" fmla="+- 0 3774 3757"/>
                              <a:gd name="T49" fmla="*/ T48 w 1740"/>
                              <a:gd name="T50" fmla="+- 0 1774 1076"/>
                              <a:gd name="T51" fmla="*/ 1774 h 1740"/>
                              <a:gd name="T52" fmla="+- 0 3761 3757"/>
                              <a:gd name="T53" fmla="*/ T52 w 1740"/>
                              <a:gd name="T54" fmla="+- 0 1871 1076"/>
                              <a:gd name="T55" fmla="*/ 1871 h 1740"/>
                              <a:gd name="T56" fmla="+- 0 3757 3757"/>
                              <a:gd name="T57" fmla="*/ T56 w 1740"/>
                              <a:gd name="T58" fmla="+- 0 1921 1076"/>
                              <a:gd name="T59" fmla="*/ 1921 h 1740"/>
                              <a:gd name="T60" fmla="+- 0 3757 3757"/>
                              <a:gd name="T61" fmla="*/ T60 w 1740"/>
                              <a:gd name="T62" fmla="+- 0 1971 1076"/>
                              <a:gd name="T63" fmla="*/ 1971 h 1740"/>
                              <a:gd name="T64" fmla="+- 0 3767 3757"/>
                              <a:gd name="T65" fmla="*/ T64 w 1740"/>
                              <a:gd name="T66" fmla="+- 0 2069 1076"/>
                              <a:gd name="T67" fmla="*/ 2069 h 1740"/>
                              <a:gd name="T68" fmla="+- 0 3786 3757"/>
                              <a:gd name="T69" fmla="*/ T68 w 1740"/>
                              <a:gd name="T70" fmla="+- 0 2167 1076"/>
                              <a:gd name="T71" fmla="*/ 2167 h 1740"/>
                              <a:gd name="T72" fmla="+- 0 3816 3757"/>
                              <a:gd name="T73" fmla="*/ T72 w 1740"/>
                              <a:gd name="T74" fmla="+- 0 2261 1076"/>
                              <a:gd name="T75" fmla="*/ 2261 h 1740"/>
                              <a:gd name="T76" fmla="+- 0 3858 3757"/>
                              <a:gd name="T77" fmla="*/ T76 w 1740"/>
                              <a:gd name="T78" fmla="+- 0 2352 1076"/>
                              <a:gd name="T79" fmla="*/ 2352 h 1740"/>
                              <a:gd name="T80" fmla="+- 0 3909 3757"/>
                              <a:gd name="T81" fmla="*/ T80 w 1740"/>
                              <a:gd name="T82" fmla="+- 0 2437 1076"/>
                              <a:gd name="T83" fmla="*/ 2437 h 1740"/>
                              <a:gd name="T84" fmla="+- 0 3969 3757"/>
                              <a:gd name="T85" fmla="*/ T84 w 1740"/>
                              <a:gd name="T86" fmla="+- 0 2515 1076"/>
                              <a:gd name="T87" fmla="*/ 2515 h 1740"/>
                              <a:gd name="T88" fmla="+- 0 4039 3757"/>
                              <a:gd name="T89" fmla="*/ T88 w 1740"/>
                              <a:gd name="T90" fmla="+- 0 2587 1076"/>
                              <a:gd name="T91" fmla="*/ 2587 h 1740"/>
                              <a:gd name="T92" fmla="+- 0 4116 3757"/>
                              <a:gd name="T93" fmla="*/ T92 w 1740"/>
                              <a:gd name="T94" fmla="+- 0 2650 1076"/>
                              <a:gd name="T95" fmla="*/ 2650 h 1740"/>
                              <a:gd name="T96" fmla="+- 0 4200 3757"/>
                              <a:gd name="T97" fmla="*/ T96 w 1740"/>
                              <a:gd name="T98" fmla="+- 0 2703 1076"/>
                              <a:gd name="T99" fmla="*/ 2703 h 1740"/>
                              <a:gd name="T100" fmla="+- 0 4288 3757"/>
                              <a:gd name="T101" fmla="*/ T100 w 1740"/>
                              <a:gd name="T102" fmla="+- 0 2748 1076"/>
                              <a:gd name="T103" fmla="*/ 2748 h 1740"/>
                              <a:gd name="T104" fmla="+- 0 4382 3757"/>
                              <a:gd name="T105" fmla="*/ T104 w 1740"/>
                              <a:gd name="T106" fmla="+- 0 2780 1076"/>
                              <a:gd name="T107" fmla="*/ 2780 h 1740"/>
                              <a:gd name="T108" fmla="+- 0 4479 3757"/>
                              <a:gd name="T109" fmla="*/ T108 w 1740"/>
                              <a:gd name="T110" fmla="+- 0 2803 1076"/>
                              <a:gd name="T111" fmla="*/ 2803 h 1740"/>
                              <a:gd name="T112" fmla="+- 0 4577 3757"/>
                              <a:gd name="T113" fmla="*/ T112 w 1740"/>
                              <a:gd name="T114" fmla="+- 0 2814 1076"/>
                              <a:gd name="T115" fmla="*/ 2814 h 1740"/>
                              <a:gd name="T116" fmla="+- 0 4627 3757"/>
                              <a:gd name="T117" fmla="*/ T116 w 1740"/>
                              <a:gd name="T118" fmla="+- 0 2816 1076"/>
                              <a:gd name="T119" fmla="*/ 2816 h 1740"/>
                              <a:gd name="T120" fmla="+- 0 4677 3757"/>
                              <a:gd name="T121" fmla="*/ T120 w 1740"/>
                              <a:gd name="T122" fmla="+- 0 2814 1076"/>
                              <a:gd name="T123" fmla="*/ 2814 h 1740"/>
                              <a:gd name="T124" fmla="+- 0 4776 3757"/>
                              <a:gd name="T125" fmla="*/ T124 w 1740"/>
                              <a:gd name="T126" fmla="+- 0 2803 1076"/>
                              <a:gd name="T127" fmla="*/ 2803 h 1740"/>
                              <a:gd name="T128" fmla="+- 0 4872 3757"/>
                              <a:gd name="T129" fmla="*/ T128 w 1740"/>
                              <a:gd name="T130" fmla="+- 0 2780 1076"/>
                              <a:gd name="T131" fmla="*/ 2780 h 1740"/>
                              <a:gd name="T132" fmla="+- 0 4966 3757"/>
                              <a:gd name="T133" fmla="*/ T132 w 1740"/>
                              <a:gd name="T134" fmla="+- 0 2748 1076"/>
                              <a:gd name="T135" fmla="*/ 2748 h 1740"/>
                              <a:gd name="T136" fmla="+- 0 5055 3757"/>
                              <a:gd name="T137" fmla="*/ T136 w 1740"/>
                              <a:gd name="T138" fmla="+- 0 2703 1076"/>
                              <a:gd name="T139" fmla="*/ 2703 h 1740"/>
                              <a:gd name="T140" fmla="+- 0 5138 3757"/>
                              <a:gd name="T141" fmla="*/ T140 w 1740"/>
                              <a:gd name="T142" fmla="+- 0 2650 1076"/>
                              <a:gd name="T143" fmla="*/ 2650 h 1740"/>
                              <a:gd name="T144" fmla="+- 0 5216 3757"/>
                              <a:gd name="T145" fmla="*/ T144 w 1740"/>
                              <a:gd name="T146" fmla="+- 0 2587 1076"/>
                              <a:gd name="T147" fmla="*/ 2587 h 1740"/>
                              <a:gd name="T148" fmla="+- 0 5285 3757"/>
                              <a:gd name="T149" fmla="*/ T148 w 1740"/>
                              <a:gd name="T150" fmla="+- 0 2515 1076"/>
                              <a:gd name="T151" fmla="*/ 2515 h 1740"/>
                              <a:gd name="T152" fmla="+- 0 5345 3757"/>
                              <a:gd name="T153" fmla="*/ T152 w 1740"/>
                              <a:gd name="T154" fmla="+- 0 2437 1076"/>
                              <a:gd name="T155" fmla="*/ 2437 h 1740"/>
                              <a:gd name="T156" fmla="+- 0 5396 3757"/>
                              <a:gd name="T157" fmla="*/ T156 w 1740"/>
                              <a:gd name="T158" fmla="+- 0 2352 1076"/>
                              <a:gd name="T159" fmla="*/ 2352 h 1740"/>
                              <a:gd name="T160" fmla="+- 0 5438 3757"/>
                              <a:gd name="T161" fmla="*/ T160 w 1740"/>
                              <a:gd name="T162" fmla="+- 0 2261 1076"/>
                              <a:gd name="T163" fmla="*/ 2261 h 1740"/>
                              <a:gd name="T164" fmla="+- 0 5468 3757"/>
                              <a:gd name="T165" fmla="*/ T164 w 1740"/>
                              <a:gd name="T166" fmla="+- 0 2167 1076"/>
                              <a:gd name="T167" fmla="*/ 2167 h 1740"/>
                              <a:gd name="T168" fmla="+- 0 5488 3757"/>
                              <a:gd name="T169" fmla="*/ T168 w 1740"/>
                              <a:gd name="T170" fmla="+- 0 2069 1076"/>
                              <a:gd name="T171" fmla="*/ 2069 h 1740"/>
                              <a:gd name="T172" fmla="+- 0 5497 3757"/>
                              <a:gd name="T173" fmla="*/ T172 w 1740"/>
                              <a:gd name="T174" fmla="+- 0 1971 1076"/>
                              <a:gd name="T175" fmla="*/ 1971 h 1740"/>
                              <a:gd name="T176" fmla="+- 0 5497 3757"/>
                              <a:gd name="T177" fmla="*/ T176 w 1740"/>
                              <a:gd name="T178" fmla="+- 0 1921 1076"/>
                              <a:gd name="T179" fmla="*/ 1921 h 1740"/>
                              <a:gd name="T180" fmla="+- 0 5488 3757"/>
                              <a:gd name="T181" fmla="*/ T180 w 1740"/>
                              <a:gd name="T182" fmla="+- 0 1822 1076"/>
                              <a:gd name="T183" fmla="*/ 1822 h 1740"/>
                              <a:gd name="T184" fmla="+- 0 5468 3757"/>
                              <a:gd name="T185" fmla="*/ T184 w 1740"/>
                              <a:gd name="T186" fmla="+- 0 1725 1076"/>
                              <a:gd name="T187" fmla="*/ 1725 h 1740"/>
                              <a:gd name="T188" fmla="+- 0 5438 3757"/>
                              <a:gd name="T189" fmla="*/ T188 w 1740"/>
                              <a:gd name="T190" fmla="+- 0 1631 1076"/>
                              <a:gd name="T191" fmla="*/ 1631 h 1740"/>
                              <a:gd name="T192" fmla="+- 0 5396 3757"/>
                              <a:gd name="T193" fmla="*/ T192 w 1740"/>
                              <a:gd name="T194" fmla="+- 0 1540 1076"/>
                              <a:gd name="T195" fmla="*/ 1540 h 1740"/>
                              <a:gd name="T196" fmla="+- 0 5345 3757"/>
                              <a:gd name="T197" fmla="*/ T196 w 1740"/>
                              <a:gd name="T198" fmla="+- 0 1455 1076"/>
                              <a:gd name="T199" fmla="*/ 1455 h 1740"/>
                              <a:gd name="T200" fmla="+- 0 5285 3757"/>
                              <a:gd name="T201" fmla="*/ T200 w 1740"/>
                              <a:gd name="T202" fmla="+- 0 1377 1076"/>
                              <a:gd name="T203" fmla="*/ 1377 h 1740"/>
                              <a:gd name="T204" fmla="+- 0 5216 3757"/>
                              <a:gd name="T205" fmla="*/ T204 w 1740"/>
                              <a:gd name="T206" fmla="+- 0 1305 1076"/>
                              <a:gd name="T207" fmla="*/ 1305 h 1740"/>
                              <a:gd name="T208" fmla="+- 0 5138 3757"/>
                              <a:gd name="T209" fmla="*/ T208 w 1740"/>
                              <a:gd name="T210" fmla="+- 0 1242 1076"/>
                              <a:gd name="T211" fmla="*/ 1242 h 1740"/>
                              <a:gd name="T212" fmla="+- 0 5055 3757"/>
                              <a:gd name="T213" fmla="*/ T212 w 1740"/>
                              <a:gd name="T214" fmla="+- 0 1188 1076"/>
                              <a:gd name="T215" fmla="*/ 1188 h 1740"/>
                              <a:gd name="T216" fmla="+- 0 4966 3757"/>
                              <a:gd name="T217" fmla="*/ T216 w 1740"/>
                              <a:gd name="T218" fmla="+- 0 1144 1076"/>
                              <a:gd name="T219" fmla="*/ 1144 h 1740"/>
                              <a:gd name="T220" fmla="+- 0 4872 3757"/>
                              <a:gd name="T221" fmla="*/ T220 w 1740"/>
                              <a:gd name="T222" fmla="+- 0 1111 1076"/>
                              <a:gd name="T223" fmla="*/ 1111 h 1740"/>
                              <a:gd name="T224" fmla="+- 0 4776 3757"/>
                              <a:gd name="T225" fmla="*/ T224 w 1740"/>
                              <a:gd name="T226" fmla="+- 0 1089 1076"/>
                              <a:gd name="T227" fmla="*/ 1089 h 1740"/>
                              <a:gd name="T228" fmla="+- 0 4677 3757"/>
                              <a:gd name="T229" fmla="*/ T228 w 1740"/>
                              <a:gd name="T230" fmla="+- 0 1077 1076"/>
                              <a:gd name="T231" fmla="*/ 1077 h 1740"/>
                              <a:gd name="T232" fmla="+- 0 4627 3757"/>
                              <a:gd name="T233" fmla="*/ T232 w 1740"/>
                              <a:gd name="T234" fmla="+- 0 1076 1076"/>
                              <a:gd name="T235" fmla="*/ 107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740" h="1740">
                                <a:moveTo>
                                  <a:pt x="870" y="0"/>
                                </a:moveTo>
                                <a:lnTo>
                                  <a:pt x="771" y="6"/>
                                </a:lnTo>
                                <a:lnTo>
                                  <a:pt x="673" y="23"/>
                                </a:lnTo>
                                <a:lnTo>
                                  <a:pt x="578" y="51"/>
                                </a:lnTo>
                                <a:lnTo>
                                  <a:pt x="487" y="90"/>
                                </a:lnTo>
                                <a:lnTo>
                                  <a:pt x="400" y="139"/>
                                </a:lnTo>
                                <a:lnTo>
                                  <a:pt x="319" y="196"/>
                                </a:lnTo>
                                <a:lnTo>
                                  <a:pt x="246" y="263"/>
                                </a:lnTo>
                                <a:lnTo>
                                  <a:pt x="182" y="339"/>
                                </a:lnTo>
                                <a:lnTo>
                                  <a:pt x="125" y="421"/>
                                </a:lnTo>
                                <a:lnTo>
                                  <a:pt x="79" y="508"/>
                                </a:lnTo>
                                <a:lnTo>
                                  <a:pt x="44" y="601"/>
                                </a:lnTo>
                                <a:lnTo>
                                  <a:pt x="17" y="698"/>
                                </a:lnTo>
                                <a:lnTo>
                                  <a:pt x="4" y="795"/>
                                </a:lnTo>
                                <a:lnTo>
                                  <a:pt x="0" y="845"/>
                                </a:lnTo>
                                <a:lnTo>
                                  <a:pt x="0" y="895"/>
                                </a:lnTo>
                                <a:lnTo>
                                  <a:pt x="10" y="993"/>
                                </a:lnTo>
                                <a:lnTo>
                                  <a:pt x="29" y="1091"/>
                                </a:lnTo>
                                <a:lnTo>
                                  <a:pt x="59" y="1185"/>
                                </a:lnTo>
                                <a:lnTo>
                                  <a:pt x="101" y="1276"/>
                                </a:lnTo>
                                <a:lnTo>
                                  <a:pt x="152" y="1361"/>
                                </a:lnTo>
                                <a:lnTo>
                                  <a:pt x="212" y="1439"/>
                                </a:lnTo>
                                <a:lnTo>
                                  <a:pt x="282" y="1511"/>
                                </a:lnTo>
                                <a:lnTo>
                                  <a:pt x="359" y="1574"/>
                                </a:lnTo>
                                <a:lnTo>
                                  <a:pt x="443" y="1627"/>
                                </a:lnTo>
                                <a:lnTo>
                                  <a:pt x="531" y="1672"/>
                                </a:lnTo>
                                <a:lnTo>
                                  <a:pt x="625" y="1704"/>
                                </a:lnTo>
                                <a:lnTo>
                                  <a:pt x="722" y="1727"/>
                                </a:lnTo>
                                <a:lnTo>
                                  <a:pt x="820" y="1738"/>
                                </a:lnTo>
                                <a:lnTo>
                                  <a:pt x="870" y="1740"/>
                                </a:lnTo>
                                <a:lnTo>
                                  <a:pt x="920" y="1738"/>
                                </a:lnTo>
                                <a:lnTo>
                                  <a:pt x="1019" y="1727"/>
                                </a:lnTo>
                                <a:lnTo>
                                  <a:pt x="1115" y="1704"/>
                                </a:lnTo>
                                <a:lnTo>
                                  <a:pt x="1209" y="1672"/>
                                </a:lnTo>
                                <a:lnTo>
                                  <a:pt x="1298" y="1627"/>
                                </a:lnTo>
                                <a:lnTo>
                                  <a:pt x="1381" y="1574"/>
                                </a:lnTo>
                                <a:lnTo>
                                  <a:pt x="1459" y="1511"/>
                                </a:lnTo>
                                <a:lnTo>
                                  <a:pt x="1528" y="1439"/>
                                </a:lnTo>
                                <a:lnTo>
                                  <a:pt x="1588" y="1361"/>
                                </a:lnTo>
                                <a:lnTo>
                                  <a:pt x="1639" y="1276"/>
                                </a:lnTo>
                                <a:lnTo>
                                  <a:pt x="1681" y="1185"/>
                                </a:lnTo>
                                <a:lnTo>
                                  <a:pt x="1711" y="1091"/>
                                </a:lnTo>
                                <a:lnTo>
                                  <a:pt x="1731" y="993"/>
                                </a:lnTo>
                                <a:lnTo>
                                  <a:pt x="1740" y="895"/>
                                </a:lnTo>
                                <a:lnTo>
                                  <a:pt x="1740" y="845"/>
                                </a:lnTo>
                                <a:lnTo>
                                  <a:pt x="1731" y="746"/>
                                </a:lnTo>
                                <a:lnTo>
                                  <a:pt x="1711" y="649"/>
                                </a:lnTo>
                                <a:lnTo>
                                  <a:pt x="1681" y="555"/>
                                </a:lnTo>
                                <a:lnTo>
                                  <a:pt x="1639" y="464"/>
                                </a:lnTo>
                                <a:lnTo>
                                  <a:pt x="1588" y="379"/>
                                </a:lnTo>
                                <a:lnTo>
                                  <a:pt x="1528" y="301"/>
                                </a:lnTo>
                                <a:lnTo>
                                  <a:pt x="1459" y="229"/>
                                </a:lnTo>
                                <a:lnTo>
                                  <a:pt x="1381" y="166"/>
                                </a:lnTo>
                                <a:lnTo>
                                  <a:pt x="1298" y="112"/>
                                </a:lnTo>
                                <a:lnTo>
                                  <a:pt x="1209" y="68"/>
                                </a:lnTo>
                                <a:lnTo>
                                  <a:pt x="1115" y="35"/>
                                </a:lnTo>
                                <a:lnTo>
                                  <a:pt x="1019" y="13"/>
                                </a:lnTo>
                                <a:lnTo>
                                  <a:pt x="920" y="1"/>
                                </a:lnTo>
                                <a:lnTo>
                                  <a:pt x="870" y="0"/>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43" name="Line 871"/>
                        <wps:cNvCnPr>
                          <a:cxnSpLocks noChangeShapeType="1"/>
                        </wps:cNvCnPr>
                        <wps:spPr bwMode="auto">
                          <a:xfrm>
                            <a:off x="4627" y="3190"/>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44" name="AutoShape 870"/>
                        <wps:cNvSpPr>
                          <a:spLocks/>
                        </wps:cNvSpPr>
                        <wps:spPr bwMode="auto">
                          <a:xfrm>
                            <a:off x="3852" y="1279"/>
                            <a:ext cx="1553" cy="616"/>
                          </a:xfrm>
                          <a:custGeom>
                            <a:avLst/>
                            <a:gdLst>
                              <a:gd name="T0" fmla="+- 0 4501 3853"/>
                              <a:gd name="T1" fmla="*/ T0 w 1553"/>
                              <a:gd name="T2" fmla="+- 0 1453 1279"/>
                              <a:gd name="T3" fmla="*/ 1453 h 616"/>
                              <a:gd name="T4" fmla="+- 0 4680 3853"/>
                              <a:gd name="T5" fmla="*/ T4 w 1553"/>
                              <a:gd name="T6" fmla="+- 0 1373 1279"/>
                              <a:gd name="T7" fmla="*/ 1373 h 616"/>
                              <a:gd name="T8" fmla="+- 0 4604 3853"/>
                              <a:gd name="T9" fmla="*/ T8 w 1553"/>
                              <a:gd name="T10" fmla="+- 0 1312 1279"/>
                              <a:gd name="T11" fmla="*/ 1312 h 616"/>
                              <a:gd name="T12" fmla="+- 0 4697 3853"/>
                              <a:gd name="T13" fmla="*/ T12 w 1553"/>
                              <a:gd name="T14" fmla="+- 0 1484 1279"/>
                              <a:gd name="T15" fmla="*/ 1484 h 616"/>
                              <a:gd name="T16" fmla="+- 0 4729 3853"/>
                              <a:gd name="T17" fmla="*/ T16 w 1553"/>
                              <a:gd name="T18" fmla="+- 0 1292 1279"/>
                              <a:gd name="T19" fmla="*/ 1292 h 616"/>
                              <a:gd name="T20" fmla="+- 0 4684 3853"/>
                              <a:gd name="T21" fmla="*/ T20 w 1553"/>
                              <a:gd name="T22" fmla="+- 0 1407 1279"/>
                              <a:gd name="T23" fmla="*/ 1407 h 616"/>
                              <a:gd name="T24" fmla="+- 0 4878 3853"/>
                              <a:gd name="T25" fmla="*/ T24 w 1553"/>
                              <a:gd name="T26" fmla="+- 0 1424 1279"/>
                              <a:gd name="T27" fmla="*/ 1424 h 616"/>
                              <a:gd name="T28" fmla="+- 0 4854 3853"/>
                              <a:gd name="T29" fmla="*/ T28 w 1553"/>
                              <a:gd name="T30" fmla="+- 0 1285 1279"/>
                              <a:gd name="T31" fmla="*/ 1285 h 616"/>
                              <a:gd name="T32" fmla="+- 0 4854 3853"/>
                              <a:gd name="T33" fmla="*/ T32 w 1553"/>
                              <a:gd name="T34" fmla="+- 0 1480 1279"/>
                              <a:gd name="T35" fmla="*/ 1480 h 616"/>
                              <a:gd name="T36" fmla="+- 0 4974 3853"/>
                              <a:gd name="T37" fmla="*/ T36 w 1553"/>
                              <a:gd name="T38" fmla="+- 0 1326 1279"/>
                              <a:gd name="T39" fmla="*/ 1326 h 616"/>
                              <a:gd name="T40" fmla="+- 0 4891 3853"/>
                              <a:gd name="T41" fmla="*/ T40 w 1553"/>
                              <a:gd name="T42" fmla="+- 0 1357 1279"/>
                              <a:gd name="T43" fmla="*/ 1357 h 616"/>
                              <a:gd name="T44" fmla="+- 0 5055 3853"/>
                              <a:gd name="T45" fmla="*/ T44 w 1553"/>
                              <a:gd name="T46" fmla="+- 0 1464 1279"/>
                              <a:gd name="T47" fmla="*/ 1464 h 616"/>
                              <a:gd name="T48" fmla="+- 0 4991 3853"/>
                              <a:gd name="T49" fmla="*/ T48 w 1553"/>
                              <a:gd name="T50" fmla="+- 0 1279 1279"/>
                              <a:gd name="T51" fmla="*/ 1279 h 616"/>
                              <a:gd name="T52" fmla="+- 0 5018 3853"/>
                              <a:gd name="T53" fmla="*/ T52 w 1553"/>
                              <a:gd name="T54" fmla="+- 0 1453 1279"/>
                              <a:gd name="T55" fmla="*/ 1453 h 616"/>
                              <a:gd name="T56" fmla="+- 0 5197 3853"/>
                              <a:gd name="T57" fmla="*/ T56 w 1553"/>
                              <a:gd name="T58" fmla="+- 0 1373 1279"/>
                              <a:gd name="T59" fmla="*/ 1373 h 616"/>
                              <a:gd name="T60" fmla="+- 0 4398 3853"/>
                              <a:gd name="T61" fmla="*/ T60 w 1553"/>
                              <a:gd name="T62" fmla="+- 0 1312 1279"/>
                              <a:gd name="T63" fmla="*/ 1312 h 616"/>
                              <a:gd name="T64" fmla="+- 0 4491 3853"/>
                              <a:gd name="T65" fmla="*/ T64 w 1553"/>
                              <a:gd name="T66" fmla="+- 0 1484 1279"/>
                              <a:gd name="T67" fmla="*/ 1484 h 616"/>
                              <a:gd name="T68" fmla="+- 0 4523 3853"/>
                              <a:gd name="T69" fmla="*/ T68 w 1553"/>
                              <a:gd name="T70" fmla="+- 0 1292 1279"/>
                              <a:gd name="T71" fmla="*/ 1292 h 616"/>
                              <a:gd name="T72" fmla="+- 0 4270 3853"/>
                              <a:gd name="T73" fmla="*/ T72 w 1553"/>
                              <a:gd name="T74" fmla="+- 0 1407 1279"/>
                              <a:gd name="T75" fmla="*/ 1407 h 616"/>
                              <a:gd name="T76" fmla="+- 0 4464 3853"/>
                              <a:gd name="T77" fmla="*/ T76 w 1553"/>
                              <a:gd name="T78" fmla="+- 0 1424 1279"/>
                              <a:gd name="T79" fmla="*/ 1424 h 616"/>
                              <a:gd name="T80" fmla="+- 0 4233 3853"/>
                              <a:gd name="T81" fmla="*/ T80 w 1553"/>
                              <a:gd name="T82" fmla="+- 0 1285 1279"/>
                              <a:gd name="T83" fmla="*/ 1285 h 616"/>
                              <a:gd name="T84" fmla="+- 0 4233 3853"/>
                              <a:gd name="T85" fmla="*/ T84 w 1553"/>
                              <a:gd name="T86" fmla="+- 0 1480 1279"/>
                              <a:gd name="T87" fmla="*/ 1480 h 616"/>
                              <a:gd name="T88" fmla="+- 0 4353 3853"/>
                              <a:gd name="T89" fmla="*/ T88 w 1553"/>
                              <a:gd name="T90" fmla="+- 0 1326 1279"/>
                              <a:gd name="T91" fmla="*/ 1326 h 616"/>
                              <a:gd name="T92" fmla="+- 0 4064 3853"/>
                              <a:gd name="T93" fmla="*/ T92 w 1553"/>
                              <a:gd name="T94" fmla="+- 0 1357 1279"/>
                              <a:gd name="T95" fmla="*/ 1357 h 616"/>
                              <a:gd name="T96" fmla="+- 0 4227 3853"/>
                              <a:gd name="T97" fmla="*/ T96 w 1553"/>
                              <a:gd name="T98" fmla="+- 0 1464 1279"/>
                              <a:gd name="T99" fmla="*/ 1464 h 616"/>
                              <a:gd name="T100" fmla="+- 0 4163 3853"/>
                              <a:gd name="T101" fmla="*/ T100 w 1553"/>
                              <a:gd name="T102" fmla="+- 0 1279 1279"/>
                              <a:gd name="T103" fmla="*/ 1279 h 616"/>
                              <a:gd name="T104" fmla="+- 0 4501 3853"/>
                              <a:gd name="T105" fmla="*/ T104 w 1553"/>
                              <a:gd name="T106" fmla="+- 0 1861 1279"/>
                              <a:gd name="T107" fmla="*/ 1861 h 616"/>
                              <a:gd name="T108" fmla="+- 0 4680 3853"/>
                              <a:gd name="T109" fmla="*/ T108 w 1553"/>
                              <a:gd name="T110" fmla="+- 0 1781 1279"/>
                              <a:gd name="T111" fmla="*/ 1781 h 616"/>
                              <a:gd name="T112" fmla="+- 0 4604 3853"/>
                              <a:gd name="T113" fmla="*/ T112 w 1553"/>
                              <a:gd name="T114" fmla="+- 0 1720 1279"/>
                              <a:gd name="T115" fmla="*/ 1720 h 616"/>
                              <a:gd name="T116" fmla="+- 0 4697 3853"/>
                              <a:gd name="T117" fmla="*/ T116 w 1553"/>
                              <a:gd name="T118" fmla="+- 0 1893 1279"/>
                              <a:gd name="T119" fmla="*/ 1893 h 616"/>
                              <a:gd name="T120" fmla="+- 0 4729 3853"/>
                              <a:gd name="T121" fmla="*/ T120 w 1553"/>
                              <a:gd name="T122" fmla="+- 0 1700 1279"/>
                              <a:gd name="T123" fmla="*/ 1700 h 616"/>
                              <a:gd name="T124" fmla="+- 0 4684 3853"/>
                              <a:gd name="T125" fmla="*/ T124 w 1553"/>
                              <a:gd name="T126" fmla="+- 0 1817 1279"/>
                              <a:gd name="T127" fmla="*/ 1817 h 616"/>
                              <a:gd name="T128" fmla="+- 0 4878 3853"/>
                              <a:gd name="T129" fmla="*/ T128 w 1553"/>
                              <a:gd name="T130" fmla="+- 0 1834 1279"/>
                              <a:gd name="T131" fmla="*/ 1834 h 616"/>
                              <a:gd name="T132" fmla="+- 0 4854 3853"/>
                              <a:gd name="T133" fmla="*/ T132 w 1553"/>
                              <a:gd name="T134" fmla="+- 0 1693 1279"/>
                              <a:gd name="T135" fmla="*/ 1693 h 616"/>
                              <a:gd name="T136" fmla="+- 0 4854 3853"/>
                              <a:gd name="T137" fmla="*/ T136 w 1553"/>
                              <a:gd name="T138" fmla="+- 0 1888 1279"/>
                              <a:gd name="T139" fmla="*/ 1888 h 616"/>
                              <a:gd name="T140" fmla="+- 0 4974 3853"/>
                              <a:gd name="T141" fmla="*/ T140 w 1553"/>
                              <a:gd name="T142" fmla="+- 0 1734 1279"/>
                              <a:gd name="T143" fmla="*/ 1734 h 616"/>
                              <a:gd name="T144" fmla="+- 0 4891 3853"/>
                              <a:gd name="T145" fmla="*/ T144 w 1553"/>
                              <a:gd name="T146" fmla="+- 0 1766 1279"/>
                              <a:gd name="T147" fmla="*/ 1766 h 616"/>
                              <a:gd name="T148" fmla="+- 0 5055 3853"/>
                              <a:gd name="T149" fmla="*/ T148 w 1553"/>
                              <a:gd name="T150" fmla="+- 0 1872 1279"/>
                              <a:gd name="T151" fmla="*/ 1872 h 616"/>
                              <a:gd name="T152" fmla="+- 0 4991 3853"/>
                              <a:gd name="T153" fmla="*/ T152 w 1553"/>
                              <a:gd name="T154" fmla="+- 0 1687 1279"/>
                              <a:gd name="T155" fmla="*/ 1687 h 616"/>
                              <a:gd name="T156" fmla="+- 0 5018 3853"/>
                              <a:gd name="T157" fmla="*/ T156 w 1553"/>
                              <a:gd name="T158" fmla="+- 0 1861 1279"/>
                              <a:gd name="T159" fmla="*/ 1861 h 616"/>
                              <a:gd name="T160" fmla="+- 0 5197 3853"/>
                              <a:gd name="T161" fmla="*/ T160 w 1553"/>
                              <a:gd name="T162" fmla="+- 0 1781 1279"/>
                              <a:gd name="T163" fmla="*/ 1781 h 616"/>
                              <a:gd name="T164" fmla="+- 0 4398 3853"/>
                              <a:gd name="T165" fmla="*/ T164 w 1553"/>
                              <a:gd name="T166" fmla="+- 0 1720 1279"/>
                              <a:gd name="T167" fmla="*/ 1720 h 616"/>
                              <a:gd name="T168" fmla="+- 0 4491 3853"/>
                              <a:gd name="T169" fmla="*/ T168 w 1553"/>
                              <a:gd name="T170" fmla="+- 0 1893 1279"/>
                              <a:gd name="T171" fmla="*/ 1893 h 616"/>
                              <a:gd name="T172" fmla="+- 0 4523 3853"/>
                              <a:gd name="T173" fmla="*/ T172 w 1553"/>
                              <a:gd name="T174" fmla="+- 0 1700 1279"/>
                              <a:gd name="T175" fmla="*/ 1700 h 616"/>
                              <a:gd name="T176" fmla="+- 0 4270 3853"/>
                              <a:gd name="T177" fmla="*/ T176 w 1553"/>
                              <a:gd name="T178" fmla="+- 0 1817 1279"/>
                              <a:gd name="T179" fmla="*/ 1817 h 616"/>
                              <a:gd name="T180" fmla="+- 0 4464 3853"/>
                              <a:gd name="T181" fmla="*/ T180 w 1553"/>
                              <a:gd name="T182" fmla="+- 0 1834 1279"/>
                              <a:gd name="T183" fmla="*/ 1834 h 616"/>
                              <a:gd name="T184" fmla="+- 0 4233 3853"/>
                              <a:gd name="T185" fmla="*/ T184 w 1553"/>
                              <a:gd name="T186" fmla="+- 0 1693 1279"/>
                              <a:gd name="T187" fmla="*/ 1693 h 616"/>
                              <a:gd name="T188" fmla="+- 0 4233 3853"/>
                              <a:gd name="T189" fmla="*/ T188 w 1553"/>
                              <a:gd name="T190" fmla="+- 0 1888 1279"/>
                              <a:gd name="T191" fmla="*/ 1888 h 616"/>
                              <a:gd name="T192" fmla="+- 0 4353 3853"/>
                              <a:gd name="T193" fmla="*/ T192 w 1553"/>
                              <a:gd name="T194" fmla="+- 0 1734 1279"/>
                              <a:gd name="T195" fmla="*/ 1734 h 616"/>
                              <a:gd name="T196" fmla="+- 0 4064 3853"/>
                              <a:gd name="T197" fmla="*/ T196 w 1553"/>
                              <a:gd name="T198" fmla="+- 0 1766 1279"/>
                              <a:gd name="T199" fmla="*/ 1766 h 616"/>
                              <a:gd name="T200" fmla="+- 0 4227 3853"/>
                              <a:gd name="T201" fmla="*/ T200 w 1553"/>
                              <a:gd name="T202" fmla="+- 0 1872 1279"/>
                              <a:gd name="T203" fmla="*/ 1872 h 616"/>
                              <a:gd name="T204" fmla="+- 0 4163 3853"/>
                              <a:gd name="T205" fmla="*/ T204 w 1553"/>
                              <a:gd name="T206" fmla="+- 0 1687 1279"/>
                              <a:gd name="T207" fmla="*/ 1687 h 616"/>
                              <a:gd name="T208" fmla="+- 0 3880 3853"/>
                              <a:gd name="T209" fmla="*/ T208 w 1553"/>
                              <a:gd name="T210" fmla="+- 0 1862 1279"/>
                              <a:gd name="T211" fmla="*/ 1862 h 616"/>
                              <a:gd name="T212" fmla="+- 0 4059 3853"/>
                              <a:gd name="T213" fmla="*/ T212 w 1553"/>
                              <a:gd name="T214" fmla="+- 0 1783 1279"/>
                              <a:gd name="T215" fmla="*/ 1783 h 616"/>
                              <a:gd name="T216" fmla="+- 0 3984 3853"/>
                              <a:gd name="T217" fmla="*/ T216 w 1553"/>
                              <a:gd name="T218" fmla="+- 0 1720 1279"/>
                              <a:gd name="T219" fmla="*/ 1720 h 616"/>
                              <a:gd name="T220" fmla="+- 0 4077 3853"/>
                              <a:gd name="T221" fmla="*/ T220 w 1553"/>
                              <a:gd name="T222" fmla="+- 0 1893 1279"/>
                              <a:gd name="T223" fmla="*/ 1893 h 616"/>
                              <a:gd name="T224" fmla="+- 0 4109 3853"/>
                              <a:gd name="T225" fmla="*/ T224 w 1553"/>
                              <a:gd name="T226" fmla="+- 0 1700 1279"/>
                              <a:gd name="T227" fmla="*/ 1700 h 616"/>
                              <a:gd name="T228" fmla="+- 0 5202 3853"/>
                              <a:gd name="T229" fmla="*/ T228 w 1553"/>
                              <a:gd name="T230" fmla="+- 0 1815 1279"/>
                              <a:gd name="T231" fmla="*/ 1815 h 616"/>
                              <a:gd name="T232" fmla="+- 0 5396 3853"/>
                              <a:gd name="T233" fmla="*/ T232 w 1553"/>
                              <a:gd name="T234" fmla="+- 0 1832 1279"/>
                              <a:gd name="T235" fmla="*/ 1832 h 616"/>
                              <a:gd name="T236" fmla="+- 0 5163 3853"/>
                              <a:gd name="T237" fmla="*/ T236 w 1553"/>
                              <a:gd name="T238" fmla="+- 0 1693 1279"/>
                              <a:gd name="T239" fmla="*/ 1693 h 616"/>
                              <a:gd name="T240" fmla="+- 0 5163 3853"/>
                              <a:gd name="T241" fmla="*/ T240 w 1553"/>
                              <a:gd name="T242" fmla="+- 0 1888 1279"/>
                              <a:gd name="T243" fmla="*/ 1888 h 616"/>
                              <a:gd name="T244" fmla="+- 0 5284 3853"/>
                              <a:gd name="T245" fmla="*/ T244 w 1553"/>
                              <a:gd name="T246" fmla="+- 0 1734 1279"/>
                              <a:gd name="T247" fmla="*/ 1734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53" h="616">
                                <a:moveTo>
                                  <a:pt x="724" y="0"/>
                                </a:moveTo>
                                <a:lnTo>
                                  <a:pt x="707" y="1"/>
                                </a:lnTo>
                                <a:lnTo>
                                  <a:pt x="690" y="6"/>
                                </a:lnTo>
                                <a:lnTo>
                                  <a:pt x="675" y="13"/>
                                </a:lnTo>
                                <a:lnTo>
                                  <a:pt x="661" y="22"/>
                                </a:lnTo>
                                <a:lnTo>
                                  <a:pt x="648" y="33"/>
                                </a:lnTo>
                                <a:lnTo>
                                  <a:pt x="638" y="47"/>
                                </a:lnTo>
                                <a:lnTo>
                                  <a:pt x="630" y="61"/>
                                </a:lnTo>
                                <a:lnTo>
                                  <a:pt x="624" y="78"/>
                                </a:lnTo>
                                <a:lnTo>
                                  <a:pt x="621" y="94"/>
                                </a:lnTo>
                                <a:lnTo>
                                  <a:pt x="621" y="112"/>
                                </a:lnTo>
                                <a:lnTo>
                                  <a:pt x="624" y="128"/>
                                </a:lnTo>
                                <a:lnTo>
                                  <a:pt x="630" y="145"/>
                                </a:lnTo>
                                <a:lnTo>
                                  <a:pt x="638" y="160"/>
                                </a:lnTo>
                                <a:lnTo>
                                  <a:pt x="648" y="174"/>
                                </a:lnTo>
                                <a:lnTo>
                                  <a:pt x="661" y="185"/>
                                </a:lnTo>
                                <a:lnTo>
                                  <a:pt x="675" y="194"/>
                                </a:lnTo>
                                <a:lnTo>
                                  <a:pt x="690" y="201"/>
                                </a:lnTo>
                                <a:lnTo>
                                  <a:pt x="707" y="205"/>
                                </a:lnTo>
                                <a:lnTo>
                                  <a:pt x="724" y="207"/>
                                </a:lnTo>
                                <a:lnTo>
                                  <a:pt x="741" y="205"/>
                                </a:lnTo>
                                <a:lnTo>
                                  <a:pt x="758" y="201"/>
                                </a:lnTo>
                                <a:lnTo>
                                  <a:pt x="773" y="194"/>
                                </a:lnTo>
                                <a:lnTo>
                                  <a:pt x="788" y="185"/>
                                </a:lnTo>
                                <a:lnTo>
                                  <a:pt x="800" y="174"/>
                                </a:lnTo>
                                <a:lnTo>
                                  <a:pt x="810" y="160"/>
                                </a:lnTo>
                                <a:lnTo>
                                  <a:pt x="818" y="145"/>
                                </a:lnTo>
                                <a:lnTo>
                                  <a:pt x="824" y="128"/>
                                </a:lnTo>
                                <a:lnTo>
                                  <a:pt x="827" y="112"/>
                                </a:lnTo>
                                <a:lnTo>
                                  <a:pt x="827" y="94"/>
                                </a:lnTo>
                                <a:lnTo>
                                  <a:pt x="824" y="78"/>
                                </a:lnTo>
                                <a:lnTo>
                                  <a:pt x="818" y="61"/>
                                </a:lnTo>
                                <a:lnTo>
                                  <a:pt x="810" y="47"/>
                                </a:lnTo>
                                <a:lnTo>
                                  <a:pt x="800" y="33"/>
                                </a:lnTo>
                                <a:lnTo>
                                  <a:pt x="788" y="22"/>
                                </a:lnTo>
                                <a:lnTo>
                                  <a:pt x="773" y="13"/>
                                </a:lnTo>
                                <a:lnTo>
                                  <a:pt x="758" y="6"/>
                                </a:lnTo>
                                <a:lnTo>
                                  <a:pt x="741" y="1"/>
                                </a:lnTo>
                                <a:lnTo>
                                  <a:pt x="724" y="0"/>
                                </a:lnTo>
                                <a:close/>
                                <a:moveTo>
                                  <a:pt x="827" y="0"/>
                                </a:moveTo>
                                <a:lnTo>
                                  <a:pt x="810" y="1"/>
                                </a:lnTo>
                                <a:lnTo>
                                  <a:pt x="793" y="6"/>
                                </a:lnTo>
                                <a:lnTo>
                                  <a:pt x="779" y="13"/>
                                </a:lnTo>
                                <a:lnTo>
                                  <a:pt x="764" y="22"/>
                                </a:lnTo>
                                <a:lnTo>
                                  <a:pt x="751" y="33"/>
                                </a:lnTo>
                                <a:lnTo>
                                  <a:pt x="741" y="47"/>
                                </a:lnTo>
                                <a:lnTo>
                                  <a:pt x="733" y="61"/>
                                </a:lnTo>
                                <a:lnTo>
                                  <a:pt x="728" y="78"/>
                                </a:lnTo>
                                <a:lnTo>
                                  <a:pt x="724" y="94"/>
                                </a:lnTo>
                                <a:lnTo>
                                  <a:pt x="724" y="112"/>
                                </a:lnTo>
                                <a:lnTo>
                                  <a:pt x="728" y="128"/>
                                </a:lnTo>
                                <a:lnTo>
                                  <a:pt x="733" y="145"/>
                                </a:lnTo>
                                <a:lnTo>
                                  <a:pt x="741" y="160"/>
                                </a:lnTo>
                                <a:lnTo>
                                  <a:pt x="751" y="174"/>
                                </a:lnTo>
                                <a:lnTo>
                                  <a:pt x="764" y="185"/>
                                </a:lnTo>
                                <a:lnTo>
                                  <a:pt x="779" y="194"/>
                                </a:lnTo>
                                <a:lnTo>
                                  <a:pt x="793" y="201"/>
                                </a:lnTo>
                                <a:lnTo>
                                  <a:pt x="810" y="205"/>
                                </a:lnTo>
                                <a:lnTo>
                                  <a:pt x="827" y="207"/>
                                </a:lnTo>
                                <a:lnTo>
                                  <a:pt x="844" y="205"/>
                                </a:lnTo>
                                <a:lnTo>
                                  <a:pt x="861" y="201"/>
                                </a:lnTo>
                                <a:lnTo>
                                  <a:pt x="876" y="194"/>
                                </a:lnTo>
                                <a:lnTo>
                                  <a:pt x="891" y="185"/>
                                </a:lnTo>
                                <a:lnTo>
                                  <a:pt x="903" y="174"/>
                                </a:lnTo>
                                <a:lnTo>
                                  <a:pt x="914" y="160"/>
                                </a:lnTo>
                                <a:lnTo>
                                  <a:pt x="922" y="145"/>
                                </a:lnTo>
                                <a:lnTo>
                                  <a:pt x="927" y="128"/>
                                </a:lnTo>
                                <a:lnTo>
                                  <a:pt x="931" y="112"/>
                                </a:lnTo>
                                <a:lnTo>
                                  <a:pt x="931" y="94"/>
                                </a:lnTo>
                                <a:lnTo>
                                  <a:pt x="927" y="78"/>
                                </a:lnTo>
                                <a:lnTo>
                                  <a:pt x="922" y="61"/>
                                </a:lnTo>
                                <a:lnTo>
                                  <a:pt x="914" y="47"/>
                                </a:lnTo>
                                <a:lnTo>
                                  <a:pt x="903" y="33"/>
                                </a:lnTo>
                                <a:lnTo>
                                  <a:pt x="891" y="22"/>
                                </a:lnTo>
                                <a:lnTo>
                                  <a:pt x="876" y="13"/>
                                </a:lnTo>
                                <a:lnTo>
                                  <a:pt x="861" y="6"/>
                                </a:lnTo>
                                <a:lnTo>
                                  <a:pt x="844" y="1"/>
                                </a:lnTo>
                                <a:lnTo>
                                  <a:pt x="827" y="0"/>
                                </a:lnTo>
                                <a:close/>
                                <a:moveTo>
                                  <a:pt x="931" y="0"/>
                                </a:moveTo>
                                <a:lnTo>
                                  <a:pt x="914" y="1"/>
                                </a:lnTo>
                                <a:lnTo>
                                  <a:pt x="897" y="6"/>
                                </a:lnTo>
                                <a:lnTo>
                                  <a:pt x="882" y="13"/>
                                </a:lnTo>
                                <a:lnTo>
                                  <a:pt x="867" y="22"/>
                                </a:lnTo>
                                <a:lnTo>
                                  <a:pt x="855" y="33"/>
                                </a:lnTo>
                                <a:lnTo>
                                  <a:pt x="844" y="47"/>
                                </a:lnTo>
                                <a:lnTo>
                                  <a:pt x="836" y="61"/>
                                </a:lnTo>
                                <a:lnTo>
                                  <a:pt x="831" y="78"/>
                                </a:lnTo>
                                <a:lnTo>
                                  <a:pt x="827" y="94"/>
                                </a:lnTo>
                                <a:lnTo>
                                  <a:pt x="827" y="112"/>
                                </a:lnTo>
                                <a:lnTo>
                                  <a:pt x="831" y="128"/>
                                </a:lnTo>
                                <a:lnTo>
                                  <a:pt x="836" y="145"/>
                                </a:lnTo>
                                <a:lnTo>
                                  <a:pt x="844" y="160"/>
                                </a:lnTo>
                                <a:lnTo>
                                  <a:pt x="855" y="174"/>
                                </a:lnTo>
                                <a:lnTo>
                                  <a:pt x="867" y="185"/>
                                </a:lnTo>
                                <a:lnTo>
                                  <a:pt x="882" y="194"/>
                                </a:lnTo>
                                <a:lnTo>
                                  <a:pt x="897" y="201"/>
                                </a:lnTo>
                                <a:lnTo>
                                  <a:pt x="914" y="205"/>
                                </a:lnTo>
                                <a:lnTo>
                                  <a:pt x="931" y="207"/>
                                </a:lnTo>
                                <a:lnTo>
                                  <a:pt x="948" y="205"/>
                                </a:lnTo>
                                <a:lnTo>
                                  <a:pt x="965" y="201"/>
                                </a:lnTo>
                                <a:lnTo>
                                  <a:pt x="979" y="194"/>
                                </a:lnTo>
                                <a:lnTo>
                                  <a:pt x="994" y="185"/>
                                </a:lnTo>
                                <a:lnTo>
                                  <a:pt x="1007" y="174"/>
                                </a:lnTo>
                                <a:lnTo>
                                  <a:pt x="1017" y="160"/>
                                </a:lnTo>
                                <a:lnTo>
                                  <a:pt x="1025" y="145"/>
                                </a:lnTo>
                                <a:lnTo>
                                  <a:pt x="1030" y="128"/>
                                </a:lnTo>
                                <a:lnTo>
                                  <a:pt x="1034" y="112"/>
                                </a:lnTo>
                                <a:lnTo>
                                  <a:pt x="1034" y="94"/>
                                </a:lnTo>
                                <a:lnTo>
                                  <a:pt x="1030" y="78"/>
                                </a:lnTo>
                                <a:lnTo>
                                  <a:pt x="1025" y="61"/>
                                </a:lnTo>
                                <a:lnTo>
                                  <a:pt x="1017" y="47"/>
                                </a:lnTo>
                                <a:lnTo>
                                  <a:pt x="1007" y="33"/>
                                </a:lnTo>
                                <a:lnTo>
                                  <a:pt x="994" y="22"/>
                                </a:lnTo>
                                <a:lnTo>
                                  <a:pt x="979" y="13"/>
                                </a:lnTo>
                                <a:lnTo>
                                  <a:pt x="965" y="6"/>
                                </a:lnTo>
                                <a:lnTo>
                                  <a:pt x="948" y="1"/>
                                </a:lnTo>
                                <a:lnTo>
                                  <a:pt x="931" y="0"/>
                                </a:lnTo>
                                <a:close/>
                                <a:moveTo>
                                  <a:pt x="1035" y="0"/>
                                </a:moveTo>
                                <a:lnTo>
                                  <a:pt x="1018" y="1"/>
                                </a:lnTo>
                                <a:lnTo>
                                  <a:pt x="1001" y="6"/>
                                </a:lnTo>
                                <a:lnTo>
                                  <a:pt x="986" y="13"/>
                                </a:lnTo>
                                <a:lnTo>
                                  <a:pt x="971" y="22"/>
                                </a:lnTo>
                                <a:lnTo>
                                  <a:pt x="959" y="33"/>
                                </a:lnTo>
                                <a:lnTo>
                                  <a:pt x="949" y="47"/>
                                </a:lnTo>
                                <a:lnTo>
                                  <a:pt x="941" y="61"/>
                                </a:lnTo>
                                <a:lnTo>
                                  <a:pt x="935" y="78"/>
                                </a:lnTo>
                                <a:lnTo>
                                  <a:pt x="932" y="94"/>
                                </a:lnTo>
                                <a:lnTo>
                                  <a:pt x="932" y="112"/>
                                </a:lnTo>
                                <a:lnTo>
                                  <a:pt x="935" y="128"/>
                                </a:lnTo>
                                <a:lnTo>
                                  <a:pt x="941" y="145"/>
                                </a:lnTo>
                                <a:lnTo>
                                  <a:pt x="949" y="160"/>
                                </a:lnTo>
                                <a:lnTo>
                                  <a:pt x="959" y="174"/>
                                </a:lnTo>
                                <a:lnTo>
                                  <a:pt x="971" y="185"/>
                                </a:lnTo>
                                <a:lnTo>
                                  <a:pt x="986" y="194"/>
                                </a:lnTo>
                                <a:lnTo>
                                  <a:pt x="1001" y="201"/>
                                </a:lnTo>
                                <a:lnTo>
                                  <a:pt x="1018" y="205"/>
                                </a:lnTo>
                                <a:lnTo>
                                  <a:pt x="1035" y="207"/>
                                </a:lnTo>
                                <a:lnTo>
                                  <a:pt x="1052" y="205"/>
                                </a:lnTo>
                                <a:lnTo>
                                  <a:pt x="1069" y="201"/>
                                </a:lnTo>
                                <a:lnTo>
                                  <a:pt x="1084" y="194"/>
                                </a:lnTo>
                                <a:lnTo>
                                  <a:pt x="1098" y="185"/>
                                </a:lnTo>
                                <a:lnTo>
                                  <a:pt x="1111" y="174"/>
                                </a:lnTo>
                                <a:lnTo>
                                  <a:pt x="1121" y="160"/>
                                </a:lnTo>
                                <a:lnTo>
                                  <a:pt x="1129" y="145"/>
                                </a:lnTo>
                                <a:lnTo>
                                  <a:pt x="1135" y="128"/>
                                </a:lnTo>
                                <a:lnTo>
                                  <a:pt x="1138" y="112"/>
                                </a:lnTo>
                                <a:lnTo>
                                  <a:pt x="1138" y="94"/>
                                </a:lnTo>
                                <a:lnTo>
                                  <a:pt x="1135" y="78"/>
                                </a:lnTo>
                                <a:lnTo>
                                  <a:pt x="1129" y="61"/>
                                </a:lnTo>
                                <a:lnTo>
                                  <a:pt x="1121" y="47"/>
                                </a:lnTo>
                                <a:lnTo>
                                  <a:pt x="1111" y="33"/>
                                </a:lnTo>
                                <a:lnTo>
                                  <a:pt x="1098" y="22"/>
                                </a:lnTo>
                                <a:lnTo>
                                  <a:pt x="1084" y="13"/>
                                </a:lnTo>
                                <a:lnTo>
                                  <a:pt x="1069" y="6"/>
                                </a:lnTo>
                                <a:lnTo>
                                  <a:pt x="1052" y="1"/>
                                </a:lnTo>
                                <a:lnTo>
                                  <a:pt x="1035" y="0"/>
                                </a:lnTo>
                                <a:close/>
                                <a:moveTo>
                                  <a:pt x="1138" y="0"/>
                                </a:moveTo>
                                <a:lnTo>
                                  <a:pt x="1121" y="1"/>
                                </a:lnTo>
                                <a:lnTo>
                                  <a:pt x="1104" y="6"/>
                                </a:lnTo>
                                <a:lnTo>
                                  <a:pt x="1089" y="13"/>
                                </a:lnTo>
                                <a:lnTo>
                                  <a:pt x="1075" y="22"/>
                                </a:lnTo>
                                <a:lnTo>
                                  <a:pt x="1062" y="33"/>
                                </a:lnTo>
                                <a:lnTo>
                                  <a:pt x="1052" y="47"/>
                                </a:lnTo>
                                <a:lnTo>
                                  <a:pt x="1044" y="61"/>
                                </a:lnTo>
                                <a:lnTo>
                                  <a:pt x="1038" y="78"/>
                                </a:lnTo>
                                <a:lnTo>
                                  <a:pt x="1035" y="94"/>
                                </a:lnTo>
                                <a:lnTo>
                                  <a:pt x="1035" y="112"/>
                                </a:lnTo>
                                <a:lnTo>
                                  <a:pt x="1038" y="128"/>
                                </a:lnTo>
                                <a:lnTo>
                                  <a:pt x="1044" y="145"/>
                                </a:lnTo>
                                <a:lnTo>
                                  <a:pt x="1052" y="160"/>
                                </a:lnTo>
                                <a:lnTo>
                                  <a:pt x="1062" y="174"/>
                                </a:lnTo>
                                <a:lnTo>
                                  <a:pt x="1075" y="185"/>
                                </a:lnTo>
                                <a:lnTo>
                                  <a:pt x="1089" y="194"/>
                                </a:lnTo>
                                <a:lnTo>
                                  <a:pt x="1104" y="201"/>
                                </a:lnTo>
                                <a:lnTo>
                                  <a:pt x="1121" y="205"/>
                                </a:lnTo>
                                <a:lnTo>
                                  <a:pt x="1138" y="207"/>
                                </a:lnTo>
                                <a:lnTo>
                                  <a:pt x="1155" y="205"/>
                                </a:lnTo>
                                <a:lnTo>
                                  <a:pt x="1172" y="201"/>
                                </a:lnTo>
                                <a:lnTo>
                                  <a:pt x="1187" y="194"/>
                                </a:lnTo>
                                <a:lnTo>
                                  <a:pt x="1202" y="185"/>
                                </a:lnTo>
                                <a:lnTo>
                                  <a:pt x="1214" y="174"/>
                                </a:lnTo>
                                <a:lnTo>
                                  <a:pt x="1224" y="160"/>
                                </a:lnTo>
                                <a:lnTo>
                                  <a:pt x="1232" y="145"/>
                                </a:lnTo>
                                <a:lnTo>
                                  <a:pt x="1238" y="128"/>
                                </a:lnTo>
                                <a:lnTo>
                                  <a:pt x="1241" y="112"/>
                                </a:lnTo>
                                <a:lnTo>
                                  <a:pt x="1241" y="94"/>
                                </a:lnTo>
                                <a:lnTo>
                                  <a:pt x="1238" y="78"/>
                                </a:lnTo>
                                <a:lnTo>
                                  <a:pt x="1232" y="61"/>
                                </a:lnTo>
                                <a:lnTo>
                                  <a:pt x="1224" y="47"/>
                                </a:lnTo>
                                <a:lnTo>
                                  <a:pt x="1214" y="33"/>
                                </a:lnTo>
                                <a:lnTo>
                                  <a:pt x="1202" y="22"/>
                                </a:lnTo>
                                <a:lnTo>
                                  <a:pt x="1187" y="13"/>
                                </a:lnTo>
                                <a:lnTo>
                                  <a:pt x="1172" y="6"/>
                                </a:lnTo>
                                <a:lnTo>
                                  <a:pt x="1155" y="1"/>
                                </a:lnTo>
                                <a:lnTo>
                                  <a:pt x="1138" y="0"/>
                                </a:lnTo>
                                <a:close/>
                                <a:moveTo>
                                  <a:pt x="1241" y="0"/>
                                </a:moveTo>
                                <a:lnTo>
                                  <a:pt x="1224" y="1"/>
                                </a:lnTo>
                                <a:lnTo>
                                  <a:pt x="1207" y="6"/>
                                </a:lnTo>
                                <a:lnTo>
                                  <a:pt x="1193" y="13"/>
                                </a:lnTo>
                                <a:lnTo>
                                  <a:pt x="1178" y="22"/>
                                </a:lnTo>
                                <a:lnTo>
                                  <a:pt x="1165" y="33"/>
                                </a:lnTo>
                                <a:lnTo>
                                  <a:pt x="1155" y="47"/>
                                </a:lnTo>
                                <a:lnTo>
                                  <a:pt x="1147" y="61"/>
                                </a:lnTo>
                                <a:lnTo>
                                  <a:pt x="1141" y="78"/>
                                </a:lnTo>
                                <a:lnTo>
                                  <a:pt x="1138" y="94"/>
                                </a:lnTo>
                                <a:lnTo>
                                  <a:pt x="1138" y="112"/>
                                </a:lnTo>
                                <a:lnTo>
                                  <a:pt x="1141" y="128"/>
                                </a:lnTo>
                                <a:lnTo>
                                  <a:pt x="1147" y="145"/>
                                </a:lnTo>
                                <a:lnTo>
                                  <a:pt x="1155" y="160"/>
                                </a:lnTo>
                                <a:lnTo>
                                  <a:pt x="1165" y="174"/>
                                </a:lnTo>
                                <a:lnTo>
                                  <a:pt x="1178" y="185"/>
                                </a:lnTo>
                                <a:lnTo>
                                  <a:pt x="1193" y="194"/>
                                </a:lnTo>
                                <a:lnTo>
                                  <a:pt x="1207" y="201"/>
                                </a:lnTo>
                                <a:lnTo>
                                  <a:pt x="1224" y="205"/>
                                </a:lnTo>
                                <a:lnTo>
                                  <a:pt x="1241" y="207"/>
                                </a:lnTo>
                                <a:lnTo>
                                  <a:pt x="1258" y="205"/>
                                </a:lnTo>
                                <a:lnTo>
                                  <a:pt x="1275" y="201"/>
                                </a:lnTo>
                                <a:lnTo>
                                  <a:pt x="1290" y="194"/>
                                </a:lnTo>
                                <a:lnTo>
                                  <a:pt x="1305" y="185"/>
                                </a:lnTo>
                                <a:lnTo>
                                  <a:pt x="1317" y="174"/>
                                </a:lnTo>
                                <a:lnTo>
                                  <a:pt x="1327" y="160"/>
                                </a:lnTo>
                                <a:lnTo>
                                  <a:pt x="1335" y="145"/>
                                </a:lnTo>
                                <a:lnTo>
                                  <a:pt x="1341" y="128"/>
                                </a:lnTo>
                                <a:lnTo>
                                  <a:pt x="1344" y="112"/>
                                </a:lnTo>
                                <a:lnTo>
                                  <a:pt x="1344" y="94"/>
                                </a:lnTo>
                                <a:lnTo>
                                  <a:pt x="1341" y="78"/>
                                </a:lnTo>
                                <a:lnTo>
                                  <a:pt x="1335" y="61"/>
                                </a:lnTo>
                                <a:lnTo>
                                  <a:pt x="1327" y="47"/>
                                </a:lnTo>
                                <a:lnTo>
                                  <a:pt x="1317" y="33"/>
                                </a:lnTo>
                                <a:lnTo>
                                  <a:pt x="1305" y="22"/>
                                </a:lnTo>
                                <a:lnTo>
                                  <a:pt x="1290" y="13"/>
                                </a:lnTo>
                                <a:lnTo>
                                  <a:pt x="1275" y="6"/>
                                </a:lnTo>
                                <a:lnTo>
                                  <a:pt x="1258" y="1"/>
                                </a:lnTo>
                                <a:lnTo>
                                  <a:pt x="1241" y="0"/>
                                </a:lnTo>
                                <a:close/>
                                <a:moveTo>
                                  <a:pt x="621" y="0"/>
                                </a:moveTo>
                                <a:lnTo>
                                  <a:pt x="604" y="1"/>
                                </a:lnTo>
                                <a:lnTo>
                                  <a:pt x="587" y="6"/>
                                </a:lnTo>
                                <a:lnTo>
                                  <a:pt x="572" y="13"/>
                                </a:lnTo>
                                <a:lnTo>
                                  <a:pt x="558" y="22"/>
                                </a:lnTo>
                                <a:lnTo>
                                  <a:pt x="545" y="33"/>
                                </a:lnTo>
                                <a:lnTo>
                                  <a:pt x="535" y="47"/>
                                </a:lnTo>
                                <a:lnTo>
                                  <a:pt x="527" y="61"/>
                                </a:lnTo>
                                <a:lnTo>
                                  <a:pt x="521" y="78"/>
                                </a:lnTo>
                                <a:lnTo>
                                  <a:pt x="518" y="94"/>
                                </a:lnTo>
                                <a:lnTo>
                                  <a:pt x="518" y="112"/>
                                </a:lnTo>
                                <a:lnTo>
                                  <a:pt x="521" y="128"/>
                                </a:lnTo>
                                <a:lnTo>
                                  <a:pt x="527" y="145"/>
                                </a:lnTo>
                                <a:lnTo>
                                  <a:pt x="535" y="160"/>
                                </a:lnTo>
                                <a:lnTo>
                                  <a:pt x="545" y="174"/>
                                </a:lnTo>
                                <a:lnTo>
                                  <a:pt x="558" y="185"/>
                                </a:lnTo>
                                <a:lnTo>
                                  <a:pt x="572" y="194"/>
                                </a:lnTo>
                                <a:lnTo>
                                  <a:pt x="587" y="201"/>
                                </a:lnTo>
                                <a:lnTo>
                                  <a:pt x="604" y="205"/>
                                </a:lnTo>
                                <a:lnTo>
                                  <a:pt x="621" y="207"/>
                                </a:lnTo>
                                <a:lnTo>
                                  <a:pt x="638" y="205"/>
                                </a:lnTo>
                                <a:lnTo>
                                  <a:pt x="655" y="201"/>
                                </a:lnTo>
                                <a:lnTo>
                                  <a:pt x="670" y="194"/>
                                </a:lnTo>
                                <a:lnTo>
                                  <a:pt x="685" y="185"/>
                                </a:lnTo>
                                <a:lnTo>
                                  <a:pt x="697" y="174"/>
                                </a:lnTo>
                                <a:lnTo>
                                  <a:pt x="707" y="160"/>
                                </a:lnTo>
                                <a:lnTo>
                                  <a:pt x="715" y="145"/>
                                </a:lnTo>
                                <a:lnTo>
                                  <a:pt x="721" y="128"/>
                                </a:lnTo>
                                <a:lnTo>
                                  <a:pt x="724" y="112"/>
                                </a:lnTo>
                                <a:lnTo>
                                  <a:pt x="724" y="94"/>
                                </a:lnTo>
                                <a:lnTo>
                                  <a:pt x="721" y="78"/>
                                </a:lnTo>
                                <a:lnTo>
                                  <a:pt x="715" y="61"/>
                                </a:lnTo>
                                <a:lnTo>
                                  <a:pt x="707" y="47"/>
                                </a:lnTo>
                                <a:lnTo>
                                  <a:pt x="697" y="33"/>
                                </a:lnTo>
                                <a:lnTo>
                                  <a:pt x="685" y="22"/>
                                </a:lnTo>
                                <a:lnTo>
                                  <a:pt x="670" y="13"/>
                                </a:lnTo>
                                <a:lnTo>
                                  <a:pt x="655" y="6"/>
                                </a:lnTo>
                                <a:lnTo>
                                  <a:pt x="638" y="1"/>
                                </a:lnTo>
                                <a:lnTo>
                                  <a:pt x="621" y="0"/>
                                </a:lnTo>
                                <a:close/>
                                <a:moveTo>
                                  <a:pt x="517" y="0"/>
                                </a:moveTo>
                                <a:lnTo>
                                  <a:pt x="500" y="1"/>
                                </a:lnTo>
                                <a:lnTo>
                                  <a:pt x="483" y="6"/>
                                </a:lnTo>
                                <a:lnTo>
                                  <a:pt x="468" y="13"/>
                                </a:lnTo>
                                <a:lnTo>
                                  <a:pt x="453" y="22"/>
                                </a:lnTo>
                                <a:lnTo>
                                  <a:pt x="441" y="33"/>
                                </a:lnTo>
                                <a:lnTo>
                                  <a:pt x="431" y="47"/>
                                </a:lnTo>
                                <a:lnTo>
                                  <a:pt x="423" y="61"/>
                                </a:lnTo>
                                <a:lnTo>
                                  <a:pt x="417" y="78"/>
                                </a:lnTo>
                                <a:lnTo>
                                  <a:pt x="414" y="94"/>
                                </a:lnTo>
                                <a:lnTo>
                                  <a:pt x="414" y="112"/>
                                </a:lnTo>
                                <a:lnTo>
                                  <a:pt x="417" y="128"/>
                                </a:lnTo>
                                <a:lnTo>
                                  <a:pt x="423" y="145"/>
                                </a:lnTo>
                                <a:lnTo>
                                  <a:pt x="431" y="160"/>
                                </a:lnTo>
                                <a:lnTo>
                                  <a:pt x="441" y="174"/>
                                </a:lnTo>
                                <a:lnTo>
                                  <a:pt x="453" y="185"/>
                                </a:lnTo>
                                <a:lnTo>
                                  <a:pt x="468" y="194"/>
                                </a:lnTo>
                                <a:lnTo>
                                  <a:pt x="483" y="201"/>
                                </a:lnTo>
                                <a:lnTo>
                                  <a:pt x="500" y="205"/>
                                </a:lnTo>
                                <a:lnTo>
                                  <a:pt x="517" y="207"/>
                                </a:lnTo>
                                <a:lnTo>
                                  <a:pt x="534" y="205"/>
                                </a:lnTo>
                                <a:lnTo>
                                  <a:pt x="551" y="201"/>
                                </a:lnTo>
                                <a:lnTo>
                                  <a:pt x="565" y="194"/>
                                </a:lnTo>
                                <a:lnTo>
                                  <a:pt x="580" y="185"/>
                                </a:lnTo>
                                <a:lnTo>
                                  <a:pt x="593" y="174"/>
                                </a:lnTo>
                                <a:lnTo>
                                  <a:pt x="603" y="160"/>
                                </a:lnTo>
                                <a:lnTo>
                                  <a:pt x="611" y="145"/>
                                </a:lnTo>
                                <a:lnTo>
                                  <a:pt x="617" y="128"/>
                                </a:lnTo>
                                <a:lnTo>
                                  <a:pt x="620" y="112"/>
                                </a:lnTo>
                                <a:lnTo>
                                  <a:pt x="620" y="94"/>
                                </a:lnTo>
                                <a:lnTo>
                                  <a:pt x="617" y="78"/>
                                </a:lnTo>
                                <a:lnTo>
                                  <a:pt x="611" y="61"/>
                                </a:lnTo>
                                <a:lnTo>
                                  <a:pt x="603" y="47"/>
                                </a:lnTo>
                                <a:lnTo>
                                  <a:pt x="593" y="33"/>
                                </a:lnTo>
                                <a:lnTo>
                                  <a:pt x="580" y="22"/>
                                </a:lnTo>
                                <a:lnTo>
                                  <a:pt x="565" y="13"/>
                                </a:lnTo>
                                <a:lnTo>
                                  <a:pt x="551" y="6"/>
                                </a:lnTo>
                                <a:lnTo>
                                  <a:pt x="534" y="1"/>
                                </a:lnTo>
                                <a:lnTo>
                                  <a:pt x="517" y="0"/>
                                </a:lnTo>
                                <a:close/>
                                <a:moveTo>
                                  <a:pt x="414" y="0"/>
                                </a:moveTo>
                                <a:lnTo>
                                  <a:pt x="397" y="1"/>
                                </a:lnTo>
                                <a:lnTo>
                                  <a:pt x="380" y="6"/>
                                </a:lnTo>
                                <a:lnTo>
                                  <a:pt x="365" y="13"/>
                                </a:lnTo>
                                <a:lnTo>
                                  <a:pt x="350" y="22"/>
                                </a:lnTo>
                                <a:lnTo>
                                  <a:pt x="338" y="33"/>
                                </a:lnTo>
                                <a:lnTo>
                                  <a:pt x="327" y="47"/>
                                </a:lnTo>
                                <a:lnTo>
                                  <a:pt x="319" y="61"/>
                                </a:lnTo>
                                <a:lnTo>
                                  <a:pt x="314" y="78"/>
                                </a:lnTo>
                                <a:lnTo>
                                  <a:pt x="310" y="94"/>
                                </a:lnTo>
                                <a:lnTo>
                                  <a:pt x="310" y="112"/>
                                </a:lnTo>
                                <a:lnTo>
                                  <a:pt x="314" y="128"/>
                                </a:lnTo>
                                <a:lnTo>
                                  <a:pt x="319" y="145"/>
                                </a:lnTo>
                                <a:lnTo>
                                  <a:pt x="327" y="160"/>
                                </a:lnTo>
                                <a:lnTo>
                                  <a:pt x="338" y="174"/>
                                </a:lnTo>
                                <a:lnTo>
                                  <a:pt x="350" y="185"/>
                                </a:lnTo>
                                <a:lnTo>
                                  <a:pt x="365" y="194"/>
                                </a:lnTo>
                                <a:lnTo>
                                  <a:pt x="380" y="201"/>
                                </a:lnTo>
                                <a:lnTo>
                                  <a:pt x="397" y="205"/>
                                </a:lnTo>
                                <a:lnTo>
                                  <a:pt x="414" y="207"/>
                                </a:lnTo>
                                <a:lnTo>
                                  <a:pt x="431" y="205"/>
                                </a:lnTo>
                                <a:lnTo>
                                  <a:pt x="448" y="201"/>
                                </a:lnTo>
                                <a:lnTo>
                                  <a:pt x="462" y="194"/>
                                </a:lnTo>
                                <a:lnTo>
                                  <a:pt x="477" y="185"/>
                                </a:lnTo>
                                <a:lnTo>
                                  <a:pt x="490" y="174"/>
                                </a:lnTo>
                                <a:lnTo>
                                  <a:pt x="500" y="160"/>
                                </a:lnTo>
                                <a:lnTo>
                                  <a:pt x="508" y="145"/>
                                </a:lnTo>
                                <a:lnTo>
                                  <a:pt x="513" y="128"/>
                                </a:lnTo>
                                <a:lnTo>
                                  <a:pt x="517" y="112"/>
                                </a:lnTo>
                                <a:lnTo>
                                  <a:pt x="517" y="94"/>
                                </a:lnTo>
                                <a:lnTo>
                                  <a:pt x="513" y="78"/>
                                </a:lnTo>
                                <a:lnTo>
                                  <a:pt x="508" y="61"/>
                                </a:lnTo>
                                <a:lnTo>
                                  <a:pt x="500" y="47"/>
                                </a:lnTo>
                                <a:lnTo>
                                  <a:pt x="490" y="33"/>
                                </a:lnTo>
                                <a:lnTo>
                                  <a:pt x="477" y="22"/>
                                </a:lnTo>
                                <a:lnTo>
                                  <a:pt x="462" y="13"/>
                                </a:lnTo>
                                <a:lnTo>
                                  <a:pt x="448" y="6"/>
                                </a:lnTo>
                                <a:lnTo>
                                  <a:pt x="431" y="1"/>
                                </a:lnTo>
                                <a:lnTo>
                                  <a:pt x="414" y="0"/>
                                </a:lnTo>
                                <a:close/>
                                <a:moveTo>
                                  <a:pt x="310" y="0"/>
                                </a:moveTo>
                                <a:lnTo>
                                  <a:pt x="293" y="1"/>
                                </a:lnTo>
                                <a:lnTo>
                                  <a:pt x="276" y="6"/>
                                </a:lnTo>
                                <a:lnTo>
                                  <a:pt x="262" y="13"/>
                                </a:lnTo>
                                <a:lnTo>
                                  <a:pt x="247" y="22"/>
                                </a:lnTo>
                                <a:lnTo>
                                  <a:pt x="234" y="33"/>
                                </a:lnTo>
                                <a:lnTo>
                                  <a:pt x="224" y="47"/>
                                </a:lnTo>
                                <a:lnTo>
                                  <a:pt x="216" y="61"/>
                                </a:lnTo>
                                <a:lnTo>
                                  <a:pt x="211" y="78"/>
                                </a:lnTo>
                                <a:lnTo>
                                  <a:pt x="207" y="94"/>
                                </a:lnTo>
                                <a:lnTo>
                                  <a:pt x="207" y="112"/>
                                </a:lnTo>
                                <a:lnTo>
                                  <a:pt x="211" y="128"/>
                                </a:lnTo>
                                <a:lnTo>
                                  <a:pt x="216" y="145"/>
                                </a:lnTo>
                                <a:lnTo>
                                  <a:pt x="224" y="160"/>
                                </a:lnTo>
                                <a:lnTo>
                                  <a:pt x="234" y="174"/>
                                </a:lnTo>
                                <a:lnTo>
                                  <a:pt x="247" y="185"/>
                                </a:lnTo>
                                <a:lnTo>
                                  <a:pt x="262" y="194"/>
                                </a:lnTo>
                                <a:lnTo>
                                  <a:pt x="276" y="201"/>
                                </a:lnTo>
                                <a:lnTo>
                                  <a:pt x="293" y="205"/>
                                </a:lnTo>
                                <a:lnTo>
                                  <a:pt x="310" y="207"/>
                                </a:lnTo>
                                <a:lnTo>
                                  <a:pt x="327" y="205"/>
                                </a:lnTo>
                                <a:lnTo>
                                  <a:pt x="344" y="201"/>
                                </a:lnTo>
                                <a:lnTo>
                                  <a:pt x="359" y="194"/>
                                </a:lnTo>
                                <a:lnTo>
                                  <a:pt x="374" y="185"/>
                                </a:lnTo>
                                <a:lnTo>
                                  <a:pt x="386" y="174"/>
                                </a:lnTo>
                                <a:lnTo>
                                  <a:pt x="397" y="160"/>
                                </a:lnTo>
                                <a:lnTo>
                                  <a:pt x="404" y="145"/>
                                </a:lnTo>
                                <a:lnTo>
                                  <a:pt x="410" y="128"/>
                                </a:lnTo>
                                <a:lnTo>
                                  <a:pt x="414" y="112"/>
                                </a:lnTo>
                                <a:lnTo>
                                  <a:pt x="414" y="94"/>
                                </a:lnTo>
                                <a:lnTo>
                                  <a:pt x="410" y="78"/>
                                </a:lnTo>
                                <a:lnTo>
                                  <a:pt x="404" y="61"/>
                                </a:lnTo>
                                <a:lnTo>
                                  <a:pt x="397" y="47"/>
                                </a:lnTo>
                                <a:lnTo>
                                  <a:pt x="386" y="33"/>
                                </a:lnTo>
                                <a:lnTo>
                                  <a:pt x="374" y="22"/>
                                </a:lnTo>
                                <a:lnTo>
                                  <a:pt x="359" y="13"/>
                                </a:lnTo>
                                <a:lnTo>
                                  <a:pt x="344" y="6"/>
                                </a:lnTo>
                                <a:lnTo>
                                  <a:pt x="327" y="1"/>
                                </a:lnTo>
                                <a:lnTo>
                                  <a:pt x="310" y="0"/>
                                </a:lnTo>
                                <a:close/>
                                <a:moveTo>
                                  <a:pt x="724" y="408"/>
                                </a:moveTo>
                                <a:lnTo>
                                  <a:pt x="707" y="409"/>
                                </a:lnTo>
                                <a:lnTo>
                                  <a:pt x="690" y="414"/>
                                </a:lnTo>
                                <a:lnTo>
                                  <a:pt x="675" y="421"/>
                                </a:lnTo>
                                <a:lnTo>
                                  <a:pt x="661" y="430"/>
                                </a:lnTo>
                                <a:lnTo>
                                  <a:pt x="648" y="441"/>
                                </a:lnTo>
                                <a:lnTo>
                                  <a:pt x="638" y="455"/>
                                </a:lnTo>
                                <a:lnTo>
                                  <a:pt x="630" y="470"/>
                                </a:lnTo>
                                <a:lnTo>
                                  <a:pt x="624" y="487"/>
                                </a:lnTo>
                                <a:lnTo>
                                  <a:pt x="621" y="502"/>
                                </a:lnTo>
                                <a:lnTo>
                                  <a:pt x="621" y="521"/>
                                </a:lnTo>
                                <a:lnTo>
                                  <a:pt x="624" y="536"/>
                                </a:lnTo>
                                <a:lnTo>
                                  <a:pt x="630" y="553"/>
                                </a:lnTo>
                                <a:lnTo>
                                  <a:pt x="638" y="568"/>
                                </a:lnTo>
                                <a:lnTo>
                                  <a:pt x="648" y="582"/>
                                </a:lnTo>
                                <a:lnTo>
                                  <a:pt x="661" y="593"/>
                                </a:lnTo>
                                <a:lnTo>
                                  <a:pt x="675" y="602"/>
                                </a:lnTo>
                                <a:lnTo>
                                  <a:pt x="690" y="609"/>
                                </a:lnTo>
                                <a:lnTo>
                                  <a:pt x="707" y="614"/>
                                </a:lnTo>
                                <a:lnTo>
                                  <a:pt x="724" y="615"/>
                                </a:lnTo>
                                <a:lnTo>
                                  <a:pt x="741" y="614"/>
                                </a:lnTo>
                                <a:lnTo>
                                  <a:pt x="758" y="609"/>
                                </a:lnTo>
                                <a:lnTo>
                                  <a:pt x="773" y="602"/>
                                </a:lnTo>
                                <a:lnTo>
                                  <a:pt x="788" y="593"/>
                                </a:lnTo>
                                <a:lnTo>
                                  <a:pt x="800" y="582"/>
                                </a:lnTo>
                                <a:lnTo>
                                  <a:pt x="810" y="568"/>
                                </a:lnTo>
                                <a:lnTo>
                                  <a:pt x="818" y="553"/>
                                </a:lnTo>
                                <a:lnTo>
                                  <a:pt x="824" y="536"/>
                                </a:lnTo>
                                <a:lnTo>
                                  <a:pt x="827" y="521"/>
                                </a:lnTo>
                                <a:lnTo>
                                  <a:pt x="827" y="502"/>
                                </a:lnTo>
                                <a:lnTo>
                                  <a:pt x="824" y="487"/>
                                </a:lnTo>
                                <a:lnTo>
                                  <a:pt x="818" y="470"/>
                                </a:lnTo>
                                <a:lnTo>
                                  <a:pt x="810" y="455"/>
                                </a:lnTo>
                                <a:lnTo>
                                  <a:pt x="800" y="441"/>
                                </a:lnTo>
                                <a:lnTo>
                                  <a:pt x="788" y="430"/>
                                </a:lnTo>
                                <a:lnTo>
                                  <a:pt x="773" y="421"/>
                                </a:lnTo>
                                <a:lnTo>
                                  <a:pt x="758" y="414"/>
                                </a:lnTo>
                                <a:lnTo>
                                  <a:pt x="741" y="409"/>
                                </a:lnTo>
                                <a:lnTo>
                                  <a:pt x="724" y="408"/>
                                </a:lnTo>
                                <a:close/>
                                <a:moveTo>
                                  <a:pt x="827" y="408"/>
                                </a:moveTo>
                                <a:lnTo>
                                  <a:pt x="810" y="409"/>
                                </a:lnTo>
                                <a:lnTo>
                                  <a:pt x="793" y="414"/>
                                </a:lnTo>
                                <a:lnTo>
                                  <a:pt x="779" y="421"/>
                                </a:lnTo>
                                <a:lnTo>
                                  <a:pt x="764" y="430"/>
                                </a:lnTo>
                                <a:lnTo>
                                  <a:pt x="751" y="441"/>
                                </a:lnTo>
                                <a:lnTo>
                                  <a:pt x="741" y="455"/>
                                </a:lnTo>
                                <a:lnTo>
                                  <a:pt x="733" y="470"/>
                                </a:lnTo>
                                <a:lnTo>
                                  <a:pt x="728" y="487"/>
                                </a:lnTo>
                                <a:lnTo>
                                  <a:pt x="724" y="502"/>
                                </a:lnTo>
                                <a:lnTo>
                                  <a:pt x="724" y="521"/>
                                </a:lnTo>
                                <a:lnTo>
                                  <a:pt x="728" y="536"/>
                                </a:lnTo>
                                <a:lnTo>
                                  <a:pt x="733" y="553"/>
                                </a:lnTo>
                                <a:lnTo>
                                  <a:pt x="741" y="568"/>
                                </a:lnTo>
                                <a:lnTo>
                                  <a:pt x="751" y="582"/>
                                </a:lnTo>
                                <a:lnTo>
                                  <a:pt x="764" y="593"/>
                                </a:lnTo>
                                <a:lnTo>
                                  <a:pt x="779" y="602"/>
                                </a:lnTo>
                                <a:lnTo>
                                  <a:pt x="793" y="609"/>
                                </a:lnTo>
                                <a:lnTo>
                                  <a:pt x="810" y="614"/>
                                </a:lnTo>
                                <a:lnTo>
                                  <a:pt x="827" y="615"/>
                                </a:lnTo>
                                <a:lnTo>
                                  <a:pt x="844" y="614"/>
                                </a:lnTo>
                                <a:lnTo>
                                  <a:pt x="861" y="609"/>
                                </a:lnTo>
                                <a:lnTo>
                                  <a:pt x="876" y="602"/>
                                </a:lnTo>
                                <a:lnTo>
                                  <a:pt x="891" y="593"/>
                                </a:lnTo>
                                <a:lnTo>
                                  <a:pt x="903" y="582"/>
                                </a:lnTo>
                                <a:lnTo>
                                  <a:pt x="914" y="568"/>
                                </a:lnTo>
                                <a:lnTo>
                                  <a:pt x="922" y="553"/>
                                </a:lnTo>
                                <a:lnTo>
                                  <a:pt x="927" y="536"/>
                                </a:lnTo>
                                <a:lnTo>
                                  <a:pt x="931" y="521"/>
                                </a:lnTo>
                                <a:lnTo>
                                  <a:pt x="931" y="502"/>
                                </a:lnTo>
                                <a:lnTo>
                                  <a:pt x="927" y="487"/>
                                </a:lnTo>
                                <a:lnTo>
                                  <a:pt x="922" y="470"/>
                                </a:lnTo>
                                <a:lnTo>
                                  <a:pt x="914" y="455"/>
                                </a:lnTo>
                                <a:lnTo>
                                  <a:pt x="903" y="441"/>
                                </a:lnTo>
                                <a:lnTo>
                                  <a:pt x="891" y="430"/>
                                </a:lnTo>
                                <a:lnTo>
                                  <a:pt x="876" y="421"/>
                                </a:lnTo>
                                <a:lnTo>
                                  <a:pt x="861" y="414"/>
                                </a:lnTo>
                                <a:lnTo>
                                  <a:pt x="844" y="409"/>
                                </a:lnTo>
                                <a:lnTo>
                                  <a:pt x="827" y="408"/>
                                </a:lnTo>
                                <a:close/>
                                <a:moveTo>
                                  <a:pt x="931" y="409"/>
                                </a:moveTo>
                                <a:lnTo>
                                  <a:pt x="914" y="411"/>
                                </a:lnTo>
                                <a:lnTo>
                                  <a:pt x="897" y="415"/>
                                </a:lnTo>
                                <a:lnTo>
                                  <a:pt x="882" y="422"/>
                                </a:lnTo>
                                <a:lnTo>
                                  <a:pt x="867" y="431"/>
                                </a:lnTo>
                                <a:lnTo>
                                  <a:pt x="855" y="442"/>
                                </a:lnTo>
                                <a:lnTo>
                                  <a:pt x="844" y="456"/>
                                </a:lnTo>
                                <a:lnTo>
                                  <a:pt x="836" y="471"/>
                                </a:lnTo>
                                <a:lnTo>
                                  <a:pt x="831" y="488"/>
                                </a:lnTo>
                                <a:lnTo>
                                  <a:pt x="827" y="504"/>
                                </a:lnTo>
                                <a:lnTo>
                                  <a:pt x="827" y="522"/>
                                </a:lnTo>
                                <a:lnTo>
                                  <a:pt x="831" y="538"/>
                                </a:lnTo>
                                <a:lnTo>
                                  <a:pt x="836" y="555"/>
                                </a:lnTo>
                                <a:lnTo>
                                  <a:pt x="844" y="569"/>
                                </a:lnTo>
                                <a:lnTo>
                                  <a:pt x="855" y="583"/>
                                </a:lnTo>
                                <a:lnTo>
                                  <a:pt x="867" y="594"/>
                                </a:lnTo>
                                <a:lnTo>
                                  <a:pt x="882" y="603"/>
                                </a:lnTo>
                                <a:lnTo>
                                  <a:pt x="897" y="610"/>
                                </a:lnTo>
                                <a:lnTo>
                                  <a:pt x="914" y="615"/>
                                </a:lnTo>
                                <a:lnTo>
                                  <a:pt x="931" y="616"/>
                                </a:lnTo>
                                <a:lnTo>
                                  <a:pt x="948" y="615"/>
                                </a:lnTo>
                                <a:lnTo>
                                  <a:pt x="965" y="610"/>
                                </a:lnTo>
                                <a:lnTo>
                                  <a:pt x="979" y="603"/>
                                </a:lnTo>
                                <a:lnTo>
                                  <a:pt x="994" y="594"/>
                                </a:lnTo>
                                <a:lnTo>
                                  <a:pt x="1007" y="583"/>
                                </a:lnTo>
                                <a:lnTo>
                                  <a:pt x="1017" y="569"/>
                                </a:lnTo>
                                <a:lnTo>
                                  <a:pt x="1025" y="555"/>
                                </a:lnTo>
                                <a:lnTo>
                                  <a:pt x="1030" y="538"/>
                                </a:lnTo>
                                <a:lnTo>
                                  <a:pt x="1034" y="522"/>
                                </a:lnTo>
                                <a:lnTo>
                                  <a:pt x="1034" y="504"/>
                                </a:lnTo>
                                <a:lnTo>
                                  <a:pt x="1030" y="488"/>
                                </a:lnTo>
                                <a:lnTo>
                                  <a:pt x="1025" y="471"/>
                                </a:lnTo>
                                <a:lnTo>
                                  <a:pt x="1017" y="456"/>
                                </a:lnTo>
                                <a:lnTo>
                                  <a:pt x="1007" y="442"/>
                                </a:lnTo>
                                <a:lnTo>
                                  <a:pt x="994" y="431"/>
                                </a:lnTo>
                                <a:lnTo>
                                  <a:pt x="979" y="422"/>
                                </a:lnTo>
                                <a:lnTo>
                                  <a:pt x="965" y="415"/>
                                </a:lnTo>
                                <a:lnTo>
                                  <a:pt x="948" y="411"/>
                                </a:lnTo>
                                <a:lnTo>
                                  <a:pt x="931" y="409"/>
                                </a:lnTo>
                                <a:close/>
                                <a:moveTo>
                                  <a:pt x="1035" y="408"/>
                                </a:moveTo>
                                <a:lnTo>
                                  <a:pt x="1018" y="409"/>
                                </a:lnTo>
                                <a:lnTo>
                                  <a:pt x="1001" y="414"/>
                                </a:lnTo>
                                <a:lnTo>
                                  <a:pt x="986" y="421"/>
                                </a:lnTo>
                                <a:lnTo>
                                  <a:pt x="971" y="430"/>
                                </a:lnTo>
                                <a:lnTo>
                                  <a:pt x="959" y="441"/>
                                </a:lnTo>
                                <a:lnTo>
                                  <a:pt x="949" y="455"/>
                                </a:lnTo>
                                <a:lnTo>
                                  <a:pt x="941" y="470"/>
                                </a:lnTo>
                                <a:lnTo>
                                  <a:pt x="935" y="487"/>
                                </a:lnTo>
                                <a:lnTo>
                                  <a:pt x="932" y="502"/>
                                </a:lnTo>
                                <a:lnTo>
                                  <a:pt x="932" y="521"/>
                                </a:lnTo>
                                <a:lnTo>
                                  <a:pt x="935" y="536"/>
                                </a:lnTo>
                                <a:lnTo>
                                  <a:pt x="941" y="553"/>
                                </a:lnTo>
                                <a:lnTo>
                                  <a:pt x="949" y="568"/>
                                </a:lnTo>
                                <a:lnTo>
                                  <a:pt x="959" y="582"/>
                                </a:lnTo>
                                <a:lnTo>
                                  <a:pt x="971" y="593"/>
                                </a:lnTo>
                                <a:lnTo>
                                  <a:pt x="986" y="602"/>
                                </a:lnTo>
                                <a:lnTo>
                                  <a:pt x="1001" y="609"/>
                                </a:lnTo>
                                <a:lnTo>
                                  <a:pt x="1018" y="614"/>
                                </a:lnTo>
                                <a:lnTo>
                                  <a:pt x="1035" y="615"/>
                                </a:lnTo>
                                <a:lnTo>
                                  <a:pt x="1052" y="614"/>
                                </a:lnTo>
                                <a:lnTo>
                                  <a:pt x="1069" y="609"/>
                                </a:lnTo>
                                <a:lnTo>
                                  <a:pt x="1084" y="602"/>
                                </a:lnTo>
                                <a:lnTo>
                                  <a:pt x="1098" y="593"/>
                                </a:lnTo>
                                <a:lnTo>
                                  <a:pt x="1111" y="582"/>
                                </a:lnTo>
                                <a:lnTo>
                                  <a:pt x="1121" y="568"/>
                                </a:lnTo>
                                <a:lnTo>
                                  <a:pt x="1129" y="553"/>
                                </a:lnTo>
                                <a:lnTo>
                                  <a:pt x="1135" y="536"/>
                                </a:lnTo>
                                <a:lnTo>
                                  <a:pt x="1138" y="521"/>
                                </a:lnTo>
                                <a:lnTo>
                                  <a:pt x="1138" y="502"/>
                                </a:lnTo>
                                <a:lnTo>
                                  <a:pt x="1135" y="487"/>
                                </a:lnTo>
                                <a:lnTo>
                                  <a:pt x="1129" y="470"/>
                                </a:lnTo>
                                <a:lnTo>
                                  <a:pt x="1121" y="455"/>
                                </a:lnTo>
                                <a:lnTo>
                                  <a:pt x="1111" y="441"/>
                                </a:lnTo>
                                <a:lnTo>
                                  <a:pt x="1098" y="430"/>
                                </a:lnTo>
                                <a:lnTo>
                                  <a:pt x="1084" y="421"/>
                                </a:lnTo>
                                <a:lnTo>
                                  <a:pt x="1069" y="414"/>
                                </a:lnTo>
                                <a:lnTo>
                                  <a:pt x="1052" y="409"/>
                                </a:lnTo>
                                <a:lnTo>
                                  <a:pt x="1035" y="408"/>
                                </a:lnTo>
                                <a:close/>
                                <a:moveTo>
                                  <a:pt x="1138" y="408"/>
                                </a:moveTo>
                                <a:lnTo>
                                  <a:pt x="1121" y="409"/>
                                </a:lnTo>
                                <a:lnTo>
                                  <a:pt x="1104" y="414"/>
                                </a:lnTo>
                                <a:lnTo>
                                  <a:pt x="1089" y="421"/>
                                </a:lnTo>
                                <a:lnTo>
                                  <a:pt x="1075" y="430"/>
                                </a:lnTo>
                                <a:lnTo>
                                  <a:pt x="1062" y="441"/>
                                </a:lnTo>
                                <a:lnTo>
                                  <a:pt x="1052" y="455"/>
                                </a:lnTo>
                                <a:lnTo>
                                  <a:pt x="1044" y="470"/>
                                </a:lnTo>
                                <a:lnTo>
                                  <a:pt x="1038" y="487"/>
                                </a:lnTo>
                                <a:lnTo>
                                  <a:pt x="1035" y="502"/>
                                </a:lnTo>
                                <a:lnTo>
                                  <a:pt x="1035" y="521"/>
                                </a:lnTo>
                                <a:lnTo>
                                  <a:pt x="1038" y="536"/>
                                </a:lnTo>
                                <a:lnTo>
                                  <a:pt x="1044" y="553"/>
                                </a:lnTo>
                                <a:lnTo>
                                  <a:pt x="1052" y="568"/>
                                </a:lnTo>
                                <a:lnTo>
                                  <a:pt x="1062" y="582"/>
                                </a:lnTo>
                                <a:lnTo>
                                  <a:pt x="1075" y="593"/>
                                </a:lnTo>
                                <a:lnTo>
                                  <a:pt x="1089" y="602"/>
                                </a:lnTo>
                                <a:lnTo>
                                  <a:pt x="1104" y="609"/>
                                </a:lnTo>
                                <a:lnTo>
                                  <a:pt x="1121" y="614"/>
                                </a:lnTo>
                                <a:lnTo>
                                  <a:pt x="1138" y="615"/>
                                </a:lnTo>
                                <a:lnTo>
                                  <a:pt x="1155" y="614"/>
                                </a:lnTo>
                                <a:lnTo>
                                  <a:pt x="1172" y="609"/>
                                </a:lnTo>
                                <a:lnTo>
                                  <a:pt x="1187" y="602"/>
                                </a:lnTo>
                                <a:lnTo>
                                  <a:pt x="1202" y="593"/>
                                </a:lnTo>
                                <a:lnTo>
                                  <a:pt x="1214" y="582"/>
                                </a:lnTo>
                                <a:lnTo>
                                  <a:pt x="1224" y="568"/>
                                </a:lnTo>
                                <a:lnTo>
                                  <a:pt x="1232" y="553"/>
                                </a:lnTo>
                                <a:lnTo>
                                  <a:pt x="1238" y="536"/>
                                </a:lnTo>
                                <a:lnTo>
                                  <a:pt x="1241" y="521"/>
                                </a:lnTo>
                                <a:lnTo>
                                  <a:pt x="1241" y="502"/>
                                </a:lnTo>
                                <a:lnTo>
                                  <a:pt x="1238" y="487"/>
                                </a:lnTo>
                                <a:lnTo>
                                  <a:pt x="1232" y="470"/>
                                </a:lnTo>
                                <a:lnTo>
                                  <a:pt x="1224" y="455"/>
                                </a:lnTo>
                                <a:lnTo>
                                  <a:pt x="1214" y="441"/>
                                </a:lnTo>
                                <a:lnTo>
                                  <a:pt x="1202" y="430"/>
                                </a:lnTo>
                                <a:lnTo>
                                  <a:pt x="1187" y="421"/>
                                </a:lnTo>
                                <a:lnTo>
                                  <a:pt x="1172" y="414"/>
                                </a:lnTo>
                                <a:lnTo>
                                  <a:pt x="1155" y="409"/>
                                </a:lnTo>
                                <a:lnTo>
                                  <a:pt x="1138" y="408"/>
                                </a:lnTo>
                                <a:close/>
                                <a:moveTo>
                                  <a:pt x="1241" y="408"/>
                                </a:moveTo>
                                <a:lnTo>
                                  <a:pt x="1224" y="409"/>
                                </a:lnTo>
                                <a:lnTo>
                                  <a:pt x="1207" y="414"/>
                                </a:lnTo>
                                <a:lnTo>
                                  <a:pt x="1193" y="421"/>
                                </a:lnTo>
                                <a:lnTo>
                                  <a:pt x="1178" y="430"/>
                                </a:lnTo>
                                <a:lnTo>
                                  <a:pt x="1165" y="441"/>
                                </a:lnTo>
                                <a:lnTo>
                                  <a:pt x="1155" y="455"/>
                                </a:lnTo>
                                <a:lnTo>
                                  <a:pt x="1147" y="470"/>
                                </a:lnTo>
                                <a:lnTo>
                                  <a:pt x="1141" y="487"/>
                                </a:lnTo>
                                <a:lnTo>
                                  <a:pt x="1138" y="502"/>
                                </a:lnTo>
                                <a:lnTo>
                                  <a:pt x="1138" y="521"/>
                                </a:lnTo>
                                <a:lnTo>
                                  <a:pt x="1141" y="536"/>
                                </a:lnTo>
                                <a:lnTo>
                                  <a:pt x="1147" y="553"/>
                                </a:lnTo>
                                <a:lnTo>
                                  <a:pt x="1155" y="568"/>
                                </a:lnTo>
                                <a:lnTo>
                                  <a:pt x="1165" y="582"/>
                                </a:lnTo>
                                <a:lnTo>
                                  <a:pt x="1178" y="593"/>
                                </a:lnTo>
                                <a:lnTo>
                                  <a:pt x="1193" y="602"/>
                                </a:lnTo>
                                <a:lnTo>
                                  <a:pt x="1207" y="609"/>
                                </a:lnTo>
                                <a:lnTo>
                                  <a:pt x="1224" y="614"/>
                                </a:lnTo>
                                <a:lnTo>
                                  <a:pt x="1241" y="615"/>
                                </a:lnTo>
                                <a:lnTo>
                                  <a:pt x="1258" y="614"/>
                                </a:lnTo>
                                <a:lnTo>
                                  <a:pt x="1275" y="609"/>
                                </a:lnTo>
                                <a:lnTo>
                                  <a:pt x="1290" y="602"/>
                                </a:lnTo>
                                <a:lnTo>
                                  <a:pt x="1305" y="593"/>
                                </a:lnTo>
                                <a:lnTo>
                                  <a:pt x="1317" y="582"/>
                                </a:lnTo>
                                <a:lnTo>
                                  <a:pt x="1327" y="568"/>
                                </a:lnTo>
                                <a:lnTo>
                                  <a:pt x="1335" y="553"/>
                                </a:lnTo>
                                <a:lnTo>
                                  <a:pt x="1341" y="536"/>
                                </a:lnTo>
                                <a:lnTo>
                                  <a:pt x="1344" y="521"/>
                                </a:lnTo>
                                <a:lnTo>
                                  <a:pt x="1344" y="502"/>
                                </a:lnTo>
                                <a:lnTo>
                                  <a:pt x="1341" y="487"/>
                                </a:lnTo>
                                <a:lnTo>
                                  <a:pt x="1335" y="470"/>
                                </a:lnTo>
                                <a:lnTo>
                                  <a:pt x="1327" y="455"/>
                                </a:lnTo>
                                <a:lnTo>
                                  <a:pt x="1317" y="441"/>
                                </a:lnTo>
                                <a:lnTo>
                                  <a:pt x="1305" y="430"/>
                                </a:lnTo>
                                <a:lnTo>
                                  <a:pt x="1290" y="421"/>
                                </a:lnTo>
                                <a:lnTo>
                                  <a:pt x="1275" y="414"/>
                                </a:lnTo>
                                <a:lnTo>
                                  <a:pt x="1258" y="409"/>
                                </a:lnTo>
                                <a:lnTo>
                                  <a:pt x="1241" y="408"/>
                                </a:lnTo>
                                <a:close/>
                                <a:moveTo>
                                  <a:pt x="621" y="408"/>
                                </a:moveTo>
                                <a:lnTo>
                                  <a:pt x="604" y="409"/>
                                </a:lnTo>
                                <a:lnTo>
                                  <a:pt x="587" y="414"/>
                                </a:lnTo>
                                <a:lnTo>
                                  <a:pt x="572" y="421"/>
                                </a:lnTo>
                                <a:lnTo>
                                  <a:pt x="558" y="430"/>
                                </a:lnTo>
                                <a:lnTo>
                                  <a:pt x="545" y="441"/>
                                </a:lnTo>
                                <a:lnTo>
                                  <a:pt x="535" y="455"/>
                                </a:lnTo>
                                <a:lnTo>
                                  <a:pt x="527" y="470"/>
                                </a:lnTo>
                                <a:lnTo>
                                  <a:pt x="521" y="487"/>
                                </a:lnTo>
                                <a:lnTo>
                                  <a:pt x="518" y="502"/>
                                </a:lnTo>
                                <a:lnTo>
                                  <a:pt x="518" y="521"/>
                                </a:lnTo>
                                <a:lnTo>
                                  <a:pt x="521" y="536"/>
                                </a:lnTo>
                                <a:lnTo>
                                  <a:pt x="527" y="553"/>
                                </a:lnTo>
                                <a:lnTo>
                                  <a:pt x="535" y="568"/>
                                </a:lnTo>
                                <a:lnTo>
                                  <a:pt x="545" y="582"/>
                                </a:lnTo>
                                <a:lnTo>
                                  <a:pt x="558" y="593"/>
                                </a:lnTo>
                                <a:lnTo>
                                  <a:pt x="572" y="602"/>
                                </a:lnTo>
                                <a:lnTo>
                                  <a:pt x="587" y="609"/>
                                </a:lnTo>
                                <a:lnTo>
                                  <a:pt x="604" y="614"/>
                                </a:lnTo>
                                <a:lnTo>
                                  <a:pt x="621" y="615"/>
                                </a:lnTo>
                                <a:lnTo>
                                  <a:pt x="638" y="614"/>
                                </a:lnTo>
                                <a:lnTo>
                                  <a:pt x="655" y="609"/>
                                </a:lnTo>
                                <a:lnTo>
                                  <a:pt x="670" y="602"/>
                                </a:lnTo>
                                <a:lnTo>
                                  <a:pt x="685" y="593"/>
                                </a:lnTo>
                                <a:lnTo>
                                  <a:pt x="697" y="582"/>
                                </a:lnTo>
                                <a:lnTo>
                                  <a:pt x="707" y="568"/>
                                </a:lnTo>
                                <a:lnTo>
                                  <a:pt x="715" y="553"/>
                                </a:lnTo>
                                <a:lnTo>
                                  <a:pt x="721" y="536"/>
                                </a:lnTo>
                                <a:lnTo>
                                  <a:pt x="724" y="521"/>
                                </a:lnTo>
                                <a:lnTo>
                                  <a:pt x="724" y="502"/>
                                </a:lnTo>
                                <a:lnTo>
                                  <a:pt x="721" y="487"/>
                                </a:lnTo>
                                <a:lnTo>
                                  <a:pt x="715" y="470"/>
                                </a:lnTo>
                                <a:lnTo>
                                  <a:pt x="707" y="455"/>
                                </a:lnTo>
                                <a:lnTo>
                                  <a:pt x="697" y="441"/>
                                </a:lnTo>
                                <a:lnTo>
                                  <a:pt x="685" y="430"/>
                                </a:lnTo>
                                <a:lnTo>
                                  <a:pt x="670" y="421"/>
                                </a:lnTo>
                                <a:lnTo>
                                  <a:pt x="655" y="414"/>
                                </a:lnTo>
                                <a:lnTo>
                                  <a:pt x="638" y="409"/>
                                </a:lnTo>
                                <a:lnTo>
                                  <a:pt x="621" y="408"/>
                                </a:lnTo>
                                <a:close/>
                                <a:moveTo>
                                  <a:pt x="517" y="409"/>
                                </a:moveTo>
                                <a:lnTo>
                                  <a:pt x="500" y="411"/>
                                </a:lnTo>
                                <a:lnTo>
                                  <a:pt x="483" y="415"/>
                                </a:lnTo>
                                <a:lnTo>
                                  <a:pt x="468" y="422"/>
                                </a:lnTo>
                                <a:lnTo>
                                  <a:pt x="453" y="431"/>
                                </a:lnTo>
                                <a:lnTo>
                                  <a:pt x="441" y="442"/>
                                </a:lnTo>
                                <a:lnTo>
                                  <a:pt x="431" y="456"/>
                                </a:lnTo>
                                <a:lnTo>
                                  <a:pt x="423" y="471"/>
                                </a:lnTo>
                                <a:lnTo>
                                  <a:pt x="417" y="488"/>
                                </a:lnTo>
                                <a:lnTo>
                                  <a:pt x="414" y="504"/>
                                </a:lnTo>
                                <a:lnTo>
                                  <a:pt x="414" y="522"/>
                                </a:lnTo>
                                <a:lnTo>
                                  <a:pt x="417" y="538"/>
                                </a:lnTo>
                                <a:lnTo>
                                  <a:pt x="423" y="555"/>
                                </a:lnTo>
                                <a:lnTo>
                                  <a:pt x="431" y="569"/>
                                </a:lnTo>
                                <a:lnTo>
                                  <a:pt x="441" y="583"/>
                                </a:lnTo>
                                <a:lnTo>
                                  <a:pt x="453" y="594"/>
                                </a:lnTo>
                                <a:lnTo>
                                  <a:pt x="468" y="603"/>
                                </a:lnTo>
                                <a:lnTo>
                                  <a:pt x="483" y="610"/>
                                </a:lnTo>
                                <a:lnTo>
                                  <a:pt x="500" y="615"/>
                                </a:lnTo>
                                <a:lnTo>
                                  <a:pt x="517" y="616"/>
                                </a:lnTo>
                                <a:lnTo>
                                  <a:pt x="534" y="615"/>
                                </a:lnTo>
                                <a:lnTo>
                                  <a:pt x="551" y="610"/>
                                </a:lnTo>
                                <a:lnTo>
                                  <a:pt x="565" y="603"/>
                                </a:lnTo>
                                <a:lnTo>
                                  <a:pt x="580" y="594"/>
                                </a:lnTo>
                                <a:lnTo>
                                  <a:pt x="593" y="583"/>
                                </a:lnTo>
                                <a:lnTo>
                                  <a:pt x="603" y="569"/>
                                </a:lnTo>
                                <a:lnTo>
                                  <a:pt x="611" y="555"/>
                                </a:lnTo>
                                <a:lnTo>
                                  <a:pt x="617" y="538"/>
                                </a:lnTo>
                                <a:lnTo>
                                  <a:pt x="620" y="522"/>
                                </a:lnTo>
                                <a:lnTo>
                                  <a:pt x="620" y="504"/>
                                </a:lnTo>
                                <a:lnTo>
                                  <a:pt x="617" y="488"/>
                                </a:lnTo>
                                <a:lnTo>
                                  <a:pt x="611" y="471"/>
                                </a:lnTo>
                                <a:lnTo>
                                  <a:pt x="603" y="456"/>
                                </a:lnTo>
                                <a:lnTo>
                                  <a:pt x="593" y="442"/>
                                </a:lnTo>
                                <a:lnTo>
                                  <a:pt x="580" y="431"/>
                                </a:lnTo>
                                <a:lnTo>
                                  <a:pt x="565" y="422"/>
                                </a:lnTo>
                                <a:lnTo>
                                  <a:pt x="551" y="415"/>
                                </a:lnTo>
                                <a:lnTo>
                                  <a:pt x="534" y="411"/>
                                </a:lnTo>
                                <a:lnTo>
                                  <a:pt x="517" y="409"/>
                                </a:lnTo>
                                <a:close/>
                                <a:moveTo>
                                  <a:pt x="414" y="408"/>
                                </a:moveTo>
                                <a:lnTo>
                                  <a:pt x="397" y="409"/>
                                </a:lnTo>
                                <a:lnTo>
                                  <a:pt x="380" y="414"/>
                                </a:lnTo>
                                <a:lnTo>
                                  <a:pt x="365" y="421"/>
                                </a:lnTo>
                                <a:lnTo>
                                  <a:pt x="350" y="430"/>
                                </a:lnTo>
                                <a:lnTo>
                                  <a:pt x="338" y="441"/>
                                </a:lnTo>
                                <a:lnTo>
                                  <a:pt x="327" y="455"/>
                                </a:lnTo>
                                <a:lnTo>
                                  <a:pt x="319" y="470"/>
                                </a:lnTo>
                                <a:lnTo>
                                  <a:pt x="314" y="487"/>
                                </a:lnTo>
                                <a:lnTo>
                                  <a:pt x="310" y="502"/>
                                </a:lnTo>
                                <a:lnTo>
                                  <a:pt x="310" y="521"/>
                                </a:lnTo>
                                <a:lnTo>
                                  <a:pt x="314" y="536"/>
                                </a:lnTo>
                                <a:lnTo>
                                  <a:pt x="319" y="553"/>
                                </a:lnTo>
                                <a:lnTo>
                                  <a:pt x="327" y="568"/>
                                </a:lnTo>
                                <a:lnTo>
                                  <a:pt x="338" y="582"/>
                                </a:lnTo>
                                <a:lnTo>
                                  <a:pt x="350" y="593"/>
                                </a:lnTo>
                                <a:lnTo>
                                  <a:pt x="365" y="602"/>
                                </a:lnTo>
                                <a:lnTo>
                                  <a:pt x="380" y="609"/>
                                </a:lnTo>
                                <a:lnTo>
                                  <a:pt x="397" y="614"/>
                                </a:lnTo>
                                <a:lnTo>
                                  <a:pt x="414" y="615"/>
                                </a:lnTo>
                                <a:lnTo>
                                  <a:pt x="431" y="614"/>
                                </a:lnTo>
                                <a:lnTo>
                                  <a:pt x="448" y="609"/>
                                </a:lnTo>
                                <a:lnTo>
                                  <a:pt x="462" y="602"/>
                                </a:lnTo>
                                <a:lnTo>
                                  <a:pt x="477" y="593"/>
                                </a:lnTo>
                                <a:lnTo>
                                  <a:pt x="490" y="582"/>
                                </a:lnTo>
                                <a:lnTo>
                                  <a:pt x="500" y="568"/>
                                </a:lnTo>
                                <a:lnTo>
                                  <a:pt x="508" y="553"/>
                                </a:lnTo>
                                <a:lnTo>
                                  <a:pt x="513" y="536"/>
                                </a:lnTo>
                                <a:lnTo>
                                  <a:pt x="517" y="521"/>
                                </a:lnTo>
                                <a:lnTo>
                                  <a:pt x="517" y="502"/>
                                </a:lnTo>
                                <a:lnTo>
                                  <a:pt x="513" y="487"/>
                                </a:lnTo>
                                <a:lnTo>
                                  <a:pt x="508" y="470"/>
                                </a:lnTo>
                                <a:lnTo>
                                  <a:pt x="500" y="455"/>
                                </a:lnTo>
                                <a:lnTo>
                                  <a:pt x="490" y="441"/>
                                </a:lnTo>
                                <a:lnTo>
                                  <a:pt x="477" y="430"/>
                                </a:lnTo>
                                <a:lnTo>
                                  <a:pt x="462" y="421"/>
                                </a:lnTo>
                                <a:lnTo>
                                  <a:pt x="448" y="414"/>
                                </a:lnTo>
                                <a:lnTo>
                                  <a:pt x="431" y="409"/>
                                </a:lnTo>
                                <a:lnTo>
                                  <a:pt x="414" y="408"/>
                                </a:lnTo>
                                <a:close/>
                                <a:moveTo>
                                  <a:pt x="310" y="408"/>
                                </a:moveTo>
                                <a:lnTo>
                                  <a:pt x="293" y="409"/>
                                </a:lnTo>
                                <a:lnTo>
                                  <a:pt x="276" y="414"/>
                                </a:lnTo>
                                <a:lnTo>
                                  <a:pt x="262" y="421"/>
                                </a:lnTo>
                                <a:lnTo>
                                  <a:pt x="247" y="430"/>
                                </a:lnTo>
                                <a:lnTo>
                                  <a:pt x="234" y="441"/>
                                </a:lnTo>
                                <a:lnTo>
                                  <a:pt x="224" y="455"/>
                                </a:lnTo>
                                <a:lnTo>
                                  <a:pt x="216" y="470"/>
                                </a:lnTo>
                                <a:lnTo>
                                  <a:pt x="211" y="487"/>
                                </a:lnTo>
                                <a:lnTo>
                                  <a:pt x="207" y="502"/>
                                </a:lnTo>
                                <a:lnTo>
                                  <a:pt x="207" y="521"/>
                                </a:lnTo>
                                <a:lnTo>
                                  <a:pt x="211" y="536"/>
                                </a:lnTo>
                                <a:lnTo>
                                  <a:pt x="216" y="553"/>
                                </a:lnTo>
                                <a:lnTo>
                                  <a:pt x="224" y="568"/>
                                </a:lnTo>
                                <a:lnTo>
                                  <a:pt x="234" y="582"/>
                                </a:lnTo>
                                <a:lnTo>
                                  <a:pt x="247" y="593"/>
                                </a:lnTo>
                                <a:lnTo>
                                  <a:pt x="262" y="602"/>
                                </a:lnTo>
                                <a:lnTo>
                                  <a:pt x="276" y="609"/>
                                </a:lnTo>
                                <a:lnTo>
                                  <a:pt x="293" y="614"/>
                                </a:lnTo>
                                <a:lnTo>
                                  <a:pt x="310" y="615"/>
                                </a:lnTo>
                                <a:lnTo>
                                  <a:pt x="327" y="614"/>
                                </a:lnTo>
                                <a:lnTo>
                                  <a:pt x="344" y="609"/>
                                </a:lnTo>
                                <a:lnTo>
                                  <a:pt x="359" y="602"/>
                                </a:lnTo>
                                <a:lnTo>
                                  <a:pt x="374" y="593"/>
                                </a:lnTo>
                                <a:lnTo>
                                  <a:pt x="386" y="582"/>
                                </a:lnTo>
                                <a:lnTo>
                                  <a:pt x="397" y="568"/>
                                </a:lnTo>
                                <a:lnTo>
                                  <a:pt x="404" y="553"/>
                                </a:lnTo>
                                <a:lnTo>
                                  <a:pt x="410" y="536"/>
                                </a:lnTo>
                                <a:lnTo>
                                  <a:pt x="414" y="521"/>
                                </a:lnTo>
                                <a:lnTo>
                                  <a:pt x="414" y="502"/>
                                </a:lnTo>
                                <a:lnTo>
                                  <a:pt x="410" y="487"/>
                                </a:lnTo>
                                <a:lnTo>
                                  <a:pt x="404" y="470"/>
                                </a:lnTo>
                                <a:lnTo>
                                  <a:pt x="397" y="455"/>
                                </a:lnTo>
                                <a:lnTo>
                                  <a:pt x="386" y="441"/>
                                </a:lnTo>
                                <a:lnTo>
                                  <a:pt x="374" y="430"/>
                                </a:lnTo>
                                <a:lnTo>
                                  <a:pt x="359" y="421"/>
                                </a:lnTo>
                                <a:lnTo>
                                  <a:pt x="344" y="414"/>
                                </a:lnTo>
                                <a:lnTo>
                                  <a:pt x="327" y="409"/>
                                </a:lnTo>
                                <a:lnTo>
                                  <a:pt x="310" y="408"/>
                                </a:lnTo>
                                <a:close/>
                                <a:moveTo>
                                  <a:pt x="103" y="409"/>
                                </a:moveTo>
                                <a:lnTo>
                                  <a:pt x="86" y="411"/>
                                </a:lnTo>
                                <a:lnTo>
                                  <a:pt x="69" y="415"/>
                                </a:lnTo>
                                <a:lnTo>
                                  <a:pt x="54" y="422"/>
                                </a:lnTo>
                                <a:lnTo>
                                  <a:pt x="39" y="431"/>
                                </a:lnTo>
                                <a:lnTo>
                                  <a:pt x="27" y="442"/>
                                </a:lnTo>
                                <a:lnTo>
                                  <a:pt x="17" y="456"/>
                                </a:lnTo>
                                <a:lnTo>
                                  <a:pt x="9" y="471"/>
                                </a:lnTo>
                                <a:lnTo>
                                  <a:pt x="3" y="488"/>
                                </a:lnTo>
                                <a:lnTo>
                                  <a:pt x="0" y="504"/>
                                </a:lnTo>
                                <a:lnTo>
                                  <a:pt x="0" y="522"/>
                                </a:lnTo>
                                <a:lnTo>
                                  <a:pt x="3" y="538"/>
                                </a:lnTo>
                                <a:lnTo>
                                  <a:pt x="9" y="555"/>
                                </a:lnTo>
                                <a:lnTo>
                                  <a:pt x="17" y="569"/>
                                </a:lnTo>
                                <a:lnTo>
                                  <a:pt x="27" y="583"/>
                                </a:lnTo>
                                <a:lnTo>
                                  <a:pt x="39" y="594"/>
                                </a:lnTo>
                                <a:lnTo>
                                  <a:pt x="54" y="603"/>
                                </a:lnTo>
                                <a:lnTo>
                                  <a:pt x="69" y="610"/>
                                </a:lnTo>
                                <a:lnTo>
                                  <a:pt x="86" y="615"/>
                                </a:lnTo>
                                <a:lnTo>
                                  <a:pt x="103" y="616"/>
                                </a:lnTo>
                                <a:lnTo>
                                  <a:pt x="120" y="615"/>
                                </a:lnTo>
                                <a:lnTo>
                                  <a:pt x="137" y="610"/>
                                </a:lnTo>
                                <a:lnTo>
                                  <a:pt x="152" y="603"/>
                                </a:lnTo>
                                <a:lnTo>
                                  <a:pt x="166" y="594"/>
                                </a:lnTo>
                                <a:lnTo>
                                  <a:pt x="179" y="583"/>
                                </a:lnTo>
                                <a:lnTo>
                                  <a:pt x="189" y="569"/>
                                </a:lnTo>
                                <a:lnTo>
                                  <a:pt x="197" y="555"/>
                                </a:lnTo>
                                <a:lnTo>
                                  <a:pt x="203" y="538"/>
                                </a:lnTo>
                                <a:lnTo>
                                  <a:pt x="206" y="522"/>
                                </a:lnTo>
                                <a:lnTo>
                                  <a:pt x="206" y="504"/>
                                </a:lnTo>
                                <a:lnTo>
                                  <a:pt x="203" y="488"/>
                                </a:lnTo>
                                <a:lnTo>
                                  <a:pt x="197" y="471"/>
                                </a:lnTo>
                                <a:lnTo>
                                  <a:pt x="189" y="456"/>
                                </a:lnTo>
                                <a:lnTo>
                                  <a:pt x="179" y="442"/>
                                </a:lnTo>
                                <a:lnTo>
                                  <a:pt x="166" y="431"/>
                                </a:lnTo>
                                <a:lnTo>
                                  <a:pt x="152" y="422"/>
                                </a:lnTo>
                                <a:lnTo>
                                  <a:pt x="137" y="415"/>
                                </a:lnTo>
                                <a:lnTo>
                                  <a:pt x="120" y="411"/>
                                </a:lnTo>
                                <a:lnTo>
                                  <a:pt x="103" y="409"/>
                                </a:lnTo>
                                <a:close/>
                                <a:moveTo>
                                  <a:pt x="207" y="408"/>
                                </a:moveTo>
                                <a:lnTo>
                                  <a:pt x="190" y="409"/>
                                </a:lnTo>
                                <a:lnTo>
                                  <a:pt x="173" y="414"/>
                                </a:lnTo>
                                <a:lnTo>
                                  <a:pt x="158" y="421"/>
                                </a:lnTo>
                                <a:lnTo>
                                  <a:pt x="144" y="430"/>
                                </a:lnTo>
                                <a:lnTo>
                                  <a:pt x="131" y="441"/>
                                </a:lnTo>
                                <a:lnTo>
                                  <a:pt x="121" y="455"/>
                                </a:lnTo>
                                <a:lnTo>
                                  <a:pt x="113" y="470"/>
                                </a:lnTo>
                                <a:lnTo>
                                  <a:pt x="107" y="487"/>
                                </a:lnTo>
                                <a:lnTo>
                                  <a:pt x="104" y="502"/>
                                </a:lnTo>
                                <a:lnTo>
                                  <a:pt x="104" y="521"/>
                                </a:lnTo>
                                <a:lnTo>
                                  <a:pt x="107" y="536"/>
                                </a:lnTo>
                                <a:lnTo>
                                  <a:pt x="113" y="553"/>
                                </a:lnTo>
                                <a:lnTo>
                                  <a:pt x="121" y="568"/>
                                </a:lnTo>
                                <a:lnTo>
                                  <a:pt x="131" y="582"/>
                                </a:lnTo>
                                <a:lnTo>
                                  <a:pt x="144" y="593"/>
                                </a:lnTo>
                                <a:lnTo>
                                  <a:pt x="158" y="602"/>
                                </a:lnTo>
                                <a:lnTo>
                                  <a:pt x="173" y="609"/>
                                </a:lnTo>
                                <a:lnTo>
                                  <a:pt x="190" y="614"/>
                                </a:lnTo>
                                <a:lnTo>
                                  <a:pt x="207" y="615"/>
                                </a:lnTo>
                                <a:lnTo>
                                  <a:pt x="224" y="614"/>
                                </a:lnTo>
                                <a:lnTo>
                                  <a:pt x="241" y="609"/>
                                </a:lnTo>
                                <a:lnTo>
                                  <a:pt x="256" y="602"/>
                                </a:lnTo>
                                <a:lnTo>
                                  <a:pt x="271" y="593"/>
                                </a:lnTo>
                                <a:lnTo>
                                  <a:pt x="283" y="582"/>
                                </a:lnTo>
                                <a:lnTo>
                                  <a:pt x="293" y="568"/>
                                </a:lnTo>
                                <a:lnTo>
                                  <a:pt x="301" y="553"/>
                                </a:lnTo>
                                <a:lnTo>
                                  <a:pt x="307" y="536"/>
                                </a:lnTo>
                                <a:lnTo>
                                  <a:pt x="310" y="521"/>
                                </a:lnTo>
                                <a:lnTo>
                                  <a:pt x="310" y="502"/>
                                </a:lnTo>
                                <a:lnTo>
                                  <a:pt x="307" y="487"/>
                                </a:lnTo>
                                <a:lnTo>
                                  <a:pt x="301" y="470"/>
                                </a:lnTo>
                                <a:lnTo>
                                  <a:pt x="293" y="455"/>
                                </a:lnTo>
                                <a:lnTo>
                                  <a:pt x="283" y="441"/>
                                </a:lnTo>
                                <a:lnTo>
                                  <a:pt x="271" y="430"/>
                                </a:lnTo>
                                <a:lnTo>
                                  <a:pt x="256" y="421"/>
                                </a:lnTo>
                                <a:lnTo>
                                  <a:pt x="241" y="414"/>
                                </a:lnTo>
                                <a:lnTo>
                                  <a:pt x="224" y="409"/>
                                </a:lnTo>
                                <a:lnTo>
                                  <a:pt x="207" y="408"/>
                                </a:lnTo>
                                <a:close/>
                                <a:moveTo>
                                  <a:pt x="1449" y="408"/>
                                </a:moveTo>
                                <a:lnTo>
                                  <a:pt x="1432" y="409"/>
                                </a:lnTo>
                                <a:lnTo>
                                  <a:pt x="1415" y="414"/>
                                </a:lnTo>
                                <a:lnTo>
                                  <a:pt x="1400" y="421"/>
                                </a:lnTo>
                                <a:lnTo>
                                  <a:pt x="1385" y="430"/>
                                </a:lnTo>
                                <a:lnTo>
                                  <a:pt x="1373" y="441"/>
                                </a:lnTo>
                                <a:lnTo>
                                  <a:pt x="1363" y="455"/>
                                </a:lnTo>
                                <a:lnTo>
                                  <a:pt x="1355" y="470"/>
                                </a:lnTo>
                                <a:lnTo>
                                  <a:pt x="1349" y="487"/>
                                </a:lnTo>
                                <a:lnTo>
                                  <a:pt x="1346" y="502"/>
                                </a:lnTo>
                                <a:lnTo>
                                  <a:pt x="1346" y="521"/>
                                </a:lnTo>
                                <a:lnTo>
                                  <a:pt x="1349" y="536"/>
                                </a:lnTo>
                                <a:lnTo>
                                  <a:pt x="1355" y="553"/>
                                </a:lnTo>
                                <a:lnTo>
                                  <a:pt x="1363" y="568"/>
                                </a:lnTo>
                                <a:lnTo>
                                  <a:pt x="1373" y="582"/>
                                </a:lnTo>
                                <a:lnTo>
                                  <a:pt x="1385" y="593"/>
                                </a:lnTo>
                                <a:lnTo>
                                  <a:pt x="1400" y="602"/>
                                </a:lnTo>
                                <a:lnTo>
                                  <a:pt x="1415" y="609"/>
                                </a:lnTo>
                                <a:lnTo>
                                  <a:pt x="1432" y="614"/>
                                </a:lnTo>
                                <a:lnTo>
                                  <a:pt x="1449" y="615"/>
                                </a:lnTo>
                                <a:lnTo>
                                  <a:pt x="1466" y="614"/>
                                </a:lnTo>
                                <a:lnTo>
                                  <a:pt x="1483" y="609"/>
                                </a:lnTo>
                                <a:lnTo>
                                  <a:pt x="1498" y="602"/>
                                </a:lnTo>
                                <a:lnTo>
                                  <a:pt x="1512" y="593"/>
                                </a:lnTo>
                                <a:lnTo>
                                  <a:pt x="1525" y="582"/>
                                </a:lnTo>
                                <a:lnTo>
                                  <a:pt x="1535" y="568"/>
                                </a:lnTo>
                                <a:lnTo>
                                  <a:pt x="1543" y="553"/>
                                </a:lnTo>
                                <a:lnTo>
                                  <a:pt x="1549" y="536"/>
                                </a:lnTo>
                                <a:lnTo>
                                  <a:pt x="1552" y="521"/>
                                </a:lnTo>
                                <a:lnTo>
                                  <a:pt x="1552" y="502"/>
                                </a:lnTo>
                                <a:lnTo>
                                  <a:pt x="1549" y="487"/>
                                </a:lnTo>
                                <a:lnTo>
                                  <a:pt x="1543" y="470"/>
                                </a:lnTo>
                                <a:lnTo>
                                  <a:pt x="1535" y="455"/>
                                </a:lnTo>
                                <a:lnTo>
                                  <a:pt x="1525" y="441"/>
                                </a:lnTo>
                                <a:lnTo>
                                  <a:pt x="1512" y="430"/>
                                </a:lnTo>
                                <a:lnTo>
                                  <a:pt x="1498" y="421"/>
                                </a:lnTo>
                                <a:lnTo>
                                  <a:pt x="1483" y="414"/>
                                </a:lnTo>
                                <a:lnTo>
                                  <a:pt x="1466" y="409"/>
                                </a:lnTo>
                                <a:lnTo>
                                  <a:pt x="1449" y="408"/>
                                </a:lnTo>
                                <a:close/>
                                <a:moveTo>
                                  <a:pt x="1344" y="408"/>
                                </a:moveTo>
                                <a:lnTo>
                                  <a:pt x="1327" y="409"/>
                                </a:lnTo>
                                <a:lnTo>
                                  <a:pt x="1310" y="414"/>
                                </a:lnTo>
                                <a:lnTo>
                                  <a:pt x="1296" y="421"/>
                                </a:lnTo>
                                <a:lnTo>
                                  <a:pt x="1281" y="430"/>
                                </a:lnTo>
                                <a:lnTo>
                                  <a:pt x="1268" y="441"/>
                                </a:lnTo>
                                <a:lnTo>
                                  <a:pt x="1258" y="455"/>
                                </a:lnTo>
                                <a:lnTo>
                                  <a:pt x="1250" y="470"/>
                                </a:lnTo>
                                <a:lnTo>
                                  <a:pt x="1245" y="487"/>
                                </a:lnTo>
                                <a:lnTo>
                                  <a:pt x="1241" y="502"/>
                                </a:lnTo>
                                <a:lnTo>
                                  <a:pt x="1241" y="521"/>
                                </a:lnTo>
                                <a:lnTo>
                                  <a:pt x="1245" y="536"/>
                                </a:lnTo>
                                <a:lnTo>
                                  <a:pt x="1250" y="553"/>
                                </a:lnTo>
                                <a:lnTo>
                                  <a:pt x="1258" y="568"/>
                                </a:lnTo>
                                <a:lnTo>
                                  <a:pt x="1268" y="582"/>
                                </a:lnTo>
                                <a:lnTo>
                                  <a:pt x="1281" y="593"/>
                                </a:lnTo>
                                <a:lnTo>
                                  <a:pt x="1296" y="602"/>
                                </a:lnTo>
                                <a:lnTo>
                                  <a:pt x="1310" y="609"/>
                                </a:lnTo>
                                <a:lnTo>
                                  <a:pt x="1327" y="614"/>
                                </a:lnTo>
                                <a:lnTo>
                                  <a:pt x="1344" y="615"/>
                                </a:lnTo>
                                <a:lnTo>
                                  <a:pt x="1361" y="614"/>
                                </a:lnTo>
                                <a:lnTo>
                                  <a:pt x="1378" y="609"/>
                                </a:lnTo>
                                <a:lnTo>
                                  <a:pt x="1393" y="602"/>
                                </a:lnTo>
                                <a:lnTo>
                                  <a:pt x="1408" y="593"/>
                                </a:lnTo>
                                <a:lnTo>
                                  <a:pt x="1420" y="582"/>
                                </a:lnTo>
                                <a:lnTo>
                                  <a:pt x="1431" y="568"/>
                                </a:lnTo>
                                <a:lnTo>
                                  <a:pt x="1439" y="553"/>
                                </a:lnTo>
                                <a:lnTo>
                                  <a:pt x="1444" y="536"/>
                                </a:lnTo>
                                <a:lnTo>
                                  <a:pt x="1448" y="521"/>
                                </a:lnTo>
                                <a:lnTo>
                                  <a:pt x="1448" y="502"/>
                                </a:lnTo>
                                <a:lnTo>
                                  <a:pt x="1444" y="487"/>
                                </a:lnTo>
                                <a:lnTo>
                                  <a:pt x="1439" y="470"/>
                                </a:lnTo>
                                <a:lnTo>
                                  <a:pt x="1431" y="455"/>
                                </a:lnTo>
                                <a:lnTo>
                                  <a:pt x="1420" y="441"/>
                                </a:lnTo>
                                <a:lnTo>
                                  <a:pt x="1408" y="430"/>
                                </a:lnTo>
                                <a:lnTo>
                                  <a:pt x="1393" y="421"/>
                                </a:lnTo>
                                <a:lnTo>
                                  <a:pt x="1378" y="414"/>
                                </a:lnTo>
                                <a:lnTo>
                                  <a:pt x="1361" y="409"/>
                                </a:lnTo>
                                <a:lnTo>
                                  <a:pt x="1344" y="408"/>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45" name="Line 869"/>
                        <wps:cNvCnPr>
                          <a:cxnSpLocks noChangeShapeType="1"/>
                        </wps:cNvCnPr>
                        <wps:spPr bwMode="auto">
                          <a:xfrm>
                            <a:off x="5855" y="582"/>
                            <a:ext cx="0" cy="257"/>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46" name="Line 868"/>
                        <wps:cNvCnPr>
                          <a:cxnSpLocks noChangeShapeType="1"/>
                        </wps:cNvCnPr>
                        <wps:spPr bwMode="auto">
                          <a:xfrm>
                            <a:off x="5850" y="888"/>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847" name="Line 867"/>
                        <wps:cNvCnPr>
                          <a:cxnSpLocks noChangeShapeType="1"/>
                        </wps:cNvCnPr>
                        <wps:spPr bwMode="auto">
                          <a:xfrm>
                            <a:off x="5855" y="937"/>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48" name="Line 866"/>
                        <wps:cNvCnPr>
                          <a:cxnSpLocks noChangeShapeType="1"/>
                        </wps:cNvCnPr>
                        <wps:spPr bwMode="auto">
                          <a:xfrm>
                            <a:off x="5850" y="1230"/>
                            <a:ext cx="10" cy="0"/>
                          </a:xfrm>
                          <a:prstGeom prst="line">
                            <a:avLst/>
                          </a:prstGeom>
                          <a:noFill/>
                          <a:ln w="9373">
                            <a:solidFill>
                              <a:srgbClr val="000000"/>
                            </a:solidFill>
                            <a:round/>
                            <a:headEnd/>
                            <a:tailEnd/>
                          </a:ln>
                          <a:extLst>
                            <a:ext uri="{909E8E84-426E-40DD-AFC4-6F175D3DCCD1}">
                              <a14:hiddenFill xmlns:a14="http://schemas.microsoft.com/office/drawing/2010/main">
                                <a:noFill/>
                              </a14:hiddenFill>
                            </a:ext>
                          </a:extLst>
                        </wps:spPr>
                        <wps:bodyPr/>
                      </wps:wsp>
                      <wps:wsp>
                        <wps:cNvPr id="59052849" name="Line 865"/>
                        <wps:cNvCnPr>
                          <a:cxnSpLocks noChangeShapeType="1"/>
                        </wps:cNvCnPr>
                        <wps:spPr bwMode="auto">
                          <a:xfrm>
                            <a:off x="5855" y="1278"/>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50" name="Line 864"/>
                        <wps:cNvCnPr>
                          <a:cxnSpLocks noChangeShapeType="1"/>
                        </wps:cNvCnPr>
                        <wps:spPr bwMode="auto">
                          <a:xfrm>
                            <a:off x="5850" y="1572"/>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851" name="Line 863"/>
                        <wps:cNvCnPr>
                          <a:cxnSpLocks noChangeShapeType="1"/>
                        </wps:cNvCnPr>
                        <wps:spPr bwMode="auto">
                          <a:xfrm>
                            <a:off x="5855" y="1620"/>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52" name="Line 862"/>
                        <wps:cNvCnPr>
                          <a:cxnSpLocks noChangeShapeType="1"/>
                        </wps:cNvCnPr>
                        <wps:spPr bwMode="auto">
                          <a:xfrm>
                            <a:off x="5850" y="1914"/>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853" name="Line 861"/>
                        <wps:cNvCnPr>
                          <a:cxnSpLocks noChangeShapeType="1"/>
                        </wps:cNvCnPr>
                        <wps:spPr bwMode="auto">
                          <a:xfrm>
                            <a:off x="5855" y="1962"/>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54" name="Line 860"/>
                        <wps:cNvCnPr>
                          <a:cxnSpLocks noChangeShapeType="1"/>
                        </wps:cNvCnPr>
                        <wps:spPr bwMode="auto">
                          <a:xfrm>
                            <a:off x="5850" y="2255"/>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855" name="Line 859"/>
                        <wps:cNvCnPr>
                          <a:cxnSpLocks noChangeShapeType="1"/>
                        </wps:cNvCnPr>
                        <wps:spPr bwMode="auto">
                          <a:xfrm>
                            <a:off x="5855" y="2304"/>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56" name="Line 858"/>
                        <wps:cNvCnPr>
                          <a:cxnSpLocks noChangeShapeType="1"/>
                        </wps:cNvCnPr>
                        <wps:spPr bwMode="auto">
                          <a:xfrm>
                            <a:off x="5850" y="2597"/>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857" name="Line 857"/>
                        <wps:cNvCnPr>
                          <a:cxnSpLocks noChangeShapeType="1"/>
                        </wps:cNvCnPr>
                        <wps:spPr bwMode="auto">
                          <a:xfrm>
                            <a:off x="5855" y="2645"/>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58" name="Line 856"/>
                        <wps:cNvCnPr>
                          <a:cxnSpLocks noChangeShapeType="1"/>
                        </wps:cNvCnPr>
                        <wps:spPr bwMode="auto">
                          <a:xfrm>
                            <a:off x="5850" y="2939"/>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859" name="Line 855"/>
                        <wps:cNvCnPr>
                          <a:cxnSpLocks noChangeShapeType="1"/>
                        </wps:cNvCnPr>
                        <wps:spPr bwMode="auto">
                          <a:xfrm>
                            <a:off x="5855" y="2988"/>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60" name="Line 854"/>
                        <wps:cNvCnPr>
                          <a:cxnSpLocks noChangeShapeType="1"/>
                        </wps:cNvCnPr>
                        <wps:spPr bwMode="auto">
                          <a:xfrm>
                            <a:off x="5850" y="3281"/>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861" name="Line 853"/>
                        <wps:cNvCnPr>
                          <a:cxnSpLocks noChangeShapeType="1"/>
                        </wps:cNvCnPr>
                        <wps:spPr bwMode="auto">
                          <a:xfrm>
                            <a:off x="5855" y="3329"/>
                            <a:ext cx="0" cy="258"/>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62" name="Freeform 852"/>
                        <wps:cNvSpPr>
                          <a:spLocks/>
                        </wps:cNvSpPr>
                        <wps:spPr bwMode="auto">
                          <a:xfrm>
                            <a:off x="6145" y="666"/>
                            <a:ext cx="2904" cy="2557"/>
                          </a:xfrm>
                          <a:custGeom>
                            <a:avLst/>
                            <a:gdLst>
                              <a:gd name="T0" fmla="+- 0 7635 6145"/>
                              <a:gd name="T1" fmla="*/ T0 w 2904"/>
                              <a:gd name="T2" fmla="+- 0 669 667"/>
                              <a:gd name="T3" fmla="*/ 669 h 2557"/>
                              <a:gd name="T4" fmla="+- 0 7738 6145"/>
                              <a:gd name="T5" fmla="*/ T4 w 2904"/>
                              <a:gd name="T6" fmla="+- 0 676 667"/>
                              <a:gd name="T7" fmla="*/ 676 h 2557"/>
                              <a:gd name="T8" fmla="+- 0 7840 6145"/>
                              <a:gd name="T9" fmla="*/ T8 w 2904"/>
                              <a:gd name="T10" fmla="+- 0 690 667"/>
                              <a:gd name="T11" fmla="*/ 690 h 2557"/>
                              <a:gd name="T12" fmla="+- 0 8008 6145"/>
                              <a:gd name="T13" fmla="*/ T12 w 2904"/>
                              <a:gd name="T14" fmla="+- 0 726 667"/>
                              <a:gd name="T15" fmla="*/ 726 h 2557"/>
                              <a:gd name="T16" fmla="+- 0 8106 6145"/>
                              <a:gd name="T17" fmla="*/ T16 w 2904"/>
                              <a:gd name="T18" fmla="+- 0 755 667"/>
                              <a:gd name="T19" fmla="*/ 755 h 2557"/>
                              <a:gd name="T20" fmla="+- 0 8232 6145"/>
                              <a:gd name="T21" fmla="*/ T20 w 2904"/>
                              <a:gd name="T22" fmla="+- 0 803 667"/>
                              <a:gd name="T23" fmla="*/ 803 h 2557"/>
                              <a:gd name="T24" fmla="+- 0 8410 6145"/>
                              <a:gd name="T25" fmla="*/ T24 w 2904"/>
                              <a:gd name="T26" fmla="+- 0 895 667"/>
                              <a:gd name="T27" fmla="*/ 895 h 2557"/>
                              <a:gd name="T28" fmla="+- 0 8572 6145"/>
                              <a:gd name="T29" fmla="*/ T28 w 2904"/>
                              <a:gd name="T30" fmla="+- 0 1006 667"/>
                              <a:gd name="T31" fmla="*/ 1006 h 2557"/>
                              <a:gd name="T32" fmla="+- 0 8646 6145"/>
                              <a:gd name="T33" fmla="*/ T32 w 2904"/>
                              <a:gd name="T34" fmla="+- 0 1068 667"/>
                              <a:gd name="T35" fmla="*/ 1068 h 2557"/>
                              <a:gd name="T36" fmla="+- 0 8735 6145"/>
                              <a:gd name="T37" fmla="*/ T36 w 2904"/>
                              <a:gd name="T38" fmla="+- 0 1159 667"/>
                              <a:gd name="T39" fmla="*/ 1159 h 2557"/>
                              <a:gd name="T40" fmla="+- 0 8834 6145"/>
                              <a:gd name="T41" fmla="*/ T40 w 2904"/>
                              <a:gd name="T42" fmla="+- 0 1281 667"/>
                              <a:gd name="T43" fmla="*/ 1281 h 2557"/>
                              <a:gd name="T44" fmla="+- 0 8928 6145"/>
                              <a:gd name="T45" fmla="*/ T44 w 2904"/>
                              <a:gd name="T46" fmla="+- 0 1440 667"/>
                              <a:gd name="T47" fmla="*/ 1440 h 2557"/>
                              <a:gd name="T48" fmla="+- 0 8965 6145"/>
                              <a:gd name="T49" fmla="*/ T48 w 2904"/>
                              <a:gd name="T50" fmla="+- 0 1523 667"/>
                              <a:gd name="T51" fmla="*/ 1523 h 2557"/>
                              <a:gd name="T52" fmla="+- 0 8997 6145"/>
                              <a:gd name="T53" fmla="*/ T52 w 2904"/>
                              <a:gd name="T54" fmla="+- 0 1608 667"/>
                              <a:gd name="T55" fmla="*/ 1608 h 2557"/>
                              <a:gd name="T56" fmla="+- 0 9021 6145"/>
                              <a:gd name="T57" fmla="*/ T56 w 2904"/>
                              <a:gd name="T58" fmla="+- 0 1695 667"/>
                              <a:gd name="T59" fmla="*/ 1695 h 2557"/>
                              <a:gd name="T60" fmla="+- 0 9037 6145"/>
                              <a:gd name="T61" fmla="*/ T60 w 2904"/>
                              <a:gd name="T62" fmla="+- 0 1783 667"/>
                              <a:gd name="T63" fmla="*/ 1783 h 2557"/>
                              <a:gd name="T64" fmla="+- 0 9049 6145"/>
                              <a:gd name="T65" fmla="*/ T64 w 2904"/>
                              <a:gd name="T66" fmla="+- 0 1961 667"/>
                              <a:gd name="T67" fmla="*/ 1961 h 2557"/>
                              <a:gd name="T68" fmla="+- 0 9020 6145"/>
                              <a:gd name="T69" fmla="*/ T68 w 2904"/>
                              <a:gd name="T70" fmla="+- 0 2198 667"/>
                              <a:gd name="T71" fmla="*/ 2198 h 2557"/>
                              <a:gd name="T72" fmla="+- 0 8965 6145"/>
                              <a:gd name="T73" fmla="*/ T72 w 2904"/>
                              <a:gd name="T74" fmla="+- 0 2370 667"/>
                              <a:gd name="T75" fmla="*/ 2370 h 2557"/>
                              <a:gd name="T76" fmla="+- 0 8928 6145"/>
                              <a:gd name="T77" fmla="*/ T76 w 2904"/>
                              <a:gd name="T78" fmla="+- 0 2453 667"/>
                              <a:gd name="T79" fmla="*/ 2453 h 2557"/>
                              <a:gd name="T80" fmla="+- 0 8882 6145"/>
                              <a:gd name="T81" fmla="*/ T80 w 2904"/>
                              <a:gd name="T82" fmla="+- 0 2533 667"/>
                              <a:gd name="T83" fmla="*/ 2533 h 2557"/>
                              <a:gd name="T84" fmla="+- 0 8833 6145"/>
                              <a:gd name="T85" fmla="*/ T84 w 2904"/>
                              <a:gd name="T86" fmla="+- 0 2611 667"/>
                              <a:gd name="T87" fmla="*/ 2611 h 2557"/>
                              <a:gd name="T88" fmla="+- 0 8775 6145"/>
                              <a:gd name="T89" fmla="*/ T88 w 2904"/>
                              <a:gd name="T90" fmla="+- 0 2685 667"/>
                              <a:gd name="T91" fmla="*/ 2685 h 2557"/>
                              <a:gd name="T92" fmla="+- 0 8712 6145"/>
                              <a:gd name="T93" fmla="*/ T92 w 2904"/>
                              <a:gd name="T94" fmla="+- 0 2757 667"/>
                              <a:gd name="T95" fmla="*/ 2757 h 2557"/>
                              <a:gd name="T96" fmla="+- 0 8619 6145"/>
                              <a:gd name="T97" fmla="*/ T96 w 2904"/>
                              <a:gd name="T98" fmla="+- 0 2845 667"/>
                              <a:gd name="T99" fmla="*/ 2845 h 2557"/>
                              <a:gd name="T100" fmla="+- 0 8464 6145"/>
                              <a:gd name="T101" fmla="*/ T100 w 2904"/>
                              <a:gd name="T102" fmla="+- 0 2963 667"/>
                              <a:gd name="T103" fmla="*/ 2963 h 2557"/>
                              <a:gd name="T104" fmla="+- 0 8321 6145"/>
                              <a:gd name="T105" fmla="*/ T104 w 2904"/>
                              <a:gd name="T106" fmla="+- 0 3046 667"/>
                              <a:gd name="T107" fmla="*/ 3046 h 2557"/>
                              <a:gd name="T108" fmla="+- 0 8231 6145"/>
                              <a:gd name="T109" fmla="*/ T108 w 2904"/>
                              <a:gd name="T110" fmla="+- 0 3089 667"/>
                              <a:gd name="T111" fmla="*/ 3089 h 2557"/>
                              <a:gd name="T112" fmla="+- 0 8136 6145"/>
                              <a:gd name="T113" fmla="*/ T112 w 2904"/>
                              <a:gd name="T114" fmla="+- 0 3125 667"/>
                              <a:gd name="T115" fmla="*/ 3125 h 2557"/>
                              <a:gd name="T116" fmla="+- 0 8039 6145"/>
                              <a:gd name="T117" fmla="*/ T116 w 2904"/>
                              <a:gd name="T118" fmla="+- 0 3157 667"/>
                              <a:gd name="T119" fmla="*/ 3157 h 2557"/>
                              <a:gd name="T120" fmla="+- 0 7940 6145"/>
                              <a:gd name="T121" fmla="*/ T120 w 2904"/>
                              <a:gd name="T122" fmla="+- 0 3182 667"/>
                              <a:gd name="T123" fmla="*/ 3182 h 2557"/>
                              <a:gd name="T124" fmla="+- 0 7839 6145"/>
                              <a:gd name="T125" fmla="*/ T124 w 2904"/>
                              <a:gd name="T126" fmla="+- 0 3202 667"/>
                              <a:gd name="T127" fmla="*/ 3202 h 2557"/>
                              <a:gd name="T128" fmla="+- 0 7736 6145"/>
                              <a:gd name="T129" fmla="*/ T128 w 2904"/>
                              <a:gd name="T130" fmla="+- 0 3215 667"/>
                              <a:gd name="T131" fmla="*/ 3215 h 2557"/>
                              <a:gd name="T132" fmla="+- 0 7633 6145"/>
                              <a:gd name="T133" fmla="*/ T132 w 2904"/>
                              <a:gd name="T134" fmla="+- 0 3223 667"/>
                              <a:gd name="T135" fmla="*/ 3223 h 2557"/>
                              <a:gd name="T136" fmla="+- 0 7530 6145"/>
                              <a:gd name="T137" fmla="*/ T136 w 2904"/>
                              <a:gd name="T138" fmla="+- 0 3224 667"/>
                              <a:gd name="T139" fmla="*/ 3224 h 2557"/>
                              <a:gd name="T140" fmla="+- 0 7427 6145"/>
                              <a:gd name="T141" fmla="*/ T140 w 2904"/>
                              <a:gd name="T142" fmla="+- 0 3218 667"/>
                              <a:gd name="T143" fmla="*/ 3218 h 2557"/>
                              <a:gd name="T144" fmla="+- 0 7323 6145"/>
                              <a:gd name="T145" fmla="*/ T144 w 2904"/>
                              <a:gd name="T146" fmla="+- 0 3207 667"/>
                              <a:gd name="T147" fmla="*/ 3207 h 2557"/>
                              <a:gd name="T148" fmla="+- 0 7223 6145"/>
                              <a:gd name="T149" fmla="*/ T148 w 2904"/>
                              <a:gd name="T150" fmla="+- 0 3189 667"/>
                              <a:gd name="T151" fmla="*/ 3189 h 2557"/>
                              <a:gd name="T152" fmla="+- 0 7090 6145"/>
                              <a:gd name="T153" fmla="*/ T152 w 2904"/>
                              <a:gd name="T154" fmla="+- 0 3156 667"/>
                              <a:gd name="T155" fmla="*/ 3156 h 2557"/>
                              <a:gd name="T156" fmla="+- 0 6962 6145"/>
                              <a:gd name="T157" fmla="*/ T156 w 2904"/>
                              <a:gd name="T158" fmla="+- 0 3113 667"/>
                              <a:gd name="T159" fmla="*/ 3113 h 2557"/>
                              <a:gd name="T160" fmla="+- 0 6869 6145"/>
                              <a:gd name="T161" fmla="*/ T160 w 2904"/>
                              <a:gd name="T162" fmla="+- 0 3073 667"/>
                              <a:gd name="T163" fmla="*/ 3073 h 2557"/>
                              <a:gd name="T164" fmla="+- 0 6779 6145"/>
                              <a:gd name="T165" fmla="*/ T164 w 2904"/>
                              <a:gd name="T166" fmla="+- 0 3029 667"/>
                              <a:gd name="T167" fmla="*/ 3029 h 2557"/>
                              <a:gd name="T168" fmla="+- 0 6693 6145"/>
                              <a:gd name="T169" fmla="*/ T168 w 2904"/>
                              <a:gd name="T170" fmla="+- 0 2979 667"/>
                              <a:gd name="T171" fmla="*/ 2979 h 2557"/>
                              <a:gd name="T172" fmla="+- 0 6611 6145"/>
                              <a:gd name="T173" fmla="*/ T172 w 2904"/>
                              <a:gd name="T174" fmla="+- 0 2923 667"/>
                              <a:gd name="T175" fmla="*/ 2923 h 2557"/>
                              <a:gd name="T176" fmla="+- 0 6534 6145"/>
                              <a:gd name="T177" fmla="*/ T176 w 2904"/>
                              <a:gd name="T178" fmla="+- 0 2863 667"/>
                              <a:gd name="T179" fmla="*/ 2863 h 2557"/>
                              <a:gd name="T180" fmla="+- 0 6397 6145"/>
                              <a:gd name="T181" fmla="*/ T180 w 2904"/>
                              <a:gd name="T182" fmla="+- 0 2731 667"/>
                              <a:gd name="T183" fmla="*/ 2731 h 2557"/>
                              <a:gd name="T184" fmla="+- 0 6336 6145"/>
                              <a:gd name="T185" fmla="*/ T184 w 2904"/>
                              <a:gd name="T186" fmla="+- 0 2658 667"/>
                              <a:gd name="T187" fmla="*/ 2658 h 2557"/>
                              <a:gd name="T188" fmla="+- 0 6281 6145"/>
                              <a:gd name="T189" fmla="*/ T188 w 2904"/>
                              <a:gd name="T190" fmla="+- 0 2583 667"/>
                              <a:gd name="T191" fmla="*/ 2583 h 2557"/>
                              <a:gd name="T192" fmla="+- 0 6233 6145"/>
                              <a:gd name="T193" fmla="*/ T192 w 2904"/>
                              <a:gd name="T194" fmla="+- 0 2504 667"/>
                              <a:gd name="T195" fmla="*/ 2504 h 2557"/>
                              <a:gd name="T196" fmla="+- 0 6191 6145"/>
                              <a:gd name="T197" fmla="*/ T196 w 2904"/>
                              <a:gd name="T198" fmla="+- 0 2422 667"/>
                              <a:gd name="T199" fmla="*/ 2422 h 2557"/>
                              <a:gd name="T200" fmla="+- 0 6156 6145"/>
                              <a:gd name="T201" fmla="*/ T200 w 2904"/>
                              <a:gd name="T202" fmla="+- 0 2338 667"/>
                              <a:gd name="T203" fmla="*/ 2338 h 2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904" h="2557">
                                <a:moveTo>
                                  <a:pt x="1421" y="0"/>
                                </a:moveTo>
                                <a:lnTo>
                                  <a:pt x="1456" y="1"/>
                                </a:lnTo>
                                <a:lnTo>
                                  <a:pt x="1490" y="2"/>
                                </a:lnTo>
                                <a:lnTo>
                                  <a:pt x="1525" y="3"/>
                                </a:lnTo>
                                <a:lnTo>
                                  <a:pt x="1559" y="6"/>
                                </a:lnTo>
                                <a:lnTo>
                                  <a:pt x="1593" y="9"/>
                                </a:lnTo>
                                <a:lnTo>
                                  <a:pt x="1627" y="12"/>
                                </a:lnTo>
                                <a:lnTo>
                                  <a:pt x="1661" y="17"/>
                                </a:lnTo>
                                <a:lnTo>
                                  <a:pt x="1695" y="23"/>
                                </a:lnTo>
                                <a:lnTo>
                                  <a:pt x="1729" y="28"/>
                                </a:lnTo>
                                <a:lnTo>
                                  <a:pt x="1798" y="42"/>
                                </a:lnTo>
                                <a:lnTo>
                                  <a:pt x="1863" y="59"/>
                                </a:lnTo>
                                <a:lnTo>
                                  <a:pt x="1896" y="68"/>
                                </a:lnTo>
                                <a:lnTo>
                                  <a:pt x="1929" y="77"/>
                                </a:lnTo>
                                <a:lnTo>
                                  <a:pt x="1961" y="88"/>
                                </a:lnTo>
                                <a:lnTo>
                                  <a:pt x="1993" y="100"/>
                                </a:lnTo>
                                <a:lnTo>
                                  <a:pt x="2024" y="111"/>
                                </a:lnTo>
                                <a:lnTo>
                                  <a:pt x="2087" y="136"/>
                                </a:lnTo>
                                <a:lnTo>
                                  <a:pt x="2148" y="164"/>
                                </a:lnTo>
                                <a:lnTo>
                                  <a:pt x="2208" y="195"/>
                                </a:lnTo>
                                <a:lnTo>
                                  <a:pt x="2265" y="228"/>
                                </a:lnTo>
                                <a:lnTo>
                                  <a:pt x="2321" y="263"/>
                                </a:lnTo>
                                <a:lnTo>
                                  <a:pt x="2375" y="299"/>
                                </a:lnTo>
                                <a:lnTo>
                                  <a:pt x="2427" y="339"/>
                                </a:lnTo>
                                <a:lnTo>
                                  <a:pt x="2452" y="359"/>
                                </a:lnTo>
                                <a:lnTo>
                                  <a:pt x="2477" y="380"/>
                                </a:lnTo>
                                <a:lnTo>
                                  <a:pt x="2501" y="401"/>
                                </a:lnTo>
                                <a:lnTo>
                                  <a:pt x="2523" y="424"/>
                                </a:lnTo>
                                <a:lnTo>
                                  <a:pt x="2546" y="445"/>
                                </a:lnTo>
                                <a:lnTo>
                                  <a:pt x="2590" y="492"/>
                                </a:lnTo>
                                <a:lnTo>
                                  <a:pt x="2631" y="540"/>
                                </a:lnTo>
                                <a:lnTo>
                                  <a:pt x="2669" y="589"/>
                                </a:lnTo>
                                <a:lnTo>
                                  <a:pt x="2689" y="614"/>
                                </a:lnTo>
                                <a:lnTo>
                                  <a:pt x="2723" y="665"/>
                                </a:lnTo>
                                <a:lnTo>
                                  <a:pt x="2754" y="719"/>
                                </a:lnTo>
                                <a:lnTo>
                                  <a:pt x="2783" y="773"/>
                                </a:lnTo>
                                <a:lnTo>
                                  <a:pt x="2796" y="800"/>
                                </a:lnTo>
                                <a:lnTo>
                                  <a:pt x="2809" y="828"/>
                                </a:lnTo>
                                <a:lnTo>
                                  <a:pt x="2820" y="856"/>
                                </a:lnTo>
                                <a:lnTo>
                                  <a:pt x="2832" y="884"/>
                                </a:lnTo>
                                <a:lnTo>
                                  <a:pt x="2842" y="913"/>
                                </a:lnTo>
                                <a:lnTo>
                                  <a:pt x="2852" y="941"/>
                                </a:lnTo>
                                <a:lnTo>
                                  <a:pt x="2860" y="970"/>
                                </a:lnTo>
                                <a:lnTo>
                                  <a:pt x="2868" y="999"/>
                                </a:lnTo>
                                <a:lnTo>
                                  <a:pt x="2876" y="1028"/>
                                </a:lnTo>
                                <a:lnTo>
                                  <a:pt x="2881" y="1058"/>
                                </a:lnTo>
                                <a:lnTo>
                                  <a:pt x="2887" y="1086"/>
                                </a:lnTo>
                                <a:lnTo>
                                  <a:pt x="2892" y="1116"/>
                                </a:lnTo>
                                <a:lnTo>
                                  <a:pt x="2900" y="1176"/>
                                </a:lnTo>
                                <a:lnTo>
                                  <a:pt x="2904" y="1264"/>
                                </a:lnTo>
                                <a:lnTo>
                                  <a:pt x="2904" y="1294"/>
                                </a:lnTo>
                                <a:lnTo>
                                  <a:pt x="2902" y="1354"/>
                                </a:lnTo>
                                <a:lnTo>
                                  <a:pt x="2892" y="1442"/>
                                </a:lnTo>
                                <a:lnTo>
                                  <a:pt x="2875" y="1531"/>
                                </a:lnTo>
                                <a:lnTo>
                                  <a:pt x="2868" y="1560"/>
                                </a:lnTo>
                                <a:lnTo>
                                  <a:pt x="2851" y="1618"/>
                                </a:lnTo>
                                <a:lnTo>
                                  <a:pt x="2820" y="1703"/>
                                </a:lnTo>
                                <a:lnTo>
                                  <a:pt x="2808" y="1730"/>
                                </a:lnTo>
                                <a:lnTo>
                                  <a:pt x="2795" y="1759"/>
                                </a:lnTo>
                                <a:lnTo>
                                  <a:pt x="2783" y="1786"/>
                                </a:lnTo>
                                <a:lnTo>
                                  <a:pt x="2768" y="1813"/>
                                </a:lnTo>
                                <a:lnTo>
                                  <a:pt x="2753" y="1840"/>
                                </a:lnTo>
                                <a:lnTo>
                                  <a:pt x="2737" y="1866"/>
                                </a:lnTo>
                                <a:lnTo>
                                  <a:pt x="2722" y="1892"/>
                                </a:lnTo>
                                <a:lnTo>
                                  <a:pt x="2705" y="1918"/>
                                </a:lnTo>
                                <a:lnTo>
                                  <a:pt x="2688" y="1944"/>
                                </a:lnTo>
                                <a:lnTo>
                                  <a:pt x="2668" y="1969"/>
                                </a:lnTo>
                                <a:lnTo>
                                  <a:pt x="2650" y="1994"/>
                                </a:lnTo>
                                <a:lnTo>
                                  <a:pt x="2630" y="2018"/>
                                </a:lnTo>
                                <a:lnTo>
                                  <a:pt x="2609" y="2043"/>
                                </a:lnTo>
                                <a:lnTo>
                                  <a:pt x="2589" y="2066"/>
                                </a:lnTo>
                                <a:lnTo>
                                  <a:pt x="2567" y="2090"/>
                                </a:lnTo>
                                <a:lnTo>
                                  <a:pt x="2545" y="2112"/>
                                </a:lnTo>
                                <a:lnTo>
                                  <a:pt x="2522" y="2135"/>
                                </a:lnTo>
                                <a:lnTo>
                                  <a:pt x="2474" y="2178"/>
                                </a:lnTo>
                                <a:lnTo>
                                  <a:pt x="2426" y="2219"/>
                                </a:lnTo>
                                <a:lnTo>
                                  <a:pt x="2374" y="2259"/>
                                </a:lnTo>
                                <a:lnTo>
                                  <a:pt x="2319" y="2296"/>
                                </a:lnTo>
                                <a:lnTo>
                                  <a:pt x="2264" y="2330"/>
                                </a:lnTo>
                                <a:lnTo>
                                  <a:pt x="2206" y="2363"/>
                                </a:lnTo>
                                <a:lnTo>
                                  <a:pt x="2176" y="2379"/>
                                </a:lnTo>
                                <a:lnTo>
                                  <a:pt x="2147" y="2393"/>
                                </a:lnTo>
                                <a:lnTo>
                                  <a:pt x="2116" y="2408"/>
                                </a:lnTo>
                                <a:lnTo>
                                  <a:pt x="2086" y="2422"/>
                                </a:lnTo>
                                <a:lnTo>
                                  <a:pt x="2054" y="2434"/>
                                </a:lnTo>
                                <a:lnTo>
                                  <a:pt x="2023" y="2447"/>
                                </a:lnTo>
                                <a:lnTo>
                                  <a:pt x="1991" y="2458"/>
                                </a:lnTo>
                                <a:lnTo>
                                  <a:pt x="1960" y="2469"/>
                                </a:lnTo>
                                <a:lnTo>
                                  <a:pt x="1927" y="2480"/>
                                </a:lnTo>
                                <a:lnTo>
                                  <a:pt x="1894" y="2490"/>
                                </a:lnTo>
                                <a:lnTo>
                                  <a:pt x="1861" y="2499"/>
                                </a:lnTo>
                                <a:lnTo>
                                  <a:pt x="1828" y="2508"/>
                                </a:lnTo>
                                <a:lnTo>
                                  <a:pt x="1795" y="2515"/>
                                </a:lnTo>
                                <a:lnTo>
                                  <a:pt x="1761" y="2523"/>
                                </a:lnTo>
                                <a:lnTo>
                                  <a:pt x="1728" y="2530"/>
                                </a:lnTo>
                                <a:lnTo>
                                  <a:pt x="1694" y="2535"/>
                                </a:lnTo>
                                <a:lnTo>
                                  <a:pt x="1660" y="2540"/>
                                </a:lnTo>
                                <a:lnTo>
                                  <a:pt x="1626" y="2544"/>
                                </a:lnTo>
                                <a:lnTo>
                                  <a:pt x="1591" y="2548"/>
                                </a:lnTo>
                                <a:lnTo>
                                  <a:pt x="1557" y="2551"/>
                                </a:lnTo>
                                <a:lnTo>
                                  <a:pt x="1523" y="2553"/>
                                </a:lnTo>
                                <a:lnTo>
                                  <a:pt x="1488" y="2556"/>
                                </a:lnTo>
                                <a:lnTo>
                                  <a:pt x="1454" y="2557"/>
                                </a:lnTo>
                                <a:lnTo>
                                  <a:pt x="1420" y="2557"/>
                                </a:lnTo>
                                <a:lnTo>
                                  <a:pt x="1385" y="2557"/>
                                </a:lnTo>
                                <a:lnTo>
                                  <a:pt x="1351" y="2556"/>
                                </a:lnTo>
                                <a:lnTo>
                                  <a:pt x="1316" y="2553"/>
                                </a:lnTo>
                                <a:lnTo>
                                  <a:pt x="1282" y="2551"/>
                                </a:lnTo>
                                <a:lnTo>
                                  <a:pt x="1248" y="2548"/>
                                </a:lnTo>
                                <a:lnTo>
                                  <a:pt x="1214" y="2544"/>
                                </a:lnTo>
                                <a:lnTo>
                                  <a:pt x="1178" y="2540"/>
                                </a:lnTo>
                                <a:lnTo>
                                  <a:pt x="1146" y="2534"/>
                                </a:lnTo>
                                <a:lnTo>
                                  <a:pt x="1112" y="2528"/>
                                </a:lnTo>
                                <a:lnTo>
                                  <a:pt x="1078" y="2522"/>
                                </a:lnTo>
                                <a:lnTo>
                                  <a:pt x="1043" y="2515"/>
                                </a:lnTo>
                                <a:lnTo>
                                  <a:pt x="1011" y="2507"/>
                                </a:lnTo>
                                <a:lnTo>
                                  <a:pt x="945" y="2489"/>
                                </a:lnTo>
                                <a:lnTo>
                                  <a:pt x="880" y="2468"/>
                                </a:lnTo>
                                <a:lnTo>
                                  <a:pt x="848" y="2457"/>
                                </a:lnTo>
                                <a:lnTo>
                                  <a:pt x="817" y="2446"/>
                                </a:lnTo>
                                <a:lnTo>
                                  <a:pt x="785" y="2433"/>
                                </a:lnTo>
                                <a:lnTo>
                                  <a:pt x="754" y="2420"/>
                                </a:lnTo>
                                <a:lnTo>
                                  <a:pt x="724" y="2406"/>
                                </a:lnTo>
                                <a:lnTo>
                                  <a:pt x="693" y="2392"/>
                                </a:lnTo>
                                <a:lnTo>
                                  <a:pt x="664" y="2376"/>
                                </a:lnTo>
                                <a:lnTo>
                                  <a:pt x="634" y="2362"/>
                                </a:lnTo>
                                <a:lnTo>
                                  <a:pt x="605" y="2345"/>
                                </a:lnTo>
                                <a:lnTo>
                                  <a:pt x="576" y="2329"/>
                                </a:lnTo>
                                <a:lnTo>
                                  <a:pt x="548" y="2312"/>
                                </a:lnTo>
                                <a:lnTo>
                                  <a:pt x="521" y="2294"/>
                                </a:lnTo>
                                <a:lnTo>
                                  <a:pt x="494" y="2276"/>
                                </a:lnTo>
                                <a:lnTo>
                                  <a:pt x="466" y="2256"/>
                                </a:lnTo>
                                <a:lnTo>
                                  <a:pt x="440" y="2237"/>
                                </a:lnTo>
                                <a:lnTo>
                                  <a:pt x="415" y="2217"/>
                                </a:lnTo>
                                <a:lnTo>
                                  <a:pt x="389" y="2196"/>
                                </a:lnTo>
                                <a:lnTo>
                                  <a:pt x="342" y="2154"/>
                                </a:lnTo>
                                <a:lnTo>
                                  <a:pt x="295" y="2110"/>
                                </a:lnTo>
                                <a:lnTo>
                                  <a:pt x="252" y="2064"/>
                                </a:lnTo>
                                <a:lnTo>
                                  <a:pt x="231" y="2040"/>
                                </a:lnTo>
                                <a:lnTo>
                                  <a:pt x="210" y="2016"/>
                                </a:lnTo>
                                <a:lnTo>
                                  <a:pt x="191" y="1991"/>
                                </a:lnTo>
                                <a:lnTo>
                                  <a:pt x="172" y="1966"/>
                                </a:lnTo>
                                <a:lnTo>
                                  <a:pt x="153" y="1941"/>
                                </a:lnTo>
                                <a:lnTo>
                                  <a:pt x="136" y="1916"/>
                                </a:lnTo>
                                <a:lnTo>
                                  <a:pt x="119" y="1890"/>
                                </a:lnTo>
                                <a:lnTo>
                                  <a:pt x="104" y="1863"/>
                                </a:lnTo>
                                <a:lnTo>
                                  <a:pt x="88" y="1837"/>
                                </a:lnTo>
                                <a:lnTo>
                                  <a:pt x="73" y="1810"/>
                                </a:lnTo>
                                <a:lnTo>
                                  <a:pt x="59" y="1782"/>
                                </a:lnTo>
                                <a:lnTo>
                                  <a:pt x="46" y="1755"/>
                                </a:lnTo>
                                <a:lnTo>
                                  <a:pt x="33" y="1728"/>
                                </a:lnTo>
                                <a:lnTo>
                                  <a:pt x="22" y="1700"/>
                                </a:lnTo>
                                <a:lnTo>
                                  <a:pt x="11" y="1671"/>
                                </a:lnTo>
                                <a:lnTo>
                                  <a:pt x="0" y="1643"/>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63" name="Freeform 851"/>
                        <wps:cNvSpPr>
                          <a:spLocks/>
                        </wps:cNvSpPr>
                        <wps:spPr bwMode="auto">
                          <a:xfrm>
                            <a:off x="6212" y="1076"/>
                            <a:ext cx="1740" cy="1740"/>
                          </a:xfrm>
                          <a:custGeom>
                            <a:avLst/>
                            <a:gdLst>
                              <a:gd name="T0" fmla="+- 0 7082 6212"/>
                              <a:gd name="T1" fmla="*/ T0 w 1740"/>
                              <a:gd name="T2" fmla="+- 0 1076 1076"/>
                              <a:gd name="T3" fmla="*/ 1076 h 1740"/>
                              <a:gd name="T4" fmla="+- 0 6983 6212"/>
                              <a:gd name="T5" fmla="*/ T4 w 1740"/>
                              <a:gd name="T6" fmla="+- 0 1082 1076"/>
                              <a:gd name="T7" fmla="*/ 1082 h 1740"/>
                              <a:gd name="T8" fmla="+- 0 6885 6212"/>
                              <a:gd name="T9" fmla="*/ T8 w 1740"/>
                              <a:gd name="T10" fmla="+- 0 1099 1076"/>
                              <a:gd name="T11" fmla="*/ 1099 h 1740"/>
                              <a:gd name="T12" fmla="+- 0 6789 6212"/>
                              <a:gd name="T13" fmla="*/ T12 w 1740"/>
                              <a:gd name="T14" fmla="+- 0 1127 1076"/>
                              <a:gd name="T15" fmla="*/ 1127 h 1740"/>
                              <a:gd name="T16" fmla="+- 0 6699 6212"/>
                              <a:gd name="T17" fmla="*/ T16 w 1740"/>
                              <a:gd name="T18" fmla="+- 0 1166 1076"/>
                              <a:gd name="T19" fmla="*/ 1166 h 1740"/>
                              <a:gd name="T20" fmla="+- 0 6611 6212"/>
                              <a:gd name="T21" fmla="*/ T20 w 1740"/>
                              <a:gd name="T22" fmla="+- 0 1215 1076"/>
                              <a:gd name="T23" fmla="*/ 1215 h 1740"/>
                              <a:gd name="T24" fmla="+- 0 6531 6212"/>
                              <a:gd name="T25" fmla="*/ T24 w 1740"/>
                              <a:gd name="T26" fmla="+- 0 1272 1076"/>
                              <a:gd name="T27" fmla="*/ 1272 h 1740"/>
                              <a:gd name="T28" fmla="+- 0 6458 6212"/>
                              <a:gd name="T29" fmla="*/ T28 w 1740"/>
                              <a:gd name="T30" fmla="+- 0 1339 1076"/>
                              <a:gd name="T31" fmla="*/ 1339 h 1740"/>
                              <a:gd name="T32" fmla="+- 0 6394 6212"/>
                              <a:gd name="T33" fmla="*/ T32 w 1740"/>
                              <a:gd name="T34" fmla="+- 0 1415 1076"/>
                              <a:gd name="T35" fmla="*/ 1415 h 1740"/>
                              <a:gd name="T36" fmla="+- 0 6337 6212"/>
                              <a:gd name="T37" fmla="*/ T36 w 1740"/>
                              <a:gd name="T38" fmla="+- 0 1497 1076"/>
                              <a:gd name="T39" fmla="*/ 1497 h 1740"/>
                              <a:gd name="T40" fmla="+- 0 6290 6212"/>
                              <a:gd name="T41" fmla="*/ T40 w 1740"/>
                              <a:gd name="T42" fmla="+- 0 1584 1076"/>
                              <a:gd name="T43" fmla="*/ 1584 h 1740"/>
                              <a:gd name="T44" fmla="+- 0 6255 6212"/>
                              <a:gd name="T45" fmla="*/ T44 w 1740"/>
                              <a:gd name="T46" fmla="+- 0 1677 1076"/>
                              <a:gd name="T47" fmla="*/ 1677 h 1740"/>
                              <a:gd name="T48" fmla="+- 0 6229 6212"/>
                              <a:gd name="T49" fmla="*/ T48 w 1740"/>
                              <a:gd name="T50" fmla="+- 0 1774 1076"/>
                              <a:gd name="T51" fmla="*/ 1774 h 1740"/>
                              <a:gd name="T52" fmla="+- 0 6216 6212"/>
                              <a:gd name="T53" fmla="*/ T52 w 1740"/>
                              <a:gd name="T54" fmla="+- 0 1871 1076"/>
                              <a:gd name="T55" fmla="*/ 1871 h 1740"/>
                              <a:gd name="T56" fmla="+- 0 6212 6212"/>
                              <a:gd name="T57" fmla="*/ T56 w 1740"/>
                              <a:gd name="T58" fmla="+- 0 1921 1076"/>
                              <a:gd name="T59" fmla="*/ 1921 h 1740"/>
                              <a:gd name="T60" fmla="+- 0 6212 6212"/>
                              <a:gd name="T61" fmla="*/ T60 w 1740"/>
                              <a:gd name="T62" fmla="+- 0 1971 1076"/>
                              <a:gd name="T63" fmla="*/ 1971 h 1740"/>
                              <a:gd name="T64" fmla="+- 0 6221 6212"/>
                              <a:gd name="T65" fmla="*/ T64 w 1740"/>
                              <a:gd name="T66" fmla="+- 0 2069 1076"/>
                              <a:gd name="T67" fmla="*/ 2069 h 1740"/>
                              <a:gd name="T68" fmla="+- 0 6241 6212"/>
                              <a:gd name="T69" fmla="*/ T68 w 1740"/>
                              <a:gd name="T70" fmla="+- 0 2167 1076"/>
                              <a:gd name="T71" fmla="*/ 2167 h 1740"/>
                              <a:gd name="T72" fmla="+- 0 6271 6212"/>
                              <a:gd name="T73" fmla="*/ T72 w 1740"/>
                              <a:gd name="T74" fmla="+- 0 2261 1076"/>
                              <a:gd name="T75" fmla="*/ 2261 h 1740"/>
                              <a:gd name="T76" fmla="+- 0 6313 6212"/>
                              <a:gd name="T77" fmla="*/ T76 w 1740"/>
                              <a:gd name="T78" fmla="+- 0 2352 1076"/>
                              <a:gd name="T79" fmla="*/ 2352 h 1740"/>
                              <a:gd name="T80" fmla="+- 0 6364 6212"/>
                              <a:gd name="T81" fmla="*/ T80 w 1740"/>
                              <a:gd name="T82" fmla="+- 0 2437 1076"/>
                              <a:gd name="T83" fmla="*/ 2437 h 1740"/>
                              <a:gd name="T84" fmla="+- 0 6424 6212"/>
                              <a:gd name="T85" fmla="*/ T84 w 1740"/>
                              <a:gd name="T86" fmla="+- 0 2515 1076"/>
                              <a:gd name="T87" fmla="*/ 2515 h 1740"/>
                              <a:gd name="T88" fmla="+- 0 6493 6212"/>
                              <a:gd name="T89" fmla="*/ T88 w 1740"/>
                              <a:gd name="T90" fmla="+- 0 2587 1076"/>
                              <a:gd name="T91" fmla="*/ 2587 h 1740"/>
                              <a:gd name="T92" fmla="+- 0 6571 6212"/>
                              <a:gd name="T93" fmla="*/ T92 w 1740"/>
                              <a:gd name="T94" fmla="+- 0 2650 1076"/>
                              <a:gd name="T95" fmla="*/ 2650 h 1740"/>
                              <a:gd name="T96" fmla="+- 0 6654 6212"/>
                              <a:gd name="T97" fmla="*/ T96 w 1740"/>
                              <a:gd name="T98" fmla="+- 0 2703 1076"/>
                              <a:gd name="T99" fmla="*/ 2703 h 1740"/>
                              <a:gd name="T100" fmla="+- 0 6743 6212"/>
                              <a:gd name="T101" fmla="*/ T100 w 1740"/>
                              <a:gd name="T102" fmla="+- 0 2748 1076"/>
                              <a:gd name="T103" fmla="*/ 2748 h 1740"/>
                              <a:gd name="T104" fmla="+- 0 6837 6212"/>
                              <a:gd name="T105" fmla="*/ T104 w 1740"/>
                              <a:gd name="T106" fmla="+- 0 2780 1076"/>
                              <a:gd name="T107" fmla="*/ 2780 h 1740"/>
                              <a:gd name="T108" fmla="+- 0 6933 6212"/>
                              <a:gd name="T109" fmla="*/ T108 w 1740"/>
                              <a:gd name="T110" fmla="+- 0 2803 1076"/>
                              <a:gd name="T111" fmla="*/ 2803 h 1740"/>
                              <a:gd name="T112" fmla="+- 0 7032 6212"/>
                              <a:gd name="T113" fmla="*/ T112 w 1740"/>
                              <a:gd name="T114" fmla="+- 0 2814 1076"/>
                              <a:gd name="T115" fmla="*/ 2814 h 1740"/>
                              <a:gd name="T116" fmla="+- 0 7082 6212"/>
                              <a:gd name="T117" fmla="*/ T116 w 1740"/>
                              <a:gd name="T118" fmla="+- 0 2816 1076"/>
                              <a:gd name="T119" fmla="*/ 2816 h 1740"/>
                              <a:gd name="T120" fmla="+- 0 7132 6212"/>
                              <a:gd name="T121" fmla="*/ T120 w 1740"/>
                              <a:gd name="T122" fmla="+- 0 2814 1076"/>
                              <a:gd name="T123" fmla="*/ 2814 h 1740"/>
                              <a:gd name="T124" fmla="+- 0 7230 6212"/>
                              <a:gd name="T125" fmla="*/ T124 w 1740"/>
                              <a:gd name="T126" fmla="+- 0 2803 1076"/>
                              <a:gd name="T127" fmla="*/ 2803 h 1740"/>
                              <a:gd name="T128" fmla="+- 0 7327 6212"/>
                              <a:gd name="T129" fmla="*/ T128 w 1740"/>
                              <a:gd name="T130" fmla="+- 0 2780 1076"/>
                              <a:gd name="T131" fmla="*/ 2780 h 1740"/>
                              <a:gd name="T132" fmla="+- 0 7421 6212"/>
                              <a:gd name="T133" fmla="*/ T132 w 1740"/>
                              <a:gd name="T134" fmla="+- 0 2748 1076"/>
                              <a:gd name="T135" fmla="*/ 2748 h 1740"/>
                              <a:gd name="T136" fmla="+- 0 7509 6212"/>
                              <a:gd name="T137" fmla="*/ T136 w 1740"/>
                              <a:gd name="T138" fmla="+- 0 2703 1076"/>
                              <a:gd name="T139" fmla="*/ 2703 h 1740"/>
                              <a:gd name="T140" fmla="+- 0 7593 6212"/>
                              <a:gd name="T141" fmla="*/ T140 w 1740"/>
                              <a:gd name="T142" fmla="+- 0 2650 1076"/>
                              <a:gd name="T143" fmla="*/ 2650 h 1740"/>
                              <a:gd name="T144" fmla="+- 0 7670 6212"/>
                              <a:gd name="T145" fmla="*/ T144 w 1740"/>
                              <a:gd name="T146" fmla="+- 0 2587 1076"/>
                              <a:gd name="T147" fmla="*/ 2587 h 1740"/>
                              <a:gd name="T148" fmla="+- 0 7740 6212"/>
                              <a:gd name="T149" fmla="*/ T148 w 1740"/>
                              <a:gd name="T150" fmla="+- 0 2515 1076"/>
                              <a:gd name="T151" fmla="*/ 2515 h 1740"/>
                              <a:gd name="T152" fmla="+- 0 7800 6212"/>
                              <a:gd name="T153" fmla="*/ T152 w 1740"/>
                              <a:gd name="T154" fmla="+- 0 2437 1076"/>
                              <a:gd name="T155" fmla="*/ 2437 h 1740"/>
                              <a:gd name="T156" fmla="+- 0 7851 6212"/>
                              <a:gd name="T157" fmla="*/ T156 w 1740"/>
                              <a:gd name="T158" fmla="+- 0 2352 1076"/>
                              <a:gd name="T159" fmla="*/ 2352 h 1740"/>
                              <a:gd name="T160" fmla="+- 0 7893 6212"/>
                              <a:gd name="T161" fmla="*/ T160 w 1740"/>
                              <a:gd name="T162" fmla="+- 0 2261 1076"/>
                              <a:gd name="T163" fmla="*/ 2261 h 1740"/>
                              <a:gd name="T164" fmla="+- 0 7923 6212"/>
                              <a:gd name="T165" fmla="*/ T164 w 1740"/>
                              <a:gd name="T166" fmla="+- 0 2167 1076"/>
                              <a:gd name="T167" fmla="*/ 2167 h 1740"/>
                              <a:gd name="T168" fmla="+- 0 7943 6212"/>
                              <a:gd name="T169" fmla="*/ T168 w 1740"/>
                              <a:gd name="T170" fmla="+- 0 2069 1076"/>
                              <a:gd name="T171" fmla="*/ 2069 h 1740"/>
                              <a:gd name="T172" fmla="+- 0 7952 6212"/>
                              <a:gd name="T173" fmla="*/ T172 w 1740"/>
                              <a:gd name="T174" fmla="+- 0 1971 1076"/>
                              <a:gd name="T175" fmla="*/ 1971 h 1740"/>
                              <a:gd name="T176" fmla="+- 0 7952 6212"/>
                              <a:gd name="T177" fmla="*/ T176 w 1740"/>
                              <a:gd name="T178" fmla="+- 0 1921 1076"/>
                              <a:gd name="T179" fmla="*/ 1921 h 1740"/>
                              <a:gd name="T180" fmla="+- 0 7943 6212"/>
                              <a:gd name="T181" fmla="*/ T180 w 1740"/>
                              <a:gd name="T182" fmla="+- 0 1822 1076"/>
                              <a:gd name="T183" fmla="*/ 1822 h 1740"/>
                              <a:gd name="T184" fmla="+- 0 7923 6212"/>
                              <a:gd name="T185" fmla="*/ T184 w 1740"/>
                              <a:gd name="T186" fmla="+- 0 1725 1076"/>
                              <a:gd name="T187" fmla="*/ 1725 h 1740"/>
                              <a:gd name="T188" fmla="+- 0 7893 6212"/>
                              <a:gd name="T189" fmla="*/ T188 w 1740"/>
                              <a:gd name="T190" fmla="+- 0 1631 1076"/>
                              <a:gd name="T191" fmla="*/ 1631 h 1740"/>
                              <a:gd name="T192" fmla="+- 0 7851 6212"/>
                              <a:gd name="T193" fmla="*/ T192 w 1740"/>
                              <a:gd name="T194" fmla="+- 0 1540 1076"/>
                              <a:gd name="T195" fmla="*/ 1540 h 1740"/>
                              <a:gd name="T196" fmla="+- 0 7800 6212"/>
                              <a:gd name="T197" fmla="*/ T196 w 1740"/>
                              <a:gd name="T198" fmla="+- 0 1455 1076"/>
                              <a:gd name="T199" fmla="*/ 1455 h 1740"/>
                              <a:gd name="T200" fmla="+- 0 7740 6212"/>
                              <a:gd name="T201" fmla="*/ T200 w 1740"/>
                              <a:gd name="T202" fmla="+- 0 1377 1076"/>
                              <a:gd name="T203" fmla="*/ 1377 h 1740"/>
                              <a:gd name="T204" fmla="+- 0 7670 6212"/>
                              <a:gd name="T205" fmla="*/ T204 w 1740"/>
                              <a:gd name="T206" fmla="+- 0 1305 1076"/>
                              <a:gd name="T207" fmla="*/ 1305 h 1740"/>
                              <a:gd name="T208" fmla="+- 0 7593 6212"/>
                              <a:gd name="T209" fmla="*/ T208 w 1740"/>
                              <a:gd name="T210" fmla="+- 0 1242 1076"/>
                              <a:gd name="T211" fmla="*/ 1242 h 1740"/>
                              <a:gd name="T212" fmla="+- 0 7509 6212"/>
                              <a:gd name="T213" fmla="*/ T212 w 1740"/>
                              <a:gd name="T214" fmla="+- 0 1188 1076"/>
                              <a:gd name="T215" fmla="*/ 1188 h 1740"/>
                              <a:gd name="T216" fmla="+- 0 7421 6212"/>
                              <a:gd name="T217" fmla="*/ T216 w 1740"/>
                              <a:gd name="T218" fmla="+- 0 1144 1076"/>
                              <a:gd name="T219" fmla="*/ 1144 h 1740"/>
                              <a:gd name="T220" fmla="+- 0 7327 6212"/>
                              <a:gd name="T221" fmla="*/ T220 w 1740"/>
                              <a:gd name="T222" fmla="+- 0 1111 1076"/>
                              <a:gd name="T223" fmla="*/ 1111 h 1740"/>
                              <a:gd name="T224" fmla="+- 0 7230 6212"/>
                              <a:gd name="T225" fmla="*/ T224 w 1740"/>
                              <a:gd name="T226" fmla="+- 0 1089 1076"/>
                              <a:gd name="T227" fmla="*/ 1089 h 1740"/>
                              <a:gd name="T228" fmla="+- 0 7132 6212"/>
                              <a:gd name="T229" fmla="*/ T228 w 1740"/>
                              <a:gd name="T230" fmla="+- 0 1077 1076"/>
                              <a:gd name="T231" fmla="*/ 1077 h 1740"/>
                              <a:gd name="T232" fmla="+- 0 7082 6212"/>
                              <a:gd name="T233" fmla="*/ T232 w 1740"/>
                              <a:gd name="T234" fmla="+- 0 1076 1076"/>
                              <a:gd name="T235" fmla="*/ 107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740" h="1740">
                                <a:moveTo>
                                  <a:pt x="870" y="0"/>
                                </a:moveTo>
                                <a:lnTo>
                                  <a:pt x="771" y="6"/>
                                </a:lnTo>
                                <a:lnTo>
                                  <a:pt x="673" y="23"/>
                                </a:lnTo>
                                <a:lnTo>
                                  <a:pt x="577" y="51"/>
                                </a:lnTo>
                                <a:lnTo>
                                  <a:pt x="487" y="90"/>
                                </a:lnTo>
                                <a:lnTo>
                                  <a:pt x="399" y="139"/>
                                </a:lnTo>
                                <a:lnTo>
                                  <a:pt x="319" y="196"/>
                                </a:lnTo>
                                <a:lnTo>
                                  <a:pt x="246" y="263"/>
                                </a:lnTo>
                                <a:lnTo>
                                  <a:pt x="182" y="339"/>
                                </a:lnTo>
                                <a:lnTo>
                                  <a:pt x="125" y="421"/>
                                </a:lnTo>
                                <a:lnTo>
                                  <a:pt x="78" y="508"/>
                                </a:lnTo>
                                <a:lnTo>
                                  <a:pt x="43" y="601"/>
                                </a:lnTo>
                                <a:lnTo>
                                  <a:pt x="17" y="698"/>
                                </a:lnTo>
                                <a:lnTo>
                                  <a:pt x="4" y="795"/>
                                </a:lnTo>
                                <a:lnTo>
                                  <a:pt x="0" y="845"/>
                                </a:lnTo>
                                <a:lnTo>
                                  <a:pt x="0" y="895"/>
                                </a:lnTo>
                                <a:lnTo>
                                  <a:pt x="9" y="993"/>
                                </a:lnTo>
                                <a:lnTo>
                                  <a:pt x="29" y="1091"/>
                                </a:lnTo>
                                <a:lnTo>
                                  <a:pt x="59" y="1185"/>
                                </a:lnTo>
                                <a:lnTo>
                                  <a:pt x="101" y="1276"/>
                                </a:lnTo>
                                <a:lnTo>
                                  <a:pt x="152" y="1361"/>
                                </a:lnTo>
                                <a:lnTo>
                                  <a:pt x="212" y="1439"/>
                                </a:lnTo>
                                <a:lnTo>
                                  <a:pt x="281" y="1511"/>
                                </a:lnTo>
                                <a:lnTo>
                                  <a:pt x="359" y="1574"/>
                                </a:lnTo>
                                <a:lnTo>
                                  <a:pt x="442" y="1627"/>
                                </a:lnTo>
                                <a:lnTo>
                                  <a:pt x="531" y="1672"/>
                                </a:lnTo>
                                <a:lnTo>
                                  <a:pt x="625" y="1704"/>
                                </a:lnTo>
                                <a:lnTo>
                                  <a:pt x="721" y="1727"/>
                                </a:lnTo>
                                <a:lnTo>
                                  <a:pt x="820" y="1738"/>
                                </a:lnTo>
                                <a:lnTo>
                                  <a:pt x="870" y="1740"/>
                                </a:lnTo>
                                <a:lnTo>
                                  <a:pt x="920" y="1738"/>
                                </a:lnTo>
                                <a:lnTo>
                                  <a:pt x="1018" y="1727"/>
                                </a:lnTo>
                                <a:lnTo>
                                  <a:pt x="1115" y="1704"/>
                                </a:lnTo>
                                <a:lnTo>
                                  <a:pt x="1209" y="1672"/>
                                </a:lnTo>
                                <a:lnTo>
                                  <a:pt x="1297" y="1627"/>
                                </a:lnTo>
                                <a:lnTo>
                                  <a:pt x="1381" y="1574"/>
                                </a:lnTo>
                                <a:lnTo>
                                  <a:pt x="1458" y="1511"/>
                                </a:lnTo>
                                <a:lnTo>
                                  <a:pt x="1528" y="1439"/>
                                </a:lnTo>
                                <a:lnTo>
                                  <a:pt x="1588" y="1361"/>
                                </a:lnTo>
                                <a:lnTo>
                                  <a:pt x="1639" y="1276"/>
                                </a:lnTo>
                                <a:lnTo>
                                  <a:pt x="1681" y="1185"/>
                                </a:lnTo>
                                <a:lnTo>
                                  <a:pt x="1711" y="1091"/>
                                </a:lnTo>
                                <a:lnTo>
                                  <a:pt x="1731" y="993"/>
                                </a:lnTo>
                                <a:lnTo>
                                  <a:pt x="1740" y="895"/>
                                </a:lnTo>
                                <a:lnTo>
                                  <a:pt x="1740" y="845"/>
                                </a:lnTo>
                                <a:lnTo>
                                  <a:pt x="1731" y="746"/>
                                </a:lnTo>
                                <a:lnTo>
                                  <a:pt x="1711" y="649"/>
                                </a:lnTo>
                                <a:lnTo>
                                  <a:pt x="1681" y="555"/>
                                </a:lnTo>
                                <a:lnTo>
                                  <a:pt x="1639" y="464"/>
                                </a:lnTo>
                                <a:lnTo>
                                  <a:pt x="1588" y="379"/>
                                </a:lnTo>
                                <a:lnTo>
                                  <a:pt x="1528" y="301"/>
                                </a:lnTo>
                                <a:lnTo>
                                  <a:pt x="1458" y="229"/>
                                </a:lnTo>
                                <a:lnTo>
                                  <a:pt x="1381" y="166"/>
                                </a:lnTo>
                                <a:lnTo>
                                  <a:pt x="1297" y="112"/>
                                </a:lnTo>
                                <a:lnTo>
                                  <a:pt x="1209" y="68"/>
                                </a:lnTo>
                                <a:lnTo>
                                  <a:pt x="1115" y="35"/>
                                </a:lnTo>
                                <a:lnTo>
                                  <a:pt x="1018" y="13"/>
                                </a:lnTo>
                                <a:lnTo>
                                  <a:pt x="920" y="1"/>
                                </a:lnTo>
                                <a:lnTo>
                                  <a:pt x="870" y="0"/>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64" name="Line 850"/>
                        <wps:cNvCnPr>
                          <a:cxnSpLocks noChangeShapeType="1"/>
                        </wps:cNvCnPr>
                        <wps:spPr bwMode="auto">
                          <a:xfrm>
                            <a:off x="7082" y="3190"/>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65" name="AutoShape 849"/>
                        <wps:cNvSpPr>
                          <a:spLocks/>
                        </wps:cNvSpPr>
                        <wps:spPr bwMode="auto">
                          <a:xfrm>
                            <a:off x="6304" y="1279"/>
                            <a:ext cx="1553" cy="616"/>
                          </a:xfrm>
                          <a:custGeom>
                            <a:avLst/>
                            <a:gdLst>
                              <a:gd name="T0" fmla="+- 0 7056 6304"/>
                              <a:gd name="T1" fmla="*/ T0 w 1553"/>
                              <a:gd name="T2" fmla="+- 0 1453 1279"/>
                              <a:gd name="T3" fmla="*/ 1453 h 616"/>
                              <a:gd name="T4" fmla="+- 0 7235 6304"/>
                              <a:gd name="T5" fmla="*/ T4 w 1553"/>
                              <a:gd name="T6" fmla="+- 0 1373 1279"/>
                              <a:gd name="T7" fmla="*/ 1373 h 616"/>
                              <a:gd name="T8" fmla="+- 0 6953 6304"/>
                              <a:gd name="T9" fmla="*/ T8 w 1553"/>
                              <a:gd name="T10" fmla="+- 0 1312 1279"/>
                              <a:gd name="T11" fmla="*/ 1312 h 616"/>
                              <a:gd name="T12" fmla="+- 0 7046 6304"/>
                              <a:gd name="T13" fmla="*/ T12 w 1553"/>
                              <a:gd name="T14" fmla="+- 0 1484 1279"/>
                              <a:gd name="T15" fmla="*/ 1484 h 616"/>
                              <a:gd name="T16" fmla="+- 0 7077 6304"/>
                              <a:gd name="T17" fmla="*/ T16 w 1553"/>
                              <a:gd name="T18" fmla="+- 0 1292 1279"/>
                              <a:gd name="T19" fmla="*/ 1292 h 616"/>
                              <a:gd name="T20" fmla="+- 0 6826 6304"/>
                              <a:gd name="T21" fmla="*/ T20 w 1553"/>
                              <a:gd name="T22" fmla="+- 0 1407 1279"/>
                              <a:gd name="T23" fmla="*/ 1407 h 616"/>
                              <a:gd name="T24" fmla="+- 0 7020 6304"/>
                              <a:gd name="T25" fmla="*/ T24 w 1553"/>
                              <a:gd name="T26" fmla="+- 0 1424 1279"/>
                              <a:gd name="T27" fmla="*/ 1424 h 616"/>
                              <a:gd name="T28" fmla="+- 0 6787 6304"/>
                              <a:gd name="T29" fmla="*/ T28 w 1553"/>
                              <a:gd name="T30" fmla="+- 0 1285 1279"/>
                              <a:gd name="T31" fmla="*/ 1285 h 616"/>
                              <a:gd name="T32" fmla="+- 0 6787 6304"/>
                              <a:gd name="T33" fmla="*/ T32 w 1553"/>
                              <a:gd name="T34" fmla="+- 0 1480 1279"/>
                              <a:gd name="T35" fmla="*/ 1480 h 616"/>
                              <a:gd name="T36" fmla="+- 0 6907 6304"/>
                              <a:gd name="T37" fmla="*/ T36 w 1553"/>
                              <a:gd name="T38" fmla="+- 0 1326 1279"/>
                              <a:gd name="T39" fmla="*/ 1326 h 616"/>
                              <a:gd name="T40" fmla="+- 0 6618 6304"/>
                              <a:gd name="T41" fmla="*/ T40 w 1553"/>
                              <a:gd name="T42" fmla="+- 0 1357 1279"/>
                              <a:gd name="T43" fmla="*/ 1357 h 616"/>
                              <a:gd name="T44" fmla="+- 0 6781 6304"/>
                              <a:gd name="T45" fmla="*/ T44 w 1553"/>
                              <a:gd name="T46" fmla="+- 0 1464 1279"/>
                              <a:gd name="T47" fmla="*/ 1464 h 616"/>
                              <a:gd name="T48" fmla="+- 0 6718 6304"/>
                              <a:gd name="T49" fmla="*/ T48 w 1553"/>
                              <a:gd name="T50" fmla="+- 0 1279 1279"/>
                              <a:gd name="T51" fmla="*/ 1279 h 616"/>
                              <a:gd name="T52" fmla="+- 0 6539 6304"/>
                              <a:gd name="T53" fmla="*/ T52 w 1553"/>
                              <a:gd name="T54" fmla="+- 0 1453 1279"/>
                              <a:gd name="T55" fmla="*/ 1453 h 616"/>
                              <a:gd name="T56" fmla="+- 0 6718 6304"/>
                              <a:gd name="T57" fmla="*/ T56 w 1553"/>
                              <a:gd name="T58" fmla="+- 0 1373 1279"/>
                              <a:gd name="T59" fmla="*/ 1373 h 616"/>
                              <a:gd name="T60" fmla="+- 0 7159 6304"/>
                              <a:gd name="T61" fmla="*/ T60 w 1553"/>
                              <a:gd name="T62" fmla="+- 0 1312 1279"/>
                              <a:gd name="T63" fmla="*/ 1312 h 616"/>
                              <a:gd name="T64" fmla="+- 0 7252 6304"/>
                              <a:gd name="T65" fmla="*/ T64 w 1553"/>
                              <a:gd name="T66" fmla="+- 0 1484 1279"/>
                              <a:gd name="T67" fmla="*/ 1484 h 616"/>
                              <a:gd name="T68" fmla="+- 0 7284 6304"/>
                              <a:gd name="T69" fmla="*/ T68 w 1553"/>
                              <a:gd name="T70" fmla="+- 0 1292 1279"/>
                              <a:gd name="T71" fmla="*/ 1292 h 616"/>
                              <a:gd name="T72" fmla="+- 0 7240 6304"/>
                              <a:gd name="T73" fmla="*/ T72 w 1553"/>
                              <a:gd name="T74" fmla="+- 0 1407 1279"/>
                              <a:gd name="T75" fmla="*/ 1407 h 616"/>
                              <a:gd name="T76" fmla="+- 0 7433 6304"/>
                              <a:gd name="T77" fmla="*/ T76 w 1553"/>
                              <a:gd name="T78" fmla="+- 0 1424 1279"/>
                              <a:gd name="T79" fmla="*/ 1424 h 616"/>
                              <a:gd name="T80" fmla="+- 0 7408 6304"/>
                              <a:gd name="T81" fmla="*/ T80 w 1553"/>
                              <a:gd name="T82" fmla="+- 0 1285 1279"/>
                              <a:gd name="T83" fmla="*/ 1285 h 616"/>
                              <a:gd name="T84" fmla="+- 0 7408 6304"/>
                              <a:gd name="T85" fmla="*/ T84 w 1553"/>
                              <a:gd name="T86" fmla="+- 0 1480 1279"/>
                              <a:gd name="T87" fmla="*/ 1480 h 616"/>
                              <a:gd name="T88" fmla="+- 0 7529 6304"/>
                              <a:gd name="T89" fmla="*/ T88 w 1553"/>
                              <a:gd name="T90" fmla="+- 0 1326 1279"/>
                              <a:gd name="T91" fmla="*/ 1326 h 616"/>
                              <a:gd name="T92" fmla="+- 0 7446 6304"/>
                              <a:gd name="T93" fmla="*/ T92 w 1553"/>
                              <a:gd name="T94" fmla="+- 0 1357 1279"/>
                              <a:gd name="T95" fmla="*/ 1357 h 616"/>
                              <a:gd name="T96" fmla="+- 0 7609 6304"/>
                              <a:gd name="T97" fmla="*/ T96 w 1553"/>
                              <a:gd name="T98" fmla="+- 0 1464 1279"/>
                              <a:gd name="T99" fmla="*/ 1464 h 616"/>
                              <a:gd name="T100" fmla="+- 0 7546 6304"/>
                              <a:gd name="T101" fmla="*/ T100 w 1553"/>
                              <a:gd name="T102" fmla="+- 0 1279 1279"/>
                              <a:gd name="T103" fmla="*/ 1279 h 616"/>
                              <a:gd name="T104" fmla="+- 0 7056 6304"/>
                              <a:gd name="T105" fmla="*/ T104 w 1553"/>
                              <a:gd name="T106" fmla="+- 0 1861 1279"/>
                              <a:gd name="T107" fmla="*/ 1861 h 616"/>
                              <a:gd name="T108" fmla="+- 0 7235 6304"/>
                              <a:gd name="T109" fmla="*/ T108 w 1553"/>
                              <a:gd name="T110" fmla="+- 0 1781 1279"/>
                              <a:gd name="T111" fmla="*/ 1781 h 616"/>
                              <a:gd name="T112" fmla="+- 0 6953 6304"/>
                              <a:gd name="T113" fmla="*/ T112 w 1553"/>
                              <a:gd name="T114" fmla="+- 0 1720 1279"/>
                              <a:gd name="T115" fmla="*/ 1720 h 616"/>
                              <a:gd name="T116" fmla="+- 0 7046 6304"/>
                              <a:gd name="T117" fmla="*/ T116 w 1553"/>
                              <a:gd name="T118" fmla="+- 0 1893 1279"/>
                              <a:gd name="T119" fmla="*/ 1893 h 616"/>
                              <a:gd name="T120" fmla="+- 0 7077 6304"/>
                              <a:gd name="T121" fmla="*/ T120 w 1553"/>
                              <a:gd name="T122" fmla="+- 0 1700 1279"/>
                              <a:gd name="T123" fmla="*/ 1700 h 616"/>
                              <a:gd name="T124" fmla="+- 0 6826 6304"/>
                              <a:gd name="T125" fmla="*/ T124 w 1553"/>
                              <a:gd name="T126" fmla="+- 0 1817 1279"/>
                              <a:gd name="T127" fmla="*/ 1817 h 616"/>
                              <a:gd name="T128" fmla="+- 0 7020 6304"/>
                              <a:gd name="T129" fmla="*/ T128 w 1553"/>
                              <a:gd name="T130" fmla="+- 0 1834 1279"/>
                              <a:gd name="T131" fmla="*/ 1834 h 616"/>
                              <a:gd name="T132" fmla="+- 0 6787 6304"/>
                              <a:gd name="T133" fmla="*/ T132 w 1553"/>
                              <a:gd name="T134" fmla="+- 0 1693 1279"/>
                              <a:gd name="T135" fmla="*/ 1693 h 616"/>
                              <a:gd name="T136" fmla="+- 0 6787 6304"/>
                              <a:gd name="T137" fmla="*/ T136 w 1553"/>
                              <a:gd name="T138" fmla="+- 0 1888 1279"/>
                              <a:gd name="T139" fmla="*/ 1888 h 616"/>
                              <a:gd name="T140" fmla="+- 0 6907 6304"/>
                              <a:gd name="T141" fmla="*/ T140 w 1553"/>
                              <a:gd name="T142" fmla="+- 0 1734 1279"/>
                              <a:gd name="T143" fmla="*/ 1734 h 616"/>
                              <a:gd name="T144" fmla="+- 0 6618 6304"/>
                              <a:gd name="T145" fmla="*/ T144 w 1553"/>
                              <a:gd name="T146" fmla="+- 0 1766 1279"/>
                              <a:gd name="T147" fmla="*/ 1766 h 616"/>
                              <a:gd name="T148" fmla="+- 0 6781 6304"/>
                              <a:gd name="T149" fmla="*/ T148 w 1553"/>
                              <a:gd name="T150" fmla="+- 0 1872 1279"/>
                              <a:gd name="T151" fmla="*/ 1872 h 616"/>
                              <a:gd name="T152" fmla="+- 0 6718 6304"/>
                              <a:gd name="T153" fmla="*/ T152 w 1553"/>
                              <a:gd name="T154" fmla="+- 0 1687 1279"/>
                              <a:gd name="T155" fmla="*/ 1687 h 616"/>
                              <a:gd name="T156" fmla="+- 0 6539 6304"/>
                              <a:gd name="T157" fmla="*/ T156 w 1553"/>
                              <a:gd name="T158" fmla="+- 0 1861 1279"/>
                              <a:gd name="T159" fmla="*/ 1861 h 616"/>
                              <a:gd name="T160" fmla="+- 0 6718 6304"/>
                              <a:gd name="T161" fmla="*/ T160 w 1553"/>
                              <a:gd name="T162" fmla="+- 0 1781 1279"/>
                              <a:gd name="T163" fmla="*/ 1781 h 616"/>
                              <a:gd name="T164" fmla="+- 0 7159 6304"/>
                              <a:gd name="T165" fmla="*/ T164 w 1553"/>
                              <a:gd name="T166" fmla="+- 0 1720 1279"/>
                              <a:gd name="T167" fmla="*/ 1720 h 616"/>
                              <a:gd name="T168" fmla="+- 0 7252 6304"/>
                              <a:gd name="T169" fmla="*/ T168 w 1553"/>
                              <a:gd name="T170" fmla="+- 0 1893 1279"/>
                              <a:gd name="T171" fmla="*/ 1893 h 616"/>
                              <a:gd name="T172" fmla="+- 0 7284 6304"/>
                              <a:gd name="T173" fmla="*/ T172 w 1553"/>
                              <a:gd name="T174" fmla="+- 0 1700 1279"/>
                              <a:gd name="T175" fmla="*/ 1700 h 616"/>
                              <a:gd name="T176" fmla="+- 0 7240 6304"/>
                              <a:gd name="T177" fmla="*/ T176 w 1553"/>
                              <a:gd name="T178" fmla="+- 0 1817 1279"/>
                              <a:gd name="T179" fmla="*/ 1817 h 616"/>
                              <a:gd name="T180" fmla="+- 0 7433 6304"/>
                              <a:gd name="T181" fmla="*/ T180 w 1553"/>
                              <a:gd name="T182" fmla="+- 0 1834 1279"/>
                              <a:gd name="T183" fmla="*/ 1834 h 616"/>
                              <a:gd name="T184" fmla="+- 0 7408 6304"/>
                              <a:gd name="T185" fmla="*/ T184 w 1553"/>
                              <a:gd name="T186" fmla="+- 0 1693 1279"/>
                              <a:gd name="T187" fmla="*/ 1693 h 616"/>
                              <a:gd name="T188" fmla="+- 0 7408 6304"/>
                              <a:gd name="T189" fmla="*/ T188 w 1553"/>
                              <a:gd name="T190" fmla="+- 0 1888 1279"/>
                              <a:gd name="T191" fmla="*/ 1888 h 616"/>
                              <a:gd name="T192" fmla="+- 0 7529 6304"/>
                              <a:gd name="T193" fmla="*/ T192 w 1553"/>
                              <a:gd name="T194" fmla="+- 0 1734 1279"/>
                              <a:gd name="T195" fmla="*/ 1734 h 616"/>
                              <a:gd name="T196" fmla="+- 0 7446 6304"/>
                              <a:gd name="T197" fmla="*/ T196 w 1553"/>
                              <a:gd name="T198" fmla="+- 0 1766 1279"/>
                              <a:gd name="T199" fmla="*/ 1766 h 616"/>
                              <a:gd name="T200" fmla="+- 0 7609 6304"/>
                              <a:gd name="T201" fmla="*/ T200 w 1553"/>
                              <a:gd name="T202" fmla="+- 0 1872 1279"/>
                              <a:gd name="T203" fmla="*/ 1872 h 616"/>
                              <a:gd name="T204" fmla="+- 0 7546 6304"/>
                              <a:gd name="T205" fmla="*/ T204 w 1553"/>
                              <a:gd name="T206" fmla="+- 0 1687 1279"/>
                              <a:gd name="T207" fmla="*/ 1687 h 616"/>
                              <a:gd name="T208" fmla="+- 0 7677 6304"/>
                              <a:gd name="T209" fmla="*/ T208 w 1553"/>
                              <a:gd name="T210" fmla="+- 0 1862 1279"/>
                              <a:gd name="T211" fmla="*/ 1862 h 616"/>
                              <a:gd name="T212" fmla="+- 0 7856 6304"/>
                              <a:gd name="T213" fmla="*/ T212 w 1553"/>
                              <a:gd name="T214" fmla="+- 0 1783 1279"/>
                              <a:gd name="T215" fmla="*/ 1783 h 616"/>
                              <a:gd name="T216" fmla="+- 0 7573 6304"/>
                              <a:gd name="T217" fmla="*/ T216 w 1553"/>
                              <a:gd name="T218" fmla="+- 0 1720 1279"/>
                              <a:gd name="T219" fmla="*/ 1720 h 616"/>
                              <a:gd name="T220" fmla="+- 0 7666 6304"/>
                              <a:gd name="T221" fmla="*/ T220 w 1553"/>
                              <a:gd name="T222" fmla="+- 0 1893 1279"/>
                              <a:gd name="T223" fmla="*/ 1893 h 616"/>
                              <a:gd name="T224" fmla="+- 0 7698 6304"/>
                              <a:gd name="T225" fmla="*/ T224 w 1553"/>
                              <a:gd name="T226" fmla="+- 0 1700 1279"/>
                              <a:gd name="T227" fmla="*/ 1700 h 616"/>
                              <a:gd name="T228" fmla="+- 0 6307 6304"/>
                              <a:gd name="T229" fmla="*/ T228 w 1553"/>
                              <a:gd name="T230" fmla="+- 0 1815 1279"/>
                              <a:gd name="T231" fmla="*/ 1815 h 616"/>
                              <a:gd name="T232" fmla="+- 0 6501 6304"/>
                              <a:gd name="T233" fmla="*/ T232 w 1553"/>
                              <a:gd name="T234" fmla="+- 0 1832 1279"/>
                              <a:gd name="T235" fmla="*/ 1832 h 616"/>
                              <a:gd name="T236" fmla="+- 0 6478 6304"/>
                              <a:gd name="T237" fmla="*/ T236 w 1553"/>
                              <a:gd name="T238" fmla="+- 0 1693 1279"/>
                              <a:gd name="T239" fmla="*/ 1693 h 616"/>
                              <a:gd name="T240" fmla="+- 0 6478 6304"/>
                              <a:gd name="T241" fmla="*/ T240 w 1553"/>
                              <a:gd name="T242" fmla="+- 0 1888 1279"/>
                              <a:gd name="T243" fmla="*/ 1888 h 616"/>
                              <a:gd name="T244" fmla="+- 0 6598 6304"/>
                              <a:gd name="T245" fmla="*/ T244 w 1553"/>
                              <a:gd name="T246" fmla="+- 0 1734 1279"/>
                              <a:gd name="T247" fmla="*/ 1734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53" h="616">
                                <a:moveTo>
                                  <a:pt x="828" y="0"/>
                                </a:moveTo>
                                <a:lnTo>
                                  <a:pt x="811" y="1"/>
                                </a:lnTo>
                                <a:lnTo>
                                  <a:pt x="794" y="6"/>
                                </a:lnTo>
                                <a:lnTo>
                                  <a:pt x="779" y="13"/>
                                </a:lnTo>
                                <a:lnTo>
                                  <a:pt x="764" y="22"/>
                                </a:lnTo>
                                <a:lnTo>
                                  <a:pt x="752" y="33"/>
                                </a:lnTo>
                                <a:lnTo>
                                  <a:pt x="742" y="47"/>
                                </a:lnTo>
                                <a:lnTo>
                                  <a:pt x="734" y="61"/>
                                </a:lnTo>
                                <a:lnTo>
                                  <a:pt x="728" y="78"/>
                                </a:lnTo>
                                <a:lnTo>
                                  <a:pt x="725" y="94"/>
                                </a:lnTo>
                                <a:lnTo>
                                  <a:pt x="725" y="112"/>
                                </a:lnTo>
                                <a:lnTo>
                                  <a:pt x="728" y="128"/>
                                </a:lnTo>
                                <a:lnTo>
                                  <a:pt x="734" y="145"/>
                                </a:lnTo>
                                <a:lnTo>
                                  <a:pt x="742" y="160"/>
                                </a:lnTo>
                                <a:lnTo>
                                  <a:pt x="752" y="174"/>
                                </a:lnTo>
                                <a:lnTo>
                                  <a:pt x="764" y="185"/>
                                </a:lnTo>
                                <a:lnTo>
                                  <a:pt x="779" y="194"/>
                                </a:lnTo>
                                <a:lnTo>
                                  <a:pt x="794" y="201"/>
                                </a:lnTo>
                                <a:lnTo>
                                  <a:pt x="811" y="205"/>
                                </a:lnTo>
                                <a:lnTo>
                                  <a:pt x="828" y="207"/>
                                </a:lnTo>
                                <a:lnTo>
                                  <a:pt x="845" y="205"/>
                                </a:lnTo>
                                <a:lnTo>
                                  <a:pt x="862" y="201"/>
                                </a:lnTo>
                                <a:lnTo>
                                  <a:pt x="877" y="194"/>
                                </a:lnTo>
                                <a:lnTo>
                                  <a:pt x="891" y="185"/>
                                </a:lnTo>
                                <a:lnTo>
                                  <a:pt x="904" y="174"/>
                                </a:lnTo>
                                <a:lnTo>
                                  <a:pt x="914" y="160"/>
                                </a:lnTo>
                                <a:lnTo>
                                  <a:pt x="922" y="145"/>
                                </a:lnTo>
                                <a:lnTo>
                                  <a:pt x="928" y="128"/>
                                </a:lnTo>
                                <a:lnTo>
                                  <a:pt x="931" y="112"/>
                                </a:lnTo>
                                <a:lnTo>
                                  <a:pt x="931" y="94"/>
                                </a:lnTo>
                                <a:lnTo>
                                  <a:pt x="928" y="78"/>
                                </a:lnTo>
                                <a:lnTo>
                                  <a:pt x="922" y="61"/>
                                </a:lnTo>
                                <a:lnTo>
                                  <a:pt x="914" y="47"/>
                                </a:lnTo>
                                <a:lnTo>
                                  <a:pt x="904" y="33"/>
                                </a:lnTo>
                                <a:lnTo>
                                  <a:pt x="891" y="22"/>
                                </a:lnTo>
                                <a:lnTo>
                                  <a:pt x="877" y="13"/>
                                </a:lnTo>
                                <a:lnTo>
                                  <a:pt x="862" y="6"/>
                                </a:lnTo>
                                <a:lnTo>
                                  <a:pt x="845" y="1"/>
                                </a:lnTo>
                                <a:lnTo>
                                  <a:pt x="828" y="0"/>
                                </a:lnTo>
                                <a:close/>
                                <a:moveTo>
                                  <a:pt x="725" y="0"/>
                                </a:moveTo>
                                <a:lnTo>
                                  <a:pt x="708" y="1"/>
                                </a:lnTo>
                                <a:lnTo>
                                  <a:pt x="691" y="6"/>
                                </a:lnTo>
                                <a:lnTo>
                                  <a:pt x="676" y="13"/>
                                </a:lnTo>
                                <a:lnTo>
                                  <a:pt x="661" y="22"/>
                                </a:lnTo>
                                <a:lnTo>
                                  <a:pt x="649" y="33"/>
                                </a:lnTo>
                                <a:lnTo>
                                  <a:pt x="638" y="47"/>
                                </a:lnTo>
                                <a:lnTo>
                                  <a:pt x="631" y="61"/>
                                </a:lnTo>
                                <a:lnTo>
                                  <a:pt x="625" y="78"/>
                                </a:lnTo>
                                <a:lnTo>
                                  <a:pt x="621" y="94"/>
                                </a:lnTo>
                                <a:lnTo>
                                  <a:pt x="621" y="112"/>
                                </a:lnTo>
                                <a:lnTo>
                                  <a:pt x="625" y="128"/>
                                </a:lnTo>
                                <a:lnTo>
                                  <a:pt x="631" y="145"/>
                                </a:lnTo>
                                <a:lnTo>
                                  <a:pt x="638" y="160"/>
                                </a:lnTo>
                                <a:lnTo>
                                  <a:pt x="649" y="174"/>
                                </a:lnTo>
                                <a:lnTo>
                                  <a:pt x="661" y="185"/>
                                </a:lnTo>
                                <a:lnTo>
                                  <a:pt x="676" y="194"/>
                                </a:lnTo>
                                <a:lnTo>
                                  <a:pt x="691" y="201"/>
                                </a:lnTo>
                                <a:lnTo>
                                  <a:pt x="708" y="205"/>
                                </a:lnTo>
                                <a:lnTo>
                                  <a:pt x="725" y="207"/>
                                </a:lnTo>
                                <a:lnTo>
                                  <a:pt x="742" y="205"/>
                                </a:lnTo>
                                <a:lnTo>
                                  <a:pt x="759" y="201"/>
                                </a:lnTo>
                                <a:lnTo>
                                  <a:pt x="773" y="194"/>
                                </a:lnTo>
                                <a:lnTo>
                                  <a:pt x="788" y="185"/>
                                </a:lnTo>
                                <a:lnTo>
                                  <a:pt x="801" y="174"/>
                                </a:lnTo>
                                <a:lnTo>
                                  <a:pt x="811" y="160"/>
                                </a:lnTo>
                                <a:lnTo>
                                  <a:pt x="819" y="145"/>
                                </a:lnTo>
                                <a:lnTo>
                                  <a:pt x="824" y="128"/>
                                </a:lnTo>
                                <a:lnTo>
                                  <a:pt x="828" y="112"/>
                                </a:lnTo>
                                <a:lnTo>
                                  <a:pt x="828" y="94"/>
                                </a:lnTo>
                                <a:lnTo>
                                  <a:pt x="824" y="78"/>
                                </a:lnTo>
                                <a:lnTo>
                                  <a:pt x="819" y="61"/>
                                </a:lnTo>
                                <a:lnTo>
                                  <a:pt x="811" y="47"/>
                                </a:lnTo>
                                <a:lnTo>
                                  <a:pt x="801" y="33"/>
                                </a:lnTo>
                                <a:lnTo>
                                  <a:pt x="788" y="22"/>
                                </a:lnTo>
                                <a:lnTo>
                                  <a:pt x="773" y="13"/>
                                </a:lnTo>
                                <a:lnTo>
                                  <a:pt x="759" y="6"/>
                                </a:lnTo>
                                <a:lnTo>
                                  <a:pt x="742" y="1"/>
                                </a:lnTo>
                                <a:lnTo>
                                  <a:pt x="725" y="0"/>
                                </a:lnTo>
                                <a:close/>
                                <a:moveTo>
                                  <a:pt x="621" y="0"/>
                                </a:moveTo>
                                <a:lnTo>
                                  <a:pt x="604" y="1"/>
                                </a:lnTo>
                                <a:lnTo>
                                  <a:pt x="587" y="6"/>
                                </a:lnTo>
                                <a:lnTo>
                                  <a:pt x="573" y="13"/>
                                </a:lnTo>
                                <a:lnTo>
                                  <a:pt x="558" y="22"/>
                                </a:lnTo>
                                <a:lnTo>
                                  <a:pt x="545" y="33"/>
                                </a:lnTo>
                                <a:lnTo>
                                  <a:pt x="535" y="47"/>
                                </a:lnTo>
                                <a:lnTo>
                                  <a:pt x="527" y="61"/>
                                </a:lnTo>
                                <a:lnTo>
                                  <a:pt x="522" y="78"/>
                                </a:lnTo>
                                <a:lnTo>
                                  <a:pt x="518" y="94"/>
                                </a:lnTo>
                                <a:lnTo>
                                  <a:pt x="518" y="112"/>
                                </a:lnTo>
                                <a:lnTo>
                                  <a:pt x="522" y="128"/>
                                </a:lnTo>
                                <a:lnTo>
                                  <a:pt x="527" y="145"/>
                                </a:lnTo>
                                <a:lnTo>
                                  <a:pt x="535" y="160"/>
                                </a:lnTo>
                                <a:lnTo>
                                  <a:pt x="545" y="174"/>
                                </a:lnTo>
                                <a:lnTo>
                                  <a:pt x="558" y="185"/>
                                </a:lnTo>
                                <a:lnTo>
                                  <a:pt x="573" y="194"/>
                                </a:lnTo>
                                <a:lnTo>
                                  <a:pt x="587" y="201"/>
                                </a:lnTo>
                                <a:lnTo>
                                  <a:pt x="604" y="205"/>
                                </a:lnTo>
                                <a:lnTo>
                                  <a:pt x="621" y="207"/>
                                </a:lnTo>
                                <a:lnTo>
                                  <a:pt x="638" y="205"/>
                                </a:lnTo>
                                <a:lnTo>
                                  <a:pt x="655" y="201"/>
                                </a:lnTo>
                                <a:lnTo>
                                  <a:pt x="670" y="194"/>
                                </a:lnTo>
                                <a:lnTo>
                                  <a:pt x="685" y="185"/>
                                </a:lnTo>
                                <a:lnTo>
                                  <a:pt x="697" y="174"/>
                                </a:lnTo>
                                <a:lnTo>
                                  <a:pt x="708" y="160"/>
                                </a:lnTo>
                                <a:lnTo>
                                  <a:pt x="716" y="145"/>
                                </a:lnTo>
                                <a:lnTo>
                                  <a:pt x="721" y="128"/>
                                </a:lnTo>
                                <a:lnTo>
                                  <a:pt x="725" y="112"/>
                                </a:lnTo>
                                <a:lnTo>
                                  <a:pt x="725" y="94"/>
                                </a:lnTo>
                                <a:lnTo>
                                  <a:pt x="721" y="78"/>
                                </a:lnTo>
                                <a:lnTo>
                                  <a:pt x="716" y="61"/>
                                </a:lnTo>
                                <a:lnTo>
                                  <a:pt x="708" y="47"/>
                                </a:lnTo>
                                <a:lnTo>
                                  <a:pt x="697" y="33"/>
                                </a:lnTo>
                                <a:lnTo>
                                  <a:pt x="685" y="22"/>
                                </a:lnTo>
                                <a:lnTo>
                                  <a:pt x="670" y="13"/>
                                </a:lnTo>
                                <a:lnTo>
                                  <a:pt x="655" y="6"/>
                                </a:lnTo>
                                <a:lnTo>
                                  <a:pt x="638" y="1"/>
                                </a:lnTo>
                                <a:lnTo>
                                  <a:pt x="621" y="0"/>
                                </a:lnTo>
                                <a:close/>
                                <a:moveTo>
                                  <a:pt x="517" y="0"/>
                                </a:moveTo>
                                <a:lnTo>
                                  <a:pt x="500" y="1"/>
                                </a:lnTo>
                                <a:lnTo>
                                  <a:pt x="483" y="6"/>
                                </a:lnTo>
                                <a:lnTo>
                                  <a:pt x="468" y="13"/>
                                </a:lnTo>
                                <a:lnTo>
                                  <a:pt x="454" y="22"/>
                                </a:lnTo>
                                <a:lnTo>
                                  <a:pt x="441" y="33"/>
                                </a:lnTo>
                                <a:lnTo>
                                  <a:pt x="431" y="47"/>
                                </a:lnTo>
                                <a:lnTo>
                                  <a:pt x="423" y="61"/>
                                </a:lnTo>
                                <a:lnTo>
                                  <a:pt x="417" y="78"/>
                                </a:lnTo>
                                <a:lnTo>
                                  <a:pt x="414" y="94"/>
                                </a:lnTo>
                                <a:lnTo>
                                  <a:pt x="414" y="112"/>
                                </a:lnTo>
                                <a:lnTo>
                                  <a:pt x="417" y="128"/>
                                </a:lnTo>
                                <a:lnTo>
                                  <a:pt x="423" y="145"/>
                                </a:lnTo>
                                <a:lnTo>
                                  <a:pt x="431" y="160"/>
                                </a:lnTo>
                                <a:lnTo>
                                  <a:pt x="441" y="174"/>
                                </a:lnTo>
                                <a:lnTo>
                                  <a:pt x="454" y="185"/>
                                </a:lnTo>
                                <a:lnTo>
                                  <a:pt x="468" y="194"/>
                                </a:lnTo>
                                <a:lnTo>
                                  <a:pt x="483" y="201"/>
                                </a:lnTo>
                                <a:lnTo>
                                  <a:pt x="500" y="205"/>
                                </a:lnTo>
                                <a:lnTo>
                                  <a:pt x="517" y="207"/>
                                </a:lnTo>
                                <a:lnTo>
                                  <a:pt x="534" y="205"/>
                                </a:lnTo>
                                <a:lnTo>
                                  <a:pt x="551" y="201"/>
                                </a:lnTo>
                                <a:lnTo>
                                  <a:pt x="566" y="194"/>
                                </a:lnTo>
                                <a:lnTo>
                                  <a:pt x="581" y="185"/>
                                </a:lnTo>
                                <a:lnTo>
                                  <a:pt x="593" y="174"/>
                                </a:lnTo>
                                <a:lnTo>
                                  <a:pt x="603" y="160"/>
                                </a:lnTo>
                                <a:lnTo>
                                  <a:pt x="611" y="145"/>
                                </a:lnTo>
                                <a:lnTo>
                                  <a:pt x="617" y="128"/>
                                </a:lnTo>
                                <a:lnTo>
                                  <a:pt x="620" y="112"/>
                                </a:lnTo>
                                <a:lnTo>
                                  <a:pt x="620" y="94"/>
                                </a:lnTo>
                                <a:lnTo>
                                  <a:pt x="617" y="78"/>
                                </a:lnTo>
                                <a:lnTo>
                                  <a:pt x="611" y="61"/>
                                </a:lnTo>
                                <a:lnTo>
                                  <a:pt x="603" y="47"/>
                                </a:lnTo>
                                <a:lnTo>
                                  <a:pt x="593" y="33"/>
                                </a:lnTo>
                                <a:lnTo>
                                  <a:pt x="581" y="22"/>
                                </a:lnTo>
                                <a:lnTo>
                                  <a:pt x="566" y="13"/>
                                </a:lnTo>
                                <a:lnTo>
                                  <a:pt x="551" y="6"/>
                                </a:lnTo>
                                <a:lnTo>
                                  <a:pt x="534" y="1"/>
                                </a:lnTo>
                                <a:lnTo>
                                  <a:pt x="517" y="0"/>
                                </a:lnTo>
                                <a:close/>
                                <a:moveTo>
                                  <a:pt x="414" y="0"/>
                                </a:moveTo>
                                <a:lnTo>
                                  <a:pt x="397" y="1"/>
                                </a:lnTo>
                                <a:lnTo>
                                  <a:pt x="380" y="6"/>
                                </a:lnTo>
                                <a:lnTo>
                                  <a:pt x="365" y="13"/>
                                </a:lnTo>
                                <a:lnTo>
                                  <a:pt x="350" y="22"/>
                                </a:lnTo>
                                <a:lnTo>
                                  <a:pt x="338" y="33"/>
                                </a:lnTo>
                                <a:lnTo>
                                  <a:pt x="328" y="47"/>
                                </a:lnTo>
                                <a:lnTo>
                                  <a:pt x="320" y="61"/>
                                </a:lnTo>
                                <a:lnTo>
                                  <a:pt x="314" y="78"/>
                                </a:lnTo>
                                <a:lnTo>
                                  <a:pt x="311" y="94"/>
                                </a:lnTo>
                                <a:lnTo>
                                  <a:pt x="311" y="112"/>
                                </a:lnTo>
                                <a:lnTo>
                                  <a:pt x="314" y="128"/>
                                </a:lnTo>
                                <a:lnTo>
                                  <a:pt x="320" y="145"/>
                                </a:lnTo>
                                <a:lnTo>
                                  <a:pt x="328" y="160"/>
                                </a:lnTo>
                                <a:lnTo>
                                  <a:pt x="338" y="174"/>
                                </a:lnTo>
                                <a:lnTo>
                                  <a:pt x="350" y="185"/>
                                </a:lnTo>
                                <a:lnTo>
                                  <a:pt x="365" y="194"/>
                                </a:lnTo>
                                <a:lnTo>
                                  <a:pt x="380" y="201"/>
                                </a:lnTo>
                                <a:lnTo>
                                  <a:pt x="397" y="205"/>
                                </a:lnTo>
                                <a:lnTo>
                                  <a:pt x="414" y="207"/>
                                </a:lnTo>
                                <a:lnTo>
                                  <a:pt x="431" y="205"/>
                                </a:lnTo>
                                <a:lnTo>
                                  <a:pt x="448" y="201"/>
                                </a:lnTo>
                                <a:lnTo>
                                  <a:pt x="463" y="194"/>
                                </a:lnTo>
                                <a:lnTo>
                                  <a:pt x="477" y="185"/>
                                </a:lnTo>
                                <a:lnTo>
                                  <a:pt x="490" y="174"/>
                                </a:lnTo>
                                <a:lnTo>
                                  <a:pt x="500" y="160"/>
                                </a:lnTo>
                                <a:lnTo>
                                  <a:pt x="508" y="145"/>
                                </a:lnTo>
                                <a:lnTo>
                                  <a:pt x="514" y="128"/>
                                </a:lnTo>
                                <a:lnTo>
                                  <a:pt x="517" y="112"/>
                                </a:lnTo>
                                <a:lnTo>
                                  <a:pt x="517" y="94"/>
                                </a:lnTo>
                                <a:lnTo>
                                  <a:pt x="514" y="78"/>
                                </a:lnTo>
                                <a:lnTo>
                                  <a:pt x="508" y="61"/>
                                </a:lnTo>
                                <a:lnTo>
                                  <a:pt x="500" y="47"/>
                                </a:lnTo>
                                <a:lnTo>
                                  <a:pt x="490" y="33"/>
                                </a:lnTo>
                                <a:lnTo>
                                  <a:pt x="477" y="22"/>
                                </a:lnTo>
                                <a:lnTo>
                                  <a:pt x="463" y="13"/>
                                </a:lnTo>
                                <a:lnTo>
                                  <a:pt x="448" y="6"/>
                                </a:lnTo>
                                <a:lnTo>
                                  <a:pt x="431" y="1"/>
                                </a:lnTo>
                                <a:lnTo>
                                  <a:pt x="414" y="0"/>
                                </a:lnTo>
                                <a:close/>
                                <a:moveTo>
                                  <a:pt x="311" y="0"/>
                                </a:moveTo>
                                <a:lnTo>
                                  <a:pt x="294" y="1"/>
                                </a:lnTo>
                                <a:lnTo>
                                  <a:pt x="277" y="6"/>
                                </a:lnTo>
                                <a:lnTo>
                                  <a:pt x="262" y="13"/>
                                </a:lnTo>
                                <a:lnTo>
                                  <a:pt x="247" y="22"/>
                                </a:lnTo>
                                <a:lnTo>
                                  <a:pt x="235" y="33"/>
                                </a:lnTo>
                                <a:lnTo>
                                  <a:pt x="225" y="47"/>
                                </a:lnTo>
                                <a:lnTo>
                                  <a:pt x="217" y="61"/>
                                </a:lnTo>
                                <a:lnTo>
                                  <a:pt x="211" y="78"/>
                                </a:lnTo>
                                <a:lnTo>
                                  <a:pt x="208" y="94"/>
                                </a:lnTo>
                                <a:lnTo>
                                  <a:pt x="208" y="112"/>
                                </a:lnTo>
                                <a:lnTo>
                                  <a:pt x="211" y="128"/>
                                </a:lnTo>
                                <a:lnTo>
                                  <a:pt x="217" y="145"/>
                                </a:lnTo>
                                <a:lnTo>
                                  <a:pt x="225" y="160"/>
                                </a:lnTo>
                                <a:lnTo>
                                  <a:pt x="235" y="174"/>
                                </a:lnTo>
                                <a:lnTo>
                                  <a:pt x="247" y="185"/>
                                </a:lnTo>
                                <a:lnTo>
                                  <a:pt x="262" y="194"/>
                                </a:lnTo>
                                <a:lnTo>
                                  <a:pt x="277" y="201"/>
                                </a:lnTo>
                                <a:lnTo>
                                  <a:pt x="294" y="205"/>
                                </a:lnTo>
                                <a:lnTo>
                                  <a:pt x="311" y="207"/>
                                </a:lnTo>
                                <a:lnTo>
                                  <a:pt x="328" y="205"/>
                                </a:lnTo>
                                <a:lnTo>
                                  <a:pt x="345" y="201"/>
                                </a:lnTo>
                                <a:lnTo>
                                  <a:pt x="360" y="194"/>
                                </a:lnTo>
                                <a:lnTo>
                                  <a:pt x="374" y="185"/>
                                </a:lnTo>
                                <a:lnTo>
                                  <a:pt x="387" y="174"/>
                                </a:lnTo>
                                <a:lnTo>
                                  <a:pt x="397" y="160"/>
                                </a:lnTo>
                                <a:lnTo>
                                  <a:pt x="405" y="145"/>
                                </a:lnTo>
                                <a:lnTo>
                                  <a:pt x="411" y="128"/>
                                </a:lnTo>
                                <a:lnTo>
                                  <a:pt x="414" y="112"/>
                                </a:lnTo>
                                <a:lnTo>
                                  <a:pt x="414" y="94"/>
                                </a:lnTo>
                                <a:lnTo>
                                  <a:pt x="411" y="78"/>
                                </a:lnTo>
                                <a:lnTo>
                                  <a:pt x="405" y="61"/>
                                </a:lnTo>
                                <a:lnTo>
                                  <a:pt x="397" y="47"/>
                                </a:lnTo>
                                <a:lnTo>
                                  <a:pt x="387" y="33"/>
                                </a:lnTo>
                                <a:lnTo>
                                  <a:pt x="374" y="22"/>
                                </a:lnTo>
                                <a:lnTo>
                                  <a:pt x="360" y="13"/>
                                </a:lnTo>
                                <a:lnTo>
                                  <a:pt x="345" y="6"/>
                                </a:lnTo>
                                <a:lnTo>
                                  <a:pt x="328" y="1"/>
                                </a:lnTo>
                                <a:lnTo>
                                  <a:pt x="311" y="0"/>
                                </a:lnTo>
                                <a:close/>
                                <a:moveTo>
                                  <a:pt x="931" y="0"/>
                                </a:moveTo>
                                <a:lnTo>
                                  <a:pt x="914" y="1"/>
                                </a:lnTo>
                                <a:lnTo>
                                  <a:pt x="897" y="6"/>
                                </a:lnTo>
                                <a:lnTo>
                                  <a:pt x="882" y="13"/>
                                </a:lnTo>
                                <a:lnTo>
                                  <a:pt x="867" y="22"/>
                                </a:lnTo>
                                <a:lnTo>
                                  <a:pt x="855" y="33"/>
                                </a:lnTo>
                                <a:lnTo>
                                  <a:pt x="845" y="47"/>
                                </a:lnTo>
                                <a:lnTo>
                                  <a:pt x="837" y="61"/>
                                </a:lnTo>
                                <a:lnTo>
                                  <a:pt x="831" y="78"/>
                                </a:lnTo>
                                <a:lnTo>
                                  <a:pt x="828" y="94"/>
                                </a:lnTo>
                                <a:lnTo>
                                  <a:pt x="828" y="112"/>
                                </a:lnTo>
                                <a:lnTo>
                                  <a:pt x="831" y="128"/>
                                </a:lnTo>
                                <a:lnTo>
                                  <a:pt x="837" y="145"/>
                                </a:lnTo>
                                <a:lnTo>
                                  <a:pt x="845" y="160"/>
                                </a:lnTo>
                                <a:lnTo>
                                  <a:pt x="855" y="174"/>
                                </a:lnTo>
                                <a:lnTo>
                                  <a:pt x="867" y="185"/>
                                </a:lnTo>
                                <a:lnTo>
                                  <a:pt x="882" y="194"/>
                                </a:lnTo>
                                <a:lnTo>
                                  <a:pt x="897" y="201"/>
                                </a:lnTo>
                                <a:lnTo>
                                  <a:pt x="914" y="205"/>
                                </a:lnTo>
                                <a:lnTo>
                                  <a:pt x="931" y="207"/>
                                </a:lnTo>
                                <a:lnTo>
                                  <a:pt x="948" y="205"/>
                                </a:lnTo>
                                <a:lnTo>
                                  <a:pt x="965" y="201"/>
                                </a:lnTo>
                                <a:lnTo>
                                  <a:pt x="980" y="194"/>
                                </a:lnTo>
                                <a:lnTo>
                                  <a:pt x="994" y="185"/>
                                </a:lnTo>
                                <a:lnTo>
                                  <a:pt x="1007" y="174"/>
                                </a:lnTo>
                                <a:lnTo>
                                  <a:pt x="1017" y="160"/>
                                </a:lnTo>
                                <a:lnTo>
                                  <a:pt x="1025" y="145"/>
                                </a:lnTo>
                                <a:lnTo>
                                  <a:pt x="1031" y="128"/>
                                </a:lnTo>
                                <a:lnTo>
                                  <a:pt x="1034" y="112"/>
                                </a:lnTo>
                                <a:lnTo>
                                  <a:pt x="1034" y="94"/>
                                </a:lnTo>
                                <a:lnTo>
                                  <a:pt x="1031" y="78"/>
                                </a:lnTo>
                                <a:lnTo>
                                  <a:pt x="1025" y="61"/>
                                </a:lnTo>
                                <a:lnTo>
                                  <a:pt x="1017" y="47"/>
                                </a:lnTo>
                                <a:lnTo>
                                  <a:pt x="1007" y="33"/>
                                </a:lnTo>
                                <a:lnTo>
                                  <a:pt x="994" y="22"/>
                                </a:lnTo>
                                <a:lnTo>
                                  <a:pt x="980" y="13"/>
                                </a:lnTo>
                                <a:lnTo>
                                  <a:pt x="965" y="6"/>
                                </a:lnTo>
                                <a:lnTo>
                                  <a:pt x="948" y="1"/>
                                </a:lnTo>
                                <a:lnTo>
                                  <a:pt x="931" y="0"/>
                                </a:lnTo>
                                <a:close/>
                                <a:moveTo>
                                  <a:pt x="1035" y="0"/>
                                </a:moveTo>
                                <a:lnTo>
                                  <a:pt x="1018" y="1"/>
                                </a:lnTo>
                                <a:lnTo>
                                  <a:pt x="1001" y="6"/>
                                </a:lnTo>
                                <a:lnTo>
                                  <a:pt x="987" y="13"/>
                                </a:lnTo>
                                <a:lnTo>
                                  <a:pt x="972" y="22"/>
                                </a:lnTo>
                                <a:lnTo>
                                  <a:pt x="959" y="33"/>
                                </a:lnTo>
                                <a:lnTo>
                                  <a:pt x="949" y="47"/>
                                </a:lnTo>
                                <a:lnTo>
                                  <a:pt x="941" y="61"/>
                                </a:lnTo>
                                <a:lnTo>
                                  <a:pt x="936" y="78"/>
                                </a:lnTo>
                                <a:lnTo>
                                  <a:pt x="932" y="94"/>
                                </a:lnTo>
                                <a:lnTo>
                                  <a:pt x="932" y="112"/>
                                </a:lnTo>
                                <a:lnTo>
                                  <a:pt x="936" y="128"/>
                                </a:lnTo>
                                <a:lnTo>
                                  <a:pt x="941" y="145"/>
                                </a:lnTo>
                                <a:lnTo>
                                  <a:pt x="949" y="160"/>
                                </a:lnTo>
                                <a:lnTo>
                                  <a:pt x="959" y="174"/>
                                </a:lnTo>
                                <a:lnTo>
                                  <a:pt x="972" y="185"/>
                                </a:lnTo>
                                <a:lnTo>
                                  <a:pt x="987" y="194"/>
                                </a:lnTo>
                                <a:lnTo>
                                  <a:pt x="1001" y="201"/>
                                </a:lnTo>
                                <a:lnTo>
                                  <a:pt x="1018" y="205"/>
                                </a:lnTo>
                                <a:lnTo>
                                  <a:pt x="1035" y="207"/>
                                </a:lnTo>
                                <a:lnTo>
                                  <a:pt x="1052" y="205"/>
                                </a:lnTo>
                                <a:lnTo>
                                  <a:pt x="1069" y="201"/>
                                </a:lnTo>
                                <a:lnTo>
                                  <a:pt x="1084" y="194"/>
                                </a:lnTo>
                                <a:lnTo>
                                  <a:pt x="1099" y="185"/>
                                </a:lnTo>
                                <a:lnTo>
                                  <a:pt x="1111" y="174"/>
                                </a:lnTo>
                                <a:lnTo>
                                  <a:pt x="1121" y="160"/>
                                </a:lnTo>
                                <a:lnTo>
                                  <a:pt x="1129" y="145"/>
                                </a:lnTo>
                                <a:lnTo>
                                  <a:pt x="1135" y="128"/>
                                </a:lnTo>
                                <a:lnTo>
                                  <a:pt x="1138" y="112"/>
                                </a:lnTo>
                                <a:lnTo>
                                  <a:pt x="1138" y="94"/>
                                </a:lnTo>
                                <a:lnTo>
                                  <a:pt x="1135" y="78"/>
                                </a:lnTo>
                                <a:lnTo>
                                  <a:pt x="1129" y="61"/>
                                </a:lnTo>
                                <a:lnTo>
                                  <a:pt x="1121" y="47"/>
                                </a:lnTo>
                                <a:lnTo>
                                  <a:pt x="1111" y="33"/>
                                </a:lnTo>
                                <a:lnTo>
                                  <a:pt x="1099" y="22"/>
                                </a:lnTo>
                                <a:lnTo>
                                  <a:pt x="1084" y="13"/>
                                </a:lnTo>
                                <a:lnTo>
                                  <a:pt x="1069" y="6"/>
                                </a:lnTo>
                                <a:lnTo>
                                  <a:pt x="1052" y="1"/>
                                </a:lnTo>
                                <a:lnTo>
                                  <a:pt x="1035" y="0"/>
                                </a:lnTo>
                                <a:close/>
                                <a:moveTo>
                                  <a:pt x="1138" y="0"/>
                                </a:moveTo>
                                <a:lnTo>
                                  <a:pt x="1121" y="1"/>
                                </a:lnTo>
                                <a:lnTo>
                                  <a:pt x="1104" y="6"/>
                                </a:lnTo>
                                <a:lnTo>
                                  <a:pt x="1090" y="13"/>
                                </a:lnTo>
                                <a:lnTo>
                                  <a:pt x="1075" y="22"/>
                                </a:lnTo>
                                <a:lnTo>
                                  <a:pt x="1063" y="33"/>
                                </a:lnTo>
                                <a:lnTo>
                                  <a:pt x="1052" y="47"/>
                                </a:lnTo>
                                <a:lnTo>
                                  <a:pt x="1044" y="61"/>
                                </a:lnTo>
                                <a:lnTo>
                                  <a:pt x="1039" y="78"/>
                                </a:lnTo>
                                <a:lnTo>
                                  <a:pt x="1035" y="94"/>
                                </a:lnTo>
                                <a:lnTo>
                                  <a:pt x="1035" y="112"/>
                                </a:lnTo>
                                <a:lnTo>
                                  <a:pt x="1039" y="128"/>
                                </a:lnTo>
                                <a:lnTo>
                                  <a:pt x="1044" y="145"/>
                                </a:lnTo>
                                <a:lnTo>
                                  <a:pt x="1052" y="160"/>
                                </a:lnTo>
                                <a:lnTo>
                                  <a:pt x="1063" y="174"/>
                                </a:lnTo>
                                <a:lnTo>
                                  <a:pt x="1075" y="185"/>
                                </a:lnTo>
                                <a:lnTo>
                                  <a:pt x="1090" y="194"/>
                                </a:lnTo>
                                <a:lnTo>
                                  <a:pt x="1104" y="201"/>
                                </a:lnTo>
                                <a:lnTo>
                                  <a:pt x="1121" y="205"/>
                                </a:lnTo>
                                <a:lnTo>
                                  <a:pt x="1138" y="207"/>
                                </a:lnTo>
                                <a:lnTo>
                                  <a:pt x="1155" y="205"/>
                                </a:lnTo>
                                <a:lnTo>
                                  <a:pt x="1173" y="201"/>
                                </a:lnTo>
                                <a:lnTo>
                                  <a:pt x="1187" y="194"/>
                                </a:lnTo>
                                <a:lnTo>
                                  <a:pt x="1202" y="185"/>
                                </a:lnTo>
                                <a:lnTo>
                                  <a:pt x="1214" y="174"/>
                                </a:lnTo>
                                <a:lnTo>
                                  <a:pt x="1225" y="160"/>
                                </a:lnTo>
                                <a:lnTo>
                                  <a:pt x="1233" y="145"/>
                                </a:lnTo>
                                <a:lnTo>
                                  <a:pt x="1238" y="128"/>
                                </a:lnTo>
                                <a:lnTo>
                                  <a:pt x="1242" y="112"/>
                                </a:lnTo>
                                <a:lnTo>
                                  <a:pt x="1242" y="94"/>
                                </a:lnTo>
                                <a:lnTo>
                                  <a:pt x="1238" y="78"/>
                                </a:lnTo>
                                <a:lnTo>
                                  <a:pt x="1233" y="61"/>
                                </a:lnTo>
                                <a:lnTo>
                                  <a:pt x="1225" y="47"/>
                                </a:lnTo>
                                <a:lnTo>
                                  <a:pt x="1214" y="33"/>
                                </a:lnTo>
                                <a:lnTo>
                                  <a:pt x="1202" y="22"/>
                                </a:lnTo>
                                <a:lnTo>
                                  <a:pt x="1187" y="13"/>
                                </a:lnTo>
                                <a:lnTo>
                                  <a:pt x="1173" y="6"/>
                                </a:lnTo>
                                <a:lnTo>
                                  <a:pt x="1155" y="1"/>
                                </a:lnTo>
                                <a:lnTo>
                                  <a:pt x="1138" y="0"/>
                                </a:lnTo>
                                <a:close/>
                                <a:moveTo>
                                  <a:pt x="1242" y="0"/>
                                </a:moveTo>
                                <a:lnTo>
                                  <a:pt x="1225" y="1"/>
                                </a:lnTo>
                                <a:lnTo>
                                  <a:pt x="1208" y="6"/>
                                </a:lnTo>
                                <a:lnTo>
                                  <a:pt x="1193" y="13"/>
                                </a:lnTo>
                                <a:lnTo>
                                  <a:pt x="1178" y="22"/>
                                </a:lnTo>
                                <a:lnTo>
                                  <a:pt x="1166" y="33"/>
                                </a:lnTo>
                                <a:lnTo>
                                  <a:pt x="1155" y="47"/>
                                </a:lnTo>
                                <a:lnTo>
                                  <a:pt x="1148" y="61"/>
                                </a:lnTo>
                                <a:lnTo>
                                  <a:pt x="1142" y="78"/>
                                </a:lnTo>
                                <a:lnTo>
                                  <a:pt x="1138" y="94"/>
                                </a:lnTo>
                                <a:lnTo>
                                  <a:pt x="1138" y="112"/>
                                </a:lnTo>
                                <a:lnTo>
                                  <a:pt x="1142" y="128"/>
                                </a:lnTo>
                                <a:lnTo>
                                  <a:pt x="1148" y="145"/>
                                </a:lnTo>
                                <a:lnTo>
                                  <a:pt x="1155" y="160"/>
                                </a:lnTo>
                                <a:lnTo>
                                  <a:pt x="1166" y="174"/>
                                </a:lnTo>
                                <a:lnTo>
                                  <a:pt x="1178" y="185"/>
                                </a:lnTo>
                                <a:lnTo>
                                  <a:pt x="1193" y="194"/>
                                </a:lnTo>
                                <a:lnTo>
                                  <a:pt x="1208" y="201"/>
                                </a:lnTo>
                                <a:lnTo>
                                  <a:pt x="1225" y="205"/>
                                </a:lnTo>
                                <a:lnTo>
                                  <a:pt x="1242" y="207"/>
                                </a:lnTo>
                                <a:lnTo>
                                  <a:pt x="1259" y="205"/>
                                </a:lnTo>
                                <a:lnTo>
                                  <a:pt x="1276" y="201"/>
                                </a:lnTo>
                                <a:lnTo>
                                  <a:pt x="1290" y="194"/>
                                </a:lnTo>
                                <a:lnTo>
                                  <a:pt x="1305" y="185"/>
                                </a:lnTo>
                                <a:lnTo>
                                  <a:pt x="1318" y="174"/>
                                </a:lnTo>
                                <a:lnTo>
                                  <a:pt x="1328" y="160"/>
                                </a:lnTo>
                                <a:lnTo>
                                  <a:pt x="1336" y="145"/>
                                </a:lnTo>
                                <a:lnTo>
                                  <a:pt x="1341" y="128"/>
                                </a:lnTo>
                                <a:lnTo>
                                  <a:pt x="1345" y="112"/>
                                </a:lnTo>
                                <a:lnTo>
                                  <a:pt x="1345" y="94"/>
                                </a:lnTo>
                                <a:lnTo>
                                  <a:pt x="1341" y="78"/>
                                </a:lnTo>
                                <a:lnTo>
                                  <a:pt x="1336" y="61"/>
                                </a:lnTo>
                                <a:lnTo>
                                  <a:pt x="1328" y="47"/>
                                </a:lnTo>
                                <a:lnTo>
                                  <a:pt x="1318" y="33"/>
                                </a:lnTo>
                                <a:lnTo>
                                  <a:pt x="1305" y="22"/>
                                </a:lnTo>
                                <a:lnTo>
                                  <a:pt x="1290" y="13"/>
                                </a:lnTo>
                                <a:lnTo>
                                  <a:pt x="1276" y="6"/>
                                </a:lnTo>
                                <a:lnTo>
                                  <a:pt x="1259" y="1"/>
                                </a:lnTo>
                                <a:lnTo>
                                  <a:pt x="1242" y="0"/>
                                </a:lnTo>
                                <a:close/>
                                <a:moveTo>
                                  <a:pt x="828" y="408"/>
                                </a:moveTo>
                                <a:lnTo>
                                  <a:pt x="811" y="409"/>
                                </a:lnTo>
                                <a:lnTo>
                                  <a:pt x="794" y="414"/>
                                </a:lnTo>
                                <a:lnTo>
                                  <a:pt x="779" y="421"/>
                                </a:lnTo>
                                <a:lnTo>
                                  <a:pt x="764" y="430"/>
                                </a:lnTo>
                                <a:lnTo>
                                  <a:pt x="752" y="441"/>
                                </a:lnTo>
                                <a:lnTo>
                                  <a:pt x="742" y="455"/>
                                </a:lnTo>
                                <a:lnTo>
                                  <a:pt x="734" y="470"/>
                                </a:lnTo>
                                <a:lnTo>
                                  <a:pt x="728" y="487"/>
                                </a:lnTo>
                                <a:lnTo>
                                  <a:pt x="725" y="502"/>
                                </a:lnTo>
                                <a:lnTo>
                                  <a:pt x="725" y="521"/>
                                </a:lnTo>
                                <a:lnTo>
                                  <a:pt x="728" y="536"/>
                                </a:lnTo>
                                <a:lnTo>
                                  <a:pt x="734" y="553"/>
                                </a:lnTo>
                                <a:lnTo>
                                  <a:pt x="742" y="568"/>
                                </a:lnTo>
                                <a:lnTo>
                                  <a:pt x="752" y="582"/>
                                </a:lnTo>
                                <a:lnTo>
                                  <a:pt x="764" y="593"/>
                                </a:lnTo>
                                <a:lnTo>
                                  <a:pt x="779" y="602"/>
                                </a:lnTo>
                                <a:lnTo>
                                  <a:pt x="794" y="609"/>
                                </a:lnTo>
                                <a:lnTo>
                                  <a:pt x="811" y="614"/>
                                </a:lnTo>
                                <a:lnTo>
                                  <a:pt x="828" y="615"/>
                                </a:lnTo>
                                <a:lnTo>
                                  <a:pt x="845" y="614"/>
                                </a:lnTo>
                                <a:lnTo>
                                  <a:pt x="862" y="609"/>
                                </a:lnTo>
                                <a:lnTo>
                                  <a:pt x="877" y="602"/>
                                </a:lnTo>
                                <a:lnTo>
                                  <a:pt x="891" y="593"/>
                                </a:lnTo>
                                <a:lnTo>
                                  <a:pt x="904" y="582"/>
                                </a:lnTo>
                                <a:lnTo>
                                  <a:pt x="914" y="568"/>
                                </a:lnTo>
                                <a:lnTo>
                                  <a:pt x="922" y="553"/>
                                </a:lnTo>
                                <a:lnTo>
                                  <a:pt x="928" y="536"/>
                                </a:lnTo>
                                <a:lnTo>
                                  <a:pt x="931" y="521"/>
                                </a:lnTo>
                                <a:lnTo>
                                  <a:pt x="931" y="502"/>
                                </a:lnTo>
                                <a:lnTo>
                                  <a:pt x="928" y="487"/>
                                </a:lnTo>
                                <a:lnTo>
                                  <a:pt x="922" y="470"/>
                                </a:lnTo>
                                <a:lnTo>
                                  <a:pt x="914" y="455"/>
                                </a:lnTo>
                                <a:lnTo>
                                  <a:pt x="904" y="441"/>
                                </a:lnTo>
                                <a:lnTo>
                                  <a:pt x="891" y="430"/>
                                </a:lnTo>
                                <a:lnTo>
                                  <a:pt x="877" y="421"/>
                                </a:lnTo>
                                <a:lnTo>
                                  <a:pt x="862" y="414"/>
                                </a:lnTo>
                                <a:lnTo>
                                  <a:pt x="845" y="409"/>
                                </a:lnTo>
                                <a:lnTo>
                                  <a:pt x="828" y="408"/>
                                </a:lnTo>
                                <a:close/>
                                <a:moveTo>
                                  <a:pt x="725" y="408"/>
                                </a:moveTo>
                                <a:lnTo>
                                  <a:pt x="708" y="409"/>
                                </a:lnTo>
                                <a:lnTo>
                                  <a:pt x="691" y="414"/>
                                </a:lnTo>
                                <a:lnTo>
                                  <a:pt x="676" y="421"/>
                                </a:lnTo>
                                <a:lnTo>
                                  <a:pt x="661" y="430"/>
                                </a:lnTo>
                                <a:lnTo>
                                  <a:pt x="649" y="441"/>
                                </a:lnTo>
                                <a:lnTo>
                                  <a:pt x="638" y="455"/>
                                </a:lnTo>
                                <a:lnTo>
                                  <a:pt x="631" y="470"/>
                                </a:lnTo>
                                <a:lnTo>
                                  <a:pt x="625" y="487"/>
                                </a:lnTo>
                                <a:lnTo>
                                  <a:pt x="621" y="502"/>
                                </a:lnTo>
                                <a:lnTo>
                                  <a:pt x="621" y="521"/>
                                </a:lnTo>
                                <a:lnTo>
                                  <a:pt x="625" y="536"/>
                                </a:lnTo>
                                <a:lnTo>
                                  <a:pt x="631" y="553"/>
                                </a:lnTo>
                                <a:lnTo>
                                  <a:pt x="638" y="568"/>
                                </a:lnTo>
                                <a:lnTo>
                                  <a:pt x="649" y="582"/>
                                </a:lnTo>
                                <a:lnTo>
                                  <a:pt x="661" y="593"/>
                                </a:lnTo>
                                <a:lnTo>
                                  <a:pt x="676" y="602"/>
                                </a:lnTo>
                                <a:lnTo>
                                  <a:pt x="691" y="609"/>
                                </a:lnTo>
                                <a:lnTo>
                                  <a:pt x="708" y="614"/>
                                </a:lnTo>
                                <a:lnTo>
                                  <a:pt x="725" y="615"/>
                                </a:lnTo>
                                <a:lnTo>
                                  <a:pt x="742" y="614"/>
                                </a:lnTo>
                                <a:lnTo>
                                  <a:pt x="759" y="609"/>
                                </a:lnTo>
                                <a:lnTo>
                                  <a:pt x="773" y="602"/>
                                </a:lnTo>
                                <a:lnTo>
                                  <a:pt x="788" y="593"/>
                                </a:lnTo>
                                <a:lnTo>
                                  <a:pt x="801" y="582"/>
                                </a:lnTo>
                                <a:lnTo>
                                  <a:pt x="811" y="568"/>
                                </a:lnTo>
                                <a:lnTo>
                                  <a:pt x="819" y="553"/>
                                </a:lnTo>
                                <a:lnTo>
                                  <a:pt x="824" y="536"/>
                                </a:lnTo>
                                <a:lnTo>
                                  <a:pt x="828" y="521"/>
                                </a:lnTo>
                                <a:lnTo>
                                  <a:pt x="828" y="502"/>
                                </a:lnTo>
                                <a:lnTo>
                                  <a:pt x="824" y="487"/>
                                </a:lnTo>
                                <a:lnTo>
                                  <a:pt x="819" y="470"/>
                                </a:lnTo>
                                <a:lnTo>
                                  <a:pt x="811" y="455"/>
                                </a:lnTo>
                                <a:lnTo>
                                  <a:pt x="801" y="441"/>
                                </a:lnTo>
                                <a:lnTo>
                                  <a:pt x="788" y="430"/>
                                </a:lnTo>
                                <a:lnTo>
                                  <a:pt x="773" y="421"/>
                                </a:lnTo>
                                <a:lnTo>
                                  <a:pt x="759" y="414"/>
                                </a:lnTo>
                                <a:lnTo>
                                  <a:pt x="742" y="409"/>
                                </a:lnTo>
                                <a:lnTo>
                                  <a:pt x="725" y="408"/>
                                </a:lnTo>
                                <a:close/>
                                <a:moveTo>
                                  <a:pt x="621" y="409"/>
                                </a:moveTo>
                                <a:lnTo>
                                  <a:pt x="604" y="411"/>
                                </a:lnTo>
                                <a:lnTo>
                                  <a:pt x="587" y="415"/>
                                </a:lnTo>
                                <a:lnTo>
                                  <a:pt x="573" y="422"/>
                                </a:lnTo>
                                <a:lnTo>
                                  <a:pt x="558" y="431"/>
                                </a:lnTo>
                                <a:lnTo>
                                  <a:pt x="545" y="442"/>
                                </a:lnTo>
                                <a:lnTo>
                                  <a:pt x="535" y="456"/>
                                </a:lnTo>
                                <a:lnTo>
                                  <a:pt x="527" y="471"/>
                                </a:lnTo>
                                <a:lnTo>
                                  <a:pt x="522" y="488"/>
                                </a:lnTo>
                                <a:lnTo>
                                  <a:pt x="518" y="504"/>
                                </a:lnTo>
                                <a:lnTo>
                                  <a:pt x="518" y="522"/>
                                </a:lnTo>
                                <a:lnTo>
                                  <a:pt x="522" y="538"/>
                                </a:lnTo>
                                <a:lnTo>
                                  <a:pt x="527" y="555"/>
                                </a:lnTo>
                                <a:lnTo>
                                  <a:pt x="535" y="569"/>
                                </a:lnTo>
                                <a:lnTo>
                                  <a:pt x="545" y="583"/>
                                </a:lnTo>
                                <a:lnTo>
                                  <a:pt x="558" y="594"/>
                                </a:lnTo>
                                <a:lnTo>
                                  <a:pt x="573" y="603"/>
                                </a:lnTo>
                                <a:lnTo>
                                  <a:pt x="587" y="610"/>
                                </a:lnTo>
                                <a:lnTo>
                                  <a:pt x="604" y="615"/>
                                </a:lnTo>
                                <a:lnTo>
                                  <a:pt x="621" y="616"/>
                                </a:lnTo>
                                <a:lnTo>
                                  <a:pt x="638" y="615"/>
                                </a:lnTo>
                                <a:lnTo>
                                  <a:pt x="655" y="610"/>
                                </a:lnTo>
                                <a:lnTo>
                                  <a:pt x="670" y="603"/>
                                </a:lnTo>
                                <a:lnTo>
                                  <a:pt x="685" y="594"/>
                                </a:lnTo>
                                <a:lnTo>
                                  <a:pt x="697" y="583"/>
                                </a:lnTo>
                                <a:lnTo>
                                  <a:pt x="708" y="569"/>
                                </a:lnTo>
                                <a:lnTo>
                                  <a:pt x="716" y="555"/>
                                </a:lnTo>
                                <a:lnTo>
                                  <a:pt x="721" y="538"/>
                                </a:lnTo>
                                <a:lnTo>
                                  <a:pt x="725" y="522"/>
                                </a:lnTo>
                                <a:lnTo>
                                  <a:pt x="725" y="504"/>
                                </a:lnTo>
                                <a:lnTo>
                                  <a:pt x="721" y="488"/>
                                </a:lnTo>
                                <a:lnTo>
                                  <a:pt x="716" y="471"/>
                                </a:lnTo>
                                <a:lnTo>
                                  <a:pt x="708" y="456"/>
                                </a:lnTo>
                                <a:lnTo>
                                  <a:pt x="697" y="442"/>
                                </a:lnTo>
                                <a:lnTo>
                                  <a:pt x="685" y="431"/>
                                </a:lnTo>
                                <a:lnTo>
                                  <a:pt x="670" y="422"/>
                                </a:lnTo>
                                <a:lnTo>
                                  <a:pt x="655" y="415"/>
                                </a:lnTo>
                                <a:lnTo>
                                  <a:pt x="638" y="411"/>
                                </a:lnTo>
                                <a:lnTo>
                                  <a:pt x="621" y="409"/>
                                </a:lnTo>
                                <a:close/>
                                <a:moveTo>
                                  <a:pt x="517" y="408"/>
                                </a:moveTo>
                                <a:lnTo>
                                  <a:pt x="500" y="409"/>
                                </a:lnTo>
                                <a:lnTo>
                                  <a:pt x="483" y="414"/>
                                </a:lnTo>
                                <a:lnTo>
                                  <a:pt x="468" y="421"/>
                                </a:lnTo>
                                <a:lnTo>
                                  <a:pt x="454" y="430"/>
                                </a:lnTo>
                                <a:lnTo>
                                  <a:pt x="441" y="441"/>
                                </a:lnTo>
                                <a:lnTo>
                                  <a:pt x="431" y="455"/>
                                </a:lnTo>
                                <a:lnTo>
                                  <a:pt x="423" y="470"/>
                                </a:lnTo>
                                <a:lnTo>
                                  <a:pt x="417" y="487"/>
                                </a:lnTo>
                                <a:lnTo>
                                  <a:pt x="414" y="502"/>
                                </a:lnTo>
                                <a:lnTo>
                                  <a:pt x="414" y="521"/>
                                </a:lnTo>
                                <a:lnTo>
                                  <a:pt x="417" y="536"/>
                                </a:lnTo>
                                <a:lnTo>
                                  <a:pt x="423" y="553"/>
                                </a:lnTo>
                                <a:lnTo>
                                  <a:pt x="431" y="568"/>
                                </a:lnTo>
                                <a:lnTo>
                                  <a:pt x="441" y="582"/>
                                </a:lnTo>
                                <a:lnTo>
                                  <a:pt x="454" y="593"/>
                                </a:lnTo>
                                <a:lnTo>
                                  <a:pt x="468" y="602"/>
                                </a:lnTo>
                                <a:lnTo>
                                  <a:pt x="483" y="609"/>
                                </a:lnTo>
                                <a:lnTo>
                                  <a:pt x="500" y="614"/>
                                </a:lnTo>
                                <a:lnTo>
                                  <a:pt x="517" y="615"/>
                                </a:lnTo>
                                <a:lnTo>
                                  <a:pt x="534" y="614"/>
                                </a:lnTo>
                                <a:lnTo>
                                  <a:pt x="551" y="609"/>
                                </a:lnTo>
                                <a:lnTo>
                                  <a:pt x="566" y="602"/>
                                </a:lnTo>
                                <a:lnTo>
                                  <a:pt x="581" y="593"/>
                                </a:lnTo>
                                <a:lnTo>
                                  <a:pt x="593" y="582"/>
                                </a:lnTo>
                                <a:lnTo>
                                  <a:pt x="603" y="568"/>
                                </a:lnTo>
                                <a:lnTo>
                                  <a:pt x="611" y="553"/>
                                </a:lnTo>
                                <a:lnTo>
                                  <a:pt x="617" y="536"/>
                                </a:lnTo>
                                <a:lnTo>
                                  <a:pt x="620" y="521"/>
                                </a:lnTo>
                                <a:lnTo>
                                  <a:pt x="620" y="502"/>
                                </a:lnTo>
                                <a:lnTo>
                                  <a:pt x="617" y="487"/>
                                </a:lnTo>
                                <a:lnTo>
                                  <a:pt x="611" y="470"/>
                                </a:lnTo>
                                <a:lnTo>
                                  <a:pt x="603" y="455"/>
                                </a:lnTo>
                                <a:lnTo>
                                  <a:pt x="593" y="441"/>
                                </a:lnTo>
                                <a:lnTo>
                                  <a:pt x="581" y="430"/>
                                </a:lnTo>
                                <a:lnTo>
                                  <a:pt x="566" y="421"/>
                                </a:lnTo>
                                <a:lnTo>
                                  <a:pt x="551" y="414"/>
                                </a:lnTo>
                                <a:lnTo>
                                  <a:pt x="534" y="409"/>
                                </a:lnTo>
                                <a:lnTo>
                                  <a:pt x="517" y="408"/>
                                </a:lnTo>
                                <a:close/>
                                <a:moveTo>
                                  <a:pt x="414" y="408"/>
                                </a:moveTo>
                                <a:lnTo>
                                  <a:pt x="397" y="409"/>
                                </a:lnTo>
                                <a:lnTo>
                                  <a:pt x="380" y="414"/>
                                </a:lnTo>
                                <a:lnTo>
                                  <a:pt x="365" y="421"/>
                                </a:lnTo>
                                <a:lnTo>
                                  <a:pt x="350" y="430"/>
                                </a:lnTo>
                                <a:lnTo>
                                  <a:pt x="338" y="441"/>
                                </a:lnTo>
                                <a:lnTo>
                                  <a:pt x="328" y="455"/>
                                </a:lnTo>
                                <a:lnTo>
                                  <a:pt x="320" y="470"/>
                                </a:lnTo>
                                <a:lnTo>
                                  <a:pt x="314" y="487"/>
                                </a:lnTo>
                                <a:lnTo>
                                  <a:pt x="311" y="502"/>
                                </a:lnTo>
                                <a:lnTo>
                                  <a:pt x="311" y="521"/>
                                </a:lnTo>
                                <a:lnTo>
                                  <a:pt x="314" y="536"/>
                                </a:lnTo>
                                <a:lnTo>
                                  <a:pt x="320" y="553"/>
                                </a:lnTo>
                                <a:lnTo>
                                  <a:pt x="328" y="568"/>
                                </a:lnTo>
                                <a:lnTo>
                                  <a:pt x="338" y="582"/>
                                </a:lnTo>
                                <a:lnTo>
                                  <a:pt x="350" y="593"/>
                                </a:lnTo>
                                <a:lnTo>
                                  <a:pt x="365" y="602"/>
                                </a:lnTo>
                                <a:lnTo>
                                  <a:pt x="380" y="609"/>
                                </a:lnTo>
                                <a:lnTo>
                                  <a:pt x="397" y="614"/>
                                </a:lnTo>
                                <a:lnTo>
                                  <a:pt x="414" y="615"/>
                                </a:lnTo>
                                <a:lnTo>
                                  <a:pt x="431" y="614"/>
                                </a:lnTo>
                                <a:lnTo>
                                  <a:pt x="448" y="609"/>
                                </a:lnTo>
                                <a:lnTo>
                                  <a:pt x="463" y="602"/>
                                </a:lnTo>
                                <a:lnTo>
                                  <a:pt x="477" y="593"/>
                                </a:lnTo>
                                <a:lnTo>
                                  <a:pt x="490" y="582"/>
                                </a:lnTo>
                                <a:lnTo>
                                  <a:pt x="500" y="568"/>
                                </a:lnTo>
                                <a:lnTo>
                                  <a:pt x="508" y="553"/>
                                </a:lnTo>
                                <a:lnTo>
                                  <a:pt x="514" y="536"/>
                                </a:lnTo>
                                <a:lnTo>
                                  <a:pt x="517" y="521"/>
                                </a:lnTo>
                                <a:lnTo>
                                  <a:pt x="517" y="502"/>
                                </a:lnTo>
                                <a:lnTo>
                                  <a:pt x="514" y="487"/>
                                </a:lnTo>
                                <a:lnTo>
                                  <a:pt x="508" y="470"/>
                                </a:lnTo>
                                <a:lnTo>
                                  <a:pt x="500" y="455"/>
                                </a:lnTo>
                                <a:lnTo>
                                  <a:pt x="490" y="441"/>
                                </a:lnTo>
                                <a:lnTo>
                                  <a:pt x="477" y="430"/>
                                </a:lnTo>
                                <a:lnTo>
                                  <a:pt x="463" y="421"/>
                                </a:lnTo>
                                <a:lnTo>
                                  <a:pt x="448" y="414"/>
                                </a:lnTo>
                                <a:lnTo>
                                  <a:pt x="431" y="409"/>
                                </a:lnTo>
                                <a:lnTo>
                                  <a:pt x="414" y="408"/>
                                </a:lnTo>
                                <a:close/>
                                <a:moveTo>
                                  <a:pt x="311" y="408"/>
                                </a:moveTo>
                                <a:lnTo>
                                  <a:pt x="294" y="409"/>
                                </a:lnTo>
                                <a:lnTo>
                                  <a:pt x="277" y="414"/>
                                </a:lnTo>
                                <a:lnTo>
                                  <a:pt x="262" y="421"/>
                                </a:lnTo>
                                <a:lnTo>
                                  <a:pt x="247" y="430"/>
                                </a:lnTo>
                                <a:lnTo>
                                  <a:pt x="235" y="441"/>
                                </a:lnTo>
                                <a:lnTo>
                                  <a:pt x="225" y="455"/>
                                </a:lnTo>
                                <a:lnTo>
                                  <a:pt x="217" y="470"/>
                                </a:lnTo>
                                <a:lnTo>
                                  <a:pt x="211" y="487"/>
                                </a:lnTo>
                                <a:lnTo>
                                  <a:pt x="208" y="502"/>
                                </a:lnTo>
                                <a:lnTo>
                                  <a:pt x="208" y="521"/>
                                </a:lnTo>
                                <a:lnTo>
                                  <a:pt x="211" y="536"/>
                                </a:lnTo>
                                <a:lnTo>
                                  <a:pt x="217" y="553"/>
                                </a:lnTo>
                                <a:lnTo>
                                  <a:pt x="225" y="568"/>
                                </a:lnTo>
                                <a:lnTo>
                                  <a:pt x="235" y="582"/>
                                </a:lnTo>
                                <a:lnTo>
                                  <a:pt x="247" y="593"/>
                                </a:lnTo>
                                <a:lnTo>
                                  <a:pt x="262" y="602"/>
                                </a:lnTo>
                                <a:lnTo>
                                  <a:pt x="277" y="609"/>
                                </a:lnTo>
                                <a:lnTo>
                                  <a:pt x="294" y="614"/>
                                </a:lnTo>
                                <a:lnTo>
                                  <a:pt x="311" y="615"/>
                                </a:lnTo>
                                <a:lnTo>
                                  <a:pt x="328" y="614"/>
                                </a:lnTo>
                                <a:lnTo>
                                  <a:pt x="345" y="609"/>
                                </a:lnTo>
                                <a:lnTo>
                                  <a:pt x="360" y="602"/>
                                </a:lnTo>
                                <a:lnTo>
                                  <a:pt x="374" y="593"/>
                                </a:lnTo>
                                <a:lnTo>
                                  <a:pt x="387" y="582"/>
                                </a:lnTo>
                                <a:lnTo>
                                  <a:pt x="397" y="568"/>
                                </a:lnTo>
                                <a:lnTo>
                                  <a:pt x="405" y="553"/>
                                </a:lnTo>
                                <a:lnTo>
                                  <a:pt x="411" y="536"/>
                                </a:lnTo>
                                <a:lnTo>
                                  <a:pt x="414" y="521"/>
                                </a:lnTo>
                                <a:lnTo>
                                  <a:pt x="414" y="502"/>
                                </a:lnTo>
                                <a:lnTo>
                                  <a:pt x="411" y="487"/>
                                </a:lnTo>
                                <a:lnTo>
                                  <a:pt x="405" y="470"/>
                                </a:lnTo>
                                <a:lnTo>
                                  <a:pt x="397" y="455"/>
                                </a:lnTo>
                                <a:lnTo>
                                  <a:pt x="387" y="441"/>
                                </a:lnTo>
                                <a:lnTo>
                                  <a:pt x="374" y="430"/>
                                </a:lnTo>
                                <a:lnTo>
                                  <a:pt x="360" y="421"/>
                                </a:lnTo>
                                <a:lnTo>
                                  <a:pt x="345" y="414"/>
                                </a:lnTo>
                                <a:lnTo>
                                  <a:pt x="328" y="409"/>
                                </a:lnTo>
                                <a:lnTo>
                                  <a:pt x="311" y="408"/>
                                </a:lnTo>
                                <a:close/>
                                <a:moveTo>
                                  <a:pt x="931" y="408"/>
                                </a:moveTo>
                                <a:lnTo>
                                  <a:pt x="914" y="409"/>
                                </a:lnTo>
                                <a:lnTo>
                                  <a:pt x="897" y="414"/>
                                </a:lnTo>
                                <a:lnTo>
                                  <a:pt x="882" y="421"/>
                                </a:lnTo>
                                <a:lnTo>
                                  <a:pt x="867" y="430"/>
                                </a:lnTo>
                                <a:lnTo>
                                  <a:pt x="855" y="441"/>
                                </a:lnTo>
                                <a:lnTo>
                                  <a:pt x="845" y="455"/>
                                </a:lnTo>
                                <a:lnTo>
                                  <a:pt x="837" y="470"/>
                                </a:lnTo>
                                <a:lnTo>
                                  <a:pt x="831" y="487"/>
                                </a:lnTo>
                                <a:lnTo>
                                  <a:pt x="828" y="502"/>
                                </a:lnTo>
                                <a:lnTo>
                                  <a:pt x="828" y="521"/>
                                </a:lnTo>
                                <a:lnTo>
                                  <a:pt x="831" y="536"/>
                                </a:lnTo>
                                <a:lnTo>
                                  <a:pt x="837" y="553"/>
                                </a:lnTo>
                                <a:lnTo>
                                  <a:pt x="845" y="568"/>
                                </a:lnTo>
                                <a:lnTo>
                                  <a:pt x="855" y="582"/>
                                </a:lnTo>
                                <a:lnTo>
                                  <a:pt x="867" y="593"/>
                                </a:lnTo>
                                <a:lnTo>
                                  <a:pt x="882" y="602"/>
                                </a:lnTo>
                                <a:lnTo>
                                  <a:pt x="897" y="609"/>
                                </a:lnTo>
                                <a:lnTo>
                                  <a:pt x="914" y="614"/>
                                </a:lnTo>
                                <a:lnTo>
                                  <a:pt x="931" y="615"/>
                                </a:lnTo>
                                <a:lnTo>
                                  <a:pt x="948" y="614"/>
                                </a:lnTo>
                                <a:lnTo>
                                  <a:pt x="965" y="609"/>
                                </a:lnTo>
                                <a:lnTo>
                                  <a:pt x="980" y="602"/>
                                </a:lnTo>
                                <a:lnTo>
                                  <a:pt x="994" y="593"/>
                                </a:lnTo>
                                <a:lnTo>
                                  <a:pt x="1007" y="582"/>
                                </a:lnTo>
                                <a:lnTo>
                                  <a:pt x="1017" y="568"/>
                                </a:lnTo>
                                <a:lnTo>
                                  <a:pt x="1025" y="553"/>
                                </a:lnTo>
                                <a:lnTo>
                                  <a:pt x="1031" y="536"/>
                                </a:lnTo>
                                <a:lnTo>
                                  <a:pt x="1034" y="521"/>
                                </a:lnTo>
                                <a:lnTo>
                                  <a:pt x="1034" y="502"/>
                                </a:lnTo>
                                <a:lnTo>
                                  <a:pt x="1031" y="487"/>
                                </a:lnTo>
                                <a:lnTo>
                                  <a:pt x="1025" y="470"/>
                                </a:lnTo>
                                <a:lnTo>
                                  <a:pt x="1017" y="455"/>
                                </a:lnTo>
                                <a:lnTo>
                                  <a:pt x="1007" y="441"/>
                                </a:lnTo>
                                <a:lnTo>
                                  <a:pt x="994" y="430"/>
                                </a:lnTo>
                                <a:lnTo>
                                  <a:pt x="980" y="421"/>
                                </a:lnTo>
                                <a:lnTo>
                                  <a:pt x="965" y="414"/>
                                </a:lnTo>
                                <a:lnTo>
                                  <a:pt x="948" y="409"/>
                                </a:lnTo>
                                <a:lnTo>
                                  <a:pt x="931" y="408"/>
                                </a:lnTo>
                                <a:close/>
                                <a:moveTo>
                                  <a:pt x="1035" y="409"/>
                                </a:moveTo>
                                <a:lnTo>
                                  <a:pt x="1018" y="411"/>
                                </a:lnTo>
                                <a:lnTo>
                                  <a:pt x="1001" y="415"/>
                                </a:lnTo>
                                <a:lnTo>
                                  <a:pt x="987" y="422"/>
                                </a:lnTo>
                                <a:lnTo>
                                  <a:pt x="972" y="431"/>
                                </a:lnTo>
                                <a:lnTo>
                                  <a:pt x="959" y="442"/>
                                </a:lnTo>
                                <a:lnTo>
                                  <a:pt x="949" y="456"/>
                                </a:lnTo>
                                <a:lnTo>
                                  <a:pt x="941" y="471"/>
                                </a:lnTo>
                                <a:lnTo>
                                  <a:pt x="936" y="488"/>
                                </a:lnTo>
                                <a:lnTo>
                                  <a:pt x="932" y="504"/>
                                </a:lnTo>
                                <a:lnTo>
                                  <a:pt x="932" y="522"/>
                                </a:lnTo>
                                <a:lnTo>
                                  <a:pt x="936" y="538"/>
                                </a:lnTo>
                                <a:lnTo>
                                  <a:pt x="941" y="555"/>
                                </a:lnTo>
                                <a:lnTo>
                                  <a:pt x="949" y="569"/>
                                </a:lnTo>
                                <a:lnTo>
                                  <a:pt x="959" y="583"/>
                                </a:lnTo>
                                <a:lnTo>
                                  <a:pt x="972" y="594"/>
                                </a:lnTo>
                                <a:lnTo>
                                  <a:pt x="987" y="603"/>
                                </a:lnTo>
                                <a:lnTo>
                                  <a:pt x="1001" y="610"/>
                                </a:lnTo>
                                <a:lnTo>
                                  <a:pt x="1018" y="615"/>
                                </a:lnTo>
                                <a:lnTo>
                                  <a:pt x="1035" y="616"/>
                                </a:lnTo>
                                <a:lnTo>
                                  <a:pt x="1052" y="615"/>
                                </a:lnTo>
                                <a:lnTo>
                                  <a:pt x="1069" y="610"/>
                                </a:lnTo>
                                <a:lnTo>
                                  <a:pt x="1084" y="603"/>
                                </a:lnTo>
                                <a:lnTo>
                                  <a:pt x="1099" y="594"/>
                                </a:lnTo>
                                <a:lnTo>
                                  <a:pt x="1111" y="583"/>
                                </a:lnTo>
                                <a:lnTo>
                                  <a:pt x="1121" y="569"/>
                                </a:lnTo>
                                <a:lnTo>
                                  <a:pt x="1129" y="555"/>
                                </a:lnTo>
                                <a:lnTo>
                                  <a:pt x="1135" y="538"/>
                                </a:lnTo>
                                <a:lnTo>
                                  <a:pt x="1138" y="522"/>
                                </a:lnTo>
                                <a:lnTo>
                                  <a:pt x="1138" y="504"/>
                                </a:lnTo>
                                <a:lnTo>
                                  <a:pt x="1135" y="488"/>
                                </a:lnTo>
                                <a:lnTo>
                                  <a:pt x="1129" y="471"/>
                                </a:lnTo>
                                <a:lnTo>
                                  <a:pt x="1121" y="456"/>
                                </a:lnTo>
                                <a:lnTo>
                                  <a:pt x="1111" y="442"/>
                                </a:lnTo>
                                <a:lnTo>
                                  <a:pt x="1099" y="431"/>
                                </a:lnTo>
                                <a:lnTo>
                                  <a:pt x="1084" y="422"/>
                                </a:lnTo>
                                <a:lnTo>
                                  <a:pt x="1069" y="415"/>
                                </a:lnTo>
                                <a:lnTo>
                                  <a:pt x="1052" y="411"/>
                                </a:lnTo>
                                <a:lnTo>
                                  <a:pt x="1035" y="409"/>
                                </a:lnTo>
                                <a:close/>
                                <a:moveTo>
                                  <a:pt x="1138" y="408"/>
                                </a:moveTo>
                                <a:lnTo>
                                  <a:pt x="1121" y="409"/>
                                </a:lnTo>
                                <a:lnTo>
                                  <a:pt x="1104" y="414"/>
                                </a:lnTo>
                                <a:lnTo>
                                  <a:pt x="1090" y="421"/>
                                </a:lnTo>
                                <a:lnTo>
                                  <a:pt x="1075" y="430"/>
                                </a:lnTo>
                                <a:lnTo>
                                  <a:pt x="1063" y="441"/>
                                </a:lnTo>
                                <a:lnTo>
                                  <a:pt x="1052" y="455"/>
                                </a:lnTo>
                                <a:lnTo>
                                  <a:pt x="1044" y="470"/>
                                </a:lnTo>
                                <a:lnTo>
                                  <a:pt x="1039" y="487"/>
                                </a:lnTo>
                                <a:lnTo>
                                  <a:pt x="1035" y="502"/>
                                </a:lnTo>
                                <a:lnTo>
                                  <a:pt x="1035" y="521"/>
                                </a:lnTo>
                                <a:lnTo>
                                  <a:pt x="1039" y="536"/>
                                </a:lnTo>
                                <a:lnTo>
                                  <a:pt x="1044" y="553"/>
                                </a:lnTo>
                                <a:lnTo>
                                  <a:pt x="1052" y="568"/>
                                </a:lnTo>
                                <a:lnTo>
                                  <a:pt x="1063" y="582"/>
                                </a:lnTo>
                                <a:lnTo>
                                  <a:pt x="1075" y="593"/>
                                </a:lnTo>
                                <a:lnTo>
                                  <a:pt x="1090" y="602"/>
                                </a:lnTo>
                                <a:lnTo>
                                  <a:pt x="1104" y="609"/>
                                </a:lnTo>
                                <a:lnTo>
                                  <a:pt x="1121" y="614"/>
                                </a:lnTo>
                                <a:lnTo>
                                  <a:pt x="1138" y="615"/>
                                </a:lnTo>
                                <a:lnTo>
                                  <a:pt x="1155" y="614"/>
                                </a:lnTo>
                                <a:lnTo>
                                  <a:pt x="1173" y="609"/>
                                </a:lnTo>
                                <a:lnTo>
                                  <a:pt x="1187" y="602"/>
                                </a:lnTo>
                                <a:lnTo>
                                  <a:pt x="1202" y="593"/>
                                </a:lnTo>
                                <a:lnTo>
                                  <a:pt x="1214" y="582"/>
                                </a:lnTo>
                                <a:lnTo>
                                  <a:pt x="1225" y="568"/>
                                </a:lnTo>
                                <a:lnTo>
                                  <a:pt x="1233" y="553"/>
                                </a:lnTo>
                                <a:lnTo>
                                  <a:pt x="1238" y="536"/>
                                </a:lnTo>
                                <a:lnTo>
                                  <a:pt x="1242" y="521"/>
                                </a:lnTo>
                                <a:lnTo>
                                  <a:pt x="1242" y="502"/>
                                </a:lnTo>
                                <a:lnTo>
                                  <a:pt x="1238" y="487"/>
                                </a:lnTo>
                                <a:lnTo>
                                  <a:pt x="1233" y="470"/>
                                </a:lnTo>
                                <a:lnTo>
                                  <a:pt x="1225" y="455"/>
                                </a:lnTo>
                                <a:lnTo>
                                  <a:pt x="1214" y="441"/>
                                </a:lnTo>
                                <a:lnTo>
                                  <a:pt x="1202" y="430"/>
                                </a:lnTo>
                                <a:lnTo>
                                  <a:pt x="1187" y="421"/>
                                </a:lnTo>
                                <a:lnTo>
                                  <a:pt x="1173" y="414"/>
                                </a:lnTo>
                                <a:lnTo>
                                  <a:pt x="1155" y="409"/>
                                </a:lnTo>
                                <a:lnTo>
                                  <a:pt x="1138" y="408"/>
                                </a:lnTo>
                                <a:close/>
                                <a:moveTo>
                                  <a:pt x="1242" y="408"/>
                                </a:moveTo>
                                <a:lnTo>
                                  <a:pt x="1225" y="409"/>
                                </a:lnTo>
                                <a:lnTo>
                                  <a:pt x="1208" y="414"/>
                                </a:lnTo>
                                <a:lnTo>
                                  <a:pt x="1193" y="421"/>
                                </a:lnTo>
                                <a:lnTo>
                                  <a:pt x="1178" y="430"/>
                                </a:lnTo>
                                <a:lnTo>
                                  <a:pt x="1166" y="441"/>
                                </a:lnTo>
                                <a:lnTo>
                                  <a:pt x="1155" y="455"/>
                                </a:lnTo>
                                <a:lnTo>
                                  <a:pt x="1148" y="470"/>
                                </a:lnTo>
                                <a:lnTo>
                                  <a:pt x="1142" y="487"/>
                                </a:lnTo>
                                <a:lnTo>
                                  <a:pt x="1138" y="502"/>
                                </a:lnTo>
                                <a:lnTo>
                                  <a:pt x="1138" y="521"/>
                                </a:lnTo>
                                <a:lnTo>
                                  <a:pt x="1142" y="536"/>
                                </a:lnTo>
                                <a:lnTo>
                                  <a:pt x="1148" y="553"/>
                                </a:lnTo>
                                <a:lnTo>
                                  <a:pt x="1155" y="568"/>
                                </a:lnTo>
                                <a:lnTo>
                                  <a:pt x="1166" y="582"/>
                                </a:lnTo>
                                <a:lnTo>
                                  <a:pt x="1178" y="593"/>
                                </a:lnTo>
                                <a:lnTo>
                                  <a:pt x="1193" y="602"/>
                                </a:lnTo>
                                <a:lnTo>
                                  <a:pt x="1208" y="609"/>
                                </a:lnTo>
                                <a:lnTo>
                                  <a:pt x="1225" y="614"/>
                                </a:lnTo>
                                <a:lnTo>
                                  <a:pt x="1242" y="615"/>
                                </a:lnTo>
                                <a:lnTo>
                                  <a:pt x="1259" y="614"/>
                                </a:lnTo>
                                <a:lnTo>
                                  <a:pt x="1276" y="609"/>
                                </a:lnTo>
                                <a:lnTo>
                                  <a:pt x="1290" y="602"/>
                                </a:lnTo>
                                <a:lnTo>
                                  <a:pt x="1305" y="593"/>
                                </a:lnTo>
                                <a:lnTo>
                                  <a:pt x="1318" y="582"/>
                                </a:lnTo>
                                <a:lnTo>
                                  <a:pt x="1328" y="568"/>
                                </a:lnTo>
                                <a:lnTo>
                                  <a:pt x="1336" y="553"/>
                                </a:lnTo>
                                <a:lnTo>
                                  <a:pt x="1341" y="536"/>
                                </a:lnTo>
                                <a:lnTo>
                                  <a:pt x="1345" y="521"/>
                                </a:lnTo>
                                <a:lnTo>
                                  <a:pt x="1345" y="502"/>
                                </a:lnTo>
                                <a:lnTo>
                                  <a:pt x="1341" y="487"/>
                                </a:lnTo>
                                <a:lnTo>
                                  <a:pt x="1336" y="470"/>
                                </a:lnTo>
                                <a:lnTo>
                                  <a:pt x="1328" y="455"/>
                                </a:lnTo>
                                <a:lnTo>
                                  <a:pt x="1318" y="441"/>
                                </a:lnTo>
                                <a:lnTo>
                                  <a:pt x="1305" y="430"/>
                                </a:lnTo>
                                <a:lnTo>
                                  <a:pt x="1290" y="421"/>
                                </a:lnTo>
                                <a:lnTo>
                                  <a:pt x="1276" y="414"/>
                                </a:lnTo>
                                <a:lnTo>
                                  <a:pt x="1259" y="409"/>
                                </a:lnTo>
                                <a:lnTo>
                                  <a:pt x="1242" y="408"/>
                                </a:lnTo>
                                <a:close/>
                                <a:moveTo>
                                  <a:pt x="1449" y="409"/>
                                </a:moveTo>
                                <a:lnTo>
                                  <a:pt x="1432" y="411"/>
                                </a:lnTo>
                                <a:lnTo>
                                  <a:pt x="1415" y="415"/>
                                </a:lnTo>
                                <a:lnTo>
                                  <a:pt x="1400" y="422"/>
                                </a:lnTo>
                                <a:lnTo>
                                  <a:pt x="1386" y="431"/>
                                </a:lnTo>
                                <a:lnTo>
                                  <a:pt x="1373" y="442"/>
                                </a:lnTo>
                                <a:lnTo>
                                  <a:pt x="1363" y="456"/>
                                </a:lnTo>
                                <a:lnTo>
                                  <a:pt x="1355" y="471"/>
                                </a:lnTo>
                                <a:lnTo>
                                  <a:pt x="1349" y="488"/>
                                </a:lnTo>
                                <a:lnTo>
                                  <a:pt x="1346" y="504"/>
                                </a:lnTo>
                                <a:lnTo>
                                  <a:pt x="1346" y="522"/>
                                </a:lnTo>
                                <a:lnTo>
                                  <a:pt x="1349" y="538"/>
                                </a:lnTo>
                                <a:lnTo>
                                  <a:pt x="1355" y="555"/>
                                </a:lnTo>
                                <a:lnTo>
                                  <a:pt x="1363" y="569"/>
                                </a:lnTo>
                                <a:lnTo>
                                  <a:pt x="1373" y="583"/>
                                </a:lnTo>
                                <a:lnTo>
                                  <a:pt x="1386" y="594"/>
                                </a:lnTo>
                                <a:lnTo>
                                  <a:pt x="1400" y="603"/>
                                </a:lnTo>
                                <a:lnTo>
                                  <a:pt x="1415" y="610"/>
                                </a:lnTo>
                                <a:lnTo>
                                  <a:pt x="1432" y="615"/>
                                </a:lnTo>
                                <a:lnTo>
                                  <a:pt x="1449" y="616"/>
                                </a:lnTo>
                                <a:lnTo>
                                  <a:pt x="1466" y="615"/>
                                </a:lnTo>
                                <a:lnTo>
                                  <a:pt x="1483" y="610"/>
                                </a:lnTo>
                                <a:lnTo>
                                  <a:pt x="1498" y="603"/>
                                </a:lnTo>
                                <a:lnTo>
                                  <a:pt x="1513" y="594"/>
                                </a:lnTo>
                                <a:lnTo>
                                  <a:pt x="1525" y="583"/>
                                </a:lnTo>
                                <a:lnTo>
                                  <a:pt x="1535" y="569"/>
                                </a:lnTo>
                                <a:lnTo>
                                  <a:pt x="1543" y="555"/>
                                </a:lnTo>
                                <a:lnTo>
                                  <a:pt x="1549" y="538"/>
                                </a:lnTo>
                                <a:lnTo>
                                  <a:pt x="1552" y="522"/>
                                </a:lnTo>
                                <a:lnTo>
                                  <a:pt x="1552" y="504"/>
                                </a:lnTo>
                                <a:lnTo>
                                  <a:pt x="1549" y="488"/>
                                </a:lnTo>
                                <a:lnTo>
                                  <a:pt x="1543" y="471"/>
                                </a:lnTo>
                                <a:lnTo>
                                  <a:pt x="1535" y="456"/>
                                </a:lnTo>
                                <a:lnTo>
                                  <a:pt x="1525" y="442"/>
                                </a:lnTo>
                                <a:lnTo>
                                  <a:pt x="1513" y="431"/>
                                </a:lnTo>
                                <a:lnTo>
                                  <a:pt x="1498" y="422"/>
                                </a:lnTo>
                                <a:lnTo>
                                  <a:pt x="1483" y="415"/>
                                </a:lnTo>
                                <a:lnTo>
                                  <a:pt x="1466" y="411"/>
                                </a:lnTo>
                                <a:lnTo>
                                  <a:pt x="1449" y="409"/>
                                </a:lnTo>
                                <a:close/>
                                <a:moveTo>
                                  <a:pt x="1345" y="408"/>
                                </a:moveTo>
                                <a:lnTo>
                                  <a:pt x="1328" y="409"/>
                                </a:lnTo>
                                <a:lnTo>
                                  <a:pt x="1311" y="414"/>
                                </a:lnTo>
                                <a:lnTo>
                                  <a:pt x="1296" y="421"/>
                                </a:lnTo>
                                <a:lnTo>
                                  <a:pt x="1281" y="430"/>
                                </a:lnTo>
                                <a:lnTo>
                                  <a:pt x="1269" y="441"/>
                                </a:lnTo>
                                <a:lnTo>
                                  <a:pt x="1259" y="455"/>
                                </a:lnTo>
                                <a:lnTo>
                                  <a:pt x="1251" y="470"/>
                                </a:lnTo>
                                <a:lnTo>
                                  <a:pt x="1245" y="487"/>
                                </a:lnTo>
                                <a:lnTo>
                                  <a:pt x="1242" y="502"/>
                                </a:lnTo>
                                <a:lnTo>
                                  <a:pt x="1242" y="521"/>
                                </a:lnTo>
                                <a:lnTo>
                                  <a:pt x="1245" y="536"/>
                                </a:lnTo>
                                <a:lnTo>
                                  <a:pt x="1251" y="553"/>
                                </a:lnTo>
                                <a:lnTo>
                                  <a:pt x="1259" y="568"/>
                                </a:lnTo>
                                <a:lnTo>
                                  <a:pt x="1269" y="582"/>
                                </a:lnTo>
                                <a:lnTo>
                                  <a:pt x="1281" y="593"/>
                                </a:lnTo>
                                <a:lnTo>
                                  <a:pt x="1296" y="602"/>
                                </a:lnTo>
                                <a:lnTo>
                                  <a:pt x="1311" y="609"/>
                                </a:lnTo>
                                <a:lnTo>
                                  <a:pt x="1328" y="614"/>
                                </a:lnTo>
                                <a:lnTo>
                                  <a:pt x="1345" y="615"/>
                                </a:lnTo>
                                <a:lnTo>
                                  <a:pt x="1362" y="614"/>
                                </a:lnTo>
                                <a:lnTo>
                                  <a:pt x="1379" y="609"/>
                                </a:lnTo>
                                <a:lnTo>
                                  <a:pt x="1394" y="602"/>
                                </a:lnTo>
                                <a:lnTo>
                                  <a:pt x="1408" y="593"/>
                                </a:lnTo>
                                <a:lnTo>
                                  <a:pt x="1421" y="582"/>
                                </a:lnTo>
                                <a:lnTo>
                                  <a:pt x="1431" y="568"/>
                                </a:lnTo>
                                <a:lnTo>
                                  <a:pt x="1439" y="553"/>
                                </a:lnTo>
                                <a:lnTo>
                                  <a:pt x="1445" y="536"/>
                                </a:lnTo>
                                <a:lnTo>
                                  <a:pt x="1448" y="521"/>
                                </a:lnTo>
                                <a:lnTo>
                                  <a:pt x="1448" y="502"/>
                                </a:lnTo>
                                <a:lnTo>
                                  <a:pt x="1445" y="487"/>
                                </a:lnTo>
                                <a:lnTo>
                                  <a:pt x="1439" y="470"/>
                                </a:lnTo>
                                <a:lnTo>
                                  <a:pt x="1431" y="455"/>
                                </a:lnTo>
                                <a:lnTo>
                                  <a:pt x="1421" y="441"/>
                                </a:lnTo>
                                <a:lnTo>
                                  <a:pt x="1408" y="430"/>
                                </a:lnTo>
                                <a:lnTo>
                                  <a:pt x="1394" y="421"/>
                                </a:lnTo>
                                <a:lnTo>
                                  <a:pt x="1379" y="414"/>
                                </a:lnTo>
                                <a:lnTo>
                                  <a:pt x="1362" y="409"/>
                                </a:lnTo>
                                <a:lnTo>
                                  <a:pt x="1345" y="408"/>
                                </a:lnTo>
                                <a:close/>
                                <a:moveTo>
                                  <a:pt x="103" y="408"/>
                                </a:moveTo>
                                <a:lnTo>
                                  <a:pt x="86" y="409"/>
                                </a:lnTo>
                                <a:lnTo>
                                  <a:pt x="69" y="414"/>
                                </a:lnTo>
                                <a:lnTo>
                                  <a:pt x="55" y="421"/>
                                </a:lnTo>
                                <a:lnTo>
                                  <a:pt x="40" y="430"/>
                                </a:lnTo>
                                <a:lnTo>
                                  <a:pt x="27" y="441"/>
                                </a:lnTo>
                                <a:lnTo>
                                  <a:pt x="17" y="455"/>
                                </a:lnTo>
                                <a:lnTo>
                                  <a:pt x="9" y="470"/>
                                </a:lnTo>
                                <a:lnTo>
                                  <a:pt x="3" y="487"/>
                                </a:lnTo>
                                <a:lnTo>
                                  <a:pt x="0" y="502"/>
                                </a:lnTo>
                                <a:lnTo>
                                  <a:pt x="0" y="521"/>
                                </a:lnTo>
                                <a:lnTo>
                                  <a:pt x="3" y="536"/>
                                </a:lnTo>
                                <a:lnTo>
                                  <a:pt x="9" y="553"/>
                                </a:lnTo>
                                <a:lnTo>
                                  <a:pt x="17" y="568"/>
                                </a:lnTo>
                                <a:lnTo>
                                  <a:pt x="27" y="582"/>
                                </a:lnTo>
                                <a:lnTo>
                                  <a:pt x="40" y="593"/>
                                </a:lnTo>
                                <a:lnTo>
                                  <a:pt x="55" y="602"/>
                                </a:lnTo>
                                <a:lnTo>
                                  <a:pt x="69" y="609"/>
                                </a:lnTo>
                                <a:lnTo>
                                  <a:pt x="86" y="614"/>
                                </a:lnTo>
                                <a:lnTo>
                                  <a:pt x="103" y="615"/>
                                </a:lnTo>
                                <a:lnTo>
                                  <a:pt x="120" y="614"/>
                                </a:lnTo>
                                <a:lnTo>
                                  <a:pt x="137" y="609"/>
                                </a:lnTo>
                                <a:lnTo>
                                  <a:pt x="152" y="602"/>
                                </a:lnTo>
                                <a:lnTo>
                                  <a:pt x="167" y="593"/>
                                </a:lnTo>
                                <a:lnTo>
                                  <a:pt x="179" y="582"/>
                                </a:lnTo>
                                <a:lnTo>
                                  <a:pt x="189" y="568"/>
                                </a:lnTo>
                                <a:lnTo>
                                  <a:pt x="197" y="553"/>
                                </a:lnTo>
                                <a:lnTo>
                                  <a:pt x="203" y="536"/>
                                </a:lnTo>
                                <a:lnTo>
                                  <a:pt x="206" y="521"/>
                                </a:lnTo>
                                <a:lnTo>
                                  <a:pt x="206" y="502"/>
                                </a:lnTo>
                                <a:lnTo>
                                  <a:pt x="203" y="487"/>
                                </a:lnTo>
                                <a:lnTo>
                                  <a:pt x="197" y="470"/>
                                </a:lnTo>
                                <a:lnTo>
                                  <a:pt x="189" y="455"/>
                                </a:lnTo>
                                <a:lnTo>
                                  <a:pt x="179" y="441"/>
                                </a:lnTo>
                                <a:lnTo>
                                  <a:pt x="167" y="430"/>
                                </a:lnTo>
                                <a:lnTo>
                                  <a:pt x="152" y="421"/>
                                </a:lnTo>
                                <a:lnTo>
                                  <a:pt x="137" y="414"/>
                                </a:lnTo>
                                <a:lnTo>
                                  <a:pt x="120" y="409"/>
                                </a:lnTo>
                                <a:lnTo>
                                  <a:pt x="103" y="408"/>
                                </a:lnTo>
                                <a:close/>
                                <a:moveTo>
                                  <a:pt x="208" y="408"/>
                                </a:moveTo>
                                <a:lnTo>
                                  <a:pt x="191" y="409"/>
                                </a:lnTo>
                                <a:lnTo>
                                  <a:pt x="174" y="414"/>
                                </a:lnTo>
                                <a:lnTo>
                                  <a:pt x="159" y="421"/>
                                </a:lnTo>
                                <a:lnTo>
                                  <a:pt x="144" y="430"/>
                                </a:lnTo>
                                <a:lnTo>
                                  <a:pt x="132" y="441"/>
                                </a:lnTo>
                                <a:lnTo>
                                  <a:pt x="121" y="455"/>
                                </a:lnTo>
                                <a:lnTo>
                                  <a:pt x="113" y="470"/>
                                </a:lnTo>
                                <a:lnTo>
                                  <a:pt x="108" y="487"/>
                                </a:lnTo>
                                <a:lnTo>
                                  <a:pt x="104" y="502"/>
                                </a:lnTo>
                                <a:lnTo>
                                  <a:pt x="104" y="521"/>
                                </a:lnTo>
                                <a:lnTo>
                                  <a:pt x="108" y="536"/>
                                </a:lnTo>
                                <a:lnTo>
                                  <a:pt x="113" y="553"/>
                                </a:lnTo>
                                <a:lnTo>
                                  <a:pt x="121" y="568"/>
                                </a:lnTo>
                                <a:lnTo>
                                  <a:pt x="132" y="582"/>
                                </a:lnTo>
                                <a:lnTo>
                                  <a:pt x="144" y="593"/>
                                </a:lnTo>
                                <a:lnTo>
                                  <a:pt x="159" y="602"/>
                                </a:lnTo>
                                <a:lnTo>
                                  <a:pt x="174" y="609"/>
                                </a:lnTo>
                                <a:lnTo>
                                  <a:pt x="191" y="614"/>
                                </a:lnTo>
                                <a:lnTo>
                                  <a:pt x="208" y="615"/>
                                </a:lnTo>
                                <a:lnTo>
                                  <a:pt x="225" y="614"/>
                                </a:lnTo>
                                <a:lnTo>
                                  <a:pt x="242" y="609"/>
                                </a:lnTo>
                                <a:lnTo>
                                  <a:pt x="256" y="602"/>
                                </a:lnTo>
                                <a:lnTo>
                                  <a:pt x="271" y="593"/>
                                </a:lnTo>
                                <a:lnTo>
                                  <a:pt x="284" y="582"/>
                                </a:lnTo>
                                <a:lnTo>
                                  <a:pt x="294" y="568"/>
                                </a:lnTo>
                                <a:lnTo>
                                  <a:pt x="302" y="553"/>
                                </a:lnTo>
                                <a:lnTo>
                                  <a:pt x="307" y="536"/>
                                </a:lnTo>
                                <a:lnTo>
                                  <a:pt x="311" y="521"/>
                                </a:lnTo>
                                <a:lnTo>
                                  <a:pt x="311" y="502"/>
                                </a:lnTo>
                                <a:lnTo>
                                  <a:pt x="307" y="487"/>
                                </a:lnTo>
                                <a:lnTo>
                                  <a:pt x="302" y="470"/>
                                </a:lnTo>
                                <a:lnTo>
                                  <a:pt x="294" y="455"/>
                                </a:lnTo>
                                <a:lnTo>
                                  <a:pt x="284" y="441"/>
                                </a:lnTo>
                                <a:lnTo>
                                  <a:pt x="271" y="430"/>
                                </a:lnTo>
                                <a:lnTo>
                                  <a:pt x="256" y="421"/>
                                </a:lnTo>
                                <a:lnTo>
                                  <a:pt x="242" y="414"/>
                                </a:lnTo>
                                <a:lnTo>
                                  <a:pt x="225" y="409"/>
                                </a:lnTo>
                                <a:lnTo>
                                  <a:pt x="208" y="408"/>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66" name="AutoShape 848"/>
                        <wps:cNvSpPr>
                          <a:spLocks/>
                        </wps:cNvSpPr>
                        <wps:spPr bwMode="auto">
                          <a:xfrm>
                            <a:off x="4142" y="666"/>
                            <a:ext cx="3424" cy="1643"/>
                          </a:xfrm>
                          <a:custGeom>
                            <a:avLst/>
                            <a:gdLst>
                              <a:gd name="T0" fmla="+- 0 5564 4143"/>
                              <a:gd name="T1" fmla="*/ T0 w 3424"/>
                              <a:gd name="T2" fmla="+- 0 2310 667"/>
                              <a:gd name="T3" fmla="*/ 2310 h 1643"/>
                              <a:gd name="T4" fmla="+- 0 6145 4143"/>
                              <a:gd name="T5" fmla="*/ T4 w 3424"/>
                              <a:gd name="T6" fmla="+- 0 2310 667"/>
                              <a:gd name="T7" fmla="*/ 2310 h 1643"/>
                              <a:gd name="T8" fmla="+- 0 4143 4143"/>
                              <a:gd name="T9" fmla="*/ T8 w 3424"/>
                              <a:gd name="T10" fmla="+- 0 667 667"/>
                              <a:gd name="T11" fmla="*/ 667 h 1643"/>
                              <a:gd name="T12" fmla="+- 0 7566 4143"/>
                              <a:gd name="T13" fmla="*/ T12 w 3424"/>
                              <a:gd name="T14" fmla="+- 0 667 667"/>
                              <a:gd name="T15" fmla="*/ 667 h 1643"/>
                            </a:gdLst>
                            <a:ahLst/>
                            <a:cxnLst>
                              <a:cxn ang="0">
                                <a:pos x="T1" y="T3"/>
                              </a:cxn>
                              <a:cxn ang="0">
                                <a:pos x="T5" y="T7"/>
                              </a:cxn>
                              <a:cxn ang="0">
                                <a:pos x="T9" y="T11"/>
                              </a:cxn>
                              <a:cxn ang="0">
                                <a:pos x="T13" y="T15"/>
                              </a:cxn>
                            </a:cxnLst>
                            <a:rect l="0" t="0" r="r" b="b"/>
                            <a:pathLst>
                              <a:path w="3424" h="1643">
                                <a:moveTo>
                                  <a:pt x="1421" y="1643"/>
                                </a:moveTo>
                                <a:lnTo>
                                  <a:pt x="2002" y="1643"/>
                                </a:lnTo>
                                <a:moveTo>
                                  <a:pt x="0" y="0"/>
                                </a:moveTo>
                                <a:lnTo>
                                  <a:pt x="3423" y="0"/>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67" name="Line 847"/>
                        <wps:cNvCnPr>
                          <a:cxnSpLocks noChangeShapeType="1"/>
                        </wps:cNvCnPr>
                        <wps:spPr bwMode="auto">
                          <a:xfrm>
                            <a:off x="4076" y="1382"/>
                            <a:ext cx="1101"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68" name="AutoShape 846"/>
                        <wps:cNvSpPr>
                          <a:spLocks/>
                        </wps:cNvSpPr>
                        <wps:spPr bwMode="auto">
                          <a:xfrm>
                            <a:off x="3968" y="1352"/>
                            <a:ext cx="1317" cy="59"/>
                          </a:xfrm>
                          <a:custGeom>
                            <a:avLst/>
                            <a:gdLst>
                              <a:gd name="T0" fmla="+- 0 4078 3968"/>
                              <a:gd name="T1" fmla="*/ T0 w 1317"/>
                              <a:gd name="T2" fmla="+- 0 1353 1353"/>
                              <a:gd name="T3" fmla="*/ 1353 h 59"/>
                              <a:gd name="T4" fmla="+- 0 3968 3968"/>
                              <a:gd name="T5" fmla="*/ T4 w 1317"/>
                              <a:gd name="T6" fmla="+- 0 1382 1353"/>
                              <a:gd name="T7" fmla="*/ 1382 h 59"/>
                              <a:gd name="T8" fmla="+- 0 4078 3968"/>
                              <a:gd name="T9" fmla="*/ T8 w 1317"/>
                              <a:gd name="T10" fmla="+- 0 1412 1353"/>
                              <a:gd name="T11" fmla="*/ 1412 h 59"/>
                              <a:gd name="T12" fmla="+- 0 4078 3968"/>
                              <a:gd name="T13" fmla="*/ T12 w 1317"/>
                              <a:gd name="T14" fmla="+- 0 1382 1353"/>
                              <a:gd name="T15" fmla="*/ 1382 h 59"/>
                              <a:gd name="T16" fmla="+- 0 4078 3968"/>
                              <a:gd name="T17" fmla="*/ T16 w 1317"/>
                              <a:gd name="T18" fmla="+- 0 1353 1353"/>
                              <a:gd name="T19" fmla="*/ 1353 h 59"/>
                              <a:gd name="T20" fmla="+- 0 5285 3968"/>
                              <a:gd name="T21" fmla="*/ T20 w 1317"/>
                              <a:gd name="T22" fmla="+- 0 1382 1353"/>
                              <a:gd name="T23" fmla="*/ 1382 h 59"/>
                              <a:gd name="T24" fmla="+- 0 5176 3968"/>
                              <a:gd name="T25" fmla="*/ T24 w 1317"/>
                              <a:gd name="T26" fmla="+- 0 1353 1353"/>
                              <a:gd name="T27" fmla="*/ 1353 h 59"/>
                              <a:gd name="T28" fmla="+- 0 5176 3968"/>
                              <a:gd name="T29" fmla="*/ T28 w 1317"/>
                              <a:gd name="T30" fmla="+- 0 1382 1353"/>
                              <a:gd name="T31" fmla="*/ 1382 h 59"/>
                              <a:gd name="T32" fmla="+- 0 5176 3968"/>
                              <a:gd name="T33" fmla="*/ T32 w 1317"/>
                              <a:gd name="T34" fmla="+- 0 1412 1353"/>
                              <a:gd name="T35" fmla="*/ 1412 h 59"/>
                              <a:gd name="T36" fmla="+- 0 5285 3968"/>
                              <a:gd name="T37" fmla="*/ T36 w 1317"/>
                              <a:gd name="T38" fmla="+- 0 1382 1353"/>
                              <a:gd name="T39" fmla="*/ 1382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17" h="59">
                                <a:moveTo>
                                  <a:pt x="110" y="0"/>
                                </a:moveTo>
                                <a:lnTo>
                                  <a:pt x="0" y="29"/>
                                </a:lnTo>
                                <a:lnTo>
                                  <a:pt x="110" y="59"/>
                                </a:lnTo>
                                <a:lnTo>
                                  <a:pt x="110" y="29"/>
                                </a:lnTo>
                                <a:lnTo>
                                  <a:pt x="110" y="0"/>
                                </a:lnTo>
                                <a:close/>
                                <a:moveTo>
                                  <a:pt x="1317" y="29"/>
                                </a:moveTo>
                                <a:lnTo>
                                  <a:pt x="1208" y="0"/>
                                </a:lnTo>
                                <a:lnTo>
                                  <a:pt x="1208" y="29"/>
                                </a:lnTo>
                                <a:lnTo>
                                  <a:pt x="1208" y="59"/>
                                </a:lnTo>
                                <a:lnTo>
                                  <a:pt x="131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69" name="Line 845"/>
                        <wps:cNvCnPr>
                          <a:cxnSpLocks noChangeShapeType="1"/>
                        </wps:cNvCnPr>
                        <wps:spPr bwMode="auto">
                          <a:xfrm>
                            <a:off x="3883" y="1791"/>
                            <a:ext cx="1487"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70" name="AutoShape 844"/>
                        <wps:cNvSpPr>
                          <a:spLocks/>
                        </wps:cNvSpPr>
                        <wps:spPr bwMode="auto">
                          <a:xfrm>
                            <a:off x="3775" y="1761"/>
                            <a:ext cx="1702" cy="59"/>
                          </a:xfrm>
                          <a:custGeom>
                            <a:avLst/>
                            <a:gdLst>
                              <a:gd name="T0" fmla="+- 0 3886 3776"/>
                              <a:gd name="T1" fmla="*/ T0 w 1702"/>
                              <a:gd name="T2" fmla="+- 0 1761 1761"/>
                              <a:gd name="T3" fmla="*/ 1761 h 59"/>
                              <a:gd name="T4" fmla="+- 0 3776 3776"/>
                              <a:gd name="T5" fmla="*/ T4 w 1702"/>
                              <a:gd name="T6" fmla="+- 0 1791 1761"/>
                              <a:gd name="T7" fmla="*/ 1791 h 59"/>
                              <a:gd name="T8" fmla="+- 0 3886 3776"/>
                              <a:gd name="T9" fmla="*/ T8 w 1702"/>
                              <a:gd name="T10" fmla="+- 0 1820 1761"/>
                              <a:gd name="T11" fmla="*/ 1820 h 59"/>
                              <a:gd name="T12" fmla="+- 0 3886 3776"/>
                              <a:gd name="T13" fmla="*/ T12 w 1702"/>
                              <a:gd name="T14" fmla="+- 0 1791 1761"/>
                              <a:gd name="T15" fmla="*/ 1791 h 59"/>
                              <a:gd name="T16" fmla="+- 0 3886 3776"/>
                              <a:gd name="T17" fmla="*/ T16 w 1702"/>
                              <a:gd name="T18" fmla="+- 0 1761 1761"/>
                              <a:gd name="T19" fmla="*/ 1761 h 59"/>
                              <a:gd name="T20" fmla="+- 0 5478 3776"/>
                              <a:gd name="T21" fmla="*/ T20 w 1702"/>
                              <a:gd name="T22" fmla="+- 0 1791 1761"/>
                              <a:gd name="T23" fmla="*/ 1791 h 59"/>
                              <a:gd name="T24" fmla="+- 0 5369 3776"/>
                              <a:gd name="T25" fmla="*/ T24 w 1702"/>
                              <a:gd name="T26" fmla="+- 0 1761 1761"/>
                              <a:gd name="T27" fmla="*/ 1761 h 59"/>
                              <a:gd name="T28" fmla="+- 0 5369 3776"/>
                              <a:gd name="T29" fmla="*/ T28 w 1702"/>
                              <a:gd name="T30" fmla="+- 0 1791 1761"/>
                              <a:gd name="T31" fmla="*/ 1791 h 59"/>
                              <a:gd name="T32" fmla="+- 0 5369 3776"/>
                              <a:gd name="T33" fmla="*/ T32 w 1702"/>
                              <a:gd name="T34" fmla="+- 0 1820 1761"/>
                              <a:gd name="T35" fmla="*/ 1820 h 59"/>
                              <a:gd name="T36" fmla="+- 0 5478 3776"/>
                              <a:gd name="T37" fmla="*/ T36 w 1702"/>
                              <a:gd name="T38" fmla="+- 0 1791 1761"/>
                              <a:gd name="T39" fmla="*/ 1791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2" h="59">
                                <a:moveTo>
                                  <a:pt x="110" y="0"/>
                                </a:moveTo>
                                <a:lnTo>
                                  <a:pt x="0" y="30"/>
                                </a:lnTo>
                                <a:lnTo>
                                  <a:pt x="110" y="59"/>
                                </a:lnTo>
                                <a:lnTo>
                                  <a:pt x="110" y="30"/>
                                </a:lnTo>
                                <a:lnTo>
                                  <a:pt x="110" y="0"/>
                                </a:lnTo>
                                <a:close/>
                                <a:moveTo>
                                  <a:pt x="1702" y="30"/>
                                </a:moveTo>
                                <a:lnTo>
                                  <a:pt x="1593" y="0"/>
                                </a:lnTo>
                                <a:lnTo>
                                  <a:pt x="1593" y="30"/>
                                </a:lnTo>
                                <a:lnTo>
                                  <a:pt x="1593" y="59"/>
                                </a:lnTo>
                                <a:lnTo>
                                  <a:pt x="1702"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71" name="Line 843"/>
                        <wps:cNvCnPr>
                          <a:cxnSpLocks noChangeShapeType="1"/>
                        </wps:cNvCnPr>
                        <wps:spPr bwMode="auto">
                          <a:xfrm>
                            <a:off x="7633" y="1382"/>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72" name="AutoShape 842"/>
                        <wps:cNvSpPr>
                          <a:spLocks/>
                        </wps:cNvSpPr>
                        <wps:spPr bwMode="auto">
                          <a:xfrm>
                            <a:off x="6424" y="1352"/>
                            <a:ext cx="1317" cy="59"/>
                          </a:xfrm>
                          <a:custGeom>
                            <a:avLst/>
                            <a:gdLst>
                              <a:gd name="T0" fmla="+- 0 6533 6424"/>
                              <a:gd name="T1" fmla="*/ T0 w 1317"/>
                              <a:gd name="T2" fmla="+- 0 1353 1353"/>
                              <a:gd name="T3" fmla="*/ 1353 h 59"/>
                              <a:gd name="T4" fmla="+- 0 6424 6424"/>
                              <a:gd name="T5" fmla="*/ T4 w 1317"/>
                              <a:gd name="T6" fmla="+- 0 1382 1353"/>
                              <a:gd name="T7" fmla="*/ 1382 h 59"/>
                              <a:gd name="T8" fmla="+- 0 6533 6424"/>
                              <a:gd name="T9" fmla="*/ T8 w 1317"/>
                              <a:gd name="T10" fmla="+- 0 1412 1353"/>
                              <a:gd name="T11" fmla="*/ 1412 h 59"/>
                              <a:gd name="T12" fmla="+- 0 6533 6424"/>
                              <a:gd name="T13" fmla="*/ T12 w 1317"/>
                              <a:gd name="T14" fmla="+- 0 1382 1353"/>
                              <a:gd name="T15" fmla="*/ 1382 h 59"/>
                              <a:gd name="T16" fmla="+- 0 6533 6424"/>
                              <a:gd name="T17" fmla="*/ T16 w 1317"/>
                              <a:gd name="T18" fmla="+- 0 1353 1353"/>
                              <a:gd name="T19" fmla="*/ 1353 h 59"/>
                              <a:gd name="T20" fmla="+- 0 7741 6424"/>
                              <a:gd name="T21" fmla="*/ T20 w 1317"/>
                              <a:gd name="T22" fmla="+- 0 1382 1353"/>
                              <a:gd name="T23" fmla="*/ 1382 h 59"/>
                              <a:gd name="T24" fmla="+- 0 7632 6424"/>
                              <a:gd name="T25" fmla="*/ T24 w 1317"/>
                              <a:gd name="T26" fmla="+- 0 1353 1353"/>
                              <a:gd name="T27" fmla="*/ 1353 h 59"/>
                              <a:gd name="T28" fmla="+- 0 7632 6424"/>
                              <a:gd name="T29" fmla="*/ T28 w 1317"/>
                              <a:gd name="T30" fmla="+- 0 1382 1353"/>
                              <a:gd name="T31" fmla="*/ 1382 h 59"/>
                              <a:gd name="T32" fmla="+- 0 7632 6424"/>
                              <a:gd name="T33" fmla="*/ T32 w 1317"/>
                              <a:gd name="T34" fmla="+- 0 1412 1353"/>
                              <a:gd name="T35" fmla="*/ 1412 h 59"/>
                              <a:gd name="T36" fmla="+- 0 7741 6424"/>
                              <a:gd name="T37" fmla="*/ T36 w 1317"/>
                              <a:gd name="T38" fmla="+- 0 1382 1353"/>
                              <a:gd name="T39" fmla="*/ 1382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17" h="59">
                                <a:moveTo>
                                  <a:pt x="109" y="0"/>
                                </a:moveTo>
                                <a:lnTo>
                                  <a:pt x="0" y="29"/>
                                </a:lnTo>
                                <a:lnTo>
                                  <a:pt x="109" y="59"/>
                                </a:lnTo>
                                <a:lnTo>
                                  <a:pt x="109" y="29"/>
                                </a:lnTo>
                                <a:lnTo>
                                  <a:pt x="109" y="0"/>
                                </a:lnTo>
                                <a:close/>
                                <a:moveTo>
                                  <a:pt x="1317" y="29"/>
                                </a:moveTo>
                                <a:lnTo>
                                  <a:pt x="1208" y="0"/>
                                </a:lnTo>
                                <a:lnTo>
                                  <a:pt x="1208" y="29"/>
                                </a:lnTo>
                                <a:lnTo>
                                  <a:pt x="1208" y="59"/>
                                </a:lnTo>
                                <a:lnTo>
                                  <a:pt x="131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73" name="Line 841"/>
                        <wps:cNvCnPr>
                          <a:cxnSpLocks noChangeShapeType="1"/>
                        </wps:cNvCnPr>
                        <wps:spPr bwMode="auto">
                          <a:xfrm>
                            <a:off x="7826" y="1791"/>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74" name="AutoShape 840"/>
                        <wps:cNvSpPr>
                          <a:spLocks/>
                        </wps:cNvSpPr>
                        <wps:spPr bwMode="auto">
                          <a:xfrm>
                            <a:off x="6231" y="1761"/>
                            <a:ext cx="1702" cy="59"/>
                          </a:xfrm>
                          <a:custGeom>
                            <a:avLst/>
                            <a:gdLst>
                              <a:gd name="T0" fmla="+- 0 6340 6232"/>
                              <a:gd name="T1" fmla="*/ T0 w 1702"/>
                              <a:gd name="T2" fmla="+- 0 1761 1761"/>
                              <a:gd name="T3" fmla="*/ 1761 h 59"/>
                              <a:gd name="T4" fmla="+- 0 6232 6232"/>
                              <a:gd name="T5" fmla="*/ T4 w 1702"/>
                              <a:gd name="T6" fmla="+- 0 1791 1761"/>
                              <a:gd name="T7" fmla="*/ 1791 h 59"/>
                              <a:gd name="T8" fmla="+- 0 6340 6232"/>
                              <a:gd name="T9" fmla="*/ T8 w 1702"/>
                              <a:gd name="T10" fmla="+- 0 1820 1761"/>
                              <a:gd name="T11" fmla="*/ 1820 h 59"/>
                              <a:gd name="T12" fmla="+- 0 6340 6232"/>
                              <a:gd name="T13" fmla="*/ T12 w 1702"/>
                              <a:gd name="T14" fmla="+- 0 1791 1761"/>
                              <a:gd name="T15" fmla="*/ 1791 h 59"/>
                              <a:gd name="T16" fmla="+- 0 6340 6232"/>
                              <a:gd name="T17" fmla="*/ T16 w 1702"/>
                              <a:gd name="T18" fmla="+- 0 1761 1761"/>
                              <a:gd name="T19" fmla="*/ 1761 h 59"/>
                              <a:gd name="T20" fmla="+- 0 7933 6232"/>
                              <a:gd name="T21" fmla="*/ T20 w 1702"/>
                              <a:gd name="T22" fmla="+- 0 1791 1761"/>
                              <a:gd name="T23" fmla="*/ 1791 h 59"/>
                              <a:gd name="T24" fmla="+- 0 7823 6232"/>
                              <a:gd name="T25" fmla="*/ T24 w 1702"/>
                              <a:gd name="T26" fmla="+- 0 1761 1761"/>
                              <a:gd name="T27" fmla="*/ 1761 h 59"/>
                              <a:gd name="T28" fmla="+- 0 7823 6232"/>
                              <a:gd name="T29" fmla="*/ T28 w 1702"/>
                              <a:gd name="T30" fmla="+- 0 1791 1761"/>
                              <a:gd name="T31" fmla="*/ 1791 h 59"/>
                              <a:gd name="T32" fmla="+- 0 7823 6232"/>
                              <a:gd name="T33" fmla="*/ T32 w 1702"/>
                              <a:gd name="T34" fmla="+- 0 1820 1761"/>
                              <a:gd name="T35" fmla="*/ 1820 h 59"/>
                              <a:gd name="T36" fmla="+- 0 7933 6232"/>
                              <a:gd name="T37" fmla="*/ T36 w 1702"/>
                              <a:gd name="T38" fmla="+- 0 1791 1761"/>
                              <a:gd name="T39" fmla="*/ 1791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2" h="59">
                                <a:moveTo>
                                  <a:pt x="108" y="0"/>
                                </a:moveTo>
                                <a:lnTo>
                                  <a:pt x="0" y="30"/>
                                </a:lnTo>
                                <a:lnTo>
                                  <a:pt x="108" y="59"/>
                                </a:lnTo>
                                <a:lnTo>
                                  <a:pt x="108" y="30"/>
                                </a:lnTo>
                                <a:lnTo>
                                  <a:pt x="108" y="0"/>
                                </a:lnTo>
                                <a:close/>
                                <a:moveTo>
                                  <a:pt x="1701" y="30"/>
                                </a:moveTo>
                                <a:lnTo>
                                  <a:pt x="1591" y="0"/>
                                </a:lnTo>
                                <a:lnTo>
                                  <a:pt x="1591" y="30"/>
                                </a:lnTo>
                                <a:lnTo>
                                  <a:pt x="1591" y="59"/>
                                </a:lnTo>
                                <a:lnTo>
                                  <a:pt x="1701"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75" name="AutoShape 839"/>
                        <wps:cNvSpPr>
                          <a:spLocks/>
                        </wps:cNvSpPr>
                        <wps:spPr bwMode="auto">
                          <a:xfrm>
                            <a:off x="2007" y="666"/>
                            <a:ext cx="2056" cy="2557"/>
                          </a:xfrm>
                          <a:custGeom>
                            <a:avLst/>
                            <a:gdLst>
                              <a:gd name="T0" fmla="+- 0 4064 2008"/>
                              <a:gd name="T1" fmla="*/ T0 w 2056"/>
                              <a:gd name="T2" fmla="+- 0 667 667"/>
                              <a:gd name="T3" fmla="*/ 667 h 2557"/>
                              <a:gd name="T4" fmla="+- 0 2008 2008"/>
                              <a:gd name="T5" fmla="*/ T4 w 2056"/>
                              <a:gd name="T6" fmla="+- 0 667 667"/>
                              <a:gd name="T7" fmla="*/ 667 h 2557"/>
                              <a:gd name="T8" fmla="+- 0 4064 2008"/>
                              <a:gd name="T9" fmla="*/ T8 w 2056"/>
                              <a:gd name="T10" fmla="+- 0 3224 667"/>
                              <a:gd name="T11" fmla="*/ 3224 h 2557"/>
                              <a:gd name="T12" fmla="+- 0 2008 2008"/>
                              <a:gd name="T13" fmla="*/ T12 w 2056"/>
                              <a:gd name="T14" fmla="+- 0 3224 667"/>
                              <a:gd name="T15" fmla="*/ 3224 h 2557"/>
                              <a:gd name="T16" fmla="+- 0 2093 2008"/>
                              <a:gd name="T17" fmla="*/ T16 w 2056"/>
                              <a:gd name="T18" fmla="+- 0 780 667"/>
                              <a:gd name="T19" fmla="*/ 780 h 2557"/>
                              <a:gd name="T20" fmla="+- 0 2093 2008"/>
                              <a:gd name="T21" fmla="*/ T20 w 2056"/>
                              <a:gd name="T22" fmla="+- 0 3110 667"/>
                              <a:gd name="T23" fmla="*/ 3110 h 2557"/>
                            </a:gdLst>
                            <a:ahLst/>
                            <a:cxnLst>
                              <a:cxn ang="0">
                                <a:pos x="T1" y="T3"/>
                              </a:cxn>
                              <a:cxn ang="0">
                                <a:pos x="T5" y="T7"/>
                              </a:cxn>
                              <a:cxn ang="0">
                                <a:pos x="T9" y="T11"/>
                              </a:cxn>
                              <a:cxn ang="0">
                                <a:pos x="T13" y="T15"/>
                              </a:cxn>
                              <a:cxn ang="0">
                                <a:pos x="T17" y="T19"/>
                              </a:cxn>
                              <a:cxn ang="0">
                                <a:pos x="T21" y="T23"/>
                              </a:cxn>
                            </a:cxnLst>
                            <a:rect l="0" t="0" r="r" b="b"/>
                            <a:pathLst>
                              <a:path w="2056" h="2557">
                                <a:moveTo>
                                  <a:pt x="2056" y="0"/>
                                </a:moveTo>
                                <a:lnTo>
                                  <a:pt x="0" y="0"/>
                                </a:lnTo>
                                <a:moveTo>
                                  <a:pt x="2056" y="2557"/>
                                </a:moveTo>
                                <a:lnTo>
                                  <a:pt x="0" y="2557"/>
                                </a:lnTo>
                                <a:moveTo>
                                  <a:pt x="85" y="113"/>
                                </a:moveTo>
                                <a:lnTo>
                                  <a:pt x="85" y="2443"/>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76" name="AutoShape 838"/>
                        <wps:cNvSpPr>
                          <a:spLocks/>
                        </wps:cNvSpPr>
                        <wps:spPr bwMode="auto">
                          <a:xfrm>
                            <a:off x="2063" y="672"/>
                            <a:ext cx="59" cy="2546"/>
                          </a:xfrm>
                          <a:custGeom>
                            <a:avLst/>
                            <a:gdLst>
                              <a:gd name="T0" fmla="+- 0 2122 2063"/>
                              <a:gd name="T1" fmla="*/ T0 w 59"/>
                              <a:gd name="T2" fmla="+- 0 3108 673"/>
                              <a:gd name="T3" fmla="*/ 3108 h 2546"/>
                              <a:gd name="T4" fmla="+- 0 2093 2063"/>
                              <a:gd name="T5" fmla="*/ T4 w 59"/>
                              <a:gd name="T6" fmla="+- 0 3108 673"/>
                              <a:gd name="T7" fmla="*/ 3108 h 2546"/>
                              <a:gd name="T8" fmla="+- 0 2063 2063"/>
                              <a:gd name="T9" fmla="*/ T8 w 59"/>
                              <a:gd name="T10" fmla="+- 0 3108 673"/>
                              <a:gd name="T11" fmla="*/ 3108 h 2546"/>
                              <a:gd name="T12" fmla="+- 0 2093 2063"/>
                              <a:gd name="T13" fmla="*/ T12 w 59"/>
                              <a:gd name="T14" fmla="+- 0 3218 673"/>
                              <a:gd name="T15" fmla="*/ 3218 h 2546"/>
                              <a:gd name="T16" fmla="+- 0 2122 2063"/>
                              <a:gd name="T17" fmla="*/ T16 w 59"/>
                              <a:gd name="T18" fmla="+- 0 3108 673"/>
                              <a:gd name="T19" fmla="*/ 3108 h 2546"/>
                              <a:gd name="T20" fmla="+- 0 2122 2063"/>
                              <a:gd name="T21" fmla="*/ T20 w 59"/>
                              <a:gd name="T22" fmla="+- 0 783 673"/>
                              <a:gd name="T23" fmla="*/ 783 h 2546"/>
                              <a:gd name="T24" fmla="+- 0 2093 2063"/>
                              <a:gd name="T25" fmla="*/ T24 w 59"/>
                              <a:gd name="T26" fmla="+- 0 673 673"/>
                              <a:gd name="T27" fmla="*/ 673 h 2546"/>
                              <a:gd name="T28" fmla="+- 0 2063 2063"/>
                              <a:gd name="T29" fmla="*/ T28 w 59"/>
                              <a:gd name="T30" fmla="+- 0 783 673"/>
                              <a:gd name="T31" fmla="*/ 783 h 2546"/>
                              <a:gd name="T32" fmla="+- 0 2093 2063"/>
                              <a:gd name="T33" fmla="*/ T32 w 59"/>
                              <a:gd name="T34" fmla="+- 0 783 673"/>
                              <a:gd name="T35" fmla="*/ 783 h 2546"/>
                              <a:gd name="T36" fmla="+- 0 2122 2063"/>
                              <a:gd name="T37" fmla="*/ T36 w 59"/>
                              <a:gd name="T38" fmla="+- 0 783 673"/>
                              <a:gd name="T39" fmla="*/ 783 h 2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9" h="2546">
                                <a:moveTo>
                                  <a:pt x="59" y="2435"/>
                                </a:moveTo>
                                <a:lnTo>
                                  <a:pt x="30" y="2435"/>
                                </a:lnTo>
                                <a:lnTo>
                                  <a:pt x="0" y="2435"/>
                                </a:lnTo>
                                <a:lnTo>
                                  <a:pt x="30" y="2545"/>
                                </a:lnTo>
                                <a:lnTo>
                                  <a:pt x="59" y="2435"/>
                                </a:lnTo>
                                <a:close/>
                                <a:moveTo>
                                  <a:pt x="59" y="110"/>
                                </a:moveTo>
                                <a:lnTo>
                                  <a:pt x="30" y="0"/>
                                </a:lnTo>
                                <a:lnTo>
                                  <a:pt x="0" y="110"/>
                                </a:lnTo>
                                <a:lnTo>
                                  <a:pt x="30" y="110"/>
                                </a:lnTo>
                                <a:lnTo>
                                  <a:pt x="59"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77" name="Picture 8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87" y="1905"/>
                            <a:ext cx="147" cy="109"/>
                          </a:xfrm>
                          <a:prstGeom prst="rect">
                            <a:avLst/>
                          </a:prstGeom>
                          <a:noFill/>
                          <a:extLst>
                            <a:ext uri="{909E8E84-426E-40DD-AFC4-6F175D3DCCD1}">
                              <a14:hiddenFill xmlns:a14="http://schemas.microsoft.com/office/drawing/2010/main">
                                <a:solidFill>
                                  <a:srgbClr val="FFFFFF"/>
                                </a:solidFill>
                              </a14:hiddenFill>
                            </a:ext>
                          </a:extLst>
                        </pic:spPr>
                      </pic:pic>
                      <wps:wsp>
                        <wps:cNvPr id="59052878" name="Freeform 836"/>
                        <wps:cNvSpPr>
                          <a:spLocks/>
                        </wps:cNvSpPr>
                        <wps:spPr bwMode="auto">
                          <a:xfrm>
                            <a:off x="4341" y="1147"/>
                            <a:ext cx="66" cy="113"/>
                          </a:xfrm>
                          <a:custGeom>
                            <a:avLst/>
                            <a:gdLst>
                              <a:gd name="T0" fmla="+- 0 4407 4341"/>
                              <a:gd name="T1" fmla="*/ T0 w 66"/>
                              <a:gd name="T2" fmla="+- 0 1260 1148"/>
                              <a:gd name="T3" fmla="*/ 1260 h 113"/>
                              <a:gd name="T4" fmla="+- 0 4396 4341"/>
                              <a:gd name="T5" fmla="*/ T4 w 66"/>
                              <a:gd name="T6" fmla="+- 0 1148 1148"/>
                              <a:gd name="T7" fmla="*/ 1148 h 113"/>
                              <a:gd name="T8" fmla="+- 0 4369 4341"/>
                              <a:gd name="T9" fmla="*/ T8 w 66"/>
                              <a:gd name="T10" fmla="+- 0 1158 1148"/>
                              <a:gd name="T11" fmla="*/ 1158 h 113"/>
                              <a:gd name="T12" fmla="+- 0 4341 4341"/>
                              <a:gd name="T13" fmla="*/ T12 w 66"/>
                              <a:gd name="T14" fmla="+- 0 1168 1148"/>
                              <a:gd name="T15" fmla="*/ 1168 h 113"/>
                              <a:gd name="T16" fmla="+- 0 4407 4341"/>
                              <a:gd name="T17" fmla="*/ T16 w 66"/>
                              <a:gd name="T18" fmla="+- 0 1260 1148"/>
                              <a:gd name="T19" fmla="*/ 1260 h 113"/>
                            </a:gdLst>
                            <a:ahLst/>
                            <a:cxnLst>
                              <a:cxn ang="0">
                                <a:pos x="T1" y="T3"/>
                              </a:cxn>
                              <a:cxn ang="0">
                                <a:pos x="T5" y="T7"/>
                              </a:cxn>
                              <a:cxn ang="0">
                                <a:pos x="T9" y="T11"/>
                              </a:cxn>
                              <a:cxn ang="0">
                                <a:pos x="T13" y="T15"/>
                              </a:cxn>
                              <a:cxn ang="0">
                                <a:pos x="T17" y="T19"/>
                              </a:cxn>
                            </a:cxnLst>
                            <a:rect l="0" t="0" r="r" b="b"/>
                            <a:pathLst>
                              <a:path w="66" h="113">
                                <a:moveTo>
                                  <a:pt x="66" y="112"/>
                                </a:moveTo>
                                <a:lnTo>
                                  <a:pt x="55" y="0"/>
                                </a:lnTo>
                                <a:lnTo>
                                  <a:pt x="28" y="10"/>
                                </a:lnTo>
                                <a:lnTo>
                                  <a:pt x="0" y="20"/>
                                </a:lnTo>
                                <a:lnTo>
                                  <a:pt x="66"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79" name="Picture 8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935" y="268"/>
                            <a:ext cx="114" cy="199"/>
                          </a:xfrm>
                          <a:prstGeom prst="rect">
                            <a:avLst/>
                          </a:prstGeom>
                          <a:noFill/>
                          <a:extLst>
                            <a:ext uri="{909E8E84-426E-40DD-AFC4-6F175D3DCCD1}">
                              <a14:hiddenFill xmlns:a14="http://schemas.microsoft.com/office/drawing/2010/main">
                                <a:solidFill>
                                  <a:srgbClr val="FFFFFF"/>
                                </a:solidFill>
                              </a14:hiddenFill>
                            </a:ext>
                          </a:extLst>
                        </pic:spPr>
                      </pic:pic>
                      <wps:wsp>
                        <wps:cNvPr id="59052880" name="Line 834"/>
                        <wps:cNvCnPr>
                          <a:cxnSpLocks noChangeShapeType="1"/>
                        </wps:cNvCnPr>
                        <wps:spPr bwMode="auto">
                          <a:xfrm>
                            <a:off x="4370" y="1159"/>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81" name="Picture 8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761" y="268"/>
                            <a:ext cx="114" cy="199"/>
                          </a:xfrm>
                          <a:prstGeom prst="rect">
                            <a:avLst/>
                          </a:prstGeom>
                          <a:noFill/>
                          <a:extLst>
                            <a:ext uri="{909E8E84-426E-40DD-AFC4-6F175D3DCCD1}">
                              <a14:hiddenFill xmlns:a14="http://schemas.microsoft.com/office/drawing/2010/main">
                                <a:solidFill>
                                  <a:srgbClr val="FFFFFF"/>
                                </a:solidFill>
                              </a14:hiddenFill>
                            </a:ext>
                          </a:extLst>
                        </pic:spPr>
                      </pic:pic>
                      <wps:wsp>
                        <wps:cNvPr id="59052882" name="Freeform 832"/>
                        <wps:cNvSpPr>
                          <a:spLocks/>
                        </wps:cNvSpPr>
                        <wps:spPr bwMode="auto">
                          <a:xfrm>
                            <a:off x="7400" y="1152"/>
                            <a:ext cx="67" cy="114"/>
                          </a:xfrm>
                          <a:custGeom>
                            <a:avLst/>
                            <a:gdLst>
                              <a:gd name="T0" fmla="+- 0 7467 7401"/>
                              <a:gd name="T1" fmla="*/ T0 w 67"/>
                              <a:gd name="T2" fmla="+- 0 1174 1152"/>
                              <a:gd name="T3" fmla="*/ 1174 h 114"/>
                              <a:gd name="T4" fmla="+- 0 7440 7401"/>
                              <a:gd name="T5" fmla="*/ T4 w 67"/>
                              <a:gd name="T6" fmla="+- 0 1162 1152"/>
                              <a:gd name="T7" fmla="*/ 1162 h 114"/>
                              <a:gd name="T8" fmla="+- 0 7412 7401"/>
                              <a:gd name="T9" fmla="*/ T8 w 67"/>
                              <a:gd name="T10" fmla="+- 0 1152 1152"/>
                              <a:gd name="T11" fmla="*/ 1152 h 114"/>
                              <a:gd name="T12" fmla="+- 0 7401 7401"/>
                              <a:gd name="T13" fmla="*/ T12 w 67"/>
                              <a:gd name="T14" fmla="+- 0 1266 1152"/>
                              <a:gd name="T15" fmla="*/ 1266 h 114"/>
                              <a:gd name="T16" fmla="+- 0 7467 7401"/>
                              <a:gd name="T17" fmla="*/ T16 w 67"/>
                              <a:gd name="T18" fmla="+- 0 1174 1152"/>
                              <a:gd name="T19" fmla="*/ 1174 h 114"/>
                            </a:gdLst>
                            <a:ahLst/>
                            <a:cxnLst>
                              <a:cxn ang="0">
                                <a:pos x="T1" y="T3"/>
                              </a:cxn>
                              <a:cxn ang="0">
                                <a:pos x="T5" y="T7"/>
                              </a:cxn>
                              <a:cxn ang="0">
                                <a:pos x="T9" y="T11"/>
                              </a:cxn>
                              <a:cxn ang="0">
                                <a:pos x="T13" y="T15"/>
                              </a:cxn>
                              <a:cxn ang="0">
                                <a:pos x="T17" y="T19"/>
                              </a:cxn>
                            </a:cxnLst>
                            <a:rect l="0" t="0" r="r" b="b"/>
                            <a:pathLst>
                              <a:path w="67" h="114">
                                <a:moveTo>
                                  <a:pt x="66" y="22"/>
                                </a:moveTo>
                                <a:lnTo>
                                  <a:pt x="39" y="10"/>
                                </a:lnTo>
                                <a:lnTo>
                                  <a:pt x="11" y="0"/>
                                </a:lnTo>
                                <a:lnTo>
                                  <a:pt x="0" y="114"/>
                                </a:lnTo>
                                <a:lnTo>
                                  <a:pt x="66"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83" name="Line 831"/>
                        <wps:cNvCnPr>
                          <a:cxnSpLocks noChangeShapeType="1"/>
                        </wps:cNvCnPr>
                        <wps:spPr bwMode="auto">
                          <a:xfrm>
                            <a:off x="7439" y="1165"/>
                            <a:ext cx="264"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84" name="Picture 8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725" y="3279"/>
                            <a:ext cx="262" cy="299"/>
                          </a:xfrm>
                          <a:prstGeom prst="rect">
                            <a:avLst/>
                          </a:prstGeom>
                          <a:noFill/>
                          <a:extLst>
                            <a:ext uri="{909E8E84-426E-40DD-AFC4-6F175D3DCCD1}">
                              <a14:hiddenFill xmlns:a14="http://schemas.microsoft.com/office/drawing/2010/main">
                                <a:solidFill>
                                  <a:srgbClr val="FFFFFF"/>
                                </a:solidFill>
                              </a14:hiddenFill>
                            </a:ext>
                          </a:extLst>
                        </pic:spPr>
                      </pic:pic>
                      <wps:wsp>
                        <wps:cNvPr id="59052885" name="Freeform 829"/>
                        <wps:cNvSpPr>
                          <a:spLocks/>
                        </wps:cNvSpPr>
                        <wps:spPr bwMode="auto">
                          <a:xfrm>
                            <a:off x="4630" y="1950"/>
                            <a:ext cx="91" cy="104"/>
                          </a:xfrm>
                          <a:custGeom>
                            <a:avLst/>
                            <a:gdLst>
                              <a:gd name="T0" fmla="+- 0 4721 4631"/>
                              <a:gd name="T1" fmla="*/ T0 w 91"/>
                              <a:gd name="T2" fmla="+- 0 2017 1950"/>
                              <a:gd name="T3" fmla="*/ 2017 h 104"/>
                              <a:gd name="T4" fmla="+- 0 4631 4631"/>
                              <a:gd name="T5" fmla="*/ T4 w 91"/>
                              <a:gd name="T6" fmla="+- 0 1950 1950"/>
                              <a:gd name="T7" fmla="*/ 1950 h 104"/>
                              <a:gd name="T8" fmla="+- 0 4676 4631"/>
                              <a:gd name="T9" fmla="*/ T8 w 91"/>
                              <a:gd name="T10" fmla="+- 0 2054 1950"/>
                              <a:gd name="T11" fmla="*/ 2054 h 104"/>
                              <a:gd name="T12" fmla="+- 0 4699 4631"/>
                              <a:gd name="T13" fmla="*/ T12 w 91"/>
                              <a:gd name="T14" fmla="+- 0 2035 1950"/>
                              <a:gd name="T15" fmla="*/ 2035 h 104"/>
                              <a:gd name="T16" fmla="+- 0 4721 4631"/>
                              <a:gd name="T17" fmla="*/ T16 w 91"/>
                              <a:gd name="T18" fmla="+- 0 2017 1950"/>
                              <a:gd name="T19" fmla="*/ 2017 h 104"/>
                            </a:gdLst>
                            <a:ahLst/>
                            <a:cxnLst>
                              <a:cxn ang="0">
                                <a:pos x="T1" y="T3"/>
                              </a:cxn>
                              <a:cxn ang="0">
                                <a:pos x="T5" y="T7"/>
                              </a:cxn>
                              <a:cxn ang="0">
                                <a:pos x="T9" y="T11"/>
                              </a:cxn>
                              <a:cxn ang="0">
                                <a:pos x="T13" y="T15"/>
                              </a:cxn>
                              <a:cxn ang="0">
                                <a:pos x="T17" y="T19"/>
                              </a:cxn>
                            </a:cxnLst>
                            <a:rect l="0" t="0" r="r" b="b"/>
                            <a:pathLst>
                              <a:path w="91" h="104">
                                <a:moveTo>
                                  <a:pt x="90" y="67"/>
                                </a:moveTo>
                                <a:lnTo>
                                  <a:pt x="0" y="0"/>
                                </a:lnTo>
                                <a:lnTo>
                                  <a:pt x="45" y="104"/>
                                </a:lnTo>
                                <a:lnTo>
                                  <a:pt x="68" y="85"/>
                                </a:lnTo>
                                <a:lnTo>
                                  <a:pt x="9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86" name="Line 828"/>
                        <wps:cNvCnPr>
                          <a:cxnSpLocks noChangeShapeType="1"/>
                        </wps:cNvCnPr>
                        <wps:spPr bwMode="auto">
                          <a:xfrm>
                            <a:off x="4697" y="2034"/>
                            <a:ext cx="1040" cy="129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87" name="AutoShape 827"/>
                        <wps:cNvSpPr>
                          <a:spLocks/>
                        </wps:cNvSpPr>
                        <wps:spPr bwMode="auto">
                          <a:xfrm>
                            <a:off x="6987" y="1950"/>
                            <a:ext cx="91" cy="104"/>
                          </a:xfrm>
                          <a:custGeom>
                            <a:avLst/>
                            <a:gdLst>
                              <a:gd name="T0" fmla="+- 0 7079 6988"/>
                              <a:gd name="T1" fmla="*/ T0 w 91"/>
                              <a:gd name="T2" fmla="+- 0 1950 1950"/>
                              <a:gd name="T3" fmla="*/ 1950 h 104"/>
                              <a:gd name="T4" fmla="+- 0 6988 6988"/>
                              <a:gd name="T5" fmla="*/ T4 w 91"/>
                              <a:gd name="T6" fmla="+- 0 2017 1950"/>
                              <a:gd name="T7" fmla="*/ 2017 h 104"/>
                              <a:gd name="T8" fmla="+- 0 7010 6988"/>
                              <a:gd name="T9" fmla="*/ T8 w 91"/>
                              <a:gd name="T10" fmla="+- 0 2035 1950"/>
                              <a:gd name="T11" fmla="*/ 2035 h 104"/>
                              <a:gd name="T12" fmla="+- 0 7079 6988"/>
                              <a:gd name="T13" fmla="*/ T12 w 91"/>
                              <a:gd name="T14" fmla="+- 0 1950 1950"/>
                              <a:gd name="T15" fmla="*/ 1950 h 104"/>
                              <a:gd name="T16" fmla="+- 0 7079 6988"/>
                              <a:gd name="T17" fmla="*/ T16 w 91"/>
                              <a:gd name="T18" fmla="+- 0 1950 1950"/>
                              <a:gd name="T19" fmla="*/ 1950 h 104"/>
                              <a:gd name="T20" fmla="+- 0 7010 6988"/>
                              <a:gd name="T21" fmla="*/ T20 w 91"/>
                              <a:gd name="T22" fmla="+- 0 2035 1950"/>
                              <a:gd name="T23" fmla="*/ 2035 h 104"/>
                              <a:gd name="T24" fmla="+- 0 7033 6988"/>
                              <a:gd name="T25" fmla="*/ T24 w 91"/>
                              <a:gd name="T26" fmla="+- 0 2054 1950"/>
                              <a:gd name="T27" fmla="*/ 2054 h 104"/>
                              <a:gd name="T28" fmla="+- 0 7079 6988"/>
                              <a:gd name="T29" fmla="*/ T28 w 91"/>
                              <a:gd name="T30" fmla="+- 0 1950 1950"/>
                              <a:gd name="T31" fmla="*/ 1950 h 1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1" h="104">
                                <a:moveTo>
                                  <a:pt x="91" y="0"/>
                                </a:moveTo>
                                <a:lnTo>
                                  <a:pt x="0" y="67"/>
                                </a:lnTo>
                                <a:lnTo>
                                  <a:pt x="22" y="85"/>
                                </a:lnTo>
                                <a:lnTo>
                                  <a:pt x="91" y="0"/>
                                </a:lnTo>
                                <a:close/>
                                <a:moveTo>
                                  <a:pt x="91" y="0"/>
                                </a:moveTo>
                                <a:lnTo>
                                  <a:pt x="22" y="85"/>
                                </a:lnTo>
                                <a:lnTo>
                                  <a:pt x="45" y="10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88" name="AutoShape 826"/>
                        <wps:cNvSpPr>
                          <a:spLocks/>
                        </wps:cNvSpPr>
                        <wps:spPr bwMode="auto">
                          <a:xfrm>
                            <a:off x="4627" y="2034"/>
                            <a:ext cx="2385" cy="1787"/>
                          </a:xfrm>
                          <a:custGeom>
                            <a:avLst/>
                            <a:gdLst>
                              <a:gd name="T0" fmla="+- 0 7012 4627"/>
                              <a:gd name="T1" fmla="*/ T0 w 2385"/>
                              <a:gd name="T2" fmla="+- 0 2034 2034"/>
                              <a:gd name="T3" fmla="*/ 2034 h 1787"/>
                              <a:gd name="T4" fmla="+- 0 5972 4627"/>
                              <a:gd name="T5" fmla="*/ T4 w 2385"/>
                              <a:gd name="T6" fmla="+- 0 3329 2034"/>
                              <a:gd name="T7" fmla="*/ 3329 h 1787"/>
                              <a:gd name="T8" fmla="+- 0 4627 4627"/>
                              <a:gd name="T9" fmla="*/ T8 w 2385"/>
                              <a:gd name="T10" fmla="+- 0 3269 2034"/>
                              <a:gd name="T11" fmla="*/ 3269 h 1787"/>
                              <a:gd name="T12" fmla="+- 0 4627 4627"/>
                              <a:gd name="T13" fmla="*/ T12 w 2385"/>
                              <a:gd name="T14" fmla="+- 0 3821 2034"/>
                              <a:gd name="T15" fmla="*/ 3821 h 1787"/>
                              <a:gd name="T16" fmla="+- 0 5855 4627"/>
                              <a:gd name="T17" fmla="*/ T16 w 2385"/>
                              <a:gd name="T18" fmla="+- 0 3587 2034"/>
                              <a:gd name="T19" fmla="*/ 3587 h 1787"/>
                              <a:gd name="T20" fmla="+- 0 5855 4627"/>
                              <a:gd name="T21" fmla="*/ T20 w 2385"/>
                              <a:gd name="T22" fmla="+- 0 3821 2034"/>
                              <a:gd name="T23" fmla="*/ 3821 h 1787"/>
                              <a:gd name="T24" fmla="+- 0 4741 4627"/>
                              <a:gd name="T25" fmla="*/ T24 w 2385"/>
                              <a:gd name="T26" fmla="+- 0 3736 2034"/>
                              <a:gd name="T27" fmla="*/ 3736 h 1787"/>
                              <a:gd name="T28" fmla="+- 0 5742 4627"/>
                              <a:gd name="T29" fmla="*/ T28 w 2385"/>
                              <a:gd name="T30" fmla="+- 0 3736 2034"/>
                              <a:gd name="T31" fmla="*/ 3736 h 178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85" h="1787">
                                <a:moveTo>
                                  <a:pt x="2385" y="0"/>
                                </a:moveTo>
                                <a:lnTo>
                                  <a:pt x="1345" y="1295"/>
                                </a:lnTo>
                                <a:moveTo>
                                  <a:pt x="0" y="1235"/>
                                </a:moveTo>
                                <a:lnTo>
                                  <a:pt x="0" y="1787"/>
                                </a:lnTo>
                                <a:moveTo>
                                  <a:pt x="1228" y="1553"/>
                                </a:moveTo>
                                <a:lnTo>
                                  <a:pt x="1228" y="1787"/>
                                </a:lnTo>
                                <a:moveTo>
                                  <a:pt x="114" y="1702"/>
                                </a:moveTo>
                                <a:lnTo>
                                  <a:pt x="1115" y="1702"/>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89" name="Freeform 825"/>
                        <wps:cNvSpPr>
                          <a:spLocks/>
                        </wps:cNvSpPr>
                        <wps:spPr bwMode="auto">
                          <a:xfrm>
                            <a:off x="4632" y="3706"/>
                            <a:ext cx="109" cy="59"/>
                          </a:xfrm>
                          <a:custGeom>
                            <a:avLst/>
                            <a:gdLst>
                              <a:gd name="T0" fmla="+- 0 4742 4633"/>
                              <a:gd name="T1" fmla="*/ T0 w 109"/>
                              <a:gd name="T2" fmla="+- 0 3707 3707"/>
                              <a:gd name="T3" fmla="*/ 3707 h 59"/>
                              <a:gd name="T4" fmla="+- 0 4633 4633"/>
                              <a:gd name="T5" fmla="*/ T4 w 109"/>
                              <a:gd name="T6" fmla="+- 0 3736 3707"/>
                              <a:gd name="T7" fmla="*/ 3736 h 59"/>
                              <a:gd name="T8" fmla="+- 0 4742 4633"/>
                              <a:gd name="T9" fmla="*/ T8 w 109"/>
                              <a:gd name="T10" fmla="+- 0 3766 3707"/>
                              <a:gd name="T11" fmla="*/ 3766 h 59"/>
                              <a:gd name="T12" fmla="+- 0 4742 4633"/>
                              <a:gd name="T13" fmla="*/ T12 w 109"/>
                              <a:gd name="T14" fmla="+- 0 3736 3707"/>
                              <a:gd name="T15" fmla="*/ 3736 h 59"/>
                              <a:gd name="T16" fmla="+- 0 4742 4633"/>
                              <a:gd name="T17" fmla="*/ T16 w 109"/>
                              <a:gd name="T18" fmla="+- 0 3707 3707"/>
                              <a:gd name="T19" fmla="*/ 3707 h 59"/>
                            </a:gdLst>
                            <a:ahLst/>
                            <a:cxnLst>
                              <a:cxn ang="0">
                                <a:pos x="T1" y="T3"/>
                              </a:cxn>
                              <a:cxn ang="0">
                                <a:pos x="T5" y="T7"/>
                              </a:cxn>
                              <a:cxn ang="0">
                                <a:pos x="T9" y="T11"/>
                              </a:cxn>
                              <a:cxn ang="0">
                                <a:pos x="T13" y="T15"/>
                              </a:cxn>
                              <a:cxn ang="0">
                                <a:pos x="T17" y="T19"/>
                              </a:cxn>
                            </a:cxnLst>
                            <a:rect l="0" t="0" r="r" b="b"/>
                            <a:pathLst>
                              <a:path w="109" h="59">
                                <a:moveTo>
                                  <a:pt x="109" y="0"/>
                                </a:moveTo>
                                <a:lnTo>
                                  <a:pt x="0" y="29"/>
                                </a:lnTo>
                                <a:lnTo>
                                  <a:pt x="109" y="59"/>
                                </a:lnTo>
                                <a:lnTo>
                                  <a:pt x="109" y="29"/>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90" name="Picture 8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739" y="3586"/>
                            <a:ext cx="121" cy="235"/>
                          </a:xfrm>
                          <a:prstGeom prst="rect">
                            <a:avLst/>
                          </a:prstGeom>
                          <a:noFill/>
                          <a:extLst>
                            <a:ext uri="{909E8E84-426E-40DD-AFC4-6F175D3DCCD1}">
                              <a14:hiddenFill xmlns:a14="http://schemas.microsoft.com/office/drawing/2010/main">
                                <a:solidFill>
                                  <a:srgbClr val="FFFFFF"/>
                                </a:solidFill>
                              </a14:hiddenFill>
                            </a:ext>
                          </a:extLst>
                        </pic:spPr>
                      </pic:pic>
                      <wps:wsp>
                        <wps:cNvPr id="59052891" name="AutoShape 823"/>
                        <wps:cNvSpPr>
                          <a:spLocks/>
                        </wps:cNvSpPr>
                        <wps:spPr bwMode="auto">
                          <a:xfrm>
                            <a:off x="5968" y="3269"/>
                            <a:ext cx="1114" cy="553"/>
                          </a:xfrm>
                          <a:custGeom>
                            <a:avLst/>
                            <a:gdLst>
                              <a:gd name="T0" fmla="+- 0 7082 5968"/>
                              <a:gd name="T1" fmla="*/ T0 w 1114"/>
                              <a:gd name="T2" fmla="+- 0 3269 3269"/>
                              <a:gd name="T3" fmla="*/ 3269 h 553"/>
                              <a:gd name="T4" fmla="+- 0 7082 5968"/>
                              <a:gd name="T5" fmla="*/ T4 w 1114"/>
                              <a:gd name="T6" fmla="+- 0 3821 3269"/>
                              <a:gd name="T7" fmla="*/ 3821 h 553"/>
                              <a:gd name="T8" fmla="+- 0 5968 5968"/>
                              <a:gd name="T9" fmla="*/ T8 w 1114"/>
                              <a:gd name="T10" fmla="+- 0 3736 3269"/>
                              <a:gd name="T11" fmla="*/ 3736 h 553"/>
                              <a:gd name="T12" fmla="+- 0 6969 5968"/>
                              <a:gd name="T13" fmla="*/ T12 w 1114"/>
                              <a:gd name="T14" fmla="+- 0 3736 3269"/>
                              <a:gd name="T15" fmla="*/ 3736 h 553"/>
                            </a:gdLst>
                            <a:ahLst/>
                            <a:cxnLst>
                              <a:cxn ang="0">
                                <a:pos x="T1" y="T3"/>
                              </a:cxn>
                              <a:cxn ang="0">
                                <a:pos x="T5" y="T7"/>
                              </a:cxn>
                              <a:cxn ang="0">
                                <a:pos x="T9" y="T11"/>
                              </a:cxn>
                              <a:cxn ang="0">
                                <a:pos x="T13" y="T15"/>
                              </a:cxn>
                            </a:cxnLst>
                            <a:rect l="0" t="0" r="r" b="b"/>
                            <a:pathLst>
                              <a:path w="1114" h="553">
                                <a:moveTo>
                                  <a:pt x="1114" y="0"/>
                                </a:moveTo>
                                <a:lnTo>
                                  <a:pt x="1114" y="552"/>
                                </a:lnTo>
                                <a:moveTo>
                                  <a:pt x="0" y="467"/>
                                </a:moveTo>
                                <a:lnTo>
                                  <a:pt x="1001" y="467"/>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92" name="AutoShape 822"/>
                        <wps:cNvSpPr>
                          <a:spLocks/>
                        </wps:cNvSpPr>
                        <wps:spPr bwMode="auto">
                          <a:xfrm>
                            <a:off x="5074" y="1098"/>
                            <a:ext cx="2002" cy="2667"/>
                          </a:xfrm>
                          <a:custGeom>
                            <a:avLst/>
                            <a:gdLst>
                              <a:gd name="T0" fmla="+- 0 5157 5075"/>
                              <a:gd name="T1" fmla="*/ T0 w 2002"/>
                              <a:gd name="T2" fmla="+- 0 1120 1099"/>
                              <a:gd name="T3" fmla="*/ 1120 h 2667"/>
                              <a:gd name="T4" fmla="+- 0 5137 5075"/>
                              <a:gd name="T5" fmla="*/ T4 w 2002"/>
                              <a:gd name="T6" fmla="+- 0 1099 1099"/>
                              <a:gd name="T7" fmla="*/ 1099 h 2667"/>
                              <a:gd name="T8" fmla="+- 0 5075 5075"/>
                              <a:gd name="T9" fmla="*/ T8 w 2002"/>
                              <a:gd name="T10" fmla="+- 0 1193 1099"/>
                              <a:gd name="T11" fmla="*/ 1193 h 2667"/>
                              <a:gd name="T12" fmla="+- 0 5157 5075"/>
                              <a:gd name="T13" fmla="*/ T12 w 2002"/>
                              <a:gd name="T14" fmla="+- 0 1120 1099"/>
                              <a:gd name="T15" fmla="*/ 1120 h 2667"/>
                              <a:gd name="T16" fmla="+- 0 5176 5075"/>
                              <a:gd name="T17" fmla="*/ T16 w 2002"/>
                              <a:gd name="T18" fmla="+- 0 1143 1099"/>
                              <a:gd name="T19" fmla="*/ 1143 h 2667"/>
                              <a:gd name="T20" fmla="+- 0 5157 5075"/>
                              <a:gd name="T21" fmla="*/ T20 w 2002"/>
                              <a:gd name="T22" fmla="+- 0 1120 1099"/>
                              <a:gd name="T23" fmla="*/ 1120 h 2667"/>
                              <a:gd name="T24" fmla="+- 0 5075 5075"/>
                              <a:gd name="T25" fmla="*/ T24 w 2002"/>
                              <a:gd name="T26" fmla="+- 0 1193 1099"/>
                              <a:gd name="T27" fmla="*/ 1193 h 2667"/>
                              <a:gd name="T28" fmla="+- 0 5176 5075"/>
                              <a:gd name="T29" fmla="*/ T28 w 2002"/>
                              <a:gd name="T30" fmla="+- 0 1143 1099"/>
                              <a:gd name="T31" fmla="*/ 1143 h 2667"/>
                              <a:gd name="T32" fmla="+- 0 5970 5075"/>
                              <a:gd name="T33" fmla="*/ T32 w 2002"/>
                              <a:gd name="T34" fmla="+- 0 3707 1099"/>
                              <a:gd name="T35" fmla="*/ 3707 h 2667"/>
                              <a:gd name="T36" fmla="+- 0 5861 5075"/>
                              <a:gd name="T37" fmla="*/ T36 w 2002"/>
                              <a:gd name="T38" fmla="+- 0 3736 1099"/>
                              <a:gd name="T39" fmla="*/ 3736 h 2667"/>
                              <a:gd name="T40" fmla="+- 0 5970 5075"/>
                              <a:gd name="T41" fmla="*/ T40 w 2002"/>
                              <a:gd name="T42" fmla="+- 0 3766 1099"/>
                              <a:gd name="T43" fmla="*/ 3766 h 2667"/>
                              <a:gd name="T44" fmla="+- 0 5970 5075"/>
                              <a:gd name="T45" fmla="*/ T44 w 2002"/>
                              <a:gd name="T46" fmla="+- 0 3736 1099"/>
                              <a:gd name="T47" fmla="*/ 3736 h 2667"/>
                              <a:gd name="T48" fmla="+- 0 5970 5075"/>
                              <a:gd name="T49" fmla="*/ T48 w 2002"/>
                              <a:gd name="T50" fmla="+- 0 3707 1099"/>
                              <a:gd name="T51" fmla="*/ 3707 h 2667"/>
                              <a:gd name="T52" fmla="+- 0 7076 5075"/>
                              <a:gd name="T53" fmla="*/ T52 w 2002"/>
                              <a:gd name="T54" fmla="+- 0 3736 1099"/>
                              <a:gd name="T55" fmla="*/ 3736 h 2667"/>
                              <a:gd name="T56" fmla="+- 0 6967 5075"/>
                              <a:gd name="T57" fmla="*/ T56 w 2002"/>
                              <a:gd name="T58" fmla="+- 0 3707 1099"/>
                              <a:gd name="T59" fmla="*/ 3707 h 2667"/>
                              <a:gd name="T60" fmla="+- 0 6967 5075"/>
                              <a:gd name="T61" fmla="*/ T60 w 2002"/>
                              <a:gd name="T62" fmla="+- 0 3736 1099"/>
                              <a:gd name="T63" fmla="*/ 3736 h 2667"/>
                              <a:gd name="T64" fmla="+- 0 6967 5075"/>
                              <a:gd name="T65" fmla="*/ T64 w 2002"/>
                              <a:gd name="T66" fmla="+- 0 3766 1099"/>
                              <a:gd name="T67" fmla="*/ 3766 h 2667"/>
                              <a:gd name="T68" fmla="+- 0 7076 5075"/>
                              <a:gd name="T69" fmla="*/ T68 w 2002"/>
                              <a:gd name="T70" fmla="+- 0 3736 1099"/>
                              <a:gd name="T71" fmla="*/ 3736 h 2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02" h="2667">
                                <a:moveTo>
                                  <a:pt x="82" y="21"/>
                                </a:moveTo>
                                <a:lnTo>
                                  <a:pt x="62" y="0"/>
                                </a:lnTo>
                                <a:lnTo>
                                  <a:pt x="0" y="94"/>
                                </a:lnTo>
                                <a:lnTo>
                                  <a:pt x="82" y="21"/>
                                </a:lnTo>
                                <a:close/>
                                <a:moveTo>
                                  <a:pt x="101" y="44"/>
                                </a:moveTo>
                                <a:lnTo>
                                  <a:pt x="82" y="21"/>
                                </a:lnTo>
                                <a:lnTo>
                                  <a:pt x="0" y="94"/>
                                </a:lnTo>
                                <a:lnTo>
                                  <a:pt x="101" y="44"/>
                                </a:lnTo>
                                <a:close/>
                                <a:moveTo>
                                  <a:pt x="895" y="2608"/>
                                </a:moveTo>
                                <a:lnTo>
                                  <a:pt x="786" y="2637"/>
                                </a:lnTo>
                                <a:lnTo>
                                  <a:pt x="895" y="2667"/>
                                </a:lnTo>
                                <a:lnTo>
                                  <a:pt x="895" y="2637"/>
                                </a:lnTo>
                                <a:lnTo>
                                  <a:pt x="895" y="2608"/>
                                </a:lnTo>
                                <a:close/>
                                <a:moveTo>
                                  <a:pt x="2001" y="2637"/>
                                </a:moveTo>
                                <a:lnTo>
                                  <a:pt x="1892" y="2608"/>
                                </a:lnTo>
                                <a:lnTo>
                                  <a:pt x="1892" y="2637"/>
                                </a:lnTo>
                                <a:lnTo>
                                  <a:pt x="1892" y="2667"/>
                                </a:lnTo>
                                <a:lnTo>
                                  <a:pt x="2001" y="26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93" name="Line 821"/>
                        <wps:cNvCnPr>
                          <a:cxnSpLocks noChangeShapeType="1"/>
                        </wps:cNvCnPr>
                        <wps:spPr bwMode="auto">
                          <a:xfrm>
                            <a:off x="5155" y="1122"/>
                            <a:ext cx="70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94" name="AutoShape 820"/>
                        <wps:cNvSpPr>
                          <a:spLocks/>
                        </wps:cNvSpPr>
                        <wps:spPr bwMode="auto">
                          <a:xfrm>
                            <a:off x="6533" y="1098"/>
                            <a:ext cx="103" cy="95"/>
                          </a:xfrm>
                          <a:custGeom>
                            <a:avLst/>
                            <a:gdLst>
                              <a:gd name="T0" fmla="+- 0 6635 6533"/>
                              <a:gd name="T1" fmla="*/ T0 w 103"/>
                              <a:gd name="T2" fmla="+- 0 1193 1099"/>
                              <a:gd name="T3" fmla="*/ 1193 h 95"/>
                              <a:gd name="T4" fmla="+- 0 6572 6533"/>
                              <a:gd name="T5" fmla="*/ T4 w 103"/>
                              <a:gd name="T6" fmla="+- 0 1099 1099"/>
                              <a:gd name="T7" fmla="*/ 1099 h 95"/>
                              <a:gd name="T8" fmla="+- 0 6552 6533"/>
                              <a:gd name="T9" fmla="*/ T8 w 103"/>
                              <a:gd name="T10" fmla="+- 0 1120 1099"/>
                              <a:gd name="T11" fmla="*/ 1120 h 95"/>
                              <a:gd name="T12" fmla="+- 0 6533 6533"/>
                              <a:gd name="T13" fmla="*/ T12 w 103"/>
                              <a:gd name="T14" fmla="+- 0 1143 1099"/>
                              <a:gd name="T15" fmla="*/ 1143 h 95"/>
                              <a:gd name="T16" fmla="+- 0 6635 6533"/>
                              <a:gd name="T17" fmla="*/ T16 w 103"/>
                              <a:gd name="T18" fmla="+- 0 1193 1099"/>
                              <a:gd name="T19" fmla="*/ 1193 h 95"/>
                              <a:gd name="T20" fmla="+- 0 6635 6533"/>
                              <a:gd name="T21" fmla="*/ T20 w 103"/>
                              <a:gd name="T22" fmla="+- 0 1193 1099"/>
                              <a:gd name="T23" fmla="*/ 1193 h 95"/>
                              <a:gd name="T24" fmla="+- 0 6635 6533"/>
                              <a:gd name="T25" fmla="*/ T24 w 103"/>
                              <a:gd name="T26" fmla="+- 0 1193 1099"/>
                              <a:gd name="T27" fmla="*/ 1193 h 95"/>
                              <a:gd name="T28" fmla="+- 0 6635 6533"/>
                              <a:gd name="T29" fmla="*/ T28 w 103"/>
                              <a:gd name="T30" fmla="+- 0 1193 1099"/>
                              <a:gd name="T31" fmla="*/ 1193 h 95"/>
                              <a:gd name="T32" fmla="+- 0 6635 6533"/>
                              <a:gd name="T33" fmla="*/ T32 w 103"/>
                              <a:gd name="T34" fmla="+- 0 1193 1099"/>
                              <a:gd name="T35" fmla="*/ 1193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3" h="95">
                                <a:moveTo>
                                  <a:pt x="102" y="94"/>
                                </a:moveTo>
                                <a:lnTo>
                                  <a:pt x="39" y="0"/>
                                </a:lnTo>
                                <a:lnTo>
                                  <a:pt x="19" y="21"/>
                                </a:lnTo>
                                <a:lnTo>
                                  <a:pt x="0" y="44"/>
                                </a:lnTo>
                                <a:lnTo>
                                  <a:pt x="102" y="94"/>
                                </a:lnTo>
                                <a:close/>
                                <a:moveTo>
                                  <a:pt x="102" y="94"/>
                                </a:moveTo>
                                <a:lnTo>
                                  <a:pt x="102"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95" name="Line 819"/>
                        <wps:cNvCnPr>
                          <a:cxnSpLocks noChangeShapeType="1"/>
                        </wps:cNvCnPr>
                        <wps:spPr bwMode="auto">
                          <a:xfrm>
                            <a:off x="6554" y="1122"/>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96" name="Picture 8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95" y="305"/>
                            <a:ext cx="116"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97" name="Picture 8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181" y="3963"/>
                            <a:ext cx="120" cy="201"/>
                          </a:xfrm>
                          <a:prstGeom prst="rect">
                            <a:avLst/>
                          </a:prstGeom>
                          <a:noFill/>
                          <a:extLst>
                            <a:ext uri="{909E8E84-426E-40DD-AFC4-6F175D3DCCD1}">
                              <a14:hiddenFill xmlns:a14="http://schemas.microsoft.com/office/drawing/2010/main">
                                <a:solidFill>
                                  <a:srgbClr val="FFFFFF"/>
                                </a:solidFill>
                              </a14:hiddenFill>
                            </a:ext>
                          </a:extLst>
                        </pic:spPr>
                      </pic:pic>
                      <wps:wsp>
                        <wps:cNvPr id="59052898" name="Line 816"/>
                        <wps:cNvCnPr>
                          <a:cxnSpLocks noChangeShapeType="1"/>
                        </wps:cNvCnPr>
                        <wps:spPr bwMode="auto">
                          <a:xfrm>
                            <a:off x="5241" y="3736"/>
                            <a:ext cx="0" cy="17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99" name="Picture 8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408" y="3963"/>
                            <a:ext cx="120" cy="201"/>
                          </a:xfrm>
                          <a:prstGeom prst="rect">
                            <a:avLst/>
                          </a:prstGeom>
                          <a:noFill/>
                          <a:extLst>
                            <a:ext uri="{909E8E84-426E-40DD-AFC4-6F175D3DCCD1}">
                              <a14:hiddenFill xmlns:a14="http://schemas.microsoft.com/office/drawing/2010/main">
                                <a:solidFill>
                                  <a:srgbClr val="FFFFFF"/>
                                </a:solidFill>
                              </a14:hiddenFill>
                            </a:ext>
                          </a:extLst>
                        </pic:spPr>
                      </pic:pic>
                      <wps:wsp>
                        <wps:cNvPr id="59052900" name="Line 814"/>
                        <wps:cNvCnPr>
                          <a:cxnSpLocks noChangeShapeType="1"/>
                        </wps:cNvCnPr>
                        <wps:spPr bwMode="auto">
                          <a:xfrm>
                            <a:off x="6469" y="3736"/>
                            <a:ext cx="0" cy="17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9BC4B0" id="Group 813" o:spid="_x0000_s1026" style="position:absolute;margin-left:138.6pt;margin-top:20.2pt;width:353.4pt;height:176.4pt;z-index:-251663872;mso-wrap-distance-left:0;mso-wrap-distance-right:0;mso-position-horizontal-relative:page" coordorigin="1888,269" coordsize="7446,3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9" o:spid="_x0000_s1027" type="#_x0000_t75" style="position:absolute;left:2659;top:666;width:6390;height:2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">
                  <v:imagedata r:id="rId31" o:title=""/>
                </v:shape>
                <v:shape id="Picture 878" o:spid="_x0000_s1028" type="#_x0000_t75" style="position:absolute;left:4783;top:1278;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">
                  <v:imagedata r:id="rId32" o:title=""/>
                </v:shape>
                <v:shape id="Picture 877" o:spid="_x0000_s1029" type="#_x0000_t75" style="position:absolute;left:4783;top:1687;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">
                  <v:imagedata r:id="rId33" o:title=""/>
                </v:shape>
                <v:shape id="Picture 876" o:spid="_x0000_s1030" type="#_x0000_t75" style="position:absolute;left:7235;top:1279;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">
                  <v:imagedata r:id="rId34" o:title=""/>
                </v:shape>
                <v:shape id="Picture 875" o:spid="_x0000_s1031" type="#_x0000_t75" style="position:absolute;left:7235;top:1687;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">
                  <v:imagedata r:id="rId35" o:title=""/>
                </v:shape>
                <v:shape id="AutoShape 874" o:spid="_x0000_s1032" style="position:absolute;left:2376;top:1945;width:6957;height:2;visibility:visible;mso-wrap-style:square;v-text-anchor:top" coordsize="6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" path="m,l183,t41,l239,t40,l524,t41,l581,t41,l867,t40,l922,t41,l1208,t41,l1265,t40,l1550,t41,l1606,t41,l1892,t41,l1948,t41,l2234,t41,l2290,t40,l2575,t41,l2632,t41,l2918,t41,l2973,t41,l3259,t41,l3316,t41,l3602,t40,l3657,t41,l3943,t41,l3998,t41,l4284,t41,l4341,t41,l4627,t40,l4682,t41,l4968,t41,l5025,t40,l5310,t41,l5366,t41,l5652,t40,l5708,t41,l5994,t41,l6050,t40,l6335,t41,l6392,t41,l6678,t41,l6733,t41,l6957,e" filled="f" strokeweight=".51pt">
                  <v:path arrowok="t" o:connecttype="custom" o:connectlocs="183,0;239,0;524,0;581,0;867,0;922,0;1208,0;1265,0;1550,0;1606,0;1892,0;1948,0;2234,0;2290,0;2575,0;2632,0;2918,0;2973,0;3259,0;3316,0;3602,0;3657,0;3943,0;3998,0;4284,0;4341,0;4627,0;4682,0;4968,0;5025,0;5310,0;5366,0;5652,0;5708,0;5994,0;6050,0;6335,0;6392,0;6678,0;6733,0;6957,0" o:connectangles="0,0,0,0,0,0,0,0,0,0,0,0,0,0,0,0,0,0,0,0,0,0,0,0,0,0,0,0,0,0,0,0,0,0,0,0,0,0,0,0,0"/>
                </v:shape>
                <v:shape id="Freeform 873" o:spid="_x0000_s1033" style="position:absolute;left:2659;top:666;width:2904;height:2557;visibility:visible;mso-wrap-style:square;v-text-anchor:top" coordsize="2904,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" path="m1483,r-35,1l1414,2r-35,1l1345,6r-34,3l1277,12r-34,5l1209,23r-34,5l1108,42r-67,17l1008,68r-33,9l943,88r-32,12l880,111r-63,25l756,164r-59,31l639,228r-56,35l529,299r-52,40l452,359r-25,21l404,401r-23,23l358,445r-44,47l273,540r-38,49l216,614r-18,25l165,692r-30,54l121,773r-13,27l95,828,84,856,72,884,62,913,52,941r-8,29l36,999r-8,29l23,1058r-6,28l12,1116r-8,60l,1264r,30l1,1324r1,30l6,1383r2,30l12,1442r5,30l23,1501r6,30l36,1560r17,58l84,1703r12,27l109,1759r27,54l167,1866r32,52l216,1944r20,25l254,1994r20,24l295,2043r20,23l337,2090r22,22l382,2135r48,43l478,2219r53,40l585,2296r55,34l698,2363r30,16l757,2393r31,15l819,2422r31,12l881,2447r32,11l944,2469r33,11l1010,2490r33,9l1076,2508r33,7l1143,2523r33,7l1210,2535r34,5l1278,2544r35,4l1347,2551r34,2l1416,2556r34,1l1484,2557r35,l1588,2553r68,-5l1726,2540r66,-12l1827,2522r34,-7l1926,2498r66,-19l2056,2457r31,-11l2119,2433r31,-13l2180,2406r31,-14l2240,2376r30,-14l2299,2345r29,-16l2356,2312r27,-18l2410,2276r28,-20l2464,2237r25,-20l2515,2196r24,-20l2562,2154r24,-21l2609,2110r23,-23l2652,2064r22,-24l2694,2016r19,-25l2732,1966r19,-25l2768,1916r17,-26l2800,1863r16,-26l2831,1810r14,-28l2858,1755r13,-27l2882,1700r11,-29l2904,1643e" filled="f" strokeweight=".34008mm">
                  <v:path arrowok="t" o:connecttype="custom" o:connectlocs="1414,669;1311,676;1209,690;1041,726;943,755;817,803;639,895;477,1006;404,1068;314,1159;216,1281;135,1413;95,1495;62,1580;36,1666;17,1753;0,1931;2,2021;12,2109;29,2198;84,2370;136,2480;216,2611;274,2685;337,2757;430,2845;585,2963;728,3046;819,3089;913,3125;1010,3157;1109,3182;1210,3202;1313,3215;1416,3223;1519,3224;1726,3207;1861,3182;2056,3124;2150,3087;2240,3043;2328,2996;2410,2943;2489,2884;2562,2821;2632,2754;2694,2683;2751,2608;2800,2530;2845,2449;2882,2367" o:connectangles="0,0,0,0,0,0,0,0,0,0,0,0,0,0,0,0,0,0,0,0,0,0,0,0,0,0,0,0,0,0,0,0,0,0,0,0,0,0,0,0,0,0,0,0,0,0,0,0,0,0,0"/>
                </v:shape>
                <v:shape id="Freeform 872" o:spid="_x0000_s1034" style="position:absolute;left:3757;top:1076;width:1740;height:1740;visibility:visible;mso-wrap-style:square;v-text-anchor:top" coordsize="174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" path="m870,l771,6,673,23,578,51,487,90r-87,49l319,196r-73,67l182,339r-57,82l79,508,44,601,17,698,4,795,,845r,50l10,993r19,98l59,1185r42,91l152,1361r60,78l282,1511r77,63l443,1627r88,45l625,1704r97,23l820,1738r50,2l920,1738r99,-11l1115,1704r94,-32l1298,1627r83,-53l1459,1511r69,-72l1588,1361r51,-85l1681,1185r30,-94l1731,993r9,-98l1740,845r-9,-99l1711,649r-30,-94l1639,464r-51,-85l1528,301r-69,-72l1381,166r-83,-54l1209,68,1115,35,1019,13,920,1,870,xe" filled="f" strokeweight=".34008mm">
                  <v:path arrowok="t" o:connecttype="custom" o:connectlocs="870,1076;771,1082;673,1099;578,1127;487,1166;400,1215;319,1272;246,1339;182,1415;125,1497;79,1584;44,1677;17,1774;4,1871;0,1921;0,1971;10,2069;29,2167;59,2261;101,2352;152,2437;212,2515;282,2587;359,2650;443,2703;531,2748;625,2780;722,2803;820,2814;870,2816;920,2814;1019,2803;1115,2780;1209,2748;1298,2703;1381,2650;1459,2587;1528,2515;1588,2437;1639,2352;1681,2261;1711,2167;1731,2069;1740,1971;1740,1921;1731,1822;1711,1725;1681,1631;1639,1540;1588,1455;1528,1377;1459,1305;1381,1242;1298,1188;1209,1144;1115,1111;1019,1089;920,1077;870,1076" o:connectangles="0,0,0,0,0,0,0,0,0,0,0,0,0,0,0,0,0,0,0,0,0,0,0,0,0,0,0,0,0,0,0,0,0,0,0,0,0,0,0,0,0,0,0,0,0,0,0,0,0,0,0,0,0,0,0,0,0,0,0"/>
                </v:shape>
                <v:line id="Line 871" o:spid="_x0000_s1035" style="position:absolute;visibility:visible;mso-wrap-style:square" from="4627,3190" to="4627,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" strokeweight=".51pt"/>
                <v:shape id="AutoShape 870" o:spid="_x0000_s1036" style="position:absolute;left:3852;top:1279;width:1553;height:616;visibility:visible;mso-wrap-style:square;v-text-anchor:top" coordsize="15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" path="m724,l707,1,690,6r-15,7l661,22,648,33,638,47r-8,14l624,78r-3,16l621,112r3,16l630,145r8,15l648,174r13,11l675,194r15,7l707,205r17,2l741,205r17,-4l773,194r15,-9l800,174r10,-14l818,145r6,-17l827,112r,-18l824,78,818,61,810,47,800,33,788,22,773,13,758,6,741,1,724,xm827,l810,1,793,6r-14,7l764,22,751,33,741,47r-8,14l728,78r-4,16l724,112r4,16l733,145r8,15l751,174r13,11l779,194r14,7l810,205r17,2l844,205r17,-4l876,194r15,-9l903,174r11,-14l922,145r5,-17l931,112r,-18l927,78,922,61,914,47,903,33,891,22,876,13,861,6,844,1,827,xm931,l914,1,897,6r-15,7l867,22,855,33,844,47r-8,14l831,78r-4,16l827,112r4,16l836,145r8,15l855,174r12,11l882,194r15,7l914,205r17,2l948,205r17,-4l979,194r15,-9l1007,174r10,-14l1025,145r5,-17l1034,112r,-18l1030,78r-5,-17l1017,47,1007,33,994,22,979,13,965,6,948,1,931,xm1035,r-17,1l1001,6r-15,7l971,22,959,33,949,47r-8,14l935,78r-3,16l932,112r3,16l941,145r8,15l959,174r12,11l986,194r15,7l1018,205r17,2l1052,205r17,-4l1084,194r14,-9l1111,174r10,-14l1129,145r6,-17l1138,112r,-18l1135,78r-6,-17l1121,47,1111,33,1098,22r-14,-9l1069,6,1052,1,1035,xm1138,r-17,1l1104,6r-15,7l1075,22r-13,11l1052,47r-8,14l1038,78r-3,16l1035,112r3,16l1044,145r8,15l1062,174r13,11l1089,194r15,7l1121,205r17,2l1155,205r17,-4l1187,194r15,-9l1214,174r10,-14l1232,145r6,-17l1241,112r,-18l1238,78r-6,-17l1224,47,1214,33,1202,22r-15,-9l1172,6,1155,1,1138,xm1241,r-17,1l1207,6r-14,7l1178,22r-13,11l1155,47r-8,14l1141,78r-3,16l1138,112r3,16l1147,145r8,15l1165,174r13,11l1193,194r14,7l1224,205r17,2l1258,205r17,-4l1290,194r15,-9l1317,174r10,-14l1335,145r6,-17l1344,112r,-18l1341,78r-6,-17l1327,47,1317,33,1305,22r-15,-9l1275,6,1258,1,1241,xm621,l604,1,587,6r-15,7l558,22,545,33,535,47r-8,14l521,78r-3,16l518,112r3,16l527,145r8,15l545,174r13,11l572,194r15,7l604,205r17,2l638,205r17,-4l670,194r15,-9l697,174r10,-14l715,145r6,-17l724,112r,-18l721,78,715,61,707,47,697,33,685,22,670,13,655,6,638,1,621,xm517,l500,1,483,6r-15,7l453,22,441,33,431,47r-8,14l417,78r-3,16l414,112r3,16l423,145r8,15l441,174r12,11l468,194r15,7l500,205r17,2l534,205r17,-4l565,194r15,-9l593,174r10,-14l611,145r6,-17l620,112r,-18l617,78,611,61,603,47,593,33,580,22,565,13,551,6,534,1,517,xm414,l397,1,380,6r-15,7l350,22,338,33,327,47r-8,14l314,78r-4,16l310,112r4,16l319,145r8,15l338,174r12,11l365,194r15,7l397,205r17,2l431,205r17,-4l462,194r15,-9l490,174r10,-14l508,145r5,-17l517,112r,-18l513,78,508,61,500,47,490,33,477,22,462,13,448,6,431,1,414,xm310,l293,1,276,6r-14,7l247,22,234,33,224,47r-8,14l211,78r-4,16l207,112r4,16l216,145r8,15l234,174r13,11l262,194r14,7l293,205r17,2l327,205r17,-4l359,194r15,-9l386,174r11,-14l404,145r6,-17l414,112r,-18l410,78,404,61,397,47,386,33,374,22,359,13,344,6,327,1,310,xm724,408r-17,1l690,414r-15,7l661,430r-13,11l638,455r-8,15l624,487r-3,15l621,521r3,15l630,553r8,15l648,582r13,11l675,602r15,7l707,614r17,1l741,614r17,-5l773,602r15,-9l800,582r10,-14l818,553r6,-17l827,521r,-19l824,487r-6,-17l810,455,800,441,788,430r-15,-9l758,414r-17,-5l724,408xm827,408r-17,1l793,414r-14,7l764,430r-13,11l741,455r-8,15l728,487r-4,15l724,521r4,15l733,553r8,15l751,582r13,11l779,602r14,7l810,614r17,1l844,614r17,-5l876,602r15,-9l903,582r11,-14l922,553r5,-17l931,521r,-19l927,487r-5,-17l914,455,903,441,891,430r-15,-9l861,414r-17,-5l827,408xm931,409r-17,2l897,415r-15,7l867,431r-12,11l844,456r-8,15l831,488r-4,16l827,522r4,16l836,555r8,14l855,583r12,11l882,603r15,7l914,615r17,1l948,615r17,-5l979,603r15,-9l1007,583r10,-14l1025,555r5,-17l1034,522r,-18l1030,488r-5,-17l1017,456r-10,-14l994,431r-15,-9l965,415r-17,-4l931,409xm1035,408r-17,1l1001,414r-15,7l971,430r-12,11l949,455r-8,15l935,487r-3,15l932,521r3,15l941,553r8,15l959,582r12,11l986,602r15,7l1018,614r17,1l1052,614r17,-5l1084,602r14,-9l1111,582r10,-14l1129,553r6,-17l1138,521r,-19l1135,487r-6,-17l1121,455r-10,-14l1098,430r-14,-9l1069,414r-17,-5l1035,408xm1138,408r-17,1l1104,414r-15,7l1075,430r-13,11l1052,455r-8,15l1038,487r-3,15l1035,521r3,15l1044,553r8,15l1062,582r13,11l1089,602r15,7l1121,614r17,1l1155,614r17,-5l1187,602r15,-9l1214,582r10,-14l1232,553r6,-17l1241,521r,-19l1238,487r-6,-17l1224,455r-10,-14l1202,430r-15,-9l1172,414r-17,-5l1138,408xm1241,408r-17,1l1207,414r-14,7l1178,430r-13,11l1155,455r-8,15l1141,487r-3,15l1138,521r3,15l1147,553r8,15l1165,582r13,11l1193,602r14,7l1224,614r17,1l1258,614r17,-5l1290,602r15,-9l1317,582r10,-14l1335,553r6,-17l1344,521r,-19l1341,487r-6,-17l1327,455r-10,-14l1305,430r-15,-9l1275,414r-17,-5l1241,408xm621,408r-17,1l587,414r-15,7l558,430r-13,11l535,455r-8,15l521,487r-3,15l518,521r3,15l527,553r8,15l545,582r13,11l572,602r15,7l604,614r17,1l638,614r17,-5l670,602r15,-9l697,582r10,-14l715,553r6,-17l724,521r,-19l721,487r-6,-17l707,455,697,441,685,430r-15,-9l655,414r-17,-5l621,408xm517,409r-17,2l483,415r-15,7l453,431r-12,11l431,456r-8,15l417,488r-3,16l414,522r3,16l423,555r8,14l441,583r12,11l468,603r15,7l500,615r17,1l534,615r17,-5l565,603r15,-9l593,583r10,-14l611,555r6,-17l620,522r,-18l617,488r-6,-17l603,456,593,442,580,431r-15,-9l551,415r-17,-4l517,409xm414,408r-17,1l380,414r-15,7l350,430r-12,11l327,455r-8,15l314,487r-4,15l310,521r4,15l319,553r8,15l338,582r12,11l365,602r15,7l397,614r17,1l431,614r17,-5l462,602r15,-9l490,582r10,-14l508,553r5,-17l517,521r,-19l513,487r-5,-17l500,455,490,441,477,430r-15,-9l448,414r-17,-5l414,408xm310,408r-17,1l276,414r-14,7l247,430r-13,11l224,455r-8,15l211,487r-4,15l207,521r4,15l216,553r8,15l234,582r13,11l262,602r14,7l293,614r17,1l327,614r17,-5l359,602r15,-9l386,582r11,-14l404,553r6,-17l414,521r,-19l410,487r-6,-17l397,455,386,441,374,430r-15,-9l344,414r-17,-5l310,408xm103,409r-17,2l69,415r-15,7l39,431,27,442,17,456,9,471,3,488,,504r,18l3,538r6,17l17,569r10,14l39,594r15,9l69,610r17,5l103,616r17,-1l137,610r15,-7l166,594r13,-11l189,569r8,-14l203,538r3,-16l206,504r-3,-16l197,471r-8,-15l179,442,166,431r-14,-9l137,415r-17,-4l103,409xm207,408r-17,1l173,414r-15,7l144,430r-13,11l121,455r-8,15l107,487r-3,15l104,521r3,15l113,553r8,15l131,582r13,11l158,602r15,7l190,614r17,1l224,614r17,-5l256,602r15,-9l283,582r10,-14l301,553r6,-17l310,521r,-19l307,487r-6,-17l293,455,283,441,271,430r-15,-9l241,414r-17,-5l207,408xm1449,408r-17,1l1415,414r-15,7l1385,430r-12,11l1363,455r-8,15l1349,487r-3,15l1346,521r3,15l1355,553r8,15l1373,582r12,11l1400,602r15,7l1432,614r17,1l1466,614r17,-5l1498,602r14,-9l1525,582r10,-14l1543,553r6,-17l1552,521r,-19l1549,487r-6,-17l1535,455r-10,-14l1512,430r-14,-9l1483,414r-17,-5l1449,408xm1344,408r-17,1l1310,414r-14,7l1281,430r-13,11l1258,455r-8,15l1245,487r-4,15l1241,521r4,15l1250,553r8,15l1268,582r13,11l1296,602r14,7l1327,614r17,1l1361,614r17,-5l1393,602r15,-9l1420,582r11,-14l1439,553r5,-17l1448,521r,-19l1444,487r-5,-17l1431,455r-11,-14l1408,430r-15,-9l1378,414r-17,-5l1344,408xe" filled="f" strokeweight=".34008mm">
                  <v:path arrowok="t" o:connecttype="custom" o:connectlocs="648,1453;827,1373;751,1312;844,1484;876,1292;831,1407;1025,1424;1001,1285;1001,1480;1121,1326;1038,1357;1202,1464;1138,1279;1165,1453;1344,1373;545,1312;638,1484;670,1292;417,1407;611,1424;380,1285;380,1480;500,1326;211,1357;374,1464;310,1279;648,1861;827,1781;751,1720;844,1893;876,1700;831,1817;1025,1834;1001,1693;1001,1888;1121,1734;1038,1766;1202,1872;1138,1687;1165,1861;1344,1781;545,1720;638,1893;670,1700;417,1817;611,1834;380,1693;380,1888;500,1734;211,1766;374,1872;310,1687;27,1862;206,1783;131,1720;224,1893;256,1700;1349,1815;1543,1832;1310,1693;1310,1888;1431,1734" o:connectangles="0,0,0,0,0,0,0,0,0,0,0,0,0,0,0,0,0,0,0,0,0,0,0,0,0,0,0,0,0,0,0,0,0,0,0,0,0,0,0,0,0,0,0,0,0,0,0,0,0,0,0,0,0,0,0,0,0,0,0,0,0,0"/>
                </v:shape>
                <v:line id="Line 869" o:spid="_x0000_s1037" style="position:absolute;visibility:visible;mso-wrap-style:square" from="5855,582" to="585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" strokeweight=".51pt"/>
                <v:line id="Line 868" o:spid="_x0000_s1038" style="position:absolute;visibility:visible;mso-wrap-style:square" from="5850,888" to="586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" strokeweight=".28011mm"/>
                <v:line id="Line 867" o:spid="_x0000_s1039" style="position:absolute;visibility:visible;mso-wrap-style:square" from="5855,937" to="5855,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" strokeweight=".51pt"/>
                <v:line id="Line 866" o:spid="_x0000_s1040" style="position:absolute;visibility:visible;mso-wrap-style:square" from="5850,1230" to="5860,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" strokeweight=".26036mm"/>
                <v:line id="Line 865" o:spid="_x0000_s1041" style="position:absolute;visibility:visible;mso-wrap-style:square" from="5855,1278" to="5855,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" strokeweight=".51pt"/>
                <v:line id="Line 864" o:spid="_x0000_s1042" style="position:absolute;visibility:visible;mso-wrap-style:square" from="5850,1572" to="5860,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" strokeweight=".28011mm"/>
                <v:line id="Line 863" o:spid="_x0000_s1043" style="position:absolute;visibility:visible;mso-wrap-style:square" from="5855,1620" to="5855,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" strokeweight=".51pt"/>
                <v:line id="Line 862" o:spid="_x0000_s1044" style="position:absolute;visibility:visible;mso-wrap-style:square" from="5850,1914" to="5860,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" strokeweight=".26mm"/>
                <v:line id="Line 861" o:spid="_x0000_s1045" style="position:absolute;visibility:visible;mso-wrap-style:square" from="5855,1962" to="5855,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" strokeweight=".51pt"/>
                <v:line id="Line 860" o:spid="_x0000_s1046" style="position:absolute;visibility:visible;mso-wrap-style:square" from="5850,2255" to="5860,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" strokeweight=".28011mm"/>
                <v:line id="Line 859" o:spid="_x0000_s1047" style="position:absolute;visibility:visible;mso-wrap-style:square" from="5855,2304" to="5855,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" strokeweight=".51pt"/>
                <v:line id="Line 858" o:spid="_x0000_s1048" style="position:absolute;visibility:visible;mso-wrap-style:square" from="5850,2597" to="586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" strokeweight=".26mm"/>
                <v:line id="Line 857" o:spid="_x0000_s1049" style="position:absolute;visibility:visible;mso-wrap-style:square" from="5855,2645" to="5855,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" strokeweight=".51pt"/>
                <v:line id="Line 856" o:spid="_x0000_s1050" style="position:absolute;visibility:visible;mso-wrap-style:square" from="5850,2939" to="5860,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" strokeweight=".28011mm"/>
                <v:line id="Line 855" o:spid="_x0000_s1051" style="position:absolute;visibility:visible;mso-wrap-style:square" from="5855,2988" to="5855,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" strokeweight=".51pt"/>
                <v:line id="Line 854" o:spid="_x0000_s1052" style="position:absolute;visibility:visible;mso-wrap-style:square" from="5850,3281" to="5860,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" strokeweight=".26mm"/>
                <v:line id="Line 853" o:spid="_x0000_s1053" style="position:absolute;visibility:visible;mso-wrap-style:square" from="5855,3329" to="5855,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" strokeweight=".51pt"/>
                <v:shape id="Freeform 852" o:spid="_x0000_s1054" style="position:absolute;left:6145;top:666;width:2904;height:2557;visibility:visible;mso-wrap-style:square;v-text-anchor:top" coordsize="2904,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" path="m1421,r35,1l1490,2r35,1l1559,6r34,3l1627,12r34,5l1695,23r34,5l1798,42r65,17l1896,68r33,9l1961,88r32,12l2024,111r63,25l2148,164r60,31l2265,228r56,35l2375,299r52,40l2452,359r25,21l2501,401r22,23l2546,445r44,47l2631,540r38,49l2689,614r34,51l2754,719r29,54l2796,800r13,28l2820,856r12,28l2842,913r10,28l2860,970r8,29l2876,1028r5,30l2887,1086r5,30l2900,1176r4,88l2904,1294r-2,60l2892,1442r-17,89l2868,1560r-17,58l2820,1703r-12,27l2795,1759r-12,27l2768,1813r-15,27l2737,1866r-15,26l2705,1918r-17,26l2668,1969r-18,25l2630,2018r-21,25l2589,2066r-22,24l2545,2112r-23,23l2474,2178r-48,41l2374,2259r-55,37l2264,2330r-58,33l2176,2379r-29,14l2116,2408r-30,14l2054,2434r-31,13l1991,2458r-31,11l1927,2480r-33,10l1861,2499r-33,9l1795,2515r-34,8l1728,2530r-34,5l1660,2540r-34,4l1591,2548r-34,3l1523,2553r-35,3l1454,2557r-34,l1385,2557r-34,-1l1316,2553r-34,-2l1248,2548r-34,-4l1178,2540r-32,-6l1112,2528r-34,-6l1043,2515r-32,-8l945,2489r-65,-21l848,2457r-31,-11l785,2433r-31,-13l724,2406r-31,-14l664,2376r-30,-14l605,2345r-29,-16l548,2312r-27,-18l494,2276r-28,-20l440,2237r-25,-20l389,2196r-47,-42l295,2110r-43,-46l231,2040r-21,-24l191,1991r-19,-25l153,1941r-17,-25l119,1890r-15,-27l88,1837,73,1810,59,1782,46,1755,33,1728,22,1700,11,1671,,1643e" filled="f" strokeweight=".34008mm">
                  <v:path arrowok="t" o:connecttype="custom" o:connectlocs="1490,669;1593,676;1695,690;1863,726;1961,755;2087,803;2265,895;2427,1006;2501,1068;2590,1159;2689,1281;2783,1440;2820,1523;2852,1608;2876,1695;2892,1783;2904,1961;2875,2198;2820,2370;2783,2453;2737,2533;2688,2611;2630,2685;2567,2757;2474,2845;2319,2963;2176,3046;2086,3089;1991,3125;1894,3157;1795,3182;1694,3202;1591,3215;1488,3223;1385,3224;1282,3218;1178,3207;1078,3189;945,3156;817,3113;724,3073;634,3029;548,2979;466,2923;389,2863;252,2731;191,2658;136,2583;88,2504;46,2422;11,2338" o:connectangles="0,0,0,0,0,0,0,0,0,0,0,0,0,0,0,0,0,0,0,0,0,0,0,0,0,0,0,0,0,0,0,0,0,0,0,0,0,0,0,0,0,0,0,0,0,0,0,0,0,0,0"/>
                </v:shape>
                <v:shape id="Freeform 851" o:spid="_x0000_s1055" style="position:absolute;left:6212;top:1076;width:1740;height:1740;visibility:visible;mso-wrap-style:square;v-text-anchor:top" coordsize="174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" path="m870,l771,6,673,23,577,51,487,90r-88,49l319,196r-73,67l182,339r-57,82l78,508,43,601,17,698,4,795,,845r,50l9,993r20,98l59,1185r42,91l152,1361r60,78l281,1511r78,63l442,1627r89,45l625,1704r96,23l820,1738r50,2l920,1738r98,-11l1115,1704r94,-32l1297,1627r84,-53l1458,1511r70,-72l1588,1361r51,-85l1681,1185r30,-94l1731,993r9,-98l1740,845r-9,-99l1711,649r-30,-94l1639,464r-51,-85l1528,301r-70,-72l1381,166r-84,-54l1209,68,1115,35,1018,13,920,1,870,xe" filled="f" strokeweight=".34008mm">
                  <v:path arrowok="t" o:connecttype="custom" o:connectlocs="870,1076;771,1082;673,1099;577,1127;487,1166;399,1215;319,1272;246,1339;182,1415;125,1497;78,1584;43,1677;17,1774;4,1871;0,1921;0,1971;9,2069;29,2167;59,2261;101,2352;152,2437;212,2515;281,2587;359,2650;442,2703;531,2748;625,2780;721,2803;820,2814;870,2816;920,2814;1018,2803;1115,2780;1209,2748;1297,2703;1381,2650;1458,2587;1528,2515;1588,2437;1639,2352;1681,2261;1711,2167;1731,2069;1740,1971;1740,1921;1731,1822;1711,1725;1681,1631;1639,1540;1588,1455;1528,1377;1458,1305;1381,1242;1297,1188;1209,1144;1115,1111;1018,1089;920,1077;870,1076" o:connectangles="0,0,0,0,0,0,0,0,0,0,0,0,0,0,0,0,0,0,0,0,0,0,0,0,0,0,0,0,0,0,0,0,0,0,0,0,0,0,0,0,0,0,0,0,0,0,0,0,0,0,0,0,0,0,0,0,0,0,0"/>
                </v:shape>
                <v:line id="Line 850" o:spid="_x0000_s1056" style="position:absolute;visibility:visible;mso-wrap-style:square" from="7082,3190" to="7082,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" strokeweight=".51pt"/>
                <v:shape id="AutoShape 849" o:spid="_x0000_s1057" style="position:absolute;left:6304;top:1279;width:1553;height:616;visibility:visible;mso-wrap-style:square;v-text-anchor:top" coordsize="15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" path="m828,l811,1,794,6r-15,7l764,22,752,33,742,47r-8,14l728,78r-3,16l725,112r3,16l734,145r8,15l752,174r12,11l779,194r15,7l811,205r17,2l845,205r17,-4l877,194r14,-9l904,174r10,-14l922,145r6,-17l931,112r,-18l928,78,922,61,914,47,904,33,891,22,877,13,862,6,845,1,828,xm725,l708,1,691,6r-15,7l661,22,649,33,638,47r-7,14l625,78r-4,16l621,112r4,16l631,145r7,15l649,174r12,11l676,194r15,7l708,205r17,2l742,205r17,-4l773,194r15,-9l801,174r10,-14l819,145r5,-17l828,112r,-18l824,78,819,61,811,47,801,33,788,22,773,13,759,6,742,1,725,xm621,l604,1,587,6r-14,7l558,22,545,33,535,47r-8,14l522,78r-4,16l518,112r4,16l527,145r8,15l545,174r13,11l573,194r14,7l604,205r17,2l638,205r17,-4l670,194r15,-9l697,174r11,-14l716,145r5,-17l725,112r,-18l721,78,716,61,708,47,697,33,685,22,670,13,655,6,638,1,621,xm517,l500,1,483,6r-15,7l454,22,441,33,431,47r-8,14l417,78r-3,16l414,112r3,16l423,145r8,15l441,174r13,11l468,194r15,7l500,205r17,2l534,205r17,-4l566,194r15,-9l593,174r10,-14l611,145r6,-17l620,112r,-18l617,78,611,61,603,47,593,33,581,22,566,13,551,6,534,1,517,xm414,l397,1,380,6r-15,7l350,22,338,33,328,47r-8,14l314,78r-3,16l311,112r3,16l320,145r8,15l338,174r12,11l365,194r15,7l397,205r17,2l431,205r17,-4l463,194r14,-9l490,174r10,-14l508,145r6,-17l517,112r,-18l514,78,508,61,500,47,490,33,477,22,463,13,448,6,431,1,414,xm311,l294,1,277,6r-15,7l247,22,235,33,225,47r-8,14l211,78r-3,16l208,112r3,16l217,145r8,15l235,174r12,11l262,194r15,7l294,205r17,2l328,205r17,-4l360,194r14,-9l387,174r10,-14l405,145r6,-17l414,112r,-18l411,78,405,61,397,47,387,33,374,22,360,13,345,6,328,1,311,xm931,l914,1,897,6r-15,7l867,22,855,33,845,47r-8,14l831,78r-3,16l828,112r3,16l837,145r8,15l855,174r12,11l882,194r15,7l914,205r17,2l948,205r17,-4l980,194r14,-9l1007,174r10,-14l1025,145r6,-17l1034,112r,-18l1031,78r-6,-17l1017,47,1007,33,994,22,980,13,965,6,948,1,931,xm1035,r-17,1l1001,6r-14,7l972,22,959,33,949,47r-8,14l936,78r-4,16l932,112r4,16l941,145r8,15l959,174r13,11l987,194r14,7l1018,205r17,2l1052,205r17,-4l1084,194r15,-9l1111,174r10,-14l1129,145r6,-17l1138,112r,-18l1135,78r-6,-17l1121,47,1111,33,1099,22r-15,-9l1069,6,1052,1,1035,xm1138,r-17,1l1104,6r-14,7l1075,22r-12,11l1052,47r-8,14l1039,78r-4,16l1035,112r4,16l1044,145r8,15l1063,174r12,11l1090,194r14,7l1121,205r17,2l1155,205r18,-4l1187,194r15,-9l1214,174r11,-14l1233,145r5,-17l1242,112r,-18l1238,78r-5,-17l1225,47,1214,33,1202,22r-15,-9l1173,6,1155,1,1138,xm1242,r-17,1l1208,6r-15,7l1178,22r-12,11l1155,47r-7,14l1142,78r-4,16l1138,112r4,16l1148,145r7,15l1166,174r12,11l1193,194r15,7l1225,205r17,2l1259,205r17,-4l1290,194r15,-9l1318,174r10,-14l1336,145r5,-17l1345,112r,-18l1341,78r-5,-17l1328,47,1318,33,1305,22r-15,-9l1276,6,1259,1,1242,xm828,408r-17,1l794,414r-15,7l764,430r-12,11l742,455r-8,15l728,487r-3,15l725,521r3,15l734,553r8,15l752,582r12,11l779,602r15,7l811,614r17,1l845,614r17,-5l877,602r14,-9l904,582r10,-14l922,553r6,-17l931,521r,-19l928,487r-6,-17l914,455,904,441,891,430r-14,-9l862,414r-17,-5l828,408xm725,408r-17,1l691,414r-15,7l661,430r-12,11l638,455r-7,15l625,487r-4,15l621,521r4,15l631,553r7,15l649,582r12,11l676,602r15,7l708,614r17,1l742,614r17,-5l773,602r15,-9l801,582r10,-14l819,553r5,-17l828,521r,-19l824,487r-5,-17l811,455,801,441,788,430r-15,-9l759,414r-17,-5l725,408xm621,409r-17,2l587,415r-14,7l558,431r-13,11l535,456r-8,15l522,488r-4,16l518,522r4,16l527,555r8,14l545,583r13,11l573,603r14,7l604,615r17,1l638,615r17,-5l670,603r15,-9l697,583r11,-14l716,555r5,-17l725,522r,-18l721,488r-5,-17l708,456,697,442,685,431r-15,-9l655,415r-17,-4l621,409xm517,408r-17,1l483,414r-15,7l454,430r-13,11l431,455r-8,15l417,487r-3,15l414,521r3,15l423,553r8,15l441,582r13,11l468,602r15,7l500,614r17,1l534,614r17,-5l566,602r15,-9l593,582r10,-14l611,553r6,-17l620,521r,-19l617,487r-6,-17l603,455,593,441,581,430r-15,-9l551,414r-17,-5l517,408xm414,408r-17,1l380,414r-15,7l350,430r-12,11l328,455r-8,15l314,487r-3,15l311,521r3,15l320,553r8,15l338,582r12,11l365,602r15,7l397,614r17,1l431,614r17,-5l463,602r14,-9l490,582r10,-14l508,553r6,-17l517,521r,-19l514,487r-6,-17l500,455,490,441,477,430r-14,-9l448,414r-17,-5l414,408xm311,408r-17,1l277,414r-15,7l247,430r-12,11l225,455r-8,15l211,487r-3,15l208,521r3,15l217,553r8,15l235,582r12,11l262,602r15,7l294,614r17,1l328,614r17,-5l360,602r14,-9l387,582r10,-14l405,553r6,-17l414,521r,-19l411,487r-6,-17l397,455,387,441,374,430r-14,-9l345,414r-17,-5l311,408xm931,408r-17,1l897,414r-15,7l867,430r-12,11l845,455r-8,15l831,487r-3,15l828,521r3,15l837,553r8,15l855,582r12,11l882,602r15,7l914,614r17,1l948,614r17,-5l980,602r14,-9l1007,582r10,-14l1025,553r6,-17l1034,521r,-19l1031,487r-6,-17l1017,455r-10,-14l994,430r-14,-9l965,414r-17,-5l931,408xm1035,409r-17,2l1001,415r-14,7l972,431r-13,11l949,456r-8,15l936,488r-4,16l932,522r4,16l941,555r8,14l959,583r13,11l987,603r14,7l1018,615r17,1l1052,615r17,-5l1084,603r15,-9l1111,583r10,-14l1129,555r6,-17l1138,522r,-18l1135,488r-6,-17l1121,456r-10,-14l1099,431r-15,-9l1069,415r-17,-4l1035,409xm1138,408r-17,1l1104,414r-14,7l1075,430r-12,11l1052,455r-8,15l1039,487r-4,15l1035,521r4,15l1044,553r8,15l1063,582r12,11l1090,602r14,7l1121,614r17,1l1155,614r18,-5l1187,602r15,-9l1214,582r11,-14l1233,553r5,-17l1242,521r,-19l1238,487r-5,-17l1225,455r-11,-14l1202,430r-15,-9l1173,414r-18,-5l1138,408xm1242,408r-17,1l1208,414r-15,7l1178,430r-12,11l1155,455r-7,15l1142,487r-4,15l1138,521r4,15l1148,553r7,15l1166,582r12,11l1193,602r15,7l1225,614r17,1l1259,614r17,-5l1290,602r15,-9l1318,582r10,-14l1336,553r5,-17l1345,521r,-19l1341,487r-5,-17l1328,455r-10,-14l1305,430r-15,-9l1276,414r-17,-5l1242,408xm1449,409r-17,2l1415,415r-15,7l1386,431r-13,11l1363,456r-8,15l1349,488r-3,16l1346,522r3,16l1355,555r8,14l1373,583r13,11l1400,603r15,7l1432,615r17,1l1466,615r17,-5l1498,603r15,-9l1525,583r10,-14l1543,555r6,-17l1552,522r,-18l1549,488r-6,-17l1535,456r-10,-14l1513,431r-15,-9l1483,415r-17,-4l1449,409xm1345,408r-17,1l1311,414r-15,7l1281,430r-12,11l1259,455r-8,15l1245,487r-3,15l1242,521r3,15l1251,553r8,15l1269,582r12,11l1296,602r15,7l1328,614r17,1l1362,614r17,-5l1394,602r14,-9l1421,582r10,-14l1439,553r6,-17l1448,521r,-19l1445,487r-6,-17l1431,455r-10,-14l1408,430r-14,-9l1379,414r-17,-5l1345,408xm103,408r-17,1l69,414r-14,7l40,430,27,441,17,455,9,470,3,487,,502r,19l3,536r6,17l17,568r10,14l40,593r15,9l69,609r17,5l103,615r17,-1l137,609r15,-7l167,593r12,-11l189,568r8,-15l203,536r3,-15l206,502r-3,-15l197,470r-8,-15l179,441,167,430r-15,-9l137,414r-17,-5l103,408xm208,408r-17,1l174,414r-15,7l144,430r-12,11l121,455r-8,15l108,487r-4,15l104,521r4,15l113,553r8,15l132,582r12,11l159,602r15,7l191,614r17,1l225,614r17,-5l256,602r15,-9l284,582r10,-14l302,553r5,-17l311,521r,-19l307,487r-5,-17l294,455,284,441,271,430r-15,-9l242,414r-17,-5l208,408xe" filled="f" strokeweight=".34008mm">
                  <v:path arrowok="t" o:connecttype="custom" o:connectlocs="752,1453;931,1373;649,1312;742,1484;773,1292;522,1407;716,1424;483,1285;483,1480;603,1326;314,1357;477,1464;414,1279;235,1453;414,1373;855,1312;948,1484;980,1292;936,1407;1129,1424;1104,1285;1104,1480;1225,1326;1142,1357;1305,1464;1242,1279;752,1861;931,1781;649,1720;742,1893;773,1700;522,1817;716,1834;483,1693;483,1888;603,1734;314,1766;477,1872;414,1687;235,1861;414,1781;855,1720;948,1893;980,1700;936,1817;1129,1834;1104,1693;1104,1888;1225,1734;1142,1766;1305,1872;1242,1687;1373,1862;1552,1783;1269,1720;1362,1893;1394,1700;3,1815;197,1832;174,1693;174,1888;294,1734" o:connectangles="0,0,0,0,0,0,0,0,0,0,0,0,0,0,0,0,0,0,0,0,0,0,0,0,0,0,0,0,0,0,0,0,0,0,0,0,0,0,0,0,0,0,0,0,0,0,0,0,0,0,0,0,0,0,0,0,0,0,0,0,0,0"/>
                </v:shape>
                <v:shape id="AutoShape 848" o:spid="_x0000_s1058" style="position:absolute;left:4142;top:666;width:3424;height:1643;visibility:visible;mso-wrap-style:square;v-text-anchor:top" coordsize="3424,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" path="m1421,1643r581,m,l3423,e" filled="f" strokeweight=".34008mm">
                  <v:path arrowok="t" o:connecttype="custom" o:connectlocs="1421,2310;2002,2310;0,667;3423,667" o:connectangles="0,0,0,0"/>
                </v:shape>
                <v:line id="Line 847" o:spid="_x0000_s1059" style="position:absolute;visibility:visible;mso-wrap-style:square" from="4076,1382" to="5177,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" strokeweight=".51pt"/>
                <v:shape id="AutoShape 846" o:spid="_x0000_s1060" style="position:absolute;left:3968;top:1352;width:1317;height:59;visibility:visible;mso-wrap-style:square;v-text-anchor:top" coordsize="1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" path="m110,l,29,110,59r,-30l110,xm1317,29l1208,r,29l1208,59,1317,29xe" fillcolor="black" stroked="f">
                  <v:path arrowok="t" o:connecttype="custom" o:connectlocs="110,1353;0,1382;110,1412;110,1382;110,1353;1317,1382;1208,1353;1208,1382;1208,1412;1317,1382" o:connectangles="0,0,0,0,0,0,0,0,0,0"/>
                </v:shape>
                <v:line id="Line 845" o:spid="_x0000_s1061" style="position:absolute;visibility:visible;mso-wrap-style:square" from="3883,1791" to="5370,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" strokeweight=".51pt"/>
                <v:shape id="AutoShape 844" o:spid="_x0000_s1062" style="position:absolute;left:3775;top:1761;width:1702;height:59;visibility:visible;mso-wrap-style:square;v-text-anchor:top" coordsize="17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" path="m110,l,30,110,59r,-29l110,xm1702,30l1593,r,30l1593,59,1702,30xe" fillcolor="black" stroked="f">
                  <v:path arrowok="t" o:connecttype="custom" o:connectlocs="110,1761;0,1791;110,1820;110,1791;110,1761;1702,1791;1593,1761;1593,1791;1593,1820;1702,1791" o:connectangles="0,0,0,0,0,0,0,0,0,0"/>
                </v:shape>
                <v:line id="Line 843" o:spid="_x0000_s1063" style="position:absolute;visibility:visible;mso-wrap-style:square" from="7633,1382" to="7633,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" strokeweight=".51pt"/>
                <v:shape id="AutoShape 842" o:spid="_x0000_s1064" style="position:absolute;left:6424;top:1352;width:1317;height:59;visibility:visible;mso-wrap-style:square;v-text-anchor:top" coordsize="1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" path="m109,l,29,109,59r,-30l109,xm1317,29l1208,r,29l1208,59,1317,29xe" fillcolor="black" stroked="f">
                  <v:path arrowok="t" o:connecttype="custom" o:connectlocs="109,1353;0,1382;109,1412;109,1382;109,1353;1317,1382;1208,1353;1208,1382;1208,1412;1317,1382" o:connectangles="0,0,0,0,0,0,0,0,0,0"/>
                </v:shape>
                <v:line id="Line 841" o:spid="_x0000_s1065" style="position:absolute;visibility:visible;mso-wrap-style:square" from="7826,1791" to="7826,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" strokeweight=".51pt"/>
                <v:shape id="AutoShape 840" o:spid="_x0000_s1066" style="position:absolute;left:6231;top:1761;width:1702;height:59;visibility:visible;mso-wrap-style:square;v-text-anchor:top" coordsize="17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" path="m108,l,30,108,59r,-29l108,xm1701,30l1591,r,30l1591,59,1701,30xe" fillcolor="black" stroked="f">
                  <v:path arrowok="t" o:connecttype="custom" o:connectlocs="108,1761;0,1791;108,1820;108,1791;108,1761;1701,1791;1591,1761;1591,1791;1591,1820;1701,1791" o:connectangles="0,0,0,0,0,0,0,0,0,0"/>
                </v:shape>
                <v:shape id="AutoShape 839" o:spid="_x0000_s1067" style="position:absolute;left:2007;top:666;width:2056;height:2557;visibility:visible;mso-wrap-style:square;v-text-anchor:top" coordsize="2056,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" path="m2056,l,m2056,2557l,2557m85,113r,2330e" filled="f" strokeweight=".51pt">
                  <v:path arrowok="t" o:connecttype="custom" o:connectlocs="2056,667;0,667;2056,3224;0,3224;85,780;85,3110" o:connectangles="0,0,0,0,0,0"/>
                </v:shape>
                <v:shape id="AutoShape 838" o:spid="_x0000_s1068" style="position:absolute;left:2063;top:672;width:59;height:2546;visibility:visible;mso-wrap-style:square;v-text-anchor:top" coordsize="59,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" path="m59,2435r-29,l,2435r30,110l59,2435xm59,110l30,,,110r30,l59,110xe" fillcolor="black" stroked="f">
                  <v:path arrowok="t" o:connecttype="custom" o:connectlocs="59,3108;30,3108;0,3108;30,3218;59,3108;59,783;30,673;0,783;30,783;59,783" o:connectangles="0,0,0,0,0,0,0,0,0,0"/>
                </v:shape>
                <v:shape id="Picture 837" o:spid="_x0000_s1069" type="#_x0000_t75" style="position:absolute;left:1887;top:1905;width:147;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">
                  <v:imagedata r:id="rId36" o:title=""/>
                </v:shape>
                <v:shape id="Freeform 836" o:spid="_x0000_s1070" style="position:absolute;left:4341;top:1147;width:66;height:113;visibility:visible;mso-wrap-style:square;v-text-anchor:top" coordsize="6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" path="m66,112l55,,28,10,,20r66,92xe" fillcolor="black" stroked="f">
                  <v:path arrowok="t" o:connecttype="custom" o:connectlocs="66,1260;55,1148;28,1158;0,1168;66,1260" o:connectangles="0,0,0,0,0"/>
                </v:shape>
                <v:shape id="Picture 835" o:spid="_x0000_s1071" type="#_x0000_t75" style="position:absolute;left:3935;top:268;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">
                  <v:imagedata r:id="rId37" o:title=""/>
                </v:shape>
                <v:line id="Line 834" o:spid="_x0000_s1072" style="position:absolute;visibility:visible;mso-wrap-style:square" from="4370,1159" to="4370,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" strokeweight=".51pt"/>
                <v:shape id="Picture 833" o:spid="_x0000_s1073" type="#_x0000_t75" style="position:absolute;left:7761;top:268;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">
                  <v:imagedata r:id="rId38" o:title=""/>
                </v:shape>
                <v:shape id="Freeform 832" o:spid="_x0000_s1074" style="position:absolute;left:7400;top:1152;width:67;height:114;visibility:visible;mso-wrap-style:square;v-text-anchor:top" coordsize="6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" path="m66,22l39,10,11,,,114,66,22xe" fillcolor="black" stroked="f">
                  <v:path arrowok="t" o:connecttype="custom" o:connectlocs="66,1174;39,1162;11,1152;0,1266;66,1174" o:connectangles="0,0,0,0,0"/>
                </v:shape>
                <v:line id="Line 831" o:spid="_x0000_s1075" style="position:absolute;visibility:visible;mso-wrap-style:square" from="7439,1165" to="7703,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" strokeweight=".51pt"/>
                <v:shape id="Picture 830" o:spid="_x0000_s1076" type="#_x0000_t75" style="position:absolute;left:5725;top:3279;width:262;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">
                  <v:imagedata r:id="rId39" o:title=""/>
                </v:shape>
                <v:shape id="Freeform 829" o:spid="_x0000_s1077" style="position:absolute;left:4630;top:1950;width:91;height:104;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" path="m90,67l,,45,104,68,85,90,67xe" fillcolor="black" stroked="f">
                  <v:path arrowok="t" o:connecttype="custom" o:connectlocs="90,2017;0,1950;45,2054;68,2035;90,2017" o:connectangles="0,0,0,0,0"/>
                </v:shape>
                <v:line id="Line 828" o:spid="_x0000_s1078" style="position:absolute;visibility:visible;mso-wrap-style:square" from="4697,2034" to="5737,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" strokeweight=".51pt"/>
                <v:shape id="AutoShape 827" o:spid="_x0000_s1079" style="position:absolute;left:6987;top:1950;width:91;height:104;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" path="m91,l,67,22,85,91,xm91,l22,85r23,19l91,xe" fillcolor="black" stroked="f">
                  <v:path arrowok="t" o:connecttype="custom" o:connectlocs="91,1950;0,2017;22,2035;91,1950;91,1950;22,2035;45,2054;91,1950" o:connectangles="0,0,0,0,0,0,0,0"/>
                </v:shape>
                <v:shape id="AutoShape 826" o:spid="_x0000_s1080" style="position:absolute;left:4627;top:2034;width:2385;height:1787;visibility:visible;mso-wrap-style:square;v-text-anchor:top" coordsize="2385,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" path="m2385,l1345,1295m,1235r,552m1228,1553r,234m114,1702r1001,e" filled="f" strokeweight=".51pt">
                  <v:path arrowok="t" o:connecttype="custom" o:connectlocs="2385,2034;1345,3329;0,3269;0,3821;1228,3587;1228,3821;114,3736;1115,3736" o:connectangles="0,0,0,0,0,0,0,0"/>
                </v:shape>
                <v:shape id="Freeform 825" o:spid="_x0000_s1081" style="position:absolute;left:4632;top:3706;width:109;height:59;visibility:visible;mso-wrap-style:square;v-text-anchor:top" coordsize="1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" path="m109,l,29,109,59r,-30l109,xe" fillcolor="black" stroked="f">
                  <v:path arrowok="t" o:connecttype="custom" o:connectlocs="109,3707;0,3736;109,3766;109,3736;109,3707" o:connectangles="0,0,0,0,0"/>
                </v:shape>
                <v:shape id="Picture 824" o:spid="_x0000_s1082" type="#_x0000_t75" style="position:absolute;left:5739;top:3586;width:121;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">
                  <v:imagedata r:id="rId40" o:title=""/>
                </v:shape>
                <v:shape id="AutoShape 823" o:spid="_x0000_s1083" style="position:absolute;left:5968;top:3269;width:1114;height:553;visibility:visible;mso-wrap-style:square;v-text-anchor:top" coordsize="111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" path="m1114,r,552m,467r1001,e" filled="f" strokeweight=".51pt">
                  <v:path arrowok="t" o:connecttype="custom" o:connectlocs="1114,3269;1114,3821;0,3736;1001,3736" o:connectangles="0,0,0,0"/>
                </v:shape>
                <v:shape id="AutoShape 822" o:spid="_x0000_s1084" style="position:absolute;left:5074;top:1098;width:2002;height:2667;visibility:visible;mso-wrap-style:square;v-text-anchor:top" coordsize="2002,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" path="m82,21l62,,,94,82,21xm101,44l82,21,,94,101,44xm895,2608r-109,29l895,2667r,-30l895,2608xm2001,2637r-109,-29l1892,2637r,30l2001,2637xe" fillcolor="black" stroked="f">
                  <v:path arrowok="t" o:connecttype="custom" o:connectlocs="82,1120;62,1099;0,1193;82,1120;101,1143;82,1120;0,1193;101,1143;895,3707;786,3736;895,3766;895,3736;895,3707;2001,3736;1892,3707;1892,3736;1892,3766;2001,3736" o:connectangles="0,0,0,0,0,0,0,0,0,0,0,0,0,0,0,0,0,0"/>
                </v:shape>
                <v:line id="Line 821" o:spid="_x0000_s1085" style="position:absolute;visibility:visible;mso-wrap-style:square" from="5155,1122" to="5855,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" strokeweight=".51pt"/>
                <v:shape id="AutoShape 820" o:spid="_x0000_s1086" style="position:absolute;left:6533;top:1098;width:103;height:95;visibility:visible;mso-wrap-style:square;v-text-anchor:top" coordsize="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" path="m102,94l39,,19,21,,44,102,94xm102,94r,xe" fillcolor="black" stroked="f">
                  <v:path arrowok="t" o:connecttype="custom" o:connectlocs="102,1193;39,1099;19,1120;0,1143;102,1193;102,1193;102,1193;102,1193;102,1193" o:connectangles="0,0,0,0,0,0,0,0,0"/>
                </v:shape>
                <v:line id="Line 819" o:spid="_x0000_s1087" style="position:absolute;visibility:visible;mso-wrap-style:square" from="6554,1122" to="655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" strokeweight=".51pt"/>
                <v:shape id="Picture 818" o:spid="_x0000_s1088" type="#_x0000_t75" style="position:absolute;left:5795;top:305;width:116;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">
                  <v:imagedata r:id="rId41" o:title=""/>
                </v:shape>
                <v:shape id="Picture 817" o:spid="_x0000_s1089" type="#_x0000_t75" style="position:absolute;left:5181;top:3963;width:120;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">
                  <v:imagedata r:id="rId42" o:title=""/>
                </v:shape>
                <v:line id="Line 816" o:spid="_x0000_s1090" style="position:absolute;visibility:visible;mso-wrap-style:square" from="5241,3736" to="524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" strokeweight=".51pt"/>
                <v:shape id="Picture 815" o:spid="_x0000_s1091" type="#_x0000_t75" style="position:absolute;left:6408;top:3963;width:120;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">
                  <v:imagedata r:id="rId43" o:title=""/>
                </v:shape>
                <v:line id="Line 814" o:spid="_x0000_s1092" style="position:absolute;visibility:visible;mso-wrap-style:square" from="6469,3736" to="6469,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" strokeweight=".51pt"/>
                <w10:wrap type="topAndBottom" anchorx="page"/>
              </v:group>
            </w:pict>
          </mc:Fallback>
        </mc:AlternateContent>
      </w:r>
      <w:r w:rsidR="00B25EB1" w:rsidRPr="004179C6">
        <w:rPr>
          <w:rFonts w:ascii="Arial" w:hAnsi="Arial" w:cs="Arial"/>
          <w:color w:val="231F20"/>
          <w:sz w:val="20"/>
          <w:szCs w:val="20"/>
          <w:lang w:val="ru-RU"/>
        </w:rPr>
        <w:t>Размеры указаны в миллиметрах</w:t>
      </w:r>
      <w:r w:rsidR="00B25EB1" w:rsidRPr="00B25EB1">
        <w:rPr>
          <w:rFonts w:ascii="Arial" w:hAnsi="Arial" w:cs="Arial"/>
          <w:color w:val="231F20"/>
          <w:sz w:val="16"/>
          <w:szCs w:val="16"/>
          <w:lang w:val="ru-RU"/>
        </w:rPr>
        <w:t>.</w:t>
      </w:r>
    </w:p>
    <w:p w14:paraId="136ED577" w14:textId="0C12EFA3" w:rsidR="00884382" w:rsidRDefault="00884382" w:rsidP="00DB43FD">
      <w:pPr>
        <w:ind w:firstLine="709"/>
        <w:jc w:val="both"/>
        <w:rPr>
          <w:rFonts w:ascii="Arial" w:hAnsi="Arial" w:cs="Arial"/>
          <w:color w:val="231F20"/>
          <w:sz w:val="20"/>
          <w:szCs w:val="20"/>
          <w:lang w:val="ru-RU"/>
        </w:rPr>
      </w:pPr>
    </w:p>
    <w:p w14:paraId="6FFA7A57" w14:textId="4AC59BF4" w:rsidR="006B7989" w:rsidRPr="00924EDE" w:rsidRDefault="00884382" w:rsidP="00884382">
      <w:pPr>
        <w:ind w:firstLine="709"/>
        <w:jc w:val="center"/>
        <w:rPr>
          <w:rFonts w:ascii="Arial" w:hAnsi="Arial" w:cs="Arial"/>
          <w:color w:val="231F20"/>
          <w:lang w:val="ru-RU"/>
        </w:rPr>
      </w:pPr>
      <w:r w:rsidRPr="00924EDE">
        <w:rPr>
          <w:rFonts w:ascii="Arial" w:hAnsi="Arial" w:cs="Arial"/>
          <w:color w:val="231F20"/>
          <w:lang w:val="ru-RU"/>
        </w:rPr>
        <w:t>а) свето</w:t>
      </w:r>
      <w:r w:rsidR="00FB2D51" w:rsidRPr="00924EDE">
        <w:rPr>
          <w:rFonts w:ascii="Arial" w:hAnsi="Arial" w:cs="Arial"/>
          <w:color w:val="231F20"/>
          <w:lang w:val="ru-RU"/>
        </w:rPr>
        <w:t>ф</w:t>
      </w:r>
      <w:r w:rsidRPr="00924EDE">
        <w:rPr>
          <w:rFonts w:ascii="Arial" w:hAnsi="Arial" w:cs="Arial"/>
          <w:color w:val="231F20"/>
          <w:lang w:val="ru-RU"/>
        </w:rPr>
        <w:t>ильтр без оправы</w:t>
      </w:r>
      <w:r w:rsidR="00FB2D51" w:rsidRPr="00924EDE">
        <w:rPr>
          <w:rFonts w:ascii="Arial" w:hAnsi="Arial" w:cs="Arial"/>
          <w:color w:val="231F20"/>
          <w:lang w:val="ru-RU"/>
        </w:rPr>
        <w:t>, закрывающий оба глаза</w:t>
      </w:r>
    </w:p>
    <w:p w14:paraId="4E939746" w14:textId="77777777" w:rsidR="00687A82" w:rsidRDefault="00884382" w:rsidP="00040CFC">
      <w:pPr>
        <w:ind w:firstLine="709"/>
        <w:jc w:val="center"/>
        <w:rPr>
          <w:rFonts w:ascii="Arial" w:hAnsi="Arial" w:cs="Arial"/>
          <w:color w:val="231F20"/>
          <w:lang w:val="ru-RU"/>
        </w:rPr>
      </w:pPr>
      <w:r>
        <w:rPr>
          <w:noProof/>
          <w:lang w:val="ru-RU" w:eastAsia="ru-RU"/>
        </w:rPr>
        <mc:AlternateContent>
          <mc:Choice Requires="wpg">
            <w:drawing>
              <wp:anchor distT="0" distB="0" distL="0" distR="0" simplePos="0" relativeHeight="251661824" behindDoc="1" locked="0" layoutInCell="1" allowOverlap="1" wp14:anchorId="79328F17" wp14:editId="36B360D6">
                <wp:simplePos x="0" y="0"/>
                <wp:positionH relativeFrom="page">
                  <wp:posOffset>1874520</wp:posOffset>
                </wp:positionH>
                <wp:positionV relativeFrom="paragraph">
                  <wp:posOffset>248920</wp:posOffset>
                </wp:positionV>
                <wp:extent cx="4472940" cy="2438400"/>
                <wp:effectExtent l="0" t="0" r="22860" b="0"/>
                <wp:wrapTopAndBottom/>
                <wp:docPr id="59052767"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2940" cy="2438400"/>
                          <a:chOff x="1888" y="446"/>
                          <a:chExt cx="7446" cy="4122"/>
                        </a:xfrm>
                      </wpg:grpSpPr>
                      <pic:pic xmlns:pic="http://schemas.openxmlformats.org/drawingml/2006/picture">
                        <pic:nvPicPr>
                          <pic:cNvPr id="59052768" name="Picture 8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659" y="843"/>
                            <a:ext cx="6390" cy="25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769" name="Picture 8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783" y="1454"/>
                            <a:ext cx="208" cy="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770" name="Picture 8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783" y="1864"/>
                            <a:ext cx="208"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771" name="Picture 8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235" y="1455"/>
                            <a:ext cx="208"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772" name="Picture 80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35" y="1864"/>
                            <a:ext cx="208" cy="208"/>
                          </a:xfrm>
                          <a:prstGeom prst="rect">
                            <a:avLst/>
                          </a:prstGeom>
                          <a:noFill/>
                          <a:extLst>
                            <a:ext uri="{909E8E84-426E-40DD-AFC4-6F175D3DCCD1}">
                              <a14:hiddenFill xmlns:a14="http://schemas.microsoft.com/office/drawing/2010/main">
                                <a:solidFill>
                                  <a:srgbClr val="FFFFFF"/>
                                </a:solidFill>
                              </a14:hiddenFill>
                            </a:ext>
                          </a:extLst>
                        </pic:spPr>
                      </pic:pic>
                      <wps:wsp>
                        <wps:cNvPr id="59052773" name="AutoShape 807"/>
                        <wps:cNvSpPr>
                          <a:spLocks/>
                        </wps:cNvSpPr>
                        <wps:spPr bwMode="auto">
                          <a:xfrm>
                            <a:off x="2376" y="2121"/>
                            <a:ext cx="6957" cy="2"/>
                          </a:xfrm>
                          <a:custGeom>
                            <a:avLst/>
                            <a:gdLst>
                              <a:gd name="T0" fmla="+- 0 2559 2376"/>
                              <a:gd name="T1" fmla="*/ T0 w 6957"/>
                              <a:gd name="T2" fmla="+- 0 2615 2376"/>
                              <a:gd name="T3" fmla="*/ T2 w 6957"/>
                              <a:gd name="T4" fmla="+- 0 2900 2376"/>
                              <a:gd name="T5" fmla="*/ T4 w 6957"/>
                              <a:gd name="T6" fmla="+- 0 2957 2376"/>
                              <a:gd name="T7" fmla="*/ T6 w 6957"/>
                              <a:gd name="T8" fmla="+- 0 3243 2376"/>
                              <a:gd name="T9" fmla="*/ T8 w 6957"/>
                              <a:gd name="T10" fmla="+- 0 3298 2376"/>
                              <a:gd name="T11" fmla="*/ T10 w 6957"/>
                              <a:gd name="T12" fmla="+- 0 3584 2376"/>
                              <a:gd name="T13" fmla="*/ T12 w 6957"/>
                              <a:gd name="T14" fmla="+- 0 3641 2376"/>
                              <a:gd name="T15" fmla="*/ T14 w 6957"/>
                              <a:gd name="T16" fmla="+- 0 3926 2376"/>
                              <a:gd name="T17" fmla="*/ T16 w 6957"/>
                              <a:gd name="T18" fmla="+- 0 3982 2376"/>
                              <a:gd name="T19" fmla="*/ T18 w 6957"/>
                              <a:gd name="T20" fmla="+- 0 4268 2376"/>
                              <a:gd name="T21" fmla="*/ T20 w 6957"/>
                              <a:gd name="T22" fmla="+- 0 4324 2376"/>
                              <a:gd name="T23" fmla="*/ T22 w 6957"/>
                              <a:gd name="T24" fmla="+- 0 4610 2376"/>
                              <a:gd name="T25" fmla="*/ T24 w 6957"/>
                              <a:gd name="T26" fmla="+- 0 4666 2376"/>
                              <a:gd name="T27" fmla="*/ T26 w 6957"/>
                              <a:gd name="T28" fmla="+- 0 4951 2376"/>
                              <a:gd name="T29" fmla="*/ T28 w 6957"/>
                              <a:gd name="T30" fmla="+- 0 5008 2376"/>
                              <a:gd name="T31" fmla="*/ T30 w 6957"/>
                              <a:gd name="T32" fmla="+- 0 5294 2376"/>
                              <a:gd name="T33" fmla="*/ T32 w 6957"/>
                              <a:gd name="T34" fmla="+- 0 5349 2376"/>
                              <a:gd name="T35" fmla="*/ T34 w 6957"/>
                              <a:gd name="T36" fmla="+- 0 5635 2376"/>
                              <a:gd name="T37" fmla="*/ T36 w 6957"/>
                              <a:gd name="T38" fmla="+- 0 5692 2376"/>
                              <a:gd name="T39" fmla="*/ T38 w 6957"/>
                              <a:gd name="T40" fmla="+- 0 5978 2376"/>
                              <a:gd name="T41" fmla="*/ T40 w 6957"/>
                              <a:gd name="T42" fmla="+- 0 6033 2376"/>
                              <a:gd name="T43" fmla="*/ T42 w 6957"/>
                              <a:gd name="T44" fmla="+- 0 6319 2376"/>
                              <a:gd name="T45" fmla="*/ T44 w 6957"/>
                              <a:gd name="T46" fmla="+- 0 6374 2376"/>
                              <a:gd name="T47" fmla="*/ T46 w 6957"/>
                              <a:gd name="T48" fmla="+- 0 6660 2376"/>
                              <a:gd name="T49" fmla="*/ T48 w 6957"/>
                              <a:gd name="T50" fmla="+- 0 6717 2376"/>
                              <a:gd name="T51" fmla="*/ T50 w 6957"/>
                              <a:gd name="T52" fmla="+- 0 7003 2376"/>
                              <a:gd name="T53" fmla="*/ T52 w 6957"/>
                              <a:gd name="T54" fmla="+- 0 7058 2376"/>
                              <a:gd name="T55" fmla="*/ T54 w 6957"/>
                              <a:gd name="T56" fmla="+- 0 7344 2376"/>
                              <a:gd name="T57" fmla="*/ T56 w 6957"/>
                              <a:gd name="T58" fmla="+- 0 7401 2376"/>
                              <a:gd name="T59" fmla="*/ T58 w 6957"/>
                              <a:gd name="T60" fmla="+- 0 7686 2376"/>
                              <a:gd name="T61" fmla="*/ T60 w 6957"/>
                              <a:gd name="T62" fmla="+- 0 7742 2376"/>
                              <a:gd name="T63" fmla="*/ T62 w 6957"/>
                              <a:gd name="T64" fmla="+- 0 8028 2376"/>
                              <a:gd name="T65" fmla="*/ T64 w 6957"/>
                              <a:gd name="T66" fmla="+- 0 8084 2376"/>
                              <a:gd name="T67" fmla="*/ T66 w 6957"/>
                              <a:gd name="T68" fmla="+- 0 8370 2376"/>
                              <a:gd name="T69" fmla="*/ T68 w 6957"/>
                              <a:gd name="T70" fmla="+- 0 8426 2376"/>
                              <a:gd name="T71" fmla="*/ T70 w 6957"/>
                              <a:gd name="T72" fmla="+- 0 8711 2376"/>
                              <a:gd name="T73" fmla="*/ T72 w 6957"/>
                              <a:gd name="T74" fmla="+- 0 8768 2376"/>
                              <a:gd name="T75" fmla="*/ T74 w 6957"/>
                              <a:gd name="T76" fmla="+- 0 9054 2376"/>
                              <a:gd name="T77" fmla="*/ T76 w 6957"/>
                              <a:gd name="T78" fmla="+- 0 9109 2376"/>
                              <a:gd name="T79" fmla="*/ T78 w 6957"/>
                              <a:gd name="T80" fmla="+- 0 9333 2376"/>
                              <a:gd name="T81" fmla="*/ T80 w 695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Lst>
                            <a:rect l="0" t="0" r="r" b="b"/>
                            <a:pathLst>
                              <a:path w="6957">
                                <a:moveTo>
                                  <a:pt x="0" y="0"/>
                                </a:moveTo>
                                <a:lnTo>
                                  <a:pt x="183" y="0"/>
                                </a:lnTo>
                                <a:moveTo>
                                  <a:pt x="224" y="0"/>
                                </a:moveTo>
                                <a:lnTo>
                                  <a:pt x="239" y="0"/>
                                </a:lnTo>
                                <a:moveTo>
                                  <a:pt x="279" y="0"/>
                                </a:moveTo>
                                <a:lnTo>
                                  <a:pt x="524" y="0"/>
                                </a:lnTo>
                                <a:moveTo>
                                  <a:pt x="565" y="0"/>
                                </a:moveTo>
                                <a:lnTo>
                                  <a:pt x="581" y="0"/>
                                </a:lnTo>
                                <a:moveTo>
                                  <a:pt x="622" y="0"/>
                                </a:moveTo>
                                <a:lnTo>
                                  <a:pt x="867" y="0"/>
                                </a:lnTo>
                                <a:moveTo>
                                  <a:pt x="907" y="0"/>
                                </a:moveTo>
                                <a:lnTo>
                                  <a:pt x="922" y="0"/>
                                </a:lnTo>
                                <a:moveTo>
                                  <a:pt x="963" y="0"/>
                                </a:moveTo>
                                <a:lnTo>
                                  <a:pt x="1208" y="0"/>
                                </a:lnTo>
                                <a:moveTo>
                                  <a:pt x="1249" y="0"/>
                                </a:moveTo>
                                <a:lnTo>
                                  <a:pt x="1265" y="0"/>
                                </a:lnTo>
                                <a:moveTo>
                                  <a:pt x="1305" y="0"/>
                                </a:moveTo>
                                <a:lnTo>
                                  <a:pt x="1550" y="0"/>
                                </a:lnTo>
                                <a:moveTo>
                                  <a:pt x="1591" y="0"/>
                                </a:moveTo>
                                <a:lnTo>
                                  <a:pt x="1606" y="0"/>
                                </a:lnTo>
                                <a:moveTo>
                                  <a:pt x="1647" y="0"/>
                                </a:moveTo>
                                <a:lnTo>
                                  <a:pt x="1892" y="0"/>
                                </a:lnTo>
                                <a:moveTo>
                                  <a:pt x="1933" y="0"/>
                                </a:moveTo>
                                <a:lnTo>
                                  <a:pt x="1948" y="0"/>
                                </a:lnTo>
                                <a:moveTo>
                                  <a:pt x="1989" y="0"/>
                                </a:moveTo>
                                <a:lnTo>
                                  <a:pt x="2234" y="0"/>
                                </a:lnTo>
                                <a:moveTo>
                                  <a:pt x="2275" y="0"/>
                                </a:moveTo>
                                <a:lnTo>
                                  <a:pt x="2290" y="0"/>
                                </a:lnTo>
                                <a:moveTo>
                                  <a:pt x="2330" y="0"/>
                                </a:moveTo>
                                <a:lnTo>
                                  <a:pt x="2575" y="0"/>
                                </a:lnTo>
                                <a:moveTo>
                                  <a:pt x="2616" y="0"/>
                                </a:moveTo>
                                <a:lnTo>
                                  <a:pt x="2632" y="0"/>
                                </a:lnTo>
                                <a:moveTo>
                                  <a:pt x="2673" y="0"/>
                                </a:moveTo>
                                <a:lnTo>
                                  <a:pt x="2918" y="0"/>
                                </a:lnTo>
                                <a:moveTo>
                                  <a:pt x="2959" y="0"/>
                                </a:moveTo>
                                <a:lnTo>
                                  <a:pt x="2973" y="0"/>
                                </a:lnTo>
                                <a:moveTo>
                                  <a:pt x="3014" y="0"/>
                                </a:moveTo>
                                <a:lnTo>
                                  <a:pt x="3259" y="0"/>
                                </a:lnTo>
                                <a:moveTo>
                                  <a:pt x="3300" y="0"/>
                                </a:moveTo>
                                <a:lnTo>
                                  <a:pt x="3316" y="0"/>
                                </a:lnTo>
                                <a:moveTo>
                                  <a:pt x="3357" y="0"/>
                                </a:moveTo>
                                <a:lnTo>
                                  <a:pt x="3602" y="0"/>
                                </a:lnTo>
                                <a:moveTo>
                                  <a:pt x="3642" y="0"/>
                                </a:moveTo>
                                <a:lnTo>
                                  <a:pt x="3657" y="0"/>
                                </a:lnTo>
                                <a:moveTo>
                                  <a:pt x="3698" y="0"/>
                                </a:moveTo>
                                <a:lnTo>
                                  <a:pt x="3943" y="0"/>
                                </a:lnTo>
                                <a:moveTo>
                                  <a:pt x="3984" y="0"/>
                                </a:moveTo>
                                <a:lnTo>
                                  <a:pt x="3998" y="0"/>
                                </a:lnTo>
                                <a:moveTo>
                                  <a:pt x="4039" y="0"/>
                                </a:moveTo>
                                <a:lnTo>
                                  <a:pt x="4284" y="0"/>
                                </a:lnTo>
                                <a:moveTo>
                                  <a:pt x="4325" y="0"/>
                                </a:moveTo>
                                <a:lnTo>
                                  <a:pt x="4341" y="0"/>
                                </a:lnTo>
                                <a:moveTo>
                                  <a:pt x="4382" y="0"/>
                                </a:moveTo>
                                <a:lnTo>
                                  <a:pt x="4627" y="0"/>
                                </a:lnTo>
                                <a:moveTo>
                                  <a:pt x="4667" y="0"/>
                                </a:moveTo>
                                <a:lnTo>
                                  <a:pt x="4682" y="0"/>
                                </a:lnTo>
                                <a:moveTo>
                                  <a:pt x="4723" y="0"/>
                                </a:moveTo>
                                <a:lnTo>
                                  <a:pt x="4968" y="0"/>
                                </a:lnTo>
                                <a:moveTo>
                                  <a:pt x="5009" y="0"/>
                                </a:moveTo>
                                <a:lnTo>
                                  <a:pt x="5025" y="0"/>
                                </a:lnTo>
                                <a:moveTo>
                                  <a:pt x="5065" y="0"/>
                                </a:moveTo>
                                <a:lnTo>
                                  <a:pt x="5310" y="0"/>
                                </a:lnTo>
                                <a:moveTo>
                                  <a:pt x="5351" y="0"/>
                                </a:moveTo>
                                <a:lnTo>
                                  <a:pt x="5366" y="0"/>
                                </a:lnTo>
                                <a:moveTo>
                                  <a:pt x="5407" y="0"/>
                                </a:moveTo>
                                <a:lnTo>
                                  <a:pt x="5652" y="0"/>
                                </a:lnTo>
                                <a:moveTo>
                                  <a:pt x="5692" y="0"/>
                                </a:moveTo>
                                <a:lnTo>
                                  <a:pt x="5708" y="0"/>
                                </a:lnTo>
                                <a:moveTo>
                                  <a:pt x="5749" y="0"/>
                                </a:moveTo>
                                <a:lnTo>
                                  <a:pt x="5994" y="0"/>
                                </a:lnTo>
                                <a:moveTo>
                                  <a:pt x="6035" y="0"/>
                                </a:moveTo>
                                <a:lnTo>
                                  <a:pt x="6050" y="0"/>
                                </a:lnTo>
                                <a:moveTo>
                                  <a:pt x="6090" y="0"/>
                                </a:moveTo>
                                <a:lnTo>
                                  <a:pt x="6335" y="0"/>
                                </a:lnTo>
                                <a:moveTo>
                                  <a:pt x="6376" y="0"/>
                                </a:moveTo>
                                <a:lnTo>
                                  <a:pt x="6392" y="0"/>
                                </a:lnTo>
                                <a:moveTo>
                                  <a:pt x="6433" y="0"/>
                                </a:moveTo>
                                <a:lnTo>
                                  <a:pt x="6678" y="0"/>
                                </a:lnTo>
                                <a:moveTo>
                                  <a:pt x="6719" y="0"/>
                                </a:moveTo>
                                <a:lnTo>
                                  <a:pt x="6733" y="0"/>
                                </a:lnTo>
                                <a:moveTo>
                                  <a:pt x="6774" y="0"/>
                                </a:moveTo>
                                <a:lnTo>
                                  <a:pt x="6957" y="0"/>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74" name="Freeform 806"/>
                        <wps:cNvSpPr>
                          <a:spLocks/>
                        </wps:cNvSpPr>
                        <wps:spPr bwMode="auto">
                          <a:xfrm>
                            <a:off x="3757" y="1251"/>
                            <a:ext cx="1740" cy="1740"/>
                          </a:xfrm>
                          <a:custGeom>
                            <a:avLst/>
                            <a:gdLst>
                              <a:gd name="T0" fmla="+- 0 4627 3757"/>
                              <a:gd name="T1" fmla="*/ T0 w 1740"/>
                              <a:gd name="T2" fmla="+- 0 1252 1252"/>
                              <a:gd name="T3" fmla="*/ 1252 h 1740"/>
                              <a:gd name="T4" fmla="+- 0 4528 3757"/>
                              <a:gd name="T5" fmla="*/ T4 w 1740"/>
                              <a:gd name="T6" fmla="+- 0 1257 1252"/>
                              <a:gd name="T7" fmla="*/ 1257 h 1740"/>
                              <a:gd name="T8" fmla="+- 0 4430 3757"/>
                              <a:gd name="T9" fmla="*/ T8 w 1740"/>
                              <a:gd name="T10" fmla="+- 0 1274 1252"/>
                              <a:gd name="T11" fmla="*/ 1274 h 1740"/>
                              <a:gd name="T12" fmla="+- 0 4335 3757"/>
                              <a:gd name="T13" fmla="*/ T12 w 1740"/>
                              <a:gd name="T14" fmla="+- 0 1303 1252"/>
                              <a:gd name="T15" fmla="*/ 1303 h 1740"/>
                              <a:gd name="T16" fmla="+- 0 4244 3757"/>
                              <a:gd name="T17" fmla="*/ T16 w 1740"/>
                              <a:gd name="T18" fmla="+- 0 1341 1252"/>
                              <a:gd name="T19" fmla="*/ 1341 h 1740"/>
                              <a:gd name="T20" fmla="+- 0 4157 3757"/>
                              <a:gd name="T21" fmla="*/ T20 w 1740"/>
                              <a:gd name="T22" fmla="+- 0 1390 1252"/>
                              <a:gd name="T23" fmla="*/ 1390 h 1740"/>
                              <a:gd name="T24" fmla="+- 0 4076 3757"/>
                              <a:gd name="T25" fmla="*/ T24 w 1740"/>
                              <a:gd name="T26" fmla="+- 0 1448 1252"/>
                              <a:gd name="T27" fmla="*/ 1448 h 1740"/>
                              <a:gd name="T28" fmla="+- 0 4003 3757"/>
                              <a:gd name="T29" fmla="*/ T28 w 1740"/>
                              <a:gd name="T30" fmla="+- 0 1515 1252"/>
                              <a:gd name="T31" fmla="*/ 1515 h 1740"/>
                              <a:gd name="T32" fmla="+- 0 3939 3757"/>
                              <a:gd name="T33" fmla="*/ T32 w 1740"/>
                              <a:gd name="T34" fmla="+- 0 1591 1252"/>
                              <a:gd name="T35" fmla="*/ 1591 h 1740"/>
                              <a:gd name="T36" fmla="+- 0 3882 3757"/>
                              <a:gd name="T37" fmla="*/ T36 w 1740"/>
                              <a:gd name="T38" fmla="+- 0 1672 1252"/>
                              <a:gd name="T39" fmla="*/ 1672 h 1740"/>
                              <a:gd name="T40" fmla="+- 0 3836 3757"/>
                              <a:gd name="T41" fmla="*/ T40 w 1740"/>
                              <a:gd name="T42" fmla="+- 0 1760 1252"/>
                              <a:gd name="T43" fmla="*/ 1760 h 1740"/>
                              <a:gd name="T44" fmla="+- 0 3801 3757"/>
                              <a:gd name="T45" fmla="*/ T44 w 1740"/>
                              <a:gd name="T46" fmla="+- 0 1853 1252"/>
                              <a:gd name="T47" fmla="*/ 1853 h 1740"/>
                              <a:gd name="T48" fmla="+- 0 3774 3757"/>
                              <a:gd name="T49" fmla="*/ T48 w 1740"/>
                              <a:gd name="T50" fmla="+- 0 1949 1252"/>
                              <a:gd name="T51" fmla="*/ 1949 h 1740"/>
                              <a:gd name="T52" fmla="+- 0 3761 3757"/>
                              <a:gd name="T53" fmla="*/ T52 w 1740"/>
                              <a:gd name="T54" fmla="+- 0 2047 1252"/>
                              <a:gd name="T55" fmla="*/ 2047 h 1740"/>
                              <a:gd name="T56" fmla="+- 0 3757 3757"/>
                              <a:gd name="T57" fmla="*/ T56 w 1740"/>
                              <a:gd name="T58" fmla="+- 0 2097 1252"/>
                              <a:gd name="T59" fmla="*/ 2097 h 1740"/>
                              <a:gd name="T60" fmla="+- 0 3757 3757"/>
                              <a:gd name="T61" fmla="*/ T60 w 1740"/>
                              <a:gd name="T62" fmla="+- 0 2146 1252"/>
                              <a:gd name="T63" fmla="*/ 2146 h 1740"/>
                              <a:gd name="T64" fmla="+- 0 3767 3757"/>
                              <a:gd name="T65" fmla="*/ T64 w 1740"/>
                              <a:gd name="T66" fmla="+- 0 2245 1252"/>
                              <a:gd name="T67" fmla="*/ 2245 h 1740"/>
                              <a:gd name="T68" fmla="+- 0 3786 3757"/>
                              <a:gd name="T69" fmla="*/ T68 w 1740"/>
                              <a:gd name="T70" fmla="+- 0 2343 1252"/>
                              <a:gd name="T71" fmla="*/ 2343 h 1740"/>
                              <a:gd name="T72" fmla="+- 0 3816 3757"/>
                              <a:gd name="T73" fmla="*/ T72 w 1740"/>
                              <a:gd name="T74" fmla="+- 0 2437 1252"/>
                              <a:gd name="T75" fmla="*/ 2437 h 1740"/>
                              <a:gd name="T76" fmla="+- 0 3858 3757"/>
                              <a:gd name="T77" fmla="*/ T76 w 1740"/>
                              <a:gd name="T78" fmla="+- 0 2527 1252"/>
                              <a:gd name="T79" fmla="*/ 2527 h 1740"/>
                              <a:gd name="T80" fmla="+- 0 3909 3757"/>
                              <a:gd name="T81" fmla="*/ T80 w 1740"/>
                              <a:gd name="T82" fmla="+- 0 2612 1252"/>
                              <a:gd name="T83" fmla="*/ 2612 h 1740"/>
                              <a:gd name="T84" fmla="+- 0 3969 3757"/>
                              <a:gd name="T85" fmla="*/ T84 w 1740"/>
                              <a:gd name="T86" fmla="+- 0 2691 1252"/>
                              <a:gd name="T87" fmla="*/ 2691 h 1740"/>
                              <a:gd name="T88" fmla="+- 0 4039 3757"/>
                              <a:gd name="T89" fmla="*/ T88 w 1740"/>
                              <a:gd name="T90" fmla="+- 0 2762 1252"/>
                              <a:gd name="T91" fmla="*/ 2762 h 1740"/>
                              <a:gd name="T92" fmla="+- 0 4116 3757"/>
                              <a:gd name="T93" fmla="*/ T92 w 1740"/>
                              <a:gd name="T94" fmla="+- 0 2826 1252"/>
                              <a:gd name="T95" fmla="*/ 2826 h 1740"/>
                              <a:gd name="T96" fmla="+- 0 4200 3757"/>
                              <a:gd name="T97" fmla="*/ T96 w 1740"/>
                              <a:gd name="T98" fmla="+- 0 2879 1252"/>
                              <a:gd name="T99" fmla="*/ 2879 h 1740"/>
                              <a:gd name="T100" fmla="+- 0 4288 3757"/>
                              <a:gd name="T101" fmla="*/ T100 w 1740"/>
                              <a:gd name="T102" fmla="+- 0 2923 1252"/>
                              <a:gd name="T103" fmla="*/ 2923 h 1740"/>
                              <a:gd name="T104" fmla="+- 0 4382 3757"/>
                              <a:gd name="T105" fmla="*/ T104 w 1740"/>
                              <a:gd name="T106" fmla="+- 0 2956 1252"/>
                              <a:gd name="T107" fmla="*/ 2956 h 1740"/>
                              <a:gd name="T108" fmla="+- 0 4479 3757"/>
                              <a:gd name="T109" fmla="*/ T108 w 1740"/>
                              <a:gd name="T110" fmla="+- 0 2979 1252"/>
                              <a:gd name="T111" fmla="*/ 2979 h 1740"/>
                              <a:gd name="T112" fmla="+- 0 4577 3757"/>
                              <a:gd name="T113" fmla="*/ T112 w 1740"/>
                              <a:gd name="T114" fmla="+- 0 2990 1252"/>
                              <a:gd name="T115" fmla="*/ 2990 h 1740"/>
                              <a:gd name="T116" fmla="+- 0 4627 3757"/>
                              <a:gd name="T117" fmla="*/ T116 w 1740"/>
                              <a:gd name="T118" fmla="+- 0 2991 1252"/>
                              <a:gd name="T119" fmla="*/ 2991 h 1740"/>
                              <a:gd name="T120" fmla="+- 0 4677 3757"/>
                              <a:gd name="T121" fmla="*/ T120 w 1740"/>
                              <a:gd name="T122" fmla="+- 0 2990 1252"/>
                              <a:gd name="T123" fmla="*/ 2990 h 1740"/>
                              <a:gd name="T124" fmla="+- 0 4776 3757"/>
                              <a:gd name="T125" fmla="*/ T124 w 1740"/>
                              <a:gd name="T126" fmla="+- 0 2979 1252"/>
                              <a:gd name="T127" fmla="*/ 2979 h 1740"/>
                              <a:gd name="T128" fmla="+- 0 4872 3757"/>
                              <a:gd name="T129" fmla="*/ T128 w 1740"/>
                              <a:gd name="T130" fmla="+- 0 2956 1252"/>
                              <a:gd name="T131" fmla="*/ 2956 h 1740"/>
                              <a:gd name="T132" fmla="+- 0 4966 3757"/>
                              <a:gd name="T133" fmla="*/ T132 w 1740"/>
                              <a:gd name="T134" fmla="+- 0 2923 1252"/>
                              <a:gd name="T135" fmla="*/ 2923 h 1740"/>
                              <a:gd name="T136" fmla="+- 0 5055 3757"/>
                              <a:gd name="T137" fmla="*/ T136 w 1740"/>
                              <a:gd name="T138" fmla="+- 0 2879 1252"/>
                              <a:gd name="T139" fmla="*/ 2879 h 1740"/>
                              <a:gd name="T140" fmla="+- 0 5138 3757"/>
                              <a:gd name="T141" fmla="*/ T140 w 1740"/>
                              <a:gd name="T142" fmla="+- 0 2826 1252"/>
                              <a:gd name="T143" fmla="*/ 2826 h 1740"/>
                              <a:gd name="T144" fmla="+- 0 5216 3757"/>
                              <a:gd name="T145" fmla="*/ T144 w 1740"/>
                              <a:gd name="T146" fmla="+- 0 2762 1252"/>
                              <a:gd name="T147" fmla="*/ 2762 h 1740"/>
                              <a:gd name="T148" fmla="+- 0 5285 3757"/>
                              <a:gd name="T149" fmla="*/ T148 w 1740"/>
                              <a:gd name="T150" fmla="+- 0 2691 1252"/>
                              <a:gd name="T151" fmla="*/ 2691 h 1740"/>
                              <a:gd name="T152" fmla="+- 0 5345 3757"/>
                              <a:gd name="T153" fmla="*/ T152 w 1740"/>
                              <a:gd name="T154" fmla="+- 0 2612 1252"/>
                              <a:gd name="T155" fmla="*/ 2612 h 1740"/>
                              <a:gd name="T156" fmla="+- 0 5396 3757"/>
                              <a:gd name="T157" fmla="*/ T156 w 1740"/>
                              <a:gd name="T158" fmla="+- 0 2527 1252"/>
                              <a:gd name="T159" fmla="*/ 2527 h 1740"/>
                              <a:gd name="T160" fmla="+- 0 5438 3757"/>
                              <a:gd name="T161" fmla="*/ T160 w 1740"/>
                              <a:gd name="T162" fmla="+- 0 2437 1252"/>
                              <a:gd name="T163" fmla="*/ 2437 h 1740"/>
                              <a:gd name="T164" fmla="+- 0 5468 3757"/>
                              <a:gd name="T165" fmla="*/ T164 w 1740"/>
                              <a:gd name="T166" fmla="+- 0 2343 1252"/>
                              <a:gd name="T167" fmla="*/ 2343 h 1740"/>
                              <a:gd name="T168" fmla="+- 0 5488 3757"/>
                              <a:gd name="T169" fmla="*/ T168 w 1740"/>
                              <a:gd name="T170" fmla="+- 0 2245 1252"/>
                              <a:gd name="T171" fmla="*/ 2245 h 1740"/>
                              <a:gd name="T172" fmla="+- 0 5497 3757"/>
                              <a:gd name="T173" fmla="*/ T172 w 1740"/>
                              <a:gd name="T174" fmla="+- 0 2146 1252"/>
                              <a:gd name="T175" fmla="*/ 2146 h 1740"/>
                              <a:gd name="T176" fmla="+- 0 5497 3757"/>
                              <a:gd name="T177" fmla="*/ T176 w 1740"/>
                              <a:gd name="T178" fmla="+- 0 2097 1252"/>
                              <a:gd name="T179" fmla="*/ 2097 h 1740"/>
                              <a:gd name="T180" fmla="+- 0 5488 3757"/>
                              <a:gd name="T181" fmla="*/ T180 w 1740"/>
                              <a:gd name="T182" fmla="+- 0 1998 1252"/>
                              <a:gd name="T183" fmla="*/ 1998 h 1740"/>
                              <a:gd name="T184" fmla="+- 0 5468 3757"/>
                              <a:gd name="T185" fmla="*/ T184 w 1740"/>
                              <a:gd name="T186" fmla="+- 0 1900 1252"/>
                              <a:gd name="T187" fmla="*/ 1900 h 1740"/>
                              <a:gd name="T188" fmla="+- 0 5438 3757"/>
                              <a:gd name="T189" fmla="*/ T188 w 1740"/>
                              <a:gd name="T190" fmla="+- 0 1806 1252"/>
                              <a:gd name="T191" fmla="*/ 1806 h 1740"/>
                              <a:gd name="T192" fmla="+- 0 5396 3757"/>
                              <a:gd name="T193" fmla="*/ T192 w 1740"/>
                              <a:gd name="T194" fmla="+- 0 1716 1252"/>
                              <a:gd name="T195" fmla="*/ 1716 h 1740"/>
                              <a:gd name="T196" fmla="+- 0 5345 3757"/>
                              <a:gd name="T197" fmla="*/ T196 w 1740"/>
                              <a:gd name="T198" fmla="+- 0 1630 1252"/>
                              <a:gd name="T199" fmla="*/ 1630 h 1740"/>
                              <a:gd name="T200" fmla="+- 0 5285 3757"/>
                              <a:gd name="T201" fmla="*/ T200 w 1740"/>
                              <a:gd name="T202" fmla="+- 0 1552 1252"/>
                              <a:gd name="T203" fmla="*/ 1552 h 1740"/>
                              <a:gd name="T204" fmla="+- 0 5216 3757"/>
                              <a:gd name="T205" fmla="*/ T204 w 1740"/>
                              <a:gd name="T206" fmla="+- 0 1481 1252"/>
                              <a:gd name="T207" fmla="*/ 1481 h 1740"/>
                              <a:gd name="T208" fmla="+- 0 5138 3757"/>
                              <a:gd name="T209" fmla="*/ T208 w 1740"/>
                              <a:gd name="T210" fmla="+- 0 1417 1252"/>
                              <a:gd name="T211" fmla="*/ 1417 h 1740"/>
                              <a:gd name="T212" fmla="+- 0 5055 3757"/>
                              <a:gd name="T213" fmla="*/ T212 w 1740"/>
                              <a:gd name="T214" fmla="+- 0 1364 1252"/>
                              <a:gd name="T215" fmla="*/ 1364 h 1740"/>
                              <a:gd name="T216" fmla="+- 0 4966 3757"/>
                              <a:gd name="T217" fmla="*/ T216 w 1740"/>
                              <a:gd name="T218" fmla="+- 0 1320 1252"/>
                              <a:gd name="T219" fmla="*/ 1320 h 1740"/>
                              <a:gd name="T220" fmla="+- 0 4872 3757"/>
                              <a:gd name="T221" fmla="*/ T220 w 1740"/>
                              <a:gd name="T222" fmla="+- 0 1287 1252"/>
                              <a:gd name="T223" fmla="*/ 1287 h 1740"/>
                              <a:gd name="T224" fmla="+- 0 4776 3757"/>
                              <a:gd name="T225" fmla="*/ T224 w 1740"/>
                              <a:gd name="T226" fmla="+- 0 1264 1252"/>
                              <a:gd name="T227" fmla="*/ 1264 h 1740"/>
                              <a:gd name="T228" fmla="+- 0 4677 3757"/>
                              <a:gd name="T229" fmla="*/ T228 w 1740"/>
                              <a:gd name="T230" fmla="+- 0 1253 1252"/>
                              <a:gd name="T231" fmla="*/ 1253 h 1740"/>
                              <a:gd name="T232" fmla="+- 0 4627 3757"/>
                              <a:gd name="T233" fmla="*/ T232 w 1740"/>
                              <a:gd name="T234" fmla="+- 0 1252 1252"/>
                              <a:gd name="T235" fmla="*/ 125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740" h="1740">
                                <a:moveTo>
                                  <a:pt x="870" y="0"/>
                                </a:moveTo>
                                <a:lnTo>
                                  <a:pt x="771" y="5"/>
                                </a:lnTo>
                                <a:lnTo>
                                  <a:pt x="673" y="22"/>
                                </a:lnTo>
                                <a:lnTo>
                                  <a:pt x="578" y="51"/>
                                </a:lnTo>
                                <a:lnTo>
                                  <a:pt x="487" y="89"/>
                                </a:lnTo>
                                <a:lnTo>
                                  <a:pt x="400" y="138"/>
                                </a:lnTo>
                                <a:lnTo>
                                  <a:pt x="319" y="196"/>
                                </a:lnTo>
                                <a:lnTo>
                                  <a:pt x="246" y="263"/>
                                </a:lnTo>
                                <a:lnTo>
                                  <a:pt x="182" y="339"/>
                                </a:lnTo>
                                <a:lnTo>
                                  <a:pt x="125" y="420"/>
                                </a:lnTo>
                                <a:lnTo>
                                  <a:pt x="79" y="508"/>
                                </a:lnTo>
                                <a:lnTo>
                                  <a:pt x="44" y="601"/>
                                </a:lnTo>
                                <a:lnTo>
                                  <a:pt x="17" y="697"/>
                                </a:lnTo>
                                <a:lnTo>
                                  <a:pt x="4" y="795"/>
                                </a:lnTo>
                                <a:lnTo>
                                  <a:pt x="0" y="845"/>
                                </a:lnTo>
                                <a:lnTo>
                                  <a:pt x="0" y="894"/>
                                </a:lnTo>
                                <a:lnTo>
                                  <a:pt x="10" y="993"/>
                                </a:lnTo>
                                <a:lnTo>
                                  <a:pt x="29" y="1091"/>
                                </a:lnTo>
                                <a:lnTo>
                                  <a:pt x="59" y="1185"/>
                                </a:lnTo>
                                <a:lnTo>
                                  <a:pt x="101" y="1275"/>
                                </a:lnTo>
                                <a:lnTo>
                                  <a:pt x="152" y="1360"/>
                                </a:lnTo>
                                <a:lnTo>
                                  <a:pt x="212" y="1439"/>
                                </a:lnTo>
                                <a:lnTo>
                                  <a:pt x="282" y="1510"/>
                                </a:lnTo>
                                <a:lnTo>
                                  <a:pt x="359" y="1574"/>
                                </a:lnTo>
                                <a:lnTo>
                                  <a:pt x="443" y="1627"/>
                                </a:lnTo>
                                <a:lnTo>
                                  <a:pt x="531" y="1671"/>
                                </a:lnTo>
                                <a:lnTo>
                                  <a:pt x="625" y="1704"/>
                                </a:lnTo>
                                <a:lnTo>
                                  <a:pt x="722" y="1727"/>
                                </a:lnTo>
                                <a:lnTo>
                                  <a:pt x="820" y="1738"/>
                                </a:lnTo>
                                <a:lnTo>
                                  <a:pt x="870" y="1739"/>
                                </a:lnTo>
                                <a:lnTo>
                                  <a:pt x="920" y="1738"/>
                                </a:lnTo>
                                <a:lnTo>
                                  <a:pt x="1019" y="1727"/>
                                </a:lnTo>
                                <a:lnTo>
                                  <a:pt x="1115" y="1704"/>
                                </a:lnTo>
                                <a:lnTo>
                                  <a:pt x="1209" y="1671"/>
                                </a:lnTo>
                                <a:lnTo>
                                  <a:pt x="1298" y="1627"/>
                                </a:lnTo>
                                <a:lnTo>
                                  <a:pt x="1381" y="1574"/>
                                </a:lnTo>
                                <a:lnTo>
                                  <a:pt x="1459" y="1510"/>
                                </a:lnTo>
                                <a:lnTo>
                                  <a:pt x="1528" y="1439"/>
                                </a:lnTo>
                                <a:lnTo>
                                  <a:pt x="1588" y="1360"/>
                                </a:lnTo>
                                <a:lnTo>
                                  <a:pt x="1639" y="1275"/>
                                </a:lnTo>
                                <a:lnTo>
                                  <a:pt x="1681" y="1185"/>
                                </a:lnTo>
                                <a:lnTo>
                                  <a:pt x="1711" y="1091"/>
                                </a:lnTo>
                                <a:lnTo>
                                  <a:pt x="1731" y="993"/>
                                </a:lnTo>
                                <a:lnTo>
                                  <a:pt x="1740" y="894"/>
                                </a:lnTo>
                                <a:lnTo>
                                  <a:pt x="1740" y="845"/>
                                </a:lnTo>
                                <a:lnTo>
                                  <a:pt x="1731" y="746"/>
                                </a:lnTo>
                                <a:lnTo>
                                  <a:pt x="1711" y="648"/>
                                </a:lnTo>
                                <a:lnTo>
                                  <a:pt x="1681" y="554"/>
                                </a:lnTo>
                                <a:lnTo>
                                  <a:pt x="1639" y="464"/>
                                </a:lnTo>
                                <a:lnTo>
                                  <a:pt x="1588" y="378"/>
                                </a:lnTo>
                                <a:lnTo>
                                  <a:pt x="1528" y="300"/>
                                </a:lnTo>
                                <a:lnTo>
                                  <a:pt x="1459" y="229"/>
                                </a:lnTo>
                                <a:lnTo>
                                  <a:pt x="1381" y="165"/>
                                </a:lnTo>
                                <a:lnTo>
                                  <a:pt x="1298" y="112"/>
                                </a:lnTo>
                                <a:lnTo>
                                  <a:pt x="1209" y="68"/>
                                </a:lnTo>
                                <a:lnTo>
                                  <a:pt x="1115" y="35"/>
                                </a:lnTo>
                                <a:lnTo>
                                  <a:pt x="1019" y="12"/>
                                </a:lnTo>
                                <a:lnTo>
                                  <a:pt x="920" y="1"/>
                                </a:lnTo>
                                <a:lnTo>
                                  <a:pt x="870" y="0"/>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75" name="Line 805"/>
                        <wps:cNvCnPr>
                          <a:cxnSpLocks noChangeShapeType="1"/>
                        </wps:cNvCnPr>
                        <wps:spPr bwMode="auto">
                          <a:xfrm>
                            <a:off x="4627" y="3593"/>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76" name="AutoShape 804"/>
                        <wps:cNvSpPr>
                          <a:spLocks/>
                        </wps:cNvSpPr>
                        <wps:spPr bwMode="auto">
                          <a:xfrm>
                            <a:off x="3852" y="1454"/>
                            <a:ext cx="1553" cy="616"/>
                          </a:xfrm>
                          <a:custGeom>
                            <a:avLst/>
                            <a:gdLst>
                              <a:gd name="T0" fmla="+- 0 4501 3853"/>
                              <a:gd name="T1" fmla="*/ T0 w 1553"/>
                              <a:gd name="T2" fmla="+- 0 1628 1455"/>
                              <a:gd name="T3" fmla="*/ 1628 h 616"/>
                              <a:gd name="T4" fmla="+- 0 4680 3853"/>
                              <a:gd name="T5" fmla="*/ T4 w 1553"/>
                              <a:gd name="T6" fmla="+- 0 1549 1455"/>
                              <a:gd name="T7" fmla="*/ 1549 h 616"/>
                              <a:gd name="T8" fmla="+- 0 4604 3853"/>
                              <a:gd name="T9" fmla="*/ T8 w 1553"/>
                              <a:gd name="T10" fmla="+- 0 1488 1455"/>
                              <a:gd name="T11" fmla="*/ 1488 h 616"/>
                              <a:gd name="T12" fmla="+- 0 4697 3853"/>
                              <a:gd name="T13" fmla="*/ T12 w 1553"/>
                              <a:gd name="T14" fmla="+- 0 1660 1455"/>
                              <a:gd name="T15" fmla="*/ 1660 h 616"/>
                              <a:gd name="T16" fmla="+- 0 4729 3853"/>
                              <a:gd name="T17" fmla="*/ T16 w 1553"/>
                              <a:gd name="T18" fmla="+- 0 1467 1455"/>
                              <a:gd name="T19" fmla="*/ 1467 h 616"/>
                              <a:gd name="T20" fmla="+- 0 4684 3853"/>
                              <a:gd name="T21" fmla="*/ T20 w 1553"/>
                              <a:gd name="T22" fmla="+- 0 1584 1455"/>
                              <a:gd name="T23" fmla="*/ 1584 h 616"/>
                              <a:gd name="T24" fmla="+- 0 4878 3853"/>
                              <a:gd name="T25" fmla="*/ T24 w 1553"/>
                              <a:gd name="T26" fmla="+- 0 1601 1455"/>
                              <a:gd name="T27" fmla="*/ 1601 h 616"/>
                              <a:gd name="T28" fmla="+- 0 4854 3853"/>
                              <a:gd name="T29" fmla="*/ T28 w 1553"/>
                              <a:gd name="T30" fmla="+- 0 1460 1455"/>
                              <a:gd name="T31" fmla="*/ 1460 h 616"/>
                              <a:gd name="T32" fmla="+- 0 4854 3853"/>
                              <a:gd name="T33" fmla="*/ T32 w 1553"/>
                              <a:gd name="T34" fmla="+- 0 1655 1455"/>
                              <a:gd name="T35" fmla="*/ 1655 h 616"/>
                              <a:gd name="T36" fmla="+- 0 4974 3853"/>
                              <a:gd name="T37" fmla="*/ T36 w 1553"/>
                              <a:gd name="T38" fmla="+- 0 1501 1455"/>
                              <a:gd name="T39" fmla="*/ 1501 h 616"/>
                              <a:gd name="T40" fmla="+- 0 4891 3853"/>
                              <a:gd name="T41" fmla="*/ T40 w 1553"/>
                              <a:gd name="T42" fmla="+- 0 1533 1455"/>
                              <a:gd name="T43" fmla="*/ 1533 h 616"/>
                              <a:gd name="T44" fmla="+- 0 5055 3853"/>
                              <a:gd name="T45" fmla="*/ T44 w 1553"/>
                              <a:gd name="T46" fmla="+- 0 1640 1455"/>
                              <a:gd name="T47" fmla="*/ 1640 h 616"/>
                              <a:gd name="T48" fmla="+- 0 4991 3853"/>
                              <a:gd name="T49" fmla="*/ T48 w 1553"/>
                              <a:gd name="T50" fmla="+- 0 1455 1455"/>
                              <a:gd name="T51" fmla="*/ 1455 h 616"/>
                              <a:gd name="T52" fmla="+- 0 5018 3853"/>
                              <a:gd name="T53" fmla="*/ T52 w 1553"/>
                              <a:gd name="T54" fmla="+- 0 1628 1455"/>
                              <a:gd name="T55" fmla="*/ 1628 h 616"/>
                              <a:gd name="T56" fmla="+- 0 5197 3853"/>
                              <a:gd name="T57" fmla="*/ T56 w 1553"/>
                              <a:gd name="T58" fmla="+- 0 1549 1455"/>
                              <a:gd name="T59" fmla="*/ 1549 h 616"/>
                              <a:gd name="T60" fmla="+- 0 4398 3853"/>
                              <a:gd name="T61" fmla="*/ T60 w 1553"/>
                              <a:gd name="T62" fmla="+- 0 1488 1455"/>
                              <a:gd name="T63" fmla="*/ 1488 h 616"/>
                              <a:gd name="T64" fmla="+- 0 4491 3853"/>
                              <a:gd name="T65" fmla="*/ T64 w 1553"/>
                              <a:gd name="T66" fmla="+- 0 1660 1455"/>
                              <a:gd name="T67" fmla="*/ 1660 h 616"/>
                              <a:gd name="T68" fmla="+- 0 4523 3853"/>
                              <a:gd name="T69" fmla="*/ T68 w 1553"/>
                              <a:gd name="T70" fmla="+- 0 1467 1455"/>
                              <a:gd name="T71" fmla="*/ 1467 h 616"/>
                              <a:gd name="T72" fmla="+- 0 4270 3853"/>
                              <a:gd name="T73" fmla="*/ T72 w 1553"/>
                              <a:gd name="T74" fmla="+- 0 1584 1455"/>
                              <a:gd name="T75" fmla="*/ 1584 h 616"/>
                              <a:gd name="T76" fmla="+- 0 4464 3853"/>
                              <a:gd name="T77" fmla="*/ T76 w 1553"/>
                              <a:gd name="T78" fmla="+- 0 1601 1455"/>
                              <a:gd name="T79" fmla="*/ 1601 h 616"/>
                              <a:gd name="T80" fmla="+- 0 4233 3853"/>
                              <a:gd name="T81" fmla="*/ T80 w 1553"/>
                              <a:gd name="T82" fmla="+- 0 1460 1455"/>
                              <a:gd name="T83" fmla="*/ 1460 h 616"/>
                              <a:gd name="T84" fmla="+- 0 4233 3853"/>
                              <a:gd name="T85" fmla="*/ T84 w 1553"/>
                              <a:gd name="T86" fmla="+- 0 1655 1455"/>
                              <a:gd name="T87" fmla="*/ 1655 h 616"/>
                              <a:gd name="T88" fmla="+- 0 4353 3853"/>
                              <a:gd name="T89" fmla="*/ T88 w 1553"/>
                              <a:gd name="T90" fmla="+- 0 1501 1455"/>
                              <a:gd name="T91" fmla="*/ 1501 h 616"/>
                              <a:gd name="T92" fmla="+- 0 4064 3853"/>
                              <a:gd name="T93" fmla="*/ T92 w 1553"/>
                              <a:gd name="T94" fmla="+- 0 1533 1455"/>
                              <a:gd name="T95" fmla="*/ 1533 h 616"/>
                              <a:gd name="T96" fmla="+- 0 4227 3853"/>
                              <a:gd name="T97" fmla="*/ T96 w 1553"/>
                              <a:gd name="T98" fmla="+- 0 1640 1455"/>
                              <a:gd name="T99" fmla="*/ 1640 h 616"/>
                              <a:gd name="T100" fmla="+- 0 4163 3853"/>
                              <a:gd name="T101" fmla="*/ T100 w 1553"/>
                              <a:gd name="T102" fmla="+- 0 1455 1455"/>
                              <a:gd name="T103" fmla="*/ 1455 h 616"/>
                              <a:gd name="T104" fmla="+- 0 4501 3853"/>
                              <a:gd name="T105" fmla="*/ T104 w 1553"/>
                              <a:gd name="T106" fmla="+- 0 2038 1455"/>
                              <a:gd name="T107" fmla="*/ 2038 h 616"/>
                              <a:gd name="T108" fmla="+- 0 4680 3853"/>
                              <a:gd name="T109" fmla="*/ T108 w 1553"/>
                              <a:gd name="T110" fmla="+- 0 1958 1455"/>
                              <a:gd name="T111" fmla="*/ 1958 h 616"/>
                              <a:gd name="T112" fmla="+- 0 4604 3853"/>
                              <a:gd name="T113" fmla="*/ T112 w 1553"/>
                              <a:gd name="T114" fmla="+- 0 1897 1455"/>
                              <a:gd name="T115" fmla="*/ 1897 h 616"/>
                              <a:gd name="T116" fmla="+- 0 4697 3853"/>
                              <a:gd name="T117" fmla="*/ T116 w 1553"/>
                              <a:gd name="T118" fmla="+- 0 2069 1455"/>
                              <a:gd name="T119" fmla="*/ 2069 h 616"/>
                              <a:gd name="T120" fmla="+- 0 4729 3853"/>
                              <a:gd name="T121" fmla="*/ T120 w 1553"/>
                              <a:gd name="T122" fmla="+- 0 1877 1455"/>
                              <a:gd name="T123" fmla="*/ 1877 h 616"/>
                              <a:gd name="T124" fmla="+- 0 4684 3853"/>
                              <a:gd name="T125" fmla="*/ T124 w 1553"/>
                              <a:gd name="T126" fmla="+- 0 1992 1455"/>
                              <a:gd name="T127" fmla="*/ 1992 h 616"/>
                              <a:gd name="T128" fmla="+- 0 4878 3853"/>
                              <a:gd name="T129" fmla="*/ T128 w 1553"/>
                              <a:gd name="T130" fmla="+- 0 2009 1455"/>
                              <a:gd name="T131" fmla="*/ 2009 h 616"/>
                              <a:gd name="T132" fmla="+- 0 4854 3853"/>
                              <a:gd name="T133" fmla="*/ T132 w 1553"/>
                              <a:gd name="T134" fmla="+- 0 1870 1455"/>
                              <a:gd name="T135" fmla="*/ 1870 h 616"/>
                              <a:gd name="T136" fmla="+- 0 4854 3853"/>
                              <a:gd name="T137" fmla="*/ T136 w 1553"/>
                              <a:gd name="T138" fmla="+- 0 2065 1455"/>
                              <a:gd name="T139" fmla="*/ 2065 h 616"/>
                              <a:gd name="T140" fmla="+- 0 4974 3853"/>
                              <a:gd name="T141" fmla="*/ T140 w 1553"/>
                              <a:gd name="T142" fmla="+- 0 1911 1455"/>
                              <a:gd name="T143" fmla="*/ 1911 h 616"/>
                              <a:gd name="T144" fmla="+- 0 4891 3853"/>
                              <a:gd name="T145" fmla="*/ T144 w 1553"/>
                              <a:gd name="T146" fmla="+- 0 1942 1455"/>
                              <a:gd name="T147" fmla="*/ 1942 h 616"/>
                              <a:gd name="T148" fmla="+- 0 5055 3853"/>
                              <a:gd name="T149" fmla="*/ T148 w 1553"/>
                              <a:gd name="T150" fmla="+- 0 2049 1455"/>
                              <a:gd name="T151" fmla="*/ 2049 h 616"/>
                              <a:gd name="T152" fmla="+- 0 4991 3853"/>
                              <a:gd name="T153" fmla="*/ T152 w 1553"/>
                              <a:gd name="T154" fmla="+- 0 1864 1455"/>
                              <a:gd name="T155" fmla="*/ 1864 h 616"/>
                              <a:gd name="T156" fmla="+- 0 5018 3853"/>
                              <a:gd name="T157" fmla="*/ T156 w 1553"/>
                              <a:gd name="T158" fmla="+- 0 2038 1455"/>
                              <a:gd name="T159" fmla="*/ 2038 h 616"/>
                              <a:gd name="T160" fmla="+- 0 5197 3853"/>
                              <a:gd name="T161" fmla="*/ T160 w 1553"/>
                              <a:gd name="T162" fmla="+- 0 1958 1455"/>
                              <a:gd name="T163" fmla="*/ 1958 h 616"/>
                              <a:gd name="T164" fmla="+- 0 4398 3853"/>
                              <a:gd name="T165" fmla="*/ T164 w 1553"/>
                              <a:gd name="T166" fmla="+- 0 1897 1455"/>
                              <a:gd name="T167" fmla="*/ 1897 h 616"/>
                              <a:gd name="T168" fmla="+- 0 4491 3853"/>
                              <a:gd name="T169" fmla="*/ T168 w 1553"/>
                              <a:gd name="T170" fmla="+- 0 2069 1455"/>
                              <a:gd name="T171" fmla="*/ 2069 h 616"/>
                              <a:gd name="T172" fmla="+- 0 4523 3853"/>
                              <a:gd name="T173" fmla="*/ T172 w 1553"/>
                              <a:gd name="T174" fmla="+- 0 1877 1455"/>
                              <a:gd name="T175" fmla="*/ 1877 h 616"/>
                              <a:gd name="T176" fmla="+- 0 4270 3853"/>
                              <a:gd name="T177" fmla="*/ T176 w 1553"/>
                              <a:gd name="T178" fmla="+- 0 1992 1455"/>
                              <a:gd name="T179" fmla="*/ 1992 h 616"/>
                              <a:gd name="T180" fmla="+- 0 4464 3853"/>
                              <a:gd name="T181" fmla="*/ T180 w 1553"/>
                              <a:gd name="T182" fmla="+- 0 2009 1455"/>
                              <a:gd name="T183" fmla="*/ 2009 h 616"/>
                              <a:gd name="T184" fmla="+- 0 4233 3853"/>
                              <a:gd name="T185" fmla="*/ T184 w 1553"/>
                              <a:gd name="T186" fmla="+- 0 1870 1455"/>
                              <a:gd name="T187" fmla="*/ 1870 h 616"/>
                              <a:gd name="T188" fmla="+- 0 4233 3853"/>
                              <a:gd name="T189" fmla="*/ T188 w 1553"/>
                              <a:gd name="T190" fmla="+- 0 2065 1455"/>
                              <a:gd name="T191" fmla="*/ 2065 h 616"/>
                              <a:gd name="T192" fmla="+- 0 4353 3853"/>
                              <a:gd name="T193" fmla="*/ T192 w 1553"/>
                              <a:gd name="T194" fmla="+- 0 1911 1455"/>
                              <a:gd name="T195" fmla="*/ 1911 h 616"/>
                              <a:gd name="T196" fmla="+- 0 4064 3853"/>
                              <a:gd name="T197" fmla="*/ T196 w 1553"/>
                              <a:gd name="T198" fmla="+- 0 1942 1455"/>
                              <a:gd name="T199" fmla="*/ 1942 h 616"/>
                              <a:gd name="T200" fmla="+- 0 4227 3853"/>
                              <a:gd name="T201" fmla="*/ T200 w 1553"/>
                              <a:gd name="T202" fmla="+- 0 2049 1455"/>
                              <a:gd name="T203" fmla="*/ 2049 h 616"/>
                              <a:gd name="T204" fmla="+- 0 4163 3853"/>
                              <a:gd name="T205" fmla="*/ T204 w 1553"/>
                              <a:gd name="T206" fmla="+- 0 1864 1455"/>
                              <a:gd name="T207" fmla="*/ 1864 h 616"/>
                              <a:gd name="T208" fmla="+- 0 3880 3853"/>
                              <a:gd name="T209" fmla="*/ T208 w 1553"/>
                              <a:gd name="T210" fmla="+- 0 2038 1455"/>
                              <a:gd name="T211" fmla="*/ 2038 h 616"/>
                              <a:gd name="T212" fmla="+- 0 4059 3853"/>
                              <a:gd name="T213" fmla="*/ T212 w 1553"/>
                              <a:gd name="T214" fmla="+- 0 1958 1455"/>
                              <a:gd name="T215" fmla="*/ 1958 h 616"/>
                              <a:gd name="T216" fmla="+- 0 3984 3853"/>
                              <a:gd name="T217" fmla="*/ T216 w 1553"/>
                              <a:gd name="T218" fmla="+- 0 1897 1455"/>
                              <a:gd name="T219" fmla="*/ 1897 h 616"/>
                              <a:gd name="T220" fmla="+- 0 4077 3853"/>
                              <a:gd name="T221" fmla="*/ T220 w 1553"/>
                              <a:gd name="T222" fmla="+- 0 2069 1455"/>
                              <a:gd name="T223" fmla="*/ 2069 h 616"/>
                              <a:gd name="T224" fmla="+- 0 4109 3853"/>
                              <a:gd name="T225" fmla="*/ T224 w 1553"/>
                              <a:gd name="T226" fmla="+- 0 1877 1455"/>
                              <a:gd name="T227" fmla="*/ 1877 h 616"/>
                              <a:gd name="T228" fmla="+- 0 5202 3853"/>
                              <a:gd name="T229" fmla="*/ T228 w 1553"/>
                              <a:gd name="T230" fmla="+- 0 1992 1455"/>
                              <a:gd name="T231" fmla="*/ 1992 h 616"/>
                              <a:gd name="T232" fmla="+- 0 5396 3853"/>
                              <a:gd name="T233" fmla="*/ T232 w 1553"/>
                              <a:gd name="T234" fmla="+- 0 2009 1455"/>
                              <a:gd name="T235" fmla="*/ 2009 h 616"/>
                              <a:gd name="T236" fmla="+- 0 5163 3853"/>
                              <a:gd name="T237" fmla="*/ T236 w 1553"/>
                              <a:gd name="T238" fmla="+- 0 1870 1455"/>
                              <a:gd name="T239" fmla="*/ 1870 h 616"/>
                              <a:gd name="T240" fmla="+- 0 5163 3853"/>
                              <a:gd name="T241" fmla="*/ T240 w 1553"/>
                              <a:gd name="T242" fmla="+- 0 2065 1455"/>
                              <a:gd name="T243" fmla="*/ 2065 h 616"/>
                              <a:gd name="T244" fmla="+- 0 5284 3853"/>
                              <a:gd name="T245" fmla="*/ T244 w 1553"/>
                              <a:gd name="T246" fmla="+- 0 1911 1455"/>
                              <a:gd name="T247" fmla="*/ 1911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53" h="616">
                                <a:moveTo>
                                  <a:pt x="724" y="0"/>
                                </a:moveTo>
                                <a:lnTo>
                                  <a:pt x="707" y="1"/>
                                </a:lnTo>
                                <a:lnTo>
                                  <a:pt x="690" y="5"/>
                                </a:lnTo>
                                <a:lnTo>
                                  <a:pt x="675" y="12"/>
                                </a:lnTo>
                                <a:lnTo>
                                  <a:pt x="661" y="21"/>
                                </a:lnTo>
                                <a:lnTo>
                                  <a:pt x="648" y="33"/>
                                </a:lnTo>
                                <a:lnTo>
                                  <a:pt x="638" y="46"/>
                                </a:lnTo>
                                <a:lnTo>
                                  <a:pt x="630" y="61"/>
                                </a:lnTo>
                                <a:lnTo>
                                  <a:pt x="624" y="78"/>
                                </a:lnTo>
                                <a:lnTo>
                                  <a:pt x="621" y="94"/>
                                </a:lnTo>
                                <a:lnTo>
                                  <a:pt x="621" y="112"/>
                                </a:lnTo>
                                <a:lnTo>
                                  <a:pt x="624" y="128"/>
                                </a:lnTo>
                                <a:lnTo>
                                  <a:pt x="630" y="145"/>
                                </a:lnTo>
                                <a:lnTo>
                                  <a:pt x="638" y="160"/>
                                </a:lnTo>
                                <a:lnTo>
                                  <a:pt x="648" y="173"/>
                                </a:lnTo>
                                <a:lnTo>
                                  <a:pt x="661" y="185"/>
                                </a:lnTo>
                                <a:lnTo>
                                  <a:pt x="675" y="194"/>
                                </a:lnTo>
                                <a:lnTo>
                                  <a:pt x="690" y="200"/>
                                </a:lnTo>
                                <a:lnTo>
                                  <a:pt x="707" y="205"/>
                                </a:lnTo>
                                <a:lnTo>
                                  <a:pt x="724" y="206"/>
                                </a:lnTo>
                                <a:lnTo>
                                  <a:pt x="741" y="205"/>
                                </a:lnTo>
                                <a:lnTo>
                                  <a:pt x="758" y="200"/>
                                </a:lnTo>
                                <a:lnTo>
                                  <a:pt x="773" y="194"/>
                                </a:lnTo>
                                <a:lnTo>
                                  <a:pt x="788" y="185"/>
                                </a:lnTo>
                                <a:lnTo>
                                  <a:pt x="800" y="173"/>
                                </a:lnTo>
                                <a:lnTo>
                                  <a:pt x="810" y="160"/>
                                </a:lnTo>
                                <a:lnTo>
                                  <a:pt x="818" y="145"/>
                                </a:lnTo>
                                <a:lnTo>
                                  <a:pt x="824" y="128"/>
                                </a:lnTo>
                                <a:lnTo>
                                  <a:pt x="827" y="112"/>
                                </a:lnTo>
                                <a:lnTo>
                                  <a:pt x="827" y="94"/>
                                </a:lnTo>
                                <a:lnTo>
                                  <a:pt x="824" y="78"/>
                                </a:lnTo>
                                <a:lnTo>
                                  <a:pt x="818" y="61"/>
                                </a:lnTo>
                                <a:lnTo>
                                  <a:pt x="810" y="46"/>
                                </a:lnTo>
                                <a:lnTo>
                                  <a:pt x="800" y="33"/>
                                </a:lnTo>
                                <a:lnTo>
                                  <a:pt x="788" y="21"/>
                                </a:lnTo>
                                <a:lnTo>
                                  <a:pt x="773" y="12"/>
                                </a:lnTo>
                                <a:lnTo>
                                  <a:pt x="758" y="5"/>
                                </a:lnTo>
                                <a:lnTo>
                                  <a:pt x="741" y="1"/>
                                </a:lnTo>
                                <a:lnTo>
                                  <a:pt x="724" y="0"/>
                                </a:lnTo>
                                <a:close/>
                                <a:moveTo>
                                  <a:pt x="827" y="0"/>
                                </a:moveTo>
                                <a:lnTo>
                                  <a:pt x="810" y="1"/>
                                </a:lnTo>
                                <a:lnTo>
                                  <a:pt x="793" y="5"/>
                                </a:lnTo>
                                <a:lnTo>
                                  <a:pt x="779" y="12"/>
                                </a:lnTo>
                                <a:lnTo>
                                  <a:pt x="764" y="21"/>
                                </a:lnTo>
                                <a:lnTo>
                                  <a:pt x="751" y="33"/>
                                </a:lnTo>
                                <a:lnTo>
                                  <a:pt x="741" y="46"/>
                                </a:lnTo>
                                <a:lnTo>
                                  <a:pt x="733" y="61"/>
                                </a:lnTo>
                                <a:lnTo>
                                  <a:pt x="728" y="78"/>
                                </a:lnTo>
                                <a:lnTo>
                                  <a:pt x="724" y="94"/>
                                </a:lnTo>
                                <a:lnTo>
                                  <a:pt x="724" y="112"/>
                                </a:lnTo>
                                <a:lnTo>
                                  <a:pt x="728" y="128"/>
                                </a:lnTo>
                                <a:lnTo>
                                  <a:pt x="733" y="145"/>
                                </a:lnTo>
                                <a:lnTo>
                                  <a:pt x="741" y="160"/>
                                </a:lnTo>
                                <a:lnTo>
                                  <a:pt x="751" y="173"/>
                                </a:lnTo>
                                <a:lnTo>
                                  <a:pt x="764" y="185"/>
                                </a:lnTo>
                                <a:lnTo>
                                  <a:pt x="779" y="194"/>
                                </a:lnTo>
                                <a:lnTo>
                                  <a:pt x="793" y="200"/>
                                </a:lnTo>
                                <a:lnTo>
                                  <a:pt x="810" y="205"/>
                                </a:lnTo>
                                <a:lnTo>
                                  <a:pt x="827" y="206"/>
                                </a:lnTo>
                                <a:lnTo>
                                  <a:pt x="844" y="205"/>
                                </a:lnTo>
                                <a:lnTo>
                                  <a:pt x="861" y="200"/>
                                </a:lnTo>
                                <a:lnTo>
                                  <a:pt x="876" y="194"/>
                                </a:lnTo>
                                <a:lnTo>
                                  <a:pt x="891" y="185"/>
                                </a:lnTo>
                                <a:lnTo>
                                  <a:pt x="903" y="173"/>
                                </a:lnTo>
                                <a:lnTo>
                                  <a:pt x="914" y="160"/>
                                </a:lnTo>
                                <a:lnTo>
                                  <a:pt x="922" y="145"/>
                                </a:lnTo>
                                <a:lnTo>
                                  <a:pt x="927" y="128"/>
                                </a:lnTo>
                                <a:lnTo>
                                  <a:pt x="931" y="112"/>
                                </a:lnTo>
                                <a:lnTo>
                                  <a:pt x="931" y="94"/>
                                </a:lnTo>
                                <a:lnTo>
                                  <a:pt x="927" y="78"/>
                                </a:lnTo>
                                <a:lnTo>
                                  <a:pt x="922" y="61"/>
                                </a:lnTo>
                                <a:lnTo>
                                  <a:pt x="914" y="46"/>
                                </a:lnTo>
                                <a:lnTo>
                                  <a:pt x="903" y="33"/>
                                </a:lnTo>
                                <a:lnTo>
                                  <a:pt x="891" y="21"/>
                                </a:lnTo>
                                <a:lnTo>
                                  <a:pt x="876" y="12"/>
                                </a:lnTo>
                                <a:lnTo>
                                  <a:pt x="861" y="5"/>
                                </a:lnTo>
                                <a:lnTo>
                                  <a:pt x="844" y="1"/>
                                </a:lnTo>
                                <a:lnTo>
                                  <a:pt x="827" y="0"/>
                                </a:lnTo>
                                <a:close/>
                                <a:moveTo>
                                  <a:pt x="931" y="1"/>
                                </a:moveTo>
                                <a:lnTo>
                                  <a:pt x="914" y="2"/>
                                </a:lnTo>
                                <a:lnTo>
                                  <a:pt x="897" y="7"/>
                                </a:lnTo>
                                <a:lnTo>
                                  <a:pt x="882" y="13"/>
                                </a:lnTo>
                                <a:lnTo>
                                  <a:pt x="867" y="22"/>
                                </a:lnTo>
                                <a:lnTo>
                                  <a:pt x="855" y="34"/>
                                </a:lnTo>
                                <a:lnTo>
                                  <a:pt x="844" y="47"/>
                                </a:lnTo>
                                <a:lnTo>
                                  <a:pt x="836" y="62"/>
                                </a:lnTo>
                                <a:lnTo>
                                  <a:pt x="831" y="79"/>
                                </a:lnTo>
                                <a:lnTo>
                                  <a:pt x="827" y="95"/>
                                </a:lnTo>
                                <a:lnTo>
                                  <a:pt x="827" y="113"/>
                                </a:lnTo>
                                <a:lnTo>
                                  <a:pt x="831" y="129"/>
                                </a:lnTo>
                                <a:lnTo>
                                  <a:pt x="836" y="146"/>
                                </a:lnTo>
                                <a:lnTo>
                                  <a:pt x="844" y="161"/>
                                </a:lnTo>
                                <a:lnTo>
                                  <a:pt x="855" y="174"/>
                                </a:lnTo>
                                <a:lnTo>
                                  <a:pt x="867" y="186"/>
                                </a:lnTo>
                                <a:lnTo>
                                  <a:pt x="882" y="195"/>
                                </a:lnTo>
                                <a:lnTo>
                                  <a:pt x="897" y="202"/>
                                </a:lnTo>
                                <a:lnTo>
                                  <a:pt x="914" y="206"/>
                                </a:lnTo>
                                <a:lnTo>
                                  <a:pt x="931" y="207"/>
                                </a:lnTo>
                                <a:lnTo>
                                  <a:pt x="948" y="206"/>
                                </a:lnTo>
                                <a:lnTo>
                                  <a:pt x="965" y="202"/>
                                </a:lnTo>
                                <a:lnTo>
                                  <a:pt x="979" y="195"/>
                                </a:lnTo>
                                <a:lnTo>
                                  <a:pt x="994" y="186"/>
                                </a:lnTo>
                                <a:lnTo>
                                  <a:pt x="1007" y="174"/>
                                </a:lnTo>
                                <a:lnTo>
                                  <a:pt x="1017" y="161"/>
                                </a:lnTo>
                                <a:lnTo>
                                  <a:pt x="1025" y="146"/>
                                </a:lnTo>
                                <a:lnTo>
                                  <a:pt x="1030" y="129"/>
                                </a:lnTo>
                                <a:lnTo>
                                  <a:pt x="1034" y="113"/>
                                </a:lnTo>
                                <a:lnTo>
                                  <a:pt x="1034" y="95"/>
                                </a:lnTo>
                                <a:lnTo>
                                  <a:pt x="1030" y="79"/>
                                </a:lnTo>
                                <a:lnTo>
                                  <a:pt x="1025" y="62"/>
                                </a:lnTo>
                                <a:lnTo>
                                  <a:pt x="1017" y="47"/>
                                </a:lnTo>
                                <a:lnTo>
                                  <a:pt x="1007" y="34"/>
                                </a:lnTo>
                                <a:lnTo>
                                  <a:pt x="994" y="22"/>
                                </a:lnTo>
                                <a:lnTo>
                                  <a:pt x="979" y="13"/>
                                </a:lnTo>
                                <a:lnTo>
                                  <a:pt x="965" y="7"/>
                                </a:lnTo>
                                <a:lnTo>
                                  <a:pt x="948" y="2"/>
                                </a:lnTo>
                                <a:lnTo>
                                  <a:pt x="931" y="1"/>
                                </a:lnTo>
                                <a:close/>
                                <a:moveTo>
                                  <a:pt x="1035" y="0"/>
                                </a:moveTo>
                                <a:lnTo>
                                  <a:pt x="1018" y="1"/>
                                </a:lnTo>
                                <a:lnTo>
                                  <a:pt x="1001" y="5"/>
                                </a:lnTo>
                                <a:lnTo>
                                  <a:pt x="986" y="12"/>
                                </a:lnTo>
                                <a:lnTo>
                                  <a:pt x="971" y="21"/>
                                </a:lnTo>
                                <a:lnTo>
                                  <a:pt x="959" y="33"/>
                                </a:lnTo>
                                <a:lnTo>
                                  <a:pt x="949" y="46"/>
                                </a:lnTo>
                                <a:lnTo>
                                  <a:pt x="941" y="61"/>
                                </a:lnTo>
                                <a:lnTo>
                                  <a:pt x="935" y="78"/>
                                </a:lnTo>
                                <a:lnTo>
                                  <a:pt x="932" y="94"/>
                                </a:lnTo>
                                <a:lnTo>
                                  <a:pt x="932" y="112"/>
                                </a:lnTo>
                                <a:lnTo>
                                  <a:pt x="935" y="128"/>
                                </a:lnTo>
                                <a:lnTo>
                                  <a:pt x="941" y="145"/>
                                </a:lnTo>
                                <a:lnTo>
                                  <a:pt x="949" y="160"/>
                                </a:lnTo>
                                <a:lnTo>
                                  <a:pt x="959" y="173"/>
                                </a:lnTo>
                                <a:lnTo>
                                  <a:pt x="971" y="185"/>
                                </a:lnTo>
                                <a:lnTo>
                                  <a:pt x="986" y="194"/>
                                </a:lnTo>
                                <a:lnTo>
                                  <a:pt x="1001" y="200"/>
                                </a:lnTo>
                                <a:lnTo>
                                  <a:pt x="1018" y="205"/>
                                </a:lnTo>
                                <a:lnTo>
                                  <a:pt x="1035" y="206"/>
                                </a:lnTo>
                                <a:lnTo>
                                  <a:pt x="1052" y="205"/>
                                </a:lnTo>
                                <a:lnTo>
                                  <a:pt x="1069" y="200"/>
                                </a:lnTo>
                                <a:lnTo>
                                  <a:pt x="1084" y="194"/>
                                </a:lnTo>
                                <a:lnTo>
                                  <a:pt x="1098" y="185"/>
                                </a:lnTo>
                                <a:lnTo>
                                  <a:pt x="1111" y="173"/>
                                </a:lnTo>
                                <a:lnTo>
                                  <a:pt x="1121" y="160"/>
                                </a:lnTo>
                                <a:lnTo>
                                  <a:pt x="1129" y="145"/>
                                </a:lnTo>
                                <a:lnTo>
                                  <a:pt x="1135" y="128"/>
                                </a:lnTo>
                                <a:lnTo>
                                  <a:pt x="1138" y="112"/>
                                </a:lnTo>
                                <a:lnTo>
                                  <a:pt x="1138" y="94"/>
                                </a:lnTo>
                                <a:lnTo>
                                  <a:pt x="1135" y="78"/>
                                </a:lnTo>
                                <a:lnTo>
                                  <a:pt x="1129" y="61"/>
                                </a:lnTo>
                                <a:lnTo>
                                  <a:pt x="1121" y="46"/>
                                </a:lnTo>
                                <a:lnTo>
                                  <a:pt x="1111" y="33"/>
                                </a:lnTo>
                                <a:lnTo>
                                  <a:pt x="1098" y="21"/>
                                </a:lnTo>
                                <a:lnTo>
                                  <a:pt x="1084" y="12"/>
                                </a:lnTo>
                                <a:lnTo>
                                  <a:pt x="1069" y="5"/>
                                </a:lnTo>
                                <a:lnTo>
                                  <a:pt x="1052" y="1"/>
                                </a:lnTo>
                                <a:lnTo>
                                  <a:pt x="1035" y="0"/>
                                </a:lnTo>
                                <a:close/>
                                <a:moveTo>
                                  <a:pt x="1138" y="0"/>
                                </a:moveTo>
                                <a:lnTo>
                                  <a:pt x="1121" y="1"/>
                                </a:lnTo>
                                <a:lnTo>
                                  <a:pt x="1104" y="5"/>
                                </a:lnTo>
                                <a:lnTo>
                                  <a:pt x="1089" y="12"/>
                                </a:lnTo>
                                <a:lnTo>
                                  <a:pt x="1075" y="21"/>
                                </a:lnTo>
                                <a:lnTo>
                                  <a:pt x="1062" y="33"/>
                                </a:lnTo>
                                <a:lnTo>
                                  <a:pt x="1052" y="46"/>
                                </a:lnTo>
                                <a:lnTo>
                                  <a:pt x="1044" y="61"/>
                                </a:lnTo>
                                <a:lnTo>
                                  <a:pt x="1038" y="78"/>
                                </a:lnTo>
                                <a:lnTo>
                                  <a:pt x="1035" y="94"/>
                                </a:lnTo>
                                <a:lnTo>
                                  <a:pt x="1035" y="112"/>
                                </a:lnTo>
                                <a:lnTo>
                                  <a:pt x="1038" y="128"/>
                                </a:lnTo>
                                <a:lnTo>
                                  <a:pt x="1044" y="145"/>
                                </a:lnTo>
                                <a:lnTo>
                                  <a:pt x="1052" y="160"/>
                                </a:lnTo>
                                <a:lnTo>
                                  <a:pt x="1062" y="173"/>
                                </a:lnTo>
                                <a:lnTo>
                                  <a:pt x="1075" y="185"/>
                                </a:lnTo>
                                <a:lnTo>
                                  <a:pt x="1089" y="194"/>
                                </a:lnTo>
                                <a:lnTo>
                                  <a:pt x="1104" y="200"/>
                                </a:lnTo>
                                <a:lnTo>
                                  <a:pt x="1121" y="205"/>
                                </a:lnTo>
                                <a:lnTo>
                                  <a:pt x="1138" y="206"/>
                                </a:lnTo>
                                <a:lnTo>
                                  <a:pt x="1155" y="205"/>
                                </a:lnTo>
                                <a:lnTo>
                                  <a:pt x="1172" y="200"/>
                                </a:lnTo>
                                <a:lnTo>
                                  <a:pt x="1187" y="194"/>
                                </a:lnTo>
                                <a:lnTo>
                                  <a:pt x="1202" y="185"/>
                                </a:lnTo>
                                <a:lnTo>
                                  <a:pt x="1214" y="173"/>
                                </a:lnTo>
                                <a:lnTo>
                                  <a:pt x="1224" y="160"/>
                                </a:lnTo>
                                <a:lnTo>
                                  <a:pt x="1232" y="145"/>
                                </a:lnTo>
                                <a:lnTo>
                                  <a:pt x="1238" y="128"/>
                                </a:lnTo>
                                <a:lnTo>
                                  <a:pt x="1241" y="112"/>
                                </a:lnTo>
                                <a:lnTo>
                                  <a:pt x="1241" y="94"/>
                                </a:lnTo>
                                <a:lnTo>
                                  <a:pt x="1238" y="78"/>
                                </a:lnTo>
                                <a:lnTo>
                                  <a:pt x="1232" y="61"/>
                                </a:lnTo>
                                <a:lnTo>
                                  <a:pt x="1224" y="46"/>
                                </a:lnTo>
                                <a:lnTo>
                                  <a:pt x="1214" y="33"/>
                                </a:lnTo>
                                <a:lnTo>
                                  <a:pt x="1202" y="21"/>
                                </a:lnTo>
                                <a:lnTo>
                                  <a:pt x="1187" y="12"/>
                                </a:lnTo>
                                <a:lnTo>
                                  <a:pt x="1172" y="5"/>
                                </a:lnTo>
                                <a:lnTo>
                                  <a:pt x="1155" y="1"/>
                                </a:lnTo>
                                <a:lnTo>
                                  <a:pt x="1138" y="0"/>
                                </a:lnTo>
                                <a:close/>
                                <a:moveTo>
                                  <a:pt x="1241" y="0"/>
                                </a:moveTo>
                                <a:lnTo>
                                  <a:pt x="1224" y="1"/>
                                </a:lnTo>
                                <a:lnTo>
                                  <a:pt x="1207" y="5"/>
                                </a:lnTo>
                                <a:lnTo>
                                  <a:pt x="1193" y="12"/>
                                </a:lnTo>
                                <a:lnTo>
                                  <a:pt x="1178" y="21"/>
                                </a:lnTo>
                                <a:lnTo>
                                  <a:pt x="1165" y="33"/>
                                </a:lnTo>
                                <a:lnTo>
                                  <a:pt x="1155" y="46"/>
                                </a:lnTo>
                                <a:lnTo>
                                  <a:pt x="1147" y="61"/>
                                </a:lnTo>
                                <a:lnTo>
                                  <a:pt x="1141" y="78"/>
                                </a:lnTo>
                                <a:lnTo>
                                  <a:pt x="1138" y="94"/>
                                </a:lnTo>
                                <a:lnTo>
                                  <a:pt x="1138" y="112"/>
                                </a:lnTo>
                                <a:lnTo>
                                  <a:pt x="1141" y="128"/>
                                </a:lnTo>
                                <a:lnTo>
                                  <a:pt x="1147" y="145"/>
                                </a:lnTo>
                                <a:lnTo>
                                  <a:pt x="1155" y="160"/>
                                </a:lnTo>
                                <a:lnTo>
                                  <a:pt x="1165" y="173"/>
                                </a:lnTo>
                                <a:lnTo>
                                  <a:pt x="1178" y="185"/>
                                </a:lnTo>
                                <a:lnTo>
                                  <a:pt x="1193" y="194"/>
                                </a:lnTo>
                                <a:lnTo>
                                  <a:pt x="1207" y="200"/>
                                </a:lnTo>
                                <a:lnTo>
                                  <a:pt x="1224" y="205"/>
                                </a:lnTo>
                                <a:lnTo>
                                  <a:pt x="1241" y="206"/>
                                </a:lnTo>
                                <a:lnTo>
                                  <a:pt x="1258" y="205"/>
                                </a:lnTo>
                                <a:lnTo>
                                  <a:pt x="1275" y="200"/>
                                </a:lnTo>
                                <a:lnTo>
                                  <a:pt x="1290" y="194"/>
                                </a:lnTo>
                                <a:lnTo>
                                  <a:pt x="1305" y="185"/>
                                </a:lnTo>
                                <a:lnTo>
                                  <a:pt x="1317" y="173"/>
                                </a:lnTo>
                                <a:lnTo>
                                  <a:pt x="1327" y="160"/>
                                </a:lnTo>
                                <a:lnTo>
                                  <a:pt x="1335" y="145"/>
                                </a:lnTo>
                                <a:lnTo>
                                  <a:pt x="1341" y="128"/>
                                </a:lnTo>
                                <a:lnTo>
                                  <a:pt x="1344" y="112"/>
                                </a:lnTo>
                                <a:lnTo>
                                  <a:pt x="1344" y="94"/>
                                </a:lnTo>
                                <a:lnTo>
                                  <a:pt x="1341" y="78"/>
                                </a:lnTo>
                                <a:lnTo>
                                  <a:pt x="1335" y="61"/>
                                </a:lnTo>
                                <a:lnTo>
                                  <a:pt x="1327" y="46"/>
                                </a:lnTo>
                                <a:lnTo>
                                  <a:pt x="1317" y="33"/>
                                </a:lnTo>
                                <a:lnTo>
                                  <a:pt x="1305" y="21"/>
                                </a:lnTo>
                                <a:lnTo>
                                  <a:pt x="1290" y="12"/>
                                </a:lnTo>
                                <a:lnTo>
                                  <a:pt x="1275" y="5"/>
                                </a:lnTo>
                                <a:lnTo>
                                  <a:pt x="1258" y="1"/>
                                </a:lnTo>
                                <a:lnTo>
                                  <a:pt x="1241" y="0"/>
                                </a:lnTo>
                                <a:close/>
                                <a:moveTo>
                                  <a:pt x="621" y="0"/>
                                </a:moveTo>
                                <a:lnTo>
                                  <a:pt x="604" y="1"/>
                                </a:lnTo>
                                <a:lnTo>
                                  <a:pt x="587" y="5"/>
                                </a:lnTo>
                                <a:lnTo>
                                  <a:pt x="572" y="12"/>
                                </a:lnTo>
                                <a:lnTo>
                                  <a:pt x="558" y="21"/>
                                </a:lnTo>
                                <a:lnTo>
                                  <a:pt x="545" y="33"/>
                                </a:lnTo>
                                <a:lnTo>
                                  <a:pt x="535" y="46"/>
                                </a:lnTo>
                                <a:lnTo>
                                  <a:pt x="527" y="61"/>
                                </a:lnTo>
                                <a:lnTo>
                                  <a:pt x="521" y="78"/>
                                </a:lnTo>
                                <a:lnTo>
                                  <a:pt x="518" y="94"/>
                                </a:lnTo>
                                <a:lnTo>
                                  <a:pt x="518" y="112"/>
                                </a:lnTo>
                                <a:lnTo>
                                  <a:pt x="521" y="128"/>
                                </a:lnTo>
                                <a:lnTo>
                                  <a:pt x="527" y="145"/>
                                </a:lnTo>
                                <a:lnTo>
                                  <a:pt x="535" y="160"/>
                                </a:lnTo>
                                <a:lnTo>
                                  <a:pt x="545" y="173"/>
                                </a:lnTo>
                                <a:lnTo>
                                  <a:pt x="558" y="185"/>
                                </a:lnTo>
                                <a:lnTo>
                                  <a:pt x="572" y="194"/>
                                </a:lnTo>
                                <a:lnTo>
                                  <a:pt x="587" y="200"/>
                                </a:lnTo>
                                <a:lnTo>
                                  <a:pt x="604" y="205"/>
                                </a:lnTo>
                                <a:lnTo>
                                  <a:pt x="621" y="206"/>
                                </a:lnTo>
                                <a:lnTo>
                                  <a:pt x="638" y="205"/>
                                </a:lnTo>
                                <a:lnTo>
                                  <a:pt x="655" y="200"/>
                                </a:lnTo>
                                <a:lnTo>
                                  <a:pt x="670" y="194"/>
                                </a:lnTo>
                                <a:lnTo>
                                  <a:pt x="685" y="185"/>
                                </a:lnTo>
                                <a:lnTo>
                                  <a:pt x="697" y="173"/>
                                </a:lnTo>
                                <a:lnTo>
                                  <a:pt x="707" y="160"/>
                                </a:lnTo>
                                <a:lnTo>
                                  <a:pt x="715" y="145"/>
                                </a:lnTo>
                                <a:lnTo>
                                  <a:pt x="721" y="128"/>
                                </a:lnTo>
                                <a:lnTo>
                                  <a:pt x="724" y="112"/>
                                </a:lnTo>
                                <a:lnTo>
                                  <a:pt x="724" y="94"/>
                                </a:lnTo>
                                <a:lnTo>
                                  <a:pt x="721" y="78"/>
                                </a:lnTo>
                                <a:lnTo>
                                  <a:pt x="715" y="61"/>
                                </a:lnTo>
                                <a:lnTo>
                                  <a:pt x="707" y="46"/>
                                </a:lnTo>
                                <a:lnTo>
                                  <a:pt x="697" y="33"/>
                                </a:lnTo>
                                <a:lnTo>
                                  <a:pt x="685" y="21"/>
                                </a:lnTo>
                                <a:lnTo>
                                  <a:pt x="670" y="12"/>
                                </a:lnTo>
                                <a:lnTo>
                                  <a:pt x="655" y="5"/>
                                </a:lnTo>
                                <a:lnTo>
                                  <a:pt x="638" y="1"/>
                                </a:lnTo>
                                <a:lnTo>
                                  <a:pt x="621" y="0"/>
                                </a:lnTo>
                                <a:close/>
                                <a:moveTo>
                                  <a:pt x="517" y="1"/>
                                </a:moveTo>
                                <a:lnTo>
                                  <a:pt x="500" y="2"/>
                                </a:lnTo>
                                <a:lnTo>
                                  <a:pt x="483" y="7"/>
                                </a:lnTo>
                                <a:lnTo>
                                  <a:pt x="468" y="13"/>
                                </a:lnTo>
                                <a:lnTo>
                                  <a:pt x="453" y="22"/>
                                </a:lnTo>
                                <a:lnTo>
                                  <a:pt x="441" y="34"/>
                                </a:lnTo>
                                <a:lnTo>
                                  <a:pt x="431" y="47"/>
                                </a:lnTo>
                                <a:lnTo>
                                  <a:pt x="423" y="62"/>
                                </a:lnTo>
                                <a:lnTo>
                                  <a:pt x="417" y="79"/>
                                </a:lnTo>
                                <a:lnTo>
                                  <a:pt x="414" y="95"/>
                                </a:lnTo>
                                <a:lnTo>
                                  <a:pt x="414" y="113"/>
                                </a:lnTo>
                                <a:lnTo>
                                  <a:pt x="417" y="129"/>
                                </a:lnTo>
                                <a:lnTo>
                                  <a:pt x="423" y="146"/>
                                </a:lnTo>
                                <a:lnTo>
                                  <a:pt x="431" y="161"/>
                                </a:lnTo>
                                <a:lnTo>
                                  <a:pt x="441" y="174"/>
                                </a:lnTo>
                                <a:lnTo>
                                  <a:pt x="453" y="186"/>
                                </a:lnTo>
                                <a:lnTo>
                                  <a:pt x="468" y="195"/>
                                </a:lnTo>
                                <a:lnTo>
                                  <a:pt x="483" y="202"/>
                                </a:lnTo>
                                <a:lnTo>
                                  <a:pt x="500" y="206"/>
                                </a:lnTo>
                                <a:lnTo>
                                  <a:pt x="517" y="207"/>
                                </a:lnTo>
                                <a:lnTo>
                                  <a:pt x="534" y="206"/>
                                </a:lnTo>
                                <a:lnTo>
                                  <a:pt x="551" y="202"/>
                                </a:lnTo>
                                <a:lnTo>
                                  <a:pt x="565" y="195"/>
                                </a:lnTo>
                                <a:lnTo>
                                  <a:pt x="580" y="186"/>
                                </a:lnTo>
                                <a:lnTo>
                                  <a:pt x="593" y="174"/>
                                </a:lnTo>
                                <a:lnTo>
                                  <a:pt x="603" y="161"/>
                                </a:lnTo>
                                <a:lnTo>
                                  <a:pt x="611" y="146"/>
                                </a:lnTo>
                                <a:lnTo>
                                  <a:pt x="617" y="129"/>
                                </a:lnTo>
                                <a:lnTo>
                                  <a:pt x="620" y="113"/>
                                </a:lnTo>
                                <a:lnTo>
                                  <a:pt x="620" y="95"/>
                                </a:lnTo>
                                <a:lnTo>
                                  <a:pt x="617" y="79"/>
                                </a:lnTo>
                                <a:lnTo>
                                  <a:pt x="611" y="62"/>
                                </a:lnTo>
                                <a:lnTo>
                                  <a:pt x="603" y="47"/>
                                </a:lnTo>
                                <a:lnTo>
                                  <a:pt x="593" y="34"/>
                                </a:lnTo>
                                <a:lnTo>
                                  <a:pt x="580" y="22"/>
                                </a:lnTo>
                                <a:lnTo>
                                  <a:pt x="565" y="13"/>
                                </a:lnTo>
                                <a:lnTo>
                                  <a:pt x="551" y="7"/>
                                </a:lnTo>
                                <a:lnTo>
                                  <a:pt x="534" y="2"/>
                                </a:lnTo>
                                <a:lnTo>
                                  <a:pt x="517" y="1"/>
                                </a:lnTo>
                                <a:close/>
                                <a:moveTo>
                                  <a:pt x="414" y="0"/>
                                </a:moveTo>
                                <a:lnTo>
                                  <a:pt x="397" y="1"/>
                                </a:lnTo>
                                <a:lnTo>
                                  <a:pt x="380" y="5"/>
                                </a:lnTo>
                                <a:lnTo>
                                  <a:pt x="365" y="12"/>
                                </a:lnTo>
                                <a:lnTo>
                                  <a:pt x="350" y="21"/>
                                </a:lnTo>
                                <a:lnTo>
                                  <a:pt x="338" y="33"/>
                                </a:lnTo>
                                <a:lnTo>
                                  <a:pt x="327" y="46"/>
                                </a:lnTo>
                                <a:lnTo>
                                  <a:pt x="319" y="61"/>
                                </a:lnTo>
                                <a:lnTo>
                                  <a:pt x="314" y="78"/>
                                </a:lnTo>
                                <a:lnTo>
                                  <a:pt x="310" y="94"/>
                                </a:lnTo>
                                <a:lnTo>
                                  <a:pt x="310" y="112"/>
                                </a:lnTo>
                                <a:lnTo>
                                  <a:pt x="314" y="128"/>
                                </a:lnTo>
                                <a:lnTo>
                                  <a:pt x="319" y="145"/>
                                </a:lnTo>
                                <a:lnTo>
                                  <a:pt x="327" y="160"/>
                                </a:lnTo>
                                <a:lnTo>
                                  <a:pt x="338" y="173"/>
                                </a:lnTo>
                                <a:lnTo>
                                  <a:pt x="350" y="185"/>
                                </a:lnTo>
                                <a:lnTo>
                                  <a:pt x="365" y="194"/>
                                </a:lnTo>
                                <a:lnTo>
                                  <a:pt x="380" y="200"/>
                                </a:lnTo>
                                <a:lnTo>
                                  <a:pt x="397" y="205"/>
                                </a:lnTo>
                                <a:lnTo>
                                  <a:pt x="414" y="206"/>
                                </a:lnTo>
                                <a:lnTo>
                                  <a:pt x="431" y="205"/>
                                </a:lnTo>
                                <a:lnTo>
                                  <a:pt x="448" y="200"/>
                                </a:lnTo>
                                <a:lnTo>
                                  <a:pt x="462" y="194"/>
                                </a:lnTo>
                                <a:lnTo>
                                  <a:pt x="477" y="185"/>
                                </a:lnTo>
                                <a:lnTo>
                                  <a:pt x="490" y="173"/>
                                </a:lnTo>
                                <a:lnTo>
                                  <a:pt x="500" y="160"/>
                                </a:lnTo>
                                <a:lnTo>
                                  <a:pt x="508" y="145"/>
                                </a:lnTo>
                                <a:lnTo>
                                  <a:pt x="513" y="128"/>
                                </a:lnTo>
                                <a:lnTo>
                                  <a:pt x="517" y="112"/>
                                </a:lnTo>
                                <a:lnTo>
                                  <a:pt x="517" y="94"/>
                                </a:lnTo>
                                <a:lnTo>
                                  <a:pt x="513" y="78"/>
                                </a:lnTo>
                                <a:lnTo>
                                  <a:pt x="508" y="61"/>
                                </a:lnTo>
                                <a:lnTo>
                                  <a:pt x="500" y="46"/>
                                </a:lnTo>
                                <a:lnTo>
                                  <a:pt x="490" y="33"/>
                                </a:lnTo>
                                <a:lnTo>
                                  <a:pt x="477" y="21"/>
                                </a:lnTo>
                                <a:lnTo>
                                  <a:pt x="462" y="12"/>
                                </a:lnTo>
                                <a:lnTo>
                                  <a:pt x="448" y="5"/>
                                </a:lnTo>
                                <a:lnTo>
                                  <a:pt x="431" y="1"/>
                                </a:lnTo>
                                <a:lnTo>
                                  <a:pt x="414" y="0"/>
                                </a:lnTo>
                                <a:close/>
                                <a:moveTo>
                                  <a:pt x="310" y="0"/>
                                </a:moveTo>
                                <a:lnTo>
                                  <a:pt x="293" y="1"/>
                                </a:lnTo>
                                <a:lnTo>
                                  <a:pt x="276" y="5"/>
                                </a:lnTo>
                                <a:lnTo>
                                  <a:pt x="262" y="12"/>
                                </a:lnTo>
                                <a:lnTo>
                                  <a:pt x="247" y="21"/>
                                </a:lnTo>
                                <a:lnTo>
                                  <a:pt x="234" y="33"/>
                                </a:lnTo>
                                <a:lnTo>
                                  <a:pt x="224" y="46"/>
                                </a:lnTo>
                                <a:lnTo>
                                  <a:pt x="216" y="61"/>
                                </a:lnTo>
                                <a:lnTo>
                                  <a:pt x="211" y="78"/>
                                </a:lnTo>
                                <a:lnTo>
                                  <a:pt x="207" y="94"/>
                                </a:lnTo>
                                <a:lnTo>
                                  <a:pt x="207" y="112"/>
                                </a:lnTo>
                                <a:lnTo>
                                  <a:pt x="211" y="128"/>
                                </a:lnTo>
                                <a:lnTo>
                                  <a:pt x="216" y="145"/>
                                </a:lnTo>
                                <a:lnTo>
                                  <a:pt x="224" y="160"/>
                                </a:lnTo>
                                <a:lnTo>
                                  <a:pt x="234" y="173"/>
                                </a:lnTo>
                                <a:lnTo>
                                  <a:pt x="247" y="185"/>
                                </a:lnTo>
                                <a:lnTo>
                                  <a:pt x="262" y="194"/>
                                </a:lnTo>
                                <a:lnTo>
                                  <a:pt x="276" y="200"/>
                                </a:lnTo>
                                <a:lnTo>
                                  <a:pt x="293" y="205"/>
                                </a:lnTo>
                                <a:lnTo>
                                  <a:pt x="310" y="206"/>
                                </a:lnTo>
                                <a:lnTo>
                                  <a:pt x="327" y="205"/>
                                </a:lnTo>
                                <a:lnTo>
                                  <a:pt x="344" y="200"/>
                                </a:lnTo>
                                <a:lnTo>
                                  <a:pt x="359" y="194"/>
                                </a:lnTo>
                                <a:lnTo>
                                  <a:pt x="374" y="185"/>
                                </a:lnTo>
                                <a:lnTo>
                                  <a:pt x="386" y="173"/>
                                </a:lnTo>
                                <a:lnTo>
                                  <a:pt x="397" y="160"/>
                                </a:lnTo>
                                <a:lnTo>
                                  <a:pt x="404" y="145"/>
                                </a:lnTo>
                                <a:lnTo>
                                  <a:pt x="410" y="128"/>
                                </a:lnTo>
                                <a:lnTo>
                                  <a:pt x="414" y="112"/>
                                </a:lnTo>
                                <a:lnTo>
                                  <a:pt x="414" y="94"/>
                                </a:lnTo>
                                <a:lnTo>
                                  <a:pt x="410" y="78"/>
                                </a:lnTo>
                                <a:lnTo>
                                  <a:pt x="404" y="61"/>
                                </a:lnTo>
                                <a:lnTo>
                                  <a:pt x="397" y="46"/>
                                </a:lnTo>
                                <a:lnTo>
                                  <a:pt x="386" y="33"/>
                                </a:lnTo>
                                <a:lnTo>
                                  <a:pt x="374" y="21"/>
                                </a:lnTo>
                                <a:lnTo>
                                  <a:pt x="359" y="12"/>
                                </a:lnTo>
                                <a:lnTo>
                                  <a:pt x="344" y="5"/>
                                </a:lnTo>
                                <a:lnTo>
                                  <a:pt x="327" y="1"/>
                                </a:lnTo>
                                <a:lnTo>
                                  <a:pt x="310" y="0"/>
                                </a:lnTo>
                                <a:close/>
                                <a:moveTo>
                                  <a:pt x="724" y="409"/>
                                </a:moveTo>
                                <a:lnTo>
                                  <a:pt x="707" y="410"/>
                                </a:lnTo>
                                <a:lnTo>
                                  <a:pt x="690" y="415"/>
                                </a:lnTo>
                                <a:lnTo>
                                  <a:pt x="675" y="422"/>
                                </a:lnTo>
                                <a:lnTo>
                                  <a:pt x="661" y="431"/>
                                </a:lnTo>
                                <a:lnTo>
                                  <a:pt x="648" y="442"/>
                                </a:lnTo>
                                <a:lnTo>
                                  <a:pt x="638" y="456"/>
                                </a:lnTo>
                                <a:lnTo>
                                  <a:pt x="630" y="470"/>
                                </a:lnTo>
                                <a:lnTo>
                                  <a:pt x="624" y="487"/>
                                </a:lnTo>
                                <a:lnTo>
                                  <a:pt x="621" y="503"/>
                                </a:lnTo>
                                <a:lnTo>
                                  <a:pt x="621" y="521"/>
                                </a:lnTo>
                                <a:lnTo>
                                  <a:pt x="624" y="537"/>
                                </a:lnTo>
                                <a:lnTo>
                                  <a:pt x="630" y="554"/>
                                </a:lnTo>
                                <a:lnTo>
                                  <a:pt x="638" y="569"/>
                                </a:lnTo>
                                <a:lnTo>
                                  <a:pt x="648" y="583"/>
                                </a:lnTo>
                                <a:lnTo>
                                  <a:pt x="661" y="594"/>
                                </a:lnTo>
                                <a:lnTo>
                                  <a:pt x="675" y="603"/>
                                </a:lnTo>
                                <a:lnTo>
                                  <a:pt x="690" y="610"/>
                                </a:lnTo>
                                <a:lnTo>
                                  <a:pt x="707" y="614"/>
                                </a:lnTo>
                                <a:lnTo>
                                  <a:pt x="724" y="615"/>
                                </a:lnTo>
                                <a:lnTo>
                                  <a:pt x="741" y="614"/>
                                </a:lnTo>
                                <a:lnTo>
                                  <a:pt x="758" y="610"/>
                                </a:lnTo>
                                <a:lnTo>
                                  <a:pt x="773" y="603"/>
                                </a:lnTo>
                                <a:lnTo>
                                  <a:pt x="788" y="594"/>
                                </a:lnTo>
                                <a:lnTo>
                                  <a:pt x="800" y="583"/>
                                </a:lnTo>
                                <a:lnTo>
                                  <a:pt x="810" y="569"/>
                                </a:lnTo>
                                <a:lnTo>
                                  <a:pt x="818" y="554"/>
                                </a:lnTo>
                                <a:lnTo>
                                  <a:pt x="824" y="537"/>
                                </a:lnTo>
                                <a:lnTo>
                                  <a:pt x="827" y="521"/>
                                </a:lnTo>
                                <a:lnTo>
                                  <a:pt x="827" y="503"/>
                                </a:lnTo>
                                <a:lnTo>
                                  <a:pt x="824" y="487"/>
                                </a:lnTo>
                                <a:lnTo>
                                  <a:pt x="818" y="470"/>
                                </a:lnTo>
                                <a:lnTo>
                                  <a:pt x="810" y="456"/>
                                </a:lnTo>
                                <a:lnTo>
                                  <a:pt x="800" y="442"/>
                                </a:lnTo>
                                <a:lnTo>
                                  <a:pt x="788" y="431"/>
                                </a:lnTo>
                                <a:lnTo>
                                  <a:pt x="773" y="422"/>
                                </a:lnTo>
                                <a:lnTo>
                                  <a:pt x="758" y="415"/>
                                </a:lnTo>
                                <a:lnTo>
                                  <a:pt x="741" y="410"/>
                                </a:lnTo>
                                <a:lnTo>
                                  <a:pt x="724" y="409"/>
                                </a:lnTo>
                                <a:close/>
                                <a:moveTo>
                                  <a:pt x="827" y="409"/>
                                </a:moveTo>
                                <a:lnTo>
                                  <a:pt x="810" y="410"/>
                                </a:lnTo>
                                <a:lnTo>
                                  <a:pt x="793" y="415"/>
                                </a:lnTo>
                                <a:lnTo>
                                  <a:pt x="779" y="422"/>
                                </a:lnTo>
                                <a:lnTo>
                                  <a:pt x="764" y="431"/>
                                </a:lnTo>
                                <a:lnTo>
                                  <a:pt x="751" y="442"/>
                                </a:lnTo>
                                <a:lnTo>
                                  <a:pt x="741" y="456"/>
                                </a:lnTo>
                                <a:lnTo>
                                  <a:pt x="733" y="470"/>
                                </a:lnTo>
                                <a:lnTo>
                                  <a:pt x="728" y="487"/>
                                </a:lnTo>
                                <a:lnTo>
                                  <a:pt x="724" y="503"/>
                                </a:lnTo>
                                <a:lnTo>
                                  <a:pt x="724" y="521"/>
                                </a:lnTo>
                                <a:lnTo>
                                  <a:pt x="728" y="537"/>
                                </a:lnTo>
                                <a:lnTo>
                                  <a:pt x="733" y="554"/>
                                </a:lnTo>
                                <a:lnTo>
                                  <a:pt x="741" y="569"/>
                                </a:lnTo>
                                <a:lnTo>
                                  <a:pt x="751" y="583"/>
                                </a:lnTo>
                                <a:lnTo>
                                  <a:pt x="764" y="594"/>
                                </a:lnTo>
                                <a:lnTo>
                                  <a:pt x="779" y="603"/>
                                </a:lnTo>
                                <a:lnTo>
                                  <a:pt x="793" y="610"/>
                                </a:lnTo>
                                <a:lnTo>
                                  <a:pt x="810" y="614"/>
                                </a:lnTo>
                                <a:lnTo>
                                  <a:pt x="827" y="615"/>
                                </a:lnTo>
                                <a:lnTo>
                                  <a:pt x="844" y="614"/>
                                </a:lnTo>
                                <a:lnTo>
                                  <a:pt x="861" y="610"/>
                                </a:lnTo>
                                <a:lnTo>
                                  <a:pt x="876" y="603"/>
                                </a:lnTo>
                                <a:lnTo>
                                  <a:pt x="891" y="594"/>
                                </a:lnTo>
                                <a:lnTo>
                                  <a:pt x="903" y="583"/>
                                </a:lnTo>
                                <a:lnTo>
                                  <a:pt x="914" y="569"/>
                                </a:lnTo>
                                <a:lnTo>
                                  <a:pt x="922" y="554"/>
                                </a:lnTo>
                                <a:lnTo>
                                  <a:pt x="927" y="537"/>
                                </a:lnTo>
                                <a:lnTo>
                                  <a:pt x="931" y="521"/>
                                </a:lnTo>
                                <a:lnTo>
                                  <a:pt x="931" y="503"/>
                                </a:lnTo>
                                <a:lnTo>
                                  <a:pt x="927" y="487"/>
                                </a:lnTo>
                                <a:lnTo>
                                  <a:pt x="922" y="470"/>
                                </a:lnTo>
                                <a:lnTo>
                                  <a:pt x="914" y="456"/>
                                </a:lnTo>
                                <a:lnTo>
                                  <a:pt x="903" y="442"/>
                                </a:lnTo>
                                <a:lnTo>
                                  <a:pt x="891" y="431"/>
                                </a:lnTo>
                                <a:lnTo>
                                  <a:pt x="876" y="422"/>
                                </a:lnTo>
                                <a:lnTo>
                                  <a:pt x="861" y="415"/>
                                </a:lnTo>
                                <a:lnTo>
                                  <a:pt x="844" y="410"/>
                                </a:lnTo>
                                <a:lnTo>
                                  <a:pt x="827" y="409"/>
                                </a:lnTo>
                                <a:close/>
                                <a:moveTo>
                                  <a:pt x="931" y="409"/>
                                </a:moveTo>
                                <a:lnTo>
                                  <a:pt x="914" y="410"/>
                                </a:lnTo>
                                <a:lnTo>
                                  <a:pt x="897" y="415"/>
                                </a:lnTo>
                                <a:lnTo>
                                  <a:pt x="882" y="422"/>
                                </a:lnTo>
                                <a:lnTo>
                                  <a:pt x="867" y="431"/>
                                </a:lnTo>
                                <a:lnTo>
                                  <a:pt x="855" y="442"/>
                                </a:lnTo>
                                <a:lnTo>
                                  <a:pt x="844" y="456"/>
                                </a:lnTo>
                                <a:lnTo>
                                  <a:pt x="836" y="470"/>
                                </a:lnTo>
                                <a:lnTo>
                                  <a:pt x="831" y="487"/>
                                </a:lnTo>
                                <a:lnTo>
                                  <a:pt x="827" y="503"/>
                                </a:lnTo>
                                <a:lnTo>
                                  <a:pt x="827" y="521"/>
                                </a:lnTo>
                                <a:lnTo>
                                  <a:pt x="831" y="537"/>
                                </a:lnTo>
                                <a:lnTo>
                                  <a:pt x="836" y="554"/>
                                </a:lnTo>
                                <a:lnTo>
                                  <a:pt x="844" y="569"/>
                                </a:lnTo>
                                <a:lnTo>
                                  <a:pt x="855" y="583"/>
                                </a:lnTo>
                                <a:lnTo>
                                  <a:pt x="867" y="594"/>
                                </a:lnTo>
                                <a:lnTo>
                                  <a:pt x="882" y="603"/>
                                </a:lnTo>
                                <a:lnTo>
                                  <a:pt x="897" y="610"/>
                                </a:lnTo>
                                <a:lnTo>
                                  <a:pt x="914" y="614"/>
                                </a:lnTo>
                                <a:lnTo>
                                  <a:pt x="931" y="615"/>
                                </a:lnTo>
                                <a:lnTo>
                                  <a:pt x="948" y="614"/>
                                </a:lnTo>
                                <a:lnTo>
                                  <a:pt x="965" y="610"/>
                                </a:lnTo>
                                <a:lnTo>
                                  <a:pt x="979" y="603"/>
                                </a:lnTo>
                                <a:lnTo>
                                  <a:pt x="994" y="594"/>
                                </a:lnTo>
                                <a:lnTo>
                                  <a:pt x="1007" y="583"/>
                                </a:lnTo>
                                <a:lnTo>
                                  <a:pt x="1017" y="569"/>
                                </a:lnTo>
                                <a:lnTo>
                                  <a:pt x="1025" y="554"/>
                                </a:lnTo>
                                <a:lnTo>
                                  <a:pt x="1030" y="537"/>
                                </a:lnTo>
                                <a:lnTo>
                                  <a:pt x="1034" y="521"/>
                                </a:lnTo>
                                <a:lnTo>
                                  <a:pt x="1034" y="503"/>
                                </a:lnTo>
                                <a:lnTo>
                                  <a:pt x="1030" y="487"/>
                                </a:lnTo>
                                <a:lnTo>
                                  <a:pt x="1025" y="470"/>
                                </a:lnTo>
                                <a:lnTo>
                                  <a:pt x="1017" y="456"/>
                                </a:lnTo>
                                <a:lnTo>
                                  <a:pt x="1007" y="442"/>
                                </a:lnTo>
                                <a:lnTo>
                                  <a:pt x="994" y="431"/>
                                </a:lnTo>
                                <a:lnTo>
                                  <a:pt x="979" y="422"/>
                                </a:lnTo>
                                <a:lnTo>
                                  <a:pt x="965" y="415"/>
                                </a:lnTo>
                                <a:lnTo>
                                  <a:pt x="948" y="410"/>
                                </a:lnTo>
                                <a:lnTo>
                                  <a:pt x="931" y="409"/>
                                </a:lnTo>
                                <a:close/>
                                <a:moveTo>
                                  <a:pt x="1035" y="409"/>
                                </a:moveTo>
                                <a:lnTo>
                                  <a:pt x="1018" y="410"/>
                                </a:lnTo>
                                <a:lnTo>
                                  <a:pt x="1001" y="415"/>
                                </a:lnTo>
                                <a:lnTo>
                                  <a:pt x="986" y="422"/>
                                </a:lnTo>
                                <a:lnTo>
                                  <a:pt x="971" y="431"/>
                                </a:lnTo>
                                <a:lnTo>
                                  <a:pt x="959" y="442"/>
                                </a:lnTo>
                                <a:lnTo>
                                  <a:pt x="949" y="456"/>
                                </a:lnTo>
                                <a:lnTo>
                                  <a:pt x="941" y="470"/>
                                </a:lnTo>
                                <a:lnTo>
                                  <a:pt x="935" y="487"/>
                                </a:lnTo>
                                <a:lnTo>
                                  <a:pt x="932" y="503"/>
                                </a:lnTo>
                                <a:lnTo>
                                  <a:pt x="932" y="521"/>
                                </a:lnTo>
                                <a:lnTo>
                                  <a:pt x="935" y="537"/>
                                </a:lnTo>
                                <a:lnTo>
                                  <a:pt x="941" y="554"/>
                                </a:lnTo>
                                <a:lnTo>
                                  <a:pt x="949" y="569"/>
                                </a:lnTo>
                                <a:lnTo>
                                  <a:pt x="959" y="583"/>
                                </a:lnTo>
                                <a:lnTo>
                                  <a:pt x="971" y="594"/>
                                </a:lnTo>
                                <a:lnTo>
                                  <a:pt x="986" y="603"/>
                                </a:lnTo>
                                <a:lnTo>
                                  <a:pt x="1001" y="610"/>
                                </a:lnTo>
                                <a:lnTo>
                                  <a:pt x="1018" y="614"/>
                                </a:lnTo>
                                <a:lnTo>
                                  <a:pt x="1035" y="615"/>
                                </a:lnTo>
                                <a:lnTo>
                                  <a:pt x="1052" y="614"/>
                                </a:lnTo>
                                <a:lnTo>
                                  <a:pt x="1069" y="610"/>
                                </a:lnTo>
                                <a:lnTo>
                                  <a:pt x="1084" y="603"/>
                                </a:lnTo>
                                <a:lnTo>
                                  <a:pt x="1098" y="594"/>
                                </a:lnTo>
                                <a:lnTo>
                                  <a:pt x="1111" y="583"/>
                                </a:lnTo>
                                <a:lnTo>
                                  <a:pt x="1121" y="569"/>
                                </a:lnTo>
                                <a:lnTo>
                                  <a:pt x="1129" y="554"/>
                                </a:lnTo>
                                <a:lnTo>
                                  <a:pt x="1135" y="537"/>
                                </a:lnTo>
                                <a:lnTo>
                                  <a:pt x="1138" y="521"/>
                                </a:lnTo>
                                <a:lnTo>
                                  <a:pt x="1138" y="503"/>
                                </a:lnTo>
                                <a:lnTo>
                                  <a:pt x="1135" y="487"/>
                                </a:lnTo>
                                <a:lnTo>
                                  <a:pt x="1129" y="470"/>
                                </a:lnTo>
                                <a:lnTo>
                                  <a:pt x="1121" y="456"/>
                                </a:lnTo>
                                <a:lnTo>
                                  <a:pt x="1111" y="442"/>
                                </a:lnTo>
                                <a:lnTo>
                                  <a:pt x="1098" y="431"/>
                                </a:lnTo>
                                <a:lnTo>
                                  <a:pt x="1084" y="422"/>
                                </a:lnTo>
                                <a:lnTo>
                                  <a:pt x="1069" y="415"/>
                                </a:lnTo>
                                <a:lnTo>
                                  <a:pt x="1052" y="410"/>
                                </a:lnTo>
                                <a:lnTo>
                                  <a:pt x="1035" y="409"/>
                                </a:lnTo>
                                <a:close/>
                                <a:moveTo>
                                  <a:pt x="1138" y="409"/>
                                </a:moveTo>
                                <a:lnTo>
                                  <a:pt x="1121" y="410"/>
                                </a:lnTo>
                                <a:lnTo>
                                  <a:pt x="1104" y="415"/>
                                </a:lnTo>
                                <a:lnTo>
                                  <a:pt x="1089" y="422"/>
                                </a:lnTo>
                                <a:lnTo>
                                  <a:pt x="1075" y="431"/>
                                </a:lnTo>
                                <a:lnTo>
                                  <a:pt x="1062" y="442"/>
                                </a:lnTo>
                                <a:lnTo>
                                  <a:pt x="1052" y="456"/>
                                </a:lnTo>
                                <a:lnTo>
                                  <a:pt x="1044" y="470"/>
                                </a:lnTo>
                                <a:lnTo>
                                  <a:pt x="1038" y="487"/>
                                </a:lnTo>
                                <a:lnTo>
                                  <a:pt x="1035" y="503"/>
                                </a:lnTo>
                                <a:lnTo>
                                  <a:pt x="1035" y="521"/>
                                </a:lnTo>
                                <a:lnTo>
                                  <a:pt x="1038" y="537"/>
                                </a:lnTo>
                                <a:lnTo>
                                  <a:pt x="1044" y="554"/>
                                </a:lnTo>
                                <a:lnTo>
                                  <a:pt x="1052" y="569"/>
                                </a:lnTo>
                                <a:lnTo>
                                  <a:pt x="1062" y="583"/>
                                </a:lnTo>
                                <a:lnTo>
                                  <a:pt x="1075" y="594"/>
                                </a:lnTo>
                                <a:lnTo>
                                  <a:pt x="1089" y="603"/>
                                </a:lnTo>
                                <a:lnTo>
                                  <a:pt x="1104" y="610"/>
                                </a:lnTo>
                                <a:lnTo>
                                  <a:pt x="1121" y="614"/>
                                </a:lnTo>
                                <a:lnTo>
                                  <a:pt x="1138" y="615"/>
                                </a:lnTo>
                                <a:lnTo>
                                  <a:pt x="1155" y="614"/>
                                </a:lnTo>
                                <a:lnTo>
                                  <a:pt x="1172" y="610"/>
                                </a:lnTo>
                                <a:lnTo>
                                  <a:pt x="1187" y="603"/>
                                </a:lnTo>
                                <a:lnTo>
                                  <a:pt x="1202" y="594"/>
                                </a:lnTo>
                                <a:lnTo>
                                  <a:pt x="1214" y="583"/>
                                </a:lnTo>
                                <a:lnTo>
                                  <a:pt x="1224" y="569"/>
                                </a:lnTo>
                                <a:lnTo>
                                  <a:pt x="1232" y="554"/>
                                </a:lnTo>
                                <a:lnTo>
                                  <a:pt x="1238" y="537"/>
                                </a:lnTo>
                                <a:lnTo>
                                  <a:pt x="1241" y="521"/>
                                </a:lnTo>
                                <a:lnTo>
                                  <a:pt x="1241" y="503"/>
                                </a:lnTo>
                                <a:lnTo>
                                  <a:pt x="1238" y="487"/>
                                </a:lnTo>
                                <a:lnTo>
                                  <a:pt x="1232" y="470"/>
                                </a:lnTo>
                                <a:lnTo>
                                  <a:pt x="1224" y="456"/>
                                </a:lnTo>
                                <a:lnTo>
                                  <a:pt x="1214" y="442"/>
                                </a:lnTo>
                                <a:lnTo>
                                  <a:pt x="1202" y="431"/>
                                </a:lnTo>
                                <a:lnTo>
                                  <a:pt x="1187" y="422"/>
                                </a:lnTo>
                                <a:lnTo>
                                  <a:pt x="1172" y="415"/>
                                </a:lnTo>
                                <a:lnTo>
                                  <a:pt x="1155" y="410"/>
                                </a:lnTo>
                                <a:lnTo>
                                  <a:pt x="1138" y="409"/>
                                </a:lnTo>
                                <a:close/>
                                <a:moveTo>
                                  <a:pt x="1241" y="409"/>
                                </a:moveTo>
                                <a:lnTo>
                                  <a:pt x="1224" y="410"/>
                                </a:lnTo>
                                <a:lnTo>
                                  <a:pt x="1207" y="415"/>
                                </a:lnTo>
                                <a:lnTo>
                                  <a:pt x="1193" y="422"/>
                                </a:lnTo>
                                <a:lnTo>
                                  <a:pt x="1178" y="431"/>
                                </a:lnTo>
                                <a:lnTo>
                                  <a:pt x="1165" y="442"/>
                                </a:lnTo>
                                <a:lnTo>
                                  <a:pt x="1155" y="456"/>
                                </a:lnTo>
                                <a:lnTo>
                                  <a:pt x="1147" y="470"/>
                                </a:lnTo>
                                <a:lnTo>
                                  <a:pt x="1141" y="487"/>
                                </a:lnTo>
                                <a:lnTo>
                                  <a:pt x="1138" y="503"/>
                                </a:lnTo>
                                <a:lnTo>
                                  <a:pt x="1138" y="521"/>
                                </a:lnTo>
                                <a:lnTo>
                                  <a:pt x="1141" y="537"/>
                                </a:lnTo>
                                <a:lnTo>
                                  <a:pt x="1147" y="554"/>
                                </a:lnTo>
                                <a:lnTo>
                                  <a:pt x="1155" y="569"/>
                                </a:lnTo>
                                <a:lnTo>
                                  <a:pt x="1165" y="583"/>
                                </a:lnTo>
                                <a:lnTo>
                                  <a:pt x="1178" y="594"/>
                                </a:lnTo>
                                <a:lnTo>
                                  <a:pt x="1193" y="603"/>
                                </a:lnTo>
                                <a:lnTo>
                                  <a:pt x="1207" y="610"/>
                                </a:lnTo>
                                <a:lnTo>
                                  <a:pt x="1224" y="614"/>
                                </a:lnTo>
                                <a:lnTo>
                                  <a:pt x="1241" y="615"/>
                                </a:lnTo>
                                <a:lnTo>
                                  <a:pt x="1258" y="614"/>
                                </a:lnTo>
                                <a:lnTo>
                                  <a:pt x="1275" y="610"/>
                                </a:lnTo>
                                <a:lnTo>
                                  <a:pt x="1290" y="603"/>
                                </a:lnTo>
                                <a:lnTo>
                                  <a:pt x="1305" y="594"/>
                                </a:lnTo>
                                <a:lnTo>
                                  <a:pt x="1317" y="583"/>
                                </a:lnTo>
                                <a:lnTo>
                                  <a:pt x="1327" y="569"/>
                                </a:lnTo>
                                <a:lnTo>
                                  <a:pt x="1335" y="554"/>
                                </a:lnTo>
                                <a:lnTo>
                                  <a:pt x="1341" y="537"/>
                                </a:lnTo>
                                <a:lnTo>
                                  <a:pt x="1344" y="521"/>
                                </a:lnTo>
                                <a:lnTo>
                                  <a:pt x="1344" y="503"/>
                                </a:lnTo>
                                <a:lnTo>
                                  <a:pt x="1341" y="487"/>
                                </a:lnTo>
                                <a:lnTo>
                                  <a:pt x="1335" y="470"/>
                                </a:lnTo>
                                <a:lnTo>
                                  <a:pt x="1327" y="456"/>
                                </a:lnTo>
                                <a:lnTo>
                                  <a:pt x="1317" y="442"/>
                                </a:lnTo>
                                <a:lnTo>
                                  <a:pt x="1305" y="431"/>
                                </a:lnTo>
                                <a:lnTo>
                                  <a:pt x="1290" y="422"/>
                                </a:lnTo>
                                <a:lnTo>
                                  <a:pt x="1275" y="415"/>
                                </a:lnTo>
                                <a:lnTo>
                                  <a:pt x="1258" y="410"/>
                                </a:lnTo>
                                <a:lnTo>
                                  <a:pt x="1241" y="409"/>
                                </a:lnTo>
                                <a:close/>
                                <a:moveTo>
                                  <a:pt x="621" y="409"/>
                                </a:moveTo>
                                <a:lnTo>
                                  <a:pt x="604" y="410"/>
                                </a:lnTo>
                                <a:lnTo>
                                  <a:pt x="587" y="415"/>
                                </a:lnTo>
                                <a:lnTo>
                                  <a:pt x="572" y="422"/>
                                </a:lnTo>
                                <a:lnTo>
                                  <a:pt x="558" y="431"/>
                                </a:lnTo>
                                <a:lnTo>
                                  <a:pt x="545" y="442"/>
                                </a:lnTo>
                                <a:lnTo>
                                  <a:pt x="535" y="456"/>
                                </a:lnTo>
                                <a:lnTo>
                                  <a:pt x="527" y="470"/>
                                </a:lnTo>
                                <a:lnTo>
                                  <a:pt x="521" y="487"/>
                                </a:lnTo>
                                <a:lnTo>
                                  <a:pt x="518" y="503"/>
                                </a:lnTo>
                                <a:lnTo>
                                  <a:pt x="518" y="521"/>
                                </a:lnTo>
                                <a:lnTo>
                                  <a:pt x="521" y="537"/>
                                </a:lnTo>
                                <a:lnTo>
                                  <a:pt x="527" y="554"/>
                                </a:lnTo>
                                <a:lnTo>
                                  <a:pt x="535" y="569"/>
                                </a:lnTo>
                                <a:lnTo>
                                  <a:pt x="545" y="583"/>
                                </a:lnTo>
                                <a:lnTo>
                                  <a:pt x="558" y="594"/>
                                </a:lnTo>
                                <a:lnTo>
                                  <a:pt x="572" y="603"/>
                                </a:lnTo>
                                <a:lnTo>
                                  <a:pt x="587" y="610"/>
                                </a:lnTo>
                                <a:lnTo>
                                  <a:pt x="604" y="614"/>
                                </a:lnTo>
                                <a:lnTo>
                                  <a:pt x="621" y="615"/>
                                </a:lnTo>
                                <a:lnTo>
                                  <a:pt x="638" y="614"/>
                                </a:lnTo>
                                <a:lnTo>
                                  <a:pt x="655" y="610"/>
                                </a:lnTo>
                                <a:lnTo>
                                  <a:pt x="670" y="603"/>
                                </a:lnTo>
                                <a:lnTo>
                                  <a:pt x="685" y="594"/>
                                </a:lnTo>
                                <a:lnTo>
                                  <a:pt x="697" y="583"/>
                                </a:lnTo>
                                <a:lnTo>
                                  <a:pt x="707" y="569"/>
                                </a:lnTo>
                                <a:lnTo>
                                  <a:pt x="715" y="554"/>
                                </a:lnTo>
                                <a:lnTo>
                                  <a:pt x="721" y="537"/>
                                </a:lnTo>
                                <a:lnTo>
                                  <a:pt x="724" y="521"/>
                                </a:lnTo>
                                <a:lnTo>
                                  <a:pt x="724" y="503"/>
                                </a:lnTo>
                                <a:lnTo>
                                  <a:pt x="721" y="487"/>
                                </a:lnTo>
                                <a:lnTo>
                                  <a:pt x="715" y="470"/>
                                </a:lnTo>
                                <a:lnTo>
                                  <a:pt x="707" y="456"/>
                                </a:lnTo>
                                <a:lnTo>
                                  <a:pt x="697" y="442"/>
                                </a:lnTo>
                                <a:lnTo>
                                  <a:pt x="685" y="431"/>
                                </a:lnTo>
                                <a:lnTo>
                                  <a:pt x="670" y="422"/>
                                </a:lnTo>
                                <a:lnTo>
                                  <a:pt x="655" y="415"/>
                                </a:lnTo>
                                <a:lnTo>
                                  <a:pt x="638" y="410"/>
                                </a:lnTo>
                                <a:lnTo>
                                  <a:pt x="621" y="409"/>
                                </a:lnTo>
                                <a:close/>
                                <a:moveTo>
                                  <a:pt x="517" y="409"/>
                                </a:moveTo>
                                <a:lnTo>
                                  <a:pt x="500" y="410"/>
                                </a:lnTo>
                                <a:lnTo>
                                  <a:pt x="483" y="415"/>
                                </a:lnTo>
                                <a:lnTo>
                                  <a:pt x="468" y="422"/>
                                </a:lnTo>
                                <a:lnTo>
                                  <a:pt x="453" y="431"/>
                                </a:lnTo>
                                <a:lnTo>
                                  <a:pt x="441" y="442"/>
                                </a:lnTo>
                                <a:lnTo>
                                  <a:pt x="431" y="456"/>
                                </a:lnTo>
                                <a:lnTo>
                                  <a:pt x="423" y="470"/>
                                </a:lnTo>
                                <a:lnTo>
                                  <a:pt x="417" y="487"/>
                                </a:lnTo>
                                <a:lnTo>
                                  <a:pt x="414" y="503"/>
                                </a:lnTo>
                                <a:lnTo>
                                  <a:pt x="414" y="521"/>
                                </a:lnTo>
                                <a:lnTo>
                                  <a:pt x="417" y="537"/>
                                </a:lnTo>
                                <a:lnTo>
                                  <a:pt x="423" y="554"/>
                                </a:lnTo>
                                <a:lnTo>
                                  <a:pt x="431" y="569"/>
                                </a:lnTo>
                                <a:lnTo>
                                  <a:pt x="441" y="583"/>
                                </a:lnTo>
                                <a:lnTo>
                                  <a:pt x="453" y="594"/>
                                </a:lnTo>
                                <a:lnTo>
                                  <a:pt x="468" y="603"/>
                                </a:lnTo>
                                <a:lnTo>
                                  <a:pt x="483" y="610"/>
                                </a:lnTo>
                                <a:lnTo>
                                  <a:pt x="500" y="614"/>
                                </a:lnTo>
                                <a:lnTo>
                                  <a:pt x="517" y="615"/>
                                </a:lnTo>
                                <a:lnTo>
                                  <a:pt x="534" y="614"/>
                                </a:lnTo>
                                <a:lnTo>
                                  <a:pt x="551" y="610"/>
                                </a:lnTo>
                                <a:lnTo>
                                  <a:pt x="565" y="603"/>
                                </a:lnTo>
                                <a:lnTo>
                                  <a:pt x="580" y="594"/>
                                </a:lnTo>
                                <a:lnTo>
                                  <a:pt x="593" y="583"/>
                                </a:lnTo>
                                <a:lnTo>
                                  <a:pt x="603" y="569"/>
                                </a:lnTo>
                                <a:lnTo>
                                  <a:pt x="611" y="554"/>
                                </a:lnTo>
                                <a:lnTo>
                                  <a:pt x="617" y="537"/>
                                </a:lnTo>
                                <a:lnTo>
                                  <a:pt x="620" y="521"/>
                                </a:lnTo>
                                <a:lnTo>
                                  <a:pt x="620" y="503"/>
                                </a:lnTo>
                                <a:lnTo>
                                  <a:pt x="617" y="487"/>
                                </a:lnTo>
                                <a:lnTo>
                                  <a:pt x="611" y="470"/>
                                </a:lnTo>
                                <a:lnTo>
                                  <a:pt x="603" y="456"/>
                                </a:lnTo>
                                <a:lnTo>
                                  <a:pt x="593" y="442"/>
                                </a:lnTo>
                                <a:lnTo>
                                  <a:pt x="580" y="431"/>
                                </a:lnTo>
                                <a:lnTo>
                                  <a:pt x="565" y="422"/>
                                </a:lnTo>
                                <a:lnTo>
                                  <a:pt x="551" y="415"/>
                                </a:lnTo>
                                <a:lnTo>
                                  <a:pt x="534" y="410"/>
                                </a:lnTo>
                                <a:lnTo>
                                  <a:pt x="517" y="409"/>
                                </a:lnTo>
                                <a:close/>
                                <a:moveTo>
                                  <a:pt x="414" y="409"/>
                                </a:moveTo>
                                <a:lnTo>
                                  <a:pt x="397" y="410"/>
                                </a:lnTo>
                                <a:lnTo>
                                  <a:pt x="380" y="415"/>
                                </a:lnTo>
                                <a:lnTo>
                                  <a:pt x="365" y="422"/>
                                </a:lnTo>
                                <a:lnTo>
                                  <a:pt x="350" y="431"/>
                                </a:lnTo>
                                <a:lnTo>
                                  <a:pt x="338" y="442"/>
                                </a:lnTo>
                                <a:lnTo>
                                  <a:pt x="327" y="456"/>
                                </a:lnTo>
                                <a:lnTo>
                                  <a:pt x="319" y="470"/>
                                </a:lnTo>
                                <a:lnTo>
                                  <a:pt x="314" y="487"/>
                                </a:lnTo>
                                <a:lnTo>
                                  <a:pt x="310" y="503"/>
                                </a:lnTo>
                                <a:lnTo>
                                  <a:pt x="310" y="521"/>
                                </a:lnTo>
                                <a:lnTo>
                                  <a:pt x="314" y="537"/>
                                </a:lnTo>
                                <a:lnTo>
                                  <a:pt x="319" y="554"/>
                                </a:lnTo>
                                <a:lnTo>
                                  <a:pt x="327" y="569"/>
                                </a:lnTo>
                                <a:lnTo>
                                  <a:pt x="338" y="583"/>
                                </a:lnTo>
                                <a:lnTo>
                                  <a:pt x="350" y="594"/>
                                </a:lnTo>
                                <a:lnTo>
                                  <a:pt x="365" y="603"/>
                                </a:lnTo>
                                <a:lnTo>
                                  <a:pt x="380" y="610"/>
                                </a:lnTo>
                                <a:lnTo>
                                  <a:pt x="397" y="614"/>
                                </a:lnTo>
                                <a:lnTo>
                                  <a:pt x="414" y="615"/>
                                </a:lnTo>
                                <a:lnTo>
                                  <a:pt x="431" y="614"/>
                                </a:lnTo>
                                <a:lnTo>
                                  <a:pt x="448" y="610"/>
                                </a:lnTo>
                                <a:lnTo>
                                  <a:pt x="462" y="603"/>
                                </a:lnTo>
                                <a:lnTo>
                                  <a:pt x="477" y="594"/>
                                </a:lnTo>
                                <a:lnTo>
                                  <a:pt x="490" y="583"/>
                                </a:lnTo>
                                <a:lnTo>
                                  <a:pt x="500" y="569"/>
                                </a:lnTo>
                                <a:lnTo>
                                  <a:pt x="508" y="554"/>
                                </a:lnTo>
                                <a:lnTo>
                                  <a:pt x="513" y="537"/>
                                </a:lnTo>
                                <a:lnTo>
                                  <a:pt x="517" y="521"/>
                                </a:lnTo>
                                <a:lnTo>
                                  <a:pt x="517" y="503"/>
                                </a:lnTo>
                                <a:lnTo>
                                  <a:pt x="513" y="487"/>
                                </a:lnTo>
                                <a:lnTo>
                                  <a:pt x="508" y="470"/>
                                </a:lnTo>
                                <a:lnTo>
                                  <a:pt x="500" y="456"/>
                                </a:lnTo>
                                <a:lnTo>
                                  <a:pt x="490" y="442"/>
                                </a:lnTo>
                                <a:lnTo>
                                  <a:pt x="477" y="431"/>
                                </a:lnTo>
                                <a:lnTo>
                                  <a:pt x="462" y="422"/>
                                </a:lnTo>
                                <a:lnTo>
                                  <a:pt x="448" y="415"/>
                                </a:lnTo>
                                <a:lnTo>
                                  <a:pt x="431" y="410"/>
                                </a:lnTo>
                                <a:lnTo>
                                  <a:pt x="414" y="409"/>
                                </a:lnTo>
                                <a:close/>
                                <a:moveTo>
                                  <a:pt x="310" y="409"/>
                                </a:moveTo>
                                <a:lnTo>
                                  <a:pt x="293" y="410"/>
                                </a:lnTo>
                                <a:lnTo>
                                  <a:pt x="276" y="415"/>
                                </a:lnTo>
                                <a:lnTo>
                                  <a:pt x="262" y="422"/>
                                </a:lnTo>
                                <a:lnTo>
                                  <a:pt x="247" y="431"/>
                                </a:lnTo>
                                <a:lnTo>
                                  <a:pt x="234" y="442"/>
                                </a:lnTo>
                                <a:lnTo>
                                  <a:pt x="224" y="456"/>
                                </a:lnTo>
                                <a:lnTo>
                                  <a:pt x="216" y="470"/>
                                </a:lnTo>
                                <a:lnTo>
                                  <a:pt x="211" y="487"/>
                                </a:lnTo>
                                <a:lnTo>
                                  <a:pt x="207" y="503"/>
                                </a:lnTo>
                                <a:lnTo>
                                  <a:pt x="207" y="521"/>
                                </a:lnTo>
                                <a:lnTo>
                                  <a:pt x="211" y="537"/>
                                </a:lnTo>
                                <a:lnTo>
                                  <a:pt x="216" y="554"/>
                                </a:lnTo>
                                <a:lnTo>
                                  <a:pt x="224" y="569"/>
                                </a:lnTo>
                                <a:lnTo>
                                  <a:pt x="234" y="583"/>
                                </a:lnTo>
                                <a:lnTo>
                                  <a:pt x="247" y="594"/>
                                </a:lnTo>
                                <a:lnTo>
                                  <a:pt x="262" y="603"/>
                                </a:lnTo>
                                <a:lnTo>
                                  <a:pt x="276" y="610"/>
                                </a:lnTo>
                                <a:lnTo>
                                  <a:pt x="293" y="614"/>
                                </a:lnTo>
                                <a:lnTo>
                                  <a:pt x="310" y="615"/>
                                </a:lnTo>
                                <a:lnTo>
                                  <a:pt x="327" y="614"/>
                                </a:lnTo>
                                <a:lnTo>
                                  <a:pt x="344" y="610"/>
                                </a:lnTo>
                                <a:lnTo>
                                  <a:pt x="359" y="603"/>
                                </a:lnTo>
                                <a:lnTo>
                                  <a:pt x="374" y="594"/>
                                </a:lnTo>
                                <a:lnTo>
                                  <a:pt x="386" y="583"/>
                                </a:lnTo>
                                <a:lnTo>
                                  <a:pt x="397" y="569"/>
                                </a:lnTo>
                                <a:lnTo>
                                  <a:pt x="404" y="554"/>
                                </a:lnTo>
                                <a:lnTo>
                                  <a:pt x="410" y="537"/>
                                </a:lnTo>
                                <a:lnTo>
                                  <a:pt x="414" y="521"/>
                                </a:lnTo>
                                <a:lnTo>
                                  <a:pt x="414" y="503"/>
                                </a:lnTo>
                                <a:lnTo>
                                  <a:pt x="410" y="487"/>
                                </a:lnTo>
                                <a:lnTo>
                                  <a:pt x="404" y="470"/>
                                </a:lnTo>
                                <a:lnTo>
                                  <a:pt x="397" y="456"/>
                                </a:lnTo>
                                <a:lnTo>
                                  <a:pt x="386" y="442"/>
                                </a:lnTo>
                                <a:lnTo>
                                  <a:pt x="374" y="431"/>
                                </a:lnTo>
                                <a:lnTo>
                                  <a:pt x="359" y="422"/>
                                </a:lnTo>
                                <a:lnTo>
                                  <a:pt x="344" y="415"/>
                                </a:lnTo>
                                <a:lnTo>
                                  <a:pt x="327" y="410"/>
                                </a:lnTo>
                                <a:lnTo>
                                  <a:pt x="310" y="409"/>
                                </a:lnTo>
                                <a:close/>
                                <a:moveTo>
                                  <a:pt x="103" y="409"/>
                                </a:moveTo>
                                <a:lnTo>
                                  <a:pt x="86" y="410"/>
                                </a:lnTo>
                                <a:lnTo>
                                  <a:pt x="69" y="415"/>
                                </a:lnTo>
                                <a:lnTo>
                                  <a:pt x="54" y="422"/>
                                </a:lnTo>
                                <a:lnTo>
                                  <a:pt x="39" y="431"/>
                                </a:lnTo>
                                <a:lnTo>
                                  <a:pt x="27" y="442"/>
                                </a:lnTo>
                                <a:lnTo>
                                  <a:pt x="17" y="456"/>
                                </a:lnTo>
                                <a:lnTo>
                                  <a:pt x="9" y="470"/>
                                </a:lnTo>
                                <a:lnTo>
                                  <a:pt x="3" y="487"/>
                                </a:lnTo>
                                <a:lnTo>
                                  <a:pt x="0" y="503"/>
                                </a:lnTo>
                                <a:lnTo>
                                  <a:pt x="0" y="521"/>
                                </a:lnTo>
                                <a:lnTo>
                                  <a:pt x="3" y="537"/>
                                </a:lnTo>
                                <a:lnTo>
                                  <a:pt x="9" y="554"/>
                                </a:lnTo>
                                <a:lnTo>
                                  <a:pt x="17" y="569"/>
                                </a:lnTo>
                                <a:lnTo>
                                  <a:pt x="27" y="583"/>
                                </a:lnTo>
                                <a:lnTo>
                                  <a:pt x="39" y="594"/>
                                </a:lnTo>
                                <a:lnTo>
                                  <a:pt x="54" y="603"/>
                                </a:lnTo>
                                <a:lnTo>
                                  <a:pt x="69" y="610"/>
                                </a:lnTo>
                                <a:lnTo>
                                  <a:pt x="86" y="614"/>
                                </a:lnTo>
                                <a:lnTo>
                                  <a:pt x="103" y="615"/>
                                </a:lnTo>
                                <a:lnTo>
                                  <a:pt x="120" y="614"/>
                                </a:lnTo>
                                <a:lnTo>
                                  <a:pt x="137" y="610"/>
                                </a:lnTo>
                                <a:lnTo>
                                  <a:pt x="152" y="603"/>
                                </a:lnTo>
                                <a:lnTo>
                                  <a:pt x="166" y="594"/>
                                </a:lnTo>
                                <a:lnTo>
                                  <a:pt x="179" y="583"/>
                                </a:lnTo>
                                <a:lnTo>
                                  <a:pt x="189" y="569"/>
                                </a:lnTo>
                                <a:lnTo>
                                  <a:pt x="197" y="554"/>
                                </a:lnTo>
                                <a:lnTo>
                                  <a:pt x="203" y="537"/>
                                </a:lnTo>
                                <a:lnTo>
                                  <a:pt x="206" y="521"/>
                                </a:lnTo>
                                <a:lnTo>
                                  <a:pt x="206" y="503"/>
                                </a:lnTo>
                                <a:lnTo>
                                  <a:pt x="203" y="487"/>
                                </a:lnTo>
                                <a:lnTo>
                                  <a:pt x="197" y="470"/>
                                </a:lnTo>
                                <a:lnTo>
                                  <a:pt x="189" y="456"/>
                                </a:lnTo>
                                <a:lnTo>
                                  <a:pt x="179" y="442"/>
                                </a:lnTo>
                                <a:lnTo>
                                  <a:pt x="166" y="431"/>
                                </a:lnTo>
                                <a:lnTo>
                                  <a:pt x="152" y="422"/>
                                </a:lnTo>
                                <a:lnTo>
                                  <a:pt x="137" y="415"/>
                                </a:lnTo>
                                <a:lnTo>
                                  <a:pt x="120" y="410"/>
                                </a:lnTo>
                                <a:lnTo>
                                  <a:pt x="103" y="409"/>
                                </a:lnTo>
                                <a:close/>
                                <a:moveTo>
                                  <a:pt x="207" y="409"/>
                                </a:moveTo>
                                <a:lnTo>
                                  <a:pt x="190" y="410"/>
                                </a:lnTo>
                                <a:lnTo>
                                  <a:pt x="173" y="415"/>
                                </a:lnTo>
                                <a:lnTo>
                                  <a:pt x="158" y="422"/>
                                </a:lnTo>
                                <a:lnTo>
                                  <a:pt x="144" y="431"/>
                                </a:lnTo>
                                <a:lnTo>
                                  <a:pt x="131" y="442"/>
                                </a:lnTo>
                                <a:lnTo>
                                  <a:pt x="121" y="456"/>
                                </a:lnTo>
                                <a:lnTo>
                                  <a:pt x="113" y="470"/>
                                </a:lnTo>
                                <a:lnTo>
                                  <a:pt x="107" y="487"/>
                                </a:lnTo>
                                <a:lnTo>
                                  <a:pt x="104" y="503"/>
                                </a:lnTo>
                                <a:lnTo>
                                  <a:pt x="104" y="521"/>
                                </a:lnTo>
                                <a:lnTo>
                                  <a:pt x="107" y="537"/>
                                </a:lnTo>
                                <a:lnTo>
                                  <a:pt x="113" y="554"/>
                                </a:lnTo>
                                <a:lnTo>
                                  <a:pt x="121" y="569"/>
                                </a:lnTo>
                                <a:lnTo>
                                  <a:pt x="131" y="583"/>
                                </a:lnTo>
                                <a:lnTo>
                                  <a:pt x="144" y="594"/>
                                </a:lnTo>
                                <a:lnTo>
                                  <a:pt x="158" y="603"/>
                                </a:lnTo>
                                <a:lnTo>
                                  <a:pt x="173" y="610"/>
                                </a:lnTo>
                                <a:lnTo>
                                  <a:pt x="190" y="614"/>
                                </a:lnTo>
                                <a:lnTo>
                                  <a:pt x="207" y="615"/>
                                </a:lnTo>
                                <a:lnTo>
                                  <a:pt x="224" y="614"/>
                                </a:lnTo>
                                <a:lnTo>
                                  <a:pt x="241" y="610"/>
                                </a:lnTo>
                                <a:lnTo>
                                  <a:pt x="256" y="603"/>
                                </a:lnTo>
                                <a:lnTo>
                                  <a:pt x="271" y="594"/>
                                </a:lnTo>
                                <a:lnTo>
                                  <a:pt x="283" y="583"/>
                                </a:lnTo>
                                <a:lnTo>
                                  <a:pt x="293" y="569"/>
                                </a:lnTo>
                                <a:lnTo>
                                  <a:pt x="301" y="554"/>
                                </a:lnTo>
                                <a:lnTo>
                                  <a:pt x="307" y="537"/>
                                </a:lnTo>
                                <a:lnTo>
                                  <a:pt x="310" y="521"/>
                                </a:lnTo>
                                <a:lnTo>
                                  <a:pt x="310" y="503"/>
                                </a:lnTo>
                                <a:lnTo>
                                  <a:pt x="307" y="487"/>
                                </a:lnTo>
                                <a:lnTo>
                                  <a:pt x="301" y="470"/>
                                </a:lnTo>
                                <a:lnTo>
                                  <a:pt x="293" y="456"/>
                                </a:lnTo>
                                <a:lnTo>
                                  <a:pt x="283" y="442"/>
                                </a:lnTo>
                                <a:lnTo>
                                  <a:pt x="271" y="431"/>
                                </a:lnTo>
                                <a:lnTo>
                                  <a:pt x="256" y="422"/>
                                </a:lnTo>
                                <a:lnTo>
                                  <a:pt x="241" y="415"/>
                                </a:lnTo>
                                <a:lnTo>
                                  <a:pt x="224" y="410"/>
                                </a:lnTo>
                                <a:lnTo>
                                  <a:pt x="207" y="409"/>
                                </a:lnTo>
                                <a:close/>
                                <a:moveTo>
                                  <a:pt x="1449" y="409"/>
                                </a:moveTo>
                                <a:lnTo>
                                  <a:pt x="1432" y="410"/>
                                </a:lnTo>
                                <a:lnTo>
                                  <a:pt x="1415" y="415"/>
                                </a:lnTo>
                                <a:lnTo>
                                  <a:pt x="1400" y="422"/>
                                </a:lnTo>
                                <a:lnTo>
                                  <a:pt x="1385" y="431"/>
                                </a:lnTo>
                                <a:lnTo>
                                  <a:pt x="1373" y="442"/>
                                </a:lnTo>
                                <a:lnTo>
                                  <a:pt x="1363" y="456"/>
                                </a:lnTo>
                                <a:lnTo>
                                  <a:pt x="1355" y="470"/>
                                </a:lnTo>
                                <a:lnTo>
                                  <a:pt x="1349" y="487"/>
                                </a:lnTo>
                                <a:lnTo>
                                  <a:pt x="1346" y="503"/>
                                </a:lnTo>
                                <a:lnTo>
                                  <a:pt x="1346" y="521"/>
                                </a:lnTo>
                                <a:lnTo>
                                  <a:pt x="1349" y="537"/>
                                </a:lnTo>
                                <a:lnTo>
                                  <a:pt x="1355" y="554"/>
                                </a:lnTo>
                                <a:lnTo>
                                  <a:pt x="1363" y="569"/>
                                </a:lnTo>
                                <a:lnTo>
                                  <a:pt x="1373" y="583"/>
                                </a:lnTo>
                                <a:lnTo>
                                  <a:pt x="1385" y="594"/>
                                </a:lnTo>
                                <a:lnTo>
                                  <a:pt x="1400" y="603"/>
                                </a:lnTo>
                                <a:lnTo>
                                  <a:pt x="1415" y="610"/>
                                </a:lnTo>
                                <a:lnTo>
                                  <a:pt x="1432" y="614"/>
                                </a:lnTo>
                                <a:lnTo>
                                  <a:pt x="1449" y="615"/>
                                </a:lnTo>
                                <a:lnTo>
                                  <a:pt x="1466" y="614"/>
                                </a:lnTo>
                                <a:lnTo>
                                  <a:pt x="1483" y="610"/>
                                </a:lnTo>
                                <a:lnTo>
                                  <a:pt x="1498" y="603"/>
                                </a:lnTo>
                                <a:lnTo>
                                  <a:pt x="1512" y="594"/>
                                </a:lnTo>
                                <a:lnTo>
                                  <a:pt x="1525" y="583"/>
                                </a:lnTo>
                                <a:lnTo>
                                  <a:pt x="1535" y="569"/>
                                </a:lnTo>
                                <a:lnTo>
                                  <a:pt x="1543" y="554"/>
                                </a:lnTo>
                                <a:lnTo>
                                  <a:pt x="1549" y="537"/>
                                </a:lnTo>
                                <a:lnTo>
                                  <a:pt x="1552" y="521"/>
                                </a:lnTo>
                                <a:lnTo>
                                  <a:pt x="1552" y="503"/>
                                </a:lnTo>
                                <a:lnTo>
                                  <a:pt x="1549" y="487"/>
                                </a:lnTo>
                                <a:lnTo>
                                  <a:pt x="1543" y="470"/>
                                </a:lnTo>
                                <a:lnTo>
                                  <a:pt x="1535" y="456"/>
                                </a:lnTo>
                                <a:lnTo>
                                  <a:pt x="1525" y="442"/>
                                </a:lnTo>
                                <a:lnTo>
                                  <a:pt x="1512" y="431"/>
                                </a:lnTo>
                                <a:lnTo>
                                  <a:pt x="1498" y="422"/>
                                </a:lnTo>
                                <a:lnTo>
                                  <a:pt x="1483" y="415"/>
                                </a:lnTo>
                                <a:lnTo>
                                  <a:pt x="1466" y="410"/>
                                </a:lnTo>
                                <a:lnTo>
                                  <a:pt x="1449" y="409"/>
                                </a:lnTo>
                                <a:close/>
                                <a:moveTo>
                                  <a:pt x="1344" y="409"/>
                                </a:moveTo>
                                <a:lnTo>
                                  <a:pt x="1327" y="410"/>
                                </a:lnTo>
                                <a:lnTo>
                                  <a:pt x="1310" y="415"/>
                                </a:lnTo>
                                <a:lnTo>
                                  <a:pt x="1296" y="422"/>
                                </a:lnTo>
                                <a:lnTo>
                                  <a:pt x="1281" y="431"/>
                                </a:lnTo>
                                <a:lnTo>
                                  <a:pt x="1268" y="442"/>
                                </a:lnTo>
                                <a:lnTo>
                                  <a:pt x="1258" y="456"/>
                                </a:lnTo>
                                <a:lnTo>
                                  <a:pt x="1250" y="470"/>
                                </a:lnTo>
                                <a:lnTo>
                                  <a:pt x="1245" y="487"/>
                                </a:lnTo>
                                <a:lnTo>
                                  <a:pt x="1241" y="503"/>
                                </a:lnTo>
                                <a:lnTo>
                                  <a:pt x="1241" y="521"/>
                                </a:lnTo>
                                <a:lnTo>
                                  <a:pt x="1245" y="537"/>
                                </a:lnTo>
                                <a:lnTo>
                                  <a:pt x="1250" y="554"/>
                                </a:lnTo>
                                <a:lnTo>
                                  <a:pt x="1258" y="569"/>
                                </a:lnTo>
                                <a:lnTo>
                                  <a:pt x="1268" y="583"/>
                                </a:lnTo>
                                <a:lnTo>
                                  <a:pt x="1281" y="594"/>
                                </a:lnTo>
                                <a:lnTo>
                                  <a:pt x="1296" y="603"/>
                                </a:lnTo>
                                <a:lnTo>
                                  <a:pt x="1310" y="610"/>
                                </a:lnTo>
                                <a:lnTo>
                                  <a:pt x="1327" y="614"/>
                                </a:lnTo>
                                <a:lnTo>
                                  <a:pt x="1344" y="615"/>
                                </a:lnTo>
                                <a:lnTo>
                                  <a:pt x="1361" y="614"/>
                                </a:lnTo>
                                <a:lnTo>
                                  <a:pt x="1378" y="610"/>
                                </a:lnTo>
                                <a:lnTo>
                                  <a:pt x="1393" y="603"/>
                                </a:lnTo>
                                <a:lnTo>
                                  <a:pt x="1408" y="594"/>
                                </a:lnTo>
                                <a:lnTo>
                                  <a:pt x="1420" y="583"/>
                                </a:lnTo>
                                <a:lnTo>
                                  <a:pt x="1431" y="569"/>
                                </a:lnTo>
                                <a:lnTo>
                                  <a:pt x="1439" y="554"/>
                                </a:lnTo>
                                <a:lnTo>
                                  <a:pt x="1444" y="537"/>
                                </a:lnTo>
                                <a:lnTo>
                                  <a:pt x="1448" y="521"/>
                                </a:lnTo>
                                <a:lnTo>
                                  <a:pt x="1448" y="503"/>
                                </a:lnTo>
                                <a:lnTo>
                                  <a:pt x="1444" y="487"/>
                                </a:lnTo>
                                <a:lnTo>
                                  <a:pt x="1439" y="470"/>
                                </a:lnTo>
                                <a:lnTo>
                                  <a:pt x="1431" y="456"/>
                                </a:lnTo>
                                <a:lnTo>
                                  <a:pt x="1420" y="442"/>
                                </a:lnTo>
                                <a:lnTo>
                                  <a:pt x="1408" y="431"/>
                                </a:lnTo>
                                <a:lnTo>
                                  <a:pt x="1393" y="422"/>
                                </a:lnTo>
                                <a:lnTo>
                                  <a:pt x="1378" y="415"/>
                                </a:lnTo>
                                <a:lnTo>
                                  <a:pt x="1361" y="410"/>
                                </a:lnTo>
                                <a:lnTo>
                                  <a:pt x="1344" y="409"/>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77" name="Line 803"/>
                        <wps:cNvCnPr>
                          <a:cxnSpLocks noChangeShapeType="1"/>
                        </wps:cNvCnPr>
                        <wps:spPr bwMode="auto">
                          <a:xfrm>
                            <a:off x="5855" y="759"/>
                            <a:ext cx="0" cy="258"/>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78" name="Line 802"/>
                        <wps:cNvCnPr>
                          <a:cxnSpLocks noChangeShapeType="1"/>
                        </wps:cNvCnPr>
                        <wps:spPr bwMode="auto">
                          <a:xfrm>
                            <a:off x="5850" y="1065"/>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779" name="Line 801"/>
                        <wps:cNvCnPr>
                          <a:cxnSpLocks noChangeShapeType="1"/>
                        </wps:cNvCnPr>
                        <wps:spPr bwMode="auto">
                          <a:xfrm>
                            <a:off x="5855" y="1113"/>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80" name="Line 800"/>
                        <wps:cNvCnPr>
                          <a:cxnSpLocks noChangeShapeType="1"/>
                        </wps:cNvCnPr>
                        <wps:spPr bwMode="auto">
                          <a:xfrm>
                            <a:off x="5850" y="1407"/>
                            <a:ext cx="10" cy="0"/>
                          </a:xfrm>
                          <a:prstGeom prst="line">
                            <a:avLst/>
                          </a:prstGeom>
                          <a:noFill/>
                          <a:ln w="10071">
                            <a:solidFill>
                              <a:srgbClr val="000000"/>
                            </a:solidFill>
                            <a:round/>
                            <a:headEnd/>
                            <a:tailEnd/>
                          </a:ln>
                          <a:extLst>
                            <a:ext uri="{909E8E84-426E-40DD-AFC4-6F175D3DCCD1}">
                              <a14:hiddenFill xmlns:a14="http://schemas.microsoft.com/office/drawing/2010/main">
                                <a:noFill/>
                              </a14:hiddenFill>
                            </a:ext>
                          </a:extLst>
                        </wps:spPr>
                        <wps:bodyPr/>
                      </wps:wsp>
                      <wps:wsp>
                        <wps:cNvPr id="59052781" name="Line 799"/>
                        <wps:cNvCnPr>
                          <a:cxnSpLocks noChangeShapeType="1"/>
                        </wps:cNvCnPr>
                        <wps:spPr bwMode="auto">
                          <a:xfrm>
                            <a:off x="5855" y="1456"/>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82" name="Line 798"/>
                        <wps:cNvCnPr>
                          <a:cxnSpLocks noChangeShapeType="1"/>
                        </wps:cNvCnPr>
                        <wps:spPr bwMode="auto">
                          <a:xfrm>
                            <a:off x="5850" y="1749"/>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783" name="Line 797"/>
                        <wps:cNvCnPr>
                          <a:cxnSpLocks noChangeShapeType="1"/>
                        </wps:cNvCnPr>
                        <wps:spPr bwMode="auto">
                          <a:xfrm>
                            <a:off x="5855" y="1797"/>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84" name="Line 796"/>
                        <wps:cNvCnPr>
                          <a:cxnSpLocks noChangeShapeType="1"/>
                        </wps:cNvCnPr>
                        <wps:spPr bwMode="auto">
                          <a:xfrm>
                            <a:off x="5850" y="2091"/>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785" name="Line 795"/>
                        <wps:cNvCnPr>
                          <a:cxnSpLocks noChangeShapeType="1"/>
                        </wps:cNvCnPr>
                        <wps:spPr bwMode="auto">
                          <a:xfrm>
                            <a:off x="5855" y="2140"/>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86" name="Line 794"/>
                        <wps:cNvCnPr>
                          <a:cxnSpLocks noChangeShapeType="1"/>
                        </wps:cNvCnPr>
                        <wps:spPr bwMode="auto">
                          <a:xfrm>
                            <a:off x="5850" y="2433"/>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787" name="Line 793"/>
                        <wps:cNvCnPr>
                          <a:cxnSpLocks noChangeShapeType="1"/>
                        </wps:cNvCnPr>
                        <wps:spPr bwMode="auto">
                          <a:xfrm>
                            <a:off x="5855" y="2481"/>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88" name="Line 792"/>
                        <wps:cNvCnPr>
                          <a:cxnSpLocks noChangeShapeType="1"/>
                        </wps:cNvCnPr>
                        <wps:spPr bwMode="auto">
                          <a:xfrm>
                            <a:off x="5850" y="2775"/>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789" name="Line 791"/>
                        <wps:cNvCnPr>
                          <a:cxnSpLocks noChangeShapeType="1"/>
                        </wps:cNvCnPr>
                        <wps:spPr bwMode="auto">
                          <a:xfrm>
                            <a:off x="5855" y="2823"/>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90" name="Line 790"/>
                        <wps:cNvCnPr>
                          <a:cxnSpLocks noChangeShapeType="1"/>
                        </wps:cNvCnPr>
                        <wps:spPr bwMode="auto">
                          <a:xfrm>
                            <a:off x="5850" y="3116"/>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791" name="Line 789"/>
                        <wps:cNvCnPr>
                          <a:cxnSpLocks noChangeShapeType="1"/>
                        </wps:cNvCnPr>
                        <wps:spPr bwMode="auto">
                          <a:xfrm>
                            <a:off x="5855" y="3165"/>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92" name="Line 788"/>
                        <wps:cNvCnPr>
                          <a:cxnSpLocks noChangeShapeType="1"/>
                        </wps:cNvCnPr>
                        <wps:spPr bwMode="auto">
                          <a:xfrm>
                            <a:off x="5850" y="3458"/>
                            <a:ext cx="10" cy="0"/>
                          </a:xfrm>
                          <a:prstGeom prst="line">
                            <a:avLst/>
                          </a:prstGeom>
                          <a:noFill/>
                          <a:ln w="10084">
                            <a:solidFill>
                              <a:srgbClr val="000000"/>
                            </a:solidFill>
                            <a:round/>
                            <a:headEnd/>
                            <a:tailEnd/>
                          </a:ln>
                          <a:extLst>
                            <a:ext uri="{909E8E84-426E-40DD-AFC4-6F175D3DCCD1}">
                              <a14:hiddenFill xmlns:a14="http://schemas.microsoft.com/office/drawing/2010/main">
                                <a:noFill/>
                              </a14:hiddenFill>
                            </a:ext>
                          </a:extLst>
                        </wps:spPr>
                        <wps:bodyPr/>
                      </wps:wsp>
                      <wps:wsp>
                        <wps:cNvPr id="59052793" name="Line 787"/>
                        <wps:cNvCnPr>
                          <a:cxnSpLocks noChangeShapeType="1"/>
                        </wps:cNvCnPr>
                        <wps:spPr bwMode="auto">
                          <a:xfrm>
                            <a:off x="5855" y="3507"/>
                            <a:ext cx="0" cy="245"/>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94" name="Line 786"/>
                        <wps:cNvCnPr>
                          <a:cxnSpLocks noChangeShapeType="1"/>
                        </wps:cNvCnPr>
                        <wps:spPr bwMode="auto">
                          <a:xfrm>
                            <a:off x="5850" y="3800"/>
                            <a:ext cx="1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59052795" name="Line 785"/>
                        <wps:cNvCnPr>
                          <a:cxnSpLocks noChangeShapeType="1"/>
                        </wps:cNvCnPr>
                        <wps:spPr bwMode="auto">
                          <a:xfrm>
                            <a:off x="5855" y="3848"/>
                            <a:ext cx="0" cy="259"/>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96" name="Freeform 784"/>
                        <wps:cNvSpPr>
                          <a:spLocks/>
                        </wps:cNvSpPr>
                        <wps:spPr bwMode="auto">
                          <a:xfrm>
                            <a:off x="6212" y="1251"/>
                            <a:ext cx="1740" cy="1740"/>
                          </a:xfrm>
                          <a:custGeom>
                            <a:avLst/>
                            <a:gdLst>
                              <a:gd name="T0" fmla="+- 0 7082 6212"/>
                              <a:gd name="T1" fmla="*/ T0 w 1740"/>
                              <a:gd name="T2" fmla="+- 0 1252 1252"/>
                              <a:gd name="T3" fmla="*/ 1252 h 1740"/>
                              <a:gd name="T4" fmla="+- 0 6983 6212"/>
                              <a:gd name="T5" fmla="*/ T4 w 1740"/>
                              <a:gd name="T6" fmla="+- 0 1257 1252"/>
                              <a:gd name="T7" fmla="*/ 1257 h 1740"/>
                              <a:gd name="T8" fmla="+- 0 6885 6212"/>
                              <a:gd name="T9" fmla="*/ T8 w 1740"/>
                              <a:gd name="T10" fmla="+- 0 1274 1252"/>
                              <a:gd name="T11" fmla="*/ 1274 h 1740"/>
                              <a:gd name="T12" fmla="+- 0 6789 6212"/>
                              <a:gd name="T13" fmla="*/ T12 w 1740"/>
                              <a:gd name="T14" fmla="+- 0 1303 1252"/>
                              <a:gd name="T15" fmla="*/ 1303 h 1740"/>
                              <a:gd name="T16" fmla="+- 0 6699 6212"/>
                              <a:gd name="T17" fmla="*/ T16 w 1740"/>
                              <a:gd name="T18" fmla="+- 0 1341 1252"/>
                              <a:gd name="T19" fmla="*/ 1341 h 1740"/>
                              <a:gd name="T20" fmla="+- 0 6611 6212"/>
                              <a:gd name="T21" fmla="*/ T20 w 1740"/>
                              <a:gd name="T22" fmla="+- 0 1390 1252"/>
                              <a:gd name="T23" fmla="*/ 1390 h 1740"/>
                              <a:gd name="T24" fmla="+- 0 6531 6212"/>
                              <a:gd name="T25" fmla="*/ T24 w 1740"/>
                              <a:gd name="T26" fmla="+- 0 1448 1252"/>
                              <a:gd name="T27" fmla="*/ 1448 h 1740"/>
                              <a:gd name="T28" fmla="+- 0 6458 6212"/>
                              <a:gd name="T29" fmla="*/ T28 w 1740"/>
                              <a:gd name="T30" fmla="+- 0 1515 1252"/>
                              <a:gd name="T31" fmla="*/ 1515 h 1740"/>
                              <a:gd name="T32" fmla="+- 0 6394 6212"/>
                              <a:gd name="T33" fmla="*/ T32 w 1740"/>
                              <a:gd name="T34" fmla="+- 0 1591 1252"/>
                              <a:gd name="T35" fmla="*/ 1591 h 1740"/>
                              <a:gd name="T36" fmla="+- 0 6337 6212"/>
                              <a:gd name="T37" fmla="*/ T36 w 1740"/>
                              <a:gd name="T38" fmla="+- 0 1672 1252"/>
                              <a:gd name="T39" fmla="*/ 1672 h 1740"/>
                              <a:gd name="T40" fmla="+- 0 6290 6212"/>
                              <a:gd name="T41" fmla="*/ T40 w 1740"/>
                              <a:gd name="T42" fmla="+- 0 1760 1252"/>
                              <a:gd name="T43" fmla="*/ 1760 h 1740"/>
                              <a:gd name="T44" fmla="+- 0 6255 6212"/>
                              <a:gd name="T45" fmla="*/ T44 w 1740"/>
                              <a:gd name="T46" fmla="+- 0 1853 1252"/>
                              <a:gd name="T47" fmla="*/ 1853 h 1740"/>
                              <a:gd name="T48" fmla="+- 0 6229 6212"/>
                              <a:gd name="T49" fmla="*/ T48 w 1740"/>
                              <a:gd name="T50" fmla="+- 0 1949 1252"/>
                              <a:gd name="T51" fmla="*/ 1949 h 1740"/>
                              <a:gd name="T52" fmla="+- 0 6216 6212"/>
                              <a:gd name="T53" fmla="*/ T52 w 1740"/>
                              <a:gd name="T54" fmla="+- 0 2047 1252"/>
                              <a:gd name="T55" fmla="*/ 2047 h 1740"/>
                              <a:gd name="T56" fmla="+- 0 6212 6212"/>
                              <a:gd name="T57" fmla="*/ T56 w 1740"/>
                              <a:gd name="T58" fmla="+- 0 2097 1252"/>
                              <a:gd name="T59" fmla="*/ 2097 h 1740"/>
                              <a:gd name="T60" fmla="+- 0 6212 6212"/>
                              <a:gd name="T61" fmla="*/ T60 w 1740"/>
                              <a:gd name="T62" fmla="+- 0 2146 1252"/>
                              <a:gd name="T63" fmla="*/ 2146 h 1740"/>
                              <a:gd name="T64" fmla="+- 0 6221 6212"/>
                              <a:gd name="T65" fmla="*/ T64 w 1740"/>
                              <a:gd name="T66" fmla="+- 0 2245 1252"/>
                              <a:gd name="T67" fmla="*/ 2245 h 1740"/>
                              <a:gd name="T68" fmla="+- 0 6241 6212"/>
                              <a:gd name="T69" fmla="*/ T68 w 1740"/>
                              <a:gd name="T70" fmla="+- 0 2343 1252"/>
                              <a:gd name="T71" fmla="*/ 2343 h 1740"/>
                              <a:gd name="T72" fmla="+- 0 6271 6212"/>
                              <a:gd name="T73" fmla="*/ T72 w 1740"/>
                              <a:gd name="T74" fmla="+- 0 2437 1252"/>
                              <a:gd name="T75" fmla="*/ 2437 h 1740"/>
                              <a:gd name="T76" fmla="+- 0 6313 6212"/>
                              <a:gd name="T77" fmla="*/ T76 w 1740"/>
                              <a:gd name="T78" fmla="+- 0 2527 1252"/>
                              <a:gd name="T79" fmla="*/ 2527 h 1740"/>
                              <a:gd name="T80" fmla="+- 0 6364 6212"/>
                              <a:gd name="T81" fmla="*/ T80 w 1740"/>
                              <a:gd name="T82" fmla="+- 0 2612 1252"/>
                              <a:gd name="T83" fmla="*/ 2612 h 1740"/>
                              <a:gd name="T84" fmla="+- 0 6424 6212"/>
                              <a:gd name="T85" fmla="*/ T84 w 1740"/>
                              <a:gd name="T86" fmla="+- 0 2691 1252"/>
                              <a:gd name="T87" fmla="*/ 2691 h 1740"/>
                              <a:gd name="T88" fmla="+- 0 6493 6212"/>
                              <a:gd name="T89" fmla="*/ T88 w 1740"/>
                              <a:gd name="T90" fmla="+- 0 2762 1252"/>
                              <a:gd name="T91" fmla="*/ 2762 h 1740"/>
                              <a:gd name="T92" fmla="+- 0 6571 6212"/>
                              <a:gd name="T93" fmla="*/ T92 w 1740"/>
                              <a:gd name="T94" fmla="+- 0 2826 1252"/>
                              <a:gd name="T95" fmla="*/ 2826 h 1740"/>
                              <a:gd name="T96" fmla="+- 0 6654 6212"/>
                              <a:gd name="T97" fmla="*/ T96 w 1740"/>
                              <a:gd name="T98" fmla="+- 0 2879 1252"/>
                              <a:gd name="T99" fmla="*/ 2879 h 1740"/>
                              <a:gd name="T100" fmla="+- 0 6743 6212"/>
                              <a:gd name="T101" fmla="*/ T100 w 1740"/>
                              <a:gd name="T102" fmla="+- 0 2923 1252"/>
                              <a:gd name="T103" fmla="*/ 2923 h 1740"/>
                              <a:gd name="T104" fmla="+- 0 6837 6212"/>
                              <a:gd name="T105" fmla="*/ T104 w 1740"/>
                              <a:gd name="T106" fmla="+- 0 2956 1252"/>
                              <a:gd name="T107" fmla="*/ 2956 h 1740"/>
                              <a:gd name="T108" fmla="+- 0 6933 6212"/>
                              <a:gd name="T109" fmla="*/ T108 w 1740"/>
                              <a:gd name="T110" fmla="+- 0 2979 1252"/>
                              <a:gd name="T111" fmla="*/ 2979 h 1740"/>
                              <a:gd name="T112" fmla="+- 0 7032 6212"/>
                              <a:gd name="T113" fmla="*/ T112 w 1740"/>
                              <a:gd name="T114" fmla="+- 0 2990 1252"/>
                              <a:gd name="T115" fmla="*/ 2990 h 1740"/>
                              <a:gd name="T116" fmla="+- 0 7082 6212"/>
                              <a:gd name="T117" fmla="*/ T116 w 1740"/>
                              <a:gd name="T118" fmla="+- 0 2991 1252"/>
                              <a:gd name="T119" fmla="*/ 2991 h 1740"/>
                              <a:gd name="T120" fmla="+- 0 7132 6212"/>
                              <a:gd name="T121" fmla="*/ T120 w 1740"/>
                              <a:gd name="T122" fmla="+- 0 2990 1252"/>
                              <a:gd name="T123" fmla="*/ 2990 h 1740"/>
                              <a:gd name="T124" fmla="+- 0 7230 6212"/>
                              <a:gd name="T125" fmla="*/ T124 w 1740"/>
                              <a:gd name="T126" fmla="+- 0 2979 1252"/>
                              <a:gd name="T127" fmla="*/ 2979 h 1740"/>
                              <a:gd name="T128" fmla="+- 0 7327 6212"/>
                              <a:gd name="T129" fmla="*/ T128 w 1740"/>
                              <a:gd name="T130" fmla="+- 0 2956 1252"/>
                              <a:gd name="T131" fmla="*/ 2956 h 1740"/>
                              <a:gd name="T132" fmla="+- 0 7421 6212"/>
                              <a:gd name="T133" fmla="*/ T132 w 1740"/>
                              <a:gd name="T134" fmla="+- 0 2923 1252"/>
                              <a:gd name="T135" fmla="*/ 2923 h 1740"/>
                              <a:gd name="T136" fmla="+- 0 7509 6212"/>
                              <a:gd name="T137" fmla="*/ T136 w 1740"/>
                              <a:gd name="T138" fmla="+- 0 2879 1252"/>
                              <a:gd name="T139" fmla="*/ 2879 h 1740"/>
                              <a:gd name="T140" fmla="+- 0 7593 6212"/>
                              <a:gd name="T141" fmla="*/ T140 w 1740"/>
                              <a:gd name="T142" fmla="+- 0 2826 1252"/>
                              <a:gd name="T143" fmla="*/ 2826 h 1740"/>
                              <a:gd name="T144" fmla="+- 0 7670 6212"/>
                              <a:gd name="T145" fmla="*/ T144 w 1740"/>
                              <a:gd name="T146" fmla="+- 0 2762 1252"/>
                              <a:gd name="T147" fmla="*/ 2762 h 1740"/>
                              <a:gd name="T148" fmla="+- 0 7740 6212"/>
                              <a:gd name="T149" fmla="*/ T148 w 1740"/>
                              <a:gd name="T150" fmla="+- 0 2691 1252"/>
                              <a:gd name="T151" fmla="*/ 2691 h 1740"/>
                              <a:gd name="T152" fmla="+- 0 7800 6212"/>
                              <a:gd name="T153" fmla="*/ T152 w 1740"/>
                              <a:gd name="T154" fmla="+- 0 2612 1252"/>
                              <a:gd name="T155" fmla="*/ 2612 h 1740"/>
                              <a:gd name="T156" fmla="+- 0 7851 6212"/>
                              <a:gd name="T157" fmla="*/ T156 w 1740"/>
                              <a:gd name="T158" fmla="+- 0 2527 1252"/>
                              <a:gd name="T159" fmla="*/ 2527 h 1740"/>
                              <a:gd name="T160" fmla="+- 0 7893 6212"/>
                              <a:gd name="T161" fmla="*/ T160 w 1740"/>
                              <a:gd name="T162" fmla="+- 0 2437 1252"/>
                              <a:gd name="T163" fmla="*/ 2437 h 1740"/>
                              <a:gd name="T164" fmla="+- 0 7923 6212"/>
                              <a:gd name="T165" fmla="*/ T164 w 1740"/>
                              <a:gd name="T166" fmla="+- 0 2343 1252"/>
                              <a:gd name="T167" fmla="*/ 2343 h 1740"/>
                              <a:gd name="T168" fmla="+- 0 7943 6212"/>
                              <a:gd name="T169" fmla="*/ T168 w 1740"/>
                              <a:gd name="T170" fmla="+- 0 2245 1252"/>
                              <a:gd name="T171" fmla="*/ 2245 h 1740"/>
                              <a:gd name="T172" fmla="+- 0 7952 6212"/>
                              <a:gd name="T173" fmla="*/ T172 w 1740"/>
                              <a:gd name="T174" fmla="+- 0 2146 1252"/>
                              <a:gd name="T175" fmla="*/ 2146 h 1740"/>
                              <a:gd name="T176" fmla="+- 0 7952 6212"/>
                              <a:gd name="T177" fmla="*/ T176 w 1740"/>
                              <a:gd name="T178" fmla="+- 0 2097 1252"/>
                              <a:gd name="T179" fmla="*/ 2097 h 1740"/>
                              <a:gd name="T180" fmla="+- 0 7943 6212"/>
                              <a:gd name="T181" fmla="*/ T180 w 1740"/>
                              <a:gd name="T182" fmla="+- 0 1998 1252"/>
                              <a:gd name="T183" fmla="*/ 1998 h 1740"/>
                              <a:gd name="T184" fmla="+- 0 7923 6212"/>
                              <a:gd name="T185" fmla="*/ T184 w 1740"/>
                              <a:gd name="T186" fmla="+- 0 1900 1252"/>
                              <a:gd name="T187" fmla="*/ 1900 h 1740"/>
                              <a:gd name="T188" fmla="+- 0 7893 6212"/>
                              <a:gd name="T189" fmla="*/ T188 w 1740"/>
                              <a:gd name="T190" fmla="+- 0 1806 1252"/>
                              <a:gd name="T191" fmla="*/ 1806 h 1740"/>
                              <a:gd name="T192" fmla="+- 0 7851 6212"/>
                              <a:gd name="T193" fmla="*/ T192 w 1740"/>
                              <a:gd name="T194" fmla="+- 0 1716 1252"/>
                              <a:gd name="T195" fmla="*/ 1716 h 1740"/>
                              <a:gd name="T196" fmla="+- 0 7800 6212"/>
                              <a:gd name="T197" fmla="*/ T196 w 1740"/>
                              <a:gd name="T198" fmla="+- 0 1630 1252"/>
                              <a:gd name="T199" fmla="*/ 1630 h 1740"/>
                              <a:gd name="T200" fmla="+- 0 7740 6212"/>
                              <a:gd name="T201" fmla="*/ T200 w 1740"/>
                              <a:gd name="T202" fmla="+- 0 1552 1252"/>
                              <a:gd name="T203" fmla="*/ 1552 h 1740"/>
                              <a:gd name="T204" fmla="+- 0 7670 6212"/>
                              <a:gd name="T205" fmla="*/ T204 w 1740"/>
                              <a:gd name="T206" fmla="+- 0 1481 1252"/>
                              <a:gd name="T207" fmla="*/ 1481 h 1740"/>
                              <a:gd name="T208" fmla="+- 0 7593 6212"/>
                              <a:gd name="T209" fmla="*/ T208 w 1740"/>
                              <a:gd name="T210" fmla="+- 0 1417 1252"/>
                              <a:gd name="T211" fmla="*/ 1417 h 1740"/>
                              <a:gd name="T212" fmla="+- 0 7509 6212"/>
                              <a:gd name="T213" fmla="*/ T212 w 1740"/>
                              <a:gd name="T214" fmla="+- 0 1364 1252"/>
                              <a:gd name="T215" fmla="*/ 1364 h 1740"/>
                              <a:gd name="T216" fmla="+- 0 7421 6212"/>
                              <a:gd name="T217" fmla="*/ T216 w 1740"/>
                              <a:gd name="T218" fmla="+- 0 1320 1252"/>
                              <a:gd name="T219" fmla="*/ 1320 h 1740"/>
                              <a:gd name="T220" fmla="+- 0 7327 6212"/>
                              <a:gd name="T221" fmla="*/ T220 w 1740"/>
                              <a:gd name="T222" fmla="+- 0 1287 1252"/>
                              <a:gd name="T223" fmla="*/ 1287 h 1740"/>
                              <a:gd name="T224" fmla="+- 0 7230 6212"/>
                              <a:gd name="T225" fmla="*/ T224 w 1740"/>
                              <a:gd name="T226" fmla="+- 0 1264 1252"/>
                              <a:gd name="T227" fmla="*/ 1264 h 1740"/>
                              <a:gd name="T228" fmla="+- 0 7132 6212"/>
                              <a:gd name="T229" fmla="*/ T228 w 1740"/>
                              <a:gd name="T230" fmla="+- 0 1253 1252"/>
                              <a:gd name="T231" fmla="*/ 1253 h 1740"/>
                              <a:gd name="T232" fmla="+- 0 7082 6212"/>
                              <a:gd name="T233" fmla="*/ T232 w 1740"/>
                              <a:gd name="T234" fmla="+- 0 1252 1252"/>
                              <a:gd name="T235" fmla="*/ 125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740" h="1740">
                                <a:moveTo>
                                  <a:pt x="870" y="0"/>
                                </a:moveTo>
                                <a:lnTo>
                                  <a:pt x="771" y="5"/>
                                </a:lnTo>
                                <a:lnTo>
                                  <a:pt x="673" y="22"/>
                                </a:lnTo>
                                <a:lnTo>
                                  <a:pt x="577" y="51"/>
                                </a:lnTo>
                                <a:lnTo>
                                  <a:pt x="487" y="89"/>
                                </a:lnTo>
                                <a:lnTo>
                                  <a:pt x="399" y="138"/>
                                </a:lnTo>
                                <a:lnTo>
                                  <a:pt x="319" y="196"/>
                                </a:lnTo>
                                <a:lnTo>
                                  <a:pt x="246" y="263"/>
                                </a:lnTo>
                                <a:lnTo>
                                  <a:pt x="182" y="339"/>
                                </a:lnTo>
                                <a:lnTo>
                                  <a:pt x="125" y="420"/>
                                </a:lnTo>
                                <a:lnTo>
                                  <a:pt x="78" y="508"/>
                                </a:lnTo>
                                <a:lnTo>
                                  <a:pt x="43" y="601"/>
                                </a:lnTo>
                                <a:lnTo>
                                  <a:pt x="17" y="697"/>
                                </a:lnTo>
                                <a:lnTo>
                                  <a:pt x="4" y="795"/>
                                </a:lnTo>
                                <a:lnTo>
                                  <a:pt x="0" y="845"/>
                                </a:lnTo>
                                <a:lnTo>
                                  <a:pt x="0" y="894"/>
                                </a:lnTo>
                                <a:lnTo>
                                  <a:pt x="9" y="993"/>
                                </a:lnTo>
                                <a:lnTo>
                                  <a:pt x="29" y="1091"/>
                                </a:lnTo>
                                <a:lnTo>
                                  <a:pt x="59" y="1185"/>
                                </a:lnTo>
                                <a:lnTo>
                                  <a:pt x="101" y="1275"/>
                                </a:lnTo>
                                <a:lnTo>
                                  <a:pt x="152" y="1360"/>
                                </a:lnTo>
                                <a:lnTo>
                                  <a:pt x="212" y="1439"/>
                                </a:lnTo>
                                <a:lnTo>
                                  <a:pt x="281" y="1510"/>
                                </a:lnTo>
                                <a:lnTo>
                                  <a:pt x="359" y="1574"/>
                                </a:lnTo>
                                <a:lnTo>
                                  <a:pt x="442" y="1627"/>
                                </a:lnTo>
                                <a:lnTo>
                                  <a:pt x="531" y="1671"/>
                                </a:lnTo>
                                <a:lnTo>
                                  <a:pt x="625" y="1704"/>
                                </a:lnTo>
                                <a:lnTo>
                                  <a:pt x="721" y="1727"/>
                                </a:lnTo>
                                <a:lnTo>
                                  <a:pt x="820" y="1738"/>
                                </a:lnTo>
                                <a:lnTo>
                                  <a:pt x="870" y="1739"/>
                                </a:lnTo>
                                <a:lnTo>
                                  <a:pt x="920" y="1738"/>
                                </a:lnTo>
                                <a:lnTo>
                                  <a:pt x="1018" y="1727"/>
                                </a:lnTo>
                                <a:lnTo>
                                  <a:pt x="1115" y="1704"/>
                                </a:lnTo>
                                <a:lnTo>
                                  <a:pt x="1209" y="1671"/>
                                </a:lnTo>
                                <a:lnTo>
                                  <a:pt x="1297" y="1627"/>
                                </a:lnTo>
                                <a:lnTo>
                                  <a:pt x="1381" y="1574"/>
                                </a:lnTo>
                                <a:lnTo>
                                  <a:pt x="1458" y="1510"/>
                                </a:lnTo>
                                <a:lnTo>
                                  <a:pt x="1528" y="1439"/>
                                </a:lnTo>
                                <a:lnTo>
                                  <a:pt x="1588" y="1360"/>
                                </a:lnTo>
                                <a:lnTo>
                                  <a:pt x="1639" y="1275"/>
                                </a:lnTo>
                                <a:lnTo>
                                  <a:pt x="1681" y="1185"/>
                                </a:lnTo>
                                <a:lnTo>
                                  <a:pt x="1711" y="1091"/>
                                </a:lnTo>
                                <a:lnTo>
                                  <a:pt x="1731" y="993"/>
                                </a:lnTo>
                                <a:lnTo>
                                  <a:pt x="1740" y="894"/>
                                </a:lnTo>
                                <a:lnTo>
                                  <a:pt x="1740" y="845"/>
                                </a:lnTo>
                                <a:lnTo>
                                  <a:pt x="1731" y="746"/>
                                </a:lnTo>
                                <a:lnTo>
                                  <a:pt x="1711" y="648"/>
                                </a:lnTo>
                                <a:lnTo>
                                  <a:pt x="1681" y="554"/>
                                </a:lnTo>
                                <a:lnTo>
                                  <a:pt x="1639" y="464"/>
                                </a:lnTo>
                                <a:lnTo>
                                  <a:pt x="1588" y="378"/>
                                </a:lnTo>
                                <a:lnTo>
                                  <a:pt x="1528" y="300"/>
                                </a:lnTo>
                                <a:lnTo>
                                  <a:pt x="1458" y="229"/>
                                </a:lnTo>
                                <a:lnTo>
                                  <a:pt x="1381" y="165"/>
                                </a:lnTo>
                                <a:lnTo>
                                  <a:pt x="1297" y="112"/>
                                </a:lnTo>
                                <a:lnTo>
                                  <a:pt x="1209" y="68"/>
                                </a:lnTo>
                                <a:lnTo>
                                  <a:pt x="1115" y="35"/>
                                </a:lnTo>
                                <a:lnTo>
                                  <a:pt x="1018" y="12"/>
                                </a:lnTo>
                                <a:lnTo>
                                  <a:pt x="920" y="1"/>
                                </a:lnTo>
                                <a:lnTo>
                                  <a:pt x="870" y="0"/>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97" name="Line 783"/>
                        <wps:cNvCnPr>
                          <a:cxnSpLocks noChangeShapeType="1"/>
                        </wps:cNvCnPr>
                        <wps:spPr bwMode="auto">
                          <a:xfrm>
                            <a:off x="7082" y="3593"/>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798" name="AutoShape 782"/>
                        <wps:cNvSpPr>
                          <a:spLocks/>
                        </wps:cNvSpPr>
                        <wps:spPr bwMode="auto">
                          <a:xfrm>
                            <a:off x="6304" y="1454"/>
                            <a:ext cx="1553" cy="616"/>
                          </a:xfrm>
                          <a:custGeom>
                            <a:avLst/>
                            <a:gdLst>
                              <a:gd name="T0" fmla="+- 0 7056 6304"/>
                              <a:gd name="T1" fmla="*/ T0 w 1553"/>
                              <a:gd name="T2" fmla="+- 0 1628 1455"/>
                              <a:gd name="T3" fmla="*/ 1628 h 616"/>
                              <a:gd name="T4" fmla="+- 0 7235 6304"/>
                              <a:gd name="T5" fmla="*/ T4 w 1553"/>
                              <a:gd name="T6" fmla="+- 0 1549 1455"/>
                              <a:gd name="T7" fmla="*/ 1549 h 616"/>
                              <a:gd name="T8" fmla="+- 0 6953 6304"/>
                              <a:gd name="T9" fmla="*/ T8 w 1553"/>
                              <a:gd name="T10" fmla="+- 0 1488 1455"/>
                              <a:gd name="T11" fmla="*/ 1488 h 616"/>
                              <a:gd name="T12" fmla="+- 0 7046 6304"/>
                              <a:gd name="T13" fmla="*/ T12 w 1553"/>
                              <a:gd name="T14" fmla="+- 0 1660 1455"/>
                              <a:gd name="T15" fmla="*/ 1660 h 616"/>
                              <a:gd name="T16" fmla="+- 0 7077 6304"/>
                              <a:gd name="T17" fmla="*/ T16 w 1553"/>
                              <a:gd name="T18" fmla="+- 0 1467 1455"/>
                              <a:gd name="T19" fmla="*/ 1467 h 616"/>
                              <a:gd name="T20" fmla="+- 0 6826 6304"/>
                              <a:gd name="T21" fmla="*/ T20 w 1553"/>
                              <a:gd name="T22" fmla="+- 0 1584 1455"/>
                              <a:gd name="T23" fmla="*/ 1584 h 616"/>
                              <a:gd name="T24" fmla="+- 0 7020 6304"/>
                              <a:gd name="T25" fmla="*/ T24 w 1553"/>
                              <a:gd name="T26" fmla="+- 0 1601 1455"/>
                              <a:gd name="T27" fmla="*/ 1601 h 616"/>
                              <a:gd name="T28" fmla="+- 0 6787 6304"/>
                              <a:gd name="T29" fmla="*/ T28 w 1553"/>
                              <a:gd name="T30" fmla="+- 0 1460 1455"/>
                              <a:gd name="T31" fmla="*/ 1460 h 616"/>
                              <a:gd name="T32" fmla="+- 0 6787 6304"/>
                              <a:gd name="T33" fmla="*/ T32 w 1553"/>
                              <a:gd name="T34" fmla="+- 0 1655 1455"/>
                              <a:gd name="T35" fmla="*/ 1655 h 616"/>
                              <a:gd name="T36" fmla="+- 0 6907 6304"/>
                              <a:gd name="T37" fmla="*/ T36 w 1553"/>
                              <a:gd name="T38" fmla="+- 0 1501 1455"/>
                              <a:gd name="T39" fmla="*/ 1501 h 616"/>
                              <a:gd name="T40" fmla="+- 0 6618 6304"/>
                              <a:gd name="T41" fmla="*/ T40 w 1553"/>
                              <a:gd name="T42" fmla="+- 0 1533 1455"/>
                              <a:gd name="T43" fmla="*/ 1533 h 616"/>
                              <a:gd name="T44" fmla="+- 0 6781 6304"/>
                              <a:gd name="T45" fmla="*/ T44 w 1553"/>
                              <a:gd name="T46" fmla="+- 0 1640 1455"/>
                              <a:gd name="T47" fmla="*/ 1640 h 616"/>
                              <a:gd name="T48" fmla="+- 0 6718 6304"/>
                              <a:gd name="T49" fmla="*/ T48 w 1553"/>
                              <a:gd name="T50" fmla="+- 0 1455 1455"/>
                              <a:gd name="T51" fmla="*/ 1455 h 616"/>
                              <a:gd name="T52" fmla="+- 0 6539 6304"/>
                              <a:gd name="T53" fmla="*/ T52 w 1553"/>
                              <a:gd name="T54" fmla="+- 0 1628 1455"/>
                              <a:gd name="T55" fmla="*/ 1628 h 616"/>
                              <a:gd name="T56" fmla="+- 0 6718 6304"/>
                              <a:gd name="T57" fmla="*/ T56 w 1553"/>
                              <a:gd name="T58" fmla="+- 0 1549 1455"/>
                              <a:gd name="T59" fmla="*/ 1549 h 616"/>
                              <a:gd name="T60" fmla="+- 0 7159 6304"/>
                              <a:gd name="T61" fmla="*/ T60 w 1553"/>
                              <a:gd name="T62" fmla="+- 0 1488 1455"/>
                              <a:gd name="T63" fmla="*/ 1488 h 616"/>
                              <a:gd name="T64" fmla="+- 0 7252 6304"/>
                              <a:gd name="T65" fmla="*/ T64 w 1553"/>
                              <a:gd name="T66" fmla="+- 0 1660 1455"/>
                              <a:gd name="T67" fmla="*/ 1660 h 616"/>
                              <a:gd name="T68" fmla="+- 0 7284 6304"/>
                              <a:gd name="T69" fmla="*/ T68 w 1553"/>
                              <a:gd name="T70" fmla="+- 0 1467 1455"/>
                              <a:gd name="T71" fmla="*/ 1467 h 616"/>
                              <a:gd name="T72" fmla="+- 0 7240 6304"/>
                              <a:gd name="T73" fmla="*/ T72 w 1553"/>
                              <a:gd name="T74" fmla="+- 0 1584 1455"/>
                              <a:gd name="T75" fmla="*/ 1584 h 616"/>
                              <a:gd name="T76" fmla="+- 0 7433 6304"/>
                              <a:gd name="T77" fmla="*/ T76 w 1553"/>
                              <a:gd name="T78" fmla="+- 0 1601 1455"/>
                              <a:gd name="T79" fmla="*/ 1601 h 616"/>
                              <a:gd name="T80" fmla="+- 0 7408 6304"/>
                              <a:gd name="T81" fmla="*/ T80 w 1553"/>
                              <a:gd name="T82" fmla="+- 0 1460 1455"/>
                              <a:gd name="T83" fmla="*/ 1460 h 616"/>
                              <a:gd name="T84" fmla="+- 0 7408 6304"/>
                              <a:gd name="T85" fmla="*/ T84 w 1553"/>
                              <a:gd name="T86" fmla="+- 0 1655 1455"/>
                              <a:gd name="T87" fmla="*/ 1655 h 616"/>
                              <a:gd name="T88" fmla="+- 0 7529 6304"/>
                              <a:gd name="T89" fmla="*/ T88 w 1553"/>
                              <a:gd name="T90" fmla="+- 0 1501 1455"/>
                              <a:gd name="T91" fmla="*/ 1501 h 616"/>
                              <a:gd name="T92" fmla="+- 0 7446 6304"/>
                              <a:gd name="T93" fmla="*/ T92 w 1553"/>
                              <a:gd name="T94" fmla="+- 0 1533 1455"/>
                              <a:gd name="T95" fmla="*/ 1533 h 616"/>
                              <a:gd name="T96" fmla="+- 0 7609 6304"/>
                              <a:gd name="T97" fmla="*/ T96 w 1553"/>
                              <a:gd name="T98" fmla="+- 0 1640 1455"/>
                              <a:gd name="T99" fmla="*/ 1640 h 616"/>
                              <a:gd name="T100" fmla="+- 0 7546 6304"/>
                              <a:gd name="T101" fmla="*/ T100 w 1553"/>
                              <a:gd name="T102" fmla="+- 0 1455 1455"/>
                              <a:gd name="T103" fmla="*/ 1455 h 616"/>
                              <a:gd name="T104" fmla="+- 0 7056 6304"/>
                              <a:gd name="T105" fmla="*/ T104 w 1553"/>
                              <a:gd name="T106" fmla="+- 0 2038 1455"/>
                              <a:gd name="T107" fmla="*/ 2038 h 616"/>
                              <a:gd name="T108" fmla="+- 0 7235 6304"/>
                              <a:gd name="T109" fmla="*/ T108 w 1553"/>
                              <a:gd name="T110" fmla="+- 0 1958 1455"/>
                              <a:gd name="T111" fmla="*/ 1958 h 616"/>
                              <a:gd name="T112" fmla="+- 0 6953 6304"/>
                              <a:gd name="T113" fmla="*/ T112 w 1553"/>
                              <a:gd name="T114" fmla="+- 0 1897 1455"/>
                              <a:gd name="T115" fmla="*/ 1897 h 616"/>
                              <a:gd name="T116" fmla="+- 0 7046 6304"/>
                              <a:gd name="T117" fmla="*/ T116 w 1553"/>
                              <a:gd name="T118" fmla="+- 0 2069 1455"/>
                              <a:gd name="T119" fmla="*/ 2069 h 616"/>
                              <a:gd name="T120" fmla="+- 0 7077 6304"/>
                              <a:gd name="T121" fmla="*/ T120 w 1553"/>
                              <a:gd name="T122" fmla="+- 0 1877 1455"/>
                              <a:gd name="T123" fmla="*/ 1877 h 616"/>
                              <a:gd name="T124" fmla="+- 0 6826 6304"/>
                              <a:gd name="T125" fmla="*/ T124 w 1553"/>
                              <a:gd name="T126" fmla="+- 0 1992 1455"/>
                              <a:gd name="T127" fmla="*/ 1992 h 616"/>
                              <a:gd name="T128" fmla="+- 0 7020 6304"/>
                              <a:gd name="T129" fmla="*/ T128 w 1553"/>
                              <a:gd name="T130" fmla="+- 0 2009 1455"/>
                              <a:gd name="T131" fmla="*/ 2009 h 616"/>
                              <a:gd name="T132" fmla="+- 0 6787 6304"/>
                              <a:gd name="T133" fmla="*/ T132 w 1553"/>
                              <a:gd name="T134" fmla="+- 0 1870 1455"/>
                              <a:gd name="T135" fmla="*/ 1870 h 616"/>
                              <a:gd name="T136" fmla="+- 0 6787 6304"/>
                              <a:gd name="T137" fmla="*/ T136 w 1553"/>
                              <a:gd name="T138" fmla="+- 0 2065 1455"/>
                              <a:gd name="T139" fmla="*/ 2065 h 616"/>
                              <a:gd name="T140" fmla="+- 0 6907 6304"/>
                              <a:gd name="T141" fmla="*/ T140 w 1553"/>
                              <a:gd name="T142" fmla="+- 0 1911 1455"/>
                              <a:gd name="T143" fmla="*/ 1911 h 616"/>
                              <a:gd name="T144" fmla="+- 0 6618 6304"/>
                              <a:gd name="T145" fmla="*/ T144 w 1553"/>
                              <a:gd name="T146" fmla="+- 0 1942 1455"/>
                              <a:gd name="T147" fmla="*/ 1942 h 616"/>
                              <a:gd name="T148" fmla="+- 0 6781 6304"/>
                              <a:gd name="T149" fmla="*/ T148 w 1553"/>
                              <a:gd name="T150" fmla="+- 0 2049 1455"/>
                              <a:gd name="T151" fmla="*/ 2049 h 616"/>
                              <a:gd name="T152" fmla="+- 0 6718 6304"/>
                              <a:gd name="T153" fmla="*/ T152 w 1553"/>
                              <a:gd name="T154" fmla="+- 0 1864 1455"/>
                              <a:gd name="T155" fmla="*/ 1864 h 616"/>
                              <a:gd name="T156" fmla="+- 0 6539 6304"/>
                              <a:gd name="T157" fmla="*/ T156 w 1553"/>
                              <a:gd name="T158" fmla="+- 0 2038 1455"/>
                              <a:gd name="T159" fmla="*/ 2038 h 616"/>
                              <a:gd name="T160" fmla="+- 0 6718 6304"/>
                              <a:gd name="T161" fmla="*/ T160 w 1553"/>
                              <a:gd name="T162" fmla="+- 0 1958 1455"/>
                              <a:gd name="T163" fmla="*/ 1958 h 616"/>
                              <a:gd name="T164" fmla="+- 0 7159 6304"/>
                              <a:gd name="T165" fmla="*/ T164 w 1553"/>
                              <a:gd name="T166" fmla="+- 0 1897 1455"/>
                              <a:gd name="T167" fmla="*/ 1897 h 616"/>
                              <a:gd name="T168" fmla="+- 0 7252 6304"/>
                              <a:gd name="T169" fmla="*/ T168 w 1553"/>
                              <a:gd name="T170" fmla="+- 0 2069 1455"/>
                              <a:gd name="T171" fmla="*/ 2069 h 616"/>
                              <a:gd name="T172" fmla="+- 0 7284 6304"/>
                              <a:gd name="T173" fmla="*/ T172 w 1553"/>
                              <a:gd name="T174" fmla="+- 0 1877 1455"/>
                              <a:gd name="T175" fmla="*/ 1877 h 616"/>
                              <a:gd name="T176" fmla="+- 0 7240 6304"/>
                              <a:gd name="T177" fmla="*/ T176 w 1553"/>
                              <a:gd name="T178" fmla="+- 0 1992 1455"/>
                              <a:gd name="T179" fmla="*/ 1992 h 616"/>
                              <a:gd name="T180" fmla="+- 0 7433 6304"/>
                              <a:gd name="T181" fmla="*/ T180 w 1553"/>
                              <a:gd name="T182" fmla="+- 0 2009 1455"/>
                              <a:gd name="T183" fmla="*/ 2009 h 616"/>
                              <a:gd name="T184" fmla="+- 0 7408 6304"/>
                              <a:gd name="T185" fmla="*/ T184 w 1553"/>
                              <a:gd name="T186" fmla="+- 0 1870 1455"/>
                              <a:gd name="T187" fmla="*/ 1870 h 616"/>
                              <a:gd name="T188" fmla="+- 0 7408 6304"/>
                              <a:gd name="T189" fmla="*/ T188 w 1553"/>
                              <a:gd name="T190" fmla="+- 0 2065 1455"/>
                              <a:gd name="T191" fmla="*/ 2065 h 616"/>
                              <a:gd name="T192" fmla="+- 0 7529 6304"/>
                              <a:gd name="T193" fmla="*/ T192 w 1553"/>
                              <a:gd name="T194" fmla="+- 0 1911 1455"/>
                              <a:gd name="T195" fmla="*/ 1911 h 616"/>
                              <a:gd name="T196" fmla="+- 0 7446 6304"/>
                              <a:gd name="T197" fmla="*/ T196 w 1553"/>
                              <a:gd name="T198" fmla="+- 0 1942 1455"/>
                              <a:gd name="T199" fmla="*/ 1942 h 616"/>
                              <a:gd name="T200" fmla="+- 0 7609 6304"/>
                              <a:gd name="T201" fmla="*/ T200 w 1553"/>
                              <a:gd name="T202" fmla="+- 0 2049 1455"/>
                              <a:gd name="T203" fmla="*/ 2049 h 616"/>
                              <a:gd name="T204" fmla="+- 0 7546 6304"/>
                              <a:gd name="T205" fmla="*/ T204 w 1553"/>
                              <a:gd name="T206" fmla="+- 0 1864 1455"/>
                              <a:gd name="T207" fmla="*/ 1864 h 616"/>
                              <a:gd name="T208" fmla="+- 0 7677 6304"/>
                              <a:gd name="T209" fmla="*/ T208 w 1553"/>
                              <a:gd name="T210" fmla="+- 0 2038 1455"/>
                              <a:gd name="T211" fmla="*/ 2038 h 616"/>
                              <a:gd name="T212" fmla="+- 0 7856 6304"/>
                              <a:gd name="T213" fmla="*/ T212 w 1553"/>
                              <a:gd name="T214" fmla="+- 0 1958 1455"/>
                              <a:gd name="T215" fmla="*/ 1958 h 616"/>
                              <a:gd name="T216" fmla="+- 0 7573 6304"/>
                              <a:gd name="T217" fmla="*/ T216 w 1553"/>
                              <a:gd name="T218" fmla="+- 0 1897 1455"/>
                              <a:gd name="T219" fmla="*/ 1897 h 616"/>
                              <a:gd name="T220" fmla="+- 0 7666 6304"/>
                              <a:gd name="T221" fmla="*/ T220 w 1553"/>
                              <a:gd name="T222" fmla="+- 0 2069 1455"/>
                              <a:gd name="T223" fmla="*/ 2069 h 616"/>
                              <a:gd name="T224" fmla="+- 0 7698 6304"/>
                              <a:gd name="T225" fmla="*/ T224 w 1553"/>
                              <a:gd name="T226" fmla="+- 0 1877 1455"/>
                              <a:gd name="T227" fmla="*/ 1877 h 616"/>
                              <a:gd name="T228" fmla="+- 0 6307 6304"/>
                              <a:gd name="T229" fmla="*/ T228 w 1553"/>
                              <a:gd name="T230" fmla="+- 0 1992 1455"/>
                              <a:gd name="T231" fmla="*/ 1992 h 616"/>
                              <a:gd name="T232" fmla="+- 0 6501 6304"/>
                              <a:gd name="T233" fmla="*/ T232 w 1553"/>
                              <a:gd name="T234" fmla="+- 0 2009 1455"/>
                              <a:gd name="T235" fmla="*/ 2009 h 616"/>
                              <a:gd name="T236" fmla="+- 0 6478 6304"/>
                              <a:gd name="T237" fmla="*/ T236 w 1553"/>
                              <a:gd name="T238" fmla="+- 0 1870 1455"/>
                              <a:gd name="T239" fmla="*/ 1870 h 616"/>
                              <a:gd name="T240" fmla="+- 0 6478 6304"/>
                              <a:gd name="T241" fmla="*/ T240 w 1553"/>
                              <a:gd name="T242" fmla="+- 0 2065 1455"/>
                              <a:gd name="T243" fmla="*/ 2065 h 616"/>
                              <a:gd name="T244" fmla="+- 0 6598 6304"/>
                              <a:gd name="T245" fmla="*/ T244 w 1553"/>
                              <a:gd name="T246" fmla="+- 0 1911 1455"/>
                              <a:gd name="T247" fmla="*/ 1911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53" h="616">
                                <a:moveTo>
                                  <a:pt x="828" y="0"/>
                                </a:moveTo>
                                <a:lnTo>
                                  <a:pt x="811" y="1"/>
                                </a:lnTo>
                                <a:lnTo>
                                  <a:pt x="794" y="5"/>
                                </a:lnTo>
                                <a:lnTo>
                                  <a:pt x="779" y="12"/>
                                </a:lnTo>
                                <a:lnTo>
                                  <a:pt x="764" y="21"/>
                                </a:lnTo>
                                <a:lnTo>
                                  <a:pt x="752" y="33"/>
                                </a:lnTo>
                                <a:lnTo>
                                  <a:pt x="742" y="46"/>
                                </a:lnTo>
                                <a:lnTo>
                                  <a:pt x="734" y="61"/>
                                </a:lnTo>
                                <a:lnTo>
                                  <a:pt x="728" y="78"/>
                                </a:lnTo>
                                <a:lnTo>
                                  <a:pt x="725" y="94"/>
                                </a:lnTo>
                                <a:lnTo>
                                  <a:pt x="725" y="112"/>
                                </a:lnTo>
                                <a:lnTo>
                                  <a:pt x="728" y="128"/>
                                </a:lnTo>
                                <a:lnTo>
                                  <a:pt x="734" y="145"/>
                                </a:lnTo>
                                <a:lnTo>
                                  <a:pt x="742" y="160"/>
                                </a:lnTo>
                                <a:lnTo>
                                  <a:pt x="752" y="173"/>
                                </a:lnTo>
                                <a:lnTo>
                                  <a:pt x="764" y="185"/>
                                </a:lnTo>
                                <a:lnTo>
                                  <a:pt x="779" y="194"/>
                                </a:lnTo>
                                <a:lnTo>
                                  <a:pt x="794" y="200"/>
                                </a:lnTo>
                                <a:lnTo>
                                  <a:pt x="811" y="205"/>
                                </a:lnTo>
                                <a:lnTo>
                                  <a:pt x="828" y="206"/>
                                </a:lnTo>
                                <a:lnTo>
                                  <a:pt x="845" y="205"/>
                                </a:lnTo>
                                <a:lnTo>
                                  <a:pt x="862" y="200"/>
                                </a:lnTo>
                                <a:lnTo>
                                  <a:pt x="877" y="194"/>
                                </a:lnTo>
                                <a:lnTo>
                                  <a:pt x="891" y="185"/>
                                </a:lnTo>
                                <a:lnTo>
                                  <a:pt x="904" y="173"/>
                                </a:lnTo>
                                <a:lnTo>
                                  <a:pt x="914" y="160"/>
                                </a:lnTo>
                                <a:lnTo>
                                  <a:pt x="922" y="145"/>
                                </a:lnTo>
                                <a:lnTo>
                                  <a:pt x="928" y="128"/>
                                </a:lnTo>
                                <a:lnTo>
                                  <a:pt x="931" y="112"/>
                                </a:lnTo>
                                <a:lnTo>
                                  <a:pt x="931" y="94"/>
                                </a:lnTo>
                                <a:lnTo>
                                  <a:pt x="928" y="78"/>
                                </a:lnTo>
                                <a:lnTo>
                                  <a:pt x="922" y="61"/>
                                </a:lnTo>
                                <a:lnTo>
                                  <a:pt x="914" y="46"/>
                                </a:lnTo>
                                <a:lnTo>
                                  <a:pt x="904" y="33"/>
                                </a:lnTo>
                                <a:lnTo>
                                  <a:pt x="891" y="21"/>
                                </a:lnTo>
                                <a:lnTo>
                                  <a:pt x="877" y="12"/>
                                </a:lnTo>
                                <a:lnTo>
                                  <a:pt x="862" y="5"/>
                                </a:lnTo>
                                <a:lnTo>
                                  <a:pt x="845" y="1"/>
                                </a:lnTo>
                                <a:lnTo>
                                  <a:pt x="828" y="0"/>
                                </a:lnTo>
                                <a:close/>
                                <a:moveTo>
                                  <a:pt x="725" y="0"/>
                                </a:moveTo>
                                <a:lnTo>
                                  <a:pt x="708" y="1"/>
                                </a:lnTo>
                                <a:lnTo>
                                  <a:pt x="691" y="5"/>
                                </a:lnTo>
                                <a:lnTo>
                                  <a:pt x="676" y="12"/>
                                </a:lnTo>
                                <a:lnTo>
                                  <a:pt x="661" y="21"/>
                                </a:lnTo>
                                <a:lnTo>
                                  <a:pt x="649" y="33"/>
                                </a:lnTo>
                                <a:lnTo>
                                  <a:pt x="638" y="46"/>
                                </a:lnTo>
                                <a:lnTo>
                                  <a:pt x="631" y="61"/>
                                </a:lnTo>
                                <a:lnTo>
                                  <a:pt x="625" y="78"/>
                                </a:lnTo>
                                <a:lnTo>
                                  <a:pt x="621" y="94"/>
                                </a:lnTo>
                                <a:lnTo>
                                  <a:pt x="621" y="112"/>
                                </a:lnTo>
                                <a:lnTo>
                                  <a:pt x="625" y="128"/>
                                </a:lnTo>
                                <a:lnTo>
                                  <a:pt x="631" y="145"/>
                                </a:lnTo>
                                <a:lnTo>
                                  <a:pt x="638" y="160"/>
                                </a:lnTo>
                                <a:lnTo>
                                  <a:pt x="649" y="173"/>
                                </a:lnTo>
                                <a:lnTo>
                                  <a:pt x="661" y="185"/>
                                </a:lnTo>
                                <a:lnTo>
                                  <a:pt x="676" y="194"/>
                                </a:lnTo>
                                <a:lnTo>
                                  <a:pt x="691" y="200"/>
                                </a:lnTo>
                                <a:lnTo>
                                  <a:pt x="708" y="205"/>
                                </a:lnTo>
                                <a:lnTo>
                                  <a:pt x="725" y="206"/>
                                </a:lnTo>
                                <a:lnTo>
                                  <a:pt x="742" y="205"/>
                                </a:lnTo>
                                <a:lnTo>
                                  <a:pt x="759" y="200"/>
                                </a:lnTo>
                                <a:lnTo>
                                  <a:pt x="773" y="194"/>
                                </a:lnTo>
                                <a:lnTo>
                                  <a:pt x="788" y="185"/>
                                </a:lnTo>
                                <a:lnTo>
                                  <a:pt x="801" y="173"/>
                                </a:lnTo>
                                <a:lnTo>
                                  <a:pt x="811" y="160"/>
                                </a:lnTo>
                                <a:lnTo>
                                  <a:pt x="819" y="145"/>
                                </a:lnTo>
                                <a:lnTo>
                                  <a:pt x="824" y="128"/>
                                </a:lnTo>
                                <a:lnTo>
                                  <a:pt x="828" y="112"/>
                                </a:lnTo>
                                <a:lnTo>
                                  <a:pt x="828" y="94"/>
                                </a:lnTo>
                                <a:lnTo>
                                  <a:pt x="824" y="78"/>
                                </a:lnTo>
                                <a:lnTo>
                                  <a:pt x="819" y="61"/>
                                </a:lnTo>
                                <a:lnTo>
                                  <a:pt x="811" y="46"/>
                                </a:lnTo>
                                <a:lnTo>
                                  <a:pt x="801" y="33"/>
                                </a:lnTo>
                                <a:lnTo>
                                  <a:pt x="788" y="21"/>
                                </a:lnTo>
                                <a:lnTo>
                                  <a:pt x="773" y="12"/>
                                </a:lnTo>
                                <a:lnTo>
                                  <a:pt x="759" y="5"/>
                                </a:lnTo>
                                <a:lnTo>
                                  <a:pt x="742" y="1"/>
                                </a:lnTo>
                                <a:lnTo>
                                  <a:pt x="725" y="0"/>
                                </a:lnTo>
                                <a:close/>
                                <a:moveTo>
                                  <a:pt x="621" y="1"/>
                                </a:moveTo>
                                <a:lnTo>
                                  <a:pt x="604" y="2"/>
                                </a:lnTo>
                                <a:lnTo>
                                  <a:pt x="587" y="7"/>
                                </a:lnTo>
                                <a:lnTo>
                                  <a:pt x="573" y="13"/>
                                </a:lnTo>
                                <a:lnTo>
                                  <a:pt x="558" y="22"/>
                                </a:lnTo>
                                <a:lnTo>
                                  <a:pt x="545" y="34"/>
                                </a:lnTo>
                                <a:lnTo>
                                  <a:pt x="535" y="47"/>
                                </a:lnTo>
                                <a:lnTo>
                                  <a:pt x="527" y="62"/>
                                </a:lnTo>
                                <a:lnTo>
                                  <a:pt x="522" y="79"/>
                                </a:lnTo>
                                <a:lnTo>
                                  <a:pt x="518" y="95"/>
                                </a:lnTo>
                                <a:lnTo>
                                  <a:pt x="518" y="113"/>
                                </a:lnTo>
                                <a:lnTo>
                                  <a:pt x="522" y="129"/>
                                </a:lnTo>
                                <a:lnTo>
                                  <a:pt x="527" y="146"/>
                                </a:lnTo>
                                <a:lnTo>
                                  <a:pt x="535" y="161"/>
                                </a:lnTo>
                                <a:lnTo>
                                  <a:pt x="545" y="174"/>
                                </a:lnTo>
                                <a:lnTo>
                                  <a:pt x="558" y="186"/>
                                </a:lnTo>
                                <a:lnTo>
                                  <a:pt x="573" y="195"/>
                                </a:lnTo>
                                <a:lnTo>
                                  <a:pt x="587" y="202"/>
                                </a:lnTo>
                                <a:lnTo>
                                  <a:pt x="604" y="206"/>
                                </a:lnTo>
                                <a:lnTo>
                                  <a:pt x="621" y="207"/>
                                </a:lnTo>
                                <a:lnTo>
                                  <a:pt x="638" y="206"/>
                                </a:lnTo>
                                <a:lnTo>
                                  <a:pt x="655" y="202"/>
                                </a:lnTo>
                                <a:lnTo>
                                  <a:pt x="670" y="195"/>
                                </a:lnTo>
                                <a:lnTo>
                                  <a:pt x="685" y="186"/>
                                </a:lnTo>
                                <a:lnTo>
                                  <a:pt x="697" y="174"/>
                                </a:lnTo>
                                <a:lnTo>
                                  <a:pt x="708" y="161"/>
                                </a:lnTo>
                                <a:lnTo>
                                  <a:pt x="716" y="146"/>
                                </a:lnTo>
                                <a:lnTo>
                                  <a:pt x="721" y="129"/>
                                </a:lnTo>
                                <a:lnTo>
                                  <a:pt x="725" y="113"/>
                                </a:lnTo>
                                <a:lnTo>
                                  <a:pt x="725" y="95"/>
                                </a:lnTo>
                                <a:lnTo>
                                  <a:pt x="721" y="79"/>
                                </a:lnTo>
                                <a:lnTo>
                                  <a:pt x="716" y="62"/>
                                </a:lnTo>
                                <a:lnTo>
                                  <a:pt x="708" y="47"/>
                                </a:lnTo>
                                <a:lnTo>
                                  <a:pt x="697" y="34"/>
                                </a:lnTo>
                                <a:lnTo>
                                  <a:pt x="685" y="22"/>
                                </a:lnTo>
                                <a:lnTo>
                                  <a:pt x="670" y="13"/>
                                </a:lnTo>
                                <a:lnTo>
                                  <a:pt x="655" y="7"/>
                                </a:lnTo>
                                <a:lnTo>
                                  <a:pt x="638" y="2"/>
                                </a:lnTo>
                                <a:lnTo>
                                  <a:pt x="621" y="1"/>
                                </a:lnTo>
                                <a:close/>
                                <a:moveTo>
                                  <a:pt x="517" y="0"/>
                                </a:moveTo>
                                <a:lnTo>
                                  <a:pt x="500" y="1"/>
                                </a:lnTo>
                                <a:lnTo>
                                  <a:pt x="483" y="5"/>
                                </a:lnTo>
                                <a:lnTo>
                                  <a:pt x="468" y="12"/>
                                </a:lnTo>
                                <a:lnTo>
                                  <a:pt x="454" y="21"/>
                                </a:lnTo>
                                <a:lnTo>
                                  <a:pt x="441" y="33"/>
                                </a:lnTo>
                                <a:lnTo>
                                  <a:pt x="431" y="46"/>
                                </a:lnTo>
                                <a:lnTo>
                                  <a:pt x="423" y="61"/>
                                </a:lnTo>
                                <a:lnTo>
                                  <a:pt x="417" y="78"/>
                                </a:lnTo>
                                <a:lnTo>
                                  <a:pt x="414" y="94"/>
                                </a:lnTo>
                                <a:lnTo>
                                  <a:pt x="414" y="112"/>
                                </a:lnTo>
                                <a:lnTo>
                                  <a:pt x="417" y="128"/>
                                </a:lnTo>
                                <a:lnTo>
                                  <a:pt x="423" y="145"/>
                                </a:lnTo>
                                <a:lnTo>
                                  <a:pt x="431" y="160"/>
                                </a:lnTo>
                                <a:lnTo>
                                  <a:pt x="441" y="173"/>
                                </a:lnTo>
                                <a:lnTo>
                                  <a:pt x="454" y="185"/>
                                </a:lnTo>
                                <a:lnTo>
                                  <a:pt x="468" y="194"/>
                                </a:lnTo>
                                <a:lnTo>
                                  <a:pt x="483" y="200"/>
                                </a:lnTo>
                                <a:lnTo>
                                  <a:pt x="500" y="205"/>
                                </a:lnTo>
                                <a:lnTo>
                                  <a:pt x="517" y="206"/>
                                </a:lnTo>
                                <a:lnTo>
                                  <a:pt x="534" y="205"/>
                                </a:lnTo>
                                <a:lnTo>
                                  <a:pt x="551" y="200"/>
                                </a:lnTo>
                                <a:lnTo>
                                  <a:pt x="566" y="194"/>
                                </a:lnTo>
                                <a:lnTo>
                                  <a:pt x="581" y="185"/>
                                </a:lnTo>
                                <a:lnTo>
                                  <a:pt x="593" y="173"/>
                                </a:lnTo>
                                <a:lnTo>
                                  <a:pt x="603" y="160"/>
                                </a:lnTo>
                                <a:lnTo>
                                  <a:pt x="611" y="145"/>
                                </a:lnTo>
                                <a:lnTo>
                                  <a:pt x="617" y="128"/>
                                </a:lnTo>
                                <a:lnTo>
                                  <a:pt x="620" y="112"/>
                                </a:lnTo>
                                <a:lnTo>
                                  <a:pt x="620" y="94"/>
                                </a:lnTo>
                                <a:lnTo>
                                  <a:pt x="617" y="78"/>
                                </a:lnTo>
                                <a:lnTo>
                                  <a:pt x="611" y="61"/>
                                </a:lnTo>
                                <a:lnTo>
                                  <a:pt x="603" y="46"/>
                                </a:lnTo>
                                <a:lnTo>
                                  <a:pt x="593" y="33"/>
                                </a:lnTo>
                                <a:lnTo>
                                  <a:pt x="581" y="21"/>
                                </a:lnTo>
                                <a:lnTo>
                                  <a:pt x="566" y="12"/>
                                </a:lnTo>
                                <a:lnTo>
                                  <a:pt x="551" y="5"/>
                                </a:lnTo>
                                <a:lnTo>
                                  <a:pt x="534" y="1"/>
                                </a:lnTo>
                                <a:lnTo>
                                  <a:pt x="517" y="0"/>
                                </a:lnTo>
                                <a:close/>
                                <a:moveTo>
                                  <a:pt x="414" y="0"/>
                                </a:moveTo>
                                <a:lnTo>
                                  <a:pt x="397" y="1"/>
                                </a:lnTo>
                                <a:lnTo>
                                  <a:pt x="380" y="5"/>
                                </a:lnTo>
                                <a:lnTo>
                                  <a:pt x="365" y="12"/>
                                </a:lnTo>
                                <a:lnTo>
                                  <a:pt x="350" y="21"/>
                                </a:lnTo>
                                <a:lnTo>
                                  <a:pt x="338" y="33"/>
                                </a:lnTo>
                                <a:lnTo>
                                  <a:pt x="328" y="46"/>
                                </a:lnTo>
                                <a:lnTo>
                                  <a:pt x="320" y="61"/>
                                </a:lnTo>
                                <a:lnTo>
                                  <a:pt x="314" y="78"/>
                                </a:lnTo>
                                <a:lnTo>
                                  <a:pt x="311" y="94"/>
                                </a:lnTo>
                                <a:lnTo>
                                  <a:pt x="311" y="112"/>
                                </a:lnTo>
                                <a:lnTo>
                                  <a:pt x="314" y="128"/>
                                </a:lnTo>
                                <a:lnTo>
                                  <a:pt x="320" y="145"/>
                                </a:lnTo>
                                <a:lnTo>
                                  <a:pt x="328" y="160"/>
                                </a:lnTo>
                                <a:lnTo>
                                  <a:pt x="338" y="173"/>
                                </a:lnTo>
                                <a:lnTo>
                                  <a:pt x="350" y="185"/>
                                </a:lnTo>
                                <a:lnTo>
                                  <a:pt x="365" y="194"/>
                                </a:lnTo>
                                <a:lnTo>
                                  <a:pt x="380" y="200"/>
                                </a:lnTo>
                                <a:lnTo>
                                  <a:pt x="397" y="205"/>
                                </a:lnTo>
                                <a:lnTo>
                                  <a:pt x="414" y="206"/>
                                </a:lnTo>
                                <a:lnTo>
                                  <a:pt x="431" y="205"/>
                                </a:lnTo>
                                <a:lnTo>
                                  <a:pt x="448" y="200"/>
                                </a:lnTo>
                                <a:lnTo>
                                  <a:pt x="463" y="194"/>
                                </a:lnTo>
                                <a:lnTo>
                                  <a:pt x="477" y="185"/>
                                </a:lnTo>
                                <a:lnTo>
                                  <a:pt x="490" y="173"/>
                                </a:lnTo>
                                <a:lnTo>
                                  <a:pt x="500" y="160"/>
                                </a:lnTo>
                                <a:lnTo>
                                  <a:pt x="508" y="145"/>
                                </a:lnTo>
                                <a:lnTo>
                                  <a:pt x="514" y="128"/>
                                </a:lnTo>
                                <a:lnTo>
                                  <a:pt x="517" y="112"/>
                                </a:lnTo>
                                <a:lnTo>
                                  <a:pt x="517" y="94"/>
                                </a:lnTo>
                                <a:lnTo>
                                  <a:pt x="514" y="78"/>
                                </a:lnTo>
                                <a:lnTo>
                                  <a:pt x="508" y="61"/>
                                </a:lnTo>
                                <a:lnTo>
                                  <a:pt x="500" y="46"/>
                                </a:lnTo>
                                <a:lnTo>
                                  <a:pt x="490" y="33"/>
                                </a:lnTo>
                                <a:lnTo>
                                  <a:pt x="477" y="21"/>
                                </a:lnTo>
                                <a:lnTo>
                                  <a:pt x="463" y="12"/>
                                </a:lnTo>
                                <a:lnTo>
                                  <a:pt x="448" y="5"/>
                                </a:lnTo>
                                <a:lnTo>
                                  <a:pt x="431" y="1"/>
                                </a:lnTo>
                                <a:lnTo>
                                  <a:pt x="414" y="0"/>
                                </a:lnTo>
                                <a:close/>
                                <a:moveTo>
                                  <a:pt x="311" y="0"/>
                                </a:moveTo>
                                <a:lnTo>
                                  <a:pt x="294" y="1"/>
                                </a:lnTo>
                                <a:lnTo>
                                  <a:pt x="277" y="5"/>
                                </a:lnTo>
                                <a:lnTo>
                                  <a:pt x="262" y="12"/>
                                </a:lnTo>
                                <a:lnTo>
                                  <a:pt x="247" y="21"/>
                                </a:lnTo>
                                <a:lnTo>
                                  <a:pt x="235" y="33"/>
                                </a:lnTo>
                                <a:lnTo>
                                  <a:pt x="225" y="46"/>
                                </a:lnTo>
                                <a:lnTo>
                                  <a:pt x="217" y="61"/>
                                </a:lnTo>
                                <a:lnTo>
                                  <a:pt x="211" y="78"/>
                                </a:lnTo>
                                <a:lnTo>
                                  <a:pt x="208" y="94"/>
                                </a:lnTo>
                                <a:lnTo>
                                  <a:pt x="208" y="112"/>
                                </a:lnTo>
                                <a:lnTo>
                                  <a:pt x="211" y="128"/>
                                </a:lnTo>
                                <a:lnTo>
                                  <a:pt x="217" y="145"/>
                                </a:lnTo>
                                <a:lnTo>
                                  <a:pt x="225" y="160"/>
                                </a:lnTo>
                                <a:lnTo>
                                  <a:pt x="235" y="173"/>
                                </a:lnTo>
                                <a:lnTo>
                                  <a:pt x="247" y="185"/>
                                </a:lnTo>
                                <a:lnTo>
                                  <a:pt x="262" y="194"/>
                                </a:lnTo>
                                <a:lnTo>
                                  <a:pt x="277" y="200"/>
                                </a:lnTo>
                                <a:lnTo>
                                  <a:pt x="294" y="205"/>
                                </a:lnTo>
                                <a:lnTo>
                                  <a:pt x="311" y="206"/>
                                </a:lnTo>
                                <a:lnTo>
                                  <a:pt x="328" y="205"/>
                                </a:lnTo>
                                <a:lnTo>
                                  <a:pt x="345" y="200"/>
                                </a:lnTo>
                                <a:lnTo>
                                  <a:pt x="360" y="194"/>
                                </a:lnTo>
                                <a:lnTo>
                                  <a:pt x="374" y="185"/>
                                </a:lnTo>
                                <a:lnTo>
                                  <a:pt x="387" y="173"/>
                                </a:lnTo>
                                <a:lnTo>
                                  <a:pt x="397" y="160"/>
                                </a:lnTo>
                                <a:lnTo>
                                  <a:pt x="405" y="145"/>
                                </a:lnTo>
                                <a:lnTo>
                                  <a:pt x="411" y="128"/>
                                </a:lnTo>
                                <a:lnTo>
                                  <a:pt x="414" y="112"/>
                                </a:lnTo>
                                <a:lnTo>
                                  <a:pt x="414" y="94"/>
                                </a:lnTo>
                                <a:lnTo>
                                  <a:pt x="411" y="78"/>
                                </a:lnTo>
                                <a:lnTo>
                                  <a:pt x="405" y="61"/>
                                </a:lnTo>
                                <a:lnTo>
                                  <a:pt x="397" y="46"/>
                                </a:lnTo>
                                <a:lnTo>
                                  <a:pt x="387" y="33"/>
                                </a:lnTo>
                                <a:lnTo>
                                  <a:pt x="374" y="21"/>
                                </a:lnTo>
                                <a:lnTo>
                                  <a:pt x="360" y="12"/>
                                </a:lnTo>
                                <a:lnTo>
                                  <a:pt x="345" y="5"/>
                                </a:lnTo>
                                <a:lnTo>
                                  <a:pt x="328" y="1"/>
                                </a:lnTo>
                                <a:lnTo>
                                  <a:pt x="311" y="0"/>
                                </a:lnTo>
                                <a:close/>
                                <a:moveTo>
                                  <a:pt x="931" y="0"/>
                                </a:moveTo>
                                <a:lnTo>
                                  <a:pt x="914" y="1"/>
                                </a:lnTo>
                                <a:lnTo>
                                  <a:pt x="897" y="5"/>
                                </a:lnTo>
                                <a:lnTo>
                                  <a:pt x="882" y="12"/>
                                </a:lnTo>
                                <a:lnTo>
                                  <a:pt x="867" y="21"/>
                                </a:lnTo>
                                <a:lnTo>
                                  <a:pt x="855" y="33"/>
                                </a:lnTo>
                                <a:lnTo>
                                  <a:pt x="845" y="46"/>
                                </a:lnTo>
                                <a:lnTo>
                                  <a:pt x="837" y="61"/>
                                </a:lnTo>
                                <a:lnTo>
                                  <a:pt x="831" y="78"/>
                                </a:lnTo>
                                <a:lnTo>
                                  <a:pt x="828" y="94"/>
                                </a:lnTo>
                                <a:lnTo>
                                  <a:pt x="828" y="112"/>
                                </a:lnTo>
                                <a:lnTo>
                                  <a:pt x="831" y="128"/>
                                </a:lnTo>
                                <a:lnTo>
                                  <a:pt x="837" y="145"/>
                                </a:lnTo>
                                <a:lnTo>
                                  <a:pt x="845" y="160"/>
                                </a:lnTo>
                                <a:lnTo>
                                  <a:pt x="855" y="173"/>
                                </a:lnTo>
                                <a:lnTo>
                                  <a:pt x="867" y="185"/>
                                </a:lnTo>
                                <a:lnTo>
                                  <a:pt x="882" y="194"/>
                                </a:lnTo>
                                <a:lnTo>
                                  <a:pt x="897" y="200"/>
                                </a:lnTo>
                                <a:lnTo>
                                  <a:pt x="914" y="205"/>
                                </a:lnTo>
                                <a:lnTo>
                                  <a:pt x="931" y="206"/>
                                </a:lnTo>
                                <a:lnTo>
                                  <a:pt x="948" y="205"/>
                                </a:lnTo>
                                <a:lnTo>
                                  <a:pt x="965" y="200"/>
                                </a:lnTo>
                                <a:lnTo>
                                  <a:pt x="980" y="194"/>
                                </a:lnTo>
                                <a:lnTo>
                                  <a:pt x="994" y="185"/>
                                </a:lnTo>
                                <a:lnTo>
                                  <a:pt x="1007" y="173"/>
                                </a:lnTo>
                                <a:lnTo>
                                  <a:pt x="1017" y="160"/>
                                </a:lnTo>
                                <a:lnTo>
                                  <a:pt x="1025" y="145"/>
                                </a:lnTo>
                                <a:lnTo>
                                  <a:pt x="1031" y="128"/>
                                </a:lnTo>
                                <a:lnTo>
                                  <a:pt x="1034" y="112"/>
                                </a:lnTo>
                                <a:lnTo>
                                  <a:pt x="1034" y="94"/>
                                </a:lnTo>
                                <a:lnTo>
                                  <a:pt x="1031" y="78"/>
                                </a:lnTo>
                                <a:lnTo>
                                  <a:pt x="1025" y="61"/>
                                </a:lnTo>
                                <a:lnTo>
                                  <a:pt x="1017" y="46"/>
                                </a:lnTo>
                                <a:lnTo>
                                  <a:pt x="1007" y="33"/>
                                </a:lnTo>
                                <a:lnTo>
                                  <a:pt x="994" y="21"/>
                                </a:lnTo>
                                <a:lnTo>
                                  <a:pt x="980" y="12"/>
                                </a:lnTo>
                                <a:lnTo>
                                  <a:pt x="965" y="5"/>
                                </a:lnTo>
                                <a:lnTo>
                                  <a:pt x="948" y="1"/>
                                </a:lnTo>
                                <a:lnTo>
                                  <a:pt x="931" y="0"/>
                                </a:lnTo>
                                <a:close/>
                                <a:moveTo>
                                  <a:pt x="1035" y="1"/>
                                </a:moveTo>
                                <a:lnTo>
                                  <a:pt x="1018" y="2"/>
                                </a:lnTo>
                                <a:lnTo>
                                  <a:pt x="1001" y="7"/>
                                </a:lnTo>
                                <a:lnTo>
                                  <a:pt x="987" y="13"/>
                                </a:lnTo>
                                <a:lnTo>
                                  <a:pt x="972" y="22"/>
                                </a:lnTo>
                                <a:lnTo>
                                  <a:pt x="959" y="34"/>
                                </a:lnTo>
                                <a:lnTo>
                                  <a:pt x="949" y="47"/>
                                </a:lnTo>
                                <a:lnTo>
                                  <a:pt x="941" y="62"/>
                                </a:lnTo>
                                <a:lnTo>
                                  <a:pt x="936" y="79"/>
                                </a:lnTo>
                                <a:lnTo>
                                  <a:pt x="932" y="95"/>
                                </a:lnTo>
                                <a:lnTo>
                                  <a:pt x="932" y="113"/>
                                </a:lnTo>
                                <a:lnTo>
                                  <a:pt x="936" y="129"/>
                                </a:lnTo>
                                <a:lnTo>
                                  <a:pt x="941" y="146"/>
                                </a:lnTo>
                                <a:lnTo>
                                  <a:pt x="949" y="161"/>
                                </a:lnTo>
                                <a:lnTo>
                                  <a:pt x="959" y="174"/>
                                </a:lnTo>
                                <a:lnTo>
                                  <a:pt x="972" y="186"/>
                                </a:lnTo>
                                <a:lnTo>
                                  <a:pt x="987" y="195"/>
                                </a:lnTo>
                                <a:lnTo>
                                  <a:pt x="1001" y="202"/>
                                </a:lnTo>
                                <a:lnTo>
                                  <a:pt x="1018" y="206"/>
                                </a:lnTo>
                                <a:lnTo>
                                  <a:pt x="1035" y="207"/>
                                </a:lnTo>
                                <a:lnTo>
                                  <a:pt x="1052" y="206"/>
                                </a:lnTo>
                                <a:lnTo>
                                  <a:pt x="1069" y="202"/>
                                </a:lnTo>
                                <a:lnTo>
                                  <a:pt x="1084" y="195"/>
                                </a:lnTo>
                                <a:lnTo>
                                  <a:pt x="1099" y="186"/>
                                </a:lnTo>
                                <a:lnTo>
                                  <a:pt x="1111" y="174"/>
                                </a:lnTo>
                                <a:lnTo>
                                  <a:pt x="1121" y="161"/>
                                </a:lnTo>
                                <a:lnTo>
                                  <a:pt x="1129" y="146"/>
                                </a:lnTo>
                                <a:lnTo>
                                  <a:pt x="1135" y="129"/>
                                </a:lnTo>
                                <a:lnTo>
                                  <a:pt x="1138" y="113"/>
                                </a:lnTo>
                                <a:lnTo>
                                  <a:pt x="1138" y="95"/>
                                </a:lnTo>
                                <a:lnTo>
                                  <a:pt x="1135" y="79"/>
                                </a:lnTo>
                                <a:lnTo>
                                  <a:pt x="1129" y="62"/>
                                </a:lnTo>
                                <a:lnTo>
                                  <a:pt x="1121" y="47"/>
                                </a:lnTo>
                                <a:lnTo>
                                  <a:pt x="1111" y="34"/>
                                </a:lnTo>
                                <a:lnTo>
                                  <a:pt x="1099" y="22"/>
                                </a:lnTo>
                                <a:lnTo>
                                  <a:pt x="1084" y="13"/>
                                </a:lnTo>
                                <a:lnTo>
                                  <a:pt x="1069" y="7"/>
                                </a:lnTo>
                                <a:lnTo>
                                  <a:pt x="1052" y="2"/>
                                </a:lnTo>
                                <a:lnTo>
                                  <a:pt x="1035" y="1"/>
                                </a:lnTo>
                                <a:close/>
                                <a:moveTo>
                                  <a:pt x="1138" y="0"/>
                                </a:moveTo>
                                <a:lnTo>
                                  <a:pt x="1121" y="1"/>
                                </a:lnTo>
                                <a:lnTo>
                                  <a:pt x="1104" y="5"/>
                                </a:lnTo>
                                <a:lnTo>
                                  <a:pt x="1090" y="12"/>
                                </a:lnTo>
                                <a:lnTo>
                                  <a:pt x="1075" y="21"/>
                                </a:lnTo>
                                <a:lnTo>
                                  <a:pt x="1063" y="33"/>
                                </a:lnTo>
                                <a:lnTo>
                                  <a:pt x="1052" y="46"/>
                                </a:lnTo>
                                <a:lnTo>
                                  <a:pt x="1044" y="61"/>
                                </a:lnTo>
                                <a:lnTo>
                                  <a:pt x="1039" y="78"/>
                                </a:lnTo>
                                <a:lnTo>
                                  <a:pt x="1035" y="94"/>
                                </a:lnTo>
                                <a:lnTo>
                                  <a:pt x="1035" y="112"/>
                                </a:lnTo>
                                <a:lnTo>
                                  <a:pt x="1039" y="128"/>
                                </a:lnTo>
                                <a:lnTo>
                                  <a:pt x="1044" y="145"/>
                                </a:lnTo>
                                <a:lnTo>
                                  <a:pt x="1052" y="160"/>
                                </a:lnTo>
                                <a:lnTo>
                                  <a:pt x="1063" y="173"/>
                                </a:lnTo>
                                <a:lnTo>
                                  <a:pt x="1075" y="185"/>
                                </a:lnTo>
                                <a:lnTo>
                                  <a:pt x="1090" y="194"/>
                                </a:lnTo>
                                <a:lnTo>
                                  <a:pt x="1104" y="200"/>
                                </a:lnTo>
                                <a:lnTo>
                                  <a:pt x="1121" y="205"/>
                                </a:lnTo>
                                <a:lnTo>
                                  <a:pt x="1138" y="206"/>
                                </a:lnTo>
                                <a:lnTo>
                                  <a:pt x="1155" y="205"/>
                                </a:lnTo>
                                <a:lnTo>
                                  <a:pt x="1173" y="200"/>
                                </a:lnTo>
                                <a:lnTo>
                                  <a:pt x="1187" y="194"/>
                                </a:lnTo>
                                <a:lnTo>
                                  <a:pt x="1202" y="185"/>
                                </a:lnTo>
                                <a:lnTo>
                                  <a:pt x="1214" y="173"/>
                                </a:lnTo>
                                <a:lnTo>
                                  <a:pt x="1225" y="160"/>
                                </a:lnTo>
                                <a:lnTo>
                                  <a:pt x="1233" y="145"/>
                                </a:lnTo>
                                <a:lnTo>
                                  <a:pt x="1238" y="128"/>
                                </a:lnTo>
                                <a:lnTo>
                                  <a:pt x="1242" y="112"/>
                                </a:lnTo>
                                <a:lnTo>
                                  <a:pt x="1242" y="94"/>
                                </a:lnTo>
                                <a:lnTo>
                                  <a:pt x="1238" y="78"/>
                                </a:lnTo>
                                <a:lnTo>
                                  <a:pt x="1233" y="61"/>
                                </a:lnTo>
                                <a:lnTo>
                                  <a:pt x="1225" y="46"/>
                                </a:lnTo>
                                <a:lnTo>
                                  <a:pt x="1214" y="33"/>
                                </a:lnTo>
                                <a:lnTo>
                                  <a:pt x="1202" y="21"/>
                                </a:lnTo>
                                <a:lnTo>
                                  <a:pt x="1187" y="12"/>
                                </a:lnTo>
                                <a:lnTo>
                                  <a:pt x="1173" y="5"/>
                                </a:lnTo>
                                <a:lnTo>
                                  <a:pt x="1155" y="1"/>
                                </a:lnTo>
                                <a:lnTo>
                                  <a:pt x="1138" y="0"/>
                                </a:lnTo>
                                <a:close/>
                                <a:moveTo>
                                  <a:pt x="1242" y="0"/>
                                </a:moveTo>
                                <a:lnTo>
                                  <a:pt x="1225" y="1"/>
                                </a:lnTo>
                                <a:lnTo>
                                  <a:pt x="1208" y="5"/>
                                </a:lnTo>
                                <a:lnTo>
                                  <a:pt x="1193" y="12"/>
                                </a:lnTo>
                                <a:lnTo>
                                  <a:pt x="1178" y="21"/>
                                </a:lnTo>
                                <a:lnTo>
                                  <a:pt x="1166" y="33"/>
                                </a:lnTo>
                                <a:lnTo>
                                  <a:pt x="1155" y="46"/>
                                </a:lnTo>
                                <a:lnTo>
                                  <a:pt x="1148" y="61"/>
                                </a:lnTo>
                                <a:lnTo>
                                  <a:pt x="1142" y="78"/>
                                </a:lnTo>
                                <a:lnTo>
                                  <a:pt x="1138" y="94"/>
                                </a:lnTo>
                                <a:lnTo>
                                  <a:pt x="1138" y="112"/>
                                </a:lnTo>
                                <a:lnTo>
                                  <a:pt x="1142" y="128"/>
                                </a:lnTo>
                                <a:lnTo>
                                  <a:pt x="1148" y="145"/>
                                </a:lnTo>
                                <a:lnTo>
                                  <a:pt x="1155" y="160"/>
                                </a:lnTo>
                                <a:lnTo>
                                  <a:pt x="1166" y="173"/>
                                </a:lnTo>
                                <a:lnTo>
                                  <a:pt x="1178" y="185"/>
                                </a:lnTo>
                                <a:lnTo>
                                  <a:pt x="1193" y="194"/>
                                </a:lnTo>
                                <a:lnTo>
                                  <a:pt x="1208" y="200"/>
                                </a:lnTo>
                                <a:lnTo>
                                  <a:pt x="1225" y="205"/>
                                </a:lnTo>
                                <a:lnTo>
                                  <a:pt x="1242" y="206"/>
                                </a:lnTo>
                                <a:lnTo>
                                  <a:pt x="1259" y="205"/>
                                </a:lnTo>
                                <a:lnTo>
                                  <a:pt x="1276" y="200"/>
                                </a:lnTo>
                                <a:lnTo>
                                  <a:pt x="1290" y="194"/>
                                </a:lnTo>
                                <a:lnTo>
                                  <a:pt x="1305" y="185"/>
                                </a:lnTo>
                                <a:lnTo>
                                  <a:pt x="1318" y="173"/>
                                </a:lnTo>
                                <a:lnTo>
                                  <a:pt x="1328" y="160"/>
                                </a:lnTo>
                                <a:lnTo>
                                  <a:pt x="1336" y="145"/>
                                </a:lnTo>
                                <a:lnTo>
                                  <a:pt x="1341" y="128"/>
                                </a:lnTo>
                                <a:lnTo>
                                  <a:pt x="1345" y="112"/>
                                </a:lnTo>
                                <a:lnTo>
                                  <a:pt x="1345" y="94"/>
                                </a:lnTo>
                                <a:lnTo>
                                  <a:pt x="1341" y="78"/>
                                </a:lnTo>
                                <a:lnTo>
                                  <a:pt x="1336" y="61"/>
                                </a:lnTo>
                                <a:lnTo>
                                  <a:pt x="1328" y="46"/>
                                </a:lnTo>
                                <a:lnTo>
                                  <a:pt x="1318" y="33"/>
                                </a:lnTo>
                                <a:lnTo>
                                  <a:pt x="1305" y="21"/>
                                </a:lnTo>
                                <a:lnTo>
                                  <a:pt x="1290" y="12"/>
                                </a:lnTo>
                                <a:lnTo>
                                  <a:pt x="1276" y="5"/>
                                </a:lnTo>
                                <a:lnTo>
                                  <a:pt x="1259" y="1"/>
                                </a:lnTo>
                                <a:lnTo>
                                  <a:pt x="1242" y="0"/>
                                </a:lnTo>
                                <a:close/>
                                <a:moveTo>
                                  <a:pt x="828" y="409"/>
                                </a:moveTo>
                                <a:lnTo>
                                  <a:pt x="811" y="410"/>
                                </a:lnTo>
                                <a:lnTo>
                                  <a:pt x="794" y="415"/>
                                </a:lnTo>
                                <a:lnTo>
                                  <a:pt x="779" y="422"/>
                                </a:lnTo>
                                <a:lnTo>
                                  <a:pt x="764" y="431"/>
                                </a:lnTo>
                                <a:lnTo>
                                  <a:pt x="752" y="442"/>
                                </a:lnTo>
                                <a:lnTo>
                                  <a:pt x="742" y="456"/>
                                </a:lnTo>
                                <a:lnTo>
                                  <a:pt x="734" y="470"/>
                                </a:lnTo>
                                <a:lnTo>
                                  <a:pt x="728" y="487"/>
                                </a:lnTo>
                                <a:lnTo>
                                  <a:pt x="725" y="503"/>
                                </a:lnTo>
                                <a:lnTo>
                                  <a:pt x="725" y="521"/>
                                </a:lnTo>
                                <a:lnTo>
                                  <a:pt x="728" y="537"/>
                                </a:lnTo>
                                <a:lnTo>
                                  <a:pt x="734" y="554"/>
                                </a:lnTo>
                                <a:lnTo>
                                  <a:pt x="742" y="569"/>
                                </a:lnTo>
                                <a:lnTo>
                                  <a:pt x="752" y="583"/>
                                </a:lnTo>
                                <a:lnTo>
                                  <a:pt x="764" y="594"/>
                                </a:lnTo>
                                <a:lnTo>
                                  <a:pt x="779" y="603"/>
                                </a:lnTo>
                                <a:lnTo>
                                  <a:pt x="794" y="610"/>
                                </a:lnTo>
                                <a:lnTo>
                                  <a:pt x="811" y="614"/>
                                </a:lnTo>
                                <a:lnTo>
                                  <a:pt x="828" y="615"/>
                                </a:lnTo>
                                <a:lnTo>
                                  <a:pt x="845" y="614"/>
                                </a:lnTo>
                                <a:lnTo>
                                  <a:pt x="862" y="610"/>
                                </a:lnTo>
                                <a:lnTo>
                                  <a:pt x="877" y="603"/>
                                </a:lnTo>
                                <a:lnTo>
                                  <a:pt x="891" y="594"/>
                                </a:lnTo>
                                <a:lnTo>
                                  <a:pt x="904" y="583"/>
                                </a:lnTo>
                                <a:lnTo>
                                  <a:pt x="914" y="569"/>
                                </a:lnTo>
                                <a:lnTo>
                                  <a:pt x="922" y="554"/>
                                </a:lnTo>
                                <a:lnTo>
                                  <a:pt x="928" y="537"/>
                                </a:lnTo>
                                <a:lnTo>
                                  <a:pt x="931" y="521"/>
                                </a:lnTo>
                                <a:lnTo>
                                  <a:pt x="931" y="503"/>
                                </a:lnTo>
                                <a:lnTo>
                                  <a:pt x="928" y="487"/>
                                </a:lnTo>
                                <a:lnTo>
                                  <a:pt x="922" y="470"/>
                                </a:lnTo>
                                <a:lnTo>
                                  <a:pt x="914" y="456"/>
                                </a:lnTo>
                                <a:lnTo>
                                  <a:pt x="904" y="442"/>
                                </a:lnTo>
                                <a:lnTo>
                                  <a:pt x="891" y="431"/>
                                </a:lnTo>
                                <a:lnTo>
                                  <a:pt x="877" y="422"/>
                                </a:lnTo>
                                <a:lnTo>
                                  <a:pt x="862" y="415"/>
                                </a:lnTo>
                                <a:lnTo>
                                  <a:pt x="845" y="410"/>
                                </a:lnTo>
                                <a:lnTo>
                                  <a:pt x="828" y="409"/>
                                </a:lnTo>
                                <a:close/>
                                <a:moveTo>
                                  <a:pt x="725" y="409"/>
                                </a:moveTo>
                                <a:lnTo>
                                  <a:pt x="708" y="410"/>
                                </a:lnTo>
                                <a:lnTo>
                                  <a:pt x="691" y="415"/>
                                </a:lnTo>
                                <a:lnTo>
                                  <a:pt x="676" y="422"/>
                                </a:lnTo>
                                <a:lnTo>
                                  <a:pt x="661" y="431"/>
                                </a:lnTo>
                                <a:lnTo>
                                  <a:pt x="649" y="442"/>
                                </a:lnTo>
                                <a:lnTo>
                                  <a:pt x="638" y="456"/>
                                </a:lnTo>
                                <a:lnTo>
                                  <a:pt x="631" y="470"/>
                                </a:lnTo>
                                <a:lnTo>
                                  <a:pt x="625" y="487"/>
                                </a:lnTo>
                                <a:lnTo>
                                  <a:pt x="621" y="503"/>
                                </a:lnTo>
                                <a:lnTo>
                                  <a:pt x="621" y="521"/>
                                </a:lnTo>
                                <a:lnTo>
                                  <a:pt x="625" y="537"/>
                                </a:lnTo>
                                <a:lnTo>
                                  <a:pt x="631" y="554"/>
                                </a:lnTo>
                                <a:lnTo>
                                  <a:pt x="638" y="569"/>
                                </a:lnTo>
                                <a:lnTo>
                                  <a:pt x="649" y="583"/>
                                </a:lnTo>
                                <a:lnTo>
                                  <a:pt x="661" y="594"/>
                                </a:lnTo>
                                <a:lnTo>
                                  <a:pt x="676" y="603"/>
                                </a:lnTo>
                                <a:lnTo>
                                  <a:pt x="691" y="610"/>
                                </a:lnTo>
                                <a:lnTo>
                                  <a:pt x="708" y="614"/>
                                </a:lnTo>
                                <a:lnTo>
                                  <a:pt x="725" y="615"/>
                                </a:lnTo>
                                <a:lnTo>
                                  <a:pt x="742" y="614"/>
                                </a:lnTo>
                                <a:lnTo>
                                  <a:pt x="759" y="610"/>
                                </a:lnTo>
                                <a:lnTo>
                                  <a:pt x="773" y="603"/>
                                </a:lnTo>
                                <a:lnTo>
                                  <a:pt x="788" y="594"/>
                                </a:lnTo>
                                <a:lnTo>
                                  <a:pt x="801" y="583"/>
                                </a:lnTo>
                                <a:lnTo>
                                  <a:pt x="811" y="569"/>
                                </a:lnTo>
                                <a:lnTo>
                                  <a:pt x="819" y="554"/>
                                </a:lnTo>
                                <a:lnTo>
                                  <a:pt x="824" y="537"/>
                                </a:lnTo>
                                <a:lnTo>
                                  <a:pt x="828" y="521"/>
                                </a:lnTo>
                                <a:lnTo>
                                  <a:pt x="828" y="503"/>
                                </a:lnTo>
                                <a:lnTo>
                                  <a:pt x="824" y="487"/>
                                </a:lnTo>
                                <a:lnTo>
                                  <a:pt x="819" y="470"/>
                                </a:lnTo>
                                <a:lnTo>
                                  <a:pt x="811" y="456"/>
                                </a:lnTo>
                                <a:lnTo>
                                  <a:pt x="801" y="442"/>
                                </a:lnTo>
                                <a:lnTo>
                                  <a:pt x="788" y="431"/>
                                </a:lnTo>
                                <a:lnTo>
                                  <a:pt x="773" y="422"/>
                                </a:lnTo>
                                <a:lnTo>
                                  <a:pt x="759" y="415"/>
                                </a:lnTo>
                                <a:lnTo>
                                  <a:pt x="742" y="410"/>
                                </a:lnTo>
                                <a:lnTo>
                                  <a:pt x="725" y="409"/>
                                </a:lnTo>
                                <a:close/>
                                <a:moveTo>
                                  <a:pt x="621" y="409"/>
                                </a:moveTo>
                                <a:lnTo>
                                  <a:pt x="604" y="410"/>
                                </a:lnTo>
                                <a:lnTo>
                                  <a:pt x="587" y="415"/>
                                </a:lnTo>
                                <a:lnTo>
                                  <a:pt x="573" y="422"/>
                                </a:lnTo>
                                <a:lnTo>
                                  <a:pt x="558" y="431"/>
                                </a:lnTo>
                                <a:lnTo>
                                  <a:pt x="545" y="442"/>
                                </a:lnTo>
                                <a:lnTo>
                                  <a:pt x="535" y="456"/>
                                </a:lnTo>
                                <a:lnTo>
                                  <a:pt x="527" y="470"/>
                                </a:lnTo>
                                <a:lnTo>
                                  <a:pt x="522" y="487"/>
                                </a:lnTo>
                                <a:lnTo>
                                  <a:pt x="518" y="503"/>
                                </a:lnTo>
                                <a:lnTo>
                                  <a:pt x="518" y="521"/>
                                </a:lnTo>
                                <a:lnTo>
                                  <a:pt x="522" y="537"/>
                                </a:lnTo>
                                <a:lnTo>
                                  <a:pt x="527" y="554"/>
                                </a:lnTo>
                                <a:lnTo>
                                  <a:pt x="535" y="569"/>
                                </a:lnTo>
                                <a:lnTo>
                                  <a:pt x="545" y="583"/>
                                </a:lnTo>
                                <a:lnTo>
                                  <a:pt x="558" y="594"/>
                                </a:lnTo>
                                <a:lnTo>
                                  <a:pt x="573" y="603"/>
                                </a:lnTo>
                                <a:lnTo>
                                  <a:pt x="587" y="610"/>
                                </a:lnTo>
                                <a:lnTo>
                                  <a:pt x="604" y="614"/>
                                </a:lnTo>
                                <a:lnTo>
                                  <a:pt x="621" y="615"/>
                                </a:lnTo>
                                <a:lnTo>
                                  <a:pt x="638" y="614"/>
                                </a:lnTo>
                                <a:lnTo>
                                  <a:pt x="655" y="610"/>
                                </a:lnTo>
                                <a:lnTo>
                                  <a:pt x="670" y="603"/>
                                </a:lnTo>
                                <a:lnTo>
                                  <a:pt x="685" y="594"/>
                                </a:lnTo>
                                <a:lnTo>
                                  <a:pt x="697" y="583"/>
                                </a:lnTo>
                                <a:lnTo>
                                  <a:pt x="708" y="569"/>
                                </a:lnTo>
                                <a:lnTo>
                                  <a:pt x="716" y="554"/>
                                </a:lnTo>
                                <a:lnTo>
                                  <a:pt x="721" y="537"/>
                                </a:lnTo>
                                <a:lnTo>
                                  <a:pt x="725" y="521"/>
                                </a:lnTo>
                                <a:lnTo>
                                  <a:pt x="725" y="503"/>
                                </a:lnTo>
                                <a:lnTo>
                                  <a:pt x="721" y="487"/>
                                </a:lnTo>
                                <a:lnTo>
                                  <a:pt x="716" y="470"/>
                                </a:lnTo>
                                <a:lnTo>
                                  <a:pt x="708" y="456"/>
                                </a:lnTo>
                                <a:lnTo>
                                  <a:pt x="697" y="442"/>
                                </a:lnTo>
                                <a:lnTo>
                                  <a:pt x="685" y="431"/>
                                </a:lnTo>
                                <a:lnTo>
                                  <a:pt x="670" y="422"/>
                                </a:lnTo>
                                <a:lnTo>
                                  <a:pt x="655" y="415"/>
                                </a:lnTo>
                                <a:lnTo>
                                  <a:pt x="638" y="410"/>
                                </a:lnTo>
                                <a:lnTo>
                                  <a:pt x="621" y="409"/>
                                </a:lnTo>
                                <a:close/>
                                <a:moveTo>
                                  <a:pt x="517" y="409"/>
                                </a:moveTo>
                                <a:lnTo>
                                  <a:pt x="500" y="410"/>
                                </a:lnTo>
                                <a:lnTo>
                                  <a:pt x="483" y="415"/>
                                </a:lnTo>
                                <a:lnTo>
                                  <a:pt x="468" y="422"/>
                                </a:lnTo>
                                <a:lnTo>
                                  <a:pt x="454" y="431"/>
                                </a:lnTo>
                                <a:lnTo>
                                  <a:pt x="441" y="442"/>
                                </a:lnTo>
                                <a:lnTo>
                                  <a:pt x="431" y="456"/>
                                </a:lnTo>
                                <a:lnTo>
                                  <a:pt x="423" y="470"/>
                                </a:lnTo>
                                <a:lnTo>
                                  <a:pt x="417" y="487"/>
                                </a:lnTo>
                                <a:lnTo>
                                  <a:pt x="414" y="503"/>
                                </a:lnTo>
                                <a:lnTo>
                                  <a:pt x="414" y="521"/>
                                </a:lnTo>
                                <a:lnTo>
                                  <a:pt x="417" y="537"/>
                                </a:lnTo>
                                <a:lnTo>
                                  <a:pt x="423" y="554"/>
                                </a:lnTo>
                                <a:lnTo>
                                  <a:pt x="431" y="569"/>
                                </a:lnTo>
                                <a:lnTo>
                                  <a:pt x="441" y="583"/>
                                </a:lnTo>
                                <a:lnTo>
                                  <a:pt x="454" y="594"/>
                                </a:lnTo>
                                <a:lnTo>
                                  <a:pt x="468" y="603"/>
                                </a:lnTo>
                                <a:lnTo>
                                  <a:pt x="483" y="610"/>
                                </a:lnTo>
                                <a:lnTo>
                                  <a:pt x="500" y="614"/>
                                </a:lnTo>
                                <a:lnTo>
                                  <a:pt x="517" y="615"/>
                                </a:lnTo>
                                <a:lnTo>
                                  <a:pt x="534" y="614"/>
                                </a:lnTo>
                                <a:lnTo>
                                  <a:pt x="551" y="610"/>
                                </a:lnTo>
                                <a:lnTo>
                                  <a:pt x="566" y="603"/>
                                </a:lnTo>
                                <a:lnTo>
                                  <a:pt x="581" y="594"/>
                                </a:lnTo>
                                <a:lnTo>
                                  <a:pt x="593" y="583"/>
                                </a:lnTo>
                                <a:lnTo>
                                  <a:pt x="603" y="569"/>
                                </a:lnTo>
                                <a:lnTo>
                                  <a:pt x="611" y="554"/>
                                </a:lnTo>
                                <a:lnTo>
                                  <a:pt x="617" y="537"/>
                                </a:lnTo>
                                <a:lnTo>
                                  <a:pt x="620" y="521"/>
                                </a:lnTo>
                                <a:lnTo>
                                  <a:pt x="620" y="503"/>
                                </a:lnTo>
                                <a:lnTo>
                                  <a:pt x="617" y="487"/>
                                </a:lnTo>
                                <a:lnTo>
                                  <a:pt x="611" y="470"/>
                                </a:lnTo>
                                <a:lnTo>
                                  <a:pt x="603" y="456"/>
                                </a:lnTo>
                                <a:lnTo>
                                  <a:pt x="593" y="442"/>
                                </a:lnTo>
                                <a:lnTo>
                                  <a:pt x="581" y="431"/>
                                </a:lnTo>
                                <a:lnTo>
                                  <a:pt x="566" y="422"/>
                                </a:lnTo>
                                <a:lnTo>
                                  <a:pt x="551" y="415"/>
                                </a:lnTo>
                                <a:lnTo>
                                  <a:pt x="534" y="410"/>
                                </a:lnTo>
                                <a:lnTo>
                                  <a:pt x="517" y="409"/>
                                </a:lnTo>
                                <a:close/>
                                <a:moveTo>
                                  <a:pt x="414" y="409"/>
                                </a:moveTo>
                                <a:lnTo>
                                  <a:pt x="397" y="410"/>
                                </a:lnTo>
                                <a:lnTo>
                                  <a:pt x="380" y="415"/>
                                </a:lnTo>
                                <a:lnTo>
                                  <a:pt x="365" y="422"/>
                                </a:lnTo>
                                <a:lnTo>
                                  <a:pt x="350" y="431"/>
                                </a:lnTo>
                                <a:lnTo>
                                  <a:pt x="338" y="442"/>
                                </a:lnTo>
                                <a:lnTo>
                                  <a:pt x="328" y="456"/>
                                </a:lnTo>
                                <a:lnTo>
                                  <a:pt x="320" y="470"/>
                                </a:lnTo>
                                <a:lnTo>
                                  <a:pt x="314" y="487"/>
                                </a:lnTo>
                                <a:lnTo>
                                  <a:pt x="311" y="503"/>
                                </a:lnTo>
                                <a:lnTo>
                                  <a:pt x="311" y="521"/>
                                </a:lnTo>
                                <a:lnTo>
                                  <a:pt x="314" y="537"/>
                                </a:lnTo>
                                <a:lnTo>
                                  <a:pt x="320" y="554"/>
                                </a:lnTo>
                                <a:lnTo>
                                  <a:pt x="328" y="569"/>
                                </a:lnTo>
                                <a:lnTo>
                                  <a:pt x="338" y="583"/>
                                </a:lnTo>
                                <a:lnTo>
                                  <a:pt x="350" y="594"/>
                                </a:lnTo>
                                <a:lnTo>
                                  <a:pt x="365" y="603"/>
                                </a:lnTo>
                                <a:lnTo>
                                  <a:pt x="380" y="610"/>
                                </a:lnTo>
                                <a:lnTo>
                                  <a:pt x="397" y="614"/>
                                </a:lnTo>
                                <a:lnTo>
                                  <a:pt x="414" y="615"/>
                                </a:lnTo>
                                <a:lnTo>
                                  <a:pt x="431" y="614"/>
                                </a:lnTo>
                                <a:lnTo>
                                  <a:pt x="448" y="610"/>
                                </a:lnTo>
                                <a:lnTo>
                                  <a:pt x="463" y="603"/>
                                </a:lnTo>
                                <a:lnTo>
                                  <a:pt x="477" y="594"/>
                                </a:lnTo>
                                <a:lnTo>
                                  <a:pt x="490" y="583"/>
                                </a:lnTo>
                                <a:lnTo>
                                  <a:pt x="500" y="569"/>
                                </a:lnTo>
                                <a:lnTo>
                                  <a:pt x="508" y="554"/>
                                </a:lnTo>
                                <a:lnTo>
                                  <a:pt x="514" y="537"/>
                                </a:lnTo>
                                <a:lnTo>
                                  <a:pt x="517" y="521"/>
                                </a:lnTo>
                                <a:lnTo>
                                  <a:pt x="517" y="503"/>
                                </a:lnTo>
                                <a:lnTo>
                                  <a:pt x="514" y="487"/>
                                </a:lnTo>
                                <a:lnTo>
                                  <a:pt x="508" y="470"/>
                                </a:lnTo>
                                <a:lnTo>
                                  <a:pt x="500" y="456"/>
                                </a:lnTo>
                                <a:lnTo>
                                  <a:pt x="490" y="442"/>
                                </a:lnTo>
                                <a:lnTo>
                                  <a:pt x="477" y="431"/>
                                </a:lnTo>
                                <a:lnTo>
                                  <a:pt x="463" y="422"/>
                                </a:lnTo>
                                <a:lnTo>
                                  <a:pt x="448" y="415"/>
                                </a:lnTo>
                                <a:lnTo>
                                  <a:pt x="431" y="410"/>
                                </a:lnTo>
                                <a:lnTo>
                                  <a:pt x="414" y="409"/>
                                </a:lnTo>
                                <a:close/>
                                <a:moveTo>
                                  <a:pt x="311" y="409"/>
                                </a:moveTo>
                                <a:lnTo>
                                  <a:pt x="294" y="410"/>
                                </a:lnTo>
                                <a:lnTo>
                                  <a:pt x="277" y="415"/>
                                </a:lnTo>
                                <a:lnTo>
                                  <a:pt x="262" y="422"/>
                                </a:lnTo>
                                <a:lnTo>
                                  <a:pt x="247" y="431"/>
                                </a:lnTo>
                                <a:lnTo>
                                  <a:pt x="235" y="442"/>
                                </a:lnTo>
                                <a:lnTo>
                                  <a:pt x="225" y="456"/>
                                </a:lnTo>
                                <a:lnTo>
                                  <a:pt x="217" y="470"/>
                                </a:lnTo>
                                <a:lnTo>
                                  <a:pt x="211" y="487"/>
                                </a:lnTo>
                                <a:lnTo>
                                  <a:pt x="208" y="503"/>
                                </a:lnTo>
                                <a:lnTo>
                                  <a:pt x="208" y="521"/>
                                </a:lnTo>
                                <a:lnTo>
                                  <a:pt x="211" y="537"/>
                                </a:lnTo>
                                <a:lnTo>
                                  <a:pt x="217" y="554"/>
                                </a:lnTo>
                                <a:lnTo>
                                  <a:pt x="225" y="569"/>
                                </a:lnTo>
                                <a:lnTo>
                                  <a:pt x="235" y="583"/>
                                </a:lnTo>
                                <a:lnTo>
                                  <a:pt x="247" y="594"/>
                                </a:lnTo>
                                <a:lnTo>
                                  <a:pt x="262" y="603"/>
                                </a:lnTo>
                                <a:lnTo>
                                  <a:pt x="277" y="610"/>
                                </a:lnTo>
                                <a:lnTo>
                                  <a:pt x="294" y="614"/>
                                </a:lnTo>
                                <a:lnTo>
                                  <a:pt x="311" y="615"/>
                                </a:lnTo>
                                <a:lnTo>
                                  <a:pt x="328" y="614"/>
                                </a:lnTo>
                                <a:lnTo>
                                  <a:pt x="345" y="610"/>
                                </a:lnTo>
                                <a:lnTo>
                                  <a:pt x="360" y="603"/>
                                </a:lnTo>
                                <a:lnTo>
                                  <a:pt x="374" y="594"/>
                                </a:lnTo>
                                <a:lnTo>
                                  <a:pt x="387" y="583"/>
                                </a:lnTo>
                                <a:lnTo>
                                  <a:pt x="397" y="569"/>
                                </a:lnTo>
                                <a:lnTo>
                                  <a:pt x="405" y="554"/>
                                </a:lnTo>
                                <a:lnTo>
                                  <a:pt x="411" y="537"/>
                                </a:lnTo>
                                <a:lnTo>
                                  <a:pt x="414" y="521"/>
                                </a:lnTo>
                                <a:lnTo>
                                  <a:pt x="414" y="503"/>
                                </a:lnTo>
                                <a:lnTo>
                                  <a:pt x="411" y="487"/>
                                </a:lnTo>
                                <a:lnTo>
                                  <a:pt x="405" y="470"/>
                                </a:lnTo>
                                <a:lnTo>
                                  <a:pt x="397" y="456"/>
                                </a:lnTo>
                                <a:lnTo>
                                  <a:pt x="387" y="442"/>
                                </a:lnTo>
                                <a:lnTo>
                                  <a:pt x="374" y="431"/>
                                </a:lnTo>
                                <a:lnTo>
                                  <a:pt x="360" y="422"/>
                                </a:lnTo>
                                <a:lnTo>
                                  <a:pt x="345" y="415"/>
                                </a:lnTo>
                                <a:lnTo>
                                  <a:pt x="328" y="410"/>
                                </a:lnTo>
                                <a:lnTo>
                                  <a:pt x="311" y="409"/>
                                </a:lnTo>
                                <a:close/>
                                <a:moveTo>
                                  <a:pt x="931" y="409"/>
                                </a:moveTo>
                                <a:lnTo>
                                  <a:pt x="914" y="410"/>
                                </a:lnTo>
                                <a:lnTo>
                                  <a:pt x="897" y="415"/>
                                </a:lnTo>
                                <a:lnTo>
                                  <a:pt x="882" y="422"/>
                                </a:lnTo>
                                <a:lnTo>
                                  <a:pt x="867" y="431"/>
                                </a:lnTo>
                                <a:lnTo>
                                  <a:pt x="855" y="442"/>
                                </a:lnTo>
                                <a:lnTo>
                                  <a:pt x="845" y="456"/>
                                </a:lnTo>
                                <a:lnTo>
                                  <a:pt x="837" y="470"/>
                                </a:lnTo>
                                <a:lnTo>
                                  <a:pt x="831" y="487"/>
                                </a:lnTo>
                                <a:lnTo>
                                  <a:pt x="828" y="503"/>
                                </a:lnTo>
                                <a:lnTo>
                                  <a:pt x="828" y="521"/>
                                </a:lnTo>
                                <a:lnTo>
                                  <a:pt x="831" y="537"/>
                                </a:lnTo>
                                <a:lnTo>
                                  <a:pt x="837" y="554"/>
                                </a:lnTo>
                                <a:lnTo>
                                  <a:pt x="845" y="569"/>
                                </a:lnTo>
                                <a:lnTo>
                                  <a:pt x="855" y="583"/>
                                </a:lnTo>
                                <a:lnTo>
                                  <a:pt x="867" y="594"/>
                                </a:lnTo>
                                <a:lnTo>
                                  <a:pt x="882" y="603"/>
                                </a:lnTo>
                                <a:lnTo>
                                  <a:pt x="897" y="610"/>
                                </a:lnTo>
                                <a:lnTo>
                                  <a:pt x="914" y="614"/>
                                </a:lnTo>
                                <a:lnTo>
                                  <a:pt x="931" y="615"/>
                                </a:lnTo>
                                <a:lnTo>
                                  <a:pt x="948" y="614"/>
                                </a:lnTo>
                                <a:lnTo>
                                  <a:pt x="965" y="610"/>
                                </a:lnTo>
                                <a:lnTo>
                                  <a:pt x="980" y="603"/>
                                </a:lnTo>
                                <a:lnTo>
                                  <a:pt x="994" y="594"/>
                                </a:lnTo>
                                <a:lnTo>
                                  <a:pt x="1007" y="583"/>
                                </a:lnTo>
                                <a:lnTo>
                                  <a:pt x="1017" y="569"/>
                                </a:lnTo>
                                <a:lnTo>
                                  <a:pt x="1025" y="554"/>
                                </a:lnTo>
                                <a:lnTo>
                                  <a:pt x="1031" y="537"/>
                                </a:lnTo>
                                <a:lnTo>
                                  <a:pt x="1034" y="521"/>
                                </a:lnTo>
                                <a:lnTo>
                                  <a:pt x="1034" y="503"/>
                                </a:lnTo>
                                <a:lnTo>
                                  <a:pt x="1031" y="487"/>
                                </a:lnTo>
                                <a:lnTo>
                                  <a:pt x="1025" y="470"/>
                                </a:lnTo>
                                <a:lnTo>
                                  <a:pt x="1017" y="456"/>
                                </a:lnTo>
                                <a:lnTo>
                                  <a:pt x="1007" y="442"/>
                                </a:lnTo>
                                <a:lnTo>
                                  <a:pt x="994" y="431"/>
                                </a:lnTo>
                                <a:lnTo>
                                  <a:pt x="980" y="422"/>
                                </a:lnTo>
                                <a:lnTo>
                                  <a:pt x="965" y="415"/>
                                </a:lnTo>
                                <a:lnTo>
                                  <a:pt x="948" y="410"/>
                                </a:lnTo>
                                <a:lnTo>
                                  <a:pt x="931" y="409"/>
                                </a:lnTo>
                                <a:close/>
                                <a:moveTo>
                                  <a:pt x="1035" y="409"/>
                                </a:moveTo>
                                <a:lnTo>
                                  <a:pt x="1018" y="410"/>
                                </a:lnTo>
                                <a:lnTo>
                                  <a:pt x="1001" y="415"/>
                                </a:lnTo>
                                <a:lnTo>
                                  <a:pt x="987" y="422"/>
                                </a:lnTo>
                                <a:lnTo>
                                  <a:pt x="972" y="431"/>
                                </a:lnTo>
                                <a:lnTo>
                                  <a:pt x="959" y="442"/>
                                </a:lnTo>
                                <a:lnTo>
                                  <a:pt x="949" y="456"/>
                                </a:lnTo>
                                <a:lnTo>
                                  <a:pt x="941" y="470"/>
                                </a:lnTo>
                                <a:lnTo>
                                  <a:pt x="936" y="487"/>
                                </a:lnTo>
                                <a:lnTo>
                                  <a:pt x="932" y="503"/>
                                </a:lnTo>
                                <a:lnTo>
                                  <a:pt x="932" y="521"/>
                                </a:lnTo>
                                <a:lnTo>
                                  <a:pt x="936" y="537"/>
                                </a:lnTo>
                                <a:lnTo>
                                  <a:pt x="941" y="554"/>
                                </a:lnTo>
                                <a:lnTo>
                                  <a:pt x="949" y="569"/>
                                </a:lnTo>
                                <a:lnTo>
                                  <a:pt x="959" y="583"/>
                                </a:lnTo>
                                <a:lnTo>
                                  <a:pt x="972" y="594"/>
                                </a:lnTo>
                                <a:lnTo>
                                  <a:pt x="987" y="603"/>
                                </a:lnTo>
                                <a:lnTo>
                                  <a:pt x="1001" y="610"/>
                                </a:lnTo>
                                <a:lnTo>
                                  <a:pt x="1018" y="614"/>
                                </a:lnTo>
                                <a:lnTo>
                                  <a:pt x="1035" y="615"/>
                                </a:lnTo>
                                <a:lnTo>
                                  <a:pt x="1052" y="614"/>
                                </a:lnTo>
                                <a:lnTo>
                                  <a:pt x="1069" y="610"/>
                                </a:lnTo>
                                <a:lnTo>
                                  <a:pt x="1084" y="603"/>
                                </a:lnTo>
                                <a:lnTo>
                                  <a:pt x="1099" y="594"/>
                                </a:lnTo>
                                <a:lnTo>
                                  <a:pt x="1111" y="583"/>
                                </a:lnTo>
                                <a:lnTo>
                                  <a:pt x="1121" y="569"/>
                                </a:lnTo>
                                <a:lnTo>
                                  <a:pt x="1129" y="554"/>
                                </a:lnTo>
                                <a:lnTo>
                                  <a:pt x="1135" y="537"/>
                                </a:lnTo>
                                <a:lnTo>
                                  <a:pt x="1138" y="521"/>
                                </a:lnTo>
                                <a:lnTo>
                                  <a:pt x="1138" y="503"/>
                                </a:lnTo>
                                <a:lnTo>
                                  <a:pt x="1135" y="487"/>
                                </a:lnTo>
                                <a:lnTo>
                                  <a:pt x="1129" y="470"/>
                                </a:lnTo>
                                <a:lnTo>
                                  <a:pt x="1121" y="456"/>
                                </a:lnTo>
                                <a:lnTo>
                                  <a:pt x="1111" y="442"/>
                                </a:lnTo>
                                <a:lnTo>
                                  <a:pt x="1099" y="431"/>
                                </a:lnTo>
                                <a:lnTo>
                                  <a:pt x="1084" y="422"/>
                                </a:lnTo>
                                <a:lnTo>
                                  <a:pt x="1069" y="415"/>
                                </a:lnTo>
                                <a:lnTo>
                                  <a:pt x="1052" y="410"/>
                                </a:lnTo>
                                <a:lnTo>
                                  <a:pt x="1035" y="409"/>
                                </a:lnTo>
                                <a:close/>
                                <a:moveTo>
                                  <a:pt x="1138" y="409"/>
                                </a:moveTo>
                                <a:lnTo>
                                  <a:pt x="1121" y="410"/>
                                </a:lnTo>
                                <a:lnTo>
                                  <a:pt x="1104" y="415"/>
                                </a:lnTo>
                                <a:lnTo>
                                  <a:pt x="1090" y="422"/>
                                </a:lnTo>
                                <a:lnTo>
                                  <a:pt x="1075" y="431"/>
                                </a:lnTo>
                                <a:lnTo>
                                  <a:pt x="1063" y="442"/>
                                </a:lnTo>
                                <a:lnTo>
                                  <a:pt x="1052" y="456"/>
                                </a:lnTo>
                                <a:lnTo>
                                  <a:pt x="1044" y="470"/>
                                </a:lnTo>
                                <a:lnTo>
                                  <a:pt x="1039" y="487"/>
                                </a:lnTo>
                                <a:lnTo>
                                  <a:pt x="1035" y="503"/>
                                </a:lnTo>
                                <a:lnTo>
                                  <a:pt x="1035" y="521"/>
                                </a:lnTo>
                                <a:lnTo>
                                  <a:pt x="1039" y="537"/>
                                </a:lnTo>
                                <a:lnTo>
                                  <a:pt x="1044" y="554"/>
                                </a:lnTo>
                                <a:lnTo>
                                  <a:pt x="1052" y="569"/>
                                </a:lnTo>
                                <a:lnTo>
                                  <a:pt x="1063" y="583"/>
                                </a:lnTo>
                                <a:lnTo>
                                  <a:pt x="1075" y="594"/>
                                </a:lnTo>
                                <a:lnTo>
                                  <a:pt x="1090" y="603"/>
                                </a:lnTo>
                                <a:lnTo>
                                  <a:pt x="1104" y="610"/>
                                </a:lnTo>
                                <a:lnTo>
                                  <a:pt x="1121" y="614"/>
                                </a:lnTo>
                                <a:lnTo>
                                  <a:pt x="1138" y="615"/>
                                </a:lnTo>
                                <a:lnTo>
                                  <a:pt x="1155" y="614"/>
                                </a:lnTo>
                                <a:lnTo>
                                  <a:pt x="1173" y="610"/>
                                </a:lnTo>
                                <a:lnTo>
                                  <a:pt x="1187" y="603"/>
                                </a:lnTo>
                                <a:lnTo>
                                  <a:pt x="1202" y="594"/>
                                </a:lnTo>
                                <a:lnTo>
                                  <a:pt x="1214" y="583"/>
                                </a:lnTo>
                                <a:lnTo>
                                  <a:pt x="1225" y="569"/>
                                </a:lnTo>
                                <a:lnTo>
                                  <a:pt x="1233" y="554"/>
                                </a:lnTo>
                                <a:lnTo>
                                  <a:pt x="1238" y="537"/>
                                </a:lnTo>
                                <a:lnTo>
                                  <a:pt x="1242" y="521"/>
                                </a:lnTo>
                                <a:lnTo>
                                  <a:pt x="1242" y="503"/>
                                </a:lnTo>
                                <a:lnTo>
                                  <a:pt x="1238" y="487"/>
                                </a:lnTo>
                                <a:lnTo>
                                  <a:pt x="1233" y="470"/>
                                </a:lnTo>
                                <a:lnTo>
                                  <a:pt x="1225" y="456"/>
                                </a:lnTo>
                                <a:lnTo>
                                  <a:pt x="1214" y="442"/>
                                </a:lnTo>
                                <a:lnTo>
                                  <a:pt x="1202" y="431"/>
                                </a:lnTo>
                                <a:lnTo>
                                  <a:pt x="1187" y="422"/>
                                </a:lnTo>
                                <a:lnTo>
                                  <a:pt x="1173" y="415"/>
                                </a:lnTo>
                                <a:lnTo>
                                  <a:pt x="1155" y="410"/>
                                </a:lnTo>
                                <a:lnTo>
                                  <a:pt x="1138" y="409"/>
                                </a:lnTo>
                                <a:close/>
                                <a:moveTo>
                                  <a:pt x="1242" y="409"/>
                                </a:moveTo>
                                <a:lnTo>
                                  <a:pt x="1225" y="410"/>
                                </a:lnTo>
                                <a:lnTo>
                                  <a:pt x="1208" y="415"/>
                                </a:lnTo>
                                <a:lnTo>
                                  <a:pt x="1193" y="422"/>
                                </a:lnTo>
                                <a:lnTo>
                                  <a:pt x="1178" y="431"/>
                                </a:lnTo>
                                <a:lnTo>
                                  <a:pt x="1166" y="442"/>
                                </a:lnTo>
                                <a:lnTo>
                                  <a:pt x="1155" y="456"/>
                                </a:lnTo>
                                <a:lnTo>
                                  <a:pt x="1148" y="470"/>
                                </a:lnTo>
                                <a:lnTo>
                                  <a:pt x="1142" y="487"/>
                                </a:lnTo>
                                <a:lnTo>
                                  <a:pt x="1138" y="503"/>
                                </a:lnTo>
                                <a:lnTo>
                                  <a:pt x="1138" y="521"/>
                                </a:lnTo>
                                <a:lnTo>
                                  <a:pt x="1142" y="537"/>
                                </a:lnTo>
                                <a:lnTo>
                                  <a:pt x="1148" y="554"/>
                                </a:lnTo>
                                <a:lnTo>
                                  <a:pt x="1155" y="569"/>
                                </a:lnTo>
                                <a:lnTo>
                                  <a:pt x="1166" y="583"/>
                                </a:lnTo>
                                <a:lnTo>
                                  <a:pt x="1178" y="594"/>
                                </a:lnTo>
                                <a:lnTo>
                                  <a:pt x="1193" y="603"/>
                                </a:lnTo>
                                <a:lnTo>
                                  <a:pt x="1208" y="610"/>
                                </a:lnTo>
                                <a:lnTo>
                                  <a:pt x="1225" y="614"/>
                                </a:lnTo>
                                <a:lnTo>
                                  <a:pt x="1242" y="615"/>
                                </a:lnTo>
                                <a:lnTo>
                                  <a:pt x="1259" y="614"/>
                                </a:lnTo>
                                <a:lnTo>
                                  <a:pt x="1276" y="610"/>
                                </a:lnTo>
                                <a:lnTo>
                                  <a:pt x="1290" y="603"/>
                                </a:lnTo>
                                <a:lnTo>
                                  <a:pt x="1305" y="594"/>
                                </a:lnTo>
                                <a:lnTo>
                                  <a:pt x="1318" y="583"/>
                                </a:lnTo>
                                <a:lnTo>
                                  <a:pt x="1328" y="569"/>
                                </a:lnTo>
                                <a:lnTo>
                                  <a:pt x="1336" y="554"/>
                                </a:lnTo>
                                <a:lnTo>
                                  <a:pt x="1341" y="537"/>
                                </a:lnTo>
                                <a:lnTo>
                                  <a:pt x="1345" y="521"/>
                                </a:lnTo>
                                <a:lnTo>
                                  <a:pt x="1345" y="503"/>
                                </a:lnTo>
                                <a:lnTo>
                                  <a:pt x="1341" y="487"/>
                                </a:lnTo>
                                <a:lnTo>
                                  <a:pt x="1336" y="470"/>
                                </a:lnTo>
                                <a:lnTo>
                                  <a:pt x="1328" y="456"/>
                                </a:lnTo>
                                <a:lnTo>
                                  <a:pt x="1318" y="442"/>
                                </a:lnTo>
                                <a:lnTo>
                                  <a:pt x="1305" y="431"/>
                                </a:lnTo>
                                <a:lnTo>
                                  <a:pt x="1290" y="422"/>
                                </a:lnTo>
                                <a:lnTo>
                                  <a:pt x="1276" y="415"/>
                                </a:lnTo>
                                <a:lnTo>
                                  <a:pt x="1259" y="410"/>
                                </a:lnTo>
                                <a:lnTo>
                                  <a:pt x="1242" y="409"/>
                                </a:lnTo>
                                <a:close/>
                                <a:moveTo>
                                  <a:pt x="1449" y="409"/>
                                </a:moveTo>
                                <a:lnTo>
                                  <a:pt x="1432" y="410"/>
                                </a:lnTo>
                                <a:lnTo>
                                  <a:pt x="1415" y="415"/>
                                </a:lnTo>
                                <a:lnTo>
                                  <a:pt x="1400" y="422"/>
                                </a:lnTo>
                                <a:lnTo>
                                  <a:pt x="1386" y="431"/>
                                </a:lnTo>
                                <a:lnTo>
                                  <a:pt x="1373" y="442"/>
                                </a:lnTo>
                                <a:lnTo>
                                  <a:pt x="1363" y="456"/>
                                </a:lnTo>
                                <a:lnTo>
                                  <a:pt x="1355" y="470"/>
                                </a:lnTo>
                                <a:lnTo>
                                  <a:pt x="1349" y="487"/>
                                </a:lnTo>
                                <a:lnTo>
                                  <a:pt x="1346" y="503"/>
                                </a:lnTo>
                                <a:lnTo>
                                  <a:pt x="1346" y="521"/>
                                </a:lnTo>
                                <a:lnTo>
                                  <a:pt x="1349" y="537"/>
                                </a:lnTo>
                                <a:lnTo>
                                  <a:pt x="1355" y="554"/>
                                </a:lnTo>
                                <a:lnTo>
                                  <a:pt x="1363" y="569"/>
                                </a:lnTo>
                                <a:lnTo>
                                  <a:pt x="1373" y="583"/>
                                </a:lnTo>
                                <a:lnTo>
                                  <a:pt x="1386" y="594"/>
                                </a:lnTo>
                                <a:lnTo>
                                  <a:pt x="1400" y="603"/>
                                </a:lnTo>
                                <a:lnTo>
                                  <a:pt x="1415" y="610"/>
                                </a:lnTo>
                                <a:lnTo>
                                  <a:pt x="1432" y="614"/>
                                </a:lnTo>
                                <a:lnTo>
                                  <a:pt x="1449" y="615"/>
                                </a:lnTo>
                                <a:lnTo>
                                  <a:pt x="1466" y="614"/>
                                </a:lnTo>
                                <a:lnTo>
                                  <a:pt x="1483" y="610"/>
                                </a:lnTo>
                                <a:lnTo>
                                  <a:pt x="1498" y="603"/>
                                </a:lnTo>
                                <a:lnTo>
                                  <a:pt x="1513" y="594"/>
                                </a:lnTo>
                                <a:lnTo>
                                  <a:pt x="1525" y="583"/>
                                </a:lnTo>
                                <a:lnTo>
                                  <a:pt x="1535" y="569"/>
                                </a:lnTo>
                                <a:lnTo>
                                  <a:pt x="1543" y="554"/>
                                </a:lnTo>
                                <a:lnTo>
                                  <a:pt x="1549" y="537"/>
                                </a:lnTo>
                                <a:lnTo>
                                  <a:pt x="1552" y="521"/>
                                </a:lnTo>
                                <a:lnTo>
                                  <a:pt x="1552" y="503"/>
                                </a:lnTo>
                                <a:lnTo>
                                  <a:pt x="1549" y="487"/>
                                </a:lnTo>
                                <a:lnTo>
                                  <a:pt x="1543" y="470"/>
                                </a:lnTo>
                                <a:lnTo>
                                  <a:pt x="1535" y="456"/>
                                </a:lnTo>
                                <a:lnTo>
                                  <a:pt x="1525" y="442"/>
                                </a:lnTo>
                                <a:lnTo>
                                  <a:pt x="1513" y="431"/>
                                </a:lnTo>
                                <a:lnTo>
                                  <a:pt x="1498" y="422"/>
                                </a:lnTo>
                                <a:lnTo>
                                  <a:pt x="1483" y="415"/>
                                </a:lnTo>
                                <a:lnTo>
                                  <a:pt x="1466" y="410"/>
                                </a:lnTo>
                                <a:lnTo>
                                  <a:pt x="1449" y="409"/>
                                </a:lnTo>
                                <a:close/>
                                <a:moveTo>
                                  <a:pt x="1345" y="409"/>
                                </a:moveTo>
                                <a:lnTo>
                                  <a:pt x="1328" y="410"/>
                                </a:lnTo>
                                <a:lnTo>
                                  <a:pt x="1311" y="415"/>
                                </a:lnTo>
                                <a:lnTo>
                                  <a:pt x="1296" y="422"/>
                                </a:lnTo>
                                <a:lnTo>
                                  <a:pt x="1281" y="431"/>
                                </a:lnTo>
                                <a:lnTo>
                                  <a:pt x="1269" y="442"/>
                                </a:lnTo>
                                <a:lnTo>
                                  <a:pt x="1259" y="456"/>
                                </a:lnTo>
                                <a:lnTo>
                                  <a:pt x="1251" y="470"/>
                                </a:lnTo>
                                <a:lnTo>
                                  <a:pt x="1245" y="487"/>
                                </a:lnTo>
                                <a:lnTo>
                                  <a:pt x="1242" y="503"/>
                                </a:lnTo>
                                <a:lnTo>
                                  <a:pt x="1242" y="521"/>
                                </a:lnTo>
                                <a:lnTo>
                                  <a:pt x="1245" y="537"/>
                                </a:lnTo>
                                <a:lnTo>
                                  <a:pt x="1251" y="554"/>
                                </a:lnTo>
                                <a:lnTo>
                                  <a:pt x="1259" y="569"/>
                                </a:lnTo>
                                <a:lnTo>
                                  <a:pt x="1269" y="583"/>
                                </a:lnTo>
                                <a:lnTo>
                                  <a:pt x="1281" y="594"/>
                                </a:lnTo>
                                <a:lnTo>
                                  <a:pt x="1296" y="603"/>
                                </a:lnTo>
                                <a:lnTo>
                                  <a:pt x="1311" y="610"/>
                                </a:lnTo>
                                <a:lnTo>
                                  <a:pt x="1328" y="614"/>
                                </a:lnTo>
                                <a:lnTo>
                                  <a:pt x="1345" y="615"/>
                                </a:lnTo>
                                <a:lnTo>
                                  <a:pt x="1362" y="614"/>
                                </a:lnTo>
                                <a:lnTo>
                                  <a:pt x="1379" y="610"/>
                                </a:lnTo>
                                <a:lnTo>
                                  <a:pt x="1394" y="603"/>
                                </a:lnTo>
                                <a:lnTo>
                                  <a:pt x="1408" y="594"/>
                                </a:lnTo>
                                <a:lnTo>
                                  <a:pt x="1421" y="583"/>
                                </a:lnTo>
                                <a:lnTo>
                                  <a:pt x="1431" y="569"/>
                                </a:lnTo>
                                <a:lnTo>
                                  <a:pt x="1439" y="554"/>
                                </a:lnTo>
                                <a:lnTo>
                                  <a:pt x="1445" y="537"/>
                                </a:lnTo>
                                <a:lnTo>
                                  <a:pt x="1448" y="521"/>
                                </a:lnTo>
                                <a:lnTo>
                                  <a:pt x="1448" y="503"/>
                                </a:lnTo>
                                <a:lnTo>
                                  <a:pt x="1445" y="487"/>
                                </a:lnTo>
                                <a:lnTo>
                                  <a:pt x="1439" y="470"/>
                                </a:lnTo>
                                <a:lnTo>
                                  <a:pt x="1431" y="456"/>
                                </a:lnTo>
                                <a:lnTo>
                                  <a:pt x="1421" y="442"/>
                                </a:lnTo>
                                <a:lnTo>
                                  <a:pt x="1408" y="431"/>
                                </a:lnTo>
                                <a:lnTo>
                                  <a:pt x="1394" y="422"/>
                                </a:lnTo>
                                <a:lnTo>
                                  <a:pt x="1379" y="415"/>
                                </a:lnTo>
                                <a:lnTo>
                                  <a:pt x="1362" y="410"/>
                                </a:lnTo>
                                <a:lnTo>
                                  <a:pt x="1345" y="409"/>
                                </a:lnTo>
                                <a:close/>
                                <a:moveTo>
                                  <a:pt x="103" y="409"/>
                                </a:moveTo>
                                <a:lnTo>
                                  <a:pt x="86" y="410"/>
                                </a:lnTo>
                                <a:lnTo>
                                  <a:pt x="69" y="415"/>
                                </a:lnTo>
                                <a:lnTo>
                                  <a:pt x="55" y="422"/>
                                </a:lnTo>
                                <a:lnTo>
                                  <a:pt x="40" y="431"/>
                                </a:lnTo>
                                <a:lnTo>
                                  <a:pt x="27" y="442"/>
                                </a:lnTo>
                                <a:lnTo>
                                  <a:pt x="17" y="456"/>
                                </a:lnTo>
                                <a:lnTo>
                                  <a:pt x="9" y="470"/>
                                </a:lnTo>
                                <a:lnTo>
                                  <a:pt x="3" y="487"/>
                                </a:lnTo>
                                <a:lnTo>
                                  <a:pt x="0" y="503"/>
                                </a:lnTo>
                                <a:lnTo>
                                  <a:pt x="0" y="521"/>
                                </a:lnTo>
                                <a:lnTo>
                                  <a:pt x="3" y="537"/>
                                </a:lnTo>
                                <a:lnTo>
                                  <a:pt x="9" y="554"/>
                                </a:lnTo>
                                <a:lnTo>
                                  <a:pt x="17" y="569"/>
                                </a:lnTo>
                                <a:lnTo>
                                  <a:pt x="27" y="583"/>
                                </a:lnTo>
                                <a:lnTo>
                                  <a:pt x="40" y="594"/>
                                </a:lnTo>
                                <a:lnTo>
                                  <a:pt x="55" y="603"/>
                                </a:lnTo>
                                <a:lnTo>
                                  <a:pt x="69" y="610"/>
                                </a:lnTo>
                                <a:lnTo>
                                  <a:pt x="86" y="614"/>
                                </a:lnTo>
                                <a:lnTo>
                                  <a:pt x="103" y="615"/>
                                </a:lnTo>
                                <a:lnTo>
                                  <a:pt x="120" y="614"/>
                                </a:lnTo>
                                <a:lnTo>
                                  <a:pt x="137" y="610"/>
                                </a:lnTo>
                                <a:lnTo>
                                  <a:pt x="152" y="603"/>
                                </a:lnTo>
                                <a:lnTo>
                                  <a:pt x="167" y="594"/>
                                </a:lnTo>
                                <a:lnTo>
                                  <a:pt x="179" y="583"/>
                                </a:lnTo>
                                <a:lnTo>
                                  <a:pt x="189" y="569"/>
                                </a:lnTo>
                                <a:lnTo>
                                  <a:pt x="197" y="554"/>
                                </a:lnTo>
                                <a:lnTo>
                                  <a:pt x="203" y="537"/>
                                </a:lnTo>
                                <a:lnTo>
                                  <a:pt x="206" y="521"/>
                                </a:lnTo>
                                <a:lnTo>
                                  <a:pt x="206" y="503"/>
                                </a:lnTo>
                                <a:lnTo>
                                  <a:pt x="203" y="487"/>
                                </a:lnTo>
                                <a:lnTo>
                                  <a:pt x="197" y="470"/>
                                </a:lnTo>
                                <a:lnTo>
                                  <a:pt x="189" y="456"/>
                                </a:lnTo>
                                <a:lnTo>
                                  <a:pt x="179" y="442"/>
                                </a:lnTo>
                                <a:lnTo>
                                  <a:pt x="167" y="431"/>
                                </a:lnTo>
                                <a:lnTo>
                                  <a:pt x="152" y="422"/>
                                </a:lnTo>
                                <a:lnTo>
                                  <a:pt x="137" y="415"/>
                                </a:lnTo>
                                <a:lnTo>
                                  <a:pt x="120" y="410"/>
                                </a:lnTo>
                                <a:lnTo>
                                  <a:pt x="103" y="409"/>
                                </a:lnTo>
                                <a:close/>
                                <a:moveTo>
                                  <a:pt x="208" y="409"/>
                                </a:moveTo>
                                <a:lnTo>
                                  <a:pt x="191" y="410"/>
                                </a:lnTo>
                                <a:lnTo>
                                  <a:pt x="174" y="415"/>
                                </a:lnTo>
                                <a:lnTo>
                                  <a:pt x="159" y="422"/>
                                </a:lnTo>
                                <a:lnTo>
                                  <a:pt x="144" y="431"/>
                                </a:lnTo>
                                <a:lnTo>
                                  <a:pt x="132" y="442"/>
                                </a:lnTo>
                                <a:lnTo>
                                  <a:pt x="121" y="456"/>
                                </a:lnTo>
                                <a:lnTo>
                                  <a:pt x="113" y="470"/>
                                </a:lnTo>
                                <a:lnTo>
                                  <a:pt x="108" y="487"/>
                                </a:lnTo>
                                <a:lnTo>
                                  <a:pt x="104" y="503"/>
                                </a:lnTo>
                                <a:lnTo>
                                  <a:pt x="104" y="521"/>
                                </a:lnTo>
                                <a:lnTo>
                                  <a:pt x="108" y="537"/>
                                </a:lnTo>
                                <a:lnTo>
                                  <a:pt x="113" y="554"/>
                                </a:lnTo>
                                <a:lnTo>
                                  <a:pt x="121" y="569"/>
                                </a:lnTo>
                                <a:lnTo>
                                  <a:pt x="132" y="583"/>
                                </a:lnTo>
                                <a:lnTo>
                                  <a:pt x="144" y="594"/>
                                </a:lnTo>
                                <a:lnTo>
                                  <a:pt x="159" y="603"/>
                                </a:lnTo>
                                <a:lnTo>
                                  <a:pt x="174" y="610"/>
                                </a:lnTo>
                                <a:lnTo>
                                  <a:pt x="191" y="614"/>
                                </a:lnTo>
                                <a:lnTo>
                                  <a:pt x="208" y="615"/>
                                </a:lnTo>
                                <a:lnTo>
                                  <a:pt x="225" y="614"/>
                                </a:lnTo>
                                <a:lnTo>
                                  <a:pt x="242" y="610"/>
                                </a:lnTo>
                                <a:lnTo>
                                  <a:pt x="256" y="603"/>
                                </a:lnTo>
                                <a:lnTo>
                                  <a:pt x="271" y="594"/>
                                </a:lnTo>
                                <a:lnTo>
                                  <a:pt x="284" y="583"/>
                                </a:lnTo>
                                <a:lnTo>
                                  <a:pt x="294" y="569"/>
                                </a:lnTo>
                                <a:lnTo>
                                  <a:pt x="302" y="554"/>
                                </a:lnTo>
                                <a:lnTo>
                                  <a:pt x="307" y="537"/>
                                </a:lnTo>
                                <a:lnTo>
                                  <a:pt x="311" y="521"/>
                                </a:lnTo>
                                <a:lnTo>
                                  <a:pt x="311" y="503"/>
                                </a:lnTo>
                                <a:lnTo>
                                  <a:pt x="307" y="487"/>
                                </a:lnTo>
                                <a:lnTo>
                                  <a:pt x="302" y="470"/>
                                </a:lnTo>
                                <a:lnTo>
                                  <a:pt x="294" y="456"/>
                                </a:lnTo>
                                <a:lnTo>
                                  <a:pt x="284" y="442"/>
                                </a:lnTo>
                                <a:lnTo>
                                  <a:pt x="271" y="431"/>
                                </a:lnTo>
                                <a:lnTo>
                                  <a:pt x="256" y="422"/>
                                </a:lnTo>
                                <a:lnTo>
                                  <a:pt x="242" y="415"/>
                                </a:lnTo>
                                <a:lnTo>
                                  <a:pt x="225" y="410"/>
                                </a:lnTo>
                                <a:lnTo>
                                  <a:pt x="208" y="409"/>
                                </a:lnTo>
                                <a:close/>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799" name="Rectangle 781"/>
                        <wps:cNvSpPr>
                          <a:spLocks noChangeArrowheads="1"/>
                        </wps:cNvSpPr>
                        <wps:spPr bwMode="auto">
                          <a:xfrm>
                            <a:off x="2659" y="843"/>
                            <a:ext cx="6390" cy="2557"/>
                          </a:xfrm>
                          <a:prstGeom prst="rect">
                            <a:avLst/>
                          </a:prstGeom>
                          <a:noFill/>
                          <a:ln w="122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00" name="Line 780"/>
                        <wps:cNvCnPr>
                          <a:cxnSpLocks noChangeShapeType="1"/>
                        </wps:cNvCnPr>
                        <wps:spPr bwMode="auto">
                          <a:xfrm>
                            <a:off x="4076" y="1559"/>
                            <a:ext cx="1101"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01" name="AutoShape 779"/>
                        <wps:cNvSpPr>
                          <a:spLocks/>
                        </wps:cNvSpPr>
                        <wps:spPr bwMode="auto">
                          <a:xfrm>
                            <a:off x="3968" y="1529"/>
                            <a:ext cx="1317" cy="59"/>
                          </a:xfrm>
                          <a:custGeom>
                            <a:avLst/>
                            <a:gdLst>
                              <a:gd name="T0" fmla="+- 0 4078 3968"/>
                              <a:gd name="T1" fmla="*/ T0 w 1317"/>
                              <a:gd name="T2" fmla="+- 0 1530 1530"/>
                              <a:gd name="T3" fmla="*/ 1530 h 59"/>
                              <a:gd name="T4" fmla="+- 0 3968 3968"/>
                              <a:gd name="T5" fmla="*/ T4 w 1317"/>
                              <a:gd name="T6" fmla="+- 0 1559 1530"/>
                              <a:gd name="T7" fmla="*/ 1559 h 59"/>
                              <a:gd name="T8" fmla="+- 0 4078 3968"/>
                              <a:gd name="T9" fmla="*/ T8 w 1317"/>
                              <a:gd name="T10" fmla="+- 0 1589 1530"/>
                              <a:gd name="T11" fmla="*/ 1589 h 59"/>
                              <a:gd name="T12" fmla="+- 0 4078 3968"/>
                              <a:gd name="T13" fmla="*/ T12 w 1317"/>
                              <a:gd name="T14" fmla="+- 0 1559 1530"/>
                              <a:gd name="T15" fmla="*/ 1559 h 59"/>
                              <a:gd name="T16" fmla="+- 0 4078 3968"/>
                              <a:gd name="T17" fmla="*/ T16 w 1317"/>
                              <a:gd name="T18" fmla="+- 0 1530 1530"/>
                              <a:gd name="T19" fmla="*/ 1530 h 59"/>
                              <a:gd name="T20" fmla="+- 0 5285 3968"/>
                              <a:gd name="T21" fmla="*/ T20 w 1317"/>
                              <a:gd name="T22" fmla="+- 0 1559 1530"/>
                              <a:gd name="T23" fmla="*/ 1559 h 59"/>
                              <a:gd name="T24" fmla="+- 0 5176 3968"/>
                              <a:gd name="T25" fmla="*/ T24 w 1317"/>
                              <a:gd name="T26" fmla="+- 0 1530 1530"/>
                              <a:gd name="T27" fmla="*/ 1530 h 59"/>
                              <a:gd name="T28" fmla="+- 0 5176 3968"/>
                              <a:gd name="T29" fmla="*/ T28 w 1317"/>
                              <a:gd name="T30" fmla="+- 0 1559 1530"/>
                              <a:gd name="T31" fmla="*/ 1559 h 59"/>
                              <a:gd name="T32" fmla="+- 0 5176 3968"/>
                              <a:gd name="T33" fmla="*/ T32 w 1317"/>
                              <a:gd name="T34" fmla="+- 0 1589 1530"/>
                              <a:gd name="T35" fmla="*/ 1589 h 59"/>
                              <a:gd name="T36" fmla="+- 0 5285 3968"/>
                              <a:gd name="T37" fmla="*/ T36 w 1317"/>
                              <a:gd name="T38" fmla="+- 0 1559 1530"/>
                              <a:gd name="T39" fmla="*/ 1559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17" h="59">
                                <a:moveTo>
                                  <a:pt x="110" y="0"/>
                                </a:moveTo>
                                <a:lnTo>
                                  <a:pt x="0" y="29"/>
                                </a:lnTo>
                                <a:lnTo>
                                  <a:pt x="110" y="59"/>
                                </a:lnTo>
                                <a:lnTo>
                                  <a:pt x="110" y="29"/>
                                </a:lnTo>
                                <a:lnTo>
                                  <a:pt x="110" y="0"/>
                                </a:lnTo>
                                <a:close/>
                                <a:moveTo>
                                  <a:pt x="1317" y="29"/>
                                </a:moveTo>
                                <a:lnTo>
                                  <a:pt x="1208" y="0"/>
                                </a:lnTo>
                                <a:lnTo>
                                  <a:pt x="1208" y="29"/>
                                </a:lnTo>
                                <a:lnTo>
                                  <a:pt x="1208" y="59"/>
                                </a:lnTo>
                                <a:lnTo>
                                  <a:pt x="131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02" name="Line 778"/>
                        <wps:cNvCnPr>
                          <a:cxnSpLocks noChangeShapeType="1"/>
                        </wps:cNvCnPr>
                        <wps:spPr bwMode="auto">
                          <a:xfrm>
                            <a:off x="3883" y="1967"/>
                            <a:ext cx="1487"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03" name="AutoShape 777"/>
                        <wps:cNvSpPr>
                          <a:spLocks/>
                        </wps:cNvSpPr>
                        <wps:spPr bwMode="auto">
                          <a:xfrm>
                            <a:off x="3775" y="1937"/>
                            <a:ext cx="1702" cy="59"/>
                          </a:xfrm>
                          <a:custGeom>
                            <a:avLst/>
                            <a:gdLst>
                              <a:gd name="T0" fmla="+- 0 3886 3776"/>
                              <a:gd name="T1" fmla="*/ T0 w 1702"/>
                              <a:gd name="T2" fmla="+- 0 1938 1938"/>
                              <a:gd name="T3" fmla="*/ 1938 h 59"/>
                              <a:gd name="T4" fmla="+- 0 3776 3776"/>
                              <a:gd name="T5" fmla="*/ T4 w 1702"/>
                              <a:gd name="T6" fmla="+- 0 1967 1938"/>
                              <a:gd name="T7" fmla="*/ 1967 h 59"/>
                              <a:gd name="T8" fmla="+- 0 3886 3776"/>
                              <a:gd name="T9" fmla="*/ T8 w 1702"/>
                              <a:gd name="T10" fmla="+- 0 1997 1938"/>
                              <a:gd name="T11" fmla="*/ 1997 h 59"/>
                              <a:gd name="T12" fmla="+- 0 3886 3776"/>
                              <a:gd name="T13" fmla="*/ T12 w 1702"/>
                              <a:gd name="T14" fmla="+- 0 1967 1938"/>
                              <a:gd name="T15" fmla="*/ 1967 h 59"/>
                              <a:gd name="T16" fmla="+- 0 3886 3776"/>
                              <a:gd name="T17" fmla="*/ T16 w 1702"/>
                              <a:gd name="T18" fmla="+- 0 1938 1938"/>
                              <a:gd name="T19" fmla="*/ 1938 h 59"/>
                              <a:gd name="T20" fmla="+- 0 5478 3776"/>
                              <a:gd name="T21" fmla="*/ T20 w 1702"/>
                              <a:gd name="T22" fmla="+- 0 1967 1938"/>
                              <a:gd name="T23" fmla="*/ 1967 h 59"/>
                              <a:gd name="T24" fmla="+- 0 5369 3776"/>
                              <a:gd name="T25" fmla="*/ T24 w 1702"/>
                              <a:gd name="T26" fmla="+- 0 1938 1938"/>
                              <a:gd name="T27" fmla="*/ 1938 h 59"/>
                              <a:gd name="T28" fmla="+- 0 5369 3776"/>
                              <a:gd name="T29" fmla="*/ T28 w 1702"/>
                              <a:gd name="T30" fmla="+- 0 1967 1938"/>
                              <a:gd name="T31" fmla="*/ 1967 h 59"/>
                              <a:gd name="T32" fmla="+- 0 5369 3776"/>
                              <a:gd name="T33" fmla="*/ T32 w 1702"/>
                              <a:gd name="T34" fmla="+- 0 1997 1938"/>
                              <a:gd name="T35" fmla="*/ 1997 h 59"/>
                              <a:gd name="T36" fmla="+- 0 5478 3776"/>
                              <a:gd name="T37" fmla="*/ T36 w 1702"/>
                              <a:gd name="T38" fmla="+- 0 1967 1938"/>
                              <a:gd name="T39" fmla="*/ 1967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2" h="59">
                                <a:moveTo>
                                  <a:pt x="110" y="0"/>
                                </a:moveTo>
                                <a:lnTo>
                                  <a:pt x="0" y="29"/>
                                </a:lnTo>
                                <a:lnTo>
                                  <a:pt x="110" y="59"/>
                                </a:lnTo>
                                <a:lnTo>
                                  <a:pt x="110" y="29"/>
                                </a:lnTo>
                                <a:lnTo>
                                  <a:pt x="110" y="0"/>
                                </a:lnTo>
                                <a:close/>
                                <a:moveTo>
                                  <a:pt x="1702" y="29"/>
                                </a:moveTo>
                                <a:lnTo>
                                  <a:pt x="1593" y="0"/>
                                </a:lnTo>
                                <a:lnTo>
                                  <a:pt x="1593" y="29"/>
                                </a:lnTo>
                                <a:lnTo>
                                  <a:pt x="1593" y="59"/>
                                </a:lnTo>
                                <a:lnTo>
                                  <a:pt x="1702"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04" name="Line 776"/>
                        <wps:cNvCnPr>
                          <a:cxnSpLocks noChangeShapeType="1"/>
                        </wps:cNvCnPr>
                        <wps:spPr bwMode="auto">
                          <a:xfrm>
                            <a:off x="7633" y="1559"/>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05" name="AutoShape 775"/>
                        <wps:cNvSpPr>
                          <a:spLocks/>
                        </wps:cNvSpPr>
                        <wps:spPr bwMode="auto">
                          <a:xfrm>
                            <a:off x="6424" y="1529"/>
                            <a:ext cx="1317" cy="59"/>
                          </a:xfrm>
                          <a:custGeom>
                            <a:avLst/>
                            <a:gdLst>
                              <a:gd name="T0" fmla="+- 0 6533 6424"/>
                              <a:gd name="T1" fmla="*/ T0 w 1317"/>
                              <a:gd name="T2" fmla="+- 0 1530 1530"/>
                              <a:gd name="T3" fmla="*/ 1530 h 59"/>
                              <a:gd name="T4" fmla="+- 0 6424 6424"/>
                              <a:gd name="T5" fmla="*/ T4 w 1317"/>
                              <a:gd name="T6" fmla="+- 0 1559 1530"/>
                              <a:gd name="T7" fmla="*/ 1559 h 59"/>
                              <a:gd name="T8" fmla="+- 0 6533 6424"/>
                              <a:gd name="T9" fmla="*/ T8 w 1317"/>
                              <a:gd name="T10" fmla="+- 0 1589 1530"/>
                              <a:gd name="T11" fmla="*/ 1589 h 59"/>
                              <a:gd name="T12" fmla="+- 0 6533 6424"/>
                              <a:gd name="T13" fmla="*/ T12 w 1317"/>
                              <a:gd name="T14" fmla="+- 0 1559 1530"/>
                              <a:gd name="T15" fmla="*/ 1559 h 59"/>
                              <a:gd name="T16" fmla="+- 0 6533 6424"/>
                              <a:gd name="T17" fmla="*/ T16 w 1317"/>
                              <a:gd name="T18" fmla="+- 0 1530 1530"/>
                              <a:gd name="T19" fmla="*/ 1530 h 59"/>
                              <a:gd name="T20" fmla="+- 0 7741 6424"/>
                              <a:gd name="T21" fmla="*/ T20 w 1317"/>
                              <a:gd name="T22" fmla="+- 0 1559 1530"/>
                              <a:gd name="T23" fmla="*/ 1559 h 59"/>
                              <a:gd name="T24" fmla="+- 0 7632 6424"/>
                              <a:gd name="T25" fmla="*/ T24 w 1317"/>
                              <a:gd name="T26" fmla="+- 0 1530 1530"/>
                              <a:gd name="T27" fmla="*/ 1530 h 59"/>
                              <a:gd name="T28" fmla="+- 0 7632 6424"/>
                              <a:gd name="T29" fmla="*/ T28 w 1317"/>
                              <a:gd name="T30" fmla="+- 0 1559 1530"/>
                              <a:gd name="T31" fmla="*/ 1559 h 59"/>
                              <a:gd name="T32" fmla="+- 0 7632 6424"/>
                              <a:gd name="T33" fmla="*/ T32 w 1317"/>
                              <a:gd name="T34" fmla="+- 0 1589 1530"/>
                              <a:gd name="T35" fmla="*/ 1589 h 59"/>
                              <a:gd name="T36" fmla="+- 0 7741 6424"/>
                              <a:gd name="T37" fmla="*/ T36 w 1317"/>
                              <a:gd name="T38" fmla="+- 0 1559 1530"/>
                              <a:gd name="T39" fmla="*/ 1559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17" h="59">
                                <a:moveTo>
                                  <a:pt x="109" y="0"/>
                                </a:moveTo>
                                <a:lnTo>
                                  <a:pt x="0" y="29"/>
                                </a:lnTo>
                                <a:lnTo>
                                  <a:pt x="109" y="59"/>
                                </a:lnTo>
                                <a:lnTo>
                                  <a:pt x="109" y="29"/>
                                </a:lnTo>
                                <a:lnTo>
                                  <a:pt x="109" y="0"/>
                                </a:lnTo>
                                <a:close/>
                                <a:moveTo>
                                  <a:pt x="1317" y="29"/>
                                </a:moveTo>
                                <a:lnTo>
                                  <a:pt x="1208" y="0"/>
                                </a:lnTo>
                                <a:lnTo>
                                  <a:pt x="1208" y="29"/>
                                </a:lnTo>
                                <a:lnTo>
                                  <a:pt x="1208" y="59"/>
                                </a:lnTo>
                                <a:lnTo>
                                  <a:pt x="131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06" name="Line 774"/>
                        <wps:cNvCnPr>
                          <a:cxnSpLocks noChangeShapeType="1"/>
                        </wps:cNvCnPr>
                        <wps:spPr bwMode="auto">
                          <a:xfrm>
                            <a:off x="7826" y="1967"/>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07" name="AutoShape 773"/>
                        <wps:cNvSpPr>
                          <a:spLocks/>
                        </wps:cNvSpPr>
                        <wps:spPr bwMode="auto">
                          <a:xfrm>
                            <a:off x="6231" y="1937"/>
                            <a:ext cx="1702" cy="59"/>
                          </a:xfrm>
                          <a:custGeom>
                            <a:avLst/>
                            <a:gdLst>
                              <a:gd name="T0" fmla="+- 0 6340 6232"/>
                              <a:gd name="T1" fmla="*/ T0 w 1702"/>
                              <a:gd name="T2" fmla="+- 0 1938 1938"/>
                              <a:gd name="T3" fmla="*/ 1938 h 59"/>
                              <a:gd name="T4" fmla="+- 0 6232 6232"/>
                              <a:gd name="T5" fmla="*/ T4 w 1702"/>
                              <a:gd name="T6" fmla="+- 0 1967 1938"/>
                              <a:gd name="T7" fmla="*/ 1967 h 59"/>
                              <a:gd name="T8" fmla="+- 0 6340 6232"/>
                              <a:gd name="T9" fmla="*/ T8 w 1702"/>
                              <a:gd name="T10" fmla="+- 0 1997 1938"/>
                              <a:gd name="T11" fmla="*/ 1997 h 59"/>
                              <a:gd name="T12" fmla="+- 0 6340 6232"/>
                              <a:gd name="T13" fmla="*/ T12 w 1702"/>
                              <a:gd name="T14" fmla="+- 0 1967 1938"/>
                              <a:gd name="T15" fmla="*/ 1967 h 59"/>
                              <a:gd name="T16" fmla="+- 0 6340 6232"/>
                              <a:gd name="T17" fmla="*/ T16 w 1702"/>
                              <a:gd name="T18" fmla="+- 0 1938 1938"/>
                              <a:gd name="T19" fmla="*/ 1938 h 59"/>
                              <a:gd name="T20" fmla="+- 0 7933 6232"/>
                              <a:gd name="T21" fmla="*/ T20 w 1702"/>
                              <a:gd name="T22" fmla="+- 0 1967 1938"/>
                              <a:gd name="T23" fmla="*/ 1967 h 59"/>
                              <a:gd name="T24" fmla="+- 0 7823 6232"/>
                              <a:gd name="T25" fmla="*/ T24 w 1702"/>
                              <a:gd name="T26" fmla="+- 0 1938 1938"/>
                              <a:gd name="T27" fmla="*/ 1938 h 59"/>
                              <a:gd name="T28" fmla="+- 0 7823 6232"/>
                              <a:gd name="T29" fmla="*/ T28 w 1702"/>
                              <a:gd name="T30" fmla="+- 0 1967 1938"/>
                              <a:gd name="T31" fmla="*/ 1967 h 59"/>
                              <a:gd name="T32" fmla="+- 0 7823 6232"/>
                              <a:gd name="T33" fmla="*/ T32 w 1702"/>
                              <a:gd name="T34" fmla="+- 0 1997 1938"/>
                              <a:gd name="T35" fmla="*/ 1997 h 59"/>
                              <a:gd name="T36" fmla="+- 0 7933 6232"/>
                              <a:gd name="T37" fmla="*/ T36 w 1702"/>
                              <a:gd name="T38" fmla="+- 0 1967 1938"/>
                              <a:gd name="T39" fmla="*/ 1967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2" h="59">
                                <a:moveTo>
                                  <a:pt x="108" y="0"/>
                                </a:moveTo>
                                <a:lnTo>
                                  <a:pt x="0" y="29"/>
                                </a:lnTo>
                                <a:lnTo>
                                  <a:pt x="108" y="59"/>
                                </a:lnTo>
                                <a:lnTo>
                                  <a:pt x="108" y="29"/>
                                </a:lnTo>
                                <a:lnTo>
                                  <a:pt x="108" y="0"/>
                                </a:lnTo>
                                <a:close/>
                                <a:moveTo>
                                  <a:pt x="1701" y="29"/>
                                </a:moveTo>
                                <a:lnTo>
                                  <a:pt x="1591" y="0"/>
                                </a:lnTo>
                                <a:lnTo>
                                  <a:pt x="1591" y="29"/>
                                </a:lnTo>
                                <a:lnTo>
                                  <a:pt x="1591" y="59"/>
                                </a:lnTo>
                                <a:lnTo>
                                  <a:pt x="1701"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08" name="AutoShape 772"/>
                        <wps:cNvSpPr>
                          <a:spLocks/>
                        </wps:cNvSpPr>
                        <wps:spPr bwMode="auto">
                          <a:xfrm>
                            <a:off x="2007" y="843"/>
                            <a:ext cx="573" cy="2557"/>
                          </a:xfrm>
                          <a:custGeom>
                            <a:avLst/>
                            <a:gdLst>
                              <a:gd name="T0" fmla="+- 0 2580 2008"/>
                              <a:gd name="T1" fmla="*/ T0 w 573"/>
                              <a:gd name="T2" fmla="+- 0 844 844"/>
                              <a:gd name="T3" fmla="*/ 844 h 2557"/>
                              <a:gd name="T4" fmla="+- 0 2008 2008"/>
                              <a:gd name="T5" fmla="*/ T4 w 573"/>
                              <a:gd name="T6" fmla="+- 0 844 844"/>
                              <a:gd name="T7" fmla="*/ 844 h 2557"/>
                              <a:gd name="T8" fmla="+- 0 2580 2008"/>
                              <a:gd name="T9" fmla="*/ T8 w 573"/>
                              <a:gd name="T10" fmla="+- 0 3400 844"/>
                              <a:gd name="T11" fmla="*/ 3400 h 2557"/>
                              <a:gd name="T12" fmla="+- 0 2008 2008"/>
                              <a:gd name="T13" fmla="*/ T12 w 573"/>
                              <a:gd name="T14" fmla="+- 0 3400 844"/>
                              <a:gd name="T15" fmla="*/ 3400 h 2557"/>
                              <a:gd name="T16" fmla="+- 0 2093 2008"/>
                              <a:gd name="T17" fmla="*/ T16 w 573"/>
                              <a:gd name="T18" fmla="+- 0 957 844"/>
                              <a:gd name="T19" fmla="*/ 957 h 2557"/>
                              <a:gd name="T20" fmla="+- 0 2093 2008"/>
                              <a:gd name="T21" fmla="*/ T20 w 573"/>
                              <a:gd name="T22" fmla="+- 0 3287 844"/>
                              <a:gd name="T23" fmla="*/ 3287 h 2557"/>
                            </a:gdLst>
                            <a:ahLst/>
                            <a:cxnLst>
                              <a:cxn ang="0">
                                <a:pos x="T1" y="T3"/>
                              </a:cxn>
                              <a:cxn ang="0">
                                <a:pos x="T5" y="T7"/>
                              </a:cxn>
                              <a:cxn ang="0">
                                <a:pos x="T9" y="T11"/>
                              </a:cxn>
                              <a:cxn ang="0">
                                <a:pos x="T13" y="T15"/>
                              </a:cxn>
                              <a:cxn ang="0">
                                <a:pos x="T17" y="T19"/>
                              </a:cxn>
                              <a:cxn ang="0">
                                <a:pos x="T21" y="T23"/>
                              </a:cxn>
                            </a:cxnLst>
                            <a:rect l="0" t="0" r="r" b="b"/>
                            <a:pathLst>
                              <a:path w="573" h="2557">
                                <a:moveTo>
                                  <a:pt x="572" y="0"/>
                                </a:moveTo>
                                <a:lnTo>
                                  <a:pt x="0" y="0"/>
                                </a:lnTo>
                                <a:moveTo>
                                  <a:pt x="572" y="2556"/>
                                </a:moveTo>
                                <a:lnTo>
                                  <a:pt x="0" y="2556"/>
                                </a:lnTo>
                                <a:moveTo>
                                  <a:pt x="85" y="113"/>
                                </a:moveTo>
                                <a:lnTo>
                                  <a:pt x="85" y="2443"/>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09" name="AutoShape 771"/>
                        <wps:cNvSpPr>
                          <a:spLocks/>
                        </wps:cNvSpPr>
                        <wps:spPr bwMode="auto">
                          <a:xfrm>
                            <a:off x="2063" y="849"/>
                            <a:ext cx="59" cy="2546"/>
                          </a:xfrm>
                          <a:custGeom>
                            <a:avLst/>
                            <a:gdLst>
                              <a:gd name="T0" fmla="+- 0 2122 2063"/>
                              <a:gd name="T1" fmla="*/ T0 w 59"/>
                              <a:gd name="T2" fmla="+- 0 3285 849"/>
                              <a:gd name="T3" fmla="*/ 3285 h 2546"/>
                              <a:gd name="T4" fmla="+- 0 2093 2063"/>
                              <a:gd name="T5" fmla="*/ T4 w 59"/>
                              <a:gd name="T6" fmla="+- 0 3285 849"/>
                              <a:gd name="T7" fmla="*/ 3285 h 2546"/>
                              <a:gd name="T8" fmla="+- 0 2063 2063"/>
                              <a:gd name="T9" fmla="*/ T8 w 59"/>
                              <a:gd name="T10" fmla="+- 0 3285 849"/>
                              <a:gd name="T11" fmla="*/ 3285 h 2546"/>
                              <a:gd name="T12" fmla="+- 0 2093 2063"/>
                              <a:gd name="T13" fmla="*/ T12 w 59"/>
                              <a:gd name="T14" fmla="+- 0 3395 849"/>
                              <a:gd name="T15" fmla="*/ 3395 h 2546"/>
                              <a:gd name="T16" fmla="+- 0 2122 2063"/>
                              <a:gd name="T17" fmla="*/ T16 w 59"/>
                              <a:gd name="T18" fmla="+- 0 3285 849"/>
                              <a:gd name="T19" fmla="*/ 3285 h 2546"/>
                              <a:gd name="T20" fmla="+- 0 2122 2063"/>
                              <a:gd name="T21" fmla="*/ T20 w 59"/>
                              <a:gd name="T22" fmla="+- 0 959 849"/>
                              <a:gd name="T23" fmla="*/ 959 h 2546"/>
                              <a:gd name="T24" fmla="+- 0 2093 2063"/>
                              <a:gd name="T25" fmla="*/ T24 w 59"/>
                              <a:gd name="T26" fmla="+- 0 849 849"/>
                              <a:gd name="T27" fmla="*/ 849 h 2546"/>
                              <a:gd name="T28" fmla="+- 0 2063 2063"/>
                              <a:gd name="T29" fmla="*/ T28 w 59"/>
                              <a:gd name="T30" fmla="+- 0 959 849"/>
                              <a:gd name="T31" fmla="*/ 959 h 2546"/>
                              <a:gd name="T32" fmla="+- 0 2093 2063"/>
                              <a:gd name="T33" fmla="*/ T32 w 59"/>
                              <a:gd name="T34" fmla="+- 0 959 849"/>
                              <a:gd name="T35" fmla="*/ 959 h 2546"/>
                              <a:gd name="T36" fmla="+- 0 2122 2063"/>
                              <a:gd name="T37" fmla="*/ T36 w 59"/>
                              <a:gd name="T38" fmla="+- 0 959 849"/>
                              <a:gd name="T39" fmla="*/ 959 h 2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9" h="2546">
                                <a:moveTo>
                                  <a:pt x="59" y="2436"/>
                                </a:moveTo>
                                <a:lnTo>
                                  <a:pt x="30" y="2436"/>
                                </a:lnTo>
                                <a:lnTo>
                                  <a:pt x="0" y="2436"/>
                                </a:lnTo>
                                <a:lnTo>
                                  <a:pt x="30" y="2546"/>
                                </a:lnTo>
                                <a:lnTo>
                                  <a:pt x="59" y="2436"/>
                                </a:lnTo>
                                <a:close/>
                                <a:moveTo>
                                  <a:pt x="59" y="110"/>
                                </a:moveTo>
                                <a:lnTo>
                                  <a:pt x="30" y="0"/>
                                </a:lnTo>
                                <a:lnTo>
                                  <a:pt x="0" y="110"/>
                                </a:lnTo>
                                <a:lnTo>
                                  <a:pt x="30" y="110"/>
                                </a:lnTo>
                                <a:lnTo>
                                  <a:pt x="59"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10" name="Picture 7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887" y="2081"/>
                            <a:ext cx="147" cy="109"/>
                          </a:xfrm>
                          <a:prstGeom prst="rect">
                            <a:avLst/>
                          </a:prstGeom>
                          <a:noFill/>
                          <a:extLst>
                            <a:ext uri="{909E8E84-426E-40DD-AFC4-6F175D3DCCD1}">
                              <a14:hiddenFill xmlns:a14="http://schemas.microsoft.com/office/drawing/2010/main">
                                <a:solidFill>
                                  <a:srgbClr val="FFFFFF"/>
                                </a:solidFill>
                              </a14:hiddenFill>
                            </a:ext>
                          </a:extLst>
                        </pic:spPr>
                      </pic:pic>
                      <wps:wsp>
                        <wps:cNvPr id="59052811" name="Freeform 769"/>
                        <wps:cNvSpPr>
                          <a:spLocks/>
                        </wps:cNvSpPr>
                        <wps:spPr bwMode="auto">
                          <a:xfrm>
                            <a:off x="4341" y="1323"/>
                            <a:ext cx="66" cy="114"/>
                          </a:xfrm>
                          <a:custGeom>
                            <a:avLst/>
                            <a:gdLst>
                              <a:gd name="T0" fmla="+- 0 4407 4341"/>
                              <a:gd name="T1" fmla="*/ T0 w 66"/>
                              <a:gd name="T2" fmla="+- 0 1437 1323"/>
                              <a:gd name="T3" fmla="*/ 1437 h 114"/>
                              <a:gd name="T4" fmla="+- 0 4396 4341"/>
                              <a:gd name="T5" fmla="*/ T4 w 66"/>
                              <a:gd name="T6" fmla="+- 0 1323 1323"/>
                              <a:gd name="T7" fmla="*/ 1323 h 114"/>
                              <a:gd name="T8" fmla="+- 0 4369 4341"/>
                              <a:gd name="T9" fmla="*/ T8 w 66"/>
                              <a:gd name="T10" fmla="+- 0 1335 1323"/>
                              <a:gd name="T11" fmla="*/ 1335 h 114"/>
                              <a:gd name="T12" fmla="+- 0 4341 4341"/>
                              <a:gd name="T13" fmla="*/ T12 w 66"/>
                              <a:gd name="T14" fmla="+- 0 1345 1323"/>
                              <a:gd name="T15" fmla="*/ 1345 h 114"/>
                              <a:gd name="T16" fmla="+- 0 4407 4341"/>
                              <a:gd name="T17" fmla="*/ T16 w 66"/>
                              <a:gd name="T18" fmla="+- 0 1437 1323"/>
                              <a:gd name="T19" fmla="*/ 1437 h 114"/>
                            </a:gdLst>
                            <a:ahLst/>
                            <a:cxnLst>
                              <a:cxn ang="0">
                                <a:pos x="T1" y="T3"/>
                              </a:cxn>
                              <a:cxn ang="0">
                                <a:pos x="T5" y="T7"/>
                              </a:cxn>
                              <a:cxn ang="0">
                                <a:pos x="T9" y="T11"/>
                              </a:cxn>
                              <a:cxn ang="0">
                                <a:pos x="T13" y="T15"/>
                              </a:cxn>
                              <a:cxn ang="0">
                                <a:pos x="T17" y="T19"/>
                              </a:cxn>
                            </a:cxnLst>
                            <a:rect l="0" t="0" r="r" b="b"/>
                            <a:pathLst>
                              <a:path w="66" h="114">
                                <a:moveTo>
                                  <a:pt x="66" y="114"/>
                                </a:moveTo>
                                <a:lnTo>
                                  <a:pt x="55" y="0"/>
                                </a:lnTo>
                                <a:lnTo>
                                  <a:pt x="28" y="12"/>
                                </a:lnTo>
                                <a:lnTo>
                                  <a:pt x="0" y="22"/>
                                </a:lnTo>
                                <a:lnTo>
                                  <a:pt x="66"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12" name="Picture 7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935" y="445"/>
                            <a:ext cx="114" cy="199"/>
                          </a:xfrm>
                          <a:prstGeom prst="rect">
                            <a:avLst/>
                          </a:prstGeom>
                          <a:noFill/>
                          <a:extLst>
                            <a:ext uri="{909E8E84-426E-40DD-AFC4-6F175D3DCCD1}">
                              <a14:hiddenFill xmlns:a14="http://schemas.microsoft.com/office/drawing/2010/main">
                                <a:solidFill>
                                  <a:srgbClr val="FFFFFF"/>
                                </a:solidFill>
                              </a14:hiddenFill>
                            </a:ext>
                          </a:extLst>
                        </pic:spPr>
                      </pic:pic>
                      <wps:wsp>
                        <wps:cNvPr id="59052813" name="Line 767"/>
                        <wps:cNvCnPr>
                          <a:cxnSpLocks noChangeShapeType="1"/>
                        </wps:cNvCnPr>
                        <wps:spPr bwMode="auto">
                          <a:xfrm>
                            <a:off x="4370" y="1336"/>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14" name="Picture 7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761" y="445"/>
                            <a:ext cx="114" cy="199"/>
                          </a:xfrm>
                          <a:prstGeom prst="rect">
                            <a:avLst/>
                          </a:prstGeom>
                          <a:noFill/>
                          <a:extLst>
                            <a:ext uri="{909E8E84-426E-40DD-AFC4-6F175D3DCCD1}">
                              <a14:hiddenFill xmlns:a14="http://schemas.microsoft.com/office/drawing/2010/main">
                                <a:solidFill>
                                  <a:srgbClr val="FFFFFF"/>
                                </a:solidFill>
                              </a14:hiddenFill>
                            </a:ext>
                          </a:extLst>
                        </pic:spPr>
                      </pic:pic>
                      <wps:wsp>
                        <wps:cNvPr id="59052815" name="Freeform 765"/>
                        <wps:cNvSpPr>
                          <a:spLocks/>
                        </wps:cNvSpPr>
                        <wps:spPr bwMode="auto">
                          <a:xfrm>
                            <a:off x="7400" y="1328"/>
                            <a:ext cx="67" cy="113"/>
                          </a:xfrm>
                          <a:custGeom>
                            <a:avLst/>
                            <a:gdLst>
                              <a:gd name="T0" fmla="+- 0 7467 7401"/>
                              <a:gd name="T1" fmla="*/ T0 w 67"/>
                              <a:gd name="T2" fmla="+- 0 1349 1329"/>
                              <a:gd name="T3" fmla="*/ 1349 h 113"/>
                              <a:gd name="T4" fmla="+- 0 7440 7401"/>
                              <a:gd name="T5" fmla="*/ T4 w 67"/>
                              <a:gd name="T6" fmla="+- 0 1339 1329"/>
                              <a:gd name="T7" fmla="*/ 1339 h 113"/>
                              <a:gd name="T8" fmla="+- 0 7412 7401"/>
                              <a:gd name="T9" fmla="*/ T8 w 67"/>
                              <a:gd name="T10" fmla="+- 0 1329 1329"/>
                              <a:gd name="T11" fmla="*/ 1329 h 113"/>
                              <a:gd name="T12" fmla="+- 0 7401 7401"/>
                              <a:gd name="T13" fmla="*/ T12 w 67"/>
                              <a:gd name="T14" fmla="+- 0 1441 1329"/>
                              <a:gd name="T15" fmla="*/ 1441 h 113"/>
                              <a:gd name="T16" fmla="+- 0 7467 7401"/>
                              <a:gd name="T17" fmla="*/ T16 w 67"/>
                              <a:gd name="T18" fmla="+- 0 1349 1329"/>
                              <a:gd name="T19" fmla="*/ 1349 h 113"/>
                            </a:gdLst>
                            <a:ahLst/>
                            <a:cxnLst>
                              <a:cxn ang="0">
                                <a:pos x="T1" y="T3"/>
                              </a:cxn>
                              <a:cxn ang="0">
                                <a:pos x="T5" y="T7"/>
                              </a:cxn>
                              <a:cxn ang="0">
                                <a:pos x="T9" y="T11"/>
                              </a:cxn>
                              <a:cxn ang="0">
                                <a:pos x="T13" y="T15"/>
                              </a:cxn>
                              <a:cxn ang="0">
                                <a:pos x="T17" y="T19"/>
                              </a:cxn>
                            </a:cxnLst>
                            <a:rect l="0" t="0" r="r" b="b"/>
                            <a:pathLst>
                              <a:path w="67" h="113">
                                <a:moveTo>
                                  <a:pt x="66" y="20"/>
                                </a:moveTo>
                                <a:lnTo>
                                  <a:pt x="39" y="10"/>
                                </a:lnTo>
                                <a:lnTo>
                                  <a:pt x="11" y="0"/>
                                </a:lnTo>
                                <a:lnTo>
                                  <a:pt x="0" y="112"/>
                                </a:lnTo>
                                <a:lnTo>
                                  <a:pt x="66"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16" name="Line 764"/>
                        <wps:cNvCnPr>
                          <a:cxnSpLocks noChangeShapeType="1"/>
                        </wps:cNvCnPr>
                        <wps:spPr bwMode="auto">
                          <a:xfrm>
                            <a:off x="7439" y="1340"/>
                            <a:ext cx="264"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17" name="Picture 76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725" y="3626"/>
                            <a:ext cx="262" cy="299"/>
                          </a:xfrm>
                          <a:prstGeom prst="rect">
                            <a:avLst/>
                          </a:prstGeom>
                          <a:noFill/>
                          <a:extLst>
                            <a:ext uri="{909E8E84-426E-40DD-AFC4-6F175D3DCCD1}">
                              <a14:hiddenFill xmlns:a14="http://schemas.microsoft.com/office/drawing/2010/main">
                                <a:solidFill>
                                  <a:srgbClr val="FFFFFF"/>
                                </a:solidFill>
                              </a14:hiddenFill>
                            </a:ext>
                          </a:extLst>
                        </pic:spPr>
                      </pic:pic>
                      <wps:wsp>
                        <wps:cNvPr id="59052818" name="Freeform 762"/>
                        <wps:cNvSpPr>
                          <a:spLocks/>
                        </wps:cNvSpPr>
                        <wps:spPr bwMode="auto">
                          <a:xfrm>
                            <a:off x="4630" y="2126"/>
                            <a:ext cx="88" cy="107"/>
                          </a:xfrm>
                          <a:custGeom>
                            <a:avLst/>
                            <a:gdLst>
                              <a:gd name="T0" fmla="+- 0 4718 4631"/>
                              <a:gd name="T1" fmla="*/ T0 w 88"/>
                              <a:gd name="T2" fmla="+- 0 2199 2126"/>
                              <a:gd name="T3" fmla="*/ 2199 h 107"/>
                              <a:gd name="T4" fmla="+- 0 4631 4631"/>
                              <a:gd name="T5" fmla="*/ T4 w 88"/>
                              <a:gd name="T6" fmla="+- 0 2126 2126"/>
                              <a:gd name="T7" fmla="*/ 2126 h 107"/>
                              <a:gd name="T8" fmla="+- 0 4670 4631"/>
                              <a:gd name="T9" fmla="*/ T8 w 88"/>
                              <a:gd name="T10" fmla="+- 0 2233 2126"/>
                              <a:gd name="T11" fmla="*/ 2233 h 107"/>
                              <a:gd name="T12" fmla="+- 0 4694 4631"/>
                              <a:gd name="T13" fmla="*/ T12 w 88"/>
                              <a:gd name="T14" fmla="+- 0 2216 2126"/>
                              <a:gd name="T15" fmla="*/ 2216 h 107"/>
                              <a:gd name="T16" fmla="+- 0 4718 4631"/>
                              <a:gd name="T17" fmla="*/ T16 w 88"/>
                              <a:gd name="T18" fmla="+- 0 2199 2126"/>
                              <a:gd name="T19" fmla="*/ 2199 h 107"/>
                            </a:gdLst>
                            <a:ahLst/>
                            <a:cxnLst>
                              <a:cxn ang="0">
                                <a:pos x="T1" y="T3"/>
                              </a:cxn>
                              <a:cxn ang="0">
                                <a:pos x="T5" y="T7"/>
                              </a:cxn>
                              <a:cxn ang="0">
                                <a:pos x="T9" y="T11"/>
                              </a:cxn>
                              <a:cxn ang="0">
                                <a:pos x="T13" y="T15"/>
                              </a:cxn>
                              <a:cxn ang="0">
                                <a:pos x="T17" y="T19"/>
                              </a:cxn>
                            </a:cxnLst>
                            <a:rect l="0" t="0" r="r" b="b"/>
                            <a:pathLst>
                              <a:path w="88" h="107">
                                <a:moveTo>
                                  <a:pt x="87" y="73"/>
                                </a:moveTo>
                                <a:lnTo>
                                  <a:pt x="0" y="0"/>
                                </a:lnTo>
                                <a:lnTo>
                                  <a:pt x="39" y="107"/>
                                </a:lnTo>
                                <a:lnTo>
                                  <a:pt x="63" y="90"/>
                                </a:lnTo>
                                <a:lnTo>
                                  <a:pt x="87"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19" name="Line 761"/>
                        <wps:cNvCnPr>
                          <a:cxnSpLocks noChangeShapeType="1"/>
                        </wps:cNvCnPr>
                        <wps:spPr bwMode="auto">
                          <a:xfrm>
                            <a:off x="4693" y="2214"/>
                            <a:ext cx="1044" cy="1462"/>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20" name="Freeform 760"/>
                        <wps:cNvSpPr>
                          <a:spLocks/>
                        </wps:cNvSpPr>
                        <wps:spPr bwMode="auto">
                          <a:xfrm>
                            <a:off x="6991" y="2126"/>
                            <a:ext cx="88" cy="107"/>
                          </a:xfrm>
                          <a:custGeom>
                            <a:avLst/>
                            <a:gdLst>
                              <a:gd name="T0" fmla="+- 0 7079 6991"/>
                              <a:gd name="T1" fmla="*/ T0 w 88"/>
                              <a:gd name="T2" fmla="+- 0 2126 2126"/>
                              <a:gd name="T3" fmla="*/ 2126 h 107"/>
                              <a:gd name="T4" fmla="+- 0 6991 6991"/>
                              <a:gd name="T5" fmla="*/ T4 w 88"/>
                              <a:gd name="T6" fmla="+- 0 2199 2126"/>
                              <a:gd name="T7" fmla="*/ 2199 h 107"/>
                              <a:gd name="T8" fmla="+- 0 7015 6991"/>
                              <a:gd name="T9" fmla="*/ T8 w 88"/>
                              <a:gd name="T10" fmla="+- 0 2216 2126"/>
                              <a:gd name="T11" fmla="*/ 2216 h 107"/>
                              <a:gd name="T12" fmla="+- 0 7039 6991"/>
                              <a:gd name="T13" fmla="*/ T12 w 88"/>
                              <a:gd name="T14" fmla="+- 0 2233 2126"/>
                              <a:gd name="T15" fmla="*/ 2233 h 107"/>
                              <a:gd name="T16" fmla="+- 0 7079 6991"/>
                              <a:gd name="T17" fmla="*/ T16 w 88"/>
                              <a:gd name="T18" fmla="+- 0 2126 2126"/>
                              <a:gd name="T19" fmla="*/ 2126 h 107"/>
                            </a:gdLst>
                            <a:ahLst/>
                            <a:cxnLst>
                              <a:cxn ang="0">
                                <a:pos x="T1" y="T3"/>
                              </a:cxn>
                              <a:cxn ang="0">
                                <a:pos x="T5" y="T7"/>
                              </a:cxn>
                              <a:cxn ang="0">
                                <a:pos x="T9" y="T11"/>
                              </a:cxn>
                              <a:cxn ang="0">
                                <a:pos x="T13" y="T15"/>
                              </a:cxn>
                              <a:cxn ang="0">
                                <a:pos x="T17" y="T19"/>
                              </a:cxn>
                            </a:cxnLst>
                            <a:rect l="0" t="0" r="r" b="b"/>
                            <a:pathLst>
                              <a:path w="88" h="107">
                                <a:moveTo>
                                  <a:pt x="88" y="0"/>
                                </a:moveTo>
                                <a:lnTo>
                                  <a:pt x="0" y="73"/>
                                </a:lnTo>
                                <a:lnTo>
                                  <a:pt x="24" y="90"/>
                                </a:lnTo>
                                <a:lnTo>
                                  <a:pt x="48" y="107"/>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21" name="AutoShape 759"/>
                        <wps:cNvSpPr>
                          <a:spLocks/>
                        </wps:cNvSpPr>
                        <wps:spPr bwMode="auto">
                          <a:xfrm>
                            <a:off x="4627" y="2214"/>
                            <a:ext cx="2390" cy="2011"/>
                          </a:xfrm>
                          <a:custGeom>
                            <a:avLst/>
                            <a:gdLst>
                              <a:gd name="T0" fmla="+- 0 7016 4627"/>
                              <a:gd name="T1" fmla="*/ T0 w 2390"/>
                              <a:gd name="T2" fmla="+- 0 2214 2214"/>
                              <a:gd name="T3" fmla="*/ 2214 h 2011"/>
                              <a:gd name="T4" fmla="+- 0 5972 4627"/>
                              <a:gd name="T5" fmla="*/ T4 w 2390"/>
                              <a:gd name="T6" fmla="+- 0 3676 2214"/>
                              <a:gd name="T7" fmla="*/ 3676 h 2011"/>
                              <a:gd name="T8" fmla="+- 0 4627 4627"/>
                              <a:gd name="T9" fmla="*/ T8 w 2390"/>
                              <a:gd name="T10" fmla="+- 0 3673 2214"/>
                              <a:gd name="T11" fmla="*/ 3673 h 2011"/>
                              <a:gd name="T12" fmla="+- 0 4627 4627"/>
                              <a:gd name="T13" fmla="*/ T12 w 2390"/>
                              <a:gd name="T14" fmla="+- 0 4225 2214"/>
                              <a:gd name="T15" fmla="*/ 4225 h 2011"/>
                              <a:gd name="T16" fmla="+- 0 5855 4627"/>
                              <a:gd name="T17" fmla="*/ T16 w 2390"/>
                              <a:gd name="T18" fmla="+- 0 3990 2214"/>
                              <a:gd name="T19" fmla="*/ 3990 h 2011"/>
                              <a:gd name="T20" fmla="+- 0 5855 4627"/>
                              <a:gd name="T21" fmla="*/ T20 w 2390"/>
                              <a:gd name="T22" fmla="+- 0 4225 2214"/>
                              <a:gd name="T23" fmla="*/ 4225 h 2011"/>
                              <a:gd name="T24" fmla="+- 0 4740 4627"/>
                              <a:gd name="T25" fmla="*/ T24 w 2390"/>
                              <a:gd name="T26" fmla="+- 0 4140 2214"/>
                              <a:gd name="T27" fmla="*/ 4140 h 2011"/>
                              <a:gd name="T28" fmla="+- 0 5742 4627"/>
                              <a:gd name="T29" fmla="*/ T28 w 2390"/>
                              <a:gd name="T30" fmla="+- 0 4140 2214"/>
                              <a:gd name="T31" fmla="*/ 4140 h 20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90" h="2011">
                                <a:moveTo>
                                  <a:pt x="2389" y="0"/>
                                </a:moveTo>
                                <a:lnTo>
                                  <a:pt x="1345" y="1462"/>
                                </a:lnTo>
                                <a:moveTo>
                                  <a:pt x="0" y="1459"/>
                                </a:moveTo>
                                <a:lnTo>
                                  <a:pt x="0" y="2011"/>
                                </a:lnTo>
                                <a:moveTo>
                                  <a:pt x="1228" y="1776"/>
                                </a:moveTo>
                                <a:lnTo>
                                  <a:pt x="1228" y="2011"/>
                                </a:lnTo>
                                <a:moveTo>
                                  <a:pt x="113" y="1926"/>
                                </a:moveTo>
                                <a:lnTo>
                                  <a:pt x="1115" y="1926"/>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22" name="Freeform 758"/>
                        <wps:cNvSpPr>
                          <a:spLocks/>
                        </wps:cNvSpPr>
                        <wps:spPr bwMode="auto">
                          <a:xfrm>
                            <a:off x="4632" y="4110"/>
                            <a:ext cx="109" cy="58"/>
                          </a:xfrm>
                          <a:custGeom>
                            <a:avLst/>
                            <a:gdLst>
                              <a:gd name="T0" fmla="+- 0 4742 4633"/>
                              <a:gd name="T1" fmla="*/ T0 w 109"/>
                              <a:gd name="T2" fmla="+- 0 4110 4110"/>
                              <a:gd name="T3" fmla="*/ 4110 h 58"/>
                              <a:gd name="T4" fmla="+- 0 4633 4633"/>
                              <a:gd name="T5" fmla="*/ T4 w 109"/>
                              <a:gd name="T6" fmla="+- 0 4140 4110"/>
                              <a:gd name="T7" fmla="*/ 4140 h 58"/>
                              <a:gd name="T8" fmla="+- 0 4742 4633"/>
                              <a:gd name="T9" fmla="*/ T8 w 109"/>
                              <a:gd name="T10" fmla="+- 0 4168 4110"/>
                              <a:gd name="T11" fmla="*/ 4168 h 58"/>
                              <a:gd name="T12" fmla="+- 0 4742 4633"/>
                              <a:gd name="T13" fmla="*/ T12 w 109"/>
                              <a:gd name="T14" fmla="+- 0 4140 4110"/>
                              <a:gd name="T15" fmla="*/ 4140 h 58"/>
                              <a:gd name="T16" fmla="+- 0 4742 4633"/>
                              <a:gd name="T17" fmla="*/ T16 w 109"/>
                              <a:gd name="T18" fmla="+- 0 4110 4110"/>
                              <a:gd name="T19" fmla="*/ 4110 h 58"/>
                            </a:gdLst>
                            <a:ahLst/>
                            <a:cxnLst>
                              <a:cxn ang="0">
                                <a:pos x="T1" y="T3"/>
                              </a:cxn>
                              <a:cxn ang="0">
                                <a:pos x="T5" y="T7"/>
                              </a:cxn>
                              <a:cxn ang="0">
                                <a:pos x="T9" y="T11"/>
                              </a:cxn>
                              <a:cxn ang="0">
                                <a:pos x="T13" y="T15"/>
                              </a:cxn>
                              <a:cxn ang="0">
                                <a:pos x="T17" y="T19"/>
                              </a:cxn>
                            </a:cxnLst>
                            <a:rect l="0" t="0" r="r" b="b"/>
                            <a:pathLst>
                              <a:path w="109" h="58">
                                <a:moveTo>
                                  <a:pt x="109" y="0"/>
                                </a:moveTo>
                                <a:lnTo>
                                  <a:pt x="0" y="30"/>
                                </a:lnTo>
                                <a:lnTo>
                                  <a:pt x="109" y="58"/>
                                </a:lnTo>
                                <a:lnTo>
                                  <a:pt x="109" y="30"/>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052823" name="Picture 7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5739" y="3990"/>
                            <a:ext cx="121" cy="235"/>
                          </a:xfrm>
                          <a:prstGeom prst="rect">
                            <a:avLst/>
                          </a:prstGeom>
                          <a:noFill/>
                          <a:extLst>
                            <a:ext uri="{909E8E84-426E-40DD-AFC4-6F175D3DCCD1}">
                              <a14:hiddenFill xmlns:a14="http://schemas.microsoft.com/office/drawing/2010/main">
                                <a:solidFill>
                                  <a:srgbClr val="FFFFFF"/>
                                </a:solidFill>
                              </a14:hiddenFill>
                            </a:ext>
                          </a:extLst>
                        </pic:spPr>
                      </pic:pic>
                      <wps:wsp>
                        <wps:cNvPr id="59052824" name="AutoShape 756"/>
                        <wps:cNvSpPr>
                          <a:spLocks/>
                        </wps:cNvSpPr>
                        <wps:spPr bwMode="auto">
                          <a:xfrm>
                            <a:off x="5968" y="3672"/>
                            <a:ext cx="1114" cy="553"/>
                          </a:xfrm>
                          <a:custGeom>
                            <a:avLst/>
                            <a:gdLst>
                              <a:gd name="T0" fmla="+- 0 7082 5968"/>
                              <a:gd name="T1" fmla="*/ T0 w 1114"/>
                              <a:gd name="T2" fmla="+- 0 3673 3673"/>
                              <a:gd name="T3" fmla="*/ 3673 h 553"/>
                              <a:gd name="T4" fmla="+- 0 7082 5968"/>
                              <a:gd name="T5" fmla="*/ T4 w 1114"/>
                              <a:gd name="T6" fmla="+- 0 4225 3673"/>
                              <a:gd name="T7" fmla="*/ 4225 h 553"/>
                              <a:gd name="T8" fmla="+- 0 5968 5968"/>
                              <a:gd name="T9" fmla="*/ T8 w 1114"/>
                              <a:gd name="T10" fmla="+- 0 4140 3673"/>
                              <a:gd name="T11" fmla="*/ 4140 h 553"/>
                              <a:gd name="T12" fmla="+- 0 6969 5968"/>
                              <a:gd name="T13" fmla="*/ T12 w 1114"/>
                              <a:gd name="T14" fmla="+- 0 4140 3673"/>
                              <a:gd name="T15" fmla="*/ 4140 h 553"/>
                            </a:gdLst>
                            <a:ahLst/>
                            <a:cxnLst>
                              <a:cxn ang="0">
                                <a:pos x="T1" y="T3"/>
                              </a:cxn>
                              <a:cxn ang="0">
                                <a:pos x="T5" y="T7"/>
                              </a:cxn>
                              <a:cxn ang="0">
                                <a:pos x="T9" y="T11"/>
                              </a:cxn>
                              <a:cxn ang="0">
                                <a:pos x="T13" y="T15"/>
                              </a:cxn>
                            </a:cxnLst>
                            <a:rect l="0" t="0" r="r" b="b"/>
                            <a:pathLst>
                              <a:path w="1114" h="553">
                                <a:moveTo>
                                  <a:pt x="1114" y="0"/>
                                </a:moveTo>
                                <a:lnTo>
                                  <a:pt x="1114" y="552"/>
                                </a:lnTo>
                                <a:moveTo>
                                  <a:pt x="0" y="467"/>
                                </a:moveTo>
                                <a:lnTo>
                                  <a:pt x="1001" y="467"/>
                                </a:lnTo>
                              </a:path>
                            </a:pathLst>
                          </a:custGeom>
                          <a:noFill/>
                          <a:ln w="64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825" name="AutoShape 755"/>
                        <wps:cNvSpPr>
                          <a:spLocks/>
                        </wps:cNvSpPr>
                        <wps:spPr bwMode="auto">
                          <a:xfrm>
                            <a:off x="5074" y="1274"/>
                            <a:ext cx="2002" cy="2894"/>
                          </a:xfrm>
                          <a:custGeom>
                            <a:avLst/>
                            <a:gdLst>
                              <a:gd name="T0" fmla="+- 0 5176 5075"/>
                              <a:gd name="T1" fmla="*/ T0 w 2002"/>
                              <a:gd name="T2" fmla="+- 0 1319 1274"/>
                              <a:gd name="T3" fmla="*/ 1319 h 2894"/>
                              <a:gd name="T4" fmla="+- 0 5157 5075"/>
                              <a:gd name="T5" fmla="*/ T4 w 2002"/>
                              <a:gd name="T6" fmla="+- 0 1297 1274"/>
                              <a:gd name="T7" fmla="*/ 1297 h 2894"/>
                              <a:gd name="T8" fmla="+- 0 5137 5075"/>
                              <a:gd name="T9" fmla="*/ T8 w 2002"/>
                              <a:gd name="T10" fmla="+- 0 1274 1274"/>
                              <a:gd name="T11" fmla="*/ 1274 h 2894"/>
                              <a:gd name="T12" fmla="+- 0 5075 5075"/>
                              <a:gd name="T13" fmla="*/ T12 w 2002"/>
                              <a:gd name="T14" fmla="+- 0 1369 1274"/>
                              <a:gd name="T15" fmla="*/ 1369 h 2894"/>
                              <a:gd name="T16" fmla="+- 0 5176 5075"/>
                              <a:gd name="T17" fmla="*/ T16 w 2002"/>
                              <a:gd name="T18" fmla="+- 0 1319 1274"/>
                              <a:gd name="T19" fmla="*/ 1319 h 2894"/>
                              <a:gd name="T20" fmla="+- 0 5970 5075"/>
                              <a:gd name="T21" fmla="*/ T20 w 2002"/>
                              <a:gd name="T22" fmla="+- 0 4110 1274"/>
                              <a:gd name="T23" fmla="*/ 4110 h 2894"/>
                              <a:gd name="T24" fmla="+- 0 5861 5075"/>
                              <a:gd name="T25" fmla="*/ T24 w 2002"/>
                              <a:gd name="T26" fmla="+- 0 4140 1274"/>
                              <a:gd name="T27" fmla="*/ 4140 h 2894"/>
                              <a:gd name="T28" fmla="+- 0 5970 5075"/>
                              <a:gd name="T29" fmla="*/ T28 w 2002"/>
                              <a:gd name="T30" fmla="+- 0 4168 1274"/>
                              <a:gd name="T31" fmla="*/ 4168 h 2894"/>
                              <a:gd name="T32" fmla="+- 0 5970 5075"/>
                              <a:gd name="T33" fmla="*/ T32 w 2002"/>
                              <a:gd name="T34" fmla="+- 0 4140 1274"/>
                              <a:gd name="T35" fmla="*/ 4140 h 2894"/>
                              <a:gd name="T36" fmla="+- 0 5970 5075"/>
                              <a:gd name="T37" fmla="*/ T36 w 2002"/>
                              <a:gd name="T38" fmla="+- 0 4110 1274"/>
                              <a:gd name="T39" fmla="*/ 4110 h 2894"/>
                              <a:gd name="T40" fmla="+- 0 7076 5075"/>
                              <a:gd name="T41" fmla="*/ T40 w 2002"/>
                              <a:gd name="T42" fmla="+- 0 4140 1274"/>
                              <a:gd name="T43" fmla="*/ 4140 h 2894"/>
                              <a:gd name="T44" fmla="+- 0 6967 5075"/>
                              <a:gd name="T45" fmla="*/ T44 w 2002"/>
                              <a:gd name="T46" fmla="+- 0 4110 1274"/>
                              <a:gd name="T47" fmla="*/ 4110 h 2894"/>
                              <a:gd name="T48" fmla="+- 0 6967 5075"/>
                              <a:gd name="T49" fmla="*/ T48 w 2002"/>
                              <a:gd name="T50" fmla="+- 0 4140 1274"/>
                              <a:gd name="T51" fmla="*/ 4140 h 2894"/>
                              <a:gd name="T52" fmla="+- 0 6967 5075"/>
                              <a:gd name="T53" fmla="*/ T52 w 2002"/>
                              <a:gd name="T54" fmla="+- 0 4168 1274"/>
                              <a:gd name="T55" fmla="*/ 4168 h 2894"/>
                              <a:gd name="T56" fmla="+- 0 7076 5075"/>
                              <a:gd name="T57" fmla="*/ T56 w 2002"/>
                              <a:gd name="T58" fmla="+- 0 4140 1274"/>
                              <a:gd name="T59" fmla="*/ 4140 h 2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02" h="2894">
                                <a:moveTo>
                                  <a:pt x="101" y="45"/>
                                </a:moveTo>
                                <a:lnTo>
                                  <a:pt x="82" y="23"/>
                                </a:lnTo>
                                <a:lnTo>
                                  <a:pt x="62" y="0"/>
                                </a:lnTo>
                                <a:lnTo>
                                  <a:pt x="0" y="95"/>
                                </a:lnTo>
                                <a:lnTo>
                                  <a:pt x="101" y="45"/>
                                </a:lnTo>
                                <a:close/>
                                <a:moveTo>
                                  <a:pt x="895" y="2836"/>
                                </a:moveTo>
                                <a:lnTo>
                                  <a:pt x="786" y="2866"/>
                                </a:lnTo>
                                <a:lnTo>
                                  <a:pt x="895" y="2894"/>
                                </a:lnTo>
                                <a:lnTo>
                                  <a:pt x="895" y="2866"/>
                                </a:lnTo>
                                <a:lnTo>
                                  <a:pt x="895" y="2836"/>
                                </a:lnTo>
                                <a:close/>
                                <a:moveTo>
                                  <a:pt x="2001" y="2866"/>
                                </a:moveTo>
                                <a:lnTo>
                                  <a:pt x="1892" y="2836"/>
                                </a:lnTo>
                                <a:lnTo>
                                  <a:pt x="1892" y="2866"/>
                                </a:lnTo>
                                <a:lnTo>
                                  <a:pt x="1892" y="2894"/>
                                </a:lnTo>
                                <a:lnTo>
                                  <a:pt x="2001" y="28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26" name="Line 754"/>
                        <wps:cNvCnPr>
                          <a:cxnSpLocks noChangeShapeType="1"/>
                        </wps:cNvCnPr>
                        <wps:spPr bwMode="auto">
                          <a:xfrm>
                            <a:off x="5155" y="1298"/>
                            <a:ext cx="70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s:wsp>
                        <wps:cNvPr id="59052827" name="Freeform 753"/>
                        <wps:cNvSpPr>
                          <a:spLocks/>
                        </wps:cNvSpPr>
                        <wps:spPr bwMode="auto">
                          <a:xfrm>
                            <a:off x="6533" y="1274"/>
                            <a:ext cx="103" cy="95"/>
                          </a:xfrm>
                          <a:custGeom>
                            <a:avLst/>
                            <a:gdLst>
                              <a:gd name="T0" fmla="+- 0 6635 6533"/>
                              <a:gd name="T1" fmla="*/ T0 w 103"/>
                              <a:gd name="T2" fmla="+- 0 1369 1274"/>
                              <a:gd name="T3" fmla="*/ 1369 h 95"/>
                              <a:gd name="T4" fmla="+- 0 6572 6533"/>
                              <a:gd name="T5" fmla="*/ T4 w 103"/>
                              <a:gd name="T6" fmla="+- 0 1274 1274"/>
                              <a:gd name="T7" fmla="*/ 1274 h 95"/>
                              <a:gd name="T8" fmla="+- 0 6552 6533"/>
                              <a:gd name="T9" fmla="*/ T8 w 103"/>
                              <a:gd name="T10" fmla="+- 0 1297 1274"/>
                              <a:gd name="T11" fmla="*/ 1297 h 95"/>
                              <a:gd name="T12" fmla="+- 0 6533 6533"/>
                              <a:gd name="T13" fmla="*/ T12 w 103"/>
                              <a:gd name="T14" fmla="+- 0 1319 1274"/>
                              <a:gd name="T15" fmla="*/ 1319 h 95"/>
                              <a:gd name="T16" fmla="+- 0 6635 6533"/>
                              <a:gd name="T17" fmla="*/ T16 w 103"/>
                              <a:gd name="T18" fmla="+- 0 1369 1274"/>
                              <a:gd name="T19" fmla="*/ 1369 h 95"/>
                            </a:gdLst>
                            <a:ahLst/>
                            <a:cxnLst>
                              <a:cxn ang="0">
                                <a:pos x="T1" y="T3"/>
                              </a:cxn>
                              <a:cxn ang="0">
                                <a:pos x="T5" y="T7"/>
                              </a:cxn>
                              <a:cxn ang="0">
                                <a:pos x="T9" y="T11"/>
                              </a:cxn>
                              <a:cxn ang="0">
                                <a:pos x="T13" y="T15"/>
                              </a:cxn>
                              <a:cxn ang="0">
                                <a:pos x="T17" y="T19"/>
                              </a:cxn>
                            </a:cxnLst>
                            <a:rect l="0" t="0" r="r" b="b"/>
                            <a:pathLst>
                              <a:path w="103" h="95">
                                <a:moveTo>
                                  <a:pt x="102" y="95"/>
                                </a:moveTo>
                                <a:lnTo>
                                  <a:pt x="39" y="0"/>
                                </a:lnTo>
                                <a:lnTo>
                                  <a:pt x="19" y="23"/>
                                </a:lnTo>
                                <a:lnTo>
                                  <a:pt x="0" y="45"/>
                                </a:ln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828" name="Line 752"/>
                        <wps:cNvCnPr>
                          <a:cxnSpLocks noChangeShapeType="1"/>
                        </wps:cNvCnPr>
                        <wps:spPr bwMode="auto">
                          <a:xfrm>
                            <a:off x="6554" y="1298"/>
                            <a:ext cx="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29" name="Picture 7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795" y="481"/>
                            <a:ext cx="116"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830" name="Picture 75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5181" y="4366"/>
                            <a:ext cx="120" cy="201"/>
                          </a:xfrm>
                          <a:prstGeom prst="rect">
                            <a:avLst/>
                          </a:prstGeom>
                          <a:noFill/>
                          <a:extLst>
                            <a:ext uri="{909E8E84-426E-40DD-AFC4-6F175D3DCCD1}">
                              <a14:hiddenFill xmlns:a14="http://schemas.microsoft.com/office/drawing/2010/main">
                                <a:solidFill>
                                  <a:srgbClr val="FFFFFF"/>
                                </a:solidFill>
                              </a14:hiddenFill>
                            </a:ext>
                          </a:extLst>
                        </pic:spPr>
                      </pic:pic>
                      <wps:wsp>
                        <wps:cNvPr id="59052831" name="Line 749"/>
                        <wps:cNvCnPr>
                          <a:cxnSpLocks noChangeShapeType="1"/>
                        </wps:cNvCnPr>
                        <wps:spPr bwMode="auto">
                          <a:xfrm>
                            <a:off x="5241" y="4140"/>
                            <a:ext cx="0" cy="17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052832" name="Picture 7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6408" y="4366"/>
                            <a:ext cx="120" cy="201"/>
                          </a:xfrm>
                          <a:prstGeom prst="rect">
                            <a:avLst/>
                          </a:prstGeom>
                          <a:noFill/>
                          <a:extLst>
                            <a:ext uri="{909E8E84-426E-40DD-AFC4-6F175D3DCCD1}">
                              <a14:hiddenFill xmlns:a14="http://schemas.microsoft.com/office/drawing/2010/main">
                                <a:solidFill>
                                  <a:srgbClr val="FFFFFF"/>
                                </a:solidFill>
                              </a14:hiddenFill>
                            </a:ext>
                          </a:extLst>
                        </pic:spPr>
                      </pic:pic>
                      <wps:wsp>
                        <wps:cNvPr id="59052833" name="Line 747"/>
                        <wps:cNvCnPr>
                          <a:cxnSpLocks noChangeShapeType="1"/>
                        </wps:cNvCnPr>
                        <wps:spPr bwMode="auto">
                          <a:xfrm>
                            <a:off x="6469" y="4140"/>
                            <a:ext cx="0" cy="17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62342" id="Group 746" o:spid="_x0000_s1026" style="position:absolute;margin-left:147.6pt;margin-top:19.6pt;width:352.2pt;height:192pt;z-index:-251654656;mso-wrap-distance-left:0;mso-wrap-distance-right:0;mso-position-horizontal-relative:page" coordorigin="1888,446" coordsize="7446,4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">
                <v:shape id="Picture 812" o:spid="_x0000_s1027" type="#_x0000_t75" style="position:absolute;left:2659;top:843;width:6390;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">
                  <v:imagedata r:id="rId54" o:title=""/>
                </v:shape>
                <v:shape id="Picture 811" o:spid="_x0000_s1028" type="#_x0000_t75" style="position:absolute;left:4783;top:1454;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">
                  <v:imagedata r:id="rId55" o:title=""/>
                </v:shape>
                <v:shape id="Picture 810" o:spid="_x0000_s1029" type="#_x0000_t75" style="position:absolute;left:4783;top:1864;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">
                  <v:imagedata r:id="rId56" o:title=""/>
                </v:shape>
                <v:shape id="Picture 809" o:spid="_x0000_s1030" type="#_x0000_t75" style="position:absolute;left:7235;top:1455;width:20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">
                  <v:imagedata r:id="rId57" o:title=""/>
                </v:shape>
                <v:shape id="Picture 808" o:spid="_x0000_s1031" type="#_x0000_t75" style="position:absolute;left:7235;top:1864;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">
                  <v:imagedata r:id="rId58" o:title=""/>
                </v:shape>
                <v:shape id="AutoShape 807" o:spid="_x0000_s1032" style="position:absolute;left:2376;top:2121;width:6957;height:2;visibility:visible;mso-wrap-style:square;v-text-anchor:top" coordsize="6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" path="m,l183,t41,l239,t40,l524,t41,l581,t41,l867,t40,l922,t41,l1208,t41,l1265,t40,l1550,t41,l1606,t41,l1892,t41,l1948,t41,l2234,t41,l2290,t40,l2575,t41,l2632,t41,l2918,t41,l2973,t41,l3259,t41,l3316,t41,l3602,t40,l3657,t41,l3943,t41,l3998,t41,l4284,t41,l4341,t41,l4627,t40,l4682,t41,l4968,t41,l5025,t40,l5310,t41,l5366,t41,l5652,t40,l5708,t41,l5994,t41,l6050,t40,l6335,t41,l6392,t41,l6678,t41,l6733,t41,l6957,e" filled="f" strokeweight=".51pt">
                  <v:path arrowok="t" o:connecttype="custom" o:connectlocs="183,0;239,0;524,0;581,0;867,0;922,0;1208,0;1265,0;1550,0;1606,0;1892,0;1948,0;2234,0;2290,0;2575,0;2632,0;2918,0;2973,0;3259,0;3316,0;3602,0;3657,0;3943,0;3998,0;4284,0;4341,0;4627,0;4682,0;4968,0;5025,0;5310,0;5366,0;5652,0;5708,0;5994,0;6050,0;6335,0;6392,0;6678,0;6733,0;6957,0" o:connectangles="0,0,0,0,0,0,0,0,0,0,0,0,0,0,0,0,0,0,0,0,0,0,0,0,0,0,0,0,0,0,0,0,0,0,0,0,0,0,0,0,0"/>
                </v:shape>
                <v:shape id="Freeform 806" o:spid="_x0000_s1033" style="position:absolute;left:3757;top:1251;width:1740;height:1740;visibility:visible;mso-wrap-style:square;v-text-anchor:top" coordsize="174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" path="m870,l771,5,673,22,578,51,487,89r-87,49l319,196r-73,67l182,339r-57,81l79,508,44,601,17,697,4,795,,845r,49l10,993r19,98l59,1185r42,90l152,1360r60,79l282,1510r77,64l443,1627r88,44l625,1704r97,23l820,1738r50,1l920,1738r99,-11l1115,1704r94,-33l1298,1627r83,-53l1459,1510r69,-71l1588,1360r51,-85l1681,1185r30,-94l1731,993r9,-99l1740,845r-9,-99l1711,648r-30,-94l1639,464r-51,-86l1528,300r-69,-71l1381,165r-83,-53l1209,68,1115,35,1019,12,920,1,870,xe" filled="f" strokeweight=".34008mm">
                  <v:path arrowok="t" o:connecttype="custom" o:connectlocs="870,1252;771,1257;673,1274;578,1303;487,1341;400,1390;319,1448;246,1515;182,1591;125,1672;79,1760;44,1853;17,1949;4,2047;0,2097;0,2146;10,2245;29,2343;59,2437;101,2527;152,2612;212,2691;282,2762;359,2826;443,2879;531,2923;625,2956;722,2979;820,2990;870,2991;920,2990;1019,2979;1115,2956;1209,2923;1298,2879;1381,2826;1459,2762;1528,2691;1588,2612;1639,2527;1681,2437;1711,2343;1731,2245;1740,2146;1740,2097;1731,1998;1711,1900;1681,1806;1639,1716;1588,1630;1528,1552;1459,1481;1381,1417;1298,1364;1209,1320;1115,1287;1019,1264;920,1253;870,1252" o:connectangles="0,0,0,0,0,0,0,0,0,0,0,0,0,0,0,0,0,0,0,0,0,0,0,0,0,0,0,0,0,0,0,0,0,0,0,0,0,0,0,0,0,0,0,0,0,0,0,0,0,0,0,0,0,0,0,0,0,0,0"/>
                </v:shape>
                <v:line id="Line 805" o:spid="_x0000_s1034" style="position:absolute;visibility:visible;mso-wrap-style:square" from="4627,3593" to="4627,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" strokeweight=".51pt"/>
                <v:shape id="AutoShape 804" o:spid="_x0000_s1035" style="position:absolute;left:3852;top:1454;width:1553;height:616;visibility:visible;mso-wrap-style:square;v-text-anchor:top" coordsize="15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" path="m724,l707,1,690,5r-15,7l661,21,648,33,638,46r-8,15l624,78r-3,16l621,112r3,16l630,145r8,15l648,173r13,12l675,194r15,6l707,205r17,1l741,205r17,-5l773,194r15,-9l800,173r10,-13l818,145r6,-17l827,112r,-18l824,78,818,61,810,46,800,33,788,21,773,12,758,5,741,1,724,xm827,l810,1,793,5r-14,7l764,21,751,33,741,46r-8,15l728,78r-4,16l724,112r4,16l733,145r8,15l751,173r13,12l779,194r14,6l810,205r17,1l844,205r17,-5l876,194r15,-9l903,173r11,-13l922,145r5,-17l931,112r,-18l927,78,922,61,914,46,903,33,891,21,876,12,861,5,844,1,827,xm931,1l914,2,897,7r-15,6l867,22,855,34,844,47r-8,15l831,79r-4,16l827,113r4,16l836,146r8,15l855,174r12,12l882,195r15,7l914,206r17,1l948,206r17,-4l979,195r15,-9l1007,174r10,-13l1025,146r5,-17l1034,113r,-18l1030,79r-5,-17l1017,47,1007,34,994,22,979,13,965,7,948,2,931,1xm1035,r-17,1l1001,5r-15,7l971,21,959,33,949,46r-8,15l935,78r-3,16l932,112r3,16l941,145r8,15l959,173r12,12l986,194r15,6l1018,205r17,1l1052,205r17,-5l1084,194r14,-9l1111,173r10,-13l1129,145r6,-17l1138,112r,-18l1135,78r-6,-17l1121,46,1111,33,1098,21r-14,-9l1069,5,1052,1,1035,xm1138,r-17,1l1104,5r-15,7l1075,21r-13,12l1052,46r-8,15l1038,78r-3,16l1035,112r3,16l1044,145r8,15l1062,173r13,12l1089,194r15,6l1121,205r17,1l1155,205r17,-5l1187,194r15,-9l1214,173r10,-13l1232,145r6,-17l1241,112r,-18l1238,78r-6,-17l1224,46,1214,33,1202,21r-15,-9l1172,5,1155,1,1138,xm1241,r-17,1l1207,5r-14,7l1178,21r-13,12l1155,46r-8,15l1141,78r-3,16l1138,112r3,16l1147,145r8,15l1165,173r13,12l1193,194r14,6l1224,205r17,1l1258,205r17,-5l1290,194r15,-9l1317,173r10,-13l1335,145r6,-17l1344,112r,-18l1341,78r-6,-17l1327,46,1317,33,1305,21r-15,-9l1275,5,1258,1,1241,xm621,l604,1,587,5r-15,7l558,21,545,33,535,46r-8,15l521,78r-3,16l518,112r3,16l527,145r8,15l545,173r13,12l572,194r15,6l604,205r17,1l638,205r17,-5l670,194r15,-9l697,173r10,-13l715,145r6,-17l724,112r,-18l721,78,715,61,707,46,697,33,685,21,670,12,655,5,638,1,621,xm517,1l500,2,483,7r-15,6l453,22,441,34,431,47r-8,15l417,79r-3,16l414,113r3,16l423,146r8,15l441,174r12,12l468,195r15,7l500,206r17,1l534,206r17,-4l565,195r15,-9l593,174r10,-13l611,146r6,-17l620,113r,-18l617,79,611,62,603,47,593,34,580,22,565,13,551,7,534,2,517,1xm414,l397,1,380,5r-15,7l350,21,338,33,327,46r-8,15l314,78r-4,16l310,112r4,16l319,145r8,15l338,173r12,12l365,194r15,6l397,205r17,1l431,205r17,-5l462,194r15,-9l490,173r10,-13l508,145r5,-17l517,112r,-18l513,78,508,61,500,46,490,33,477,21,462,12,448,5,431,1,414,xm310,l293,1,276,5r-14,7l247,21,234,33,224,46r-8,15l211,78r-4,16l207,112r4,16l216,145r8,15l234,173r13,12l262,194r14,6l293,205r17,1l327,205r17,-5l359,194r15,-9l386,173r11,-13l404,145r6,-17l414,112r,-18l410,78,404,61,397,46,386,33,374,21,359,12,344,5,327,1,310,xm724,409r-17,1l690,415r-15,7l661,431r-13,11l638,456r-8,14l624,487r-3,16l621,521r3,16l630,554r8,15l648,583r13,11l675,603r15,7l707,614r17,1l741,614r17,-4l773,603r15,-9l800,583r10,-14l818,554r6,-17l827,521r,-18l824,487r-6,-17l810,456,800,442,788,431r-15,-9l758,415r-17,-5l724,409xm827,409r-17,1l793,415r-14,7l764,431r-13,11l741,456r-8,14l728,487r-4,16l724,521r4,16l733,554r8,15l751,583r13,11l779,603r14,7l810,614r17,1l844,614r17,-4l876,603r15,-9l903,583r11,-14l922,554r5,-17l931,521r,-18l927,487r-5,-17l914,456,903,442,891,431r-15,-9l861,415r-17,-5l827,409xm931,409r-17,1l897,415r-15,7l867,431r-12,11l844,456r-8,14l831,487r-4,16l827,521r4,16l836,554r8,15l855,583r12,11l882,603r15,7l914,614r17,1l948,614r17,-4l979,603r15,-9l1007,583r10,-14l1025,554r5,-17l1034,521r,-18l1030,487r-5,-17l1017,456r-10,-14l994,431r-15,-9l965,415r-17,-5l931,409xm1035,409r-17,1l1001,415r-15,7l971,431r-12,11l949,456r-8,14l935,487r-3,16l932,521r3,16l941,554r8,15l959,583r12,11l986,603r15,7l1018,614r17,1l1052,614r17,-4l1084,603r14,-9l1111,583r10,-14l1129,554r6,-17l1138,521r,-18l1135,487r-6,-17l1121,456r-10,-14l1098,431r-14,-9l1069,415r-17,-5l1035,409xm1138,409r-17,1l1104,415r-15,7l1075,431r-13,11l1052,456r-8,14l1038,487r-3,16l1035,521r3,16l1044,554r8,15l1062,583r13,11l1089,603r15,7l1121,614r17,1l1155,614r17,-4l1187,603r15,-9l1214,583r10,-14l1232,554r6,-17l1241,521r,-18l1238,487r-6,-17l1224,456r-10,-14l1202,431r-15,-9l1172,415r-17,-5l1138,409xm1241,409r-17,1l1207,415r-14,7l1178,431r-13,11l1155,456r-8,14l1141,487r-3,16l1138,521r3,16l1147,554r8,15l1165,583r13,11l1193,603r14,7l1224,614r17,1l1258,614r17,-4l1290,603r15,-9l1317,583r10,-14l1335,554r6,-17l1344,521r,-18l1341,487r-6,-17l1327,456r-10,-14l1305,431r-15,-9l1275,415r-17,-5l1241,409xm621,409r-17,1l587,415r-15,7l558,431r-13,11l535,456r-8,14l521,487r-3,16l518,521r3,16l527,554r8,15l545,583r13,11l572,603r15,7l604,614r17,1l638,614r17,-4l670,603r15,-9l697,583r10,-14l715,554r6,-17l724,521r,-18l721,487r-6,-17l707,456,697,442,685,431r-15,-9l655,415r-17,-5l621,409xm517,409r-17,1l483,415r-15,7l453,431r-12,11l431,456r-8,14l417,487r-3,16l414,521r3,16l423,554r8,15l441,583r12,11l468,603r15,7l500,614r17,1l534,614r17,-4l565,603r15,-9l593,583r10,-14l611,554r6,-17l620,521r,-18l617,487r-6,-17l603,456,593,442,580,431r-15,-9l551,415r-17,-5l517,409xm414,409r-17,1l380,415r-15,7l350,431r-12,11l327,456r-8,14l314,487r-4,16l310,521r4,16l319,554r8,15l338,583r12,11l365,603r15,7l397,614r17,1l431,614r17,-4l462,603r15,-9l490,583r10,-14l508,554r5,-17l517,521r,-18l513,487r-5,-17l500,456,490,442,477,431r-15,-9l448,415r-17,-5l414,409xm310,409r-17,1l276,415r-14,7l247,431r-13,11l224,456r-8,14l211,487r-4,16l207,521r4,16l216,554r8,15l234,583r13,11l262,603r14,7l293,614r17,1l327,614r17,-4l359,603r15,-9l386,583r11,-14l404,554r6,-17l414,521r,-18l410,487r-6,-17l397,456,386,442,374,431r-15,-9l344,415r-17,-5l310,409xm103,409r-17,1l69,415r-15,7l39,431,27,442,17,456,9,470,3,487,,503r,18l3,537r6,17l17,569r10,14l39,594r15,9l69,610r17,4l103,615r17,-1l137,610r15,-7l166,594r13,-11l189,569r8,-15l203,537r3,-16l206,503r-3,-16l197,470r-8,-14l179,442,166,431r-14,-9l137,415r-17,-5l103,409xm207,409r-17,1l173,415r-15,7l144,431r-13,11l121,456r-8,14l107,487r-3,16l104,521r3,16l113,554r8,15l131,583r13,11l158,603r15,7l190,614r17,1l224,614r17,-4l256,603r15,-9l283,583r10,-14l301,554r6,-17l310,521r,-18l307,487r-6,-17l293,456,283,442,271,431r-15,-9l241,415r-17,-5l207,409xm1449,409r-17,1l1415,415r-15,7l1385,431r-12,11l1363,456r-8,14l1349,487r-3,16l1346,521r3,16l1355,554r8,15l1373,583r12,11l1400,603r15,7l1432,614r17,1l1466,614r17,-4l1498,603r14,-9l1525,583r10,-14l1543,554r6,-17l1552,521r,-18l1549,487r-6,-17l1535,456r-10,-14l1512,431r-14,-9l1483,415r-17,-5l1449,409xm1344,409r-17,1l1310,415r-14,7l1281,431r-13,11l1258,456r-8,14l1245,487r-4,16l1241,521r4,16l1250,554r8,15l1268,583r13,11l1296,603r14,7l1327,614r17,1l1361,614r17,-4l1393,603r15,-9l1420,583r11,-14l1439,554r5,-17l1448,521r,-18l1444,487r-5,-17l1431,456r-11,-14l1408,431r-15,-9l1378,415r-17,-5l1344,409xe" filled="f" strokeweight=".34008mm">
                  <v:path arrowok="t" o:connecttype="custom" o:connectlocs="648,1628;827,1549;751,1488;844,1660;876,1467;831,1584;1025,1601;1001,1460;1001,1655;1121,1501;1038,1533;1202,1640;1138,1455;1165,1628;1344,1549;545,1488;638,1660;670,1467;417,1584;611,1601;380,1460;380,1655;500,1501;211,1533;374,1640;310,1455;648,2038;827,1958;751,1897;844,2069;876,1877;831,1992;1025,2009;1001,1870;1001,2065;1121,1911;1038,1942;1202,2049;1138,1864;1165,2038;1344,1958;545,1897;638,2069;670,1877;417,1992;611,2009;380,1870;380,2065;500,1911;211,1942;374,2049;310,1864;27,2038;206,1958;131,1897;224,2069;256,1877;1349,1992;1543,2009;1310,1870;1310,2065;1431,1911" o:connectangles="0,0,0,0,0,0,0,0,0,0,0,0,0,0,0,0,0,0,0,0,0,0,0,0,0,0,0,0,0,0,0,0,0,0,0,0,0,0,0,0,0,0,0,0,0,0,0,0,0,0,0,0,0,0,0,0,0,0,0,0,0,0"/>
                </v:shape>
                <v:line id="Line 803" o:spid="_x0000_s1036" style="position:absolute;visibility:visible;mso-wrap-style:square" from="5855,759" to="5855,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" strokeweight=".51pt"/>
                <v:line id="Line 802" o:spid="_x0000_s1037" style="position:absolute;visibility:visible;mso-wrap-style:square" from="5850,1065" to="5860,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" strokeweight=".26mm"/>
                <v:line id="Line 801" o:spid="_x0000_s1038" style="position:absolute;visibility:visible;mso-wrap-style:square" from="5855,1113" to="5855,1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" strokeweight=".51pt"/>
                <v:line id="Line 800" o:spid="_x0000_s1039" style="position:absolute;visibility:visible;mso-wrap-style:square" from="5850,1407" to="5860,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" strokeweight=".27975mm"/>
                <v:line id="Line 799" o:spid="_x0000_s1040" style="position:absolute;visibility:visible;mso-wrap-style:square" from="5855,1456" to="5855,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" strokeweight=".51pt"/>
                <v:line id="Line 798" o:spid="_x0000_s1041" style="position:absolute;visibility:visible;mso-wrap-style:square" from="5850,1749" to="586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" strokeweight=".26mm"/>
                <v:line id="Line 797" o:spid="_x0000_s1042" style="position:absolute;visibility:visible;mso-wrap-style:square" from="5855,1797" to="5855,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" strokeweight=".51pt"/>
                <v:line id="Line 796" o:spid="_x0000_s1043" style="position:absolute;visibility:visible;mso-wrap-style:square" from="5850,2091" to="5860,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" strokeweight=".28011mm"/>
                <v:line id="Line 795" o:spid="_x0000_s1044" style="position:absolute;visibility:visible;mso-wrap-style:square" from="5855,2140" to="5855,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" strokeweight=".51pt"/>
                <v:line id="Line 794" o:spid="_x0000_s1045" style="position:absolute;visibility:visible;mso-wrap-style:square" from="5850,2433" to="5860,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" strokeweight=".26mm"/>
                <v:line id="Line 793" o:spid="_x0000_s1046" style="position:absolute;visibility:visible;mso-wrap-style:square" from="5855,2481" to="5855,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" strokeweight=".51pt"/>
                <v:line id="Line 792" o:spid="_x0000_s1047" style="position:absolute;visibility:visible;mso-wrap-style:square" from="5850,2775" to="5860,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" strokeweight=".28011mm"/>
                <v:line id="Line 791" o:spid="_x0000_s1048" style="position:absolute;visibility:visible;mso-wrap-style:square" from="5855,2823" to="5855,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" strokeweight=".51pt"/>
                <v:line id="Line 790" o:spid="_x0000_s1049" style="position:absolute;visibility:visible;mso-wrap-style:square" from="5850,3116" to="5860,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" strokeweight=".26mm"/>
                <v:line id="Line 789" o:spid="_x0000_s1050" style="position:absolute;visibility:visible;mso-wrap-style:square" from="5855,3165" to="5855,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" strokeweight=".51pt"/>
                <v:line id="Line 788" o:spid="_x0000_s1051" style="position:absolute;visibility:visible;mso-wrap-style:square" from="5850,3458" to="5860,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" strokeweight=".28011mm"/>
                <v:line id="Line 787" o:spid="_x0000_s1052" style="position:absolute;visibility:visible;mso-wrap-style:square" from="5855,3507" to="5855,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" strokeweight=".51pt"/>
                <v:line id="Line 786" o:spid="_x0000_s1053" style="position:absolute;visibility:visible;mso-wrap-style:square" from="5850,3800" to="5860,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" strokeweight=".26mm"/>
                <v:line id="Line 785" o:spid="_x0000_s1054" style="position:absolute;visibility:visible;mso-wrap-style:square" from="5855,3848" to="5855,4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" strokeweight=".51pt"/>
                <v:shape id="Freeform 784" o:spid="_x0000_s1055" style="position:absolute;left:6212;top:1251;width:1740;height:1740;visibility:visible;mso-wrap-style:square;v-text-anchor:top" coordsize="174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" path="m870,l771,5,673,22,577,51,487,89r-88,49l319,196r-73,67l182,339r-57,81l78,508,43,601,17,697,4,795,,845r,49l9,993r20,98l59,1185r42,90l152,1360r60,79l281,1510r78,64l442,1627r89,44l625,1704r96,23l820,1738r50,1l920,1738r98,-11l1115,1704r94,-33l1297,1627r84,-53l1458,1510r70,-71l1588,1360r51,-85l1681,1185r30,-94l1731,993r9,-99l1740,845r-9,-99l1711,648r-30,-94l1639,464r-51,-86l1528,300r-70,-71l1381,165r-84,-53l1209,68,1115,35,1018,12,920,1,870,xe" filled="f" strokeweight=".34008mm">
                  <v:path arrowok="t" o:connecttype="custom" o:connectlocs="870,1252;771,1257;673,1274;577,1303;487,1341;399,1390;319,1448;246,1515;182,1591;125,1672;78,1760;43,1853;17,1949;4,2047;0,2097;0,2146;9,2245;29,2343;59,2437;101,2527;152,2612;212,2691;281,2762;359,2826;442,2879;531,2923;625,2956;721,2979;820,2990;870,2991;920,2990;1018,2979;1115,2956;1209,2923;1297,2879;1381,2826;1458,2762;1528,2691;1588,2612;1639,2527;1681,2437;1711,2343;1731,2245;1740,2146;1740,2097;1731,1998;1711,1900;1681,1806;1639,1716;1588,1630;1528,1552;1458,1481;1381,1417;1297,1364;1209,1320;1115,1287;1018,1264;920,1253;870,1252" o:connectangles="0,0,0,0,0,0,0,0,0,0,0,0,0,0,0,0,0,0,0,0,0,0,0,0,0,0,0,0,0,0,0,0,0,0,0,0,0,0,0,0,0,0,0,0,0,0,0,0,0,0,0,0,0,0,0,0,0,0,0"/>
                </v:shape>
                <v:line id="Line 783" o:spid="_x0000_s1056" style="position:absolute;visibility:visible;mso-wrap-style:square" from="7082,3593" to="7082,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" strokeweight=".51pt"/>
                <v:shape id="AutoShape 782" o:spid="_x0000_s1057" style="position:absolute;left:6304;top:1454;width:1553;height:616;visibility:visible;mso-wrap-style:square;v-text-anchor:top" coordsize="15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" path="m828,l811,1,794,5r-15,7l764,21,752,33,742,46r-8,15l728,78r-3,16l725,112r3,16l734,145r8,15l752,173r12,12l779,194r15,6l811,205r17,1l845,205r17,-5l877,194r14,-9l904,173r10,-13l922,145r6,-17l931,112r,-18l928,78,922,61,914,46,904,33,891,21,877,12,862,5,845,1,828,xm725,l708,1,691,5r-15,7l661,21,649,33,638,46r-7,15l625,78r-4,16l621,112r4,16l631,145r7,15l649,173r12,12l676,194r15,6l708,205r17,1l742,205r17,-5l773,194r15,-9l801,173r10,-13l819,145r5,-17l828,112r,-18l824,78,819,61,811,46,801,33,788,21,773,12,759,5,742,1,725,xm621,1l604,2,587,7r-14,6l558,22,545,34,535,47r-8,15l522,79r-4,16l518,113r4,16l527,146r8,15l545,174r13,12l573,195r14,7l604,206r17,1l638,206r17,-4l670,195r15,-9l697,174r11,-13l716,146r5,-17l725,113r,-18l721,79,716,62,708,47,697,34,685,22,670,13,655,7,638,2,621,1xm517,l500,1,483,5r-15,7l454,21,441,33,431,46r-8,15l417,78r-3,16l414,112r3,16l423,145r8,15l441,173r13,12l468,194r15,6l500,205r17,1l534,205r17,-5l566,194r15,-9l593,173r10,-13l611,145r6,-17l620,112r,-18l617,78,611,61,603,46,593,33,581,21,566,12,551,5,534,1,517,xm414,l397,1,380,5r-15,7l350,21,338,33,328,46r-8,15l314,78r-3,16l311,112r3,16l320,145r8,15l338,173r12,12l365,194r15,6l397,205r17,1l431,205r17,-5l463,194r14,-9l490,173r10,-13l508,145r6,-17l517,112r,-18l514,78,508,61,500,46,490,33,477,21,463,12,448,5,431,1,414,xm311,l294,1,277,5r-15,7l247,21,235,33,225,46r-8,15l211,78r-3,16l208,112r3,16l217,145r8,15l235,173r12,12l262,194r15,6l294,205r17,1l328,205r17,-5l360,194r14,-9l387,173r10,-13l405,145r6,-17l414,112r,-18l411,78,405,61,397,46,387,33,374,21,360,12,345,5,328,1,311,xm931,l914,1,897,5r-15,7l867,21,855,33,845,46r-8,15l831,78r-3,16l828,112r3,16l837,145r8,15l855,173r12,12l882,194r15,6l914,205r17,1l948,205r17,-5l980,194r14,-9l1007,173r10,-13l1025,145r6,-17l1034,112r,-18l1031,78r-6,-17l1017,46,1007,33,994,21,980,12,965,5,948,1,931,xm1035,1r-17,1l1001,7r-14,6l972,22,959,34,949,47r-8,15l936,79r-4,16l932,113r4,16l941,146r8,15l959,174r13,12l987,195r14,7l1018,206r17,1l1052,206r17,-4l1084,195r15,-9l1111,174r10,-13l1129,146r6,-17l1138,113r,-18l1135,79r-6,-17l1121,47,1111,34,1099,22r-15,-9l1069,7,1052,2,1035,1xm1138,r-17,1l1104,5r-14,7l1075,21r-12,12l1052,46r-8,15l1039,78r-4,16l1035,112r4,16l1044,145r8,15l1063,173r12,12l1090,194r14,6l1121,205r17,1l1155,205r18,-5l1187,194r15,-9l1214,173r11,-13l1233,145r5,-17l1242,112r,-18l1238,78r-5,-17l1225,46,1214,33,1202,21r-15,-9l1173,5,1155,1,1138,xm1242,r-17,1l1208,5r-15,7l1178,21r-12,12l1155,46r-7,15l1142,78r-4,16l1138,112r4,16l1148,145r7,15l1166,173r12,12l1193,194r15,6l1225,205r17,1l1259,205r17,-5l1290,194r15,-9l1318,173r10,-13l1336,145r5,-17l1345,112r,-18l1341,78r-5,-17l1328,46,1318,33,1305,21r-15,-9l1276,5,1259,1,1242,xm828,409r-17,1l794,415r-15,7l764,431r-12,11l742,456r-8,14l728,487r-3,16l725,521r3,16l734,554r8,15l752,583r12,11l779,603r15,7l811,614r17,1l845,614r17,-4l877,603r14,-9l904,583r10,-14l922,554r6,-17l931,521r,-18l928,487r-6,-17l914,456,904,442,891,431r-14,-9l862,415r-17,-5l828,409xm725,409r-17,1l691,415r-15,7l661,431r-12,11l638,456r-7,14l625,487r-4,16l621,521r4,16l631,554r7,15l649,583r12,11l676,603r15,7l708,614r17,1l742,614r17,-4l773,603r15,-9l801,583r10,-14l819,554r5,-17l828,521r,-18l824,487r-5,-17l811,456,801,442,788,431r-15,-9l759,415r-17,-5l725,409xm621,409r-17,1l587,415r-14,7l558,431r-13,11l535,456r-8,14l522,487r-4,16l518,521r4,16l527,554r8,15l545,583r13,11l573,603r14,7l604,614r17,1l638,614r17,-4l670,603r15,-9l697,583r11,-14l716,554r5,-17l725,521r,-18l721,487r-5,-17l708,456,697,442,685,431r-15,-9l655,415r-17,-5l621,409xm517,409r-17,1l483,415r-15,7l454,431r-13,11l431,456r-8,14l417,487r-3,16l414,521r3,16l423,554r8,15l441,583r13,11l468,603r15,7l500,614r17,1l534,614r17,-4l566,603r15,-9l593,583r10,-14l611,554r6,-17l620,521r,-18l617,487r-6,-17l603,456,593,442,581,431r-15,-9l551,415r-17,-5l517,409xm414,409r-17,1l380,415r-15,7l350,431r-12,11l328,456r-8,14l314,487r-3,16l311,521r3,16l320,554r8,15l338,583r12,11l365,603r15,7l397,614r17,1l431,614r17,-4l463,603r14,-9l490,583r10,-14l508,554r6,-17l517,521r,-18l514,487r-6,-17l500,456,490,442,477,431r-14,-9l448,415r-17,-5l414,409xm311,409r-17,1l277,415r-15,7l247,431r-12,11l225,456r-8,14l211,487r-3,16l208,521r3,16l217,554r8,15l235,583r12,11l262,603r15,7l294,614r17,1l328,614r17,-4l360,603r14,-9l387,583r10,-14l405,554r6,-17l414,521r,-18l411,487r-6,-17l397,456,387,442,374,431r-14,-9l345,415r-17,-5l311,409xm931,409r-17,1l897,415r-15,7l867,431r-12,11l845,456r-8,14l831,487r-3,16l828,521r3,16l837,554r8,15l855,583r12,11l882,603r15,7l914,614r17,1l948,614r17,-4l980,603r14,-9l1007,583r10,-14l1025,554r6,-17l1034,521r,-18l1031,487r-6,-17l1017,456r-10,-14l994,431r-14,-9l965,415r-17,-5l931,409xm1035,409r-17,1l1001,415r-14,7l972,431r-13,11l949,456r-8,14l936,487r-4,16l932,521r4,16l941,554r8,15l959,583r13,11l987,603r14,7l1018,614r17,1l1052,614r17,-4l1084,603r15,-9l1111,583r10,-14l1129,554r6,-17l1138,521r,-18l1135,487r-6,-17l1121,456r-10,-14l1099,431r-15,-9l1069,415r-17,-5l1035,409xm1138,409r-17,1l1104,415r-14,7l1075,431r-12,11l1052,456r-8,14l1039,487r-4,16l1035,521r4,16l1044,554r8,15l1063,583r12,11l1090,603r14,7l1121,614r17,1l1155,614r18,-4l1187,603r15,-9l1214,583r11,-14l1233,554r5,-17l1242,521r,-18l1238,487r-5,-17l1225,456r-11,-14l1202,431r-15,-9l1173,415r-18,-5l1138,409xm1242,409r-17,1l1208,415r-15,7l1178,431r-12,11l1155,456r-7,14l1142,487r-4,16l1138,521r4,16l1148,554r7,15l1166,583r12,11l1193,603r15,7l1225,614r17,1l1259,614r17,-4l1290,603r15,-9l1318,583r10,-14l1336,554r5,-17l1345,521r,-18l1341,487r-5,-17l1328,456r-10,-14l1305,431r-15,-9l1276,415r-17,-5l1242,409xm1449,409r-17,1l1415,415r-15,7l1386,431r-13,11l1363,456r-8,14l1349,487r-3,16l1346,521r3,16l1355,554r8,15l1373,583r13,11l1400,603r15,7l1432,614r17,1l1466,614r17,-4l1498,603r15,-9l1525,583r10,-14l1543,554r6,-17l1552,521r,-18l1549,487r-6,-17l1535,456r-10,-14l1513,431r-15,-9l1483,415r-17,-5l1449,409xm1345,409r-17,1l1311,415r-15,7l1281,431r-12,11l1259,456r-8,14l1245,487r-3,16l1242,521r3,16l1251,554r8,15l1269,583r12,11l1296,603r15,7l1328,614r17,1l1362,614r17,-4l1394,603r14,-9l1421,583r10,-14l1439,554r6,-17l1448,521r,-18l1445,487r-6,-17l1431,456r-10,-14l1408,431r-14,-9l1379,415r-17,-5l1345,409xm103,409r-17,1l69,415r-14,7l40,431,27,442,17,456,9,470,3,487,,503r,18l3,537r6,17l17,569r10,14l40,594r15,9l69,610r17,4l103,615r17,-1l137,610r15,-7l167,594r12,-11l189,569r8,-15l203,537r3,-16l206,503r-3,-16l197,470r-8,-14l179,442,167,431r-15,-9l137,415r-17,-5l103,409xm208,409r-17,1l174,415r-15,7l144,431r-12,11l121,456r-8,14l108,487r-4,16l104,521r4,16l113,554r8,15l132,583r12,11l159,603r15,7l191,614r17,1l225,614r17,-4l256,603r15,-9l284,583r10,-14l302,554r5,-17l311,521r,-18l307,487r-5,-17l294,456,284,442,271,431r-15,-9l242,415r-17,-5l208,409xe" filled="f" strokeweight=".34008mm">
                  <v:path arrowok="t" o:connecttype="custom" o:connectlocs="752,1628;931,1549;649,1488;742,1660;773,1467;522,1584;716,1601;483,1460;483,1655;603,1501;314,1533;477,1640;414,1455;235,1628;414,1549;855,1488;948,1660;980,1467;936,1584;1129,1601;1104,1460;1104,1655;1225,1501;1142,1533;1305,1640;1242,1455;752,2038;931,1958;649,1897;742,2069;773,1877;522,1992;716,2009;483,1870;483,2065;603,1911;314,1942;477,2049;414,1864;235,2038;414,1958;855,1897;948,2069;980,1877;936,1992;1129,2009;1104,1870;1104,2065;1225,1911;1142,1942;1305,2049;1242,1864;1373,2038;1552,1958;1269,1897;1362,2069;1394,1877;3,1992;197,2009;174,1870;174,2065;294,1911" o:connectangles="0,0,0,0,0,0,0,0,0,0,0,0,0,0,0,0,0,0,0,0,0,0,0,0,0,0,0,0,0,0,0,0,0,0,0,0,0,0,0,0,0,0,0,0,0,0,0,0,0,0,0,0,0,0,0,0,0,0,0,0,0,0"/>
                </v:shape>
                <v:rect id="Rectangle 781" o:spid="_x0000_s1058" style="position:absolute;left:2659;top:843;width:6390;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" filled="f" strokeweight=".34008mm"/>
                <v:line id="Line 780" o:spid="_x0000_s1059" style="position:absolute;visibility:visible;mso-wrap-style:square" from="4076,1559" to="5177,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" strokeweight=".51pt"/>
                <v:shape id="AutoShape 779" o:spid="_x0000_s1060" style="position:absolute;left:3968;top:1529;width:1317;height:59;visibility:visible;mso-wrap-style:square;v-text-anchor:top" coordsize="1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" path="m110,l,29,110,59r,-30l110,xm1317,29l1208,r,29l1208,59,1317,29xe" fillcolor="black" stroked="f">
                  <v:path arrowok="t" o:connecttype="custom" o:connectlocs="110,1530;0,1559;110,1589;110,1559;110,1530;1317,1559;1208,1530;1208,1559;1208,1589;1317,1559" o:connectangles="0,0,0,0,0,0,0,0,0,0"/>
                </v:shape>
                <v:line id="Line 778" o:spid="_x0000_s1061" style="position:absolute;visibility:visible;mso-wrap-style:square" from="3883,1967" to="5370,1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" strokeweight=".51pt"/>
                <v:shape id="AutoShape 777" o:spid="_x0000_s1062" style="position:absolute;left:3775;top:1937;width:1702;height:59;visibility:visible;mso-wrap-style:square;v-text-anchor:top" coordsize="17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" path="m110,l,29,110,59r,-30l110,xm1702,29l1593,r,29l1593,59,1702,29xe" fillcolor="black" stroked="f">
                  <v:path arrowok="t" o:connecttype="custom" o:connectlocs="110,1938;0,1967;110,1997;110,1967;110,1938;1702,1967;1593,1938;1593,1967;1593,1997;1702,1967" o:connectangles="0,0,0,0,0,0,0,0,0,0"/>
                </v:shape>
                <v:line id="Line 776" o:spid="_x0000_s1063" style="position:absolute;visibility:visible;mso-wrap-style:square" from="7633,1559" to="7633,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" strokeweight=".51pt"/>
                <v:shape id="AutoShape 775" o:spid="_x0000_s1064" style="position:absolute;left:6424;top:1529;width:1317;height:59;visibility:visible;mso-wrap-style:square;v-text-anchor:top" coordsize="13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" path="m109,l,29,109,59r,-30l109,xm1317,29l1208,r,29l1208,59,1317,29xe" fillcolor="black" stroked="f">
                  <v:path arrowok="t" o:connecttype="custom" o:connectlocs="109,1530;0,1559;109,1589;109,1559;109,1530;1317,1559;1208,1530;1208,1559;1208,1589;1317,1559" o:connectangles="0,0,0,0,0,0,0,0,0,0"/>
                </v:shape>
                <v:line id="Line 774" o:spid="_x0000_s1065" style="position:absolute;visibility:visible;mso-wrap-style:square" from="7826,1967" to="7826,1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" strokeweight=".51pt"/>
                <v:shape id="AutoShape 773" o:spid="_x0000_s1066" style="position:absolute;left:6231;top:1937;width:1702;height:59;visibility:visible;mso-wrap-style:square;v-text-anchor:top" coordsize="17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" path="m108,l,29,108,59r,-30l108,xm1701,29l1591,r,29l1591,59,1701,29xe" fillcolor="black" stroked="f">
                  <v:path arrowok="t" o:connecttype="custom" o:connectlocs="108,1938;0,1967;108,1997;108,1967;108,1938;1701,1967;1591,1938;1591,1967;1591,1997;1701,1967" o:connectangles="0,0,0,0,0,0,0,0,0,0"/>
                </v:shape>
                <v:shape id="AutoShape 772" o:spid="_x0000_s1067" style="position:absolute;left:2007;top:843;width:573;height:2557;visibility:visible;mso-wrap-style:square;v-text-anchor:top" coordsize="573,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" path="m572,l,m572,2556l,2556m85,113r,2330e" filled="f" strokeweight=".51pt">
                  <v:path arrowok="t" o:connecttype="custom" o:connectlocs="572,844;0,844;572,3400;0,3400;85,957;85,3287" o:connectangles="0,0,0,0,0,0"/>
                </v:shape>
                <v:shape id="AutoShape 771" o:spid="_x0000_s1068" style="position:absolute;left:2063;top:849;width:59;height:2546;visibility:visible;mso-wrap-style:square;v-text-anchor:top" coordsize="59,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" path="m59,2436r-29,l,2436r30,110l59,2436xm59,110l30,,,110r30,l59,110xe" fillcolor="black" stroked="f">
                  <v:path arrowok="t" o:connecttype="custom" o:connectlocs="59,3285;30,3285;0,3285;30,3395;59,3285;59,959;30,849;0,959;30,959;59,959" o:connectangles="0,0,0,0,0,0,0,0,0,0"/>
                </v:shape>
                <v:shape id="Picture 770" o:spid="_x0000_s1069" type="#_x0000_t75" style="position:absolute;left:1887;top:2081;width:147;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">
                  <v:imagedata r:id="rId59" o:title=""/>
                </v:shape>
                <v:shape id="Freeform 769" o:spid="_x0000_s1070" style="position:absolute;left:4341;top:1323;width:66;height:114;visibility:visible;mso-wrap-style:square;v-text-anchor:top" coordsize="6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" path="m66,114l55,,28,12,,22r66,92xe" fillcolor="black" stroked="f">
                  <v:path arrowok="t" o:connecttype="custom" o:connectlocs="66,1437;55,1323;28,1335;0,1345;66,1437" o:connectangles="0,0,0,0,0"/>
                </v:shape>
                <v:shape id="Picture 768" o:spid="_x0000_s1071" type="#_x0000_t75" style="position:absolute;left:3935;top:445;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">
                  <v:imagedata r:id="rId37" o:title=""/>
                </v:shape>
                <v:line id="Line 767" o:spid="_x0000_s1072" style="position:absolute;visibility:visible;mso-wrap-style:square" from="4370,1336" to="4370,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" strokeweight=".51pt"/>
                <v:shape id="Picture 766" o:spid="_x0000_s1073" type="#_x0000_t75" style="position:absolute;left:7761;top:445;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">
                  <v:imagedata r:id="rId38" o:title=""/>
                </v:shape>
                <v:shape id="Freeform 765" o:spid="_x0000_s1074" style="position:absolute;left:7400;top:1328;width:67;height:113;visibility:visible;mso-wrap-style:square;v-text-anchor:top" coordsize="6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" path="m66,20l39,10,11,,,112,66,20xe" fillcolor="black" stroked="f">
                  <v:path arrowok="t" o:connecttype="custom" o:connectlocs="66,1349;39,1339;11,1329;0,1441;66,1349" o:connectangles="0,0,0,0,0"/>
                </v:shape>
                <v:line id="Line 764" o:spid="_x0000_s1075" style="position:absolute;visibility:visible;mso-wrap-style:square" from="7439,1340" to="7703,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" strokeweight=".51pt"/>
                <v:shape id="Picture 763" o:spid="_x0000_s1076" type="#_x0000_t75" style="position:absolute;left:5725;top:3626;width:262;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">
                  <v:imagedata r:id="rId39" o:title=""/>
                </v:shape>
                <v:shape id="Freeform 762" o:spid="_x0000_s1077" style="position:absolute;left:4630;top:2126;width:88;height:107;visibility:visible;mso-wrap-style:square;v-text-anchor:top" coordsize="8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" path="m87,73l,,39,107,63,90,87,73xe" fillcolor="black" stroked="f">
                  <v:path arrowok="t" o:connecttype="custom" o:connectlocs="87,2199;0,2126;39,2233;63,2216;87,2199" o:connectangles="0,0,0,0,0"/>
                </v:shape>
                <v:line id="Line 761" o:spid="_x0000_s1078" style="position:absolute;visibility:visible;mso-wrap-style:square" from="4693,2214" to="5737,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" strokeweight=".51pt"/>
                <v:shape id="Freeform 760" o:spid="_x0000_s1079" style="position:absolute;left:6991;top:2126;width:88;height:107;visibility:visible;mso-wrap-style:square;v-text-anchor:top" coordsize="8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" path="m88,l,73,24,90r24,17l88,xe" fillcolor="black" stroked="f">
                  <v:path arrowok="t" o:connecttype="custom" o:connectlocs="88,2126;0,2199;24,2216;48,2233;88,2126" o:connectangles="0,0,0,0,0"/>
                </v:shape>
                <v:shape id="AutoShape 759" o:spid="_x0000_s1080" style="position:absolute;left:4627;top:2214;width:2390;height:2011;visibility:visible;mso-wrap-style:square;v-text-anchor:top" coordsize="2390,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" path="m2389,l1345,1462m,1459r,552m1228,1776r,235m113,1926r1002,e" filled="f" strokeweight=".51pt">
                  <v:path arrowok="t" o:connecttype="custom" o:connectlocs="2389,2214;1345,3676;0,3673;0,4225;1228,3990;1228,4225;113,4140;1115,4140" o:connectangles="0,0,0,0,0,0,0,0"/>
                </v:shape>
                <v:shape id="Freeform 758" o:spid="_x0000_s1081" style="position:absolute;left:4632;top:4110;width:109;height:58;visibility:visible;mso-wrap-style:square;v-text-anchor:top" coordsize="1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" path="m109,l,30,109,58r,-28l109,xe" fillcolor="black" stroked="f">
                  <v:path arrowok="t" o:connecttype="custom" o:connectlocs="109,4110;0,4140;109,4168;109,4140;109,4110" o:connectangles="0,0,0,0,0"/>
                </v:shape>
                <v:shape id="Picture 757" o:spid="_x0000_s1082" type="#_x0000_t75" style="position:absolute;left:5739;top:3990;width:121;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">
                  <v:imagedata r:id="rId60" o:title=""/>
                </v:shape>
                <v:shape id="AutoShape 756" o:spid="_x0000_s1083" style="position:absolute;left:5968;top:3672;width:1114;height:553;visibility:visible;mso-wrap-style:square;v-text-anchor:top" coordsize="1114,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" path="m1114,r,552m,467r1001,e" filled="f" strokeweight=".51pt">
                  <v:path arrowok="t" o:connecttype="custom" o:connectlocs="1114,3673;1114,4225;0,4140;1001,4140" o:connectangles="0,0,0,0"/>
                </v:shape>
                <v:shape id="AutoShape 755" o:spid="_x0000_s1084" style="position:absolute;left:5074;top:1274;width:2002;height:2894;visibility:visible;mso-wrap-style:square;v-text-anchor:top" coordsize="200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" path="m101,45l82,23,62,,,95,101,45xm895,2836r-109,30l895,2894r,-28l895,2836xm2001,2866r-109,-30l1892,2866r,28l2001,2866xe" fillcolor="black" stroked="f">
                  <v:path arrowok="t" o:connecttype="custom" o:connectlocs="101,1319;82,1297;62,1274;0,1369;101,1319;895,4110;786,4140;895,4168;895,4140;895,4110;2001,4140;1892,4110;1892,4140;1892,4168;2001,4140" o:connectangles="0,0,0,0,0,0,0,0,0,0,0,0,0,0,0"/>
                </v:shape>
                <v:line id="Line 754" o:spid="_x0000_s1085" style="position:absolute;visibility:visible;mso-wrap-style:square" from="5155,1298" to="5855,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" strokeweight=".51pt"/>
                <v:shape id="Freeform 753" o:spid="_x0000_s1086" style="position:absolute;left:6533;top:1274;width:103;height:95;visibility:visible;mso-wrap-style:square;v-text-anchor:top" coordsize="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" path="m102,95l39,,19,23,,45,102,95xe" fillcolor="black" stroked="f">
                  <v:path arrowok="t" o:connecttype="custom" o:connectlocs="102,1369;39,1274;19,1297;0,1319;102,1369" o:connectangles="0,0,0,0,0"/>
                </v:shape>
                <v:line id="Line 752" o:spid="_x0000_s1087" style="position:absolute;visibility:visible;mso-wrap-style:square" from="6554,1298" to="6554,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" strokeweight=".51pt"/>
                <v:shape id="Picture 751" o:spid="_x0000_s1088" type="#_x0000_t75" style="position:absolute;left:5795;top:481;width:116;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">
                  <v:imagedata r:id="rId61" o:title=""/>
                </v:shape>
                <v:shape id="Picture 750" o:spid="_x0000_s1089" type="#_x0000_t75" style="position:absolute;left:5181;top:4366;width:120;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">
                  <v:imagedata r:id="rId62" o:title=""/>
                </v:shape>
                <v:line id="Line 749" o:spid="_x0000_s1090" style="position:absolute;visibility:visible;mso-wrap-style:square" from="5241,4140" to="5241,4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" strokeweight=".51pt"/>
                <v:shape id="Picture 748" o:spid="_x0000_s1091" type="#_x0000_t75" style="position:absolute;left:6408;top:4366;width:120;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">
                  <v:imagedata r:id="rId63" o:title=""/>
                </v:shape>
                <v:line id="Line 747" o:spid="_x0000_s1092" style="position:absolute;visibility:visible;mso-wrap-style:square" from="6469,4140" to="6469,4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" strokeweight=".51pt"/>
                <w10:wrap type="topAndBottom" anchorx="page"/>
              </v:group>
            </w:pict>
          </mc:Fallback>
        </mc:AlternateContent>
      </w:r>
      <w:r>
        <w:rPr>
          <w:rFonts w:ascii="Arial" w:hAnsi="Arial" w:cs="Arial"/>
          <w:color w:val="231F20"/>
          <w:sz w:val="20"/>
          <w:szCs w:val="20"/>
          <w:lang w:val="ru-RU"/>
        </w:rPr>
        <w:br/>
      </w:r>
    </w:p>
    <w:p w14:paraId="25B223B0" w14:textId="49C9677A" w:rsidR="00040CFC" w:rsidRPr="00924EDE" w:rsidRDefault="00FB2D51" w:rsidP="00040CFC">
      <w:pPr>
        <w:ind w:firstLine="709"/>
        <w:jc w:val="center"/>
        <w:rPr>
          <w:rFonts w:ascii="Arial" w:hAnsi="Arial" w:cs="Arial"/>
          <w:color w:val="231F20"/>
          <w:lang w:val="ru-RU"/>
        </w:rPr>
      </w:pPr>
      <w:r w:rsidRPr="00924EDE">
        <w:rPr>
          <w:rFonts w:ascii="Arial" w:hAnsi="Arial" w:cs="Arial"/>
          <w:color w:val="231F20"/>
        </w:rPr>
        <w:t>b</w:t>
      </w:r>
      <w:r w:rsidRPr="00924EDE">
        <w:rPr>
          <w:rFonts w:ascii="Arial" w:hAnsi="Arial" w:cs="Arial"/>
          <w:color w:val="231F20"/>
          <w:lang w:val="ru-RU"/>
        </w:rPr>
        <w:t>) прямоугольный светофильтр, закрывающий оба глаза</w:t>
      </w:r>
    </w:p>
    <w:p w14:paraId="1AEB6C71" w14:textId="0596F65E" w:rsidR="00C47F63" w:rsidRPr="008D68B6" w:rsidRDefault="00C47F63" w:rsidP="002B2C41">
      <w:pPr>
        <w:spacing w:before="100" w:beforeAutospacing="1" w:after="120"/>
        <w:rPr>
          <w:rFonts w:ascii="Arial" w:hAnsi="Arial" w:cs="Arial"/>
          <w:color w:val="231F20"/>
          <w:lang w:val="ru-RU"/>
        </w:rPr>
      </w:pPr>
      <w:r w:rsidRPr="008D68B6">
        <w:rPr>
          <w:rFonts w:ascii="Arial" w:hAnsi="Arial" w:cs="Arial"/>
          <w:b/>
          <w:color w:val="231F20"/>
          <w:lang w:val="ru-RU"/>
        </w:rPr>
        <w:t>Обозначения</w:t>
      </w:r>
    </w:p>
    <w:tbl>
      <w:tblPr>
        <w:tblStyle w:val="TableNormal"/>
        <w:tblW w:w="10542" w:type="dxa"/>
        <w:tblInd w:w="-567" w:type="dxa"/>
        <w:tblLayout w:type="fixed"/>
        <w:tblLook w:val="01E0" w:firstRow="1" w:lastRow="1" w:firstColumn="1" w:lastColumn="1" w:noHBand="0" w:noVBand="0"/>
      </w:tblPr>
      <w:tblGrid>
        <w:gridCol w:w="283"/>
        <w:gridCol w:w="5246"/>
        <w:gridCol w:w="425"/>
        <w:gridCol w:w="4588"/>
      </w:tblGrid>
      <w:tr w:rsidR="00ED5F18" w:rsidRPr="00E71280" w14:paraId="5CE0B26B" w14:textId="77777777" w:rsidTr="008D68B6">
        <w:trPr>
          <w:trHeight w:val="264"/>
        </w:trPr>
        <w:tc>
          <w:tcPr>
            <w:tcW w:w="283" w:type="dxa"/>
          </w:tcPr>
          <w:p w14:paraId="641109D9" w14:textId="77777777" w:rsidR="00ED5F18" w:rsidRPr="008D68B6" w:rsidRDefault="00ED5F18" w:rsidP="00ED5F18">
            <w:pPr>
              <w:pStyle w:val="TableParagraph"/>
              <w:spacing w:before="0"/>
              <w:ind w:right="142"/>
              <w:jc w:val="right"/>
              <w:rPr>
                <w:rFonts w:ascii="Arial" w:hAnsi="Arial" w:cs="Arial"/>
              </w:rPr>
            </w:pPr>
            <w:r w:rsidRPr="008D68B6">
              <w:rPr>
                <w:rFonts w:ascii="Arial" w:hAnsi="Arial" w:cs="Arial"/>
                <w:color w:val="231F20"/>
              </w:rPr>
              <w:t>1</w:t>
            </w:r>
          </w:p>
        </w:tc>
        <w:tc>
          <w:tcPr>
            <w:tcW w:w="5246" w:type="dxa"/>
          </w:tcPr>
          <w:p w14:paraId="7CB3A551" w14:textId="5E49CC20" w:rsidR="00ED5F18" w:rsidRPr="00ED5F18" w:rsidRDefault="00ED5F18" w:rsidP="00ED5F18">
            <w:pPr>
              <w:pStyle w:val="TableParagraph"/>
              <w:spacing w:before="0"/>
              <w:ind w:left="143"/>
              <w:jc w:val="left"/>
              <w:rPr>
                <w:rFonts w:ascii="Arial" w:hAnsi="Arial" w:cs="Arial"/>
                <w:lang w:val="ru-RU"/>
              </w:rPr>
            </w:pPr>
            <w:r w:rsidRPr="00ED5F18">
              <w:rPr>
                <w:rFonts w:ascii="Arial" w:hAnsi="Arial" w:cs="Arial"/>
                <w:lang w:val="ru-RU"/>
              </w:rPr>
              <w:t>световой пучок, номинальный диаметр 5 мм</w:t>
            </w:r>
          </w:p>
        </w:tc>
        <w:tc>
          <w:tcPr>
            <w:tcW w:w="425" w:type="dxa"/>
          </w:tcPr>
          <w:p w14:paraId="12DA0C50" w14:textId="77777777" w:rsidR="00ED5F18" w:rsidRPr="008D68B6" w:rsidRDefault="00ED5F18" w:rsidP="00ED5F18">
            <w:pPr>
              <w:pStyle w:val="TableParagraph"/>
              <w:spacing w:before="0"/>
              <w:ind w:right="143"/>
              <w:jc w:val="right"/>
              <w:rPr>
                <w:rFonts w:ascii="Arial" w:hAnsi="Arial" w:cs="Arial"/>
                <w:i/>
              </w:rPr>
            </w:pPr>
            <w:r w:rsidRPr="008D68B6">
              <w:rPr>
                <w:rFonts w:ascii="Arial" w:hAnsi="Arial" w:cs="Arial"/>
                <w:i/>
                <w:color w:val="231F20"/>
              </w:rPr>
              <w:t>h</w:t>
            </w:r>
          </w:p>
        </w:tc>
        <w:tc>
          <w:tcPr>
            <w:tcW w:w="4588" w:type="dxa"/>
          </w:tcPr>
          <w:p w14:paraId="52172484" w14:textId="3E6E3607" w:rsidR="00ED5F18" w:rsidRPr="00ED5F18" w:rsidRDefault="00ED5F18" w:rsidP="00ED5F18">
            <w:pPr>
              <w:pStyle w:val="TableParagraph"/>
              <w:spacing w:before="0"/>
              <w:ind w:left="145"/>
              <w:jc w:val="left"/>
              <w:rPr>
                <w:rFonts w:ascii="Arial" w:hAnsi="Arial" w:cs="Arial"/>
                <w:lang w:val="ru-RU"/>
              </w:rPr>
            </w:pPr>
            <w:r w:rsidRPr="00ED5F18">
              <w:rPr>
                <w:rFonts w:ascii="Arial" w:hAnsi="Arial" w:cs="Arial"/>
                <w:lang w:val="ru-RU"/>
              </w:rPr>
              <w:t>размер испытуемого образца по вертикали</w:t>
            </w:r>
          </w:p>
        </w:tc>
      </w:tr>
      <w:tr w:rsidR="00ED5F18" w:rsidRPr="00E71280" w14:paraId="3FE5934C" w14:textId="77777777" w:rsidTr="008D68B6">
        <w:trPr>
          <w:trHeight w:val="296"/>
        </w:trPr>
        <w:tc>
          <w:tcPr>
            <w:tcW w:w="283" w:type="dxa"/>
          </w:tcPr>
          <w:p w14:paraId="3329A43D" w14:textId="77777777" w:rsidR="00ED5F18" w:rsidRPr="008D68B6" w:rsidRDefault="00ED5F18" w:rsidP="00ED5F18">
            <w:pPr>
              <w:pStyle w:val="TableParagraph"/>
              <w:spacing w:before="31"/>
              <w:ind w:right="142"/>
              <w:jc w:val="right"/>
              <w:rPr>
                <w:rFonts w:ascii="Arial" w:hAnsi="Arial" w:cs="Arial"/>
              </w:rPr>
            </w:pPr>
            <w:r w:rsidRPr="008D68B6">
              <w:rPr>
                <w:rFonts w:ascii="Arial" w:hAnsi="Arial" w:cs="Arial"/>
                <w:color w:val="231F20"/>
              </w:rPr>
              <w:t>2</w:t>
            </w:r>
          </w:p>
        </w:tc>
        <w:tc>
          <w:tcPr>
            <w:tcW w:w="5246" w:type="dxa"/>
          </w:tcPr>
          <w:p w14:paraId="5F8E8B2E" w14:textId="47CC15CE" w:rsidR="00ED5F18" w:rsidRPr="00ED5F18" w:rsidRDefault="00ED5F18" w:rsidP="00ED5F18">
            <w:pPr>
              <w:pStyle w:val="TableParagraph"/>
              <w:spacing w:before="31"/>
              <w:ind w:left="143"/>
              <w:jc w:val="left"/>
              <w:rPr>
                <w:rFonts w:ascii="Arial" w:hAnsi="Arial" w:cs="Arial"/>
                <w:lang w:val="ru-RU"/>
              </w:rPr>
            </w:pPr>
            <w:r w:rsidRPr="00ED5F18">
              <w:rPr>
                <w:rFonts w:ascii="Arial" w:hAnsi="Arial" w:cs="Arial"/>
              </w:rPr>
              <w:t>контрольная точка</w:t>
            </w:r>
          </w:p>
        </w:tc>
        <w:tc>
          <w:tcPr>
            <w:tcW w:w="425" w:type="dxa"/>
          </w:tcPr>
          <w:p w14:paraId="7A7E4770" w14:textId="77777777" w:rsidR="00ED5F18" w:rsidRPr="008D68B6" w:rsidRDefault="00ED5F18" w:rsidP="00ED5F18">
            <w:pPr>
              <w:pStyle w:val="TableParagraph"/>
              <w:spacing w:before="31"/>
              <w:ind w:right="144"/>
              <w:jc w:val="right"/>
              <w:rPr>
                <w:rFonts w:ascii="Arial" w:hAnsi="Arial" w:cs="Arial"/>
                <w:i/>
              </w:rPr>
            </w:pPr>
            <w:r w:rsidRPr="008D68B6">
              <w:rPr>
                <w:rFonts w:ascii="Arial" w:hAnsi="Arial" w:cs="Arial"/>
                <w:i/>
                <w:color w:val="231F20"/>
              </w:rPr>
              <w:t>d</w:t>
            </w:r>
          </w:p>
        </w:tc>
        <w:tc>
          <w:tcPr>
            <w:tcW w:w="4588" w:type="dxa"/>
          </w:tcPr>
          <w:p w14:paraId="59878AD2" w14:textId="2C33CF75" w:rsidR="00ED5F18" w:rsidRPr="00ED5F18" w:rsidRDefault="00ED5F18" w:rsidP="00ED5F18">
            <w:pPr>
              <w:pStyle w:val="TableParagraph"/>
              <w:spacing w:before="31"/>
              <w:ind w:left="145"/>
              <w:jc w:val="left"/>
              <w:rPr>
                <w:rFonts w:ascii="Arial" w:hAnsi="Arial" w:cs="Arial"/>
                <w:lang w:val="ru-RU"/>
              </w:rPr>
            </w:pPr>
            <w:r w:rsidRPr="00ED5F18">
              <w:rPr>
                <w:rFonts w:ascii="Arial" w:hAnsi="Arial" w:cs="Arial"/>
                <w:lang w:val="ru-RU"/>
              </w:rPr>
              <w:t>диаметр испытуемой области в соответствии с 7.4.2.1</w:t>
            </w:r>
          </w:p>
        </w:tc>
      </w:tr>
      <w:tr w:rsidR="00ED5F18" w:rsidRPr="008D68B6" w14:paraId="7BAB6CB5" w14:textId="77777777" w:rsidTr="008D68B6">
        <w:trPr>
          <w:trHeight w:val="264"/>
        </w:trPr>
        <w:tc>
          <w:tcPr>
            <w:tcW w:w="283" w:type="dxa"/>
          </w:tcPr>
          <w:p w14:paraId="6550B1DC" w14:textId="77777777" w:rsidR="00ED5F18" w:rsidRPr="008D68B6" w:rsidRDefault="00ED5F18" w:rsidP="00ED5F18">
            <w:pPr>
              <w:pStyle w:val="TableParagraph"/>
              <w:spacing w:before="31" w:line="214" w:lineRule="exact"/>
              <w:ind w:right="142"/>
              <w:jc w:val="right"/>
              <w:rPr>
                <w:rFonts w:ascii="Arial" w:hAnsi="Arial" w:cs="Arial"/>
              </w:rPr>
            </w:pPr>
            <w:r w:rsidRPr="008D68B6">
              <w:rPr>
                <w:rFonts w:ascii="Arial" w:hAnsi="Arial" w:cs="Arial"/>
                <w:color w:val="231F20"/>
              </w:rPr>
              <w:t>3</w:t>
            </w:r>
          </w:p>
        </w:tc>
        <w:tc>
          <w:tcPr>
            <w:tcW w:w="5246" w:type="dxa"/>
          </w:tcPr>
          <w:p w14:paraId="63C42A4C" w14:textId="2EB12107" w:rsidR="00ED5F18" w:rsidRPr="00ED5F18" w:rsidRDefault="00ED5F18" w:rsidP="00ED5F18">
            <w:pPr>
              <w:pStyle w:val="TableParagraph"/>
              <w:spacing w:before="31" w:line="214" w:lineRule="exact"/>
              <w:ind w:left="143"/>
              <w:jc w:val="left"/>
              <w:rPr>
                <w:rFonts w:ascii="Arial" w:hAnsi="Arial" w:cs="Arial"/>
              </w:rPr>
            </w:pPr>
            <w:r w:rsidRPr="00ED5F18">
              <w:rPr>
                <w:rFonts w:ascii="Arial" w:hAnsi="Arial" w:cs="Arial"/>
              </w:rPr>
              <w:t>половина номинального межзрачкового расстояния</w:t>
            </w:r>
          </w:p>
        </w:tc>
        <w:tc>
          <w:tcPr>
            <w:tcW w:w="425" w:type="dxa"/>
          </w:tcPr>
          <w:p w14:paraId="77979C98" w14:textId="77777777" w:rsidR="00ED5F18" w:rsidRPr="008D68B6" w:rsidRDefault="00ED5F18" w:rsidP="00ED5F18">
            <w:pPr>
              <w:pStyle w:val="TableParagraph"/>
              <w:spacing w:before="0"/>
              <w:jc w:val="left"/>
              <w:rPr>
                <w:rFonts w:ascii="Arial" w:hAnsi="Arial" w:cs="Arial"/>
              </w:rPr>
            </w:pPr>
          </w:p>
        </w:tc>
        <w:tc>
          <w:tcPr>
            <w:tcW w:w="4588" w:type="dxa"/>
          </w:tcPr>
          <w:p w14:paraId="0E5F5E25" w14:textId="77777777" w:rsidR="00ED5F18" w:rsidRPr="008D68B6" w:rsidRDefault="00ED5F18" w:rsidP="00ED5F18">
            <w:pPr>
              <w:pStyle w:val="TableParagraph"/>
              <w:spacing w:before="31" w:line="214" w:lineRule="exact"/>
              <w:ind w:left="145"/>
              <w:jc w:val="left"/>
              <w:rPr>
                <w:rFonts w:ascii="Arial" w:hAnsi="Arial" w:cs="Arial"/>
              </w:rPr>
            </w:pPr>
          </w:p>
        </w:tc>
      </w:tr>
    </w:tbl>
    <w:p w14:paraId="7A764F97" w14:textId="77777777" w:rsidR="00C47F63" w:rsidRDefault="00C47F63" w:rsidP="00C47F63">
      <w:pPr>
        <w:pStyle w:val="ab"/>
        <w:spacing w:before="8"/>
        <w:rPr>
          <w:b/>
          <w:sz w:val="20"/>
        </w:rPr>
      </w:pPr>
    </w:p>
    <w:p w14:paraId="27D84D2B" w14:textId="01CE32EA" w:rsidR="00C47F63" w:rsidRPr="00551708" w:rsidRDefault="00D41816" w:rsidP="00C47F63">
      <w:pPr>
        <w:pStyle w:val="ab"/>
        <w:jc w:val="center"/>
        <w:rPr>
          <w:rFonts w:ascii="Arial" w:hAnsi="Arial" w:cs="Arial"/>
          <w:b/>
          <w:lang w:val="ru-RU"/>
        </w:rPr>
      </w:pPr>
      <w:r w:rsidRPr="00551708">
        <w:rPr>
          <w:rFonts w:ascii="Arial" w:hAnsi="Arial" w:cs="Arial"/>
          <w:b/>
          <w:bCs/>
          <w:lang w:val="ru-RU"/>
        </w:rPr>
        <w:t xml:space="preserve">Рисунок 2 – </w:t>
      </w:r>
      <w:r w:rsidR="00ED5F18" w:rsidRPr="00551708">
        <w:rPr>
          <w:rFonts w:ascii="Arial" w:hAnsi="Arial" w:cs="Arial"/>
          <w:b/>
          <w:bCs/>
          <w:lang w:val="ru-RU"/>
        </w:rPr>
        <w:t xml:space="preserve">Измерение равномерности светового коэффициента пропускания для испытуемых образцов с </w:t>
      </w:r>
      <w:r w:rsidR="00ED5F18">
        <w:rPr>
          <w:rFonts w:ascii="Arial" w:hAnsi="Arial" w:cs="Arial"/>
          <w:b/>
          <w:bCs/>
          <w:lang w:val="ru-RU"/>
        </w:rPr>
        <w:t>полосами</w:t>
      </w:r>
      <w:r w:rsidR="00ED5F18" w:rsidRPr="00551708">
        <w:rPr>
          <w:rFonts w:ascii="Arial" w:hAnsi="Arial" w:cs="Arial"/>
          <w:b/>
          <w:bCs/>
          <w:lang w:val="ru-RU"/>
        </w:rPr>
        <w:t xml:space="preserve"> или градиентами различного светового коэффициента пропускания</w:t>
      </w:r>
    </w:p>
    <w:p w14:paraId="6A5ED26E" w14:textId="77777777" w:rsidR="00EE5485" w:rsidRDefault="00EE5485" w:rsidP="00EE5485">
      <w:pPr>
        <w:ind w:firstLine="709"/>
        <w:jc w:val="both"/>
        <w:rPr>
          <w:rFonts w:ascii="Arial" w:hAnsi="Arial" w:cs="Arial"/>
          <w:b/>
          <w:bCs/>
          <w:color w:val="231F20"/>
          <w:sz w:val="20"/>
          <w:szCs w:val="20"/>
          <w:lang w:val="ru-RU"/>
        </w:rPr>
      </w:pPr>
    </w:p>
    <w:p w14:paraId="07DF143F" w14:textId="28C8D514" w:rsidR="00EE5485" w:rsidRDefault="00EE5485" w:rsidP="00EE5485">
      <w:pPr>
        <w:ind w:firstLine="709"/>
        <w:jc w:val="both"/>
        <w:rPr>
          <w:rFonts w:ascii="Arial" w:hAnsi="Arial" w:cs="Arial"/>
          <w:b/>
          <w:bCs/>
          <w:color w:val="231F20"/>
          <w:sz w:val="20"/>
          <w:szCs w:val="20"/>
          <w:lang w:val="ru-RU"/>
        </w:rPr>
      </w:pPr>
    </w:p>
    <w:p w14:paraId="3BA33456" w14:textId="7F1B996F" w:rsidR="002B2C41" w:rsidRDefault="002B2C41">
      <w:pPr>
        <w:widowControl/>
        <w:autoSpaceDE/>
        <w:autoSpaceDN/>
        <w:rPr>
          <w:rFonts w:ascii="Arial" w:hAnsi="Arial" w:cs="Arial"/>
          <w:b/>
          <w:bCs/>
          <w:color w:val="231F20"/>
          <w:sz w:val="20"/>
          <w:szCs w:val="20"/>
          <w:lang w:val="ru-RU"/>
        </w:rPr>
      </w:pPr>
      <w:r>
        <w:rPr>
          <w:rFonts w:ascii="Arial" w:hAnsi="Arial" w:cs="Arial"/>
          <w:b/>
          <w:bCs/>
          <w:color w:val="231F20"/>
          <w:sz w:val="20"/>
          <w:szCs w:val="20"/>
          <w:lang w:val="ru-RU"/>
        </w:rPr>
        <w:br w:type="page"/>
      </w:r>
    </w:p>
    <w:p w14:paraId="30152118" w14:textId="5C954052" w:rsidR="00C47F63" w:rsidRPr="00687A82" w:rsidRDefault="00EE5485" w:rsidP="004179C6">
      <w:pPr>
        <w:widowControl/>
        <w:autoSpaceDE/>
        <w:autoSpaceDN/>
        <w:spacing w:after="120"/>
        <w:ind w:firstLine="708"/>
        <w:rPr>
          <w:rFonts w:ascii="Arial" w:hAnsi="Arial" w:cs="Arial"/>
          <w:b/>
          <w:bCs/>
          <w:color w:val="231F20"/>
          <w:sz w:val="24"/>
          <w:szCs w:val="24"/>
          <w:lang w:val="ru-RU"/>
        </w:rPr>
      </w:pPr>
      <w:r w:rsidRPr="00687A82">
        <w:rPr>
          <w:rFonts w:ascii="Arial" w:hAnsi="Arial" w:cs="Arial"/>
          <w:b/>
          <w:bCs/>
          <w:color w:val="231F20"/>
          <w:sz w:val="24"/>
          <w:szCs w:val="24"/>
          <w:lang w:val="ru-RU"/>
        </w:rPr>
        <w:t xml:space="preserve">7.4.2.2 </w:t>
      </w:r>
      <w:r w:rsidR="00C47F63" w:rsidRPr="00687A82">
        <w:rPr>
          <w:rFonts w:ascii="Arial" w:hAnsi="Arial" w:cs="Arial"/>
          <w:b/>
          <w:bCs/>
          <w:color w:val="231F20"/>
          <w:sz w:val="24"/>
          <w:szCs w:val="24"/>
          <w:lang w:val="ru-RU"/>
        </w:rPr>
        <w:t>Расчеты</w:t>
      </w:r>
    </w:p>
    <w:p w14:paraId="3771A95A" w14:textId="77777777" w:rsidR="00575BF3" w:rsidRPr="00687A82" w:rsidRDefault="00575BF3" w:rsidP="00575BF3">
      <w:pPr>
        <w:spacing w:line="276" w:lineRule="auto"/>
        <w:ind w:firstLine="709"/>
        <w:jc w:val="both"/>
        <w:rPr>
          <w:rFonts w:ascii="Arial" w:hAnsi="Arial" w:cs="Arial"/>
          <w:color w:val="231F20"/>
          <w:sz w:val="24"/>
          <w:szCs w:val="24"/>
          <w:lang w:val="ru-RU"/>
        </w:rPr>
      </w:pPr>
      <w:r>
        <w:rPr>
          <w:rFonts w:ascii="Arial" w:hAnsi="Arial" w:cs="Arial"/>
          <w:color w:val="231F20"/>
          <w:sz w:val="24"/>
          <w:szCs w:val="24"/>
          <w:lang w:val="ru-RU"/>
        </w:rPr>
        <w:t>З</w:t>
      </w:r>
      <w:r w:rsidRPr="00687A82">
        <w:rPr>
          <w:rFonts w:ascii="Arial" w:hAnsi="Arial" w:cs="Arial"/>
          <w:color w:val="231F20"/>
          <w:sz w:val="24"/>
          <w:szCs w:val="24"/>
          <w:lang w:val="ru-RU"/>
        </w:rPr>
        <w:t>начения ΔF</w:t>
      </w:r>
      <w:r w:rsidRPr="00687A82">
        <w:rPr>
          <w:rFonts w:ascii="Arial" w:hAnsi="Arial" w:cs="Arial"/>
          <w:color w:val="231F20"/>
          <w:sz w:val="24"/>
          <w:szCs w:val="24"/>
          <w:vertAlign w:val="subscript"/>
          <w:lang w:val="ru-RU"/>
        </w:rPr>
        <w:t>R</w:t>
      </w:r>
      <w:r w:rsidRPr="00687A82">
        <w:rPr>
          <w:rFonts w:ascii="Arial" w:hAnsi="Arial" w:cs="Arial"/>
          <w:color w:val="231F20"/>
          <w:sz w:val="24"/>
          <w:szCs w:val="24"/>
          <w:lang w:val="ru-RU"/>
        </w:rPr>
        <w:t xml:space="preserve"> и ΔF</w:t>
      </w:r>
      <w:r w:rsidRPr="00687A82">
        <w:rPr>
          <w:rFonts w:ascii="Arial" w:hAnsi="Arial" w:cs="Arial"/>
          <w:color w:val="231F20"/>
          <w:sz w:val="24"/>
          <w:szCs w:val="24"/>
          <w:vertAlign w:val="subscript"/>
          <w:lang w:val="ru-RU"/>
        </w:rPr>
        <w:t>L</w:t>
      </w:r>
      <w:r w:rsidRPr="00687A82">
        <w:rPr>
          <w:rFonts w:ascii="Arial" w:hAnsi="Arial" w:cs="Arial"/>
          <w:color w:val="231F20"/>
          <w:sz w:val="24"/>
          <w:szCs w:val="24"/>
          <w:lang w:val="ru-RU"/>
        </w:rPr>
        <w:t xml:space="preserve"> в </w:t>
      </w:r>
      <w:r w:rsidRPr="00D32D85">
        <w:rPr>
          <w:rFonts w:ascii="Arial" w:hAnsi="Arial" w:cs="Arial"/>
          <w:color w:val="231F20"/>
          <w:sz w:val="24"/>
          <w:szCs w:val="24"/>
          <w:lang w:val="ru-RU"/>
        </w:rPr>
        <w:t>%</w:t>
      </w:r>
      <w:r w:rsidRPr="00687A82">
        <w:rPr>
          <w:rFonts w:ascii="Arial" w:hAnsi="Arial" w:cs="Arial"/>
          <w:color w:val="231F20"/>
          <w:sz w:val="24"/>
          <w:szCs w:val="24"/>
          <w:lang w:val="ru-RU"/>
        </w:rPr>
        <w:t xml:space="preserve"> для правой (R) и левой (L) областей сканирования </w:t>
      </w:r>
      <w:r>
        <w:rPr>
          <w:rFonts w:ascii="Arial" w:hAnsi="Arial" w:cs="Arial"/>
          <w:color w:val="231F20"/>
          <w:sz w:val="24"/>
          <w:szCs w:val="24"/>
          <w:lang w:val="ru-RU"/>
        </w:rPr>
        <w:t>вычисляются по</w:t>
      </w:r>
      <w:r w:rsidRPr="00687A82">
        <w:rPr>
          <w:rFonts w:ascii="Arial" w:hAnsi="Arial" w:cs="Arial"/>
          <w:color w:val="231F20"/>
          <w:sz w:val="24"/>
          <w:szCs w:val="24"/>
          <w:lang w:val="ru-RU"/>
        </w:rPr>
        <w:t xml:space="preserve"> формуле (5):</w:t>
      </w:r>
    </w:p>
    <w:p w14:paraId="201144B9" w14:textId="77777777" w:rsidR="00447CB6" w:rsidRPr="00687A82" w:rsidRDefault="00447CB6" w:rsidP="00C47F63">
      <w:pPr>
        <w:ind w:firstLine="709"/>
        <w:jc w:val="both"/>
        <w:rPr>
          <w:rFonts w:ascii="Arial" w:hAnsi="Arial" w:cs="Arial"/>
          <w:color w:val="231F20"/>
          <w:sz w:val="24"/>
          <w:szCs w:val="24"/>
          <w:lang w:val="ru-RU"/>
        </w:rPr>
      </w:pPr>
    </w:p>
    <w:p w14:paraId="23D411E6" w14:textId="13F2CABB" w:rsidR="00447CB6" w:rsidRDefault="00447CB6" w:rsidP="00447CB6">
      <w:pPr>
        <w:ind w:firstLine="426"/>
        <w:jc w:val="both"/>
        <w:rPr>
          <w:rFonts w:ascii="Arial" w:hAnsi="Arial" w:cs="Arial"/>
          <w:color w:val="231F20"/>
          <w:sz w:val="20"/>
          <w:szCs w:val="20"/>
          <w:lang w:val="ru-RU"/>
        </w:rPr>
      </w:pPr>
      <w:r w:rsidRPr="00447CB6">
        <w:rPr>
          <w:rFonts w:ascii="Arial" w:hAnsi="Arial" w:cs="Arial"/>
          <w:noProof/>
          <w:color w:val="231F20"/>
          <w:sz w:val="20"/>
          <w:szCs w:val="20"/>
          <w:lang w:val="ru-RU" w:eastAsia="ru-RU"/>
        </w:rPr>
        <w:drawing>
          <wp:inline distT="0" distB="0" distL="0" distR="0" wp14:anchorId="64582932" wp14:editId="48BF8AFB">
            <wp:extent cx="5772150" cy="647700"/>
            <wp:effectExtent l="0" t="0" r="0" b="0"/>
            <wp:docPr id="1013826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26133" name=""/>
                    <pic:cNvPicPr/>
                  </pic:nvPicPr>
                  <pic:blipFill>
                    <a:blip r:embed="rId64"/>
                    <a:stretch>
                      <a:fillRect/>
                    </a:stretch>
                  </pic:blipFill>
                  <pic:spPr>
                    <a:xfrm>
                      <a:off x="0" y="0"/>
                      <a:ext cx="5772953" cy="647790"/>
                    </a:xfrm>
                    <a:prstGeom prst="rect">
                      <a:avLst/>
                    </a:prstGeom>
                  </pic:spPr>
                </pic:pic>
              </a:graphicData>
            </a:graphic>
          </wp:inline>
        </w:drawing>
      </w:r>
    </w:p>
    <w:p w14:paraId="2BA0A7D6" w14:textId="77777777" w:rsidR="00447CB6" w:rsidRPr="00687A82" w:rsidRDefault="00447CB6" w:rsidP="00447CB6">
      <w:pPr>
        <w:ind w:firstLine="426"/>
        <w:jc w:val="both"/>
        <w:rPr>
          <w:rFonts w:ascii="Arial" w:hAnsi="Arial" w:cs="Arial"/>
          <w:color w:val="231F20"/>
          <w:sz w:val="24"/>
          <w:szCs w:val="24"/>
          <w:lang w:val="ru-RU"/>
        </w:rPr>
      </w:pPr>
    </w:p>
    <w:p w14:paraId="6E7BD63E" w14:textId="77777777" w:rsidR="00447CB6" w:rsidRPr="00687A82" w:rsidRDefault="00447CB6" w:rsidP="00447CB6">
      <w:pPr>
        <w:ind w:firstLine="426"/>
        <w:jc w:val="both"/>
        <w:rPr>
          <w:rFonts w:ascii="Arial" w:hAnsi="Arial" w:cs="Arial"/>
          <w:color w:val="231F20"/>
          <w:sz w:val="24"/>
          <w:szCs w:val="24"/>
          <w:lang w:val="ru-RU"/>
        </w:rPr>
      </w:pPr>
      <w:r w:rsidRPr="00687A82">
        <w:rPr>
          <w:rFonts w:ascii="Arial" w:hAnsi="Arial" w:cs="Arial"/>
          <w:color w:val="231F20"/>
          <w:sz w:val="24"/>
          <w:szCs w:val="24"/>
          <w:lang w:val="ru-RU"/>
        </w:rPr>
        <w:t>где</w:t>
      </w:r>
    </w:p>
    <w:tbl>
      <w:tblPr>
        <w:tblStyle w:val="TableNormal"/>
        <w:tblW w:w="8647" w:type="dxa"/>
        <w:tblInd w:w="567" w:type="dxa"/>
        <w:tblLayout w:type="fixed"/>
        <w:tblLook w:val="01E0" w:firstRow="1" w:lastRow="1" w:firstColumn="1" w:lastColumn="1" w:noHBand="0" w:noVBand="0"/>
      </w:tblPr>
      <w:tblGrid>
        <w:gridCol w:w="851"/>
        <w:gridCol w:w="7796"/>
      </w:tblGrid>
      <w:tr w:rsidR="00447CB6" w:rsidRPr="00E71280" w14:paraId="5A1D4DBF" w14:textId="77777777" w:rsidTr="00AE3033">
        <w:trPr>
          <w:trHeight w:val="264"/>
        </w:trPr>
        <w:tc>
          <w:tcPr>
            <w:tcW w:w="851" w:type="dxa"/>
          </w:tcPr>
          <w:p w14:paraId="3BEB9C23" w14:textId="6EE7DA64" w:rsidR="00447CB6" w:rsidRPr="00575BF3" w:rsidRDefault="00000000" w:rsidP="00F759FB">
            <w:pPr>
              <w:pStyle w:val="TableParagraph"/>
              <w:spacing w:before="0"/>
              <w:ind w:right="142"/>
              <w:jc w:val="right"/>
              <w:rPr>
                <w:rFonts w:ascii="Arial" w:hAnsi="Arial" w:cs="Arial"/>
              </w:rPr>
            </w:pPr>
            <m:oMathPara>
              <m:oMath>
                <m:sSub>
                  <m:sSubPr>
                    <m:ctrlPr>
                      <w:rPr>
                        <w:rFonts w:ascii="Cambria Math" w:hAnsi="Cambria Math" w:cs="Arial"/>
                        <w:i/>
                        <w:sz w:val="24"/>
                        <w:szCs w:val="24"/>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max</m:t>
                    </m:r>
                  </m:sub>
                </m:sSub>
              </m:oMath>
            </m:oMathPara>
          </w:p>
        </w:tc>
        <w:tc>
          <w:tcPr>
            <w:tcW w:w="7796" w:type="dxa"/>
            <w:vAlign w:val="center"/>
          </w:tcPr>
          <w:p w14:paraId="58D1CEAB" w14:textId="04BF1C20" w:rsidR="00447CB6" w:rsidRPr="00687A82" w:rsidRDefault="00E71280" w:rsidP="00AE3033">
            <w:pPr>
              <w:pStyle w:val="TableParagraph"/>
              <w:spacing w:before="0"/>
              <w:ind w:left="143"/>
              <w:jc w:val="left"/>
              <w:rPr>
                <w:rFonts w:ascii="Arial" w:hAnsi="Arial" w:cs="Arial"/>
                <w:lang w:val="ru-RU"/>
              </w:rPr>
            </w:pPr>
            <w:r>
              <w:rPr>
                <w:rFonts w:ascii="Arial" w:hAnsi="Arial" w:cs="Arial"/>
                <w:color w:val="231F20"/>
                <w:lang w:val="ru-RU"/>
              </w:rPr>
              <w:t>–</w:t>
            </w:r>
            <w:r w:rsidR="00AE3033" w:rsidRPr="00687A82">
              <w:rPr>
                <w:rFonts w:ascii="Arial" w:hAnsi="Arial" w:cs="Arial"/>
                <w:color w:val="231F20"/>
                <w:lang w:val="ru-RU"/>
              </w:rPr>
              <w:t xml:space="preserve"> максимальное значение светового коэффициента пропускания для соответствующей линзы</w:t>
            </w:r>
          </w:p>
        </w:tc>
      </w:tr>
      <w:tr w:rsidR="00447CB6" w:rsidRPr="00E71280" w14:paraId="282A6083" w14:textId="77777777" w:rsidTr="00AE3033">
        <w:trPr>
          <w:trHeight w:val="296"/>
        </w:trPr>
        <w:tc>
          <w:tcPr>
            <w:tcW w:w="851" w:type="dxa"/>
          </w:tcPr>
          <w:p w14:paraId="313C7B71" w14:textId="17D68F59" w:rsidR="00447CB6" w:rsidRPr="00575BF3" w:rsidRDefault="00000000" w:rsidP="00F759FB">
            <w:pPr>
              <w:pStyle w:val="TableParagraph"/>
              <w:spacing w:before="31"/>
              <w:ind w:right="142"/>
              <w:jc w:val="right"/>
              <w:rPr>
                <w:rFonts w:ascii="Arial" w:hAnsi="Arial" w:cs="Arial"/>
              </w:rPr>
            </w:pPr>
            <m:oMathPara>
              <m:oMath>
                <m:sSub>
                  <m:sSubPr>
                    <m:ctrlPr>
                      <w:rPr>
                        <w:rFonts w:ascii="Cambria Math" w:hAnsi="Cambria Math" w:cs="Arial"/>
                        <w:i/>
                        <w:sz w:val="24"/>
                        <w:szCs w:val="24"/>
                      </w:rPr>
                    </m:ctrlPr>
                  </m:sSubPr>
                  <m:e>
                    <m:r>
                      <w:rPr>
                        <w:rFonts w:ascii="Cambria Math" w:hAnsi="Cambria Math" w:cs="Arial"/>
                        <w:sz w:val="24"/>
                        <w:szCs w:val="24"/>
                        <w:lang w:val="ru-RU"/>
                      </w:rPr>
                      <m:t>τ</m:t>
                    </m:r>
                  </m:e>
                  <m:sub>
                    <m:r>
                      <w:rPr>
                        <w:rFonts w:ascii="Cambria Math" w:hAnsi="Cambria Math" w:cs="Arial"/>
                        <w:sz w:val="24"/>
                        <w:szCs w:val="24"/>
                        <w:lang w:val="ru-RU"/>
                      </w:rPr>
                      <m:t>v,</m:t>
                    </m:r>
                    <m:r>
                      <w:rPr>
                        <w:rFonts w:ascii="Cambria Math" w:hAnsi="Cambria Math" w:cs="Arial"/>
                        <w:sz w:val="24"/>
                        <w:szCs w:val="24"/>
                      </w:rPr>
                      <m:t>min</m:t>
                    </m:r>
                  </m:sub>
                </m:sSub>
              </m:oMath>
            </m:oMathPara>
          </w:p>
        </w:tc>
        <w:tc>
          <w:tcPr>
            <w:tcW w:w="7796" w:type="dxa"/>
            <w:vAlign w:val="center"/>
          </w:tcPr>
          <w:p w14:paraId="78587CD5" w14:textId="40E4A043" w:rsidR="00447CB6" w:rsidRPr="00687A82" w:rsidRDefault="00E71280" w:rsidP="00AE3033">
            <w:pPr>
              <w:pStyle w:val="TableParagraph"/>
              <w:spacing w:before="31"/>
              <w:ind w:left="143"/>
              <w:jc w:val="left"/>
              <w:rPr>
                <w:rFonts w:ascii="Arial" w:hAnsi="Arial" w:cs="Arial"/>
                <w:lang w:val="ru-RU"/>
              </w:rPr>
            </w:pPr>
            <w:r>
              <w:rPr>
                <w:rFonts w:ascii="Arial" w:hAnsi="Arial" w:cs="Arial"/>
                <w:color w:val="231F20"/>
                <w:lang w:val="ru-RU"/>
              </w:rPr>
              <w:t>–</w:t>
            </w:r>
            <w:r w:rsidR="00AE3033" w:rsidRPr="00687A82">
              <w:rPr>
                <w:rFonts w:ascii="Arial" w:hAnsi="Arial" w:cs="Arial"/>
                <w:color w:val="231F20"/>
                <w:lang w:val="ru-RU"/>
              </w:rPr>
              <w:t xml:space="preserve"> минимальное значение светового коэффициента пропускания для соответствующей линзы</w:t>
            </w:r>
          </w:p>
        </w:tc>
      </w:tr>
    </w:tbl>
    <w:p w14:paraId="56669E49" w14:textId="77777777" w:rsidR="002F4779" w:rsidRDefault="002F4779" w:rsidP="00557FBE">
      <w:pPr>
        <w:ind w:firstLine="709"/>
        <w:jc w:val="both"/>
        <w:rPr>
          <w:rFonts w:ascii="Arial" w:hAnsi="Arial" w:cs="Arial"/>
          <w:b/>
          <w:bCs/>
          <w:color w:val="231F20"/>
          <w:sz w:val="20"/>
          <w:szCs w:val="20"/>
          <w:lang w:val="ru-RU"/>
        </w:rPr>
      </w:pPr>
    </w:p>
    <w:p w14:paraId="2EFEFFFA" w14:textId="4D7D2E50" w:rsidR="00557FBE" w:rsidRPr="00687A82" w:rsidRDefault="00557FBE" w:rsidP="004179C6">
      <w:pPr>
        <w:spacing w:after="120" w:line="276" w:lineRule="auto"/>
        <w:ind w:firstLine="709"/>
        <w:jc w:val="both"/>
        <w:rPr>
          <w:rFonts w:ascii="Arial" w:hAnsi="Arial" w:cs="Arial"/>
          <w:color w:val="231F20"/>
          <w:sz w:val="24"/>
          <w:szCs w:val="24"/>
          <w:lang w:val="ru-RU"/>
        </w:rPr>
      </w:pPr>
      <w:r w:rsidRPr="00687A82">
        <w:rPr>
          <w:rFonts w:ascii="Arial" w:hAnsi="Arial" w:cs="Arial"/>
          <w:b/>
          <w:bCs/>
          <w:color w:val="231F20"/>
          <w:sz w:val="24"/>
          <w:szCs w:val="24"/>
          <w:lang w:val="ru-RU"/>
        </w:rPr>
        <w:t>7.4.2.3</w:t>
      </w:r>
      <w:r w:rsidRPr="00687A82">
        <w:rPr>
          <w:rFonts w:ascii="Arial" w:hAnsi="Arial" w:cs="Arial"/>
          <w:b/>
          <w:bCs/>
          <w:color w:val="231F20"/>
          <w:sz w:val="24"/>
          <w:szCs w:val="24"/>
          <w:lang w:val="ru-RU"/>
        </w:rPr>
        <w:tab/>
        <w:t>Протокол испытаний</w:t>
      </w:r>
    </w:p>
    <w:p w14:paraId="054AF3DD" w14:textId="37D25E37" w:rsidR="00575BF3" w:rsidRPr="00687A82" w:rsidRDefault="00575BF3" w:rsidP="00575BF3">
      <w:pPr>
        <w:spacing w:line="276" w:lineRule="auto"/>
        <w:ind w:firstLine="709"/>
        <w:jc w:val="both"/>
        <w:rPr>
          <w:rFonts w:ascii="Arial" w:hAnsi="Arial" w:cs="Arial"/>
          <w:color w:val="231F20"/>
          <w:sz w:val="24"/>
          <w:szCs w:val="24"/>
          <w:lang w:val="ru-RU"/>
        </w:rPr>
      </w:pPr>
      <w:r>
        <w:rPr>
          <w:rFonts w:ascii="Arial" w:hAnsi="Arial" w:cs="Arial"/>
          <w:color w:val="231F20"/>
          <w:sz w:val="24"/>
          <w:szCs w:val="24"/>
          <w:lang w:val="ru-RU"/>
        </w:rPr>
        <w:t>В протоколе испытаний приводят з</w:t>
      </w:r>
      <w:r w:rsidRPr="00687A82">
        <w:rPr>
          <w:rFonts w:ascii="Arial" w:hAnsi="Arial" w:cs="Arial"/>
          <w:color w:val="231F20"/>
          <w:sz w:val="24"/>
          <w:szCs w:val="24"/>
          <w:lang w:val="ru-RU"/>
        </w:rPr>
        <w:t>начения ΔF</w:t>
      </w:r>
      <w:r w:rsidRPr="00687A82">
        <w:rPr>
          <w:rFonts w:ascii="Arial" w:hAnsi="Arial" w:cs="Arial"/>
          <w:color w:val="231F20"/>
          <w:sz w:val="24"/>
          <w:szCs w:val="24"/>
          <w:vertAlign w:val="subscript"/>
          <w:lang w:val="ru-RU"/>
        </w:rPr>
        <w:t>R</w:t>
      </w:r>
      <w:r w:rsidRPr="00687A82">
        <w:rPr>
          <w:rFonts w:ascii="Arial" w:hAnsi="Arial" w:cs="Arial"/>
          <w:color w:val="231F20"/>
          <w:sz w:val="24"/>
          <w:szCs w:val="24"/>
          <w:lang w:val="ru-RU"/>
        </w:rPr>
        <w:t xml:space="preserve"> и ΔF</w:t>
      </w:r>
      <w:r w:rsidRPr="00687A82">
        <w:rPr>
          <w:rFonts w:ascii="Arial" w:hAnsi="Arial" w:cs="Arial"/>
          <w:color w:val="231F20"/>
          <w:sz w:val="24"/>
          <w:szCs w:val="24"/>
          <w:vertAlign w:val="subscript"/>
          <w:lang w:val="ru-RU"/>
        </w:rPr>
        <w:t>L</w:t>
      </w:r>
      <w:r w:rsidRPr="00687A82">
        <w:rPr>
          <w:rFonts w:ascii="Arial" w:hAnsi="Arial" w:cs="Arial"/>
          <w:color w:val="231F20"/>
          <w:sz w:val="24"/>
          <w:szCs w:val="24"/>
          <w:lang w:val="ru-RU"/>
        </w:rPr>
        <w:t xml:space="preserve"> для правой и левой сканируемых областей в </w:t>
      </w:r>
      <w:r>
        <w:rPr>
          <w:rFonts w:ascii="Arial" w:hAnsi="Arial" w:cs="Arial"/>
          <w:color w:val="231F20"/>
          <w:sz w:val="24"/>
          <w:szCs w:val="24"/>
          <w:lang w:val="ru-RU"/>
        </w:rPr>
        <w:t>%</w:t>
      </w:r>
      <w:r w:rsidRPr="00687A82">
        <w:rPr>
          <w:rFonts w:ascii="Arial" w:hAnsi="Arial" w:cs="Arial"/>
          <w:color w:val="231F20"/>
          <w:sz w:val="24"/>
          <w:szCs w:val="24"/>
          <w:lang w:val="ru-RU"/>
        </w:rPr>
        <w:t>,</w:t>
      </w:r>
      <w:r>
        <w:rPr>
          <w:rFonts w:ascii="Arial" w:hAnsi="Arial" w:cs="Arial"/>
          <w:color w:val="231F20"/>
          <w:sz w:val="24"/>
          <w:szCs w:val="24"/>
          <w:lang w:val="ru-RU"/>
        </w:rPr>
        <w:t xml:space="preserve"> </w:t>
      </w:r>
      <w:r w:rsidR="00CC1527" w:rsidRPr="00725549">
        <w:rPr>
          <w:rFonts w:ascii="Arial" w:hAnsi="Arial" w:cs="Arial"/>
          <w:sz w:val="24"/>
          <w:szCs w:val="24"/>
          <w:lang w:val="ru-RU"/>
        </w:rPr>
        <w:t>значения</w:t>
      </w:r>
      <w:r w:rsidR="00CC1527">
        <w:rPr>
          <w:rFonts w:ascii="Arial" w:hAnsi="Arial" w:cs="Arial"/>
          <w:sz w:val="24"/>
          <w:szCs w:val="24"/>
          <w:lang w:val="ru-RU"/>
        </w:rPr>
        <w:t xml:space="preserve"> </w:t>
      </w:r>
      <w:r w:rsidRPr="006F15E1">
        <w:rPr>
          <w:rFonts w:ascii="Arial" w:hAnsi="Arial" w:cs="Arial"/>
          <w:sz w:val="24"/>
          <w:szCs w:val="24"/>
          <w:lang w:val="ru-RU"/>
        </w:rPr>
        <w:t xml:space="preserve">связанной с ними неопределенности измерения, </w:t>
      </w:r>
      <w:r w:rsidR="00CC1527" w:rsidRPr="00725549">
        <w:rPr>
          <w:rFonts w:ascii="Arial" w:hAnsi="Arial" w:cs="Arial"/>
          <w:sz w:val="24"/>
          <w:szCs w:val="24"/>
          <w:lang w:val="ru-RU"/>
        </w:rPr>
        <w:t>а также</w:t>
      </w:r>
      <w:r w:rsidR="00CC1527">
        <w:rPr>
          <w:rFonts w:ascii="Arial" w:hAnsi="Arial" w:cs="Arial"/>
          <w:sz w:val="24"/>
          <w:szCs w:val="24"/>
          <w:lang w:val="ru-RU"/>
        </w:rPr>
        <w:t xml:space="preserve"> </w:t>
      </w:r>
      <w:r w:rsidRPr="006F15E1">
        <w:rPr>
          <w:rFonts w:ascii="Arial" w:hAnsi="Arial" w:cs="Arial"/>
          <w:sz w:val="24"/>
          <w:szCs w:val="24"/>
          <w:lang w:val="ru-RU"/>
        </w:rPr>
        <w:t xml:space="preserve">источник(и) или излучатель(и), </w:t>
      </w:r>
      <w:r w:rsidRPr="006F15E1">
        <w:rPr>
          <w:rFonts w:ascii="Arial" w:hAnsi="Arial" w:cs="Arial"/>
          <w:color w:val="231F20"/>
          <w:sz w:val="24"/>
          <w:szCs w:val="24"/>
          <w:lang w:val="ru-RU"/>
        </w:rPr>
        <w:t>как это установлено в стандарте, который ссылается на данный метод испытания.</w:t>
      </w:r>
    </w:p>
    <w:p w14:paraId="41239EA3" w14:textId="421FDFB3" w:rsidR="002F4779" w:rsidRDefault="00FC0395" w:rsidP="000528C4">
      <w:pPr>
        <w:pStyle w:val="1"/>
      </w:pPr>
      <w:bookmarkStart w:id="42" w:name="_Toc233651977"/>
      <w:r>
        <w:t xml:space="preserve">7.5 </w:t>
      </w:r>
      <w:r w:rsidRPr="00A86ED5">
        <w:t xml:space="preserve">Определение </w:t>
      </w:r>
      <w:bookmarkStart w:id="43" w:name="_Hlk225513433"/>
      <w:r w:rsidRPr="00A86ED5">
        <w:t>отклонения светового коэффициента пропускания</w:t>
      </w:r>
      <w:bookmarkEnd w:id="43"/>
      <w:r w:rsidRPr="00A86ED5">
        <w:t xml:space="preserve"> в левой и правой</w:t>
      </w:r>
      <w:r>
        <w:t xml:space="preserve"> </w:t>
      </w:r>
      <w:r w:rsidRPr="00A86ED5">
        <w:t>контрольных точках</w:t>
      </w:r>
      <w:bookmarkEnd w:id="42"/>
    </w:p>
    <w:p w14:paraId="155C24A5" w14:textId="4DF112F3" w:rsidR="00FC0395" w:rsidRPr="00687A82" w:rsidRDefault="00FC0395" w:rsidP="0037399A">
      <w:pPr>
        <w:pStyle w:val="2"/>
      </w:pPr>
      <w:bookmarkStart w:id="44" w:name="_Toc233651978"/>
      <w:r w:rsidRPr="00687A82">
        <w:t>7.5.1</w:t>
      </w:r>
      <w:r w:rsidRPr="00687A82">
        <w:tab/>
        <w:t>Метод испытания</w:t>
      </w:r>
      <w:bookmarkEnd w:id="44"/>
    </w:p>
    <w:p w14:paraId="0B41A977" w14:textId="3F955B42" w:rsidR="00575BF3" w:rsidRPr="00687A82" w:rsidRDefault="00575BF3" w:rsidP="00575BF3">
      <w:pPr>
        <w:spacing w:line="276" w:lineRule="auto"/>
        <w:ind w:firstLine="709"/>
        <w:jc w:val="both"/>
        <w:rPr>
          <w:rFonts w:ascii="Arial" w:hAnsi="Arial" w:cs="Arial"/>
          <w:color w:val="231F20"/>
          <w:sz w:val="24"/>
          <w:szCs w:val="24"/>
          <w:lang w:val="ru-RU"/>
        </w:rPr>
      </w:pPr>
      <w:r w:rsidRPr="00687A82">
        <w:rPr>
          <w:rFonts w:ascii="Arial" w:hAnsi="Arial" w:cs="Arial"/>
          <w:color w:val="231F20"/>
          <w:sz w:val="24"/>
          <w:szCs w:val="24"/>
          <w:lang w:val="ru-RU"/>
        </w:rPr>
        <w:t xml:space="preserve">Для установленных в оправу </w:t>
      </w:r>
      <w:r>
        <w:rPr>
          <w:rFonts w:ascii="Arial" w:hAnsi="Arial" w:cs="Arial"/>
          <w:color w:val="231F20"/>
          <w:sz w:val="24"/>
          <w:szCs w:val="24"/>
          <w:lang w:val="ru-RU"/>
        </w:rPr>
        <w:t>линз</w:t>
      </w:r>
      <w:r w:rsidRPr="00687A82">
        <w:rPr>
          <w:rFonts w:ascii="Arial" w:hAnsi="Arial" w:cs="Arial"/>
          <w:color w:val="231F20"/>
          <w:sz w:val="24"/>
          <w:szCs w:val="24"/>
          <w:lang w:val="ru-RU"/>
        </w:rPr>
        <w:t xml:space="preserve"> определ</w:t>
      </w:r>
      <w:r>
        <w:rPr>
          <w:rFonts w:ascii="Arial" w:hAnsi="Arial" w:cs="Arial"/>
          <w:color w:val="231F20"/>
          <w:sz w:val="24"/>
          <w:szCs w:val="24"/>
          <w:lang w:val="ru-RU"/>
        </w:rPr>
        <w:t>яют</w:t>
      </w:r>
      <w:r w:rsidRPr="00687A82">
        <w:rPr>
          <w:rFonts w:ascii="Arial" w:hAnsi="Arial" w:cs="Arial"/>
          <w:color w:val="231F20"/>
          <w:sz w:val="24"/>
          <w:szCs w:val="24"/>
          <w:lang w:val="ru-RU"/>
        </w:rPr>
        <w:t xml:space="preserve"> контрольные точки, </w:t>
      </w:r>
      <w:r>
        <w:rPr>
          <w:rFonts w:ascii="Arial" w:hAnsi="Arial" w:cs="Arial"/>
          <w:color w:val="231F20"/>
          <w:sz w:val="24"/>
          <w:szCs w:val="24"/>
          <w:lang w:val="ru-RU"/>
        </w:rPr>
        <w:t>установленные</w:t>
      </w:r>
      <w:r w:rsidRPr="00687A82">
        <w:rPr>
          <w:rFonts w:ascii="Arial" w:hAnsi="Arial" w:cs="Arial"/>
          <w:color w:val="231F20"/>
          <w:sz w:val="24"/>
          <w:szCs w:val="24"/>
          <w:lang w:val="ru-RU"/>
        </w:rPr>
        <w:t xml:space="preserve"> в ISO 4007:2018, 3.8.7, и </w:t>
      </w:r>
      <w:r>
        <w:rPr>
          <w:rFonts w:ascii="Arial" w:hAnsi="Arial" w:cs="Arial"/>
          <w:color w:val="231F20"/>
          <w:sz w:val="24"/>
          <w:szCs w:val="24"/>
          <w:lang w:val="ru-RU"/>
        </w:rPr>
        <w:t>проводят измерение</w:t>
      </w:r>
      <w:r w:rsidRPr="00687A82">
        <w:rPr>
          <w:rFonts w:ascii="Arial" w:hAnsi="Arial" w:cs="Arial"/>
          <w:color w:val="231F20"/>
          <w:sz w:val="24"/>
          <w:szCs w:val="24"/>
          <w:lang w:val="ru-RU"/>
        </w:rPr>
        <w:t xml:space="preserve"> </w:t>
      </w:r>
      <w:r>
        <w:rPr>
          <w:rFonts w:ascii="Arial" w:hAnsi="Arial" w:cs="Arial"/>
          <w:color w:val="231F20"/>
          <w:sz w:val="24"/>
          <w:szCs w:val="24"/>
          <w:lang w:val="ru-RU"/>
        </w:rPr>
        <w:t xml:space="preserve">расстояния вдоль </w:t>
      </w:r>
      <w:r w:rsidRPr="00687A82">
        <w:rPr>
          <w:rFonts w:ascii="Arial" w:hAnsi="Arial" w:cs="Arial"/>
          <w:color w:val="231F20"/>
          <w:sz w:val="24"/>
          <w:szCs w:val="24"/>
          <w:lang w:val="ru-RU"/>
        </w:rPr>
        <w:t>лини</w:t>
      </w:r>
      <w:r>
        <w:rPr>
          <w:rFonts w:ascii="Arial" w:hAnsi="Arial" w:cs="Arial"/>
          <w:color w:val="231F20"/>
          <w:sz w:val="24"/>
          <w:szCs w:val="24"/>
          <w:lang w:val="ru-RU"/>
        </w:rPr>
        <w:t>и</w:t>
      </w:r>
      <w:r w:rsidRPr="00687A82">
        <w:rPr>
          <w:rFonts w:ascii="Arial" w:hAnsi="Arial" w:cs="Arial"/>
          <w:color w:val="231F20"/>
          <w:sz w:val="24"/>
          <w:szCs w:val="24"/>
          <w:lang w:val="ru-RU"/>
        </w:rPr>
        <w:t xml:space="preserve"> </w:t>
      </w:r>
      <w:r w:rsidR="00CC1527" w:rsidRPr="00725549">
        <w:rPr>
          <w:rFonts w:ascii="Arial" w:hAnsi="Arial" w:cs="Arial"/>
          <w:color w:val="231F20"/>
          <w:sz w:val="24"/>
          <w:szCs w:val="24"/>
          <w:lang w:val="ru-RU"/>
        </w:rPr>
        <w:t>взора</w:t>
      </w:r>
      <w:r w:rsidR="00CC1527">
        <w:rPr>
          <w:rFonts w:ascii="Arial" w:hAnsi="Arial" w:cs="Arial"/>
          <w:color w:val="231F20"/>
          <w:sz w:val="24"/>
          <w:szCs w:val="24"/>
          <w:lang w:val="ru-RU"/>
        </w:rPr>
        <w:t xml:space="preserve"> </w:t>
      </w:r>
      <w:r w:rsidRPr="00687A82">
        <w:rPr>
          <w:rFonts w:ascii="Arial" w:hAnsi="Arial" w:cs="Arial"/>
          <w:color w:val="231F20"/>
          <w:sz w:val="24"/>
          <w:szCs w:val="24"/>
          <w:lang w:val="ru-RU"/>
        </w:rPr>
        <w:t>в положении ношения. Измерение может проводиться в любом направлении.</w:t>
      </w:r>
    </w:p>
    <w:p w14:paraId="710EF14D" w14:textId="77777777" w:rsidR="00575BF3" w:rsidRPr="00425B7D" w:rsidRDefault="00575BF3" w:rsidP="00575BF3">
      <w:pPr>
        <w:spacing w:line="276" w:lineRule="auto"/>
        <w:ind w:firstLine="709"/>
        <w:jc w:val="both"/>
        <w:rPr>
          <w:rFonts w:ascii="Arial" w:hAnsi="Arial" w:cs="Arial"/>
          <w:sz w:val="24"/>
          <w:szCs w:val="24"/>
          <w:lang w:val="ru-RU"/>
        </w:rPr>
      </w:pPr>
      <w:r w:rsidRPr="00687A82">
        <w:rPr>
          <w:rFonts w:ascii="Arial" w:hAnsi="Arial" w:cs="Arial"/>
          <w:color w:val="231F20"/>
          <w:sz w:val="24"/>
          <w:szCs w:val="24"/>
          <w:lang w:val="ru-RU"/>
        </w:rPr>
        <w:t xml:space="preserve">Для </w:t>
      </w:r>
      <w:r>
        <w:rPr>
          <w:rFonts w:ascii="Arial" w:hAnsi="Arial" w:cs="Arial"/>
          <w:color w:val="231F20"/>
          <w:sz w:val="24"/>
          <w:szCs w:val="24"/>
          <w:lang w:val="ru-RU"/>
        </w:rPr>
        <w:t>не установленных в оправу</w:t>
      </w:r>
      <w:r w:rsidRPr="00687A82">
        <w:rPr>
          <w:rFonts w:ascii="Arial" w:hAnsi="Arial" w:cs="Arial"/>
          <w:color w:val="231F20"/>
          <w:sz w:val="24"/>
          <w:szCs w:val="24"/>
          <w:lang w:val="ru-RU"/>
        </w:rPr>
        <w:t xml:space="preserve"> пар</w:t>
      </w:r>
      <w:r>
        <w:rPr>
          <w:rFonts w:ascii="Arial" w:hAnsi="Arial" w:cs="Arial"/>
          <w:color w:val="231F20"/>
          <w:sz w:val="24"/>
          <w:szCs w:val="24"/>
          <w:lang w:val="ru-RU"/>
        </w:rPr>
        <w:t xml:space="preserve"> линз </w:t>
      </w:r>
      <w:r w:rsidRPr="00687A82">
        <w:rPr>
          <w:rFonts w:ascii="Arial" w:hAnsi="Arial" w:cs="Arial"/>
          <w:color w:val="231F20"/>
          <w:sz w:val="24"/>
          <w:szCs w:val="24"/>
          <w:lang w:val="ru-RU"/>
        </w:rPr>
        <w:t>определ</w:t>
      </w:r>
      <w:r>
        <w:rPr>
          <w:rFonts w:ascii="Arial" w:hAnsi="Arial" w:cs="Arial"/>
          <w:color w:val="231F20"/>
          <w:sz w:val="24"/>
          <w:szCs w:val="24"/>
          <w:lang w:val="ru-RU"/>
        </w:rPr>
        <w:t>яют</w:t>
      </w:r>
      <w:r w:rsidRPr="00687A82">
        <w:rPr>
          <w:rFonts w:ascii="Arial" w:hAnsi="Arial" w:cs="Arial"/>
          <w:color w:val="231F20"/>
          <w:sz w:val="24"/>
          <w:szCs w:val="24"/>
          <w:lang w:val="ru-RU"/>
        </w:rPr>
        <w:t xml:space="preserve"> контрольные точки,</w:t>
      </w:r>
      <w:r w:rsidRPr="004F54C2">
        <w:rPr>
          <w:rFonts w:ascii="Arial" w:hAnsi="Arial" w:cs="Arial"/>
          <w:color w:val="231F20"/>
          <w:sz w:val="24"/>
          <w:szCs w:val="24"/>
          <w:lang w:val="ru-RU"/>
        </w:rPr>
        <w:t xml:space="preserve"> </w:t>
      </w:r>
      <w:r>
        <w:rPr>
          <w:rFonts w:ascii="Arial" w:hAnsi="Arial" w:cs="Arial"/>
          <w:color w:val="231F20"/>
          <w:sz w:val="24"/>
          <w:szCs w:val="24"/>
          <w:lang w:val="ru-RU"/>
        </w:rPr>
        <w:t>установленные</w:t>
      </w:r>
      <w:r w:rsidRPr="00687A82">
        <w:rPr>
          <w:rFonts w:ascii="Arial" w:hAnsi="Arial" w:cs="Arial"/>
          <w:color w:val="231F20"/>
          <w:sz w:val="24"/>
          <w:szCs w:val="24"/>
          <w:lang w:val="ru-RU"/>
        </w:rPr>
        <w:t xml:space="preserve"> в ISO 4007:2018, 3.8.8. При отсутствии специальных указаний от </w:t>
      </w:r>
      <w:r w:rsidRPr="00551708">
        <w:rPr>
          <w:rFonts w:ascii="Arial" w:hAnsi="Arial" w:cs="Arial"/>
          <w:sz w:val="24"/>
          <w:szCs w:val="24"/>
          <w:lang w:val="ru-RU"/>
        </w:rPr>
        <w:t>изготовителя</w:t>
      </w:r>
      <w:r w:rsidRPr="00687A82">
        <w:rPr>
          <w:rFonts w:ascii="Arial" w:hAnsi="Arial" w:cs="Arial"/>
          <w:color w:val="231F20"/>
          <w:sz w:val="24"/>
          <w:szCs w:val="24"/>
          <w:lang w:val="ru-RU"/>
        </w:rPr>
        <w:t xml:space="preserve"> </w:t>
      </w:r>
      <w:r>
        <w:rPr>
          <w:rFonts w:ascii="Arial" w:hAnsi="Arial" w:cs="Arial"/>
          <w:color w:val="231F20"/>
          <w:sz w:val="24"/>
          <w:szCs w:val="24"/>
          <w:lang w:val="ru-RU"/>
        </w:rPr>
        <w:t xml:space="preserve">измерения проводят </w:t>
      </w:r>
      <w:r w:rsidRPr="00687A82">
        <w:rPr>
          <w:rFonts w:ascii="Arial" w:hAnsi="Arial" w:cs="Arial"/>
          <w:color w:val="231F20"/>
          <w:sz w:val="24"/>
          <w:szCs w:val="24"/>
          <w:lang w:val="ru-RU"/>
        </w:rPr>
        <w:t xml:space="preserve">в </w:t>
      </w:r>
      <w:r>
        <w:rPr>
          <w:rFonts w:ascii="Arial" w:hAnsi="Arial" w:cs="Arial"/>
          <w:color w:val="231F20"/>
          <w:sz w:val="24"/>
          <w:szCs w:val="24"/>
          <w:lang w:val="ru-RU"/>
        </w:rPr>
        <w:t>геометрическом центре линзы</w:t>
      </w:r>
      <w:r w:rsidRPr="00687A82">
        <w:rPr>
          <w:rFonts w:ascii="Arial" w:hAnsi="Arial" w:cs="Arial"/>
          <w:color w:val="231F20"/>
          <w:sz w:val="24"/>
          <w:szCs w:val="24"/>
          <w:lang w:val="ru-RU"/>
        </w:rPr>
        <w:t xml:space="preserve"> и </w:t>
      </w:r>
      <w:r w:rsidRPr="00425B7D">
        <w:rPr>
          <w:rFonts w:ascii="Arial" w:hAnsi="Arial" w:cs="Arial"/>
          <w:sz w:val="24"/>
          <w:szCs w:val="24"/>
          <w:lang w:val="ru-RU"/>
        </w:rPr>
        <w:t>по нормали (перпендикулярно)</w:t>
      </w:r>
      <w:r w:rsidRPr="00425B7D">
        <w:rPr>
          <w:rFonts w:ascii="Arial" w:hAnsi="Arial" w:cs="Arial"/>
          <w:color w:val="0070C0"/>
          <w:sz w:val="24"/>
          <w:szCs w:val="24"/>
          <w:lang w:val="ru-RU"/>
        </w:rPr>
        <w:t xml:space="preserve"> </w:t>
      </w:r>
      <w:r w:rsidRPr="00425B7D">
        <w:rPr>
          <w:rFonts w:ascii="Arial" w:hAnsi="Arial" w:cs="Arial"/>
          <w:sz w:val="24"/>
          <w:szCs w:val="24"/>
          <w:lang w:val="ru-RU"/>
        </w:rPr>
        <w:t>к поверхности.</w:t>
      </w:r>
    </w:p>
    <w:p w14:paraId="654C0437" w14:textId="03B56C6D" w:rsidR="00575BF3" w:rsidRPr="00687A82" w:rsidRDefault="00575BF3" w:rsidP="00575BF3">
      <w:pPr>
        <w:spacing w:line="276" w:lineRule="auto"/>
        <w:ind w:firstLine="709"/>
        <w:jc w:val="both"/>
        <w:rPr>
          <w:rFonts w:ascii="Arial" w:hAnsi="Arial" w:cs="Arial"/>
          <w:color w:val="231F20"/>
          <w:sz w:val="24"/>
          <w:szCs w:val="24"/>
          <w:lang w:val="ru-RU"/>
        </w:rPr>
      </w:pPr>
      <w:r w:rsidRPr="00687A82">
        <w:rPr>
          <w:rFonts w:ascii="Arial" w:hAnsi="Arial" w:cs="Arial"/>
          <w:color w:val="231F20"/>
          <w:sz w:val="24"/>
          <w:szCs w:val="24"/>
          <w:lang w:val="ru-RU"/>
        </w:rPr>
        <w:t xml:space="preserve">Для </w:t>
      </w:r>
      <w:r>
        <w:rPr>
          <w:rFonts w:ascii="Arial" w:hAnsi="Arial" w:cs="Arial"/>
          <w:color w:val="231F20"/>
          <w:sz w:val="24"/>
          <w:szCs w:val="24"/>
          <w:lang w:val="ru-RU"/>
        </w:rPr>
        <w:t>линз без оправы</w:t>
      </w:r>
      <w:r w:rsidRPr="00687A82">
        <w:rPr>
          <w:rFonts w:ascii="Arial" w:hAnsi="Arial" w:cs="Arial"/>
          <w:color w:val="231F20"/>
          <w:sz w:val="24"/>
          <w:szCs w:val="24"/>
          <w:lang w:val="ru-RU"/>
        </w:rPr>
        <w:t>, закрывающих оба глаза,</w:t>
      </w:r>
      <w:r w:rsidRPr="00425B7D">
        <w:rPr>
          <w:rFonts w:ascii="Arial" w:hAnsi="Arial" w:cs="Arial"/>
          <w:color w:val="231F20"/>
          <w:sz w:val="24"/>
          <w:szCs w:val="24"/>
          <w:lang w:val="ru-RU"/>
        </w:rPr>
        <w:t xml:space="preserve"> </w:t>
      </w:r>
      <w:r w:rsidRPr="00687A82">
        <w:rPr>
          <w:rFonts w:ascii="Arial" w:hAnsi="Arial" w:cs="Arial"/>
          <w:color w:val="231F20"/>
          <w:sz w:val="24"/>
          <w:szCs w:val="24"/>
          <w:lang w:val="ru-RU"/>
        </w:rPr>
        <w:t>определ</w:t>
      </w:r>
      <w:r>
        <w:rPr>
          <w:rFonts w:ascii="Arial" w:hAnsi="Arial" w:cs="Arial"/>
          <w:color w:val="231F20"/>
          <w:sz w:val="24"/>
          <w:szCs w:val="24"/>
          <w:lang w:val="ru-RU"/>
        </w:rPr>
        <w:t>яют</w:t>
      </w:r>
      <w:r w:rsidRPr="00687A82">
        <w:rPr>
          <w:rFonts w:ascii="Arial" w:hAnsi="Arial" w:cs="Arial"/>
          <w:color w:val="231F20"/>
          <w:sz w:val="24"/>
          <w:szCs w:val="24"/>
          <w:lang w:val="ru-RU"/>
        </w:rPr>
        <w:t xml:space="preserve"> контрольные точки, </w:t>
      </w:r>
      <w:r>
        <w:rPr>
          <w:rFonts w:ascii="Arial" w:hAnsi="Arial" w:cs="Arial"/>
          <w:color w:val="231F20"/>
          <w:sz w:val="24"/>
          <w:szCs w:val="24"/>
          <w:lang w:val="ru-RU"/>
        </w:rPr>
        <w:t>установленные</w:t>
      </w:r>
      <w:r w:rsidRPr="00687A82">
        <w:rPr>
          <w:rFonts w:ascii="Arial" w:hAnsi="Arial" w:cs="Arial"/>
          <w:color w:val="231F20"/>
          <w:sz w:val="24"/>
          <w:szCs w:val="24"/>
          <w:lang w:val="ru-RU"/>
        </w:rPr>
        <w:t xml:space="preserve"> в ISO 4007:2018, 3.8.9. При отсутствии специальных указаний от </w:t>
      </w:r>
      <w:r w:rsidRPr="00551708">
        <w:rPr>
          <w:rFonts w:ascii="Arial" w:hAnsi="Arial" w:cs="Arial"/>
          <w:sz w:val="24"/>
          <w:szCs w:val="24"/>
          <w:lang w:val="ru-RU"/>
        </w:rPr>
        <w:t>изготовителя</w:t>
      </w:r>
      <w:r w:rsidRPr="00687A82">
        <w:rPr>
          <w:rFonts w:ascii="Arial" w:hAnsi="Arial" w:cs="Arial"/>
          <w:color w:val="231F20"/>
          <w:sz w:val="24"/>
          <w:szCs w:val="24"/>
          <w:lang w:val="ru-RU"/>
        </w:rPr>
        <w:t xml:space="preserve"> измер</w:t>
      </w:r>
      <w:r>
        <w:rPr>
          <w:rFonts w:ascii="Arial" w:hAnsi="Arial" w:cs="Arial"/>
          <w:color w:val="231F20"/>
          <w:sz w:val="24"/>
          <w:szCs w:val="24"/>
          <w:lang w:val="ru-RU"/>
        </w:rPr>
        <w:t>ения проводят</w:t>
      </w:r>
      <w:r w:rsidRPr="00687A82">
        <w:rPr>
          <w:rFonts w:ascii="Arial" w:hAnsi="Arial" w:cs="Arial"/>
          <w:color w:val="231F20"/>
          <w:sz w:val="24"/>
          <w:szCs w:val="24"/>
          <w:lang w:val="ru-RU"/>
        </w:rPr>
        <w:t xml:space="preserve"> в двух точках, </w:t>
      </w:r>
      <w:r>
        <w:rPr>
          <w:rFonts w:ascii="Arial" w:hAnsi="Arial" w:cs="Arial"/>
          <w:color w:val="231F20"/>
          <w:sz w:val="24"/>
          <w:szCs w:val="24"/>
          <w:lang w:val="ru-RU"/>
        </w:rPr>
        <w:t xml:space="preserve">расположенных по </w:t>
      </w:r>
      <w:r w:rsidRPr="00687A82">
        <w:rPr>
          <w:rFonts w:ascii="Arial" w:hAnsi="Arial" w:cs="Arial"/>
          <w:color w:val="231F20"/>
          <w:sz w:val="24"/>
          <w:szCs w:val="24"/>
          <w:lang w:val="ru-RU"/>
        </w:rPr>
        <w:t>горизонтал</w:t>
      </w:r>
      <w:r>
        <w:rPr>
          <w:rFonts w:ascii="Arial" w:hAnsi="Arial" w:cs="Arial"/>
          <w:color w:val="231F20"/>
          <w:sz w:val="24"/>
          <w:szCs w:val="24"/>
          <w:lang w:val="ru-RU"/>
        </w:rPr>
        <w:t>и</w:t>
      </w:r>
      <w:r w:rsidRPr="00687A82">
        <w:rPr>
          <w:rFonts w:ascii="Arial" w:hAnsi="Arial" w:cs="Arial"/>
          <w:color w:val="231F20"/>
          <w:sz w:val="24"/>
          <w:szCs w:val="24"/>
          <w:lang w:val="ru-RU"/>
        </w:rPr>
        <w:t xml:space="preserve"> симметричн</w:t>
      </w:r>
      <w:r>
        <w:rPr>
          <w:rFonts w:ascii="Arial" w:hAnsi="Arial" w:cs="Arial"/>
          <w:color w:val="231F20"/>
          <w:sz w:val="24"/>
          <w:szCs w:val="24"/>
          <w:lang w:val="ru-RU"/>
        </w:rPr>
        <w:t>о</w:t>
      </w:r>
      <w:r w:rsidRPr="00687A82">
        <w:rPr>
          <w:rFonts w:ascii="Arial" w:hAnsi="Arial" w:cs="Arial"/>
          <w:color w:val="231F20"/>
          <w:sz w:val="24"/>
          <w:szCs w:val="24"/>
          <w:lang w:val="ru-RU"/>
        </w:rPr>
        <w:t xml:space="preserve"> </w:t>
      </w:r>
      <w:r>
        <w:rPr>
          <w:rFonts w:ascii="Arial" w:hAnsi="Arial" w:cs="Arial"/>
          <w:color w:val="231F20"/>
          <w:sz w:val="24"/>
          <w:szCs w:val="24"/>
          <w:lang w:val="ru-RU"/>
        </w:rPr>
        <w:t>по обе стороны от центральной</w:t>
      </w:r>
      <w:r w:rsidRPr="00687A82">
        <w:rPr>
          <w:rFonts w:ascii="Arial" w:hAnsi="Arial" w:cs="Arial"/>
          <w:color w:val="231F20"/>
          <w:sz w:val="24"/>
          <w:szCs w:val="24"/>
          <w:lang w:val="ru-RU"/>
        </w:rPr>
        <w:t xml:space="preserve"> линии светофильтра, </w:t>
      </w:r>
      <w:r w:rsidRPr="00546C47">
        <w:rPr>
          <w:rFonts w:ascii="Arial" w:hAnsi="Arial" w:cs="Arial"/>
          <w:color w:val="231F20"/>
          <w:sz w:val="24"/>
          <w:szCs w:val="24"/>
          <w:lang w:val="ru-RU"/>
        </w:rPr>
        <w:t>на расстоянии, равном предполагаемому межзрачковому расстоянию</w:t>
      </w:r>
      <w:r w:rsidRPr="00687A82">
        <w:rPr>
          <w:rFonts w:ascii="Arial" w:hAnsi="Arial" w:cs="Arial"/>
          <w:color w:val="231F20"/>
          <w:sz w:val="24"/>
          <w:szCs w:val="24"/>
          <w:lang w:val="ru-RU"/>
        </w:rPr>
        <w:t xml:space="preserve">, и </w:t>
      </w:r>
      <w:r w:rsidRPr="00425B7D">
        <w:rPr>
          <w:rFonts w:ascii="Arial" w:hAnsi="Arial" w:cs="Arial"/>
          <w:sz w:val="24"/>
          <w:szCs w:val="24"/>
          <w:lang w:val="ru-RU"/>
        </w:rPr>
        <w:t>по нормали (перпендикулярно)</w:t>
      </w:r>
      <w:r w:rsidRPr="00687A82">
        <w:rPr>
          <w:rFonts w:ascii="Arial" w:hAnsi="Arial" w:cs="Arial"/>
          <w:color w:val="231F20"/>
          <w:sz w:val="24"/>
          <w:szCs w:val="24"/>
          <w:lang w:val="ru-RU"/>
        </w:rPr>
        <w:t xml:space="preserve"> к центр</w:t>
      </w:r>
      <w:r>
        <w:rPr>
          <w:rFonts w:ascii="Arial" w:hAnsi="Arial" w:cs="Arial"/>
          <w:color w:val="231F20"/>
          <w:sz w:val="24"/>
          <w:szCs w:val="24"/>
          <w:lang w:val="ru-RU"/>
        </w:rPr>
        <w:t>у</w:t>
      </w:r>
      <w:r w:rsidRPr="00687A82">
        <w:rPr>
          <w:rFonts w:ascii="Arial" w:hAnsi="Arial" w:cs="Arial"/>
          <w:color w:val="231F20"/>
          <w:sz w:val="24"/>
          <w:szCs w:val="24"/>
          <w:lang w:val="ru-RU"/>
        </w:rPr>
        <w:t xml:space="preserve"> светофильтр</w:t>
      </w:r>
      <w:r>
        <w:rPr>
          <w:rFonts w:ascii="Arial" w:hAnsi="Arial" w:cs="Arial"/>
          <w:color w:val="231F20"/>
          <w:sz w:val="24"/>
          <w:szCs w:val="24"/>
          <w:lang w:val="ru-RU"/>
        </w:rPr>
        <w:t>а</w:t>
      </w:r>
      <w:r w:rsidRPr="00687A82">
        <w:rPr>
          <w:rFonts w:ascii="Arial" w:hAnsi="Arial" w:cs="Arial"/>
          <w:color w:val="231F20"/>
          <w:sz w:val="24"/>
          <w:szCs w:val="24"/>
          <w:lang w:val="ru-RU"/>
        </w:rPr>
        <w:t>. См. Рисунок 3.</w:t>
      </w:r>
    </w:p>
    <w:p w14:paraId="304AABE4" w14:textId="064DEE39" w:rsidR="00575BF3" w:rsidRDefault="00575BF3" w:rsidP="00575BF3">
      <w:pPr>
        <w:spacing w:line="276" w:lineRule="auto"/>
        <w:ind w:firstLine="709"/>
        <w:jc w:val="both"/>
        <w:rPr>
          <w:rFonts w:ascii="Arial" w:hAnsi="Arial" w:cs="Arial"/>
          <w:color w:val="231F20"/>
          <w:sz w:val="24"/>
          <w:szCs w:val="24"/>
          <w:lang w:val="ru-RU"/>
        </w:rPr>
      </w:pPr>
      <w:r w:rsidRPr="00687A82">
        <w:rPr>
          <w:rFonts w:ascii="Arial" w:hAnsi="Arial" w:cs="Arial"/>
          <w:color w:val="231F20"/>
          <w:sz w:val="24"/>
          <w:szCs w:val="24"/>
          <w:lang w:val="ru-RU"/>
        </w:rPr>
        <w:t>Измер</w:t>
      </w:r>
      <w:r>
        <w:rPr>
          <w:rFonts w:ascii="Arial" w:hAnsi="Arial" w:cs="Arial"/>
          <w:color w:val="231F20"/>
          <w:sz w:val="24"/>
          <w:szCs w:val="24"/>
          <w:lang w:val="ru-RU"/>
        </w:rPr>
        <w:t>яют</w:t>
      </w:r>
      <w:r w:rsidRPr="00687A82">
        <w:rPr>
          <w:rFonts w:ascii="Arial" w:hAnsi="Arial" w:cs="Arial"/>
          <w:color w:val="231F20"/>
          <w:sz w:val="24"/>
          <w:szCs w:val="24"/>
          <w:lang w:val="ru-RU"/>
        </w:rPr>
        <w:t xml:space="preserve"> и </w:t>
      </w:r>
      <w:r>
        <w:rPr>
          <w:rFonts w:ascii="Arial" w:hAnsi="Arial" w:cs="Arial"/>
          <w:color w:val="231F20"/>
          <w:sz w:val="24"/>
          <w:szCs w:val="24"/>
          <w:lang w:val="ru-RU"/>
        </w:rPr>
        <w:t>регистрируют</w:t>
      </w:r>
      <w:r w:rsidRPr="00687A82">
        <w:rPr>
          <w:rFonts w:ascii="Arial" w:hAnsi="Arial" w:cs="Arial"/>
          <w:color w:val="231F20"/>
          <w:sz w:val="24"/>
          <w:szCs w:val="24"/>
          <w:lang w:val="ru-RU"/>
        </w:rPr>
        <w:t xml:space="preserve"> значение светового коэффициента пропускания </w:t>
      </w:r>
      <w:r w:rsidR="00736FC7" w:rsidRPr="00736FC7">
        <w:rPr>
          <w:rFonts w:ascii="Calibri" w:hAnsi="Calibri" w:cs="Calibri"/>
          <w:iCs/>
          <w:sz w:val="24"/>
          <w:szCs w:val="24"/>
          <w:lang w:val="ru-RU"/>
        </w:rPr>
        <w:t>τ</w:t>
      </w:r>
      <w:r w:rsidRPr="00687A82">
        <w:rPr>
          <w:rFonts w:ascii="Arial" w:hAnsi="Arial" w:cs="Arial"/>
          <w:color w:val="231F20"/>
          <w:sz w:val="24"/>
          <w:szCs w:val="24"/>
          <w:vertAlign w:val="subscript"/>
          <w:lang w:val="ru-RU"/>
        </w:rPr>
        <w:t>v,L</w:t>
      </w:r>
      <w:r w:rsidRPr="00687A82">
        <w:rPr>
          <w:rFonts w:ascii="Arial" w:hAnsi="Arial" w:cs="Arial"/>
          <w:color w:val="231F20"/>
          <w:sz w:val="24"/>
          <w:szCs w:val="24"/>
          <w:lang w:val="ru-RU"/>
        </w:rPr>
        <w:t xml:space="preserve">, в левой контрольной точке и </w:t>
      </w:r>
      <w:r>
        <w:rPr>
          <w:rFonts w:ascii="Arial" w:hAnsi="Arial" w:cs="Arial"/>
          <w:color w:val="231F20"/>
          <w:sz w:val="24"/>
          <w:szCs w:val="24"/>
          <w:lang w:val="ru-RU"/>
        </w:rPr>
        <w:t xml:space="preserve">значение </w:t>
      </w:r>
      <w:r w:rsidRPr="00687A82">
        <w:rPr>
          <w:rFonts w:ascii="Arial" w:hAnsi="Arial" w:cs="Arial"/>
          <w:color w:val="231F20"/>
          <w:sz w:val="24"/>
          <w:szCs w:val="24"/>
          <w:lang w:val="ru-RU"/>
        </w:rPr>
        <w:t xml:space="preserve">светового коэффициента пропускания </w:t>
      </w:r>
      <w:r w:rsidR="00736FC7">
        <w:rPr>
          <w:rFonts w:ascii="Calibri" w:hAnsi="Calibri" w:cs="Calibri"/>
          <w:color w:val="231F20"/>
          <w:sz w:val="24"/>
          <w:szCs w:val="24"/>
          <w:lang w:val="ru-RU"/>
        </w:rPr>
        <w:t>τ</w:t>
      </w:r>
      <w:r w:rsidRPr="00687A82">
        <w:rPr>
          <w:rFonts w:ascii="Arial" w:hAnsi="Arial" w:cs="Arial"/>
          <w:color w:val="231F20"/>
          <w:sz w:val="24"/>
          <w:szCs w:val="24"/>
          <w:vertAlign w:val="subscript"/>
          <w:lang w:val="ru-RU"/>
        </w:rPr>
        <w:t>v,R</w:t>
      </w:r>
      <w:r w:rsidRPr="00687A82">
        <w:rPr>
          <w:rFonts w:ascii="Arial" w:hAnsi="Arial" w:cs="Arial"/>
          <w:color w:val="231F20"/>
          <w:sz w:val="24"/>
          <w:szCs w:val="24"/>
          <w:lang w:val="ru-RU"/>
        </w:rPr>
        <w:t xml:space="preserve"> в правой контрольной точке.</w:t>
      </w:r>
    </w:p>
    <w:p w14:paraId="08B559A8" w14:textId="4E1686F1" w:rsidR="00D13A50" w:rsidRPr="00687A82" w:rsidRDefault="00D13A50" w:rsidP="00FC0395">
      <w:pPr>
        <w:ind w:firstLine="709"/>
        <w:jc w:val="both"/>
        <w:rPr>
          <w:rFonts w:ascii="Arial" w:hAnsi="Arial" w:cs="Arial"/>
          <w:color w:val="231F20"/>
          <w:sz w:val="24"/>
          <w:szCs w:val="24"/>
          <w:lang w:val="ru-RU"/>
        </w:rPr>
      </w:pPr>
      <w:r w:rsidRPr="00687A82">
        <w:rPr>
          <w:rFonts w:ascii="Arial" w:hAnsi="Arial" w:cs="Arial"/>
          <w:color w:val="231F20"/>
          <w:sz w:val="24"/>
          <w:szCs w:val="24"/>
          <w:lang w:val="ru-RU"/>
        </w:rPr>
        <w:br/>
      </w:r>
    </w:p>
    <w:p w14:paraId="13061515" w14:textId="77777777" w:rsidR="00D13A50" w:rsidRPr="00687A82" w:rsidRDefault="00D13A50">
      <w:pPr>
        <w:widowControl/>
        <w:autoSpaceDE/>
        <w:autoSpaceDN/>
        <w:rPr>
          <w:rFonts w:ascii="Arial" w:hAnsi="Arial" w:cs="Arial"/>
          <w:color w:val="231F20"/>
          <w:sz w:val="24"/>
          <w:szCs w:val="24"/>
          <w:lang w:val="ru-RU"/>
        </w:rPr>
      </w:pPr>
      <w:r w:rsidRPr="00687A82">
        <w:rPr>
          <w:rFonts w:ascii="Arial" w:hAnsi="Arial" w:cs="Arial"/>
          <w:color w:val="231F20"/>
          <w:sz w:val="24"/>
          <w:szCs w:val="24"/>
          <w:lang w:val="ru-RU"/>
        </w:rPr>
        <w:br w:type="page"/>
      </w:r>
    </w:p>
    <w:p w14:paraId="265DB266" w14:textId="09EFD063" w:rsidR="00A14FBE" w:rsidRDefault="00A45F1F" w:rsidP="00A45F1F">
      <w:pPr>
        <w:spacing w:before="114" w:after="57"/>
        <w:jc w:val="center"/>
        <w:rPr>
          <w:b/>
          <w:color w:val="231F20"/>
          <w:sz w:val="20"/>
          <w:lang w:val="ru-RU"/>
        </w:rPr>
      </w:pPr>
      <w:r w:rsidRPr="00A45F1F">
        <w:rPr>
          <w:b/>
          <w:noProof/>
          <w:color w:val="231F20"/>
          <w:sz w:val="20"/>
          <w:lang w:val="ru-RU" w:eastAsia="ru-RU"/>
        </w:rPr>
        <w:drawing>
          <wp:inline distT="0" distB="0" distL="0" distR="0" wp14:anchorId="501A20A2" wp14:editId="714F06C1">
            <wp:extent cx="3495675" cy="319054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499699" cy="3194221"/>
                    </a:xfrm>
                    <a:prstGeom prst="rect">
                      <a:avLst/>
                    </a:prstGeom>
                  </pic:spPr>
                </pic:pic>
              </a:graphicData>
            </a:graphic>
          </wp:inline>
        </w:drawing>
      </w:r>
    </w:p>
    <w:p w14:paraId="29EF18D5" w14:textId="444501AA" w:rsidR="00A14FBE" w:rsidRPr="00687A82" w:rsidRDefault="00A14FBE" w:rsidP="00D13A50">
      <w:pPr>
        <w:spacing w:before="114" w:after="57"/>
        <w:rPr>
          <w:rFonts w:ascii="Arial" w:hAnsi="Arial" w:cs="Arial"/>
          <w:b/>
          <w:lang w:val="ru-RU"/>
        </w:rPr>
      </w:pPr>
      <w:r w:rsidRPr="00687A82">
        <w:rPr>
          <w:rFonts w:ascii="Arial" w:hAnsi="Arial" w:cs="Arial"/>
          <w:b/>
          <w:color w:val="231F20"/>
          <w:lang w:val="ru-RU"/>
        </w:rPr>
        <w:t>Обозначения</w:t>
      </w:r>
    </w:p>
    <w:tbl>
      <w:tblPr>
        <w:tblStyle w:val="TableNormal"/>
        <w:tblW w:w="0" w:type="auto"/>
        <w:tblLayout w:type="fixed"/>
        <w:tblLook w:val="01E0" w:firstRow="1" w:lastRow="1" w:firstColumn="1" w:lastColumn="1" w:noHBand="0" w:noVBand="0"/>
      </w:tblPr>
      <w:tblGrid>
        <w:gridCol w:w="284"/>
        <w:gridCol w:w="3544"/>
        <w:gridCol w:w="850"/>
        <w:gridCol w:w="4678"/>
      </w:tblGrid>
      <w:tr w:rsidR="00A14FBE" w:rsidRPr="00687A82" w14:paraId="4098E7D4" w14:textId="77777777" w:rsidTr="00687A82">
        <w:trPr>
          <w:trHeight w:val="269"/>
        </w:trPr>
        <w:tc>
          <w:tcPr>
            <w:tcW w:w="284" w:type="dxa"/>
          </w:tcPr>
          <w:p w14:paraId="549863BE" w14:textId="77777777" w:rsidR="00A14FBE" w:rsidRPr="00687A82" w:rsidRDefault="00A14FBE" w:rsidP="00F759FB">
            <w:pPr>
              <w:pStyle w:val="TableParagraph"/>
              <w:spacing w:before="0"/>
              <w:ind w:right="171"/>
              <w:jc w:val="right"/>
              <w:rPr>
                <w:rFonts w:ascii="Arial" w:hAnsi="Arial" w:cs="Arial"/>
              </w:rPr>
            </w:pPr>
            <w:r w:rsidRPr="00687A82">
              <w:rPr>
                <w:rFonts w:ascii="Arial" w:hAnsi="Arial" w:cs="Arial"/>
                <w:color w:val="231F20"/>
              </w:rPr>
              <w:t>a</w:t>
            </w:r>
          </w:p>
        </w:tc>
        <w:tc>
          <w:tcPr>
            <w:tcW w:w="3544" w:type="dxa"/>
          </w:tcPr>
          <w:p w14:paraId="75374AFC" w14:textId="77777777" w:rsidR="00A14FBE" w:rsidRPr="00687A82" w:rsidRDefault="00A14FBE" w:rsidP="00F759FB">
            <w:pPr>
              <w:pStyle w:val="TableParagraph"/>
              <w:spacing w:before="6"/>
              <w:ind w:left="164"/>
              <w:jc w:val="left"/>
              <w:rPr>
                <w:rFonts w:ascii="Arial" w:hAnsi="Arial" w:cs="Arial"/>
                <w:lang w:val="ru-RU"/>
              </w:rPr>
            </w:pPr>
            <w:r w:rsidRPr="00687A82">
              <w:rPr>
                <w:rFonts w:ascii="Arial" w:hAnsi="Arial" w:cs="Arial"/>
                <w:color w:val="231F20"/>
                <w:lang w:val="ru-RU"/>
              </w:rPr>
              <w:t>межзрачковое расстояние</w:t>
            </w:r>
            <w:r w:rsidRPr="00687A82">
              <w:rPr>
                <w:rFonts w:ascii="Arial" w:hAnsi="Arial" w:cs="Arial"/>
                <w:color w:val="231F20"/>
                <w:spacing w:val="-1"/>
              </w:rPr>
              <w:t xml:space="preserve"> </w:t>
            </w:r>
            <w:r w:rsidRPr="00687A82">
              <w:rPr>
                <w:rFonts w:ascii="Arial" w:hAnsi="Arial" w:cs="Arial"/>
                <w:color w:val="231F20"/>
              </w:rPr>
              <w:t>(PD)</w:t>
            </w:r>
          </w:p>
        </w:tc>
        <w:tc>
          <w:tcPr>
            <w:tcW w:w="850" w:type="dxa"/>
          </w:tcPr>
          <w:p w14:paraId="65449304" w14:textId="77777777" w:rsidR="00A14FBE" w:rsidRPr="00687A82" w:rsidRDefault="00A14FBE" w:rsidP="00F759FB">
            <w:pPr>
              <w:pStyle w:val="TableParagraph"/>
              <w:spacing w:before="0"/>
              <w:ind w:right="169"/>
              <w:jc w:val="right"/>
              <w:rPr>
                <w:rFonts w:ascii="Arial" w:hAnsi="Arial" w:cs="Arial"/>
              </w:rPr>
            </w:pPr>
            <w:r w:rsidRPr="00687A82">
              <w:rPr>
                <w:rFonts w:ascii="Arial" w:hAnsi="Arial" w:cs="Arial"/>
                <w:color w:val="231F20"/>
              </w:rPr>
              <w:t>c</w:t>
            </w:r>
          </w:p>
        </w:tc>
        <w:tc>
          <w:tcPr>
            <w:tcW w:w="4678" w:type="dxa"/>
          </w:tcPr>
          <w:p w14:paraId="12C8E8D5" w14:textId="77777777" w:rsidR="00A14FBE" w:rsidRPr="00687A82" w:rsidRDefault="00A14FBE" w:rsidP="00F759FB">
            <w:pPr>
              <w:pStyle w:val="TableParagraph"/>
              <w:spacing w:before="6"/>
              <w:ind w:left="171"/>
              <w:jc w:val="left"/>
              <w:rPr>
                <w:rFonts w:ascii="Arial" w:hAnsi="Arial" w:cs="Arial"/>
                <w:lang w:val="ru-RU"/>
              </w:rPr>
            </w:pPr>
            <w:r w:rsidRPr="00687A82">
              <w:rPr>
                <w:rFonts w:ascii="Arial" w:hAnsi="Arial" w:cs="Arial"/>
                <w:color w:val="231F20"/>
                <w:lang w:val="ru-RU"/>
              </w:rPr>
              <w:t>п</w:t>
            </w:r>
            <w:r w:rsidRPr="00687A82">
              <w:rPr>
                <w:rFonts w:ascii="Arial" w:hAnsi="Arial" w:cs="Arial"/>
                <w:color w:val="231F20"/>
              </w:rPr>
              <w:t>ерпендикуляр</w:t>
            </w:r>
            <w:r w:rsidRPr="00687A82">
              <w:rPr>
                <w:rFonts w:ascii="Arial" w:hAnsi="Arial" w:cs="Arial"/>
                <w:color w:val="231F20"/>
                <w:lang w:val="ru-RU"/>
              </w:rPr>
              <w:t xml:space="preserve"> к </w:t>
            </w:r>
            <w:r w:rsidRPr="00687A82">
              <w:rPr>
                <w:rFonts w:ascii="Arial" w:hAnsi="Arial" w:cs="Arial"/>
                <w:color w:val="231F20"/>
              </w:rPr>
              <w:t xml:space="preserve">центру </w:t>
            </w:r>
            <w:r w:rsidRPr="00687A82">
              <w:rPr>
                <w:rFonts w:ascii="Arial" w:hAnsi="Arial" w:cs="Arial"/>
                <w:color w:val="231F20"/>
                <w:lang w:val="ru-RU"/>
              </w:rPr>
              <w:t>свето</w:t>
            </w:r>
            <w:r w:rsidRPr="00687A82">
              <w:rPr>
                <w:rFonts w:ascii="Arial" w:hAnsi="Arial" w:cs="Arial"/>
                <w:color w:val="231F20"/>
              </w:rPr>
              <w:t>фильтра</w:t>
            </w:r>
          </w:p>
        </w:tc>
      </w:tr>
      <w:tr w:rsidR="00A14FBE" w:rsidRPr="00687A82" w14:paraId="257DE789" w14:textId="77777777" w:rsidTr="00687A82">
        <w:trPr>
          <w:trHeight w:val="269"/>
        </w:trPr>
        <w:tc>
          <w:tcPr>
            <w:tcW w:w="284" w:type="dxa"/>
          </w:tcPr>
          <w:p w14:paraId="45028F8D" w14:textId="77777777" w:rsidR="00A14FBE" w:rsidRPr="00687A82" w:rsidRDefault="00A14FBE" w:rsidP="00F759FB">
            <w:pPr>
              <w:pStyle w:val="TableParagraph"/>
              <w:spacing w:before="28"/>
              <w:ind w:right="162"/>
              <w:jc w:val="right"/>
              <w:rPr>
                <w:rFonts w:ascii="Arial" w:hAnsi="Arial" w:cs="Arial"/>
              </w:rPr>
            </w:pPr>
            <w:r w:rsidRPr="00687A82">
              <w:rPr>
                <w:rFonts w:ascii="Arial" w:hAnsi="Arial" w:cs="Arial"/>
                <w:color w:val="231F20"/>
              </w:rPr>
              <w:t>b</w:t>
            </w:r>
          </w:p>
        </w:tc>
        <w:tc>
          <w:tcPr>
            <w:tcW w:w="3544" w:type="dxa"/>
          </w:tcPr>
          <w:p w14:paraId="0E49DE68" w14:textId="77777777" w:rsidR="00A14FBE" w:rsidRPr="00687A82" w:rsidRDefault="00A14FBE" w:rsidP="00F759FB">
            <w:pPr>
              <w:pStyle w:val="TableParagraph"/>
              <w:spacing w:before="34" w:line="214" w:lineRule="exact"/>
              <w:ind w:left="164"/>
              <w:jc w:val="left"/>
              <w:rPr>
                <w:rFonts w:ascii="Arial" w:hAnsi="Arial" w:cs="Arial"/>
              </w:rPr>
            </w:pPr>
            <w:r w:rsidRPr="00687A82">
              <w:rPr>
                <w:rFonts w:ascii="Arial" w:hAnsi="Arial" w:cs="Arial"/>
                <w:color w:val="231F20"/>
                <w:lang w:val="ru-RU"/>
              </w:rPr>
              <w:t>н</w:t>
            </w:r>
            <w:r w:rsidRPr="00687A82">
              <w:rPr>
                <w:rFonts w:ascii="Arial" w:hAnsi="Arial" w:cs="Arial"/>
                <w:color w:val="231F20"/>
              </w:rPr>
              <w:t>аправление измерения</w:t>
            </w:r>
          </w:p>
        </w:tc>
        <w:tc>
          <w:tcPr>
            <w:tcW w:w="850" w:type="dxa"/>
          </w:tcPr>
          <w:p w14:paraId="42E5E883" w14:textId="77777777" w:rsidR="00A14FBE" w:rsidRPr="00687A82" w:rsidRDefault="00A14FBE" w:rsidP="00F759FB">
            <w:pPr>
              <w:pStyle w:val="TableParagraph"/>
              <w:spacing w:before="0"/>
              <w:jc w:val="left"/>
              <w:rPr>
                <w:rFonts w:ascii="Arial" w:hAnsi="Arial" w:cs="Arial"/>
              </w:rPr>
            </w:pPr>
          </w:p>
        </w:tc>
        <w:tc>
          <w:tcPr>
            <w:tcW w:w="4678" w:type="dxa"/>
          </w:tcPr>
          <w:p w14:paraId="0915D44B" w14:textId="77777777" w:rsidR="00A14FBE" w:rsidRPr="00687A82" w:rsidRDefault="00A14FBE" w:rsidP="00F759FB">
            <w:pPr>
              <w:pStyle w:val="TableParagraph"/>
              <w:spacing w:before="0"/>
              <w:jc w:val="left"/>
              <w:rPr>
                <w:rFonts w:ascii="Arial" w:hAnsi="Arial" w:cs="Arial"/>
              </w:rPr>
            </w:pPr>
          </w:p>
        </w:tc>
      </w:tr>
    </w:tbl>
    <w:p w14:paraId="71C79ED5" w14:textId="6A2845A3" w:rsidR="0000704F" w:rsidRPr="00687A82" w:rsidRDefault="0000704F" w:rsidP="0000704F">
      <w:pPr>
        <w:ind w:firstLine="709"/>
        <w:jc w:val="center"/>
        <w:rPr>
          <w:rFonts w:ascii="Arial" w:hAnsi="Arial" w:cs="Arial"/>
          <w:color w:val="231F20"/>
          <w:lang w:val="ru-RU"/>
        </w:rPr>
      </w:pPr>
    </w:p>
    <w:p w14:paraId="25C1CA06" w14:textId="6A19B507" w:rsidR="0000704F" w:rsidRPr="00687A82" w:rsidRDefault="00A14FBE" w:rsidP="00A14FBE">
      <w:pPr>
        <w:ind w:firstLine="709"/>
        <w:jc w:val="center"/>
        <w:rPr>
          <w:rFonts w:ascii="Arial" w:hAnsi="Arial" w:cs="Arial"/>
          <w:b/>
          <w:bCs/>
          <w:color w:val="231F20"/>
          <w:lang w:val="ru-RU"/>
        </w:rPr>
      </w:pPr>
      <w:r w:rsidRPr="00687A82">
        <w:rPr>
          <w:rFonts w:ascii="Arial" w:hAnsi="Arial" w:cs="Arial"/>
          <w:b/>
          <w:bCs/>
          <w:color w:val="231F20"/>
          <w:lang w:val="ru-RU"/>
        </w:rPr>
        <w:t xml:space="preserve">Рисунок 3 – </w:t>
      </w:r>
      <w:r w:rsidR="002C1C13" w:rsidRPr="00687A82">
        <w:rPr>
          <w:rFonts w:ascii="Arial" w:hAnsi="Arial" w:cs="Arial"/>
          <w:b/>
          <w:bCs/>
          <w:color w:val="231F20"/>
          <w:lang w:val="ru-RU"/>
        </w:rPr>
        <w:t xml:space="preserve">Измерение светового коэффициента пропускания для </w:t>
      </w:r>
      <w:r w:rsidR="002C1C13">
        <w:rPr>
          <w:rFonts w:ascii="Arial" w:hAnsi="Arial" w:cs="Arial"/>
          <w:b/>
          <w:bCs/>
          <w:color w:val="231F20"/>
          <w:lang w:val="ru-RU"/>
        </w:rPr>
        <w:t>испытуемых образцов</w:t>
      </w:r>
      <w:r w:rsidR="002C1C13" w:rsidRPr="00687A82">
        <w:rPr>
          <w:rFonts w:ascii="Arial" w:hAnsi="Arial" w:cs="Arial"/>
          <w:b/>
          <w:bCs/>
          <w:color w:val="231F20"/>
          <w:lang w:val="ru-RU"/>
        </w:rPr>
        <w:t xml:space="preserve"> в оправе или без оправы, закрывающи</w:t>
      </w:r>
      <w:r w:rsidR="002C1C13">
        <w:rPr>
          <w:rFonts w:ascii="Arial" w:hAnsi="Arial" w:cs="Arial"/>
          <w:b/>
          <w:bCs/>
          <w:color w:val="231F20"/>
          <w:lang w:val="ru-RU"/>
        </w:rPr>
        <w:t>х</w:t>
      </w:r>
      <w:r w:rsidR="002C1C13" w:rsidRPr="00687A82">
        <w:rPr>
          <w:rFonts w:ascii="Arial" w:hAnsi="Arial" w:cs="Arial"/>
          <w:b/>
          <w:bCs/>
          <w:color w:val="231F20"/>
          <w:lang w:val="ru-RU"/>
        </w:rPr>
        <w:t xml:space="preserve"> оба глаза</w:t>
      </w:r>
    </w:p>
    <w:p w14:paraId="3CD02AF9" w14:textId="77777777" w:rsidR="004B4E4E" w:rsidRPr="00687A82" w:rsidRDefault="004B4E4E" w:rsidP="00A14FBE">
      <w:pPr>
        <w:ind w:firstLine="709"/>
        <w:jc w:val="center"/>
        <w:rPr>
          <w:rFonts w:ascii="Arial" w:hAnsi="Arial" w:cs="Arial"/>
          <w:b/>
          <w:bCs/>
          <w:color w:val="231F20"/>
          <w:lang w:val="ru-RU"/>
        </w:rPr>
      </w:pPr>
    </w:p>
    <w:p w14:paraId="494D8550" w14:textId="3F2E2D59" w:rsidR="004A0E2D" w:rsidRPr="00687A82" w:rsidRDefault="004A0E2D" w:rsidP="0037399A">
      <w:pPr>
        <w:pStyle w:val="2"/>
      </w:pPr>
      <w:bookmarkStart w:id="45" w:name="_Toc233651979"/>
      <w:r w:rsidRPr="00687A82">
        <w:t>7.5.2</w:t>
      </w:r>
      <w:r w:rsidRPr="00687A82">
        <w:tab/>
        <w:t>Расчеты</w:t>
      </w:r>
      <w:bookmarkEnd w:id="45"/>
    </w:p>
    <w:p w14:paraId="3157046C" w14:textId="3F38F2B8" w:rsidR="004B4E4E" w:rsidRPr="00687A82" w:rsidRDefault="002C1C13" w:rsidP="00AB55DD">
      <w:pPr>
        <w:ind w:firstLine="709"/>
        <w:jc w:val="both"/>
        <w:rPr>
          <w:rFonts w:ascii="Arial" w:hAnsi="Arial" w:cs="Arial"/>
          <w:color w:val="231F20"/>
          <w:sz w:val="24"/>
          <w:szCs w:val="24"/>
          <w:lang w:val="ru-RU"/>
        </w:rPr>
      </w:pPr>
      <w:r w:rsidRPr="00687A82">
        <w:rPr>
          <w:rFonts w:ascii="Arial" w:hAnsi="Arial" w:cs="Arial"/>
          <w:color w:val="231F20"/>
          <w:sz w:val="24"/>
          <w:szCs w:val="24"/>
          <w:lang w:val="ru-RU"/>
        </w:rPr>
        <w:t xml:space="preserve">Разделите абсолютную разницу между значениями светового коэффициента пропускания в двух контрольных точках </w:t>
      </w:r>
      <w:r w:rsidRPr="00687A82">
        <w:rPr>
          <w:rFonts w:ascii="Arial" w:hAnsi="Arial" w:cs="Arial"/>
          <w:color w:val="231F20"/>
          <w:sz w:val="24"/>
          <w:szCs w:val="24"/>
        </w:rPr>
        <w:t>τ</w:t>
      </w:r>
      <w:r w:rsidRPr="00687A82">
        <w:rPr>
          <w:rFonts w:ascii="Arial" w:hAnsi="Arial" w:cs="Arial"/>
          <w:color w:val="231F20"/>
          <w:sz w:val="24"/>
          <w:szCs w:val="24"/>
          <w:vertAlign w:val="subscript"/>
        </w:rPr>
        <w:t>v</w:t>
      </w:r>
      <w:r w:rsidRPr="00687A82">
        <w:rPr>
          <w:rFonts w:ascii="Arial" w:hAnsi="Arial" w:cs="Arial"/>
          <w:color w:val="231F20"/>
          <w:sz w:val="24"/>
          <w:szCs w:val="24"/>
          <w:vertAlign w:val="subscript"/>
          <w:lang w:val="ru-RU"/>
        </w:rPr>
        <w:t>,</w:t>
      </w:r>
      <w:r w:rsidRPr="00687A82">
        <w:rPr>
          <w:rFonts w:ascii="Arial" w:hAnsi="Arial" w:cs="Arial"/>
          <w:color w:val="231F20"/>
          <w:sz w:val="24"/>
          <w:szCs w:val="24"/>
          <w:vertAlign w:val="subscript"/>
        </w:rPr>
        <w:t>L</w:t>
      </w:r>
      <w:r w:rsidRPr="00687A82">
        <w:rPr>
          <w:rFonts w:ascii="Arial" w:hAnsi="Arial" w:cs="Arial"/>
          <w:color w:val="231F20"/>
          <w:sz w:val="24"/>
          <w:szCs w:val="24"/>
          <w:lang w:val="ru-RU"/>
        </w:rPr>
        <w:t xml:space="preserve"> и </w:t>
      </w:r>
      <w:r w:rsidRPr="00687A82">
        <w:rPr>
          <w:rFonts w:ascii="Arial" w:hAnsi="Arial" w:cs="Arial"/>
          <w:color w:val="231F20"/>
          <w:sz w:val="24"/>
          <w:szCs w:val="24"/>
        </w:rPr>
        <w:t>τ</w:t>
      </w:r>
      <w:r w:rsidRPr="00687A82">
        <w:rPr>
          <w:rFonts w:ascii="Arial" w:hAnsi="Arial" w:cs="Arial"/>
          <w:color w:val="231F20"/>
          <w:sz w:val="24"/>
          <w:szCs w:val="24"/>
          <w:vertAlign w:val="subscript"/>
        </w:rPr>
        <w:t>v</w:t>
      </w:r>
      <w:r w:rsidRPr="00687A82">
        <w:rPr>
          <w:rFonts w:ascii="Arial" w:hAnsi="Arial" w:cs="Arial"/>
          <w:color w:val="231F20"/>
          <w:sz w:val="24"/>
          <w:szCs w:val="24"/>
          <w:vertAlign w:val="subscript"/>
          <w:lang w:val="ru-RU"/>
        </w:rPr>
        <w:t>,</w:t>
      </w:r>
      <w:r w:rsidRPr="00687A82">
        <w:rPr>
          <w:rFonts w:ascii="Arial" w:hAnsi="Arial" w:cs="Arial"/>
          <w:color w:val="231F20"/>
          <w:sz w:val="24"/>
          <w:szCs w:val="24"/>
          <w:vertAlign w:val="subscript"/>
        </w:rPr>
        <w:t>R</w:t>
      </w:r>
      <w:r w:rsidRPr="00687A82">
        <w:rPr>
          <w:rFonts w:ascii="Arial" w:hAnsi="Arial" w:cs="Arial"/>
          <w:color w:val="231F20"/>
          <w:sz w:val="24"/>
          <w:szCs w:val="24"/>
          <w:lang w:val="ru-RU"/>
        </w:rPr>
        <w:t xml:space="preserve"> на большее</w:t>
      </w:r>
      <w:r>
        <w:rPr>
          <w:rFonts w:ascii="Arial" w:hAnsi="Arial" w:cs="Arial"/>
          <w:color w:val="231F20"/>
          <w:sz w:val="24"/>
          <w:szCs w:val="24"/>
          <w:lang w:val="ru-RU"/>
        </w:rPr>
        <w:t xml:space="preserve"> из</w:t>
      </w:r>
      <w:r w:rsidRPr="00687A82">
        <w:rPr>
          <w:rFonts w:ascii="Arial" w:hAnsi="Arial" w:cs="Arial"/>
          <w:color w:val="231F20"/>
          <w:sz w:val="24"/>
          <w:szCs w:val="24"/>
          <w:lang w:val="ru-RU"/>
        </w:rPr>
        <w:t xml:space="preserve"> двух значений светового коэффициента пропускания и выразите это отношение </w:t>
      </w:r>
      <w:r w:rsidRPr="00687A82">
        <w:rPr>
          <w:rFonts w:ascii="Arial" w:hAnsi="Arial" w:cs="Arial"/>
          <w:color w:val="231F20"/>
          <w:sz w:val="24"/>
          <w:szCs w:val="24"/>
        </w:rPr>
        <w:t>ΔP</w:t>
      </w:r>
      <w:r w:rsidRPr="00687A82">
        <w:rPr>
          <w:rFonts w:ascii="Arial" w:hAnsi="Arial" w:cs="Arial"/>
          <w:color w:val="231F20"/>
          <w:sz w:val="24"/>
          <w:szCs w:val="24"/>
          <w:lang w:val="ru-RU"/>
        </w:rPr>
        <w:t xml:space="preserve"> в </w:t>
      </w:r>
      <w:r>
        <w:rPr>
          <w:rFonts w:ascii="Arial" w:hAnsi="Arial" w:cs="Arial"/>
          <w:color w:val="231F20"/>
          <w:sz w:val="24"/>
          <w:szCs w:val="24"/>
          <w:lang w:val="ru-RU"/>
        </w:rPr>
        <w:t>%</w:t>
      </w:r>
      <w:r w:rsidRPr="00687A82">
        <w:rPr>
          <w:rFonts w:ascii="Arial" w:hAnsi="Arial" w:cs="Arial"/>
          <w:color w:val="231F20"/>
          <w:sz w:val="24"/>
          <w:szCs w:val="24"/>
          <w:lang w:val="ru-RU"/>
        </w:rPr>
        <w:t>, как указано в формуле (6):</w:t>
      </w:r>
    </w:p>
    <w:p w14:paraId="39D58DEA" w14:textId="77777777" w:rsidR="004A0E2D" w:rsidRDefault="004A0E2D" w:rsidP="00AB55DD">
      <w:pPr>
        <w:ind w:firstLine="709"/>
        <w:jc w:val="both"/>
        <w:rPr>
          <w:rFonts w:ascii="Arial" w:hAnsi="Arial" w:cs="Arial"/>
          <w:color w:val="231F20"/>
          <w:sz w:val="20"/>
          <w:szCs w:val="20"/>
          <w:lang w:val="ru-RU"/>
        </w:rPr>
      </w:pPr>
    </w:p>
    <w:p w14:paraId="0A495C17" w14:textId="49D3AA48" w:rsidR="00104DD4" w:rsidRDefault="00104DD4" w:rsidP="00AB55DD">
      <w:pPr>
        <w:ind w:firstLine="709"/>
        <w:jc w:val="both"/>
        <w:rPr>
          <w:rFonts w:ascii="Arial" w:hAnsi="Arial" w:cs="Arial"/>
          <w:b/>
          <w:bCs/>
          <w:color w:val="231F20"/>
          <w:sz w:val="20"/>
          <w:szCs w:val="20"/>
          <w:lang w:val="ru-RU"/>
        </w:rPr>
      </w:pPr>
      <w:r w:rsidRPr="00104DD4">
        <w:rPr>
          <w:rFonts w:ascii="Arial" w:hAnsi="Arial" w:cs="Arial"/>
          <w:b/>
          <w:bCs/>
          <w:noProof/>
          <w:color w:val="231F20"/>
          <w:sz w:val="20"/>
          <w:szCs w:val="20"/>
          <w:lang w:val="ru-RU" w:eastAsia="ru-RU"/>
        </w:rPr>
        <w:drawing>
          <wp:inline distT="0" distB="0" distL="0" distR="0" wp14:anchorId="58385BCE" wp14:editId="78ECAF54">
            <wp:extent cx="5693134" cy="572077"/>
            <wp:effectExtent l="0" t="0" r="3175" b="0"/>
            <wp:docPr id="14171426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42648" name=""/>
                    <pic:cNvPicPr/>
                  </pic:nvPicPr>
                  <pic:blipFill rotWithShape="1">
                    <a:blip r:embed="rId66"/>
                    <a:srcRect l="910" t="8049" b="9134"/>
                    <a:stretch/>
                  </pic:blipFill>
                  <pic:spPr bwMode="auto">
                    <a:xfrm>
                      <a:off x="0" y="0"/>
                      <a:ext cx="5763075" cy="579105"/>
                    </a:xfrm>
                    <a:prstGeom prst="rect">
                      <a:avLst/>
                    </a:prstGeom>
                    <a:ln>
                      <a:noFill/>
                    </a:ln>
                    <a:extLst>
                      <a:ext uri="{53640926-AAD7-44D8-BBD7-CCE9431645EC}">
                        <a14:shadowObscured xmlns:a14="http://schemas.microsoft.com/office/drawing/2010/main"/>
                      </a:ext>
                    </a:extLst>
                  </pic:spPr>
                </pic:pic>
              </a:graphicData>
            </a:graphic>
          </wp:inline>
        </w:drawing>
      </w:r>
    </w:p>
    <w:p w14:paraId="42504C29" w14:textId="62C89F14" w:rsidR="00104DD4" w:rsidRPr="00687A82" w:rsidRDefault="00104DD4" w:rsidP="00D13A50">
      <w:pPr>
        <w:pStyle w:val="ab"/>
        <w:spacing w:before="100" w:after="120"/>
        <w:ind w:left="317"/>
        <w:rPr>
          <w:rFonts w:ascii="Arial" w:hAnsi="Arial" w:cs="Arial"/>
          <w:lang w:val="ru-RU"/>
        </w:rPr>
      </w:pPr>
      <w:r w:rsidRPr="00687A82">
        <w:rPr>
          <w:rFonts w:ascii="Arial" w:hAnsi="Arial" w:cs="Arial"/>
          <w:color w:val="231F20"/>
          <w:lang w:val="ru-RU"/>
        </w:rPr>
        <w:t>где</w:t>
      </w:r>
      <w:r w:rsidR="00D13A50" w:rsidRPr="00687A82">
        <w:rPr>
          <w:rFonts w:ascii="Arial" w:hAnsi="Arial" w:cs="Arial"/>
          <w:color w:val="231F20"/>
          <w:lang w:val="ru-RU"/>
        </w:rPr>
        <w:t>:</w:t>
      </w:r>
    </w:p>
    <w:tbl>
      <w:tblPr>
        <w:tblStyle w:val="TableNormal"/>
        <w:tblW w:w="9741" w:type="dxa"/>
        <w:tblLayout w:type="fixed"/>
        <w:tblLook w:val="01E0" w:firstRow="1" w:lastRow="1" w:firstColumn="1" w:lastColumn="1" w:noHBand="0" w:noVBand="0"/>
      </w:tblPr>
      <w:tblGrid>
        <w:gridCol w:w="426"/>
        <w:gridCol w:w="9315"/>
      </w:tblGrid>
      <w:tr w:rsidR="00104DD4" w:rsidRPr="00E71280" w14:paraId="3E442F01" w14:textId="77777777" w:rsidTr="00D13A50">
        <w:trPr>
          <w:trHeight w:val="283"/>
        </w:trPr>
        <w:tc>
          <w:tcPr>
            <w:tcW w:w="426" w:type="dxa"/>
          </w:tcPr>
          <w:p w14:paraId="4E0525D3" w14:textId="77777777" w:rsidR="00104DD4" w:rsidRPr="00687A82" w:rsidRDefault="00104DD4" w:rsidP="00F759FB">
            <w:pPr>
              <w:pStyle w:val="TableParagraph"/>
              <w:spacing w:before="0" w:line="304" w:lineRule="exact"/>
              <w:ind w:right="54"/>
              <w:jc w:val="right"/>
              <w:rPr>
                <w:rFonts w:ascii="Arial" w:hAnsi="Arial" w:cs="Arial"/>
              </w:rPr>
            </w:pPr>
            <w:r w:rsidRPr="00687A82">
              <w:rPr>
                <w:rFonts w:ascii="Arial" w:hAnsi="Arial" w:cs="Arial"/>
                <w:i/>
                <w:color w:val="231F20"/>
                <w:position w:val="6"/>
              </w:rPr>
              <w:t>τ</w:t>
            </w:r>
            <w:r w:rsidRPr="00687A82">
              <w:rPr>
                <w:rFonts w:ascii="Arial" w:hAnsi="Arial" w:cs="Arial"/>
                <w:color w:val="231F20"/>
                <w:vertAlign w:val="subscript"/>
              </w:rPr>
              <w:t>v,L</w:t>
            </w:r>
          </w:p>
        </w:tc>
        <w:tc>
          <w:tcPr>
            <w:tcW w:w="9315" w:type="dxa"/>
          </w:tcPr>
          <w:p w14:paraId="3688EEF6" w14:textId="77777777" w:rsidR="00104DD4" w:rsidRPr="00687A82" w:rsidRDefault="00104DD4" w:rsidP="00D13A50">
            <w:pPr>
              <w:pStyle w:val="TableParagraph"/>
              <w:spacing w:before="0"/>
              <w:ind w:left="42"/>
              <w:jc w:val="left"/>
              <w:rPr>
                <w:rFonts w:ascii="Arial" w:hAnsi="Arial" w:cs="Arial"/>
                <w:lang w:val="ru-RU"/>
              </w:rPr>
            </w:pPr>
            <w:r w:rsidRPr="00687A82">
              <w:rPr>
                <w:rFonts w:ascii="Arial" w:hAnsi="Arial" w:cs="Arial"/>
                <w:color w:val="231F20"/>
                <w:lang w:val="ru-RU"/>
              </w:rPr>
              <w:t>– значение светового коэффициента пропускания в контрольной точке для левого глаза</w:t>
            </w:r>
          </w:p>
        </w:tc>
      </w:tr>
      <w:tr w:rsidR="00104DD4" w:rsidRPr="00E71280" w14:paraId="5EAA0A80" w14:textId="77777777" w:rsidTr="00D13A50">
        <w:trPr>
          <w:trHeight w:val="283"/>
        </w:trPr>
        <w:tc>
          <w:tcPr>
            <w:tcW w:w="426" w:type="dxa"/>
          </w:tcPr>
          <w:p w14:paraId="58CC18D2" w14:textId="77777777" w:rsidR="00104DD4" w:rsidRPr="00687A82" w:rsidRDefault="00104DD4" w:rsidP="00F759FB">
            <w:pPr>
              <w:pStyle w:val="TableParagraph"/>
              <w:spacing w:before="70" w:line="286" w:lineRule="exact"/>
              <w:ind w:right="40"/>
              <w:jc w:val="right"/>
              <w:rPr>
                <w:rFonts w:ascii="Arial" w:hAnsi="Arial" w:cs="Arial"/>
              </w:rPr>
            </w:pPr>
            <w:r w:rsidRPr="00687A82">
              <w:rPr>
                <w:rFonts w:ascii="Arial" w:hAnsi="Arial" w:cs="Arial"/>
                <w:i/>
                <w:color w:val="231F20"/>
                <w:position w:val="6"/>
              </w:rPr>
              <w:t>τ</w:t>
            </w:r>
            <w:r w:rsidRPr="00687A82">
              <w:rPr>
                <w:rFonts w:ascii="Arial" w:hAnsi="Arial" w:cs="Arial"/>
                <w:color w:val="231F20"/>
                <w:vertAlign w:val="subscript"/>
              </w:rPr>
              <w:t>v,R</w:t>
            </w:r>
          </w:p>
        </w:tc>
        <w:tc>
          <w:tcPr>
            <w:tcW w:w="9315" w:type="dxa"/>
          </w:tcPr>
          <w:p w14:paraId="28E119DD" w14:textId="77777777" w:rsidR="00104DD4" w:rsidRPr="00687A82" w:rsidRDefault="00104DD4" w:rsidP="00D13A50">
            <w:pPr>
              <w:pStyle w:val="TableParagraph"/>
              <w:spacing w:before="0"/>
              <w:ind w:left="42"/>
              <w:jc w:val="left"/>
              <w:rPr>
                <w:rFonts w:ascii="Arial" w:hAnsi="Arial" w:cs="Arial"/>
                <w:lang w:val="ru-RU"/>
              </w:rPr>
            </w:pPr>
            <w:r w:rsidRPr="00687A82">
              <w:rPr>
                <w:rFonts w:ascii="Arial" w:hAnsi="Arial" w:cs="Arial"/>
                <w:color w:val="231F20"/>
                <w:lang w:val="ru-RU"/>
              </w:rPr>
              <w:t>– значение светового коэффициента пропускания в контрольной точке для правого глаза.</w:t>
            </w:r>
          </w:p>
        </w:tc>
      </w:tr>
    </w:tbl>
    <w:p w14:paraId="3C61BAD3" w14:textId="0EADF62B" w:rsidR="00104DD4" w:rsidRPr="006A12A9" w:rsidRDefault="00104DD4" w:rsidP="00D13A50">
      <w:pPr>
        <w:spacing w:before="120"/>
        <w:jc w:val="both"/>
        <w:rPr>
          <w:rFonts w:ascii="Arial" w:hAnsi="Arial" w:cs="Arial"/>
          <w:lang w:val="ru-RU"/>
        </w:rPr>
      </w:pPr>
      <w:r w:rsidRPr="002F73F6">
        <w:rPr>
          <w:rFonts w:ascii="Arial" w:hAnsi="Arial" w:cs="Arial"/>
          <w:b/>
          <w:bCs/>
          <w:i/>
          <w:iCs/>
          <w:color w:val="231F20"/>
          <w:sz w:val="20"/>
          <w:szCs w:val="20"/>
          <w:lang w:val="ru-RU"/>
        </w:rPr>
        <w:t>П</w:t>
      </w:r>
      <w:r w:rsidR="005C175E" w:rsidRPr="002F73F6">
        <w:rPr>
          <w:rFonts w:ascii="Arial" w:hAnsi="Arial" w:cs="Arial"/>
          <w:b/>
          <w:bCs/>
          <w:i/>
          <w:iCs/>
          <w:color w:val="231F20"/>
          <w:sz w:val="20"/>
          <w:szCs w:val="20"/>
          <w:lang w:val="ru-RU"/>
        </w:rPr>
        <w:t>ример</w:t>
      </w:r>
      <w:r w:rsidR="0077251F">
        <w:rPr>
          <w:rFonts w:ascii="Arial" w:hAnsi="Arial" w:cs="Arial"/>
          <w:b/>
          <w:bCs/>
          <w:color w:val="231F20"/>
          <w:lang w:val="ru-RU"/>
        </w:rPr>
        <w:t xml:space="preserve"> –</w:t>
      </w:r>
      <w:r w:rsidR="00AD794B" w:rsidRPr="006A12A9">
        <w:rPr>
          <w:rFonts w:ascii="Arial" w:hAnsi="Arial" w:cs="Arial"/>
          <w:color w:val="231F20"/>
          <w:lang w:val="ru-RU"/>
        </w:rPr>
        <w:t xml:space="preserve"> </w:t>
      </w:r>
      <w:r w:rsidR="004A0E2D" w:rsidRPr="0077251F">
        <w:rPr>
          <w:rFonts w:ascii="Arial" w:hAnsi="Arial" w:cs="Arial"/>
          <w:color w:val="231F20"/>
          <w:sz w:val="20"/>
          <w:szCs w:val="20"/>
          <w:lang w:val="ru-RU"/>
        </w:rPr>
        <w:t>е</w:t>
      </w:r>
      <w:r w:rsidRPr="0077251F">
        <w:rPr>
          <w:rFonts w:ascii="Arial" w:hAnsi="Arial" w:cs="Arial"/>
          <w:color w:val="231F20"/>
          <w:sz w:val="20"/>
          <w:szCs w:val="20"/>
          <w:lang w:val="ru-RU"/>
        </w:rPr>
        <w:t>сли испытуемый образец (закрывающий оба глаза) пропускает 40,0% для левого глаза и 42,0% для правого глаза (см. Рисунок 3), то результат равен 100 × (2,0 / 42,0) = 4,8%.</w:t>
      </w:r>
    </w:p>
    <w:p w14:paraId="748604EA" w14:textId="77777777" w:rsidR="004A0E2D" w:rsidRPr="004A0E2D" w:rsidRDefault="004A0E2D" w:rsidP="0037399A">
      <w:pPr>
        <w:pStyle w:val="2"/>
      </w:pPr>
      <w:bookmarkStart w:id="46" w:name="_Toc233651980"/>
      <w:r w:rsidRPr="004A0E2D">
        <w:t>7.5.3</w:t>
      </w:r>
      <w:r w:rsidRPr="004A0E2D">
        <w:tab/>
        <w:t>Протокол испытаний</w:t>
      </w:r>
      <w:bookmarkEnd w:id="46"/>
    </w:p>
    <w:p w14:paraId="779EB52A" w14:textId="5FDABD3B" w:rsidR="002C1C13" w:rsidRPr="00EA6D6B" w:rsidRDefault="002C1C13" w:rsidP="002C1C13">
      <w:pPr>
        <w:spacing w:line="276" w:lineRule="auto"/>
        <w:ind w:firstLine="709"/>
        <w:jc w:val="both"/>
        <w:rPr>
          <w:rFonts w:ascii="Arial" w:hAnsi="Arial" w:cs="Arial"/>
          <w:sz w:val="24"/>
          <w:szCs w:val="24"/>
          <w:lang w:val="ru-RU"/>
        </w:rPr>
      </w:pPr>
      <w:r w:rsidRPr="00EA6D6B">
        <w:rPr>
          <w:rFonts w:ascii="Arial" w:hAnsi="Arial" w:cs="Arial"/>
          <w:sz w:val="24"/>
          <w:szCs w:val="24"/>
          <w:lang w:val="ru-RU"/>
        </w:rPr>
        <w:t xml:space="preserve">В протоколе испытаний приводят значения ΔP в %, </w:t>
      </w:r>
      <w:r w:rsidR="00A45F1F" w:rsidRPr="00725549">
        <w:rPr>
          <w:rFonts w:ascii="Arial" w:hAnsi="Arial" w:cs="Arial"/>
          <w:sz w:val="24"/>
          <w:szCs w:val="24"/>
          <w:lang w:val="ru-RU"/>
        </w:rPr>
        <w:t>значения</w:t>
      </w:r>
      <w:r w:rsidRPr="00EA6D6B">
        <w:rPr>
          <w:rFonts w:ascii="Arial" w:hAnsi="Arial" w:cs="Arial"/>
          <w:sz w:val="24"/>
          <w:szCs w:val="24"/>
          <w:lang w:val="ru-RU"/>
        </w:rPr>
        <w:t xml:space="preserve"> связанной с ними неопределенности измерения, </w:t>
      </w:r>
      <w:r w:rsidR="00A45F1F" w:rsidRPr="00725549">
        <w:rPr>
          <w:rFonts w:ascii="Arial" w:hAnsi="Arial" w:cs="Arial"/>
          <w:sz w:val="24"/>
          <w:szCs w:val="24"/>
          <w:lang w:val="ru-RU"/>
        </w:rPr>
        <w:t>а также</w:t>
      </w:r>
      <w:r w:rsidR="00A45F1F">
        <w:rPr>
          <w:rFonts w:ascii="Arial" w:hAnsi="Arial" w:cs="Arial"/>
          <w:sz w:val="24"/>
          <w:szCs w:val="24"/>
          <w:lang w:val="ru-RU"/>
        </w:rPr>
        <w:t xml:space="preserve"> </w:t>
      </w:r>
      <w:r w:rsidRPr="00EA6D6B">
        <w:rPr>
          <w:rFonts w:ascii="Arial" w:hAnsi="Arial" w:cs="Arial"/>
          <w:sz w:val="24"/>
          <w:szCs w:val="24"/>
          <w:lang w:val="ru-RU"/>
        </w:rPr>
        <w:t>источник(и) или излучатель(и), как это установлено в стандарте, который ссылается на данный метод испытания.</w:t>
      </w:r>
    </w:p>
    <w:p w14:paraId="547E6BD1" w14:textId="77777777" w:rsidR="00D13A50" w:rsidRDefault="00D13A50" w:rsidP="004A0E2D">
      <w:pPr>
        <w:ind w:firstLine="709"/>
        <w:jc w:val="both"/>
        <w:rPr>
          <w:rFonts w:ascii="Arial" w:hAnsi="Arial" w:cs="Arial"/>
          <w:color w:val="231F20"/>
          <w:sz w:val="20"/>
          <w:szCs w:val="20"/>
          <w:lang w:val="ru-RU"/>
        </w:rPr>
      </w:pPr>
    </w:p>
    <w:p w14:paraId="30DEB620" w14:textId="0950AA46" w:rsidR="004A0E2D" w:rsidRDefault="00506195" w:rsidP="000528C4">
      <w:pPr>
        <w:pStyle w:val="1"/>
      </w:pPr>
      <w:bookmarkStart w:id="47" w:name="_Toc233651981"/>
      <w:r w:rsidRPr="00506195">
        <w:t>8</w:t>
      </w:r>
      <w:r w:rsidRPr="00506195">
        <w:tab/>
        <w:t xml:space="preserve">Коэффициент пропускания </w:t>
      </w:r>
      <w:r w:rsidR="00475AE0">
        <w:t>UV-</w:t>
      </w:r>
      <w:r w:rsidRPr="00506195">
        <w:t>излучения</w:t>
      </w:r>
      <w:bookmarkEnd w:id="47"/>
    </w:p>
    <w:p w14:paraId="736C3D07" w14:textId="15F1AF45" w:rsidR="00506195" w:rsidRPr="00506195" w:rsidRDefault="00506195" w:rsidP="0037399A">
      <w:pPr>
        <w:pStyle w:val="2"/>
      </w:pPr>
      <w:bookmarkStart w:id="48" w:name="_Toc233651982"/>
      <w:r w:rsidRPr="00506195">
        <w:t>8.1</w:t>
      </w:r>
      <w:r w:rsidRPr="00506195">
        <w:tab/>
        <w:t>Общие положения</w:t>
      </w:r>
      <w:bookmarkEnd w:id="48"/>
    </w:p>
    <w:p w14:paraId="1A6E3586" w14:textId="1197B099" w:rsidR="00506195" w:rsidRPr="006E262E" w:rsidRDefault="002C1C13"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 xml:space="preserve">Коэффициент пропускания </w:t>
      </w:r>
      <w:r>
        <w:rPr>
          <w:rFonts w:ascii="Arial" w:hAnsi="Arial" w:cs="Arial"/>
          <w:sz w:val="24"/>
          <w:szCs w:val="24"/>
          <w:lang w:val="ru-RU" w:eastAsia="x-none"/>
        </w:rPr>
        <w:t>UV-</w:t>
      </w:r>
      <w:r w:rsidRPr="006E262E">
        <w:rPr>
          <w:rFonts w:ascii="Arial" w:hAnsi="Arial" w:cs="Arial"/>
          <w:sz w:val="24"/>
          <w:szCs w:val="24"/>
          <w:lang w:val="ru-RU" w:eastAsia="x-none"/>
        </w:rPr>
        <w:t xml:space="preserve">излучения следует рассчитывать на основе спектральных коэффициентов пропускания, измеренных </w:t>
      </w:r>
      <w:r>
        <w:rPr>
          <w:rFonts w:ascii="Arial" w:hAnsi="Arial" w:cs="Arial"/>
          <w:sz w:val="24"/>
          <w:szCs w:val="24"/>
          <w:lang w:val="ru-RU" w:eastAsia="x-none"/>
        </w:rPr>
        <w:t>согласно</w:t>
      </w:r>
      <w:r w:rsidRPr="006E262E">
        <w:rPr>
          <w:rFonts w:ascii="Arial" w:hAnsi="Arial" w:cs="Arial"/>
          <w:sz w:val="24"/>
          <w:szCs w:val="24"/>
          <w:lang w:val="ru-RU" w:eastAsia="x-none"/>
        </w:rPr>
        <w:t xml:space="preserve"> </w:t>
      </w:r>
      <w:r>
        <w:rPr>
          <w:rFonts w:ascii="Arial" w:hAnsi="Arial" w:cs="Arial"/>
          <w:sz w:val="24"/>
          <w:szCs w:val="24"/>
          <w:lang w:val="ru-RU" w:eastAsia="x-none"/>
        </w:rPr>
        <w:t>разделу</w:t>
      </w:r>
      <w:r w:rsidRPr="006E262E">
        <w:rPr>
          <w:rFonts w:ascii="Arial" w:hAnsi="Arial" w:cs="Arial"/>
          <w:sz w:val="24"/>
          <w:szCs w:val="24"/>
          <w:lang w:val="ru-RU" w:eastAsia="x-none"/>
        </w:rPr>
        <w:t xml:space="preserve"> 7. Широкополосный метод не используется</w:t>
      </w:r>
      <w:r w:rsidR="00506195" w:rsidRPr="006E262E">
        <w:rPr>
          <w:rFonts w:ascii="Arial" w:hAnsi="Arial" w:cs="Arial"/>
          <w:sz w:val="24"/>
          <w:szCs w:val="24"/>
          <w:lang w:val="ru-RU" w:eastAsia="x-none"/>
        </w:rPr>
        <w:t>.</w:t>
      </w:r>
    </w:p>
    <w:p w14:paraId="10E0DFF5" w14:textId="095909C7" w:rsidR="00F16187" w:rsidRDefault="00F16187" w:rsidP="0037399A">
      <w:pPr>
        <w:pStyle w:val="2"/>
      </w:pPr>
      <w:bookmarkStart w:id="49" w:name="_Toc233651983"/>
      <w:r w:rsidRPr="00F16187">
        <w:t>8.2</w:t>
      </w:r>
      <w:r w:rsidRPr="00F16187">
        <w:tab/>
        <w:t>Спектральный коэффициент пропускания и среднее значение спектрального коэффициента пропускания</w:t>
      </w:r>
      <w:bookmarkEnd w:id="49"/>
    </w:p>
    <w:p w14:paraId="64EB6149" w14:textId="38CDD6E5" w:rsidR="00F16187" w:rsidRPr="00F16187" w:rsidRDefault="00F16187" w:rsidP="0037399A">
      <w:pPr>
        <w:pStyle w:val="2"/>
      </w:pPr>
      <w:bookmarkStart w:id="50" w:name="_Toc233651984"/>
      <w:r w:rsidRPr="00F16187">
        <w:t>8.3</w:t>
      </w:r>
      <w:r w:rsidRPr="00F16187">
        <w:tab/>
        <w:t xml:space="preserve">Коэффициент пропускания </w:t>
      </w:r>
      <w:r w:rsidR="007C5F8E">
        <w:t>UV</w:t>
      </w:r>
      <w:r w:rsidRPr="00F16187">
        <w:t xml:space="preserve"> солнечного излучения</w:t>
      </w:r>
      <w:bookmarkEnd w:id="50"/>
    </w:p>
    <w:p w14:paraId="659EBF26" w14:textId="77777777" w:rsidR="00F16187"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См. ISO 4007:2018, 3.10.1.28. См. также C.3.2.1.</w:t>
      </w:r>
    </w:p>
    <w:p w14:paraId="5091F6A4" w14:textId="1617FE62" w:rsidR="00506195"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Значения Es(λ), S(λ) и W(λ) приведены в Таблице D.1.</w:t>
      </w:r>
    </w:p>
    <w:p w14:paraId="4D35EE9B" w14:textId="11938417" w:rsidR="00F16187" w:rsidRPr="00F16187" w:rsidRDefault="00F16187" w:rsidP="0037399A">
      <w:pPr>
        <w:pStyle w:val="2"/>
      </w:pPr>
      <w:bookmarkStart w:id="51" w:name="_Toc233651985"/>
      <w:r w:rsidRPr="00F16187">
        <w:t>8.4</w:t>
      </w:r>
      <w:r w:rsidRPr="00F16187">
        <w:tab/>
        <w:t xml:space="preserve">Коэффициент пропускания </w:t>
      </w:r>
      <w:r w:rsidR="00475AE0">
        <w:t>UV-</w:t>
      </w:r>
      <w:r w:rsidRPr="00F16187">
        <w:t>А диапазона солнечного излучения</w:t>
      </w:r>
      <w:bookmarkEnd w:id="51"/>
    </w:p>
    <w:p w14:paraId="290F7D7D" w14:textId="77777777" w:rsidR="00F16187"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См. ISO 4007:2018, 3.10.1.29. См. также C.3.2.2.</w:t>
      </w:r>
    </w:p>
    <w:p w14:paraId="524DDB55" w14:textId="77777777" w:rsidR="00F16187"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Значения E_s(λ), S(λ) и W(λ) приведены в Таблице D.1.</w:t>
      </w:r>
    </w:p>
    <w:p w14:paraId="0FE42B31" w14:textId="0508BD7E" w:rsidR="00F16187" w:rsidRPr="00F16187" w:rsidRDefault="00F16187" w:rsidP="0037399A">
      <w:pPr>
        <w:pStyle w:val="2"/>
      </w:pPr>
      <w:bookmarkStart w:id="52" w:name="_Toc233651986"/>
      <w:r w:rsidRPr="00F16187">
        <w:t>8.5</w:t>
      </w:r>
      <w:r w:rsidRPr="00F16187">
        <w:tab/>
        <w:t xml:space="preserve">Коэффициент пропускания </w:t>
      </w:r>
      <w:r w:rsidR="00475AE0">
        <w:t>UV-</w:t>
      </w:r>
      <w:r w:rsidRPr="00F16187">
        <w:t>В диапазона солнечного излучения</w:t>
      </w:r>
      <w:bookmarkEnd w:id="52"/>
    </w:p>
    <w:p w14:paraId="3F59AC13" w14:textId="77777777" w:rsidR="00F16187"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См. ISO 4007:2018, 3.10.1.30. См. также C.3.2.3.</w:t>
      </w:r>
    </w:p>
    <w:p w14:paraId="6E2B345C" w14:textId="77777777" w:rsidR="00F16187" w:rsidRPr="006E262E" w:rsidRDefault="00F16187" w:rsidP="006E262E">
      <w:pPr>
        <w:spacing w:line="276" w:lineRule="auto"/>
        <w:ind w:firstLine="709"/>
        <w:jc w:val="both"/>
        <w:rPr>
          <w:rFonts w:ascii="Arial" w:hAnsi="Arial" w:cs="Arial"/>
          <w:sz w:val="24"/>
          <w:szCs w:val="24"/>
          <w:lang w:val="ru-RU" w:eastAsia="x-none"/>
        </w:rPr>
      </w:pPr>
      <w:r w:rsidRPr="006E262E">
        <w:rPr>
          <w:rFonts w:ascii="Arial" w:hAnsi="Arial" w:cs="Arial"/>
          <w:sz w:val="24"/>
          <w:szCs w:val="24"/>
          <w:lang w:val="ru-RU" w:eastAsia="x-none"/>
        </w:rPr>
        <w:t>Значения E_s(λ), S(λ) и W(λ) приведены в Таблице D.1.</w:t>
      </w:r>
    </w:p>
    <w:p w14:paraId="0A849700" w14:textId="0E7DA129" w:rsidR="00F16187" w:rsidRPr="00F16187" w:rsidRDefault="00F16187" w:rsidP="0037399A">
      <w:pPr>
        <w:pStyle w:val="2"/>
      </w:pPr>
      <w:bookmarkStart w:id="53" w:name="_Toc233651987"/>
      <w:r w:rsidRPr="00F16187">
        <w:t>8.6</w:t>
      </w:r>
      <w:r w:rsidRPr="00F16187">
        <w:tab/>
        <w:t xml:space="preserve">Среднее значение коэффициента пропускания </w:t>
      </w:r>
      <w:r w:rsidR="00475AE0">
        <w:t>UV-</w:t>
      </w:r>
      <w:r w:rsidRPr="00F16187">
        <w:t>А диапазона</w:t>
      </w:r>
      <w:bookmarkEnd w:id="53"/>
    </w:p>
    <w:p w14:paraId="15AC9A77" w14:textId="1BA18BEE" w:rsidR="00F16187" w:rsidRPr="0095489A" w:rsidRDefault="00F16187" w:rsidP="006E262E">
      <w:pPr>
        <w:spacing w:line="276" w:lineRule="auto"/>
        <w:ind w:firstLine="709"/>
        <w:jc w:val="both"/>
        <w:rPr>
          <w:rFonts w:ascii="Arial" w:hAnsi="Arial" w:cs="Arial"/>
          <w:sz w:val="24"/>
          <w:szCs w:val="24"/>
          <w:lang w:val="ru-RU" w:eastAsia="x-none"/>
        </w:rPr>
      </w:pPr>
      <w:r w:rsidRPr="0095489A">
        <w:rPr>
          <w:rFonts w:ascii="Arial" w:hAnsi="Arial" w:cs="Arial"/>
          <w:sz w:val="24"/>
          <w:szCs w:val="24"/>
          <w:lang w:val="ru-RU" w:eastAsia="x-none"/>
        </w:rPr>
        <w:t>См. ISO 4007:2018, 3.10.1.26. См. также C.3.2.4.</w:t>
      </w:r>
    </w:p>
    <w:p w14:paraId="0D00C563" w14:textId="7D4A4642" w:rsidR="0075176B" w:rsidRPr="0075176B" w:rsidRDefault="0075176B" w:rsidP="0037399A">
      <w:pPr>
        <w:pStyle w:val="2"/>
      </w:pPr>
      <w:bookmarkStart w:id="54" w:name="_Toc233651988"/>
      <w:r w:rsidRPr="0075176B">
        <w:t>8.7</w:t>
      </w:r>
      <w:r w:rsidRPr="0075176B">
        <w:tab/>
        <w:t xml:space="preserve">Среднее значение коэффициента пропускания </w:t>
      </w:r>
      <w:r w:rsidR="00475AE0">
        <w:t>UV-</w:t>
      </w:r>
      <w:r w:rsidRPr="0075176B">
        <w:t>В диапазона</w:t>
      </w:r>
      <w:bookmarkEnd w:id="54"/>
    </w:p>
    <w:p w14:paraId="71A116D7" w14:textId="77777777" w:rsidR="0075176B" w:rsidRPr="0095489A" w:rsidRDefault="0075176B" w:rsidP="006E262E">
      <w:pPr>
        <w:spacing w:line="276" w:lineRule="auto"/>
        <w:ind w:firstLine="709"/>
        <w:jc w:val="both"/>
        <w:rPr>
          <w:rFonts w:ascii="Arial" w:hAnsi="Arial" w:cs="Arial"/>
          <w:sz w:val="24"/>
          <w:szCs w:val="24"/>
          <w:lang w:val="ru-RU" w:eastAsia="x-none"/>
        </w:rPr>
      </w:pPr>
      <w:r w:rsidRPr="0095489A">
        <w:rPr>
          <w:rFonts w:ascii="Arial" w:hAnsi="Arial" w:cs="Arial"/>
          <w:sz w:val="24"/>
          <w:szCs w:val="24"/>
          <w:lang w:val="ru-RU" w:eastAsia="x-none"/>
        </w:rPr>
        <w:t>См. ISO 4007:2018, 3.10.1.27. См. также C.3.2.5.</w:t>
      </w:r>
    </w:p>
    <w:p w14:paraId="3FF2E1FF" w14:textId="5B49F9FE" w:rsidR="0075176B" w:rsidRPr="0075176B" w:rsidRDefault="0075176B" w:rsidP="0037399A">
      <w:pPr>
        <w:pStyle w:val="2"/>
      </w:pPr>
      <w:bookmarkStart w:id="55" w:name="_Toc233651989"/>
      <w:r w:rsidRPr="0075176B">
        <w:t>8.8</w:t>
      </w:r>
      <w:r w:rsidRPr="0075176B">
        <w:tab/>
        <w:t>Среднее значение коэффициента пропускания в диапазоне 380</w:t>
      </w:r>
      <w:r w:rsidR="0095489A">
        <w:t>-</w:t>
      </w:r>
      <w:r w:rsidRPr="0075176B">
        <w:t>400 нм</w:t>
      </w:r>
      <w:bookmarkEnd w:id="55"/>
    </w:p>
    <w:p w14:paraId="63D4BDD0" w14:textId="77777777" w:rsidR="0075176B" w:rsidRPr="0095489A" w:rsidRDefault="0075176B" w:rsidP="006E262E">
      <w:pPr>
        <w:spacing w:line="276" w:lineRule="auto"/>
        <w:ind w:firstLine="709"/>
        <w:jc w:val="both"/>
        <w:rPr>
          <w:rFonts w:ascii="Arial" w:hAnsi="Arial" w:cs="Arial"/>
          <w:sz w:val="24"/>
          <w:szCs w:val="24"/>
          <w:lang w:val="ru-RU" w:eastAsia="x-none"/>
        </w:rPr>
      </w:pPr>
      <w:r w:rsidRPr="0095489A">
        <w:rPr>
          <w:rFonts w:ascii="Arial" w:hAnsi="Arial" w:cs="Arial"/>
          <w:sz w:val="24"/>
          <w:szCs w:val="24"/>
          <w:lang w:val="ru-RU" w:eastAsia="x-none"/>
        </w:rPr>
        <w:t>См. ISO 4007:2018, 3.10.1.31. См. также C.3.2.6.</w:t>
      </w:r>
    </w:p>
    <w:p w14:paraId="7C268083" w14:textId="77777777" w:rsidR="0075176B" w:rsidRPr="0075176B" w:rsidRDefault="0075176B" w:rsidP="0037399A">
      <w:pPr>
        <w:pStyle w:val="2"/>
      </w:pPr>
      <w:bookmarkStart w:id="56" w:name="_Toc233651990"/>
      <w:r w:rsidRPr="0075176B">
        <w:t>8.9</w:t>
      </w:r>
      <w:r w:rsidRPr="0075176B">
        <w:tab/>
        <w:t>Протокол испытаний</w:t>
      </w:r>
      <w:bookmarkEnd w:id="56"/>
    </w:p>
    <w:p w14:paraId="58A09D3D" w14:textId="36D64761" w:rsidR="0095489A" w:rsidRDefault="002C1C13" w:rsidP="00DC5FA2">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w:t>
      </w:r>
      <w:r w:rsidRPr="00657B76">
        <w:rPr>
          <w:rFonts w:ascii="Arial" w:hAnsi="Arial" w:cs="Arial"/>
          <w:sz w:val="24"/>
          <w:szCs w:val="24"/>
          <w:lang w:val="ru-RU" w:eastAsia="x-none"/>
        </w:rPr>
        <w:t>начения спектрального, среднего невзвешенного и взвешенного коэффициентов пропускания, а также связанные с ними неопределенности измерени</w:t>
      </w:r>
      <w:r w:rsidRPr="00725549">
        <w:rPr>
          <w:rFonts w:ascii="Arial" w:hAnsi="Arial" w:cs="Arial"/>
          <w:sz w:val="24"/>
          <w:szCs w:val="24"/>
          <w:lang w:val="ru-RU" w:eastAsia="x-none"/>
        </w:rPr>
        <w:t>й</w:t>
      </w:r>
      <w:r w:rsidR="00A45F1F" w:rsidRPr="00725549">
        <w:rPr>
          <w:rFonts w:ascii="Arial" w:hAnsi="Arial" w:cs="Arial"/>
          <w:sz w:val="24"/>
          <w:szCs w:val="24"/>
          <w:lang w:val="ru-RU" w:eastAsia="x-none"/>
        </w:rPr>
        <w:t>,</w:t>
      </w:r>
      <w:r>
        <w:rPr>
          <w:rFonts w:ascii="Arial" w:hAnsi="Arial" w:cs="Arial"/>
          <w:sz w:val="24"/>
          <w:szCs w:val="24"/>
          <w:lang w:val="ru-RU" w:eastAsia="x-none"/>
        </w:rPr>
        <w:t xml:space="preserve"> как это установлено в </w:t>
      </w:r>
      <w:r w:rsidRPr="00657B76">
        <w:rPr>
          <w:rFonts w:ascii="Arial" w:hAnsi="Arial" w:cs="Arial"/>
          <w:sz w:val="24"/>
          <w:szCs w:val="24"/>
          <w:lang w:val="ru-RU" w:eastAsia="x-none"/>
        </w:rPr>
        <w:t>стандарт</w:t>
      </w:r>
      <w:r>
        <w:rPr>
          <w:rFonts w:ascii="Arial" w:hAnsi="Arial" w:cs="Arial"/>
          <w:sz w:val="24"/>
          <w:szCs w:val="24"/>
          <w:lang w:val="ru-RU" w:eastAsia="x-none"/>
        </w:rPr>
        <w:t>е</w:t>
      </w:r>
      <w:r w:rsidRPr="00657B76">
        <w:rPr>
          <w:rFonts w:ascii="Arial" w:hAnsi="Arial" w:cs="Arial"/>
          <w:sz w:val="24"/>
          <w:szCs w:val="24"/>
          <w:lang w:val="ru-RU" w:eastAsia="x-none"/>
        </w:rPr>
        <w:t xml:space="preserve">, </w:t>
      </w:r>
      <w:r>
        <w:rPr>
          <w:rFonts w:ascii="Arial" w:hAnsi="Arial" w:cs="Arial"/>
          <w:sz w:val="24"/>
          <w:szCs w:val="24"/>
          <w:lang w:val="ru-RU" w:eastAsia="x-none"/>
        </w:rPr>
        <w:t xml:space="preserve">который ссылается </w:t>
      </w:r>
      <w:r w:rsidRPr="00657B76">
        <w:rPr>
          <w:rFonts w:ascii="Arial" w:hAnsi="Arial" w:cs="Arial"/>
          <w:sz w:val="24"/>
          <w:szCs w:val="24"/>
          <w:lang w:val="ru-RU" w:eastAsia="x-none"/>
        </w:rPr>
        <w:t>на данный метод испытаний</w:t>
      </w:r>
      <w:r w:rsidR="00DC5FA2" w:rsidRPr="00DC5FA2">
        <w:rPr>
          <w:rFonts w:ascii="Arial" w:hAnsi="Arial" w:cs="Arial"/>
          <w:sz w:val="24"/>
          <w:szCs w:val="24"/>
          <w:lang w:val="ru-RU" w:eastAsia="x-none"/>
        </w:rPr>
        <w:t xml:space="preserve">. </w:t>
      </w:r>
      <w:r w:rsidR="0095489A">
        <w:rPr>
          <w:rFonts w:ascii="Arial" w:hAnsi="Arial" w:cs="Arial"/>
          <w:sz w:val="24"/>
          <w:szCs w:val="24"/>
          <w:lang w:val="ru-RU" w:eastAsia="x-none"/>
        </w:rPr>
        <w:br w:type="page"/>
      </w:r>
    </w:p>
    <w:p w14:paraId="636A3253" w14:textId="365926B0" w:rsidR="0075176B" w:rsidRPr="0075176B" w:rsidRDefault="0075176B" w:rsidP="000528C4">
      <w:pPr>
        <w:pStyle w:val="1"/>
      </w:pPr>
      <w:bookmarkStart w:id="57" w:name="_Toc233651991"/>
      <w:r w:rsidRPr="0075176B">
        <w:t>9</w:t>
      </w:r>
      <w:r w:rsidRPr="0075176B">
        <w:tab/>
        <w:t>Коэффициент пропускания синего диапазона</w:t>
      </w:r>
      <w:r w:rsidR="002D5CA8" w:rsidRPr="002D5CA8">
        <w:t xml:space="preserve"> </w:t>
      </w:r>
      <w:r w:rsidR="002D5CA8" w:rsidRPr="0075176B">
        <w:t>излучения</w:t>
      </w:r>
      <w:bookmarkEnd w:id="57"/>
    </w:p>
    <w:p w14:paraId="78DC996C" w14:textId="388A704D" w:rsidR="0075176B" w:rsidRPr="0075176B" w:rsidRDefault="0075176B" w:rsidP="0037399A">
      <w:pPr>
        <w:pStyle w:val="2"/>
      </w:pPr>
      <w:bookmarkStart w:id="58" w:name="_Toc233651992"/>
      <w:r w:rsidRPr="0075176B">
        <w:t>9.1</w:t>
      </w:r>
      <w:r w:rsidRPr="0075176B">
        <w:tab/>
        <w:t>Коэффициент пропускания синего диапазона солнечного излучения</w:t>
      </w:r>
      <w:bookmarkEnd w:id="58"/>
      <w:r w:rsidRPr="0075176B">
        <w:t xml:space="preserve"> </w:t>
      </w:r>
    </w:p>
    <w:p w14:paraId="337047B6" w14:textId="0DCD3BFA" w:rsidR="0075176B" w:rsidRPr="0095489A" w:rsidRDefault="0075176B" w:rsidP="0095489A">
      <w:pPr>
        <w:pStyle w:val="3"/>
        <w:spacing w:before="0" w:line="276" w:lineRule="auto"/>
        <w:rPr>
          <w:sz w:val="24"/>
          <w:szCs w:val="24"/>
          <w:lang w:val="ru-RU"/>
        </w:rPr>
      </w:pPr>
      <w:bookmarkStart w:id="59" w:name="_Toc233651993"/>
      <w:r w:rsidRPr="0095489A">
        <w:rPr>
          <w:sz w:val="24"/>
          <w:szCs w:val="24"/>
          <w:lang w:val="ru-RU"/>
        </w:rPr>
        <w:t>9.1.1</w:t>
      </w:r>
      <w:r w:rsidRPr="0095489A">
        <w:rPr>
          <w:sz w:val="24"/>
          <w:szCs w:val="24"/>
          <w:lang w:val="ru-RU"/>
        </w:rPr>
        <w:tab/>
        <w:t>Расчет коэффициента пропускания синего диапазона солнечного излучения на основе значений спектрального коэффициента пропускания</w:t>
      </w:r>
      <w:bookmarkEnd w:id="59"/>
      <w:r w:rsidRPr="0095489A">
        <w:rPr>
          <w:sz w:val="24"/>
          <w:szCs w:val="24"/>
          <w:lang w:val="ru-RU"/>
        </w:rPr>
        <w:t xml:space="preserve"> </w:t>
      </w:r>
    </w:p>
    <w:p w14:paraId="757BDAFE" w14:textId="77777777" w:rsidR="0075176B" w:rsidRPr="0095489A" w:rsidRDefault="0075176B" w:rsidP="0095489A">
      <w:pPr>
        <w:spacing w:line="276" w:lineRule="auto"/>
        <w:ind w:firstLine="709"/>
        <w:jc w:val="both"/>
        <w:rPr>
          <w:rFonts w:ascii="Arial" w:hAnsi="Arial" w:cs="Arial"/>
          <w:sz w:val="24"/>
          <w:szCs w:val="24"/>
          <w:lang w:val="ru-RU" w:eastAsia="x-none"/>
        </w:rPr>
      </w:pPr>
      <w:r w:rsidRPr="0095489A">
        <w:rPr>
          <w:rFonts w:ascii="Arial" w:hAnsi="Arial" w:cs="Arial"/>
          <w:sz w:val="24"/>
          <w:szCs w:val="24"/>
          <w:lang w:val="ru-RU" w:eastAsia="x-none"/>
        </w:rPr>
        <w:t>См. ISO 4007:2018, 3.10.1.35. См. также C.3.3.1.</w:t>
      </w:r>
    </w:p>
    <w:p w14:paraId="2B8D4639" w14:textId="6C12E43D" w:rsidR="0075176B" w:rsidRPr="0095489A" w:rsidRDefault="0075176B" w:rsidP="0095489A">
      <w:pPr>
        <w:spacing w:line="276" w:lineRule="auto"/>
        <w:ind w:firstLine="709"/>
        <w:jc w:val="both"/>
        <w:rPr>
          <w:rFonts w:ascii="Arial" w:hAnsi="Arial" w:cs="Arial"/>
          <w:sz w:val="24"/>
          <w:szCs w:val="24"/>
          <w:lang w:val="ru-RU" w:eastAsia="x-none"/>
        </w:rPr>
      </w:pPr>
      <w:r w:rsidRPr="0095489A">
        <w:rPr>
          <w:rFonts w:ascii="Arial" w:hAnsi="Arial" w:cs="Arial"/>
          <w:sz w:val="24"/>
          <w:szCs w:val="24"/>
          <w:lang w:val="ru-RU" w:eastAsia="x-none"/>
        </w:rPr>
        <w:t>Значения Es(λ) и B(λ) приведены в таблице D.1.</w:t>
      </w:r>
    </w:p>
    <w:p w14:paraId="65CBCD99" w14:textId="77777777" w:rsidR="0075176B" w:rsidRPr="00382DD1" w:rsidRDefault="0075176B" w:rsidP="00382DD1">
      <w:pPr>
        <w:pStyle w:val="3"/>
        <w:spacing w:before="120" w:line="276" w:lineRule="auto"/>
        <w:rPr>
          <w:sz w:val="24"/>
          <w:szCs w:val="24"/>
          <w:lang w:val="ru-RU" w:eastAsia="x-none"/>
        </w:rPr>
      </w:pPr>
      <w:bookmarkStart w:id="60" w:name="_Toc233651994"/>
      <w:r w:rsidRPr="00382DD1">
        <w:rPr>
          <w:sz w:val="24"/>
          <w:szCs w:val="24"/>
          <w:lang w:val="ru-RU" w:eastAsia="x-none"/>
        </w:rPr>
        <w:t>9.1.2</w:t>
      </w:r>
      <w:r w:rsidRPr="00382DD1">
        <w:rPr>
          <w:sz w:val="24"/>
          <w:szCs w:val="24"/>
          <w:lang w:val="ru-RU" w:eastAsia="x-none"/>
        </w:rPr>
        <w:tab/>
        <w:t>Широкополосный метод измерения коэффициента пропускания синего диапазона солнечного излучения</w:t>
      </w:r>
      <w:bookmarkEnd w:id="60"/>
    </w:p>
    <w:p w14:paraId="569B5F11" w14:textId="77777777" w:rsidR="0075176B" w:rsidRPr="00382DD1" w:rsidRDefault="0075176B" w:rsidP="00382DD1">
      <w:pPr>
        <w:spacing w:before="120" w:line="276" w:lineRule="auto"/>
        <w:ind w:firstLine="709"/>
        <w:jc w:val="both"/>
        <w:rPr>
          <w:rFonts w:ascii="Arial" w:hAnsi="Arial" w:cs="Arial"/>
          <w:b/>
          <w:bCs/>
          <w:sz w:val="24"/>
          <w:szCs w:val="24"/>
          <w:lang w:val="ru-RU" w:eastAsia="x-none"/>
        </w:rPr>
      </w:pPr>
      <w:r w:rsidRPr="00382DD1">
        <w:rPr>
          <w:rFonts w:ascii="Arial" w:hAnsi="Arial" w:cs="Arial"/>
          <w:b/>
          <w:bCs/>
          <w:sz w:val="24"/>
          <w:szCs w:val="24"/>
          <w:lang w:val="ru-RU" w:eastAsia="x-none"/>
        </w:rPr>
        <w:t>9.1.2.1</w:t>
      </w:r>
      <w:r w:rsidRPr="00382DD1">
        <w:rPr>
          <w:rFonts w:ascii="Arial" w:hAnsi="Arial" w:cs="Arial"/>
          <w:b/>
          <w:bCs/>
          <w:sz w:val="24"/>
          <w:szCs w:val="24"/>
          <w:lang w:val="ru-RU" w:eastAsia="x-none"/>
        </w:rPr>
        <w:tab/>
        <w:t>Оборудование</w:t>
      </w:r>
    </w:p>
    <w:p w14:paraId="219AEC04" w14:textId="4D75D4FE" w:rsidR="0075176B" w:rsidRPr="00A45F1F" w:rsidRDefault="0075176B" w:rsidP="00382DD1">
      <w:pPr>
        <w:spacing w:line="276" w:lineRule="auto"/>
        <w:ind w:firstLine="709"/>
        <w:jc w:val="both"/>
        <w:rPr>
          <w:rFonts w:ascii="Arial" w:hAnsi="Arial" w:cs="Arial"/>
          <w:sz w:val="24"/>
          <w:szCs w:val="24"/>
          <w:lang w:val="ru-RU" w:eastAsia="x-none"/>
        </w:rPr>
      </w:pPr>
      <w:r w:rsidRPr="00382DD1">
        <w:rPr>
          <w:rFonts w:ascii="Arial" w:hAnsi="Arial" w:cs="Arial"/>
          <w:b/>
          <w:bCs/>
          <w:sz w:val="24"/>
          <w:szCs w:val="24"/>
          <w:lang w:val="ru-RU" w:eastAsia="x-none"/>
        </w:rPr>
        <w:t>9.1.2.1.1</w:t>
      </w:r>
      <w:r w:rsidR="00322ADA" w:rsidRPr="00382DD1">
        <w:rPr>
          <w:rFonts w:ascii="Arial" w:hAnsi="Arial" w:cs="Arial"/>
          <w:sz w:val="24"/>
          <w:szCs w:val="24"/>
          <w:lang w:val="ru-RU" w:eastAsia="x-none"/>
        </w:rPr>
        <w:t xml:space="preserve"> </w:t>
      </w:r>
      <w:r w:rsidR="00A04566" w:rsidRPr="00186ECA">
        <w:rPr>
          <w:rFonts w:ascii="Arial" w:hAnsi="Arial" w:cs="Arial"/>
          <w:b/>
          <w:bCs/>
          <w:sz w:val="24"/>
          <w:szCs w:val="24"/>
          <w:lang w:val="ru-RU" w:eastAsia="x-none"/>
        </w:rPr>
        <w:t>Источник света</w:t>
      </w:r>
      <w:r w:rsidR="00A04566" w:rsidRPr="00382DD1">
        <w:rPr>
          <w:rFonts w:ascii="Arial" w:hAnsi="Arial" w:cs="Arial"/>
          <w:sz w:val="24"/>
          <w:szCs w:val="24"/>
          <w:lang w:val="ru-RU" w:eastAsia="x-none"/>
        </w:rPr>
        <w:t xml:space="preserve"> </w:t>
      </w:r>
      <w:r w:rsidR="00A04566">
        <w:rPr>
          <w:rFonts w:ascii="Arial" w:hAnsi="Arial" w:cs="Arial"/>
          <w:sz w:val="24"/>
          <w:szCs w:val="24"/>
          <w:lang w:val="ru-RU" w:eastAsia="x-none"/>
        </w:rPr>
        <w:t xml:space="preserve">- </w:t>
      </w:r>
      <w:r w:rsidR="00A04566" w:rsidRPr="00382DD1">
        <w:rPr>
          <w:rFonts w:ascii="Arial" w:hAnsi="Arial" w:cs="Arial"/>
          <w:sz w:val="24"/>
          <w:szCs w:val="24"/>
          <w:lang w:val="ru-RU" w:eastAsia="x-none"/>
        </w:rPr>
        <w:t>широкополосны</w:t>
      </w:r>
      <w:r w:rsidR="00A04566">
        <w:rPr>
          <w:rFonts w:ascii="Arial" w:hAnsi="Arial" w:cs="Arial"/>
          <w:sz w:val="24"/>
          <w:szCs w:val="24"/>
          <w:lang w:val="ru-RU" w:eastAsia="x-none"/>
        </w:rPr>
        <w:t>й</w:t>
      </w:r>
      <w:r w:rsidR="00A04566" w:rsidRPr="00382DD1">
        <w:rPr>
          <w:rFonts w:ascii="Arial" w:hAnsi="Arial" w:cs="Arial"/>
          <w:sz w:val="24"/>
          <w:szCs w:val="24"/>
          <w:lang w:val="ru-RU" w:eastAsia="x-none"/>
        </w:rPr>
        <w:t xml:space="preserve"> коллимированны</w:t>
      </w:r>
      <w:r w:rsidR="00A04566">
        <w:rPr>
          <w:rFonts w:ascii="Arial" w:hAnsi="Arial" w:cs="Arial"/>
          <w:sz w:val="24"/>
          <w:szCs w:val="24"/>
          <w:lang w:val="ru-RU" w:eastAsia="x-none"/>
        </w:rPr>
        <w:t>й</w:t>
      </w:r>
      <w:r w:rsidR="00A04566" w:rsidRPr="00382DD1">
        <w:rPr>
          <w:rFonts w:ascii="Arial" w:hAnsi="Arial" w:cs="Arial"/>
          <w:sz w:val="24"/>
          <w:szCs w:val="24"/>
          <w:lang w:val="ru-RU" w:eastAsia="x-none"/>
        </w:rPr>
        <w:t xml:space="preserve"> источник света высокой интенсивности со спектральным распределением в диапазоне длин волн от 380 до 500 </w:t>
      </w:r>
      <w:r w:rsidR="00A04566" w:rsidRPr="00725549">
        <w:rPr>
          <w:rFonts w:ascii="Arial" w:hAnsi="Arial" w:cs="Arial"/>
          <w:sz w:val="24"/>
          <w:szCs w:val="24"/>
          <w:lang w:val="ru-RU" w:eastAsia="x-none"/>
        </w:rPr>
        <w:t>нм</w:t>
      </w:r>
      <w:r w:rsidR="00A45F1F" w:rsidRPr="00725549">
        <w:rPr>
          <w:rFonts w:ascii="Arial" w:hAnsi="Arial" w:cs="Arial"/>
          <w:sz w:val="24"/>
          <w:szCs w:val="24"/>
          <w:lang w:val="ru-RU" w:eastAsia="x-none"/>
        </w:rPr>
        <w:t>,</w:t>
      </w:r>
      <w:r w:rsidR="00A04566" w:rsidRPr="00382DD1">
        <w:rPr>
          <w:rFonts w:ascii="Arial" w:hAnsi="Arial" w:cs="Arial"/>
          <w:sz w:val="24"/>
          <w:szCs w:val="24"/>
          <w:lang w:val="ru-RU" w:eastAsia="x-none"/>
        </w:rPr>
        <w:t xml:space="preserve"> </w:t>
      </w:r>
      <w:r w:rsidR="00A04566" w:rsidRPr="0044295B">
        <w:rPr>
          <w:rFonts w:ascii="Arial" w:hAnsi="Arial" w:cs="Arial"/>
          <w:sz w:val="24"/>
          <w:szCs w:val="24"/>
          <w:lang w:val="ru-RU" w:eastAsia="x-none"/>
        </w:rPr>
        <w:t>приблизительно соответствующим спектральной облучённости солнечного излучения, указанной в Таблице D.1.</w:t>
      </w:r>
      <w:r w:rsidR="00A45F1F">
        <w:rPr>
          <w:rFonts w:ascii="Arial" w:hAnsi="Arial" w:cs="Arial"/>
          <w:sz w:val="24"/>
          <w:szCs w:val="24"/>
          <w:lang w:val="ru-RU" w:eastAsia="x-none"/>
        </w:rPr>
        <w:t xml:space="preserve"> </w:t>
      </w:r>
    </w:p>
    <w:p w14:paraId="3F7A00A4" w14:textId="3C78E81E" w:rsidR="0075176B" w:rsidRPr="00382DD1" w:rsidRDefault="0075176B" w:rsidP="00382DD1">
      <w:pPr>
        <w:spacing w:line="276" w:lineRule="auto"/>
        <w:ind w:firstLine="709"/>
        <w:jc w:val="both"/>
        <w:rPr>
          <w:rFonts w:ascii="Arial" w:hAnsi="Arial" w:cs="Arial"/>
          <w:sz w:val="24"/>
          <w:szCs w:val="24"/>
          <w:lang w:val="ru-RU" w:eastAsia="x-none"/>
        </w:rPr>
      </w:pPr>
      <w:r w:rsidRPr="00382DD1">
        <w:rPr>
          <w:rFonts w:ascii="Arial" w:hAnsi="Arial" w:cs="Arial"/>
          <w:b/>
          <w:bCs/>
          <w:sz w:val="24"/>
          <w:szCs w:val="24"/>
          <w:lang w:val="ru-RU" w:eastAsia="x-none"/>
        </w:rPr>
        <w:t>9.1.2.1.2</w:t>
      </w:r>
      <w:r w:rsidR="00322ADA" w:rsidRPr="00382DD1">
        <w:rPr>
          <w:rFonts w:ascii="Arial" w:hAnsi="Arial" w:cs="Arial"/>
          <w:sz w:val="24"/>
          <w:szCs w:val="24"/>
          <w:lang w:val="ru-RU" w:eastAsia="x-none"/>
        </w:rPr>
        <w:t xml:space="preserve"> </w:t>
      </w:r>
      <w:r w:rsidR="00A04566" w:rsidRPr="00104B61">
        <w:rPr>
          <w:rFonts w:ascii="Arial" w:hAnsi="Arial" w:cs="Arial"/>
          <w:b/>
          <w:bCs/>
          <w:sz w:val="24"/>
          <w:szCs w:val="24"/>
          <w:lang w:val="ru-RU" w:eastAsia="x-none"/>
        </w:rPr>
        <w:t>Фотодетектор</w:t>
      </w:r>
      <w:r w:rsidR="00A04566" w:rsidRPr="00382DD1">
        <w:rPr>
          <w:rFonts w:ascii="Arial" w:hAnsi="Arial" w:cs="Arial"/>
          <w:sz w:val="24"/>
          <w:szCs w:val="24"/>
          <w:lang w:val="ru-RU" w:eastAsia="x-none"/>
        </w:rPr>
        <w:t xml:space="preserve"> со спектральной характеристикой, приблизительно соответствующей весовой функции опасности синего света B(λ) в диапазоне длин волн от 380 </w:t>
      </w:r>
      <w:r w:rsidR="00A04566">
        <w:rPr>
          <w:rFonts w:ascii="Arial" w:hAnsi="Arial" w:cs="Arial"/>
          <w:sz w:val="24"/>
          <w:szCs w:val="24"/>
          <w:lang w:val="ru-RU" w:eastAsia="x-none"/>
        </w:rPr>
        <w:t>нм</w:t>
      </w:r>
      <w:r w:rsidR="00A04566" w:rsidRPr="00382DD1">
        <w:rPr>
          <w:rFonts w:ascii="Arial" w:hAnsi="Arial" w:cs="Arial"/>
          <w:sz w:val="24"/>
          <w:szCs w:val="24"/>
          <w:lang w:val="ru-RU" w:eastAsia="x-none"/>
        </w:rPr>
        <w:t xml:space="preserve"> до 500 </w:t>
      </w:r>
      <w:r w:rsidR="00A04566">
        <w:rPr>
          <w:rFonts w:ascii="Arial" w:hAnsi="Arial" w:cs="Arial"/>
          <w:sz w:val="24"/>
          <w:szCs w:val="24"/>
          <w:lang w:val="ru-RU" w:eastAsia="x-none"/>
        </w:rPr>
        <w:t>нм</w:t>
      </w:r>
      <w:r w:rsidR="00A04566" w:rsidRPr="00382DD1">
        <w:rPr>
          <w:rFonts w:ascii="Arial" w:hAnsi="Arial" w:cs="Arial"/>
          <w:sz w:val="24"/>
          <w:szCs w:val="24"/>
          <w:lang w:val="ru-RU" w:eastAsia="x-none"/>
        </w:rPr>
        <w:t xml:space="preserve">. Фотодетектор должен быть установлен </w:t>
      </w:r>
      <w:r w:rsidR="00A04566">
        <w:rPr>
          <w:rFonts w:ascii="Arial" w:hAnsi="Arial" w:cs="Arial"/>
          <w:sz w:val="24"/>
          <w:szCs w:val="24"/>
          <w:lang w:val="ru-RU" w:eastAsia="x-none"/>
        </w:rPr>
        <w:t>перпендикулярно</w:t>
      </w:r>
      <w:r w:rsidR="00A04566" w:rsidRPr="00382DD1">
        <w:rPr>
          <w:rFonts w:ascii="Arial" w:hAnsi="Arial" w:cs="Arial"/>
          <w:sz w:val="24"/>
          <w:szCs w:val="24"/>
          <w:lang w:val="ru-RU" w:eastAsia="x-none"/>
        </w:rPr>
        <w:t xml:space="preserve"> к </w:t>
      </w:r>
      <w:r w:rsidR="00A04566">
        <w:rPr>
          <w:rFonts w:ascii="Arial" w:hAnsi="Arial" w:cs="Arial"/>
          <w:sz w:val="24"/>
          <w:szCs w:val="24"/>
          <w:lang w:val="ru-RU" w:eastAsia="x-none"/>
        </w:rPr>
        <w:t>лучу источника освещения</w:t>
      </w:r>
      <w:r w:rsidR="00A04566" w:rsidRPr="00382DD1">
        <w:rPr>
          <w:rFonts w:ascii="Arial" w:hAnsi="Arial" w:cs="Arial"/>
          <w:sz w:val="24"/>
          <w:szCs w:val="24"/>
          <w:lang w:val="ru-RU" w:eastAsia="x-none"/>
        </w:rPr>
        <w:t>.</w:t>
      </w:r>
    </w:p>
    <w:p w14:paraId="6F2ECDB9" w14:textId="77777777" w:rsidR="0075176B" w:rsidRPr="00382DD1" w:rsidRDefault="0075176B" w:rsidP="00382DD1">
      <w:pPr>
        <w:spacing w:line="276" w:lineRule="auto"/>
        <w:ind w:firstLine="709"/>
        <w:jc w:val="both"/>
        <w:rPr>
          <w:rFonts w:ascii="Arial" w:hAnsi="Arial" w:cs="Arial"/>
          <w:sz w:val="24"/>
          <w:szCs w:val="24"/>
          <w:lang w:val="ru-RU" w:eastAsia="x-none"/>
        </w:rPr>
      </w:pPr>
      <w:r w:rsidRPr="00382DD1">
        <w:rPr>
          <w:rFonts w:ascii="Arial" w:hAnsi="Arial" w:cs="Arial"/>
          <w:sz w:val="24"/>
          <w:szCs w:val="24"/>
          <w:lang w:val="ru-RU" w:eastAsia="x-none"/>
        </w:rPr>
        <w:t>Значения B(λ) приведены в Таблице D.1.</w:t>
      </w:r>
    </w:p>
    <w:p w14:paraId="4B990FF7" w14:textId="77777777" w:rsidR="0075176B" w:rsidRPr="00382DD1" w:rsidRDefault="0075176B" w:rsidP="00382DD1">
      <w:pPr>
        <w:spacing w:line="276" w:lineRule="auto"/>
        <w:ind w:firstLine="709"/>
        <w:jc w:val="both"/>
        <w:rPr>
          <w:rFonts w:ascii="Arial" w:hAnsi="Arial" w:cs="Arial"/>
          <w:b/>
          <w:bCs/>
          <w:sz w:val="24"/>
          <w:szCs w:val="24"/>
          <w:lang w:val="ru-RU" w:eastAsia="x-none"/>
        </w:rPr>
      </w:pPr>
      <w:r w:rsidRPr="00382DD1">
        <w:rPr>
          <w:rFonts w:ascii="Arial" w:hAnsi="Arial" w:cs="Arial"/>
          <w:b/>
          <w:bCs/>
          <w:sz w:val="24"/>
          <w:szCs w:val="24"/>
          <w:lang w:val="ru-RU" w:eastAsia="x-none"/>
        </w:rPr>
        <w:t>9.1.2.2</w:t>
      </w:r>
      <w:r w:rsidRPr="00382DD1">
        <w:rPr>
          <w:rFonts w:ascii="Arial" w:hAnsi="Arial" w:cs="Arial"/>
          <w:b/>
          <w:bCs/>
          <w:sz w:val="24"/>
          <w:szCs w:val="24"/>
          <w:lang w:val="ru-RU" w:eastAsia="x-none"/>
        </w:rPr>
        <w:tab/>
        <w:t>Метод испытаний</w:t>
      </w:r>
    </w:p>
    <w:p w14:paraId="4A064B79" w14:textId="3D865792" w:rsidR="0075176B" w:rsidRPr="00382DD1" w:rsidRDefault="00A04566" w:rsidP="00A04566">
      <w:pPr>
        <w:spacing w:line="276" w:lineRule="auto"/>
        <w:ind w:firstLine="709"/>
        <w:jc w:val="both"/>
        <w:rPr>
          <w:rFonts w:ascii="Arial" w:hAnsi="Arial" w:cs="Arial"/>
          <w:sz w:val="24"/>
          <w:szCs w:val="24"/>
          <w:lang w:val="ru-RU" w:eastAsia="x-none"/>
        </w:rPr>
      </w:pPr>
      <w:r w:rsidRPr="00382DD1">
        <w:rPr>
          <w:rFonts w:ascii="Arial" w:hAnsi="Arial" w:cs="Arial"/>
          <w:sz w:val="24"/>
          <w:szCs w:val="24"/>
          <w:lang w:val="ru-RU" w:eastAsia="x-none"/>
        </w:rPr>
        <w:t xml:space="preserve">Коэффициент пропускания синего диапазона солнечного излучения </w:t>
      </w:r>
      <w:r w:rsidRPr="0094445E">
        <w:rPr>
          <w:rFonts w:ascii="Arial" w:hAnsi="Arial" w:cs="Arial"/>
          <w:sz w:val="24"/>
          <w:szCs w:val="24"/>
          <w:lang w:val="ru-RU"/>
        </w:rPr>
        <w:t>определяется как отношение светового потока, прошедшего через испытуемый образец, к падающему световому потоку, измеренному в световом пучке без испытуемого образца.</w:t>
      </w:r>
    </w:p>
    <w:p w14:paraId="4A7F78F1" w14:textId="77777777" w:rsidR="0075176B" w:rsidRPr="00382DD1" w:rsidRDefault="0075176B" w:rsidP="00382DD1">
      <w:pPr>
        <w:spacing w:line="276" w:lineRule="auto"/>
        <w:ind w:firstLine="709"/>
        <w:jc w:val="both"/>
        <w:rPr>
          <w:rFonts w:ascii="Arial" w:hAnsi="Arial" w:cs="Arial"/>
          <w:b/>
          <w:bCs/>
          <w:sz w:val="24"/>
          <w:szCs w:val="24"/>
          <w:lang w:val="ru-RU" w:eastAsia="x-none"/>
        </w:rPr>
      </w:pPr>
      <w:r w:rsidRPr="00382DD1">
        <w:rPr>
          <w:rFonts w:ascii="Arial" w:hAnsi="Arial" w:cs="Arial"/>
          <w:b/>
          <w:bCs/>
          <w:sz w:val="24"/>
          <w:szCs w:val="24"/>
          <w:lang w:val="ru-RU" w:eastAsia="x-none"/>
        </w:rPr>
        <w:t>9.1.2.3</w:t>
      </w:r>
      <w:r w:rsidRPr="00382DD1">
        <w:rPr>
          <w:rFonts w:ascii="Arial" w:hAnsi="Arial" w:cs="Arial"/>
          <w:b/>
          <w:bCs/>
          <w:sz w:val="24"/>
          <w:szCs w:val="24"/>
          <w:lang w:val="ru-RU" w:eastAsia="x-none"/>
        </w:rPr>
        <w:tab/>
        <w:t>Протокол испытаний</w:t>
      </w:r>
    </w:p>
    <w:p w14:paraId="174F90BE" w14:textId="149E79F3" w:rsidR="0075176B" w:rsidRPr="00382DD1" w:rsidRDefault="00A04566" w:rsidP="00382DD1">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w:t>
      </w:r>
      <w:r w:rsidRPr="00382DD1">
        <w:rPr>
          <w:rFonts w:ascii="Arial" w:hAnsi="Arial" w:cs="Arial"/>
          <w:sz w:val="24"/>
          <w:szCs w:val="24"/>
          <w:lang w:val="ru-RU" w:eastAsia="x-none"/>
        </w:rPr>
        <w:t>начения каждого коэффициента пропускания синего диапазона солнечного излучения, и соответствующ</w:t>
      </w:r>
      <w:r w:rsidR="00ED3D4F" w:rsidRPr="00725549">
        <w:rPr>
          <w:rFonts w:ascii="Arial" w:hAnsi="Arial" w:cs="Arial"/>
          <w:sz w:val="24"/>
          <w:szCs w:val="24"/>
          <w:lang w:val="ru-RU" w:eastAsia="x-none"/>
        </w:rPr>
        <w:t>ую</w:t>
      </w:r>
      <w:r w:rsidRPr="00725549">
        <w:rPr>
          <w:rFonts w:ascii="Arial" w:hAnsi="Arial" w:cs="Arial"/>
          <w:sz w:val="24"/>
          <w:szCs w:val="24"/>
          <w:lang w:val="ru-RU" w:eastAsia="x-none"/>
        </w:rPr>
        <w:t xml:space="preserve"> неопределенность измерений</w:t>
      </w:r>
      <w:r w:rsidR="00ED3D4F" w:rsidRPr="00725549">
        <w:rPr>
          <w:rFonts w:ascii="Arial" w:hAnsi="Arial" w:cs="Arial"/>
          <w:sz w:val="24"/>
          <w:szCs w:val="24"/>
          <w:lang w:val="ru-RU" w:eastAsia="x-none"/>
        </w:rPr>
        <w:t>,</w:t>
      </w:r>
      <w:r w:rsidRPr="00725549">
        <w:rPr>
          <w:rFonts w:ascii="Arial" w:hAnsi="Arial" w:cs="Arial"/>
          <w:sz w:val="24"/>
          <w:szCs w:val="24"/>
          <w:lang w:val="ru-RU" w:eastAsia="x-none"/>
        </w:rPr>
        <w:t xml:space="preserve"> </w:t>
      </w:r>
      <w:r w:rsidRPr="00725549">
        <w:rPr>
          <w:rFonts w:ascii="Arial" w:hAnsi="Arial" w:cs="Arial"/>
          <w:color w:val="231F20"/>
          <w:sz w:val="24"/>
          <w:szCs w:val="24"/>
          <w:lang w:val="ru-RU"/>
        </w:rPr>
        <w:t>как это установлено в стандарте, который ссылается</w:t>
      </w:r>
      <w:r w:rsidRPr="0094445E">
        <w:rPr>
          <w:rFonts w:ascii="Arial" w:hAnsi="Arial" w:cs="Arial"/>
          <w:color w:val="231F20"/>
          <w:sz w:val="24"/>
          <w:szCs w:val="24"/>
          <w:lang w:val="ru-RU"/>
        </w:rPr>
        <w:t xml:space="preserve"> на данный метод испытания.</w:t>
      </w:r>
    </w:p>
    <w:p w14:paraId="10B8686D" w14:textId="440EB0C1" w:rsidR="0075176B" w:rsidRPr="00382DD1" w:rsidRDefault="0075176B" w:rsidP="0037399A">
      <w:pPr>
        <w:pStyle w:val="2"/>
      </w:pPr>
      <w:bookmarkStart w:id="61" w:name="_Toc233651995"/>
      <w:r w:rsidRPr="00382DD1">
        <w:t>9.2</w:t>
      </w:r>
      <w:r w:rsidRPr="00382DD1">
        <w:tab/>
        <w:t xml:space="preserve">Коэффициент пропускания синего диапазона спектра </w:t>
      </w:r>
      <w:r w:rsidR="0097697C" w:rsidRPr="00725549">
        <w:t>для</w:t>
      </w:r>
      <w:r w:rsidR="0097697C">
        <w:t xml:space="preserve"> </w:t>
      </w:r>
      <w:r w:rsidRPr="00382DD1">
        <w:t>искусственных источников излучения</w:t>
      </w:r>
      <w:bookmarkEnd w:id="61"/>
    </w:p>
    <w:p w14:paraId="0D8ACC35" w14:textId="3AE20D49" w:rsidR="0075176B" w:rsidRPr="00382DD1" w:rsidRDefault="0075176B" w:rsidP="00382DD1">
      <w:pPr>
        <w:pStyle w:val="3"/>
        <w:spacing w:before="120" w:line="276" w:lineRule="auto"/>
        <w:rPr>
          <w:sz w:val="24"/>
          <w:szCs w:val="24"/>
          <w:lang w:val="ru-RU"/>
        </w:rPr>
      </w:pPr>
      <w:bookmarkStart w:id="62" w:name="_Toc233651996"/>
      <w:r w:rsidRPr="00382DD1">
        <w:rPr>
          <w:sz w:val="24"/>
          <w:szCs w:val="24"/>
          <w:lang w:val="ru-RU"/>
        </w:rPr>
        <w:t>9.2.1</w:t>
      </w:r>
      <w:r w:rsidRPr="00382DD1">
        <w:rPr>
          <w:sz w:val="24"/>
          <w:szCs w:val="24"/>
          <w:lang w:val="ru-RU"/>
        </w:rPr>
        <w:tab/>
        <w:t xml:space="preserve">Расчет коэффициента пропускания синего диапазона спектра </w:t>
      </w:r>
      <w:r w:rsidR="0097697C">
        <w:rPr>
          <w:sz w:val="24"/>
          <w:szCs w:val="24"/>
          <w:lang w:val="ru-RU"/>
        </w:rPr>
        <w:t xml:space="preserve"> </w:t>
      </w:r>
      <w:r w:rsidR="0097697C" w:rsidRPr="00725549">
        <w:rPr>
          <w:sz w:val="24"/>
          <w:szCs w:val="24"/>
          <w:lang w:val="ru-RU"/>
        </w:rPr>
        <w:t>для</w:t>
      </w:r>
      <w:r w:rsidR="0097697C">
        <w:rPr>
          <w:sz w:val="24"/>
          <w:szCs w:val="24"/>
          <w:lang w:val="ru-RU"/>
        </w:rPr>
        <w:t xml:space="preserve"> </w:t>
      </w:r>
      <w:r w:rsidRPr="00382DD1">
        <w:rPr>
          <w:sz w:val="24"/>
          <w:szCs w:val="24"/>
          <w:lang w:val="ru-RU"/>
        </w:rPr>
        <w:t>искусственных источников излучения на основе значений спектрального коэффициента пропускания</w:t>
      </w:r>
      <w:bookmarkEnd w:id="62"/>
      <w:r w:rsidRPr="00382DD1">
        <w:rPr>
          <w:sz w:val="24"/>
          <w:szCs w:val="24"/>
          <w:lang w:val="ru-RU"/>
        </w:rPr>
        <w:t xml:space="preserve"> </w:t>
      </w:r>
    </w:p>
    <w:p w14:paraId="1BBF4507" w14:textId="24CBF386" w:rsidR="0075176B" w:rsidRPr="00382DD1" w:rsidRDefault="0075176B" w:rsidP="00382DD1">
      <w:pPr>
        <w:spacing w:line="276" w:lineRule="auto"/>
        <w:ind w:firstLine="709"/>
        <w:jc w:val="both"/>
        <w:rPr>
          <w:rFonts w:ascii="Arial" w:hAnsi="Arial" w:cs="Arial"/>
          <w:sz w:val="24"/>
          <w:szCs w:val="24"/>
          <w:lang w:val="ru-RU" w:eastAsia="x-none"/>
        </w:rPr>
      </w:pPr>
      <w:r w:rsidRPr="00382DD1">
        <w:rPr>
          <w:rFonts w:ascii="Arial" w:hAnsi="Arial" w:cs="Arial"/>
          <w:sz w:val="24"/>
          <w:szCs w:val="24"/>
          <w:lang w:val="ru-RU" w:eastAsia="x-none"/>
        </w:rPr>
        <w:t xml:space="preserve">См. ISO 4007:2018, 3.10.1.36. Так же см. C.3.3.2. Значения B(λ) приведены в </w:t>
      </w:r>
      <w:r w:rsidR="003C1D3A" w:rsidRPr="00382DD1">
        <w:rPr>
          <w:rFonts w:ascii="Arial" w:hAnsi="Arial" w:cs="Arial"/>
          <w:sz w:val="24"/>
          <w:szCs w:val="24"/>
          <w:lang w:val="ru-RU" w:eastAsia="x-none"/>
        </w:rPr>
        <w:t>таблице</w:t>
      </w:r>
      <w:r w:rsidRPr="00382DD1">
        <w:rPr>
          <w:rFonts w:ascii="Arial" w:hAnsi="Arial" w:cs="Arial"/>
          <w:sz w:val="24"/>
          <w:szCs w:val="24"/>
          <w:lang w:val="ru-RU" w:eastAsia="x-none"/>
        </w:rPr>
        <w:t xml:space="preserve"> D.1.</w:t>
      </w:r>
    </w:p>
    <w:p w14:paraId="3484E19D" w14:textId="0D246E9B" w:rsidR="003C1D3A" w:rsidRPr="00382DD1" w:rsidRDefault="003C1D3A" w:rsidP="00382DD1">
      <w:pPr>
        <w:pStyle w:val="3"/>
        <w:spacing w:before="120" w:line="276" w:lineRule="auto"/>
        <w:rPr>
          <w:sz w:val="24"/>
          <w:szCs w:val="24"/>
          <w:lang w:val="ru-RU" w:eastAsia="x-none"/>
        </w:rPr>
      </w:pPr>
      <w:bookmarkStart w:id="63" w:name="_Toc233651997"/>
      <w:r w:rsidRPr="00382DD1">
        <w:rPr>
          <w:sz w:val="24"/>
          <w:szCs w:val="24"/>
          <w:lang w:val="ru-RU" w:eastAsia="x-none"/>
        </w:rPr>
        <w:t>9.2.2</w:t>
      </w:r>
      <w:r w:rsidRPr="00382DD1">
        <w:rPr>
          <w:sz w:val="24"/>
          <w:szCs w:val="24"/>
          <w:lang w:val="ru-RU" w:eastAsia="x-none"/>
        </w:rPr>
        <w:tab/>
        <w:t xml:space="preserve">Широкополосный метод измерения коэффициента пропускания в синем диапазоне спектра </w:t>
      </w:r>
      <w:r w:rsidR="0097697C" w:rsidRPr="00725549">
        <w:rPr>
          <w:sz w:val="24"/>
          <w:szCs w:val="24"/>
          <w:lang w:val="ru-RU" w:eastAsia="x-none"/>
        </w:rPr>
        <w:t>для</w:t>
      </w:r>
      <w:r w:rsidR="0097697C">
        <w:rPr>
          <w:sz w:val="24"/>
          <w:szCs w:val="24"/>
          <w:lang w:val="ru-RU" w:eastAsia="x-none"/>
        </w:rPr>
        <w:t xml:space="preserve"> </w:t>
      </w:r>
      <w:r w:rsidRPr="00382DD1">
        <w:rPr>
          <w:sz w:val="24"/>
          <w:szCs w:val="24"/>
          <w:lang w:val="ru-RU" w:eastAsia="x-none"/>
        </w:rPr>
        <w:t>искусственных источников излучения</w:t>
      </w:r>
      <w:bookmarkEnd w:id="63"/>
    </w:p>
    <w:p w14:paraId="10F7A47E" w14:textId="77777777" w:rsidR="003C1D3A" w:rsidRPr="00382DD1" w:rsidRDefault="003C1D3A" w:rsidP="00382DD1">
      <w:pPr>
        <w:spacing w:line="276" w:lineRule="auto"/>
        <w:ind w:firstLine="709"/>
        <w:jc w:val="both"/>
        <w:rPr>
          <w:rFonts w:ascii="Arial" w:hAnsi="Arial" w:cs="Arial"/>
          <w:b/>
          <w:bCs/>
          <w:sz w:val="24"/>
          <w:szCs w:val="24"/>
          <w:lang w:val="ru-RU" w:eastAsia="x-none"/>
        </w:rPr>
      </w:pPr>
      <w:r w:rsidRPr="00382DD1">
        <w:rPr>
          <w:rFonts w:ascii="Arial" w:hAnsi="Arial" w:cs="Arial"/>
          <w:b/>
          <w:bCs/>
          <w:sz w:val="24"/>
          <w:szCs w:val="24"/>
          <w:lang w:val="ru-RU" w:eastAsia="x-none"/>
        </w:rPr>
        <w:t>9.2.2.1</w:t>
      </w:r>
      <w:r w:rsidRPr="00382DD1">
        <w:rPr>
          <w:rFonts w:ascii="Arial" w:hAnsi="Arial" w:cs="Arial"/>
          <w:b/>
          <w:bCs/>
          <w:sz w:val="24"/>
          <w:szCs w:val="24"/>
          <w:lang w:val="ru-RU" w:eastAsia="x-none"/>
        </w:rPr>
        <w:tab/>
        <w:t>Оборудование</w:t>
      </w:r>
    </w:p>
    <w:p w14:paraId="076E346B" w14:textId="03E992A9" w:rsidR="003C1D3A" w:rsidRPr="00382DD1" w:rsidRDefault="003C1D3A" w:rsidP="00382DD1">
      <w:pPr>
        <w:spacing w:line="276" w:lineRule="auto"/>
        <w:ind w:firstLine="709"/>
        <w:jc w:val="both"/>
        <w:rPr>
          <w:rFonts w:ascii="Arial" w:hAnsi="Arial" w:cs="Arial"/>
          <w:sz w:val="24"/>
          <w:szCs w:val="24"/>
          <w:lang w:val="ru-RU" w:eastAsia="x-none"/>
        </w:rPr>
      </w:pPr>
      <w:r w:rsidRPr="00382DD1">
        <w:rPr>
          <w:rFonts w:ascii="Arial" w:hAnsi="Arial" w:cs="Arial"/>
          <w:b/>
          <w:bCs/>
          <w:sz w:val="24"/>
          <w:szCs w:val="24"/>
          <w:lang w:val="ru-RU" w:eastAsia="x-none"/>
        </w:rPr>
        <w:t>9.2.2.1.1</w:t>
      </w:r>
      <w:r w:rsidR="00464D94" w:rsidRPr="00382DD1">
        <w:rPr>
          <w:rFonts w:ascii="Arial" w:hAnsi="Arial" w:cs="Arial"/>
          <w:b/>
          <w:bCs/>
          <w:sz w:val="24"/>
          <w:szCs w:val="24"/>
          <w:lang w:val="ru-RU" w:eastAsia="x-none"/>
        </w:rPr>
        <w:t xml:space="preserve"> </w:t>
      </w:r>
      <w:r w:rsidR="00A04566" w:rsidRPr="00382DD1">
        <w:rPr>
          <w:rFonts w:ascii="Arial" w:hAnsi="Arial" w:cs="Arial"/>
          <w:b/>
          <w:bCs/>
          <w:sz w:val="24"/>
          <w:szCs w:val="24"/>
          <w:lang w:val="ru-RU" w:eastAsia="x-none"/>
        </w:rPr>
        <w:t>Источник света</w:t>
      </w:r>
      <w:r w:rsidR="00A04566">
        <w:rPr>
          <w:rFonts w:ascii="Arial" w:hAnsi="Arial" w:cs="Arial"/>
          <w:sz w:val="24"/>
          <w:szCs w:val="24"/>
          <w:lang w:val="ru-RU" w:eastAsia="x-none"/>
        </w:rPr>
        <w:t xml:space="preserve"> –</w:t>
      </w:r>
      <w:r w:rsidR="00A04566" w:rsidRPr="00382DD1">
        <w:rPr>
          <w:rFonts w:ascii="Arial" w:hAnsi="Arial" w:cs="Arial"/>
          <w:sz w:val="24"/>
          <w:szCs w:val="24"/>
          <w:lang w:val="ru-RU" w:eastAsia="x-none"/>
        </w:rPr>
        <w:t xml:space="preserve"> </w:t>
      </w:r>
      <w:r w:rsidR="00A04566" w:rsidRPr="00551708">
        <w:rPr>
          <w:rFonts w:ascii="Arial" w:hAnsi="Arial" w:cs="Arial"/>
          <w:sz w:val="24"/>
          <w:szCs w:val="24"/>
          <w:lang w:val="ru-RU" w:eastAsia="x-none"/>
        </w:rPr>
        <w:t>широкополосный коллимированный</w:t>
      </w:r>
      <w:r w:rsidR="00A04566">
        <w:rPr>
          <w:rFonts w:ascii="Arial" w:hAnsi="Arial" w:cs="Arial"/>
          <w:sz w:val="24"/>
          <w:szCs w:val="24"/>
          <w:lang w:val="ru-RU" w:eastAsia="x-none"/>
        </w:rPr>
        <w:t xml:space="preserve"> источник света</w:t>
      </w:r>
      <w:r w:rsidR="00A04566" w:rsidRPr="00551708">
        <w:rPr>
          <w:rFonts w:ascii="Arial" w:hAnsi="Arial" w:cs="Arial"/>
          <w:sz w:val="24"/>
          <w:szCs w:val="24"/>
          <w:lang w:val="ru-RU" w:eastAsia="x-none"/>
        </w:rPr>
        <w:t xml:space="preserve"> высокой интенсивности </w:t>
      </w:r>
      <w:r w:rsidR="00A04566" w:rsidRPr="00382DD1">
        <w:rPr>
          <w:rFonts w:ascii="Arial" w:hAnsi="Arial" w:cs="Arial"/>
          <w:sz w:val="24"/>
          <w:szCs w:val="24"/>
          <w:lang w:val="ru-RU" w:eastAsia="x-none"/>
        </w:rPr>
        <w:t>с приблизительно равномерным спектральным распределением в диапазоне длин волн от</w:t>
      </w:r>
      <w:r w:rsidR="00A04566">
        <w:rPr>
          <w:rFonts w:ascii="Arial" w:hAnsi="Arial" w:cs="Arial"/>
          <w:sz w:val="24"/>
          <w:szCs w:val="24"/>
          <w:lang w:val="ru-RU" w:eastAsia="x-none"/>
        </w:rPr>
        <w:t xml:space="preserve"> </w:t>
      </w:r>
      <w:r w:rsidR="00A04566" w:rsidRPr="00382DD1">
        <w:rPr>
          <w:rFonts w:ascii="Arial" w:hAnsi="Arial" w:cs="Arial"/>
          <w:sz w:val="24"/>
          <w:szCs w:val="24"/>
          <w:lang w:val="ru-RU" w:eastAsia="x-none"/>
        </w:rPr>
        <w:t>380 до 500 нм.</w:t>
      </w:r>
      <w:r w:rsidRPr="00382DD1">
        <w:rPr>
          <w:rFonts w:ascii="Arial" w:hAnsi="Arial" w:cs="Arial"/>
          <w:sz w:val="24"/>
          <w:szCs w:val="24"/>
          <w:lang w:val="ru-RU" w:eastAsia="x-none"/>
        </w:rPr>
        <w:t xml:space="preserve"> </w:t>
      </w:r>
    </w:p>
    <w:p w14:paraId="3582D1D5" w14:textId="549EC2D8" w:rsidR="003C1D3A" w:rsidRPr="00382DD1" w:rsidRDefault="003C1D3A" w:rsidP="00382DD1">
      <w:pPr>
        <w:spacing w:line="276" w:lineRule="auto"/>
        <w:ind w:firstLine="709"/>
        <w:jc w:val="both"/>
        <w:rPr>
          <w:rFonts w:ascii="Arial" w:hAnsi="Arial" w:cs="Arial"/>
          <w:sz w:val="24"/>
          <w:szCs w:val="24"/>
          <w:lang w:val="ru-RU" w:eastAsia="x-none"/>
        </w:rPr>
      </w:pPr>
      <w:r w:rsidRPr="00382DD1">
        <w:rPr>
          <w:rFonts w:ascii="Arial" w:hAnsi="Arial" w:cs="Arial"/>
          <w:b/>
          <w:bCs/>
          <w:sz w:val="24"/>
          <w:szCs w:val="24"/>
          <w:lang w:val="ru-RU" w:eastAsia="x-none"/>
        </w:rPr>
        <w:t>9.2.2.1.2</w:t>
      </w:r>
      <w:r w:rsidR="00464D94" w:rsidRPr="00382DD1">
        <w:rPr>
          <w:rFonts w:ascii="Arial" w:hAnsi="Arial" w:cs="Arial"/>
          <w:sz w:val="24"/>
          <w:szCs w:val="24"/>
          <w:lang w:val="ru-RU" w:eastAsia="x-none"/>
        </w:rPr>
        <w:t xml:space="preserve"> </w:t>
      </w:r>
      <w:r w:rsidR="00A04566" w:rsidRPr="00382DD1">
        <w:rPr>
          <w:rFonts w:ascii="Arial" w:hAnsi="Arial" w:cs="Arial"/>
          <w:b/>
          <w:bCs/>
          <w:sz w:val="24"/>
          <w:szCs w:val="24"/>
          <w:lang w:val="ru-RU" w:eastAsia="x-none"/>
        </w:rPr>
        <w:t>Фотодетектор</w:t>
      </w:r>
      <w:r w:rsidR="00A04566" w:rsidRPr="00382DD1">
        <w:rPr>
          <w:rFonts w:ascii="Arial" w:hAnsi="Arial" w:cs="Arial"/>
          <w:sz w:val="24"/>
          <w:szCs w:val="24"/>
          <w:lang w:val="ru-RU" w:eastAsia="x-none"/>
        </w:rPr>
        <w:t xml:space="preserve">, со спектральной характеристикой, приблизительно соответствующей весовой функции опасности синего света B(λ) в диапазоне длин волн от 380 </w:t>
      </w:r>
      <w:r w:rsidR="00A04566">
        <w:rPr>
          <w:rFonts w:ascii="Arial" w:hAnsi="Arial" w:cs="Arial"/>
          <w:sz w:val="24"/>
          <w:szCs w:val="24"/>
          <w:lang w:val="ru-RU" w:eastAsia="x-none"/>
        </w:rPr>
        <w:t>нм</w:t>
      </w:r>
      <w:r w:rsidR="00A04566" w:rsidRPr="00382DD1">
        <w:rPr>
          <w:rFonts w:ascii="Arial" w:hAnsi="Arial" w:cs="Arial"/>
          <w:sz w:val="24"/>
          <w:szCs w:val="24"/>
          <w:lang w:val="ru-RU" w:eastAsia="x-none"/>
        </w:rPr>
        <w:t xml:space="preserve"> до 500 </w:t>
      </w:r>
      <w:r w:rsidR="00A04566">
        <w:rPr>
          <w:rFonts w:ascii="Arial" w:hAnsi="Arial" w:cs="Arial"/>
          <w:sz w:val="24"/>
          <w:szCs w:val="24"/>
          <w:lang w:val="ru-RU" w:eastAsia="x-none"/>
        </w:rPr>
        <w:t xml:space="preserve">нм, установленной </w:t>
      </w:r>
      <w:r w:rsidR="00A04566" w:rsidRPr="00382DD1">
        <w:rPr>
          <w:rFonts w:ascii="Arial" w:hAnsi="Arial" w:cs="Arial"/>
          <w:sz w:val="24"/>
          <w:szCs w:val="24"/>
          <w:lang w:val="ru-RU" w:eastAsia="x-none"/>
        </w:rPr>
        <w:t>в ISO 4007:2018, Таблица A.1. Фотодетектор должен быть</w:t>
      </w:r>
      <w:r w:rsidR="00A04566" w:rsidRPr="00AE24E0">
        <w:rPr>
          <w:rFonts w:ascii="Arial" w:hAnsi="Arial" w:cs="Arial"/>
          <w:sz w:val="24"/>
          <w:szCs w:val="24"/>
          <w:lang w:val="ru-RU" w:eastAsia="x-none"/>
        </w:rPr>
        <w:t xml:space="preserve"> </w:t>
      </w:r>
      <w:r w:rsidR="00A04566">
        <w:rPr>
          <w:rFonts w:ascii="Arial" w:hAnsi="Arial" w:cs="Arial"/>
          <w:sz w:val="24"/>
          <w:szCs w:val="24"/>
          <w:lang w:val="ru-RU" w:eastAsia="x-none"/>
        </w:rPr>
        <w:t>установлен перпендикулярно</w:t>
      </w:r>
      <w:r w:rsidR="00A04566" w:rsidRPr="00382DD1">
        <w:rPr>
          <w:rFonts w:ascii="Arial" w:hAnsi="Arial" w:cs="Arial"/>
          <w:sz w:val="24"/>
          <w:szCs w:val="24"/>
          <w:lang w:val="ru-RU" w:eastAsia="x-none"/>
        </w:rPr>
        <w:t xml:space="preserve"> к </w:t>
      </w:r>
      <w:r w:rsidR="00A04566">
        <w:rPr>
          <w:rFonts w:ascii="Arial" w:hAnsi="Arial" w:cs="Arial"/>
          <w:sz w:val="24"/>
          <w:szCs w:val="24"/>
          <w:lang w:val="ru-RU" w:eastAsia="x-none"/>
        </w:rPr>
        <w:t>лучу источника освещения</w:t>
      </w:r>
      <w:r w:rsidR="00A04566" w:rsidRPr="00382DD1">
        <w:rPr>
          <w:rFonts w:ascii="Arial" w:hAnsi="Arial" w:cs="Arial"/>
          <w:sz w:val="24"/>
          <w:szCs w:val="24"/>
          <w:lang w:val="ru-RU" w:eastAsia="x-none"/>
        </w:rPr>
        <w:t>.</w:t>
      </w:r>
    </w:p>
    <w:p w14:paraId="0251C165" w14:textId="77777777" w:rsidR="00A04566" w:rsidRPr="00382DD1" w:rsidRDefault="003C1D3A" w:rsidP="00A04566">
      <w:pPr>
        <w:spacing w:line="276" w:lineRule="auto"/>
        <w:ind w:firstLine="709"/>
        <w:jc w:val="both"/>
        <w:rPr>
          <w:rFonts w:ascii="Arial" w:hAnsi="Arial" w:cs="Arial"/>
          <w:b/>
          <w:bCs/>
          <w:sz w:val="24"/>
          <w:szCs w:val="24"/>
          <w:lang w:val="ru-RU" w:eastAsia="x-none"/>
        </w:rPr>
      </w:pPr>
      <w:r w:rsidRPr="00382DD1">
        <w:rPr>
          <w:rFonts w:ascii="Arial" w:hAnsi="Arial" w:cs="Arial"/>
          <w:b/>
          <w:bCs/>
          <w:sz w:val="24"/>
          <w:szCs w:val="24"/>
          <w:lang w:val="ru-RU" w:eastAsia="x-none"/>
        </w:rPr>
        <w:t>9.2.2.2</w:t>
      </w:r>
      <w:r w:rsidRPr="00382DD1">
        <w:rPr>
          <w:rFonts w:ascii="Arial" w:hAnsi="Arial" w:cs="Arial"/>
          <w:sz w:val="24"/>
          <w:szCs w:val="24"/>
          <w:lang w:val="ru-RU" w:eastAsia="x-none"/>
        </w:rPr>
        <w:tab/>
      </w:r>
      <w:r w:rsidR="00A04566" w:rsidRPr="00382DD1">
        <w:rPr>
          <w:rFonts w:ascii="Arial" w:hAnsi="Arial" w:cs="Arial"/>
          <w:b/>
          <w:bCs/>
          <w:sz w:val="24"/>
          <w:szCs w:val="24"/>
          <w:lang w:val="ru-RU" w:eastAsia="x-none"/>
        </w:rPr>
        <w:t>Метод испытания</w:t>
      </w:r>
    </w:p>
    <w:p w14:paraId="11A81651" w14:textId="1574EF6C" w:rsidR="003C1D3A" w:rsidRPr="003C1D3A" w:rsidRDefault="00A04566" w:rsidP="00A04566">
      <w:pPr>
        <w:spacing w:line="276" w:lineRule="auto"/>
        <w:ind w:firstLine="709"/>
        <w:jc w:val="both"/>
        <w:rPr>
          <w:rFonts w:ascii="Arial" w:hAnsi="Arial" w:cs="Arial"/>
          <w:sz w:val="20"/>
          <w:szCs w:val="20"/>
          <w:lang w:val="ru-RU" w:eastAsia="x-none"/>
        </w:rPr>
      </w:pPr>
      <w:r w:rsidRPr="00382DD1">
        <w:rPr>
          <w:rFonts w:ascii="Arial" w:hAnsi="Arial" w:cs="Arial"/>
          <w:sz w:val="24"/>
          <w:szCs w:val="24"/>
          <w:lang w:val="ru-RU" w:eastAsia="x-none"/>
        </w:rPr>
        <w:t xml:space="preserve">Коэффициент пропускания синего диапазона солнечного излучения </w:t>
      </w:r>
      <w:r w:rsidRPr="0094445E">
        <w:rPr>
          <w:rFonts w:ascii="Arial" w:hAnsi="Arial" w:cs="Arial"/>
          <w:sz w:val="24"/>
          <w:szCs w:val="24"/>
          <w:lang w:val="ru-RU"/>
        </w:rPr>
        <w:t>определяется как отношение светового потока, прошедшего через испытуемый образец, к падающему световому потоку, измеренному в световом пучке без испытуемого образца.</w:t>
      </w:r>
    </w:p>
    <w:p w14:paraId="04D3F534" w14:textId="77777777" w:rsidR="003C1D3A" w:rsidRPr="006E2A4C" w:rsidRDefault="003C1D3A" w:rsidP="0076743D">
      <w:pPr>
        <w:pStyle w:val="3"/>
        <w:spacing w:before="0" w:line="276" w:lineRule="auto"/>
        <w:rPr>
          <w:sz w:val="24"/>
          <w:szCs w:val="24"/>
          <w:lang w:val="ru-RU"/>
        </w:rPr>
      </w:pPr>
      <w:bookmarkStart w:id="64" w:name="_Toc233651998"/>
      <w:r w:rsidRPr="006E2A4C">
        <w:rPr>
          <w:sz w:val="24"/>
          <w:szCs w:val="24"/>
          <w:lang w:val="ru-RU"/>
        </w:rPr>
        <w:t>9.2.3</w:t>
      </w:r>
      <w:r w:rsidRPr="006E2A4C">
        <w:rPr>
          <w:sz w:val="24"/>
          <w:szCs w:val="24"/>
          <w:lang w:val="ru-RU"/>
        </w:rPr>
        <w:tab/>
        <w:t>Протокол испытаний</w:t>
      </w:r>
      <w:bookmarkEnd w:id="64"/>
    </w:p>
    <w:p w14:paraId="527275A0" w14:textId="3CEEC956" w:rsidR="003C1D3A" w:rsidRPr="006E2A4C" w:rsidRDefault="0076743D" w:rsidP="006E2A4C">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w:t>
      </w:r>
      <w:r w:rsidRPr="006E2A4C">
        <w:rPr>
          <w:rFonts w:ascii="Arial" w:hAnsi="Arial" w:cs="Arial"/>
          <w:sz w:val="24"/>
          <w:szCs w:val="24"/>
          <w:lang w:val="ru-RU" w:eastAsia="x-none"/>
        </w:rPr>
        <w:t>начения коэффициента пропускания синего диапазона излучения от искусственных источников и соответствующ</w:t>
      </w:r>
      <w:r w:rsidR="00ED3D4F" w:rsidRPr="00725549">
        <w:rPr>
          <w:rFonts w:ascii="Arial" w:hAnsi="Arial" w:cs="Arial"/>
          <w:sz w:val="24"/>
          <w:szCs w:val="24"/>
          <w:lang w:val="ru-RU" w:eastAsia="x-none"/>
        </w:rPr>
        <w:t>ую</w:t>
      </w:r>
      <w:r w:rsidRPr="006E2A4C">
        <w:rPr>
          <w:rFonts w:ascii="Arial" w:hAnsi="Arial" w:cs="Arial"/>
          <w:sz w:val="24"/>
          <w:szCs w:val="24"/>
          <w:lang w:val="ru-RU" w:eastAsia="x-none"/>
        </w:rPr>
        <w:t xml:space="preserve"> неопределенность измерений</w:t>
      </w:r>
      <w:r>
        <w:rPr>
          <w:rFonts w:ascii="Arial" w:hAnsi="Arial" w:cs="Arial"/>
          <w:sz w:val="24"/>
          <w:szCs w:val="24"/>
          <w:lang w:val="ru-RU" w:eastAsia="x-none"/>
        </w:rPr>
        <w:t xml:space="preserve">, </w:t>
      </w:r>
      <w:r w:rsidRPr="008F6DF8">
        <w:rPr>
          <w:rFonts w:ascii="Arial" w:hAnsi="Arial" w:cs="Arial"/>
          <w:color w:val="231F20"/>
          <w:sz w:val="24"/>
          <w:szCs w:val="24"/>
          <w:lang w:val="ru-RU"/>
        </w:rPr>
        <w:t>как это установлено в стандарте, который ссылается на данный метод испытания.</w:t>
      </w:r>
    </w:p>
    <w:p w14:paraId="77232DE4" w14:textId="424255F3" w:rsidR="003C1D3A" w:rsidRPr="003C1D3A" w:rsidRDefault="003C1D3A" w:rsidP="000528C4">
      <w:pPr>
        <w:pStyle w:val="1"/>
      </w:pPr>
      <w:bookmarkStart w:id="65" w:name="_Toc233651999"/>
      <w:r w:rsidRPr="003C1D3A">
        <w:t>10</w:t>
      </w:r>
      <w:r w:rsidRPr="003C1D3A">
        <w:tab/>
        <w:t xml:space="preserve">Коэффициент пропускания </w:t>
      </w:r>
      <w:r w:rsidR="001D1FB4">
        <w:t>IR-</w:t>
      </w:r>
      <w:r w:rsidRPr="003C1D3A">
        <w:t>излучения</w:t>
      </w:r>
      <w:bookmarkEnd w:id="65"/>
    </w:p>
    <w:p w14:paraId="0E1FBEA0" w14:textId="25CB5D62" w:rsidR="003C1D3A" w:rsidRPr="003C1D3A" w:rsidRDefault="003C1D3A" w:rsidP="0037399A">
      <w:pPr>
        <w:pStyle w:val="2"/>
      </w:pPr>
      <w:bookmarkStart w:id="66" w:name="_Toc233652000"/>
      <w:r w:rsidRPr="003C1D3A">
        <w:t>10.1</w:t>
      </w:r>
      <w:r w:rsidRPr="003C1D3A">
        <w:tab/>
        <w:t xml:space="preserve"> Коэффициент пропускания ближнего </w:t>
      </w:r>
      <w:r w:rsidR="001D1FB4">
        <w:t>IR-</w:t>
      </w:r>
      <w:r w:rsidRPr="003C1D3A">
        <w:t>излучения</w:t>
      </w:r>
      <w:bookmarkEnd w:id="66"/>
    </w:p>
    <w:p w14:paraId="30571821" w14:textId="5036DAC1" w:rsidR="003C1D3A" w:rsidRPr="006E2A4C" w:rsidRDefault="003C1D3A" w:rsidP="006E2A4C">
      <w:pPr>
        <w:pStyle w:val="3"/>
        <w:spacing w:before="120" w:after="120" w:line="276" w:lineRule="auto"/>
        <w:rPr>
          <w:sz w:val="24"/>
          <w:szCs w:val="24"/>
          <w:lang w:val="ru-RU"/>
        </w:rPr>
      </w:pPr>
      <w:bookmarkStart w:id="67" w:name="_Toc233652001"/>
      <w:r w:rsidRPr="006E2A4C">
        <w:rPr>
          <w:sz w:val="24"/>
          <w:szCs w:val="24"/>
          <w:lang w:val="ru-RU"/>
        </w:rPr>
        <w:t>10.1.1</w:t>
      </w:r>
      <w:r w:rsidRPr="006E2A4C">
        <w:rPr>
          <w:sz w:val="24"/>
          <w:szCs w:val="24"/>
          <w:lang w:val="ru-RU"/>
        </w:rPr>
        <w:tab/>
        <w:t>Расчет</w:t>
      </w:r>
      <w:bookmarkEnd w:id="67"/>
    </w:p>
    <w:p w14:paraId="18457299"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См. ISO 4007:2018, 3.10.1.39. См. также раздел C.3.4.1.</w:t>
      </w:r>
    </w:p>
    <w:p w14:paraId="22A56F7A" w14:textId="6DF2FE58" w:rsidR="003C1D3A" w:rsidRPr="006E2A4C" w:rsidRDefault="003C1D3A" w:rsidP="0037399A">
      <w:pPr>
        <w:pStyle w:val="2"/>
      </w:pPr>
      <w:bookmarkStart w:id="68" w:name="_Toc233652002"/>
      <w:r w:rsidRPr="006E2A4C">
        <w:t>10.2</w:t>
      </w:r>
      <w:r w:rsidRPr="006E2A4C">
        <w:tab/>
        <w:t xml:space="preserve"> Коэффициент пропускания </w:t>
      </w:r>
      <w:r w:rsidR="001D1FB4">
        <w:t>IR-</w:t>
      </w:r>
      <w:r w:rsidRPr="006E2A4C">
        <w:t>А диапазона излучения</w:t>
      </w:r>
      <w:bookmarkEnd w:id="68"/>
    </w:p>
    <w:p w14:paraId="391DBBE8" w14:textId="07BA73FD" w:rsidR="003C1D3A" w:rsidRPr="006E2A4C" w:rsidRDefault="003C1D3A" w:rsidP="006E2A4C">
      <w:pPr>
        <w:pStyle w:val="3"/>
        <w:spacing w:before="120" w:after="120" w:line="276" w:lineRule="auto"/>
        <w:rPr>
          <w:sz w:val="24"/>
          <w:szCs w:val="24"/>
          <w:lang w:val="ru-RU" w:eastAsia="x-none"/>
        </w:rPr>
      </w:pPr>
      <w:bookmarkStart w:id="69" w:name="_Toc233652003"/>
      <w:r w:rsidRPr="006E2A4C">
        <w:rPr>
          <w:sz w:val="24"/>
          <w:szCs w:val="24"/>
          <w:lang w:val="ru-RU"/>
        </w:rPr>
        <w:t>10</w:t>
      </w:r>
      <w:r w:rsidRPr="006E2A4C">
        <w:rPr>
          <w:sz w:val="24"/>
          <w:szCs w:val="24"/>
          <w:lang w:val="ru-RU" w:eastAsia="x-none"/>
        </w:rPr>
        <w:t>.2.1</w:t>
      </w:r>
      <w:r w:rsidRPr="006E2A4C">
        <w:rPr>
          <w:sz w:val="24"/>
          <w:szCs w:val="24"/>
          <w:lang w:val="ru-RU" w:eastAsia="x-none"/>
        </w:rPr>
        <w:tab/>
        <w:t>Расчет</w:t>
      </w:r>
      <w:bookmarkEnd w:id="69"/>
    </w:p>
    <w:p w14:paraId="44BE93CA"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См. ISO 4007:2018, 3.10.1.40. См. также раздел C.3.4.2.</w:t>
      </w:r>
    </w:p>
    <w:p w14:paraId="393D0D7C" w14:textId="120367F0" w:rsidR="003C1D3A" w:rsidRPr="006E2A4C" w:rsidRDefault="003C1D3A" w:rsidP="0037399A">
      <w:pPr>
        <w:pStyle w:val="2"/>
      </w:pPr>
      <w:bookmarkStart w:id="70" w:name="_Toc233652004"/>
      <w:r w:rsidRPr="006E2A4C">
        <w:t>10.3</w:t>
      </w:r>
      <w:r w:rsidRPr="006E2A4C">
        <w:tab/>
        <w:t xml:space="preserve"> Коэффициент пропускания </w:t>
      </w:r>
      <w:r w:rsidR="001D1FB4">
        <w:t>IR-</w:t>
      </w:r>
      <w:r w:rsidRPr="006E2A4C">
        <w:t>В диапазона излучения</w:t>
      </w:r>
      <w:bookmarkEnd w:id="70"/>
    </w:p>
    <w:p w14:paraId="763B1740"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10.3.1</w:t>
      </w:r>
      <w:r w:rsidRPr="006E2A4C">
        <w:rPr>
          <w:rFonts w:ascii="Arial" w:hAnsi="Arial" w:cs="Arial"/>
          <w:sz w:val="24"/>
          <w:szCs w:val="24"/>
          <w:lang w:val="ru-RU" w:eastAsia="x-none"/>
        </w:rPr>
        <w:tab/>
        <w:t>Расчеты</w:t>
      </w:r>
    </w:p>
    <w:p w14:paraId="53F7DDD9"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См. ISO 4007:2018, 3.10.1.41. См. также раздел C.3.4.3.</w:t>
      </w:r>
    </w:p>
    <w:p w14:paraId="0469CE06" w14:textId="386A6E0A" w:rsidR="003C1D3A" w:rsidRPr="006E2A4C" w:rsidRDefault="003C1D3A" w:rsidP="0037399A">
      <w:pPr>
        <w:pStyle w:val="2"/>
      </w:pPr>
      <w:bookmarkStart w:id="71" w:name="_Toc233652005"/>
      <w:r w:rsidRPr="006E2A4C">
        <w:t>10.4</w:t>
      </w:r>
      <w:r w:rsidRPr="006E2A4C">
        <w:tab/>
        <w:t xml:space="preserve">Коэффициент пропускания </w:t>
      </w:r>
      <w:r w:rsidR="001D1FB4">
        <w:t>IR-</w:t>
      </w:r>
      <w:r w:rsidRPr="006E2A4C">
        <w:t>излучения солнца</w:t>
      </w:r>
      <w:bookmarkEnd w:id="71"/>
    </w:p>
    <w:p w14:paraId="6A11701A" w14:textId="08379E63" w:rsidR="003C1D3A" w:rsidRPr="006E2A4C" w:rsidRDefault="003C1D3A" w:rsidP="006E2A4C">
      <w:pPr>
        <w:pStyle w:val="3"/>
        <w:spacing w:before="120" w:after="120" w:line="276" w:lineRule="auto"/>
        <w:rPr>
          <w:sz w:val="24"/>
          <w:szCs w:val="24"/>
          <w:lang w:val="ru-RU" w:eastAsia="x-none"/>
        </w:rPr>
      </w:pPr>
      <w:bookmarkStart w:id="72" w:name="_Toc233652006"/>
      <w:r w:rsidRPr="006E2A4C">
        <w:rPr>
          <w:sz w:val="24"/>
          <w:szCs w:val="24"/>
          <w:lang w:val="ru-RU" w:eastAsia="x-none"/>
        </w:rPr>
        <w:t>10.4.1</w:t>
      </w:r>
      <w:r w:rsidRPr="006E2A4C">
        <w:rPr>
          <w:sz w:val="24"/>
          <w:szCs w:val="24"/>
          <w:lang w:val="ru-RU" w:eastAsia="x-none"/>
        </w:rPr>
        <w:tab/>
        <w:t>Расчет</w:t>
      </w:r>
      <w:bookmarkEnd w:id="72"/>
    </w:p>
    <w:p w14:paraId="3A0690EE"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См. ISO 4007:2018, 3.10.1.42. См. также раздел C.3.4.4.</w:t>
      </w:r>
    </w:p>
    <w:p w14:paraId="28F2BB20" w14:textId="77777777" w:rsidR="003C1D3A" w:rsidRPr="006E2A4C" w:rsidRDefault="003C1D3A" w:rsidP="006E2A4C">
      <w:pPr>
        <w:spacing w:line="276" w:lineRule="auto"/>
        <w:ind w:firstLine="709"/>
        <w:jc w:val="both"/>
        <w:rPr>
          <w:rFonts w:ascii="Arial" w:hAnsi="Arial" w:cs="Arial"/>
          <w:sz w:val="24"/>
          <w:szCs w:val="24"/>
          <w:lang w:val="ru-RU" w:eastAsia="x-none"/>
        </w:rPr>
      </w:pPr>
      <w:r w:rsidRPr="006E2A4C">
        <w:rPr>
          <w:rFonts w:ascii="Arial" w:hAnsi="Arial" w:cs="Arial"/>
          <w:sz w:val="24"/>
          <w:szCs w:val="24"/>
          <w:lang w:val="ru-RU" w:eastAsia="x-none"/>
        </w:rPr>
        <w:t>Значения Es(λ) приведены в Таблице D.4.</w:t>
      </w:r>
    </w:p>
    <w:p w14:paraId="03018B1A" w14:textId="77777777" w:rsidR="003C1D3A" w:rsidRPr="006E2A4C" w:rsidRDefault="003C1D3A" w:rsidP="0037399A">
      <w:pPr>
        <w:pStyle w:val="2"/>
      </w:pPr>
      <w:bookmarkStart w:id="73" w:name="_Toc233652007"/>
      <w:r w:rsidRPr="006E2A4C">
        <w:t>10.5</w:t>
      </w:r>
      <w:r w:rsidRPr="006E2A4C">
        <w:tab/>
        <w:t>Протокол испытаний</w:t>
      </w:r>
      <w:bookmarkEnd w:id="73"/>
    </w:p>
    <w:p w14:paraId="0E7E21DE" w14:textId="5FF09EEF" w:rsidR="00322ADA" w:rsidRDefault="0076743D" w:rsidP="00DA0FDE">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w:t>
      </w:r>
      <w:r w:rsidRPr="006E2A4C">
        <w:rPr>
          <w:rFonts w:ascii="Arial" w:hAnsi="Arial" w:cs="Arial"/>
          <w:sz w:val="24"/>
          <w:szCs w:val="24"/>
          <w:lang w:val="ru-RU" w:eastAsia="x-none"/>
        </w:rPr>
        <w:t xml:space="preserve">начения коэффициента пропускания </w:t>
      </w:r>
      <w:r>
        <w:rPr>
          <w:rFonts w:ascii="Arial" w:hAnsi="Arial" w:cs="Arial"/>
          <w:sz w:val="24"/>
          <w:szCs w:val="24"/>
          <w:lang w:val="ru-RU" w:eastAsia="x-none"/>
        </w:rPr>
        <w:t>IR-</w:t>
      </w:r>
      <w:r w:rsidRPr="006E2A4C">
        <w:rPr>
          <w:rFonts w:ascii="Arial" w:hAnsi="Arial" w:cs="Arial"/>
          <w:sz w:val="24"/>
          <w:szCs w:val="24"/>
          <w:lang w:val="ru-RU" w:eastAsia="x-none"/>
        </w:rPr>
        <w:t>излучения и соответствующ</w:t>
      </w:r>
      <w:r w:rsidR="00ED3D4F" w:rsidRPr="00725549">
        <w:rPr>
          <w:rFonts w:ascii="Arial" w:hAnsi="Arial" w:cs="Arial"/>
          <w:sz w:val="24"/>
          <w:szCs w:val="24"/>
          <w:lang w:val="ru-RU" w:eastAsia="x-none"/>
        </w:rPr>
        <w:t>ую</w:t>
      </w:r>
      <w:r w:rsidRPr="006E2A4C">
        <w:rPr>
          <w:rFonts w:ascii="Arial" w:hAnsi="Arial" w:cs="Arial"/>
          <w:sz w:val="24"/>
          <w:szCs w:val="24"/>
          <w:lang w:val="ru-RU" w:eastAsia="x-none"/>
        </w:rPr>
        <w:t xml:space="preserve"> неопределенность измерени</w:t>
      </w:r>
      <w:r>
        <w:rPr>
          <w:rFonts w:ascii="Arial" w:hAnsi="Arial" w:cs="Arial"/>
          <w:sz w:val="24"/>
          <w:szCs w:val="24"/>
          <w:lang w:val="ru-RU" w:eastAsia="x-none"/>
        </w:rPr>
        <w:t xml:space="preserve">й, </w:t>
      </w:r>
      <w:r w:rsidRPr="008F6DF8">
        <w:rPr>
          <w:rFonts w:ascii="Arial" w:hAnsi="Arial" w:cs="Arial"/>
          <w:color w:val="231F20"/>
          <w:sz w:val="24"/>
          <w:szCs w:val="24"/>
          <w:lang w:val="ru-RU"/>
        </w:rPr>
        <w:t>как это установлено в стандарте, который ссылается на данный метод испытания.</w:t>
      </w:r>
    </w:p>
    <w:p w14:paraId="4DA5A0F4" w14:textId="77777777" w:rsidR="00115505" w:rsidRDefault="00115505" w:rsidP="00DA0FDE">
      <w:pPr>
        <w:spacing w:line="276" w:lineRule="auto"/>
        <w:ind w:firstLine="709"/>
        <w:jc w:val="both"/>
        <w:rPr>
          <w:rFonts w:ascii="Arial" w:hAnsi="Arial" w:cs="Arial"/>
          <w:sz w:val="24"/>
          <w:szCs w:val="24"/>
          <w:lang w:val="ru-RU" w:eastAsia="x-none"/>
        </w:rPr>
      </w:pPr>
    </w:p>
    <w:p w14:paraId="72D38181" w14:textId="77777777" w:rsidR="00115505" w:rsidRDefault="00115505" w:rsidP="00DA0FDE">
      <w:pPr>
        <w:spacing w:line="276" w:lineRule="auto"/>
        <w:ind w:firstLine="709"/>
        <w:jc w:val="both"/>
        <w:rPr>
          <w:rFonts w:ascii="Arial" w:hAnsi="Arial" w:cs="Arial"/>
          <w:sz w:val="24"/>
          <w:szCs w:val="24"/>
          <w:lang w:val="ru-RU" w:eastAsia="x-none"/>
        </w:rPr>
      </w:pPr>
    </w:p>
    <w:p w14:paraId="671C02E0" w14:textId="77777777" w:rsidR="00EF0F46" w:rsidRDefault="00EF0F46" w:rsidP="00DA0FDE">
      <w:pPr>
        <w:spacing w:line="276" w:lineRule="auto"/>
        <w:ind w:firstLine="709"/>
        <w:jc w:val="both"/>
        <w:rPr>
          <w:rFonts w:ascii="Arial" w:hAnsi="Arial" w:cs="Arial"/>
          <w:sz w:val="24"/>
          <w:szCs w:val="24"/>
          <w:lang w:val="ru-RU" w:eastAsia="x-none"/>
        </w:rPr>
      </w:pPr>
    </w:p>
    <w:p w14:paraId="41C8A876" w14:textId="77777777" w:rsidR="00FE6451" w:rsidRPr="00FE6451" w:rsidRDefault="00FE6451" w:rsidP="000528C4">
      <w:pPr>
        <w:pStyle w:val="1"/>
      </w:pPr>
      <w:bookmarkStart w:id="74" w:name="_Toc233652008"/>
      <w:r w:rsidRPr="00FE6451">
        <w:t>11</w:t>
      </w:r>
      <w:r w:rsidRPr="00FE6451">
        <w:tab/>
        <w:t>Относительный коэффициент визуального ослабления для распознавания дорожных световых сигналов, Q</w:t>
      </w:r>
      <w:r w:rsidRPr="00115505">
        <w:rPr>
          <w:vertAlign w:val="subscript"/>
        </w:rPr>
        <w:t>signal</w:t>
      </w:r>
      <w:bookmarkEnd w:id="74"/>
    </w:p>
    <w:p w14:paraId="49F395BA" w14:textId="3AE4AB08" w:rsidR="00FE6451" w:rsidRPr="00FE6451" w:rsidRDefault="00FE6451" w:rsidP="0037399A">
      <w:pPr>
        <w:pStyle w:val="2"/>
      </w:pPr>
      <w:bookmarkStart w:id="75" w:name="_Toc233652009"/>
      <w:r w:rsidRPr="00FE6451">
        <w:t>11.1</w:t>
      </w:r>
      <w:r w:rsidRPr="00FE6451">
        <w:tab/>
        <w:t>Расчеты</w:t>
      </w:r>
      <w:bookmarkEnd w:id="75"/>
    </w:p>
    <w:p w14:paraId="20C3D8C3" w14:textId="77777777" w:rsidR="00FE6451" w:rsidRPr="00DA0FDE" w:rsidRDefault="00FE6451" w:rsidP="00DA0FDE">
      <w:pPr>
        <w:spacing w:line="276" w:lineRule="auto"/>
        <w:ind w:firstLine="709"/>
        <w:jc w:val="both"/>
        <w:rPr>
          <w:rFonts w:ascii="Arial" w:hAnsi="Arial" w:cs="Arial"/>
          <w:sz w:val="24"/>
          <w:szCs w:val="24"/>
          <w:lang w:val="ru-RU" w:eastAsia="x-none"/>
        </w:rPr>
      </w:pPr>
      <w:r w:rsidRPr="00DA0FDE">
        <w:rPr>
          <w:rFonts w:ascii="Arial" w:hAnsi="Arial" w:cs="Arial"/>
          <w:sz w:val="24"/>
          <w:szCs w:val="24"/>
          <w:lang w:val="ru-RU" w:eastAsia="x-none"/>
        </w:rPr>
        <w:t>См. ISO 4007:2018, 3.10.1.34. См. также раздел C.3.5.</w:t>
      </w:r>
    </w:p>
    <w:p w14:paraId="145F82AA" w14:textId="7E70D8A9" w:rsidR="00FE6451" w:rsidRPr="00DA0FDE" w:rsidRDefault="0076743D" w:rsidP="00DA0FDE">
      <w:pPr>
        <w:spacing w:line="276" w:lineRule="auto"/>
        <w:ind w:firstLine="709"/>
        <w:jc w:val="both"/>
        <w:rPr>
          <w:rFonts w:ascii="Arial" w:hAnsi="Arial" w:cs="Arial"/>
          <w:sz w:val="24"/>
          <w:szCs w:val="24"/>
          <w:lang w:val="ru-RU" w:eastAsia="x-none"/>
        </w:rPr>
      </w:pPr>
      <w:r w:rsidRPr="00DA0FDE">
        <w:rPr>
          <w:rFonts w:ascii="Arial" w:hAnsi="Arial" w:cs="Arial"/>
          <w:sz w:val="24"/>
          <w:szCs w:val="24"/>
          <w:lang w:val="ru-RU" w:eastAsia="x-none"/>
        </w:rPr>
        <w:t>Значения SD65(λ)·V(λ) и E</w:t>
      </w:r>
      <w:r w:rsidRPr="00DA0FDE">
        <w:rPr>
          <w:rFonts w:ascii="Arial" w:hAnsi="Arial" w:cs="Arial"/>
          <w:sz w:val="24"/>
          <w:szCs w:val="24"/>
          <w:vertAlign w:val="subscript"/>
          <w:lang w:val="ru-RU" w:eastAsia="x-none"/>
        </w:rPr>
        <w:t>signal</w:t>
      </w:r>
      <w:r w:rsidRPr="00DA0FDE">
        <w:rPr>
          <w:rFonts w:ascii="Arial" w:hAnsi="Arial" w:cs="Arial"/>
          <w:sz w:val="24"/>
          <w:szCs w:val="24"/>
          <w:lang w:val="ru-RU" w:eastAsia="x-none"/>
        </w:rPr>
        <w:t xml:space="preserve">·V(λ) для </w:t>
      </w:r>
      <w:r>
        <w:rPr>
          <w:rFonts w:ascii="Arial" w:hAnsi="Arial" w:cs="Arial"/>
          <w:sz w:val="24"/>
          <w:szCs w:val="24"/>
          <w:lang w:val="ru-RU" w:eastAsia="x-none"/>
        </w:rPr>
        <w:t>дорожных световых сигналов</w:t>
      </w:r>
      <w:r w:rsidRPr="00DA0FDE">
        <w:rPr>
          <w:rFonts w:ascii="Arial" w:hAnsi="Arial" w:cs="Arial"/>
          <w:sz w:val="24"/>
          <w:szCs w:val="24"/>
          <w:lang w:val="ru-RU" w:eastAsia="x-none"/>
        </w:rPr>
        <w:t xml:space="preserve"> с галогенными лампами накаливания с вольфрамовой нитью и для светофоров со светодиодами приведены в Таблице D.5. Значения Q</w:t>
      </w:r>
      <w:r w:rsidRPr="00DA0FDE">
        <w:rPr>
          <w:rFonts w:ascii="Arial" w:hAnsi="Arial" w:cs="Arial"/>
          <w:sz w:val="24"/>
          <w:szCs w:val="24"/>
          <w:vertAlign w:val="subscript"/>
          <w:lang w:val="ru-RU" w:eastAsia="x-none"/>
        </w:rPr>
        <w:t>signal</w:t>
      </w:r>
      <w:r w:rsidRPr="00DA0FDE">
        <w:rPr>
          <w:rFonts w:ascii="Arial" w:hAnsi="Arial" w:cs="Arial"/>
          <w:sz w:val="24"/>
          <w:szCs w:val="24"/>
          <w:lang w:val="ru-RU" w:eastAsia="x-none"/>
        </w:rPr>
        <w:t xml:space="preserve"> в настоящее время рассчитываются с использованием значений E</w:t>
      </w:r>
      <w:r w:rsidRPr="00DA0FDE">
        <w:rPr>
          <w:rFonts w:ascii="Arial" w:hAnsi="Arial" w:cs="Arial"/>
          <w:sz w:val="24"/>
          <w:szCs w:val="24"/>
          <w:vertAlign w:val="subscript"/>
          <w:lang w:val="ru-RU" w:eastAsia="x-none"/>
        </w:rPr>
        <w:t>signal</w:t>
      </w:r>
      <w:r w:rsidRPr="00DA0FDE">
        <w:rPr>
          <w:rFonts w:ascii="Arial" w:hAnsi="Arial" w:cs="Arial"/>
          <w:sz w:val="24"/>
          <w:szCs w:val="24"/>
          <w:lang w:val="ru-RU" w:eastAsia="x-none"/>
        </w:rPr>
        <w:t xml:space="preserve"> для светофоров с галогенными лампами накаливания с вольфрамовой нитью.</w:t>
      </w:r>
    </w:p>
    <w:p w14:paraId="2F2474B9" w14:textId="77777777" w:rsidR="00FE6451" w:rsidRPr="00FE6451" w:rsidRDefault="00FE6451" w:rsidP="0037399A">
      <w:pPr>
        <w:pStyle w:val="2"/>
      </w:pPr>
      <w:bookmarkStart w:id="76" w:name="_Toc233652010"/>
      <w:r w:rsidRPr="00FE6451">
        <w:t>11.2</w:t>
      </w:r>
      <w:r w:rsidRPr="00FE6451">
        <w:tab/>
        <w:t>Протокол испытаний</w:t>
      </w:r>
      <w:bookmarkEnd w:id="76"/>
    </w:p>
    <w:p w14:paraId="38145830" w14:textId="2061A291" w:rsidR="00FE6451" w:rsidRPr="00DA0FDE" w:rsidRDefault="0076743D" w:rsidP="00FE6451">
      <w:pPr>
        <w:ind w:firstLine="709"/>
        <w:jc w:val="both"/>
        <w:rPr>
          <w:rFonts w:ascii="Arial" w:hAnsi="Arial" w:cs="Arial"/>
          <w:sz w:val="24"/>
          <w:szCs w:val="24"/>
          <w:lang w:val="ru-RU" w:eastAsia="x-none"/>
        </w:rPr>
      </w:pPr>
      <w:r>
        <w:rPr>
          <w:rFonts w:ascii="Arial" w:hAnsi="Arial" w:cs="Arial"/>
          <w:sz w:val="24"/>
          <w:szCs w:val="24"/>
          <w:lang w:val="ru-RU" w:eastAsia="x-none"/>
        </w:rPr>
        <w:t xml:space="preserve">В протоколе приводят </w:t>
      </w:r>
      <w:r w:rsidRPr="00A7581F">
        <w:rPr>
          <w:rFonts w:ascii="Arial" w:hAnsi="Arial" w:cs="Arial"/>
          <w:sz w:val="24"/>
          <w:szCs w:val="24"/>
          <w:lang w:val="ru-RU" w:eastAsia="x-none"/>
        </w:rPr>
        <w:t xml:space="preserve">значения Qred, Qyellow, Qgreen и Qblue, </w:t>
      </w:r>
      <w:r>
        <w:rPr>
          <w:rFonts w:ascii="Arial" w:hAnsi="Arial" w:cs="Arial"/>
          <w:sz w:val="24"/>
          <w:szCs w:val="24"/>
          <w:lang w:val="ru-RU" w:eastAsia="x-none"/>
        </w:rPr>
        <w:t xml:space="preserve">и </w:t>
      </w:r>
      <w:r w:rsidRPr="00A7581F">
        <w:rPr>
          <w:rFonts w:ascii="Arial" w:hAnsi="Arial" w:cs="Arial"/>
          <w:sz w:val="24"/>
          <w:szCs w:val="24"/>
          <w:lang w:val="ru-RU" w:eastAsia="x-none"/>
        </w:rPr>
        <w:t>соответствующие неопределенности измерений</w:t>
      </w:r>
      <w:r>
        <w:rPr>
          <w:rFonts w:ascii="Arial" w:hAnsi="Arial" w:cs="Arial"/>
          <w:sz w:val="24"/>
          <w:szCs w:val="24"/>
          <w:lang w:val="ru-RU" w:eastAsia="x-none"/>
        </w:rPr>
        <w:t>,</w:t>
      </w:r>
      <w:r w:rsidRPr="007C0A8E">
        <w:rPr>
          <w:rFonts w:ascii="Arial" w:hAnsi="Arial" w:cs="Arial"/>
          <w:color w:val="231F20"/>
          <w:sz w:val="24"/>
          <w:szCs w:val="24"/>
          <w:lang w:val="ru-RU"/>
        </w:rPr>
        <w:t xml:space="preserve"> </w:t>
      </w:r>
      <w:r w:rsidRPr="008F6DF8">
        <w:rPr>
          <w:rFonts w:ascii="Arial" w:hAnsi="Arial" w:cs="Arial"/>
          <w:color w:val="231F20"/>
          <w:sz w:val="24"/>
          <w:szCs w:val="24"/>
          <w:lang w:val="ru-RU"/>
        </w:rPr>
        <w:t>как это установлено в стандарте, который ссылается на данный метод испытания.</w:t>
      </w:r>
    </w:p>
    <w:p w14:paraId="5C282CA1" w14:textId="77777777" w:rsidR="006E1FC5" w:rsidRPr="006E1FC5" w:rsidRDefault="006E1FC5" w:rsidP="000528C4">
      <w:pPr>
        <w:pStyle w:val="1"/>
      </w:pPr>
      <w:bookmarkStart w:id="77" w:name="_Toc233652011"/>
      <w:r w:rsidRPr="006E1FC5">
        <w:t>12</w:t>
      </w:r>
      <w:r w:rsidRPr="006E1FC5">
        <w:tab/>
        <w:t>Спектральный коэффициент отражения</w:t>
      </w:r>
      <w:bookmarkEnd w:id="77"/>
      <w:r w:rsidRPr="006E1FC5">
        <w:t xml:space="preserve"> </w:t>
      </w:r>
    </w:p>
    <w:p w14:paraId="5025DE19" w14:textId="16A3CA0D" w:rsidR="006E1FC5" w:rsidRPr="006E1FC5" w:rsidRDefault="006E1FC5" w:rsidP="0037399A">
      <w:pPr>
        <w:pStyle w:val="2"/>
      </w:pPr>
      <w:bookmarkStart w:id="78" w:name="_Toc233652012"/>
      <w:r w:rsidRPr="006E1FC5">
        <w:t>12.1</w:t>
      </w:r>
      <w:r w:rsidRPr="006E1FC5">
        <w:tab/>
        <w:t>Неопределенность измерений</w:t>
      </w:r>
      <w:bookmarkEnd w:id="78"/>
    </w:p>
    <w:p w14:paraId="7FF01707" w14:textId="2800A23B" w:rsidR="006E1FC5" w:rsidRPr="00F60EAB" w:rsidRDefault="0076743D" w:rsidP="00F60EAB">
      <w:pPr>
        <w:spacing w:line="276" w:lineRule="auto"/>
        <w:ind w:firstLine="709"/>
        <w:jc w:val="both"/>
        <w:rPr>
          <w:rFonts w:ascii="Arial" w:hAnsi="Arial" w:cs="Arial"/>
          <w:sz w:val="24"/>
          <w:szCs w:val="24"/>
          <w:lang w:val="ru-RU" w:eastAsia="x-none"/>
        </w:rPr>
      </w:pPr>
      <w:r w:rsidRPr="00F60EAB">
        <w:rPr>
          <w:rFonts w:ascii="Arial" w:hAnsi="Arial" w:cs="Arial"/>
          <w:sz w:val="24"/>
          <w:szCs w:val="24"/>
          <w:lang w:val="ru-RU" w:eastAsia="x-none"/>
        </w:rPr>
        <w:t xml:space="preserve">Если не указано иное, методы испытаний, используемые при измерении спектрального коэффициента отражения, показатели, рассчитанные по спектральному </w:t>
      </w:r>
      <w:r w:rsidR="000D13DA" w:rsidRPr="00725549">
        <w:rPr>
          <w:rFonts w:ascii="Arial" w:hAnsi="Arial" w:cs="Arial"/>
          <w:sz w:val="24"/>
          <w:szCs w:val="24"/>
          <w:lang w:val="ru-RU" w:eastAsia="x-none"/>
        </w:rPr>
        <w:t xml:space="preserve">коэффициенту </w:t>
      </w:r>
      <w:r w:rsidRPr="00725549">
        <w:rPr>
          <w:rFonts w:ascii="Arial" w:hAnsi="Arial" w:cs="Arial"/>
          <w:sz w:val="24"/>
          <w:szCs w:val="24"/>
          <w:lang w:val="ru-RU" w:eastAsia="x-none"/>
        </w:rPr>
        <w:t>отражени</w:t>
      </w:r>
      <w:r w:rsidR="000D13DA" w:rsidRPr="00725549">
        <w:rPr>
          <w:rFonts w:ascii="Arial" w:hAnsi="Arial" w:cs="Arial"/>
          <w:sz w:val="24"/>
          <w:szCs w:val="24"/>
          <w:lang w:val="ru-RU" w:eastAsia="x-none"/>
        </w:rPr>
        <w:t>я</w:t>
      </w:r>
      <w:r w:rsidRPr="00725549">
        <w:rPr>
          <w:rFonts w:ascii="Arial" w:hAnsi="Arial" w:cs="Arial"/>
          <w:sz w:val="24"/>
          <w:szCs w:val="24"/>
          <w:lang w:val="ru-RU" w:eastAsia="x-none"/>
        </w:rPr>
        <w:t>, и шир</w:t>
      </w:r>
      <w:r w:rsidRPr="00F60EAB">
        <w:rPr>
          <w:rFonts w:ascii="Arial" w:hAnsi="Arial" w:cs="Arial"/>
          <w:sz w:val="24"/>
          <w:szCs w:val="24"/>
          <w:lang w:val="ru-RU" w:eastAsia="x-none"/>
        </w:rPr>
        <w:t>окополосные показатели отражения должны иметь относительные неопределенности, меньшие или равные указанным в Таблице 2.</w:t>
      </w:r>
    </w:p>
    <w:p w14:paraId="2F8FF311" w14:textId="77777777" w:rsidR="00751409" w:rsidRDefault="00751409" w:rsidP="00055BDE">
      <w:pPr>
        <w:ind w:firstLine="709"/>
        <w:jc w:val="both"/>
        <w:rPr>
          <w:rFonts w:ascii="Arial" w:hAnsi="Arial" w:cs="Arial"/>
          <w:sz w:val="20"/>
          <w:szCs w:val="20"/>
          <w:lang w:val="ru-RU" w:eastAsia="x-none"/>
        </w:rPr>
      </w:pPr>
    </w:p>
    <w:p w14:paraId="5217C4DF" w14:textId="4C8F467C" w:rsidR="00055BDE" w:rsidRPr="00F60EAB" w:rsidRDefault="00055BDE" w:rsidP="0076743D">
      <w:pPr>
        <w:spacing w:after="120"/>
        <w:jc w:val="both"/>
        <w:rPr>
          <w:rFonts w:ascii="Arial" w:hAnsi="Arial" w:cs="Arial"/>
          <w:lang w:val="ru-RU" w:eastAsia="x-none"/>
        </w:rPr>
      </w:pPr>
      <w:r w:rsidRPr="00F60EAB">
        <w:rPr>
          <w:rFonts w:ascii="Arial" w:hAnsi="Arial" w:cs="Arial"/>
          <w:spacing w:val="30"/>
          <w:lang w:val="ru-RU" w:eastAsia="x-none"/>
        </w:rPr>
        <w:t>Таблица</w:t>
      </w:r>
      <w:r w:rsidRPr="00F60EAB">
        <w:rPr>
          <w:rFonts w:ascii="Arial" w:hAnsi="Arial" w:cs="Arial"/>
          <w:lang w:val="ru-RU" w:eastAsia="x-none"/>
        </w:rPr>
        <w:t xml:space="preserve"> 2 — Относительная неопределенность измеренного спектрального коэффициента отражения</w:t>
      </w:r>
    </w:p>
    <w:tbl>
      <w:tblPr>
        <w:tblW w:w="963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261"/>
        <w:gridCol w:w="2835"/>
        <w:gridCol w:w="3543"/>
      </w:tblGrid>
      <w:tr w:rsidR="0076743D" w:rsidRPr="00F60EAB" w14:paraId="20A3B6EB" w14:textId="77777777" w:rsidTr="00FE622C">
        <w:trPr>
          <w:trHeight w:val="283"/>
        </w:trPr>
        <w:tc>
          <w:tcPr>
            <w:tcW w:w="6096" w:type="dxa"/>
            <w:gridSpan w:val="2"/>
            <w:tcBorders>
              <w:bottom w:val="single" w:sz="4" w:space="0" w:color="231F20"/>
              <w:right w:val="single" w:sz="4" w:space="0" w:color="231F20"/>
            </w:tcBorders>
          </w:tcPr>
          <w:p w14:paraId="7F3EE07D" w14:textId="64A0AD46" w:rsidR="0076743D" w:rsidRPr="00F60EAB" w:rsidRDefault="0076743D" w:rsidP="0076743D">
            <w:pPr>
              <w:jc w:val="center"/>
              <w:rPr>
                <w:rFonts w:ascii="Arial" w:hAnsi="Arial" w:cs="Arial"/>
                <w:bCs/>
                <w:lang w:eastAsia="x-none"/>
              </w:rPr>
            </w:pPr>
            <w:r w:rsidRPr="00F60EAB">
              <w:rPr>
                <w:rFonts w:ascii="Arial" w:hAnsi="Arial" w:cs="Arial"/>
                <w:bCs/>
                <w:lang w:eastAsia="x-none"/>
              </w:rPr>
              <w:t xml:space="preserve">Значение спектрального коэффициента </w:t>
            </w:r>
            <w:r>
              <w:rPr>
                <w:rFonts w:ascii="Arial" w:hAnsi="Arial" w:cs="Arial"/>
                <w:bCs/>
                <w:lang w:val="ru-RU" w:eastAsia="x-none"/>
              </w:rPr>
              <w:t>о</w:t>
            </w:r>
            <w:r w:rsidRPr="00F60EAB">
              <w:rPr>
                <w:rFonts w:ascii="Arial" w:hAnsi="Arial" w:cs="Arial"/>
                <w:bCs/>
                <w:lang w:eastAsia="x-none"/>
              </w:rPr>
              <w:t>тражения</w:t>
            </w:r>
          </w:p>
        </w:tc>
        <w:tc>
          <w:tcPr>
            <w:tcW w:w="3543" w:type="dxa"/>
            <w:vMerge w:val="restart"/>
            <w:tcBorders>
              <w:left w:val="single" w:sz="4" w:space="0" w:color="231F20"/>
            </w:tcBorders>
            <w:vAlign w:val="center"/>
          </w:tcPr>
          <w:p w14:paraId="2A37256E" w14:textId="25EB7C28" w:rsidR="0076743D" w:rsidRPr="00AE26CB" w:rsidRDefault="0076743D" w:rsidP="00AE26CB">
            <w:pPr>
              <w:jc w:val="center"/>
              <w:rPr>
                <w:rFonts w:ascii="Arial" w:hAnsi="Arial" w:cs="Arial"/>
                <w:lang w:val="ru-RU" w:eastAsia="x-none"/>
              </w:rPr>
            </w:pPr>
            <w:r w:rsidRPr="00F60EAB">
              <w:rPr>
                <w:rFonts w:ascii="Arial" w:hAnsi="Arial" w:cs="Arial"/>
                <w:bCs/>
                <w:lang w:val="ru-RU" w:eastAsia="x-none"/>
              </w:rPr>
              <w:t>Неопределенность,</w:t>
            </w:r>
            <w:r w:rsidRPr="00F60EAB">
              <w:rPr>
                <w:rFonts w:ascii="Arial" w:hAnsi="Arial" w:cs="Arial"/>
                <w:b/>
                <w:lang w:val="ru-RU" w:eastAsia="x-none"/>
              </w:rPr>
              <w:t xml:space="preserve"> </w:t>
            </w:r>
            <w:r w:rsidRPr="00F60EAB">
              <w:rPr>
                <w:rFonts w:ascii="Arial" w:hAnsi="Arial" w:cs="Arial"/>
                <w:lang w:eastAsia="x-none"/>
              </w:rPr>
              <w:t>%</w:t>
            </w:r>
          </w:p>
        </w:tc>
      </w:tr>
      <w:tr w:rsidR="0076743D" w:rsidRPr="00F60EAB" w14:paraId="25F3BCD6" w14:textId="77777777" w:rsidTr="0076743D">
        <w:trPr>
          <w:trHeight w:val="159"/>
        </w:trPr>
        <w:tc>
          <w:tcPr>
            <w:tcW w:w="3261" w:type="dxa"/>
            <w:tcBorders>
              <w:top w:val="single" w:sz="4" w:space="0" w:color="231F20"/>
              <w:right w:val="single" w:sz="4" w:space="0" w:color="231F20"/>
            </w:tcBorders>
            <w:vAlign w:val="center"/>
          </w:tcPr>
          <w:p w14:paraId="43AD1390" w14:textId="5352F5B4" w:rsidR="0076743D" w:rsidRPr="00F60EAB" w:rsidRDefault="0076743D" w:rsidP="0076743D">
            <w:pPr>
              <w:jc w:val="center"/>
              <w:rPr>
                <w:rFonts w:ascii="Arial" w:hAnsi="Arial" w:cs="Arial"/>
                <w:bCs/>
                <w:lang w:eastAsia="x-none"/>
              </w:rPr>
            </w:pPr>
            <w:r>
              <w:rPr>
                <w:rFonts w:ascii="Arial" w:hAnsi="Arial" w:cs="Arial"/>
                <w:bCs/>
                <w:lang w:val="ru-RU" w:eastAsia="x-none"/>
              </w:rPr>
              <w:t>не более</w:t>
            </w:r>
            <w:r w:rsidRPr="00F60EAB">
              <w:rPr>
                <w:rFonts w:ascii="Arial" w:hAnsi="Arial" w:cs="Arial"/>
                <w:bCs/>
                <w:lang w:eastAsia="x-none"/>
              </w:rPr>
              <w:t xml:space="preserve"> %</w:t>
            </w:r>
          </w:p>
        </w:tc>
        <w:tc>
          <w:tcPr>
            <w:tcW w:w="2835" w:type="dxa"/>
            <w:tcBorders>
              <w:top w:val="single" w:sz="4" w:space="0" w:color="231F20"/>
              <w:left w:val="single" w:sz="4" w:space="0" w:color="231F20"/>
              <w:right w:val="single" w:sz="4" w:space="0" w:color="231F20"/>
            </w:tcBorders>
            <w:vAlign w:val="center"/>
          </w:tcPr>
          <w:p w14:paraId="61D44C02" w14:textId="56617E6F" w:rsidR="0076743D" w:rsidRPr="00F60EAB" w:rsidRDefault="0076743D" w:rsidP="0076743D">
            <w:pPr>
              <w:jc w:val="center"/>
              <w:rPr>
                <w:rFonts w:ascii="Arial" w:hAnsi="Arial" w:cs="Arial"/>
                <w:bCs/>
                <w:lang w:eastAsia="x-none"/>
              </w:rPr>
            </w:pPr>
            <w:r>
              <w:rPr>
                <w:rFonts w:ascii="Arial" w:hAnsi="Arial" w:cs="Arial"/>
                <w:bCs/>
                <w:lang w:val="ru-RU" w:eastAsia="x-none"/>
              </w:rPr>
              <w:t>не менее</w:t>
            </w:r>
            <w:r w:rsidRPr="00F60EAB">
              <w:rPr>
                <w:rFonts w:ascii="Arial" w:hAnsi="Arial" w:cs="Arial"/>
                <w:bCs/>
                <w:lang w:val="ru-RU" w:eastAsia="x-none"/>
              </w:rPr>
              <w:t xml:space="preserve"> %</w:t>
            </w:r>
          </w:p>
        </w:tc>
        <w:tc>
          <w:tcPr>
            <w:tcW w:w="3543" w:type="dxa"/>
            <w:vMerge/>
            <w:tcBorders>
              <w:top w:val="nil"/>
              <w:left w:val="single" w:sz="4" w:space="0" w:color="231F20"/>
            </w:tcBorders>
          </w:tcPr>
          <w:p w14:paraId="2874DA9F" w14:textId="77777777" w:rsidR="0076743D" w:rsidRPr="00F60EAB" w:rsidRDefault="0076743D" w:rsidP="0076743D">
            <w:pPr>
              <w:ind w:firstLine="709"/>
              <w:jc w:val="both"/>
              <w:rPr>
                <w:rFonts w:ascii="Arial" w:hAnsi="Arial" w:cs="Arial"/>
                <w:lang w:eastAsia="x-none"/>
              </w:rPr>
            </w:pPr>
          </w:p>
        </w:tc>
      </w:tr>
      <w:tr w:rsidR="0076743D" w:rsidRPr="00F60EAB" w14:paraId="681E7635" w14:textId="77777777" w:rsidTr="0076743D">
        <w:trPr>
          <w:trHeight w:val="170"/>
        </w:trPr>
        <w:tc>
          <w:tcPr>
            <w:tcW w:w="3261" w:type="dxa"/>
            <w:tcBorders>
              <w:bottom w:val="single" w:sz="4" w:space="0" w:color="231F20"/>
              <w:right w:val="single" w:sz="4" w:space="0" w:color="231F20"/>
            </w:tcBorders>
            <w:vAlign w:val="center"/>
          </w:tcPr>
          <w:p w14:paraId="12A024A1" w14:textId="25F67D95" w:rsidR="0076743D" w:rsidRPr="00F60EAB" w:rsidRDefault="0076743D" w:rsidP="0076743D">
            <w:pPr>
              <w:jc w:val="center"/>
              <w:rPr>
                <w:rFonts w:ascii="Arial" w:hAnsi="Arial" w:cs="Arial"/>
                <w:lang w:eastAsia="x-none"/>
              </w:rPr>
            </w:pPr>
            <w:r w:rsidRPr="00F60EAB">
              <w:rPr>
                <w:rFonts w:ascii="Arial" w:hAnsi="Arial" w:cs="Arial"/>
                <w:lang w:eastAsia="x-none"/>
              </w:rPr>
              <w:t>100</w:t>
            </w:r>
          </w:p>
        </w:tc>
        <w:tc>
          <w:tcPr>
            <w:tcW w:w="2835" w:type="dxa"/>
            <w:tcBorders>
              <w:left w:val="single" w:sz="4" w:space="0" w:color="231F20"/>
              <w:bottom w:val="single" w:sz="4" w:space="0" w:color="231F20"/>
              <w:right w:val="single" w:sz="4" w:space="0" w:color="231F20"/>
            </w:tcBorders>
            <w:vAlign w:val="center"/>
          </w:tcPr>
          <w:p w14:paraId="24A9E186" w14:textId="3B1C7DE8" w:rsidR="0076743D" w:rsidRPr="00F60EAB" w:rsidRDefault="0076743D" w:rsidP="0076743D">
            <w:pPr>
              <w:jc w:val="center"/>
              <w:rPr>
                <w:rFonts w:ascii="Arial" w:hAnsi="Arial" w:cs="Arial"/>
                <w:lang w:eastAsia="x-none"/>
              </w:rPr>
            </w:pPr>
            <w:r w:rsidRPr="00F60EAB">
              <w:rPr>
                <w:rFonts w:ascii="Arial" w:hAnsi="Arial" w:cs="Arial"/>
                <w:lang w:eastAsia="x-none"/>
              </w:rPr>
              <w:t>17,8</w:t>
            </w:r>
          </w:p>
        </w:tc>
        <w:tc>
          <w:tcPr>
            <w:tcW w:w="3543" w:type="dxa"/>
            <w:tcBorders>
              <w:left w:val="single" w:sz="4" w:space="0" w:color="231F20"/>
              <w:bottom w:val="single" w:sz="4" w:space="0" w:color="231F20"/>
            </w:tcBorders>
            <w:vAlign w:val="center"/>
          </w:tcPr>
          <w:p w14:paraId="243D8B87" w14:textId="0DA59A29" w:rsidR="0076743D" w:rsidRPr="00F60EAB" w:rsidRDefault="0076743D" w:rsidP="0076743D">
            <w:pPr>
              <w:jc w:val="center"/>
              <w:rPr>
                <w:rFonts w:ascii="Arial" w:hAnsi="Arial" w:cs="Arial"/>
                <w:lang w:val="ru-RU" w:eastAsia="x-none"/>
              </w:rPr>
            </w:pPr>
            <w:r w:rsidRPr="00F60EAB">
              <w:rPr>
                <w:rFonts w:ascii="Arial" w:hAnsi="Arial" w:cs="Arial"/>
                <w:lang w:eastAsia="x-none"/>
              </w:rPr>
              <w:t>100</w:t>
            </w:r>
          </w:p>
        </w:tc>
      </w:tr>
      <w:tr w:rsidR="0076743D" w:rsidRPr="00F60EAB" w14:paraId="4B40B1F4" w14:textId="77777777" w:rsidTr="0076743D">
        <w:trPr>
          <w:trHeight w:val="170"/>
        </w:trPr>
        <w:tc>
          <w:tcPr>
            <w:tcW w:w="3261" w:type="dxa"/>
            <w:tcBorders>
              <w:top w:val="single" w:sz="4" w:space="0" w:color="231F20"/>
              <w:right w:val="single" w:sz="4" w:space="0" w:color="231F20"/>
            </w:tcBorders>
            <w:vAlign w:val="center"/>
          </w:tcPr>
          <w:p w14:paraId="73A9C9FC" w14:textId="3E31A7B2" w:rsidR="0076743D" w:rsidRPr="00F60EAB" w:rsidRDefault="0076743D" w:rsidP="0076743D">
            <w:pPr>
              <w:jc w:val="center"/>
              <w:rPr>
                <w:rFonts w:ascii="Arial" w:hAnsi="Arial" w:cs="Arial"/>
                <w:lang w:eastAsia="x-none"/>
              </w:rPr>
            </w:pPr>
            <w:r w:rsidRPr="00F60EAB">
              <w:rPr>
                <w:rFonts w:ascii="Arial" w:hAnsi="Arial" w:cs="Arial"/>
                <w:lang w:eastAsia="x-none"/>
              </w:rPr>
              <w:t>17,8</w:t>
            </w:r>
          </w:p>
        </w:tc>
        <w:tc>
          <w:tcPr>
            <w:tcW w:w="2835" w:type="dxa"/>
            <w:tcBorders>
              <w:top w:val="single" w:sz="4" w:space="0" w:color="231F20"/>
              <w:left w:val="single" w:sz="4" w:space="0" w:color="231F20"/>
              <w:right w:val="single" w:sz="4" w:space="0" w:color="231F20"/>
            </w:tcBorders>
            <w:vAlign w:val="center"/>
          </w:tcPr>
          <w:p w14:paraId="53B6B69E" w14:textId="6EB21BFF" w:rsidR="0076743D" w:rsidRPr="00F60EAB" w:rsidRDefault="0076743D" w:rsidP="0076743D">
            <w:pPr>
              <w:jc w:val="center"/>
              <w:rPr>
                <w:rFonts w:ascii="Arial" w:hAnsi="Arial" w:cs="Arial"/>
                <w:lang w:val="ru-RU" w:eastAsia="x-none"/>
              </w:rPr>
            </w:pPr>
            <w:r w:rsidRPr="00F60EAB">
              <w:rPr>
                <w:rFonts w:ascii="Arial" w:hAnsi="Arial" w:cs="Arial"/>
                <w:lang w:val="ru-RU" w:eastAsia="x-none"/>
              </w:rPr>
              <w:t>–</w:t>
            </w:r>
          </w:p>
        </w:tc>
        <w:tc>
          <w:tcPr>
            <w:tcW w:w="3543" w:type="dxa"/>
            <w:tcBorders>
              <w:top w:val="single" w:sz="4" w:space="0" w:color="231F20"/>
              <w:left w:val="single" w:sz="4" w:space="0" w:color="231F20"/>
            </w:tcBorders>
            <w:vAlign w:val="center"/>
          </w:tcPr>
          <w:p w14:paraId="23889ECC" w14:textId="1E1460AB" w:rsidR="0076743D" w:rsidRPr="00F60EAB" w:rsidRDefault="0076743D" w:rsidP="0076743D">
            <w:pPr>
              <w:jc w:val="center"/>
              <w:rPr>
                <w:rFonts w:ascii="Arial" w:hAnsi="Arial" w:cs="Arial"/>
                <w:lang w:val="ru-RU" w:eastAsia="x-none"/>
              </w:rPr>
            </w:pPr>
            <w:r w:rsidRPr="00F60EAB">
              <w:rPr>
                <w:rFonts w:ascii="Arial" w:hAnsi="Arial" w:cs="Arial"/>
                <w:lang w:eastAsia="x-none"/>
              </w:rPr>
              <w:t>17,8</w:t>
            </w:r>
          </w:p>
        </w:tc>
      </w:tr>
    </w:tbl>
    <w:p w14:paraId="66E315F0" w14:textId="77777777" w:rsidR="001638F6" w:rsidRPr="00055BDE" w:rsidRDefault="001638F6" w:rsidP="00055BDE">
      <w:pPr>
        <w:ind w:firstLine="709"/>
        <w:jc w:val="both"/>
        <w:rPr>
          <w:rFonts w:ascii="Arial" w:hAnsi="Arial" w:cs="Arial"/>
          <w:sz w:val="20"/>
          <w:szCs w:val="20"/>
          <w:lang w:val="ru-RU" w:eastAsia="x-none"/>
        </w:rPr>
      </w:pPr>
    </w:p>
    <w:p w14:paraId="2E2D1B94" w14:textId="77777777" w:rsidR="00055BDE" w:rsidRPr="00055BDE" w:rsidRDefault="00055BDE" w:rsidP="0037399A">
      <w:pPr>
        <w:pStyle w:val="2"/>
      </w:pPr>
      <w:bookmarkStart w:id="79" w:name="_Toc233652013"/>
      <w:r w:rsidRPr="00055BDE">
        <w:t>12.2</w:t>
      </w:r>
      <w:r w:rsidRPr="00055BDE">
        <w:tab/>
        <w:t>Положение образца и направление луча при измерении</w:t>
      </w:r>
      <w:bookmarkEnd w:id="79"/>
    </w:p>
    <w:p w14:paraId="1387B5CA" w14:textId="7A491C9C" w:rsidR="00055BDE" w:rsidRPr="00253160" w:rsidRDefault="00AE26CB" w:rsidP="00253160">
      <w:pPr>
        <w:spacing w:line="276" w:lineRule="auto"/>
        <w:ind w:firstLine="709"/>
        <w:jc w:val="both"/>
        <w:rPr>
          <w:rFonts w:ascii="Arial" w:hAnsi="Arial" w:cs="Arial"/>
          <w:sz w:val="24"/>
          <w:szCs w:val="24"/>
          <w:lang w:val="ru-RU" w:eastAsia="x-none"/>
        </w:rPr>
      </w:pPr>
      <w:r w:rsidRPr="00AE26CB">
        <w:rPr>
          <w:rFonts w:ascii="Arial" w:hAnsi="Arial" w:cs="Arial"/>
          <w:sz w:val="24"/>
          <w:szCs w:val="24"/>
          <w:lang w:val="ru-RU" w:eastAsia="x-none"/>
        </w:rPr>
        <w:t>Зеркальное или регулярное отражение - это отражение, подчиняющееся законам геометрической оптики (см. также CIE S 017:2011, 17-1240 зеркальное отражение, 17-1241 угол отражения, 17-1242 зеркальное отражение и 17-1076 коэффициент регулярного отражения). Диффузное отражения - это свет, отражаемый нерегулярно (см. также CIE S 017:2011, 17-304 коэффициент рассеянного отражения). Существует несколько методов измерений коэффициента отражения, которые по-разному учитывают эти два фактора. Геометрия измерения устанавливается в стандарте, который ссылается на данный метод испытания. Спектральные значения затем используются для расчета взвешенных и невзвешенных значений независимо от используемой геометрии.</w:t>
      </w:r>
    </w:p>
    <w:p w14:paraId="6D184F76" w14:textId="77777777" w:rsidR="00055BDE" w:rsidRPr="00577CF0" w:rsidRDefault="00055BDE" w:rsidP="00773B6F">
      <w:pPr>
        <w:pStyle w:val="3"/>
        <w:rPr>
          <w:sz w:val="24"/>
          <w:szCs w:val="24"/>
          <w:lang w:val="ru-RU"/>
        </w:rPr>
      </w:pPr>
      <w:bookmarkStart w:id="80" w:name="_Toc233652014"/>
      <w:r w:rsidRPr="00577CF0">
        <w:rPr>
          <w:sz w:val="24"/>
          <w:szCs w:val="24"/>
          <w:lang w:val="ru-RU"/>
        </w:rPr>
        <w:t>12.2.1</w:t>
      </w:r>
      <w:r w:rsidRPr="00577CF0">
        <w:rPr>
          <w:sz w:val="24"/>
          <w:szCs w:val="24"/>
          <w:lang w:val="ru-RU"/>
        </w:rPr>
        <w:tab/>
        <w:t>Зеркальный спектральный коэффициент отражения</w:t>
      </w:r>
      <w:bookmarkEnd w:id="80"/>
      <w:r w:rsidRPr="00577CF0">
        <w:rPr>
          <w:sz w:val="24"/>
          <w:szCs w:val="24"/>
          <w:lang w:val="ru-RU"/>
        </w:rPr>
        <w:t xml:space="preserve"> </w:t>
      </w:r>
    </w:p>
    <w:p w14:paraId="5DF82AA7" w14:textId="77777777" w:rsidR="00AE26CB" w:rsidRPr="00577CF0" w:rsidRDefault="00AE26CB" w:rsidP="00AE26CB">
      <w:pPr>
        <w:spacing w:line="276" w:lineRule="auto"/>
        <w:ind w:firstLine="709"/>
        <w:jc w:val="both"/>
        <w:rPr>
          <w:rFonts w:ascii="Arial" w:hAnsi="Arial" w:cs="Arial"/>
          <w:sz w:val="24"/>
          <w:szCs w:val="24"/>
          <w:lang w:val="ru-RU" w:eastAsia="x-none"/>
        </w:rPr>
      </w:pPr>
      <w:r w:rsidRPr="00E863B5">
        <w:rPr>
          <w:rFonts w:ascii="Arial" w:hAnsi="Arial" w:cs="Arial"/>
          <w:sz w:val="24"/>
          <w:szCs w:val="24"/>
          <w:lang w:val="ru-RU" w:eastAsia="x-none"/>
        </w:rPr>
        <w:t>Измерения только зеркального коэффициента отражения проводятся с источником света и фотодетектором, расположенными под одинаковым углом по обе стороны от нормали к испытуемому образцу.</w:t>
      </w:r>
      <w:r w:rsidRPr="00577CF0">
        <w:rPr>
          <w:rFonts w:ascii="Arial" w:hAnsi="Arial" w:cs="Arial"/>
          <w:sz w:val="24"/>
          <w:szCs w:val="24"/>
          <w:lang w:val="ru-RU" w:eastAsia="x-none"/>
        </w:rPr>
        <w:t xml:space="preserve"> Фотодетектор должен быть достаточно большим, чтобы улавливать зеркально отраженное излучение. Если не указано иное, углы падения и отражения должны быть меньше или равны 17°.</w:t>
      </w:r>
    </w:p>
    <w:p w14:paraId="580400A7" w14:textId="07C90645" w:rsidR="00055BDE" w:rsidRPr="00577CF0" w:rsidRDefault="00AE26CB" w:rsidP="00AE26CB">
      <w:pPr>
        <w:spacing w:line="276" w:lineRule="auto"/>
        <w:ind w:firstLine="709"/>
        <w:jc w:val="both"/>
        <w:rPr>
          <w:rFonts w:ascii="Arial" w:hAnsi="Arial" w:cs="Arial"/>
          <w:sz w:val="24"/>
          <w:szCs w:val="24"/>
          <w:lang w:val="ru-RU" w:eastAsia="x-none"/>
        </w:rPr>
      </w:pPr>
      <w:r w:rsidRPr="00577CF0">
        <w:rPr>
          <w:rFonts w:ascii="Arial" w:hAnsi="Arial" w:cs="Arial"/>
          <w:sz w:val="24"/>
          <w:szCs w:val="24"/>
          <w:lang w:val="ru-RU" w:eastAsia="x-none"/>
        </w:rPr>
        <w:t xml:space="preserve"> Зеркальный коэффициент отражения также можно </w:t>
      </w:r>
      <w:r>
        <w:rPr>
          <w:rFonts w:ascii="Arial" w:hAnsi="Arial" w:cs="Arial"/>
          <w:sz w:val="24"/>
          <w:szCs w:val="24"/>
          <w:lang w:val="ru-RU" w:eastAsia="x-none"/>
        </w:rPr>
        <w:t>определить путем вычитания</w:t>
      </w:r>
      <w:r w:rsidRPr="00577CF0">
        <w:rPr>
          <w:rFonts w:ascii="Arial" w:hAnsi="Arial" w:cs="Arial"/>
          <w:sz w:val="24"/>
          <w:szCs w:val="24"/>
          <w:lang w:val="ru-RU" w:eastAsia="x-none"/>
        </w:rPr>
        <w:t xml:space="preserve"> </w:t>
      </w:r>
      <w:r w:rsidRPr="00785972">
        <w:rPr>
          <w:rFonts w:ascii="Arial" w:hAnsi="Arial" w:cs="Arial"/>
          <w:sz w:val="24"/>
          <w:szCs w:val="24"/>
          <w:lang w:val="ru-RU" w:eastAsia="x-none"/>
        </w:rPr>
        <w:t>коэффициент</w:t>
      </w:r>
      <w:r>
        <w:rPr>
          <w:rFonts w:ascii="Arial" w:hAnsi="Arial" w:cs="Arial"/>
          <w:sz w:val="24"/>
          <w:szCs w:val="24"/>
          <w:lang w:val="ru-RU" w:eastAsia="x-none"/>
        </w:rPr>
        <w:t>а</w:t>
      </w:r>
      <w:r w:rsidRPr="00785972">
        <w:rPr>
          <w:rFonts w:ascii="Arial" w:hAnsi="Arial" w:cs="Arial"/>
          <w:sz w:val="24"/>
          <w:szCs w:val="24"/>
          <w:lang w:val="ru-RU" w:eastAsia="x-none"/>
        </w:rPr>
        <w:t xml:space="preserve"> полного отражения (без зеркального отражения) </w:t>
      </w:r>
      <w:r>
        <w:rPr>
          <w:rFonts w:ascii="Arial" w:hAnsi="Arial" w:cs="Arial"/>
          <w:sz w:val="24"/>
          <w:szCs w:val="24"/>
          <w:lang w:val="ru-RU" w:eastAsia="x-none"/>
        </w:rPr>
        <w:br/>
      </w:r>
      <w:r w:rsidRPr="00577CF0">
        <w:rPr>
          <w:rFonts w:ascii="Arial" w:hAnsi="Arial" w:cs="Arial"/>
          <w:sz w:val="24"/>
          <w:szCs w:val="24"/>
          <w:lang w:val="ru-RU" w:eastAsia="x-none"/>
        </w:rPr>
        <w:t xml:space="preserve">(см. 12.2.3) </w:t>
      </w:r>
      <w:r>
        <w:rPr>
          <w:rFonts w:ascii="Arial" w:hAnsi="Arial" w:cs="Arial"/>
          <w:sz w:val="24"/>
          <w:szCs w:val="24"/>
          <w:lang w:val="ru-RU" w:eastAsia="x-none"/>
        </w:rPr>
        <w:t>из</w:t>
      </w:r>
      <w:r w:rsidRPr="00577CF0">
        <w:rPr>
          <w:rFonts w:ascii="Arial" w:hAnsi="Arial" w:cs="Arial"/>
          <w:sz w:val="24"/>
          <w:szCs w:val="24"/>
          <w:lang w:val="ru-RU" w:eastAsia="x-none"/>
        </w:rPr>
        <w:t xml:space="preserve"> </w:t>
      </w:r>
      <w:r w:rsidRPr="00785972">
        <w:rPr>
          <w:rFonts w:ascii="Arial" w:hAnsi="Arial" w:cs="Arial"/>
          <w:sz w:val="24"/>
          <w:szCs w:val="24"/>
          <w:lang w:val="ru-RU" w:eastAsia="x-none"/>
        </w:rPr>
        <w:t>коэффициент</w:t>
      </w:r>
      <w:r w:rsidR="00F25FA2" w:rsidRPr="00725549">
        <w:rPr>
          <w:rFonts w:ascii="Arial" w:hAnsi="Arial" w:cs="Arial"/>
          <w:sz w:val="24"/>
          <w:szCs w:val="24"/>
          <w:lang w:val="ru-RU" w:eastAsia="x-none"/>
        </w:rPr>
        <w:t>а</w:t>
      </w:r>
      <w:r w:rsidRPr="00785972">
        <w:rPr>
          <w:rFonts w:ascii="Arial" w:hAnsi="Arial" w:cs="Arial"/>
          <w:sz w:val="24"/>
          <w:szCs w:val="24"/>
          <w:lang w:val="ru-RU" w:eastAsia="x-none"/>
        </w:rPr>
        <w:t xml:space="preserve"> полного отражения (включая зеркальное отражение)</w:t>
      </w:r>
      <w:r>
        <w:rPr>
          <w:rFonts w:ascii="Arial" w:hAnsi="Arial" w:cs="Arial"/>
          <w:sz w:val="24"/>
          <w:szCs w:val="24"/>
          <w:lang w:val="ru-RU" w:eastAsia="x-none"/>
        </w:rPr>
        <w:t xml:space="preserve"> (см. 12</w:t>
      </w:r>
      <w:r w:rsidRPr="00577CF0">
        <w:rPr>
          <w:rFonts w:ascii="Arial" w:hAnsi="Arial" w:cs="Arial"/>
          <w:sz w:val="24"/>
          <w:szCs w:val="24"/>
          <w:lang w:val="ru-RU" w:eastAsia="x-none"/>
        </w:rPr>
        <w:t>.</w:t>
      </w:r>
      <w:r w:rsidR="00F250EE">
        <w:rPr>
          <w:rFonts w:ascii="Arial" w:hAnsi="Arial" w:cs="Arial"/>
          <w:sz w:val="24"/>
          <w:szCs w:val="24"/>
          <w:lang w:val="ru-RU" w:eastAsia="x-none"/>
        </w:rPr>
        <w:t>2.2).</w:t>
      </w:r>
    </w:p>
    <w:p w14:paraId="1A80ADF2" w14:textId="577B567A" w:rsidR="00C94624" w:rsidRPr="00577CF0" w:rsidRDefault="00C94624" w:rsidP="00111A1F">
      <w:pPr>
        <w:pStyle w:val="3"/>
        <w:spacing w:before="120" w:line="276" w:lineRule="auto"/>
        <w:rPr>
          <w:sz w:val="24"/>
          <w:szCs w:val="24"/>
          <w:lang w:val="ru-RU"/>
        </w:rPr>
      </w:pPr>
      <w:bookmarkStart w:id="81" w:name="_Hlk226121353"/>
      <w:bookmarkStart w:id="82" w:name="_Toc233652015"/>
      <w:r w:rsidRPr="00577CF0">
        <w:rPr>
          <w:sz w:val="24"/>
          <w:szCs w:val="24"/>
          <w:lang w:val="ru-RU"/>
        </w:rPr>
        <w:t>12.2.2 Спектральный коэффициент полного отражения (включая зеркальное отражение)</w:t>
      </w:r>
      <w:bookmarkEnd w:id="81"/>
      <w:bookmarkEnd w:id="82"/>
    </w:p>
    <w:p w14:paraId="5B9DCDBA" w14:textId="3D604944" w:rsidR="00773B6F" w:rsidRPr="00577CF0" w:rsidRDefault="002358C0" w:rsidP="00577CF0">
      <w:pPr>
        <w:spacing w:line="276" w:lineRule="auto"/>
        <w:ind w:firstLine="709"/>
        <w:jc w:val="both"/>
        <w:rPr>
          <w:rFonts w:ascii="Arial" w:hAnsi="Arial" w:cs="Arial"/>
          <w:color w:val="231F20"/>
          <w:sz w:val="24"/>
          <w:szCs w:val="24"/>
          <w:lang w:val="ru-RU"/>
        </w:rPr>
      </w:pPr>
      <w:r w:rsidRPr="00577CF0">
        <w:rPr>
          <w:rFonts w:ascii="Arial" w:hAnsi="Arial" w:cs="Arial"/>
          <w:sz w:val="24"/>
          <w:szCs w:val="24"/>
          <w:lang w:val="ru-RU" w:eastAsia="x-none"/>
        </w:rPr>
        <w:t>Геометрия</w:t>
      </w:r>
      <w:r w:rsidRPr="00577CF0">
        <w:rPr>
          <w:rFonts w:ascii="Arial" w:hAnsi="Arial" w:cs="Arial"/>
          <w:color w:val="231F20"/>
          <w:sz w:val="24"/>
          <w:szCs w:val="24"/>
          <w:lang w:val="ru-RU"/>
        </w:rPr>
        <w:t xml:space="preserve"> измерений должна соответствовать </w:t>
      </w:r>
      <w:r w:rsidRPr="00577CF0">
        <w:rPr>
          <w:rFonts w:ascii="Arial" w:hAnsi="Arial" w:cs="Arial"/>
          <w:color w:val="231F20"/>
          <w:sz w:val="24"/>
          <w:szCs w:val="24"/>
        </w:rPr>
        <w:t>CIE</w:t>
      </w:r>
      <w:r w:rsidRPr="00577CF0">
        <w:rPr>
          <w:rFonts w:ascii="Arial" w:hAnsi="Arial" w:cs="Arial"/>
          <w:color w:val="231F20"/>
          <w:sz w:val="24"/>
          <w:szCs w:val="24"/>
          <w:lang w:val="ru-RU"/>
        </w:rPr>
        <w:t xml:space="preserve"> 15:2019, 5.2.1 или 5.2.3 и примечаниям к 5.2.</w:t>
      </w:r>
    </w:p>
    <w:p w14:paraId="4453A00B" w14:textId="7700EC8C" w:rsidR="002358C0" w:rsidRPr="00577CF0" w:rsidRDefault="002358C0" w:rsidP="00111A1F">
      <w:pPr>
        <w:pStyle w:val="3"/>
        <w:spacing w:before="120" w:line="276" w:lineRule="auto"/>
        <w:rPr>
          <w:sz w:val="24"/>
          <w:szCs w:val="24"/>
          <w:lang w:val="ru-RU"/>
        </w:rPr>
      </w:pPr>
      <w:bookmarkStart w:id="83" w:name="_Toc233652016"/>
      <w:r w:rsidRPr="00577CF0">
        <w:rPr>
          <w:sz w:val="24"/>
          <w:szCs w:val="24"/>
          <w:lang w:val="ru-RU"/>
        </w:rPr>
        <w:t>12.2.3</w:t>
      </w:r>
      <w:r w:rsidRPr="00577CF0">
        <w:rPr>
          <w:sz w:val="24"/>
          <w:szCs w:val="24"/>
          <w:lang w:val="ru-RU"/>
        </w:rPr>
        <w:tab/>
        <w:t>Спектральный коэффициент полного отражения (без зеркального отражения)</w:t>
      </w:r>
      <w:bookmarkEnd w:id="83"/>
    </w:p>
    <w:p w14:paraId="572F9592" w14:textId="77777777" w:rsidR="002358C0" w:rsidRPr="00577CF0" w:rsidRDefault="002358C0" w:rsidP="00577CF0">
      <w:pPr>
        <w:spacing w:line="276" w:lineRule="auto"/>
        <w:ind w:firstLine="709"/>
        <w:jc w:val="both"/>
        <w:rPr>
          <w:rFonts w:ascii="Arial" w:hAnsi="Arial" w:cs="Arial"/>
          <w:sz w:val="24"/>
          <w:szCs w:val="24"/>
          <w:lang w:val="ru-RU"/>
        </w:rPr>
      </w:pPr>
      <w:r w:rsidRPr="00577CF0">
        <w:rPr>
          <w:rFonts w:ascii="Arial" w:hAnsi="Arial" w:cs="Arial"/>
          <w:sz w:val="24"/>
          <w:szCs w:val="24"/>
          <w:lang w:val="ru-RU" w:eastAsia="x-none"/>
        </w:rPr>
        <w:t>Геометрия измерений должна соответствовать CIE 15:2019, 5.2.2 или 5.2.4 и</w:t>
      </w:r>
      <w:r w:rsidRPr="00577CF0">
        <w:rPr>
          <w:rFonts w:ascii="Arial" w:hAnsi="Arial" w:cs="Arial"/>
          <w:sz w:val="24"/>
          <w:szCs w:val="24"/>
          <w:lang w:val="ru-RU"/>
        </w:rPr>
        <w:t xml:space="preserve"> примечаниям к 5.2.</w:t>
      </w:r>
    </w:p>
    <w:p w14:paraId="5E355EE0" w14:textId="649AFE43" w:rsidR="002358C0" w:rsidRPr="00577CF0" w:rsidRDefault="002358C0" w:rsidP="00577CF0">
      <w:pPr>
        <w:pStyle w:val="3"/>
        <w:spacing w:before="120" w:line="276" w:lineRule="auto"/>
        <w:rPr>
          <w:sz w:val="24"/>
          <w:szCs w:val="24"/>
          <w:lang w:val="ru-RU"/>
        </w:rPr>
      </w:pPr>
      <w:bookmarkStart w:id="84" w:name="_Toc233652017"/>
      <w:r w:rsidRPr="00577CF0">
        <w:rPr>
          <w:sz w:val="24"/>
          <w:szCs w:val="24"/>
          <w:lang w:val="ru-RU"/>
        </w:rPr>
        <w:t>12.2.4</w:t>
      </w:r>
      <w:r w:rsidRPr="00577CF0">
        <w:rPr>
          <w:sz w:val="24"/>
          <w:szCs w:val="24"/>
          <w:lang w:val="ru-RU"/>
        </w:rPr>
        <w:tab/>
        <w:t xml:space="preserve">Геометрия измерений 0°/45° </w:t>
      </w:r>
      <w:r w:rsidR="00EC33C6">
        <w:rPr>
          <w:sz w:val="24"/>
          <w:szCs w:val="24"/>
          <w:lang w:val="ru-RU"/>
        </w:rPr>
        <w:t>и</w:t>
      </w:r>
      <w:r w:rsidRPr="00577CF0">
        <w:rPr>
          <w:sz w:val="24"/>
          <w:szCs w:val="24"/>
          <w:lang w:val="ru-RU"/>
        </w:rPr>
        <w:t xml:space="preserve"> 45°/0°</w:t>
      </w:r>
      <w:bookmarkEnd w:id="84"/>
      <w:r w:rsidRPr="00577CF0">
        <w:rPr>
          <w:sz w:val="24"/>
          <w:szCs w:val="24"/>
          <w:lang w:val="ru-RU"/>
        </w:rPr>
        <w:t xml:space="preserve"> </w:t>
      </w:r>
    </w:p>
    <w:p w14:paraId="40859F00" w14:textId="6F701D00" w:rsidR="002358C0" w:rsidRPr="00577CF0" w:rsidRDefault="00981FCD" w:rsidP="00981FCD">
      <w:pPr>
        <w:spacing w:line="276" w:lineRule="auto"/>
        <w:ind w:firstLine="709"/>
        <w:jc w:val="both"/>
        <w:rPr>
          <w:rFonts w:ascii="Arial" w:hAnsi="Arial" w:cs="Arial"/>
          <w:sz w:val="24"/>
          <w:szCs w:val="24"/>
          <w:lang w:val="ru-RU" w:eastAsia="x-none"/>
        </w:rPr>
      </w:pPr>
      <w:r w:rsidRPr="00577CF0">
        <w:rPr>
          <w:rFonts w:ascii="Arial" w:hAnsi="Arial" w:cs="Arial"/>
          <w:sz w:val="24"/>
          <w:szCs w:val="24"/>
          <w:lang w:val="ru-RU" w:eastAsia="x-none"/>
        </w:rPr>
        <w:t>Испытуемый образец освещается под углом 45° и измеряется под углом 0° или наоборот. Геометрия измерений должна соответствовать CIE 15:2019, 5.2.7, 5.8, 5.9 или 5.2.10 и примечаниям к 5.2.</w:t>
      </w:r>
    </w:p>
    <w:p w14:paraId="488E47F0" w14:textId="77777777" w:rsidR="002358C0" w:rsidRPr="00577CF0" w:rsidRDefault="002358C0" w:rsidP="0097341D">
      <w:pPr>
        <w:pStyle w:val="2"/>
      </w:pPr>
      <w:bookmarkStart w:id="85" w:name="_Toc233652018"/>
      <w:r w:rsidRPr="00577CF0">
        <w:t>12.3</w:t>
      </w:r>
      <w:r w:rsidRPr="00577CF0">
        <w:tab/>
        <w:t>Диапазон длин волн</w:t>
      </w:r>
      <w:bookmarkEnd w:id="85"/>
    </w:p>
    <w:p w14:paraId="156AAEFC" w14:textId="354635EC" w:rsidR="002358C0" w:rsidRPr="00577CF0" w:rsidRDefault="00A0755C" w:rsidP="00577CF0">
      <w:pPr>
        <w:spacing w:line="276" w:lineRule="auto"/>
        <w:ind w:firstLine="709"/>
        <w:jc w:val="both"/>
        <w:rPr>
          <w:sz w:val="24"/>
          <w:szCs w:val="24"/>
          <w:lang w:val="ru-RU"/>
        </w:rPr>
      </w:pPr>
      <w:bookmarkStart w:id="86" w:name="_Hlk233639209"/>
      <w:r w:rsidRPr="00577CF0">
        <w:rPr>
          <w:rFonts w:ascii="Arial" w:hAnsi="Arial" w:cs="Arial"/>
          <w:sz w:val="24"/>
          <w:szCs w:val="24"/>
          <w:lang w:val="ru-RU" w:eastAsia="x-none"/>
        </w:rPr>
        <w:t xml:space="preserve">Спектральные измерения и расчеты должны проводиться с </w:t>
      </w:r>
      <w:r>
        <w:rPr>
          <w:rFonts w:ascii="Arial" w:hAnsi="Arial" w:cs="Arial"/>
          <w:sz w:val="24"/>
          <w:szCs w:val="24"/>
          <w:lang w:val="ru-RU" w:eastAsia="x-none"/>
        </w:rPr>
        <w:t>шагом</w:t>
      </w:r>
      <w:r w:rsidRPr="00577CF0">
        <w:rPr>
          <w:rFonts w:ascii="Arial" w:hAnsi="Arial" w:cs="Arial"/>
          <w:sz w:val="24"/>
          <w:szCs w:val="24"/>
          <w:lang w:val="ru-RU" w:eastAsia="x-none"/>
        </w:rPr>
        <w:t xml:space="preserve"> не</w:t>
      </w:r>
      <w:r>
        <w:rPr>
          <w:rFonts w:ascii="Arial" w:hAnsi="Arial" w:cs="Arial"/>
          <w:sz w:val="24"/>
          <w:szCs w:val="24"/>
          <w:lang w:val="ru-RU" w:eastAsia="x-none"/>
        </w:rPr>
        <w:t xml:space="preserve"> превышающим</w:t>
      </w:r>
      <w:r w:rsidRPr="00577CF0">
        <w:rPr>
          <w:rFonts w:ascii="Arial" w:hAnsi="Arial" w:cs="Arial"/>
          <w:sz w:val="24"/>
          <w:szCs w:val="24"/>
          <w:lang w:val="ru-RU" w:eastAsia="x-none"/>
        </w:rPr>
        <w:t xml:space="preserve"> 5 нм (Δλ = 5 нм) в ультрафиолетовой и видимой областях (180 нм до 780 нм) </w:t>
      </w:r>
      <w:r w:rsidRPr="009B189F">
        <w:rPr>
          <w:rFonts w:ascii="Arial" w:hAnsi="Arial" w:cs="Arial"/>
          <w:sz w:val="24"/>
          <w:szCs w:val="24"/>
          <w:lang w:val="ru-RU" w:eastAsia="x-none"/>
        </w:rPr>
        <w:t>, и не превышающем 10 нм в инфракрасной области (от 780 нм до 3000 нм) спектра.</w:t>
      </w:r>
      <w:r w:rsidRPr="00577CF0">
        <w:rPr>
          <w:rFonts w:ascii="Arial" w:hAnsi="Arial" w:cs="Arial"/>
          <w:sz w:val="24"/>
          <w:szCs w:val="24"/>
          <w:lang w:val="ru-RU" w:eastAsia="x-none"/>
        </w:rPr>
        <w:t xml:space="preserve"> Необходимые данные </w:t>
      </w:r>
      <w:r>
        <w:rPr>
          <w:rFonts w:ascii="Arial" w:hAnsi="Arial" w:cs="Arial"/>
          <w:sz w:val="24"/>
          <w:szCs w:val="24"/>
          <w:lang w:val="ru-RU" w:eastAsia="x-none"/>
        </w:rPr>
        <w:t xml:space="preserve">по весовым коэффициентам </w:t>
      </w:r>
      <w:r w:rsidRPr="00577CF0">
        <w:rPr>
          <w:rFonts w:ascii="Arial" w:hAnsi="Arial" w:cs="Arial"/>
          <w:sz w:val="24"/>
          <w:szCs w:val="24"/>
          <w:lang w:val="ru-RU" w:eastAsia="x-none"/>
        </w:rPr>
        <w:t xml:space="preserve">с </w:t>
      </w:r>
      <w:r>
        <w:rPr>
          <w:rFonts w:ascii="Arial" w:hAnsi="Arial" w:cs="Arial"/>
          <w:sz w:val="24"/>
          <w:szCs w:val="24"/>
          <w:lang w:val="ru-RU" w:eastAsia="x-none"/>
        </w:rPr>
        <w:t>указанным шагом</w:t>
      </w:r>
      <w:r w:rsidRPr="00577CF0">
        <w:rPr>
          <w:rFonts w:ascii="Arial" w:hAnsi="Arial" w:cs="Arial"/>
          <w:sz w:val="24"/>
          <w:szCs w:val="24"/>
          <w:lang w:val="ru-RU" w:eastAsia="x-none"/>
        </w:rPr>
        <w:t xml:space="preserve"> также приведены с </w:t>
      </w:r>
      <w:r>
        <w:rPr>
          <w:rFonts w:ascii="Arial" w:hAnsi="Arial" w:cs="Arial"/>
          <w:sz w:val="24"/>
          <w:szCs w:val="24"/>
          <w:lang w:val="ru-RU" w:eastAsia="x-none"/>
        </w:rPr>
        <w:t>шагом</w:t>
      </w:r>
      <w:r w:rsidRPr="00577CF0">
        <w:rPr>
          <w:rFonts w:ascii="Arial" w:hAnsi="Arial" w:cs="Arial"/>
          <w:sz w:val="24"/>
          <w:szCs w:val="24"/>
          <w:lang w:val="ru-RU" w:eastAsia="x-none"/>
        </w:rPr>
        <w:t xml:space="preserve"> 5 нм и 10 нм в Приложении D.</w:t>
      </w:r>
      <w:bookmarkEnd w:id="86"/>
    </w:p>
    <w:p w14:paraId="6389DFB5" w14:textId="77777777" w:rsidR="002358C0" w:rsidRPr="00577CF0" w:rsidRDefault="002358C0" w:rsidP="0097341D">
      <w:pPr>
        <w:pStyle w:val="2"/>
      </w:pPr>
      <w:bookmarkStart w:id="87" w:name="_Toc233652019"/>
      <w:r w:rsidRPr="00577CF0">
        <w:t>12.4</w:t>
      </w:r>
      <w:r w:rsidRPr="00577CF0">
        <w:tab/>
        <w:t>Протокол испытаний</w:t>
      </w:r>
      <w:bookmarkEnd w:id="87"/>
      <w:r w:rsidRPr="00577CF0">
        <w:t xml:space="preserve"> </w:t>
      </w:r>
    </w:p>
    <w:p w14:paraId="32876481" w14:textId="3351B888" w:rsidR="00577CF0" w:rsidRDefault="00981FCD" w:rsidP="00577CF0">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значения с</w:t>
      </w:r>
      <w:r w:rsidRPr="00577CF0">
        <w:rPr>
          <w:rFonts w:ascii="Arial" w:hAnsi="Arial" w:cs="Arial"/>
          <w:sz w:val="24"/>
          <w:szCs w:val="24"/>
          <w:lang w:val="ru-RU" w:eastAsia="x-none"/>
        </w:rPr>
        <w:t>пектральны</w:t>
      </w:r>
      <w:r>
        <w:rPr>
          <w:rFonts w:ascii="Arial" w:hAnsi="Arial" w:cs="Arial"/>
          <w:sz w:val="24"/>
          <w:szCs w:val="24"/>
          <w:lang w:val="ru-RU" w:eastAsia="x-none"/>
        </w:rPr>
        <w:t>х</w:t>
      </w:r>
      <w:r w:rsidRPr="00577CF0">
        <w:rPr>
          <w:rFonts w:ascii="Arial" w:hAnsi="Arial" w:cs="Arial"/>
          <w:sz w:val="24"/>
          <w:szCs w:val="24"/>
          <w:lang w:val="ru-RU" w:eastAsia="x-none"/>
        </w:rPr>
        <w:t xml:space="preserve"> коэффициент</w:t>
      </w:r>
      <w:r>
        <w:rPr>
          <w:rFonts w:ascii="Arial" w:hAnsi="Arial" w:cs="Arial"/>
          <w:sz w:val="24"/>
          <w:szCs w:val="24"/>
          <w:lang w:val="ru-RU" w:eastAsia="x-none"/>
        </w:rPr>
        <w:t xml:space="preserve">ов </w:t>
      </w:r>
      <w:r w:rsidRPr="00577CF0">
        <w:rPr>
          <w:rFonts w:ascii="Arial" w:hAnsi="Arial" w:cs="Arial"/>
          <w:sz w:val="24"/>
          <w:szCs w:val="24"/>
          <w:lang w:val="ru-RU" w:eastAsia="x-none"/>
        </w:rPr>
        <w:t>отражения и связанная с ними неопределенность измерения</w:t>
      </w:r>
      <w:r>
        <w:rPr>
          <w:rFonts w:ascii="Arial" w:hAnsi="Arial" w:cs="Arial"/>
          <w:sz w:val="24"/>
          <w:szCs w:val="24"/>
          <w:lang w:val="ru-RU" w:eastAsia="x-none"/>
        </w:rPr>
        <w:t xml:space="preserve">, </w:t>
      </w:r>
      <w:r w:rsidRPr="008F6DF8">
        <w:rPr>
          <w:rFonts w:ascii="Arial" w:hAnsi="Arial" w:cs="Arial"/>
          <w:color w:val="231F20"/>
          <w:sz w:val="24"/>
          <w:szCs w:val="24"/>
          <w:lang w:val="ru-RU"/>
        </w:rPr>
        <w:t>как это установлено в стандарте, который ссылается на данный метод испытания.</w:t>
      </w:r>
    </w:p>
    <w:p w14:paraId="0EDAD9A6" w14:textId="77777777" w:rsidR="00577CF0" w:rsidRDefault="00577CF0">
      <w:pPr>
        <w:widowControl/>
        <w:autoSpaceDE/>
        <w:autoSpaceDN/>
        <w:rPr>
          <w:rFonts w:ascii="Arial" w:hAnsi="Arial" w:cs="Arial"/>
          <w:sz w:val="24"/>
          <w:szCs w:val="24"/>
          <w:lang w:val="ru-RU" w:eastAsia="x-none"/>
        </w:rPr>
      </w:pPr>
      <w:r>
        <w:rPr>
          <w:rFonts w:ascii="Arial" w:hAnsi="Arial" w:cs="Arial"/>
          <w:sz w:val="24"/>
          <w:szCs w:val="24"/>
          <w:lang w:val="ru-RU" w:eastAsia="x-none"/>
        </w:rPr>
        <w:br w:type="page"/>
      </w:r>
    </w:p>
    <w:p w14:paraId="5D8074D0" w14:textId="77777777" w:rsidR="00E15581" w:rsidRPr="00577CF0" w:rsidRDefault="00E15581" w:rsidP="000528C4">
      <w:pPr>
        <w:pStyle w:val="1"/>
      </w:pPr>
      <w:bookmarkStart w:id="88" w:name="_Toc233652020"/>
      <w:r w:rsidRPr="00577CF0">
        <w:t>13</w:t>
      </w:r>
      <w:r w:rsidRPr="00577CF0">
        <w:tab/>
        <w:t>Световой коэффициент отражения</w:t>
      </w:r>
      <w:bookmarkEnd w:id="88"/>
    </w:p>
    <w:p w14:paraId="4FE0F45F" w14:textId="5C1F0D5B" w:rsidR="00E15581" w:rsidRPr="00577CF0" w:rsidRDefault="00E15581" w:rsidP="0037399A">
      <w:pPr>
        <w:pStyle w:val="2"/>
      </w:pPr>
      <w:bookmarkStart w:id="89" w:name="_Toc233652021"/>
      <w:r w:rsidRPr="00577CF0">
        <w:t>13.1</w:t>
      </w:r>
      <w:r w:rsidRPr="00577CF0">
        <w:tab/>
        <w:t>Расчеты</w:t>
      </w:r>
      <w:bookmarkEnd w:id="89"/>
    </w:p>
    <w:p w14:paraId="7A22E172" w14:textId="77777777" w:rsidR="00A0755C" w:rsidRPr="00577CF0" w:rsidRDefault="00A0755C" w:rsidP="00A0755C">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Световой коэффициент отражения</w:t>
      </w:r>
      <w:r w:rsidRPr="00577CF0">
        <w:rPr>
          <w:rFonts w:ascii="Arial" w:hAnsi="Arial" w:cs="Arial"/>
          <w:sz w:val="24"/>
          <w:szCs w:val="24"/>
          <w:lang w:val="ru-RU" w:eastAsia="x-none"/>
        </w:rPr>
        <w:t xml:space="preserve"> ρ</w:t>
      </w:r>
      <w:r w:rsidRPr="005A0CD5">
        <w:rPr>
          <w:rFonts w:ascii="Arial" w:hAnsi="Arial" w:cs="Arial"/>
          <w:sz w:val="24"/>
          <w:szCs w:val="24"/>
          <w:vertAlign w:val="subscript"/>
          <w:lang w:val="ru-RU" w:eastAsia="x-none"/>
        </w:rPr>
        <w:t>v</w:t>
      </w:r>
      <w:r w:rsidRPr="00577CF0">
        <w:rPr>
          <w:rFonts w:ascii="Arial" w:hAnsi="Arial" w:cs="Arial"/>
          <w:sz w:val="24"/>
          <w:szCs w:val="24"/>
          <w:lang w:val="ru-RU" w:eastAsia="x-none"/>
        </w:rPr>
        <w:t xml:space="preserve"> в </w:t>
      </w:r>
      <w:r>
        <w:rPr>
          <w:rFonts w:ascii="Arial" w:hAnsi="Arial" w:cs="Arial"/>
          <w:sz w:val="24"/>
          <w:szCs w:val="24"/>
          <w:lang w:val="ru-RU" w:eastAsia="x-none"/>
        </w:rPr>
        <w:t>процентах</w:t>
      </w:r>
      <w:r w:rsidRPr="00577CF0">
        <w:rPr>
          <w:rFonts w:ascii="Arial" w:hAnsi="Arial" w:cs="Arial"/>
          <w:sz w:val="24"/>
          <w:szCs w:val="24"/>
          <w:lang w:val="ru-RU" w:eastAsia="x-none"/>
        </w:rPr>
        <w:t xml:space="preserve"> </w:t>
      </w:r>
      <w:r>
        <w:rPr>
          <w:rFonts w:ascii="Arial" w:hAnsi="Arial" w:cs="Arial"/>
          <w:sz w:val="24"/>
          <w:szCs w:val="24"/>
          <w:lang w:val="ru-RU" w:eastAsia="x-none"/>
        </w:rPr>
        <w:t>определяется</w:t>
      </w:r>
      <w:r w:rsidRPr="00577CF0">
        <w:rPr>
          <w:rFonts w:ascii="Arial" w:hAnsi="Arial" w:cs="Arial"/>
          <w:sz w:val="24"/>
          <w:szCs w:val="24"/>
          <w:lang w:val="ru-RU" w:eastAsia="x-none"/>
        </w:rPr>
        <w:t xml:space="preserve"> как отношение отраженного испытуемым образцом светового потока Φ</w:t>
      </w:r>
      <w:r w:rsidRPr="004E5CCB">
        <w:rPr>
          <w:rFonts w:ascii="Arial" w:hAnsi="Arial" w:cs="Arial"/>
          <w:sz w:val="24"/>
          <w:szCs w:val="24"/>
          <w:vertAlign w:val="subscript"/>
          <w:lang w:val="ru-RU" w:eastAsia="x-none"/>
        </w:rPr>
        <w:t>R</w:t>
      </w:r>
      <w:r w:rsidRPr="00577CF0">
        <w:rPr>
          <w:rFonts w:ascii="Arial" w:hAnsi="Arial" w:cs="Arial"/>
          <w:sz w:val="24"/>
          <w:szCs w:val="24"/>
          <w:lang w:val="ru-RU" w:eastAsia="x-none"/>
        </w:rPr>
        <w:t xml:space="preserve"> к падающему световому потоку Φ</w:t>
      </w:r>
      <w:r w:rsidRPr="004E5CCB">
        <w:rPr>
          <w:rFonts w:ascii="Arial" w:hAnsi="Arial" w:cs="Arial"/>
          <w:sz w:val="24"/>
          <w:szCs w:val="24"/>
          <w:vertAlign w:val="subscript"/>
          <w:lang w:val="ru-RU" w:eastAsia="x-none"/>
        </w:rPr>
        <w:t>I</w:t>
      </w:r>
      <w:r w:rsidRPr="00577CF0">
        <w:rPr>
          <w:rFonts w:ascii="Arial" w:hAnsi="Arial" w:cs="Arial"/>
          <w:sz w:val="24"/>
          <w:szCs w:val="24"/>
          <w:lang w:val="ru-RU" w:eastAsia="x-none"/>
        </w:rPr>
        <w:t xml:space="preserve"> с учетом стандартного наблюдателя и источника или стандартного источника света. </w:t>
      </w:r>
      <w:r w:rsidRPr="005628D8">
        <w:rPr>
          <w:rFonts w:ascii="Arial" w:hAnsi="Arial" w:cs="Arial"/>
          <w:sz w:val="24"/>
          <w:szCs w:val="24"/>
          <w:lang w:val="ru-RU" w:eastAsia="x-none"/>
        </w:rPr>
        <w:t>Для целей настоящего стандарта все расчеты производятся для стандартного наблюдателя CIE 2 ° (ISO/CIE 11664-1) и стандартного источника CIE A и/или стандартного источника CIE D65 (ISO 11664-2) и/или излучателя Планка с температурой 1 900 K, см. ISO 4007:2018, 3.10.</w:t>
      </w:r>
      <w:r w:rsidRPr="00577CF0">
        <w:rPr>
          <w:rFonts w:ascii="Arial" w:hAnsi="Arial" w:cs="Arial"/>
          <w:sz w:val="24"/>
          <w:szCs w:val="24"/>
          <w:lang w:val="ru-RU" w:eastAsia="x-none"/>
        </w:rPr>
        <w:t>1.43 (см. также C.3.6.1), либо в расчетах может использоваться источник с равной энергией излучения. Значения S</w:t>
      </w:r>
      <w:r w:rsidRPr="005628D8">
        <w:rPr>
          <w:rFonts w:ascii="Arial" w:hAnsi="Arial" w:cs="Arial"/>
          <w:sz w:val="24"/>
          <w:szCs w:val="24"/>
          <w:vertAlign w:val="subscript"/>
          <w:lang w:val="ru-RU" w:eastAsia="x-none"/>
        </w:rPr>
        <w:t>A(λ)</w:t>
      </w:r>
      <w:r w:rsidRPr="00577CF0">
        <w:rPr>
          <w:rFonts w:ascii="Arial" w:hAnsi="Arial" w:cs="Arial"/>
          <w:sz w:val="24"/>
          <w:szCs w:val="24"/>
          <w:lang w:val="ru-RU" w:eastAsia="x-none"/>
        </w:rPr>
        <w:t xml:space="preserve"> · V(λ), S</w:t>
      </w:r>
      <w:r w:rsidRPr="005628D8">
        <w:rPr>
          <w:rFonts w:ascii="Arial" w:hAnsi="Arial" w:cs="Arial"/>
          <w:sz w:val="24"/>
          <w:szCs w:val="24"/>
          <w:vertAlign w:val="subscript"/>
          <w:lang w:val="ru-RU" w:eastAsia="x-none"/>
        </w:rPr>
        <w:t>D65(λ)</w:t>
      </w:r>
      <w:r w:rsidRPr="00577CF0">
        <w:rPr>
          <w:rFonts w:ascii="Arial" w:hAnsi="Arial" w:cs="Arial"/>
          <w:sz w:val="24"/>
          <w:szCs w:val="24"/>
          <w:lang w:val="ru-RU" w:eastAsia="x-none"/>
        </w:rPr>
        <w:t xml:space="preserve"> · V(λ) и E</w:t>
      </w:r>
      <w:r w:rsidRPr="005628D8">
        <w:rPr>
          <w:rFonts w:ascii="Arial" w:hAnsi="Arial" w:cs="Arial"/>
          <w:sz w:val="24"/>
          <w:szCs w:val="24"/>
          <w:vertAlign w:val="subscript"/>
          <w:lang w:val="ru-RU" w:eastAsia="x-none"/>
        </w:rPr>
        <w:t>1900 K(λ)</w:t>
      </w:r>
      <w:r w:rsidRPr="00577CF0">
        <w:rPr>
          <w:rFonts w:ascii="Arial" w:hAnsi="Arial" w:cs="Arial"/>
          <w:sz w:val="24"/>
          <w:szCs w:val="24"/>
          <w:lang w:val="ru-RU" w:eastAsia="x-none"/>
        </w:rPr>
        <w:t xml:space="preserve"> · V(λ) приведены в Приложении D, </w:t>
      </w:r>
      <w:r>
        <w:rPr>
          <w:rFonts w:ascii="Arial" w:hAnsi="Arial" w:cs="Arial"/>
          <w:sz w:val="24"/>
          <w:szCs w:val="24"/>
          <w:lang w:val="ru-RU" w:eastAsia="x-none"/>
        </w:rPr>
        <w:t>Т</w:t>
      </w:r>
      <w:r w:rsidRPr="00577CF0">
        <w:rPr>
          <w:rFonts w:ascii="Arial" w:hAnsi="Arial" w:cs="Arial"/>
          <w:sz w:val="24"/>
          <w:szCs w:val="24"/>
          <w:lang w:val="ru-RU" w:eastAsia="x-none"/>
        </w:rPr>
        <w:t>аблиц</w:t>
      </w:r>
      <w:r>
        <w:rPr>
          <w:rFonts w:ascii="Arial" w:hAnsi="Arial" w:cs="Arial"/>
          <w:sz w:val="24"/>
          <w:szCs w:val="24"/>
          <w:lang w:val="ru-RU" w:eastAsia="x-none"/>
        </w:rPr>
        <w:t>ы</w:t>
      </w:r>
      <w:r w:rsidRPr="00577CF0">
        <w:rPr>
          <w:rFonts w:ascii="Arial" w:hAnsi="Arial" w:cs="Arial"/>
          <w:sz w:val="24"/>
          <w:szCs w:val="24"/>
          <w:lang w:val="ru-RU" w:eastAsia="x-none"/>
        </w:rPr>
        <w:t xml:space="preserve"> D.2–D.4.</w:t>
      </w:r>
    </w:p>
    <w:p w14:paraId="56FFCE57" w14:textId="77777777" w:rsidR="00E15581" w:rsidRPr="00577CF0" w:rsidRDefault="00E15581" w:rsidP="0037399A">
      <w:pPr>
        <w:pStyle w:val="2"/>
      </w:pPr>
      <w:bookmarkStart w:id="90" w:name="_Toc233652022"/>
      <w:r w:rsidRPr="00577CF0">
        <w:t>13.2</w:t>
      </w:r>
      <w:r w:rsidRPr="00577CF0">
        <w:tab/>
        <w:t>Протокол испытаний</w:t>
      </w:r>
      <w:bookmarkEnd w:id="90"/>
    </w:p>
    <w:p w14:paraId="39DD63FE" w14:textId="77777777" w:rsidR="00A0755C" w:rsidRPr="00577CF0" w:rsidRDefault="00A0755C" w:rsidP="00A0755C">
      <w:pPr>
        <w:spacing w:line="276" w:lineRule="auto"/>
        <w:ind w:firstLine="709"/>
        <w:jc w:val="both"/>
        <w:rPr>
          <w:rFonts w:ascii="Arial" w:hAnsi="Arial" w:cs="Arial"/>
          <w:sz w:val="24"/>
          <w:szCs w:val="24"/>
          <w:lang w:val="ru-RU" w:eastAsia="x-none"/>
        </w:rPr>
      </w:pPr>
      <w:r>
        <w:rPr>
          <w:rFonts w:ascii="Arial" w:hAnsi="Arial" w:cs="Arial"/>
          <w:sz w:val="24"/>
          <w:szCs w:val="24"/>
          <w:lang w:val="ru-RU" w:eastAsia="x-none"/>
        </w:rPr>
        <w:t>В протоколе испытаний приводят з</w:t>
      </w:r>
      <w:r w:rsidRPr="00577CF0">
        <w:rPr>
          <w:rFonts w:ascii="Arial" w:hAnsi="Arial" w:cs="Arial"/>
          <w:sz w:val="24"/>
          <w:szCs w:val="24"/>
          <w:lang w:val="ru-RU" w:eastAsia="x-none"/>
        </w:rPr>
        <w:t xml:space="preserve">начения </w:t>
      </w:r>
      <w:r>
        <w:rPr>
          <w:rFonts w:ascii="Arial" w:hAnsi="Arial" w:cs="Arial"/>
          <w:sz w:val="24"/>
          <w:szCs w:val="24"/>
          <w:lang w:val="ru-RU" w:eastAsia="x-none"/>
        </w:rPr>
        <w:t xml:space="preserve">светового </w:t>
      </w:r>
      <w:r w:rsidRPr="00577CF0">
        <w:rPr>
          <w:rFonts w:ascii="Arial" w:hAnsi="Arial" w:cs="Arial"/>
          <w:sz w:val="24"/>
          <w:szCs w:val="24"/>
          <w:lang w:val="ru-RU" w:eastAsia="x-none"/>
        </w:rPr>
        <w:t xml:space="preserve">коэффициента отражения, </w:t>
      </w:r>
      <w:r w:rsidRPr="00543C96">
        <w:rPr>
          <w:rFonts w:ascii="Arial" w:hAnsi="Arial" w:cs="Arial"/>
          <w:sz w:val="24"/>
          <w:szCs w:val="24"/>
          <w:lang w:val="ru-RU" w:eastAsia="x-none"/>
        </w:rPr>
        <w:t>неопределенность измерения этих значений, источник(и) и/или излучатель(и), как это установлено в стандарте(ах) ссылающимся(щихся) на данный метод испытания.</w:t>
      </w:r>
      <w:r w:rsidRPr="00577CF0">
        <w:rPr>
          <w:rFonts w:ascii="Arial" w:hAnsi="Arial" w:cs="Arial"/>
          <w:sz w:val="24"/>
          <w:szCs w:val="24"/>
          <w:lang w:val="ru-RU" w:eastAsia="x-none"/>
        </w:rPr>
        <w:t xml:space="preserve"> </w:t>
      </w:r>
      <w:r>
        <w:rPr>
          <w:rFonts w:ascii="Arial" w:hAnsi="Arial" w:cs="Arial"/>
          <w:sz w:val="24"/>
          <w:szCs w:val="24"/>
          <w:lang w:val="ru-RU" w:eastAsia="x-none"/>
        </w:rPr>
        <w:t>В протокол необходимо</w:t>
      </w:r>
      <w:r w:rsidRPr="00577CF0">
        <w:rPr>
          <w:rFonts w:ascii="Arial" w:hAnsi="Arial" w:cs="Arial"/>
          <w:sz w:val="24"/>
          <w:szCs w:val="24"/>
          <w:lang w:val="ru-RU" w:eastAsia="x-none"/>
        </w:rPr>
        <w:t xml:space="preserve"> включать геометрию измерения.</w:t>
      </w:r>
    </w:p>
    <w:p w14:paraId="0BC3E653" w14:textId="21F97564" w:rsidR="00E15581" w:rsidRPr="00E15581" w:rsidRDefault="00E15581" w:rsidP="0037399A">
      <w:pPr>
        <w:pStyle w:val="2"/>
      </w:pPr>
      <w:bookmarkStart w:id="91" w:name="_Toc233652023"/>
      <w:r w:rsidRPr="00E15581">
        <w:t>13.3</w:t>
      </w:r>
      <w:r w:rsidRPr="00E15581">
        <w:tab/>
        <w:t xml:space="preserve">Световой коэффициент отражения </w:t>
      </w:r>
      <w:r w:rsidR="00206B9A">
        <w:t>линз</w:t>
      </w:r>
      <w:r w:rsidRPr="00E15581">
        <w:t xml:space="preserve"> из сетчатых материалов</w:t>
      </w:r>
      <w:bookmarkEnd w:id="91"/>
      <w:r w:rsidRPr="00E15581">
        <w:tab/>
      </w:r>
    </w:p>
    <w:p w14:paraId="5618A371" w14:textId="77777777" w:rsidR="00A0755C" w:rsidRDefault="00A0755C" w:rsidP="00A0755C">
      <w:pPr>
        <w:spacing w:line="276" w:lineRule="auto"/>
        <w:ind w:firstLine="709"/>
        <w:jc w:val="both"/>
        <w:rPr>
          <w:rFonts w:ascii="Arial" w:hAnsi="Arial" w:cs="Arial"/>
          <w:sz w:val="24"/>
          <w:szCs w:val="24"/>
          <w:lang w:val="ru-RU" w:eastAsia="x-none"/>
        </w:rPr>
      </w:pPr>
      <w:bookmarkStart w:id="92" w:name="_Hlk233639646"/>
      <w:r w:rsidRPr="005A0CD5">
        <w:rPr>
          <w:rFonts w:ascii="Arial" w:hAnsi="Arial" w:cs="Arial"/>
          <w:sz w:val="24"/>
          <w:szCs w:val="24"/>
          <w:lang w:val="ru-RU" w:eastAsia="x-none"/>
        </w:rPr>
        <w:t xml:space="preserve">Подходящей геометрией измерения является </w:t>
      </w:r>
      <w:r>
        <w:rPr>
          <w:rFonts w:ascii="Arial" w:hAnsi="Arial" w:cs="Arial"/>
          <w:sz w:val="24"/>
          <w:szCs w:val="24"/>
          <w:lang w:val="ru-RU" w:eastAsia="x-none"/>
        </w:rPr>
        <w:t>измерение с</w:t>
      </w:r>
      <w:r w:rsidRPr="00BE7F49">
        <w:rPr>
          <w:rFonts w:ascii="Arial" w:hAnsi="Arial" w:cs="Arial"/>
          <w:sz w:val="24"/>
          <w:szCs w:val="24"/>
          <w:lang w:val="ru-RU" w:eastAsia="x-none"/>
        </w:rPr>
        <w:t>пектральн</w:t>
      </w:r>
      <w:r>
        <w:rPr>
          <w:rFonts w:ascii="Arial" w:hAnsi="Arial" w:cs="Arial"/>
          <w:sz w:val="24"/>
          <w:szCs w:val="24"/>
          <w:lang w:val="ru-RU" w:eastAsia="x-none"/>
        </w:rPr>
        <w:t xml:space="preserve">ого </w:t>
      </w:r>
      <w:r w:rsidRPr="00BE7F49">
        <w:rPr>
          <w:rFonts w:ascii="Arial" w:hAnsi="Arial" w:cs="Arial"/>
          <w:sz w:val="24"/>
          <w:szCs w:val="24"/>
          <w:lang w:val="ru-RU" w:eastAsia="x-none"/>
        </w:rPr>
        <w:t>коэффициент</w:t>
      </w:r>
      <w:r>
        <w:rPr>
          <w:rFonts w:ascii="Arial" w:hAnsi="Arial" w:cs="Arial"/>
          <w:sz w:val="24"/>
          <w:szCs w:val="24"/>
          <w:lang w:val="ru-RU" w:eastAsia="x-none"/>
        </w:rPr>
        <w:t>а</w:t>
      </w:r>
      <w:r w:rsidRPr="00BE7F49">
        <w:rPr>
          <w:rFonts w:ascii="Arial" w:hAnsi="Arial" w:cs="Arial"/>
          <w:sz w:val="24"/>
          <w:szCs w:val="24"/>
          <w:lang w:val="ru-RU" w:eastAsia="x-none"/>
        </w:rPr>
        <w:t xml:space="preserve"> полного отражения (включая зеркальное отражение)</w:t>
      </w:r>
      <w:r w:rsidRPr="005A0CD5">
        <w:rPr>
          <w:rFonts w:ascii="Arial" w:hAnsi="Arial" w:cs="Arial"/>
          <w:sz w:val="24"/>
          <w:szCs w:val="24"/>
          <w:lang w:val="ru-RU" w:eastAsia="x-none"/>
        </w:rPr>
        <w:t xml:space="preserve">, см. 12.2.2. </w:t>
      </w:r>
      <w:r>
        <w:rPr>
          <w:rFonts w:ascii="Arial" w:hAnsi="Arial" w:cs="Arial"/>
          <w:sz w:val="24"/>
          <w:szCs w:val="24"/>
          <w:lang w:val="ru-RU" w:eastAsia="x-none"/>
        </w:rPr>
        <w:br/>
      </w:r>
      <w:r w:rsidRPr="005A0CD5">
        <w:rPr>
          <w:rFonts w:ascii="Arial" w:hAnsi="Arial" w:cs="Arial"/>
          <w:sz w:val="24"/>
          <w:szCs w:val="24"/>
          <w:lang w:val="ru-RU" w:eastAsia="x-none"/>
        </w:rPr>
        <w:t>Также применяется требование 12.3.</w:t>
      </w:r>
    </w:p>
    <w:p w14:paraId="0A42FC99" w14:textId="77777777" w:rsidR="00A0755C" w:rsidRPr="005A0CD5" w:rsidRDefault="00A0755C" w:rsidP="00A0755C">
      <w:pPr>
        <w:spacing w:line="276" w:lineRule="auto"/>
        <w:ind w:firstLine="709"/>
        <w:jc w:val="both"/>
        <w:rPr>
          <w:rFonts w:ascii="Arial" w:hAnsi="Arial" w:cs="Arial"/>
          <w:sz w:val="24"/>
          <w:szCs w:val="24"/>
          <w:lang w:val="ru-RU" w:eastAsia="x-none"/>
        </w:rPr>
      </w:pPr>
      <w:r w:rsidRPr="005A0CD5">
        <w:rPr>
          <w:rFonts w:ascii="Arial" w:hAnsi="Arial" w:cs="Arial"/>
          <w:sz w:val="24"/>
          <w:szCs w:val="24"/>
          <w:lang w:val="ru-RU" w:eastAsia="x-none"/>
        </w:rPr>
        <w:t>Для расчета свето</w:t>
      </w:r>
      <w:r>
        <w:rPr>
          <w:rFonts w:ascii="Arial" w:hAnsi="Arial" w:cs="Arial"/>
          <w:sz w:val="24"/>
          <w:szCs w:val="24"/>
          <w:lang w:val="ru-RU" w:eastAsia="x-none"/>
        </w:rPr>
        <w:t xml:space="preserve">вого коэффициента пропускания </w:t>
      </w:r>
      <w:r w:rsidRPr="005A0CD5">
        <w:rPr>
          <w:rFonts w:ascii="Arial" w:hAnsi="Arial" w:cs="Arial"/>
          <w:sz w:val="24"/>
          <w:szCs w:val="24"/>
          <w:lang w:val="ru-RU" w:eastAsia="x-none"/>
        </w:rPr>
        <w:t xml:space="preserve">необходимы спектральные коэффициенты пропускания τ(λ), измеренные в соответствии с пунктом 7. </w:t>
      </w:r>
    </w:p>
    <w:p w14:paraId="46E12531" w14:textId="0AFA013C" w:rsidR="00A0755C" w:rsidRPr="005A0CD5" w:rsidRDefault="00A0755C" w:rsidP="00A0755C">
      <w:pPr>
        <w:spacing w:line="276" w:lineRule="auto"/>
        <w:ind w:firstLine="709"/>
        <w:jc w:val="both"/>
        <w:rPr>
          <w:rFonts w:ascii="Arial" w:hAnsi="Arial" w:cs="Arial"/>
          <w:sz w:val="24"/>
          <w:szCs w:val="24"/>
          <w:lang w:val="ru-RU" w:eastAsia="x-none"/>
        </w:rPr>
      </w:pPr>
      <w:r w:rsidRPr="005A0CD5">
        <w:rPr>
          <w:rFonts w:ascii="Arial" w:hAnsi="Arial" w:cs="Arial"/>
          <w:sz w:val="24"/>
          <w:szCs w:val="24"/>
          <w:lang w:val="ru-RU" w:eastAsia="x-none"/>
        </w:rPr>
        <w:t xml:space="preserve">Для этого метода </w:t>
      </w:r>
      <w:r>
        <w:rPr>
          <w:rFonts w:ascii="Arial" w:hAnsi="Arial" w:cs="Arial"/>
          <w:sz w:val="24"/>
          <w:szCs w:val="24"/>
          <w:lang w:val="ru-RU" w:eastAsia="x-none"/>
        </w:rPr>
        <w:t>необходим</w:t>
      </w:r>
      <w:r w:rsidRPr="005A0CD5">
        <w:rPr>
          <w:rFonts w:ascii="Arial" w:hAnsi="Arial" w:cs="Arial"/>
          <w:sz w:val="24"/>
          <w:szCs w:val="24"/>
          <w:lang w:val="ru-RU" w:eastAsia="x-none"/>
        </w:rPr>
        <w:t xml:space="preserve"> свето</w:t>
      </w:r>
      <w:r>
        <w:rPr>
          <w:rFonts w:ascii="Arial" w:hAnsi="Arial" w:cs="Arial"/>
          <w:sz w:val="24"/>
          <w:szCs w:val="24"/>
          <w:lang w:val="ru-RU" w:eastAsia="x-none"/>
        </w:rPr>
        <w:t>уловитель</w:t>
      </w:r>
      <w:r w:rsidRPr="005A0CD5">
        <w:rPr>
          <w:rFonts w:ascii="Arial" w:hAnsi="Arial" w:cs="Arial"/>
          <w:sz w:val="24"/>
          <w:szCs w:val="24"/>
          <w:lang w:val="ru-RU" w:eastAsia="x-none"/>
        </w:rPr>
        <w:t xml:space="preserve"> </w:t>
      </w:r>
      <w:r>
        <w:rPr>
          <w:rFonts w:ascii="Arial" w:hAnsi="Arial" w:cs="Arial"/>
          <w:sz w:val="24"/>
          <w:szCs w:val="24"/>
          <w:lang w:val="ru-RU" w:eastAsia="x-none"/>
        </w:rPr>
        <w:t>с</w:t>
      </w:r>
      <w:r w:rsidRPr="005A0CD5">
        <w:rPr>
          <w:rFonts w:ascii="Arial" w:hAnsi="Arial" w:cs="Arial"/>
          <w:sz w:val="24"/>
          <w:szCs w:val="24"/>
          <w:lang w:val="ru-RU" w:eastAsia="x-none"/>
        </w:rPr>
        <w:t xml:space="preserve"> черн</w:t>
      </w:r>
      <w:r>
        <w:rPr>
          <w:rFonts w:ascii="Arial" w:hAnsi="Arial" w:cs="Arial"/>
          <w:sz w:val="24"/>
          <w:szCs w:val="24"/>
          <w:lang w:val="ru-RU" w:eastAsia="x-none"/>
        </w:rPr>
        <w:t>ой</w:t>
      </w:r>
      <w:r w:rsidRPr="005A0CD5">
        <w:rPr>
          <w:rFonts w:ascii="Arial" w:hAnsi="Arial" w:cs="Arial"/>
          <w:sz w:val="24"/>
          <w:szCs w:val="24"/>
          <w:lang w:val="ru-RU" w:eastAsia="x-none"/>
        </w:rPr>
        <w:t xml:space="preserve"> поверхность</w:t>
      </w:r>
      <w:r>
        <w:rPr>
          <w:rFonts w:ascii="Arial" w:hAnsi="Arial" w:cs="Arial"/>
          <w:sz w:val="24"/>
          <w:szCs w:val="24"/>
          <w:lang w:val="ru-RU" w:eastAsia="x-none"/>
        </w:rPr>
        <w:t>ю</w:t>
      </w:r>
      <w:r w:rsidRPr="005A0CD5">
        <w:rPr>
          <w:rFonts w:ascii="Arial" w:hAnsi="Arial" w:cs="Arial"/>
          <w:sz w:val="24"/>
          <w:szCs w:val="24"/>
          <w:lang w:val="ru-RU" w:eastAsia="x-none"/>
        </w:rPr>
        <w:t>, или свето</w:t>
      </w:r>
      <w:r>
        <w:rPr>
          <w:rFonts w:ascii="Arial" w:hAnsi="Arial" w:cs="Arial"/>
          <w:sz w:val="24"/>
          <w:szCs w:val="24"/>
          <w:lang w:val="ru-RU" w:eastAsia="x-none"/>
        </w:rPr>
        <w:t>уловитель</w:t>
      </w:r>
      <w:r w:rsidRPr="005A0CD5">
        <w:rPr>
          <w:rFonts w:ascii="Arial" w:hAnsi="Arial" w:cs="Arial"/>
          <w:sz w:val="24"/>
          <w:szCs w:val="24"/>
          <w:lang w:val="ru-RU" w:eastAsia="x-none"/>
        </w:rPr>
        <w:t xml:space="preserve"> с известным спектральным коэффициентом отражения, </w:t>
      </w:r>
      <w:r>
        <w:rPr>
          <w:rFonts w:ascii="Arial" w:hAnsi="Arial" w:cs="Arial"/>
          <w:sz w:val="24"/>
          <w:szCs w:val="24"/>
          <w:lang w:val="ru-RU" w:eastAsia="x-none"/>
        </w:rPr>
        <w:t xml:space="preserve">который </w:t>
      </w:r>
      <w:r w:rsidRPr="005A0CD5">
        <w:rPr>
          <w:rFonts w:ascii="Arial" w:hAnsi="Arial" w:cs="Arial"/>
          <w:sz w:val="24"/>
          <w:szCs w:val="24"/>
          <w:lang w:val="ru-RU" w:eastAsia="x-none"/>
        </w:rPr>
        <w:t>распол</w:t>
      </w:r>
      <w:r>
        <w:rPr>
          <w:rFonts w:ascii="Arial" w:hAnsi="Arial" w:cs="Arial"/>
          <w:sz w:val="24"/>
          <w:szCs w:val="24"/>
          <w:lang w:val="ru-RU" w:eastAsia="x-none"/>
        </w:rPr>
        <w:t>агают</w:t>
      </w:r>
      <w:r w:rsidRPr="005A0CD5">
        <w:rPr>
          <w:rFonts w:ascii="Arial" w:hAnsi="Arial" w:cs="Arial"/>
          <w:sz w:val="24"/>
          <w:szCs w:val="24"/>
          <w:lang w:val="ru-RU" w:eastAsia="x-none"/>
        </w:rPr>
        <w:t xml:space="preserve"> за</w:t>
      </w:r>
      <w:r>
        <w:rPr>
          <w:rFonts w:ascii="Arial" w:hAnsi="Arial" w:cs="Arial"/>
          <w:sz w:val="24"/>
          <w:szCs w:val="24"/>
          <w:lang w:val="ru-RU" w:eastAsia="x-none"/>
        </w:rPr>
        <w:t xml:space="preserve"> испытуемым сетчатым материалом</w:t>
      </w:r>
      <w:r w:rsidRPr="005A0CD5">
        <w:rPr>
          <w:rFonts w:ascii="Arial" w:hAnsi="Arial" w:cs="Arial"/>
          <w:sz w:val="24"/>
          <w:szCs w:val="24"/>
          <w:lang w:val="ru-RU" w:eastAsia="x-none"/>
        </w:rPr>
        <w:t>. Измерьте спектральн</w:t>
      </w:r>
      <w:r>
        <w:rPr>
          <w:rFonts w:ascii="Arial" w:hAnsi="Arial" w:cs="Arial"/>
          <w:sz w:val="24"/>
          <w:szCs w:val="24"/>
          <w:lang w:val="ru-RU" w:eastAsia="x-none"/>
        </w:rPr>
        <w:t>ый коэффициент</w:t>
      </w:r>
      <w:r w:rsidRPr="005A0CD5">
        <w:rPr>
          <w:rFonts w:ascii="Arial" w:hAnsi="Arial" w:cs="Arial"/>
          <w:sz w:val="24"/>
          <w:szCs w:val="24"/>
          <w:lang w:val="ru-RU" w:eastAsia="x-none"/>
        </w:rPr>
        <w:t xml:space="preserve"> отражени</w:t>
      </w:r>
      <w:r>
        <w:rPr>
          <w:rFonts w:ascii="Arial" w:hAnsi="Arial" w:cs="Arial"/>
          <w:sz w:val="24"/>
          <w:szCs w:val="24"/>
          <w:lang w:val="ru-RU" w:eastAsia="x-none"/>
        </w:rPr>
        <w:t>я</w:t>
      </w:r>
      <w:r w:rsidRPr="005A0CD5">
        <w:rPr>
          <w:rFonts w:ascii="Arial" w:hAnsi="Arial" w:cs="Arial"/>
          <w:sz w:val="24"/>
          <w:szCs w:val="24"/>
          <w:lang w:val="ru-RU" w:eastAsia="x-none"/>
        </w:rPr>
        <w:t xml:space="preserve"> (в диапазоне от 380 до 780 нм) черной поверхности или свето</w:t>
      </w:r>
      <w:r>
        <w:rPr>
          <w:rFonts w:ascii="Arial" w:hAnsi="Arial" w:cs="Arial"/>
          <w:sz w:val="24"/>
          <w:szCs w:val="24"/>
          <w:lang w:val="ru-RU" w:eastAsia="x-none"/>
        </w:rPr>
        <w:t>уловителя с изветсным спектральным коэффициентом отражения</w:t>
      </w:r>
      <w:r w:rsidRPr="005A0CD5">
        <w:rPr>
          <w:rFonts w:ascii="Arial" w:hAnsi="Arial" w:cs="Arial"/>
          <w:sz w:val="24"/>
          <w:szCs w:val="24"/>
          <w:lang w:val="ru-RU" w:eastAsia="x-none"/>
        </w:rPr>
        <w:t xml:space="preserve"> </w:t>
      </w:r>
      <w:r w:rsidR="00C203DB">
        <w:rPr>
          <w:rFonts w:ascii="Arial" w:hAnsi="Arial" w:cs="Arial"/>
          <w:sz w:val="24"/>
          <w:szCs w:val="24"/>
          <w:lang w:val="ru-RU" w:eastAsia="x-none"/>
        </w:rPr>
        <w:br/>
      </w:r>
      <w:r w:rsidRPr="005A0CD5">
        <w:rPr>
          <w:rFonts w:ascii="Arial" w:hAnsi="Arial" w:cs="Arial"/>
          <w:sz w:val="24"/>
          <w:szCs w:val="24"/>
          <w:lang w:val="ru-RU" w:eastAsia="x-none"/>
        </w:rPr>
        <w:t>ρ</w:t>
      </w:r>
      <w:r w:rsidRPr="005A0CD5">
        <w:rPr>
          <w:rFonts w:ascii="Arial" w:hAnsi="Arial" w:cs="Arial"/>
          <w:sz w:val="24"/>
          <w:szCs w:val="24"/>
          <w:vertAlign w:val="subscript"/>
          <w:lang w:val="ru-RU" w:eastAsia="x-none"/>
        </w:rPr>
        <w:t xml:space="preserve">reference black </w:t>
      </w:r>
      <w:r w:rsidRPr="005A0CD5">
        <w:rPr>
          <w:rFonts w:ascii="Arial" w:hAnsi="Arial" w:cs="Arial"/>
          <w:sz w:val="24"/>
          <w:szCs w:val="24"/>
          <w:lang w:val="ru-RU" w:eastAsia="x-none"/>
        </w:rPr>
        <w:t>(λ).</w:t>
      </w:r>
    </w:p>
    <w:bookmarkEnd w:id="92"/>
    <w:p w14:paraId="465C97B3" w14:textId="77777777" w:rsidR="00A0755C" w:rsidRPr="005A0CD5" w:rsidRDefault="00A0755C" w:rsidP="00A0755C">
      <w:pPr>
        <w:spacing w:line="276" w:lineRule="auto"/>
        <w:ind w:firstLine="709"/>
        <w:jc w:val="both"/>
        <w:rPr>
          <w:rFonts w:ascii="Arial" w:hAnsi="Arial" w:cs="Arial"/>
          <w:sz w:val="24"/>
          <w:szCs w:val="24"/>
          <w:lang w:val="ru-RU" w:eastAsia="x-none"/>
        </w:rPr>
      </w:pPr>
      <w:r w:rsidRPr="005A0CD5">
        <w:rPr>
          <w:rFonts w:ascii="Arial" w:hAnsi="Arial" w:cs="Arial"/>
          <w:sz w:val="24"/>
          <w:szCs w:val="24"/>
          <w:lang w:val="ru-RU" w:eastAsia="x-none"/>
        </w:rPr>
        <w:t>При тех же условиях измерьте спектральн</w:t>
      </w:r>
      <w:r>
        <w:rPr>
          <w:rFonts w:ascii="Arial" w:hAnsi="Arial" w:cs="Arial"/>
          <w:sz w:val="24"/>
          <w:szCs w:val="24"/>
          <w:lang w:val="ru-RU" w:eastAsia="x-none"/>
        </w:rPr>
        <w:t>ый коэффициент</w:t>
      </w:r>
      <w:r w:rsidRPr="005A0CD5">
        <w:rPr>
          <w:rFonts w:ascii="Arial" w:hAnsi="Arial" w:cs="Arial"/>
          <w:sz w:val="24"/>
          <w:szCs w:val="24"/>
          <w:lang w:val="ru-RU" w:eastAsia="x-none"/>
        </w:rPr>
        <w:t xml:space="preserve"> отражени</w:t>
      </w:r>
      <w:r>
        <w:rPr>
          <w:rFonts w:ascii="Arial" w:hAnsi="Arial" w:cs="Arial"/>
          <w:sz w:val="24"/>
          <w:szCs w:val="24"/>
          <w:lang w:val="ru-RU" w:eastAsia="x-none"/>
        </w:rPr>
        <w:t>я</w:t>
      </w:r>
      <w:r>
        <w:rPr>
          <w:rFonts w:ascii="Arial" w:hAnsi="Arial" w:cs="Arial"/>
          <w:sz w:val="24"/>
          <w:szCs w:val="24"/>
          <w:lang w:val="ru-RU" w:eastAsia="x-none"/>
        </w:rPr>
        <w:br/>
      </w:r>
      <w:r w:rsidRPr="005A0CD5">
        <w:rPr>
          <w:rFonts w:ascii="Arial" w:hAnsi="Arial" w:cs="Arial"/>
          <w:sz w:val="24"/>
          <w:szCs w:val="24"/>
          <w:lang w:val="ru-RU" w:eastAsia="x-none"/>
        </w:rPr>
        <w:t xml:space="preserve">(в диапазоне от 380 до 780 нм) </w:t>
      </w:r>
      <w:r>
        <w:rPr>
          <w:rFonts w:ascii="Arial" w:hAnsi="Arial" w:cs="Arial"/>
          <w:sz w:val="24"/>
          <w:szCs w:val="24"/>
          <w:lang w:val="ru-RU" w:eastAsia="x-none"/>
        </w:rPr>
        <w:t xml:space="preserve">с </w:t>
      </w:r>
      <w:r w:rsidRPr="005A0CD5">
        <w:rPr>
          <w:rFonts w:ascii="Arial" w:hAnsi="Arial" w:cs="Arial"/>
          <w:sz w:val="24"/>
          <w:szCs w:val="24"/>
          <w:lang w:val="ru-RU" w:eastAsia="x-none"/>
        </w:rPr>
        <w:t>обратной поверхности сетки, расположенной за черной поверхностью или светоуловителем ρ′ (λ).</w:t>
      </w:r>
    </w:p>
    <w:p w14:paraId="69349221" w14:textId="77777777" w:rsidR="00A0755C" w:rsidRPr="005A0CD5" w:rsidRDefault="00A0755C" w:rsidP="00A0755C">
      <w:pPr>
        <w:spacing w:line="276" w:lineRule="auto"/>
        <w:ind w:firstLine="709"/>
        <w:jc w:val="both"/>
        <w:rPr>
          <w:rFonts w:ascii="Arial" w:hAnsi="Arial" w:cs="Arial"/>
          <w:sz w:val="24"/>
          <w:szCs w:val="24"/>
          <w:lang w:val="ru-RU" w:eastAsia="x-none"/>
        </w:rPr>
      </w:pPr>
      <w:r w:rsidRPr="005A0CD5">
        <w:rPr>
          <w:rFonts w:ascii="Arial" w:hAnsi="Arial" w:cs="Arial"/>
          <w:sz w:val="24"/>
          <w:szCs w:val="24"/>
          <w:lang w:val="ru-RU" w:eastAsia="x-none"/>
        </w:rPr>
        <w:t>Рассчитайте скорректированное спектральное отражение, где:</w:t>
      </w:r>
    </w:p>
    <w:p w14:paraId="6EB13952" w14:textId="75983BE2" w:rsidR="00E15581" w:rsidRDefault="0083414A" w:rsidP="00E15581">
      <w:pPr>
        <w:ind w:firstLine="709"/>
        <w:jc w:val="both"/>
        <w:rPr>
          <w:rFonts w:ascii="Arial" w:hAnsi="Arial" w:cs="Arial"/>
          <w:sz w:val="20"/>
          <w:szCs w:val="20"/>
          <w:lang w:val="ru-RU" w:eastAsia="x-none"/>
        </w:rPr>
      </w:pPr>
      <w:r w:rsidRPr="0083414A">
        <w:rPr>
          <w:rFonts w:ascii="Arial" w:hAnsi="Arial" w:cs="Arial"/>
          <w:noProof/>
          <w:sz w:val="20"/>
          <w:szCs w:val="20"/>
          <w:lang w:val="ru-RU" w:eastAsia="ru-RU"/>
        </w:rPr>
        <w:drawing>
          <wp:inline distT="0" distB="0" distL="0" distR="0" wp14:anchorId="6C3E3A7F" wp14:editId="1C62A790">
            <wp:extent cx="5597718" cy="381635"/>
            <wp:effectExtent l="0" t="0" r="3175" b="0"/>
            <wp:docPr id="123115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5909" name=""/>
                    <pic:cNvPicPr/>
                  </pic:nvPicPr>
                  <pic:blipFill>
                    <a:blip r:embed="rId67"/>
                    <a:stretch>
                      <a:fillRect/>
                    </a:stretch>
                  </pic:blipFill>
                  <pic:spPr>
                    <a:xfrm>
                      <a:off x="0" y="0"/>
                      <a:ext cx="5601616" cy="381901"/>
                    </a:xfrm>
                    <a:prstGeom prst="rect">
                      <a:avLst/>
                    </a:prstGeom>
                  </pic:spPr>
                </pic:pic>
              </a:graphicData>
            </a:graphic>
          </wp:inline>
        </w:drawing>
      </w:r>
    </w:p>
    <w:p w14:paraId="0954F4A6" w14:textId="77777777" w:rsidR="00C203DB" w:rsidRPr="005817DB" w:rsidRDefault="00C203DB" w:rsidP="00C203DB">
      <w:pPr>
        <w:spacing w:line="276" w:lineRule="auto"/>
        <w:ind w:firstLine="709"/>
        <w:jc w:val="both"/>
        <w:rPr>
          <w:rFonts w:ascii="Arial" w:hAnsi="Arial" w:cs="Arial"/>
          <w:sz w:val="24"/>
          <w:szCs w:val="24"/>
          <w:lang w:val="ru-RU" w:eastAsia="x-none"/>
        </w:rPr>
      </w:pPr>
      <w:r w:rsidRPr="005817DB">
        <w:rPr>
          <w:rFonts w:ascii="Arial" w:hAnsi="Arial" w:cs="Arial"/>
          <w:sz w:val="24"/>
          <w:szCs w:val="24"/>
          <w:lang w:val="ru-RU" w:eastAsia="x-none"/>
        </w:rPr>
        <w:t>Используя значения ρ(λ), рассчитайте</w:t>
      </w:r>
      <w:r>
        <w:rPr>
          <w:rFonts w:ascii="Arial" w:hAnsi="Arial" w:cs="Arial"/>
          <w:sz w:val="24"/>
          <w:szCs w:val="24"/>
          <w:lang w:val="ru-RU" w:eastAsia="x-none"/>
        </w:rPr>
        <w:t xml:space="preserve"> </w:t>
      </w:r>
      <w:r w:rsidRPr="005817DB">
        <w:rPr>
          <w:rFonts w:ascii="Arial" w:hAnsi="Arial" w:cs="Arial"/>
          <w:sz w:val="24"/>
          <w:szCs w:val="24"/>
          <w:lang w:val="ru-RU" w:eastAsia="x-none"/>
        </w:rPr>
        <w:t>свето</w:t>
      </w:r>
      <w:r>
        <w:rPr>
          <w:rFonts w:ascii="Arial" w:hAnsi="Arial" w:cs="Arial"/>
          <w:sz w:val="24"/>
          <w:szCs w:val="24"/>
          <w:lang w:val="ru-RU" w:eastAsia="x-none"/>
        </w:rPr>
        <w:t>вой</w:t>
      </w:r>
      <w:r w:rsidRPr="005817DB">
        <w:rPr>
          <w:rFonts w:ascii="Arial" w:hAnsi="Arial" w:cs="Arial"/>
          <w:sz w:val="24"/>
          <w:szCs w:val="24"/>
          <w:lang w:val="ru-RU" w:eastAsia="x-none"/>
        </w:rPr>
        <w:t xml:space="preserve"> коэффициент отражения ρ</w:t>
      </w:r>
      <w:r w:rsidRPr="005817DB">
        <w:rPr>
          <w:rFonts w:ascii="Arial" w:hAnsi="Arial" w:cs="Arial"/>
          <w:sz w:val="24"/>
          <w:szCs w:val="24"/>
          <w:vertAlign w:val="subscript"/>
          <w:lang w:val="ru-RU" w:eastAsia="x-none"/>
        </w:rPr>
        <w:t>v,A</w:t>
      </w:r>
      <w:r w:rsidRPr="005817DB">
        <w:rPr>
          <w:rFonts w:ascii="Arial" w:hAnsi="Arial" w:cs="Arial"/>
          <w:sz w:val="24"/>
          <w:szCs w:val="24"/>
          <w:lang w:val="ru-RU" w:eastAsia="x-none"/>
        </w:rPr>
        <w:t xml:space="preserve"> в соответствии с ISO 4007:2018, 3.10.1.43. См. также раздел C.3.6.1.</w:t>
      </w:r>
    </w:p>
    <w:p w14:paraId="7194A334" w14:textId="1B3A3D41" w:rsidR="00892A60" w:rsidRPr="003E1D86" w:rsidRDefault="00C203DB" w:rsidP="00C203DB">
      <w:pPr>
        <w:spacing w:line="276" w:lineRule="auto"/>
        <w:ind w:firstLine="709"/>
        <w:jc w:val="both"/>
        <w:rPr>
          <w:rFonts w:ascii="Arial" w:hAnsi="Arial" w:cs="Arial"/>
          <w:sz w:val="24"/>
          <w:szCs w:val="24"/>
          <w:lang w:val="ru-RU" w:eastAsia="x-none"/>
        </w:rPr>
      </w:pPr>
      <w:r w:rsidRPr="003012C9">
        <w:rPr>
          <w:rFonts w:ascii="Arial" w:hAnsi="Arial" w:cs="Arial"/>
          <w:sz w:val="24"/>
          <w:szCs w:val="24"/>
          <w:lang w:val="ru-RU" w:eastAsia="x-none"/>
        </w:rPr>
        <w:t>Если можно показать, что спектральн</w:t>
      </w:r>
      <w:r>
        <w:rPr>
          <w:rFonts w:ascii="Arial" w:hAnsi="Arial" w:cs="Arial"/>
          <w:sz w:val="24"/>
          <w:szCs w:val="24"/>
          <w:lang w:val="ru-RU" w:eastAsia="x-none"/>
        </w:rPr>
        <w:t>ый</w:t>
      </w:r>
      <w:r w:rsidRPr="003012C9">
        <w:rPr>
          <w:rFonts w:ascii="Arial" w:hAnsi="Arial" w:cs="Arial"/>
          <w:sz w:val="24"/>
          <w:szCs w:val="24"/>
          <w:lang w:val="ru-RU" w:eastAsia="x-none"/>
        </w:rPr>
        <w:t xml:space="preserve"> </w:t>
      </w:r>
      <w:r w:rsidRPr="005817DB">
        <w:rPr>
          <w:rFonts w:ascii="Arial" w:hAnsi="Arial" w:cs="Arial"/>
          <w:sz w:val="24"/>
          <w:szCs w:val="24"/>
          <w:lang w:val="ru-RU" w:eastAsia="x-none"/>
        </w:rPr>
        <w:t xml:space="preserve">коэффициент отражения </w:t>
      </w:r>
      <w:r>
        <w:rPr>
          <w:rFonts w:ascii="Arial" w:hAnsi="Arial" w:cs="Arial"/>
          <w:sz w:val="24"/>
          <w:szCs w:val="24"/>
          <w:lang w:val="ru-RU" w:eastAsia="x-none"/>
        </w:rPr>
        <w:t>сетчатого материала</w:t>
      </w:r>
      <w:r w:rsidRPr="005817DB">
        <w:rPr>
          <w:rFonts w:ascii="Arial" w:hAnsi="Arial" w:cs="Arial"/>
          <w:sz w:val="24"/>
          <w:szCs w:val="24"/>
          <w:lang w:val="ru-RU" w:eastAsia="x-none"/>
        </w:rPr>
        <w:t xml:space="preserve"> не зависит от длины волны</w:t>
      </w:r>
      <w:r w:rsidRPr="003012C9">
        <w:rPr>
          <w:rFonts w:ascii="Arial" w:hAnsi="Arial" w:cs="Arial"/>
          <w:sz w:val="24"/>
          <w:szCs w:val="24"/>
          <w:lang w:val="ru-RU" w:eastAsia="x-none"/>
        </w:rPr>
        <w:t>, то метод можно выполнить, используя одно значение спектрально</w:t>
      </w:r>
      <w:r>
        <w:rPr>
          <w:rFonts w:ascii="Arial" w:hAnsi="Arial" w:cs="Arial"/>
          <w:sz w:val="24"/>
          <w:szCs w:val="24"/>
          <w:lang w:val="ru-RU" w:eastAsia="x-none"/>
        </w:rPr>
        <w:t>го</w:t>
      </w:r>
      <w:r w:rsidRPr="003012C9">
        <w:rPr>
          <w:rFonts w:ascii="Arial" w:hAnsi="Arial" w:cs="Arial"/>
          <w:sz w:val="24"/>
          <w:szCs w:val="24"/>
          <w:lang w:val="ru-RU" w:eastAsia="x-none"/>
        </w:rPr>
        <w:t xml:space="preserve"> </w:t>
      </w:r>
      <w:r>
        <w:rPr>
          <w:rFonts w:ascii="Arial" w:hAnsi="Arial" w:cs="Arial"/>
          <w:sz w:val="24"/>
          <w:szCs w:val="24"/>
          <w:lang w:val="ru-RU" w:eastAsia="x-none"/>
        </w:rPr>
        <w:t xml:space="preserve">коэффициента отражения </w:t>
      </w:r>
      <w:r w:rsidRPr="003012C9">
        <w:rPr>
          <w:rFonts w:ascii="Arial" w:hAnsi="Arial" w:cs="Arial"/>
          <w:sz w:val="24"/>
          <w:szCs w:val="24"/>
          <w:lang w:val="ru-RU" w:eastAsia="x-none"/>
        </w:rPr>
        <w:t xml:space="preserve">и одно значение спектрального пропускания на одной и той же длине волны, вместо вычисления светового </w:t>
      </w:r>
      <w:r>
        <w:rPr>
          <w:rFonts w:ascii="Arial" w:hAnsi="Arial" w:cs="Arial"/>
          <w:sz w:val="24"/>
          <w:szCs w:val="24"/>
          <w:lang w:val="ru-RU" w:eastAsia="x-none"/>
        </w:rPr>
        <w:t xml:space="preserve">коэффициента </w:t>
      </w:r>
      <w:r w:rsidRPr="003012C9">
        <w:rPr>
          <w:rFonts w:ascii="Arial" w:hAnsi="Arial" w:cs="Arial"/>
          <w:sz w:val="24"/>
          <w:szCs w:val="24"/>
          <w:lang w:val="ru-RU" w:eastAsia="x-none"/>
        </w:rPr>
        <w:t>отра</w:t>
      </w:r>
      <w:r w:rsidRPr="003E1D86">
        <w:rPr>
          <w:rFonts w:ascii="Arial" w:hAnsi="Arial" w:cs="Arial"/>
          <w:sz w:val="24"/>
          <w:szCs w:val="24"/>
          <w:lang w:val="ru-RU" w:eastAsia="x-none"/>
        </w:rPr>
        <w:t>жения.</w:t>
      </w:r>
    </w:p>
    <w:p w14:paraId="3EA218E6" w14:textId="77777777" w:rsidR="006931AE" w:rsidRPr="003E1D86" w:rsidRDefault="006931AE" w:rsidP="000528C4">
      <w:pPr>
        <w:pStyle w:val="1"/>
      </w:pPr>
      <w:bookmarkStart w:id="93" w:name="_Toc233652024"/>
      <w:r w:rsidRPr="003E1D86">
        <w:t>14</w:t>
      </w:r>
      <w:r w:rsidRPr="003E1D86">
        <w:tab/>
        <w:t>Светорассеяние</w:t>
      </w:r>
      <w:bookmarkEnd w:id="93"/>
    </w:p>
    <w:p w14:paraId="6BA1FBFB" w14:textId="6A167E48" w:rsidR="006931AE" w:rsidRPr="003E1D86" w:rsidRDefault="006931AE" w:rsidP="006931AE">
      <w:pPr>
        <w:pStyle w:val="2"/>
      </w:pPr>
      <w:bookmarkStart w:id="94" w:name="_Toc233652025"/>
      <w:r w:rsidRPr="003E1D86">
        <w:t>14.1</w:t>
      </w:r>
      <w:r w:rsidRPr="003E1D86">
        <w:tab/>
        <w:t>Широко-угловое светорассеяние</w:t>
      </w:r>
      <w:bookmarkEnd w:id="94"/>
    </w:p>
    <w:p w14:paraId="404CB083" w14:textId="77777777" w:rsidR="006931AE" w:rsidRPr="003E1D86" w:rsidRDefault="006931AE" w:rsidP="006931AE">
      <w:pPr>
        <w:pStyle w:val="3"/>
        <w:spacing w:before="120" w:after="0" w:line="276" w:lineRule="auto"/>
        <w:rPr>
          <w:sz w:val="24"/>
          <w:szCs w:val="24"/>
          <w:lang w:val="ru-RU"/>
        </w:rPr>
      </w:pPr>
      <w:bookmarkStart w:id="95" w:name="_Toc233652026"/>
      <w:r w:rsidRPr="003E1D86">
        <w:rPr>
          <w:sz w:val="24"/>
          <w:szCs w:val="24"/>
          <w:lang w:val="ru-RU"/>
        </w:rPr>
        <w:t>14.1.1</w:t>
      </w:r>
      <w:r w:rsidRPr="003E1D86">
        <w:rPr>
          <w:sz w:val="24"/>
          <w:szCs w:val="24"/>
          <w:lang w:val="ru-RU"/>
        </w:rPr>
        <w:tab/>
        <w:t>Принцип</w:t>
      </w:r>
      <w:bookmarkEnd w:id="95"/>
    </w:p>
    <w:p w14:paraId="591C73D2"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Для измерения количества света, отклоняющегося от падающего луча в результате его рассеивания при прохождении через испытуемый образец, используется нефелометр или спектрофотометр с интегрирующей сферой. Измеряется количество света, рассеянного после прохождении луча через испытуемый образец, по сравнению с количеством света, рассеянного измерительным прибором, и количеством света, прошедшего через испытуемый образец.</w:t>
      </w:r>
    </w:p>
    <w:p w14:paraId="33941E26" w14:textId="77777777" w:rsidR="006931AE" w:rsidRPr="003E1D86" w:rsidRDefault="006931AE" w:rsidP="006931AE">
      <w:pPr>
        <w:pStyle w:val="3"/>
        <w:spacing w:line="276" w:lineRule="auto"/>
        <w:rPr>
          <w:sz w:val="24"/>
          <w:szCs w:val="24"/>
          <w:lang w:val="ru-RU"/>
        </w:rPr>
      </w:pPr>
      <w:bookmarkStart w:id="96" w:name="_Toc233652027"/>
      <w:r w:rsidRPr="003E1D86">
        <w:rPr>
          <w:sz w:val="24"/>
          <w:szCs w:val="24"/>
          <w:lang w:val="ru-RU"/>
        </w:rPr>
        <w:t>14.1.2</w:t>
      </w:r>
      <w:r w:rsidRPr="003E1D86">
        <w:rPr>
          <w:sz w:val="24"/>
          <w:szCs w:val="24"/>
          <w:lang w:val="ru-RU"/>
        </w:rPr>
        <w:tab/>
        <w:t>Оборудование</w:t>
      </w:r>
      <w:bookmarkEnd w:id="96"/>
    </w:p>
    <w:p w14:paraId="54556FFF"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b/>
          <w:bCs/>
          <w:sz w:val="24"/>
          <w:szCs w:val="24"/>
          <w:lang w:val="ru-RU" w:eastAsia="x-none"/>
        </w:rPr>
        <w:t>14.1.2.1</w:t>
      </w:r>
      <w:r w:rsidRPr="003E1D86">
        <w:rPr>
          <w:rFonts w:ascii="Arial" w:hAnsi="Arial" w:cs="Arial"/>
          <w:sz w:val="24"/>
          <w:szCs w:val="24"/>
          <w:lang w:val="ru-RU" w:eastAsia="x-none"/>
        </w:rPr>
        <w:tab/>
        <w:t>Источник света с лампой накаливания, соответствующий стандартному источнику света CIE A или CIE D65 (ISO 11664-2), как указано в стандарте, который ссылается на данный метод.</w:t>
      </w:r>
    </w:p>
    <w:p w14:paraId="6CB65B75" w14:textId="7F467146"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b/>
          <w:bCs/>
          <w:sz w:val="24"/>
          <w:szCs w:val="24"/>
          <w:lang w:val="ru-RU" w:eastAsia="x-none"/>
        </w:rPr>
        <w:t>14.1.2.2</w:t>
      </w:r>
      <w:r w:rsidRPr="003E1D86">
        <w:rPr>
          <w:rFonts w:ascii="Arial" w:hAnsi="Arial" w:cs="Arial"/>
          <w:sz w:val="24"/>
          <w:szCs w:val="24"/>
          <w:lang w:val="ru-RU" w:eastAsia="x-none"/>
        </w:rPr>
        <w:tab/>
        <w:t>Нефелометр или спектрофотометр с интегрирующей сферой, световой ловушкой, детектором (с монохроматором в случае спектрофотометра) и стандартным образцом отражения (см. рис. 4):</w:t>
      </w:r>
    </w:p>
    <w:p w14:paraId="2ADF7ED5"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a) интегрирующая сфера должна иметь:</w:t>
      </w:r>
    </w:p>
    <w:p w14:paraId="5B11776F"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1) общую площадь отверстий, не превышающую 4,0 % от общей внутренней отражающей площади сферы;</w:t>
      </w:r>
    </w:p>
    <w:p w14:paraId="481FD728"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2) входное и выходное отверстия, разнесенные не менее чем на 170°;</w:t>
      </w:r>
    </w:p>
    <w:p w14:paraId="088E00B6"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3) выходное отверстие, составляющее 8° в центре входного отверстия;</w:t>
      </w:r>
    </w:p>
    <w:p w14:paraId="4ABDFE2A"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4) детектор, расположенный под углом (90 ± 10)° от входного отверстия; и</w:t>
      </w:r>
    </w:p>
    <w:p w14:paraId="75CC6600"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5) все внутренние поверхности (включая стандартный образец отражения для выходного отверстия) должны быть покрыты веществом с высоким коэффициентом отражения для длин волн в диапазоне от 380 до 780 нм.</w:t>
      </w:r>
    </w:p>
    <w:p w14:paraId="3D71F88C" w14:textId="77777777" w:rsidR="006931AE" w:rsidRPr="003E1D86" w:rsidRDefault="006931AE" w:rsidP="00E71280">
      <w:pPr>
        <w:tabs>
          <w:tab w:val="left" w:pos="993"/>
        </w:tabs>
        <w:spacing w:before="120" w:after="120" w:line="276" w:lineRule="auto"/>
        <w:ind w:firstLine="992"/>
        <w:jc w:val="both"/>
        <w:rPr>
          <w:rFonts w:ascii="Arial" w:hAnsi="Arial" w:cs="Arial"/>
          <w:sz w:val="20"/>
          <w:szCs w:val="20"/>
          <w:lang w:val="ru-RU" w:eastAsia="x-none"/>
        </w:rPr>
      </w:pPr>
      <w:r w:rsidRPr="003E1D86">
        <w:rPr>
          <w:rFonts w:ascii="Arial" w:hAnsi="Arial" w:cs="Arial"/>
          <w:spacing w:val="30"/>
          <w:sz w:val="20"/>
          <w:szCs w:val="20"/>
          <w:lang w:val="ru-RU" w:eastAsia="x-none"/>
        </w:rPr>
        <w:t xml:space="preserve">Примечание – </w:t>
      </w:r>
      <w:r w:rsidRPr="003E1D86">
        <w:rPr>
          <w:rFonts w:ascii="Arial" w:hAnsi="Arial" w:cs="Arial"/>
          <w:sz w:val="20"/>
          <w:szCs w:val="20"/>
          <w:lang w:val="ru-RU" w:eastAsia="x-none"/>
        </w:rPr>
        <w:t>В качестве внутреннего покрытия можно использовать краску на основе сульфата бария.</w:t>
      </w:r>
    </w:p>
    <w:p w14:paraId="5858F816"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b)</w:t>
      </w:r>
      <w:r w:rsidRPr="003E1D86">
        <w:rPr>
          <w:rFonts w:ascii="Arial" w:hAnsi="Arial" w:cs="Arial"/>
          <w:sz w:val="24"/>
          <w:szCs w:val="24"/>
          <w:lang w:val="ru-RU" w:eastAsia="x-none"/>
        </w:rPr>
        <w:tab/>
        <w:t>световая ловушка должна иметь коэффициент отражения менее 0,1 %.</w:t>
      </w:r>
    </w:p>
    <w:p w14:paraId="68324D0A"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c)</w:t>
      </w:r>
      <w:r w:rsidRPr="003E1D86">
        <w:rPr>
          <w:rFonts w:ascii="Arial" w:hAnsi="Arial" w:cs="Arial"/>
          <w:sz w:val="24"/>
          <w:szCs w:val="24"/>
          <w:lang w:val="ru-RU" w:eastAsia="x-none"/>
        </w:rPr>
        <w:tab/>
        <w:t>детектор должен обеспечивать пропорциональное измерение светового потока с точностью до 1 % от интенсивности падающего излучения во всем диапазоне значений, используемых при испытании.</w:t>
      </w:r>
    </w:p>
    <w:p w14:paraId="6CC26BCC"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d)</w:t>
      </w:r>
      <w:r w:rsidRPr="003E1D86">
        <w:rPr>
          <w:rFonts w:ascii="Arial" w:hAnsi="Arial" w:cs="Arial"/>
          <w:sz w:val="24"/>
          <w:szCs w:val="24"/>
          <w:lang w:val="ru-RU" w:eastAsia="x-none"/>
        </w:rPr>
        <w:tab/>
        <w:t>перечисленные элементы должны быть расположены таким образом, чтобы пучок излучения:</w:t>
      </w:r>
    </w:p>
    <w:p w14:paraId="79AE51EA"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1)</w:t>
      </w:r>
      <w:r w:rsidRPr="003E1D86">
        <w:rPr>
          <w:rFonts w:ascii="Arial" w:hAnsi="Arial" w:cs="Arial"/>
          <w:sz w:val="24"/>
          <w:szCs w:val="24"/>
          <w:lang w:val="ru-RU" w:eastAsia="x-none"/>
        </w:rPr>
        <w:tab/>
        <w:t>имел ось, проходящую через центр входного и выходного отверстий;</w:t>
      </w:r>
    </w:p>
    <w:p w14:paraId="2F8971EC"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2)</w:t>
      </w:r>
      <w:r w:rsidRPr="003E1D86">
        <w:rPr>
          <w:rFonts w:ascii="Arial" w:hAnsi="Arial" w:cs="Arial"/>
          <w:sz w:val="24"/>
          <w:szCs w:val="24"/>
          <w:lang w:val="ru-RU" w:eastAsia="x-none"/>
        </w:rPr>
        <w:tab/>
        <w:t>был однонаправленным, без отклонения какой-либо части пучка от направления оси пучка более чем на 3°;</w:t>
      </w:r>
    </w:p>
    <w:p w14:paraId="46E44493"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3)</w:t>
      </w:r>
      <w:r w:rsidRPr="003E1D86">
        <w:rPr>
          <w:rFonts w:ascii="Arial" w:hAnsi="Arial" w:cs="Arial"/>
          <w:sz w:val="24"/>
          <w:szCs w:val="24"/>
          <w:lang w:val="ru-RU" w:eastAsia="x-none"/>
        </w:rPr>
        <w:tab/>
        <w:t>при отсутствии испытуемого образца, перекрывающего пучок, пучок должен иметь круглое поперечное сечение на выходном отверстии, при этом диаметр выходного отверстия должен превышать диаметр облучающего пучка так, чтобы вокруг пучка оставалась кольцевая зона (1,3 ± 0,1)° на входном отверстии;</w:t>
      </w:r>
    </w:p>
    <w:p w14:paraId="3E278D13"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4) когда испытуемый образец закрывает входное отверстие, угол между осью пучка и нормалью к поверхности образца не должен превышать 8°; и</w:t>
      </w:r>
    </w:p>
    <w:p w14:paraId="0E5BEB4C" w14:textId="77777777" w:rsidR="006931AE" w:rsidRPr="003E1D86" w:rsidRDefault="006931AE" w:rsidP="006931AE">
      <w:pPr>
        <w:tabs>
          <w:tab w:val="left" w:pos="993"/>
        </w:tabs>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5)</w:t>
      </w:r>
      <w:r w:rsidRPr="003E1D86">
        <w:rPr>
          <w:rFonts w:ascii="Arial" w:hAnsi="Arial" w:cs="Arial"/>
          <w:sz w:val="24"/>
          <w:szCs w:val="24"/>
          <w:lang w:val="ru-RU" w:eastAsia="x-none"/>
        </w:rPr>
        <w:tab/>
        <w:t>при отсутствии испытуемого образца, перекрывающего пучок, пучок полностью поглощался световой ловушкой (если используется).</w:t>
      </w:r>
    </w:p>
    <w:p w14:paraId="775E6A78" w14:textId="77777777" w:rsidR="006931AE" w:rsidRPr="003E1D86" w:rsidRDefault="006931AE" w:rsidP="006931AE">
      <w:pPr>
        <w:spacing w:before="120" w:after="120" w:line="276" w:lineRule="auto"/>
        <w:ind w:firstLine="709"/>
        <w:jc w:val="both"/>
        <w:rPr>
          <w:rFonts w:ascii="Arial" w:hAnsi="Arial" w:cs="Arial"/>
          <w:spacing w:val="30"/>
          <w:sz w:val="20"/>
          <w:szCs w:val="20"/>
          <w:lang w:val="ru-RU" w:eastAsia="x-none"/>
        </w:rPr>
      </w:pPr>
      <w:r w:rsidRPr="003E1D86">
        <w:rPr>
          <w:rFonts w:ascii="Arial" w:hAnsi="Arial" w:cs="Arial"/>
          <w:spacing w:val="30"/>
          <w:sz w:val="20"/>
          <w:szCs w:val="20"/>
          <w:lang w:val="ru-RU" w:eastAsia="x-none"/>
        </w:rPr>
        <w:t>Примечания</w:t>
      </w:r>
    </w:p>
    <w:p w14:paraId="7C276FB5" w14:textId="77777777" w:rsidR="006931AE" w:rsidRPr="003E1D86" w:rsidRDefault="006931AE" w:rsidP="006931AE">
      <w:pPr>
        <w:spacing w:line="276" w:lineRule="auto"/>
        <w:ind w:firstLine="709"/>
        <w:jc w:val="both"/>
        <w:rPr>
          <w:rFonts w:ascii="Arial" w:hAnsi="Arial" w:cs="Arial"/>
          <w:sz w:val="20"/>
          <w:szCs w:val="20"/>
          <w:lang w:val="ru-RU" w:eastAsia="x-none"/>
        </w:rPr>
      </w:pPr>
      <w:r w:rsidRPr="003E1D86">
        <w:rPr>
          <w:rFonts w:ascii="Arial" w:hAnsi="Arial" w:cs="Arial"/>
          <w:b/>
          <w:bCs/>
          <w:i/>
          <w:iCs/>
          <w:sz w:val="20"/>
          <w:szCs w:val="20"/>
          <w:lang w:val="ru-RU" w:eastAsia="x-none"/>
        </w:rPr>
        <w:t>1</w:t>
      </w:r>
      <w:r w:rsidRPr="003E1D86">
        <w:rPr>
          <w:rFonts w:ascii="Arial" w:hAnsi="Arial" w:cs="Arial"/>
          <w:sz w:val="20"/>
          <w:szCs w:val="20"/>
          <w:lang w:val="ru-RU" w:eastAsia="x-none"/>
        </w:rPr>
        <w:t xml:space="preserve"> Измерения широко-углового светорассеяния чаще всего выполняются с использованием нефелометра, но можно также использовать спектрофотометр при условии, что он соответствует геометрическим и спектральным требованиям настоящего пункта.</w:t>
      </w:r>
    </w:p>
    <w:p w14:paraId="0FF5652C" w14:textId="77777777" w:rsidR="006931AE" w:rsidRPr="003E1D86" w:rsidRDefault="006931AE" w:rsidP="006931AE">
      <w:pPr>
        <w:spacing w:line="276" w:lineRule="auto"/>
        <w:ind w:firstLine="709"/>
        <w:jc w:val="both"/>
        <w:rPr>
          <w:rFonts w:ascii="Arial" w:hAnsi="Arial" w:cs="Arial"/>
          <w:sz w:val="20"/>
          <w:szCs w:val="20"/>
          <w:lang w:val="ru-RU" w:eastAsia="x-none"/>
        </w:rPr>
      </w:pPr>
      <w:r w:rsidRPr="003E1D86">
        <w:rPr>
          <w:rFonts w:ascii="Arial" w:hAnsi="Arial" w:cs="Arial"/>
          <w:b/>
          <w:bCs/>
          <w:i/>
          <w:iCs/>
          <w:sz w:val="20"/>
          <w:szCs w:val="20"/>
          <w:lang w:val="ru-RU" w:eastAsia="x-none"/>
        </w:rPr>
        <w:t>2</w:t>
      </w:r>
      <w:r w:rsidRPr="003E1D86">
        <w:rPr>
          <w:rFonts w:ascii="Arial" w:hAnsi="Arial" w:cs="Arial"/>
          <w:sz w:val="20"/>
          <w:szCs w:val="20"/>
          <w:lang w:val="ru-RU" w:eastAsia="x-none"/>
        </w:rPr>
        <w:t xml:space="preserve"> Некоторые нефелометры могут давать аномальные результаты, если световой коэффициент пропускания </w:t>
      </w:r>
      <w:r w:rsidRPr="003E1D86">
        <w:rPr>
          <w:rFonts w:ascii="Times New Roman" w:hAnsi="Times New Roman" w:cs="Times New Roman"/>
          <w:b/>
          <w:i/>
          <w:sz w:val="20"/>
          <w:szCs w:val="20"/>
          <w:lang w:val="ru-RU" w:eastAsia="x-none"/>
        </w:rPr>
        <w:t>τ</w:t>
      </w:r>
      <w:r w:rsidRPr="003E1D86">
        <w:rPr>
          <w:rFonts w:ascii="Arial" w:hAnsi="Arial" w:cs="Arial"/>
          <w:sz w:val="20"/>
          <w:szCs w:val="20"/>
          <w:vertAlign w:val="subscript"/>
          <w:lang w:val="ru-RU" w:eastAsia="x-none"/>
        </w:rPr>
        <w:t>v</w:t>
      </w:r>
      <w:r w:rsidRPr="003E1D86">
        <w:rPr>
          <w:rFonts w:ascii="Arial" w:hAnsi="Arial" w:cs="Arial"/>
          <w:sz w:val="20"/>
          <w:szCs w:val="20"/>
          <w:lang w:val="ru-RU" w:eastAsia="x-none"/>
        </w:rPr>
        <w:t xml:space="preserve"> испытуемого образца составляет менее 15 %. Спектрофотометры позволяют проводить измерения на значительно более темных образцах.</w:t>
      </w:r>
    </w:p>
    <w:p w14:paraId="54370A8C" w14:textId="77777777" w:rsidR="006931AE" w:rsidRPr="003D7EEC" w:rsidRDefault="006931AE" w:rsidP="006931AE">
      <w:pPr>
        <w:pStyle w:val="3"/>
        <w:spacing w:line="276" w:lineRule="auto"/>
        <w:rPr>
          <w:sz w:val="24"/>
          <w:szCs w:val="24"/>
          <w:lang w:val="ru-RU"/>
        </w:rPr>
      </w:pPr>
      <w:bookmarkStart w:id="97" w:name="_Toc233652028"/>
      <w:r w:rsidRPr="003D7EEC">
        <w:rPr>
          <w:sz w:val="24"/>
          <w:szCs w:val="24"/>
          <w:lang w:val="ru-RU"/>
        </w:rPr>
        <w:t>14.1.3</w:t>
      </w:r>
      <w:r w:rsidRPr="003D7EEC">
        <w:rPr>
          <w:sz w:val="24"/>
          <w:szCs w:val="24"/>
          <w:lang w:val="ru-RU"/>
        </w:rPr>
        <w:tab/>
        <w:t>Испытуемый образец</w:t>
      </w:r>
      <w:bookmarkEnd w:id="97"/>
    </w:p>
    <w:p w14:paraId="5E9C7439" w14:textId="77777777" w:rsidR="006931AE" w:rsidRPr="003D7EEC" w:rsidRDefault="006931AE" w:rsidP="006931AE">
      <w:pPr>
        <w:spacing w:line="276" w:lineRule="auto"/>
        <w:ind w:firstLine="709"/>
        <w:jc w:val="both"/>
        <w:rPr>
          <w:rFonts w:ascii="Arial" w:hAnsi="Arial" w:cs="Arial"/>
          <w:sz w:val="24"/>
          <w:szCs w:val="24"/>
          <w:lang w:val="ru-RU" w:eastAsia="x-none"/>
        </w:rPr>
      </w:pPr>
      <w:r w:rsidRPr="003D7EEC">
        <w:rPr>
          <w:rFonts w:ascii="Arial" w:hAnsi="Arial" w:cs="Arial"/>
          <w:sz w:val="24"/>
          <w:szCs w:val="24"/>
          <w:lang w:val="ru-RU" w:eastAsia="x-none"/>
        </w:rPr>
        <w:t xml:space="preserve">Размер испытуемого образца может варьироваться в зависимости от размера входного отверстия и кривизны поверхности интегрирующей сферы. Испытуемый образец должен быть достаточно большим, чтобы полностью закрывать входное отверстие, но достаточно </w:t>
      </w:r>
      <w:r>
        <w:rPr>
          <w:rFonts w:ascii="Arial" w:hAnsi="Arial" w:cs="Arial"/>
          <w:sz w:val="24"/>
          <w:szCs w:val="24"/>
          <w:lang w:val="ru-RU" w:eastAsia="x-none"/>
        </w:rPr>
        <w:t>малым</w:t>
      </w:r>
      <w:r w:rsidRPr="003D7EEC">
        <w:rPr>
          <w:rFonts w:ascii="Arial" w:hAnsi="Arial" w:cs="Arial"/>
          <w:sz w:val="24"/>
          <w:szCs w:val="24"/>
          <w:lang w:val="ru-RU" w:eastAsia="x-none"/>
        </w:rPr>
        <w:t>, чтобы устанавливаться по касательной к стенке интегрирующей сферы. См. Рисунок 4.</w:t>
      </w:r>
    </w:p>
    <w:p w14:paraId="3323A6F8" w14:textId="77777777" w:rsidR="006931AE" w:rsidRPr="005A4F13" w:rsidRDefault="006931AE" w:rsidP="006931AE">
      <w:pPr>
        <w:pStyle w:val="3"/>
        <w:rPr>
          <w:sz w:val="24"/>
          <w:szCs w:val="24"/>
          <w:lang w:val="ru-RU" w:eastAsia="x-none"/>
        </w:rPr>
      </w:pPr>
      <w:bookmarkStart w:id="98" w:name="_Toc233652029"/>
      <w:r w:rsidRPr="005A4F13">
        <w:rPr>
          <w:sz w:val="24"/>
          <w:szCs w:val="24"/>
          <w:lang w:val="ru-RU"/>
        </w:rPr>
        <w:t>14</w:t>
      </w:r>
      <w:r w:rsidRPr="005A4F13">
        <w:rPr>
          <w:sz w:val="24"/>
          <w:szCs w:val="24"/>
          <w:lang w:val="ru-RU" w:eastAsia="x-none"/>
        </w:rPr>
        <w:t>.1.4</w:t>
      </w:r>
      <w:r w:rsidRPr="005A4F13">
        <w:rPr>
          <w:sz w:val="24"/>
          <w:szCs w:val="24"/>
          <w:lang w:val="ru-RU" w:eastAsia="x-none"/>
        </w:rPr>
        <w:tab/>
        <w:t>Метод испытаний</w:t>
      </w:r>
      <w:bookmarkEnd w:id="98"/>
    </w:p>
    <w:p w14:paraId="79C94006"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Выполн</w:t>
      </w:r>
      <w:r>
        <w:rPr>
          <w:rFonts w:ascii="Arial" w:hAnsi="Arial" w:cs="Arial"/>
          <w:sz w:val="24"/>
          <w:szCs w:val="24"/>
          <w:lang w:val="ru-RU" w:eastAsia="x-none"/>
        </w:rPr>
        <w:t>яют</w:t>
      </w:r>
      <w:r w:rsidRPr="005A4F13">
        <w:rPr>
          <w:rFonts w:ascii="Arial" w:hAnsi="Arial" w:cs="Arial"/>
          <w:sz w:val="24"/>
          <w:szCs w:val="24"/>
          <w:lang w:val="ru-RU" w:eastAsia="x-none"/>
        </w:rPr>
        <w:t xml:space="preserve"> процедуру испытания следующим образом:</w:t>
      </w:r>
    </w:p>
    <w:p w14:paraId="38AA0E68"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а) Измер</w:t>
      </w:r>
      <w:r>
        <w:rPr>
          <w:rFonts w:ascii="Arial" w:hAnsi="Arial" w:cs="Arial"/>
          <w:sz w:val="24"/>
          <w:szCs w:val="24"/>
          <w:lang w:val="ru-RU" w:eastAsia="x-none"/>
        </w:rPr>
        <w:t>яют</w:t>
      </w:r>
      <w:r w:rsidRPr="005A4F13">
        <w:rPr>
          <w:rFonts w:ascii="Arial" w:hAnsi="Arial" w:cs="Arial"/>
          <w:sz w:val="24"/>
          <w:szCs w:val="24"/>
          <w:lang w:val="ru-RU" w:eastAsia="x-none"/>
        </w:rPr>
        <w:t xml:space="preserve"> свет</w:t>
      </w:r>
      <w:r>
        <w:rPr>
          <w:rFonts w:ascii="Arial" w:hAnsi="Arial" w:cs="Arial"/>
          <w:sz w:val="24"/>
          <w:szCs w:val="24"/>
          <w:lang w:val="ru-RU" w:eastAsia="x-none"/>
        </w:rPr>
        <w:t>овой поток</w:t>
      </w:r>
      <w:r w:rsidRPr="005A4F13">
        <w:rPr>
          <w:rFonts w:ascii="Arial" w:hAnsi="Arial" w:cs="Arial"/>
          <w:sz w:val="24"/>
          <w:szCs w:val="24"/>
          <w:lang w:val="ru-RU" w:eastAsia="x-none"/>
        </w:rPr>
        <w:t xml:space="preserve"> (</w:t>
      </w:r>
      <w:r w:rsidRPr="004D45A4">
        <w:rPr>
          <w:rFonts w:ascii="Times New Roman" w:hAnsi="Times New Roman" w:cs="Times New Roman"/>
          <w:b/>
          <w:i/>
          <w:sz w:val="24"/>
          <w:szCs w:val="24"/>
          <w:lang w:val="ru-RU" w:eastAsia="x-none"/>
        </w:rPr>
        <w:t>τ</w:t>
      </w:r>
      <w:r w:rsidRPr="004D45A4">
        <w:rPr>
          <w:rFonts w:ascii="Arial" w:hAnsi="Arial" w:cs="Arial"/>
          <w:sz w:val="24"/>
          <w:szCs w:val="24"/>
          <w:vertAlign w:val="subscript"/>
          <w:lang w:val="ru-RU" w:eastAsia="x-none"/>
        </w:rPr>
        <w:t>1</w:t>
      </w:r>
      <w:r w:rsidRPr="005A4F13">
        <w:rPr>
          <w:rFonts w:ascii="Arial" w:hAnsi="Arial" w:cs="Arial"/>
          <w:sz w:val="24"/>
          <w:szCs w:val="24"/>
          <w:lang w:val="ru-RU" w:eastAsia="x-none"/>
        </w:rPr>
        <w:t>) без испытуемого образца, без свето</w:t>
      </w:r>
      <w:r>
        <w:rPr>
          <w:rFonts w:ascii="Arial" w:hAnsi="Arial" w:cs="Arial"/>
          <w:sz w:val="24"/>
          <w:szCs w:val="24"/>
          <w:lang w:val="ru-RU" w:eastAsia="x-none"/>
        </w:rPr>
        <w:t xml:space="preserve">вой </w:t>
      </w:r>
      <w:r w:rsidRPr="005A4F13">
        <w:rPr>
          <w:rFonts w:ascii="Arial" w:hAnsi="Arial" w:cs="Arial"/>
          <w:sz w:val="24"/>
          <w:szCs w:val="24"/>
          <w:lang w:val="ru-RU" w:eastAsia="x-none"/>
        </w:rPr>
        <w:t xml:space="preserve">ловушки и с установленным стандартным образцом отражения (некоторые приборы позволяют установить значение 1,00 или 100 %, в этом случае </w:t>
      </w:r>
      <w:r w:rsidRPr="004D45A4">
        <w:rPr>
          <w:rFonts w:ascii="Times New Roman" w:hAnsi="Times New Roman" w:cs="Times New Roman"/>
          <w:b/>
          <w:i/>
          <w:sz w:val="24"/>
          <w:szCs w:val="24"/>
          <w:lang w:val="ru-RU" w:eastAsia="x-none"/>
        </w:rPr>
        <w:t>τ</w:t>
      </w:r>
      <w:r w:rsidRPr="004D45A4">
        <w:rPr>
          <w:rFonts w:ascii="Arial" w:hAnsi="Arial" w:cs="Arial"/>
          <w:sz w:val="24"/>
          <w:szCs w:val="24"/>
          <w:vertAlign w:val="subscript"/>
          <w:lang w:val="ru-RU" w:eastAsia="x-none"/>
        </w:rPr>
        <w:t>1</w:t>
      </w:r>
      <w:r w:rsidRPr="005A4F13">
        <w:rPr>
          <w:rFonts w:ascii="Arial" w:hAnsi="Arial" w:cs="Arial"/>
          <w:sz w:val="24"/>
          <w:szCs w:val="24"/>
          <w:lang w:val="ru-RU" w:eastAsia="x-none"/>
        </w:rPr>
        <w:t xml:space="preserve"> = 1,00 или 100 %); </w:t>
      </w:r>
    </w:p>
    <w:p w14:paraId="6EF778BB"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 xml:space="preserve"> б) Измер</w:t>
      </w:r>
      <w:r>
        <w:rPr>
          <w:rFonts w:ascii="Arial" w:hAnsi="Arial" w:cs="Arial"/>
          <w:sz w:val="24"/>
          <w:szCs w:val="24"/>
          <w:lang w:val="ru-RU" w:eastAsia="x-none"/>
        </w:rPr>
        <w:t>яют</w:t>
      </w:r>
      <w:r w:rsidRPr="005A4F13">
        <w:rPr>
          <w:rFonts w:ascii="Arial" w:hAnsi="Arial" w:cs="Arial"/>
          <w:sz w:val="24"/>
          <w:szCs w:val="24"/>
          <w:lang w:val="ru-RU" w:eastAsia="x-none"/>
        </w:rPr>
        <w:t xml:space="preserve"> общий свет</w:t>
      </w:r>
      <w:r>
        <w:rPr>
          <w:rFonts w:ascii="Arial" w:hAnsi="Arial" w:cs="Arial"/>
          <w:sz w:val="24"/>
          <w:szCs w:val="24"/>
          <w:lang w:val="ru-RU" w:eastAsia="x-none"/>
        </w:rPr>
        <w:t>овой поток</w:t>
      </w:r>
      <w:r w:rsidRPr="005A4F13">
        <w:rPr>
          <w:rFonts w:ascii="Arial" w:hAnsi="Arial" w:cs="Arial"/>
          <w:sz w:val="24"/>
          <w:szCs w:val="24"/>
          <w:lang w:val="ru-RU" w:eastAsia="x-none"/>
        </w:rPr>
        <w:t>, прошедший через испытуемый образец (</w:t>
      </w:r>
      <w:r w:rsidRPr="004D45A4">
        <w:rPr>
          <w:rFonts w:ascii="Times New Roman" w:hAnsi="Times New Roman" w:cs="Times New Roman"/>
          <w:b/>
          <w:i/>
          <w:sz w:val="24"/>
          <w:szCs w:val="24"/>
          <w:lang w:val="ru-RU" w:eastAsia="x-none"/>
        </w:rPr>
        <w:t>τ</w:t>
      </w:r>
      <w:r>
        <w:rPr>
          <w:rFonts w:ascii="Arial" w:hAnsi="Arial" w:cs="Arial"/>
          <w:sz w:val="24"/>
          <w:szCs w:val="24"/>
          <w:vertAlign w:val="subscript"/>
          <w:lang w:val="ru-RU" w:eastAsia="x-none"/>
        </w:rPr>
        <w:t>2</w:t>
      </w:r>
      <w:r w:rsidRPr="005A4F13">
        <w:rPr>
          <w:rFonts w:ascii="Arial" w:hAnsi="Arial" w:cs="Arial"/>
          <w:sz w:val="24"/>
          <w:szCs w:val="24"/>
          <w:lang w:val="ru-RU" w:eastAsia="x-none"/>
        </w:rPr>
        <w:t>), с испытуемым образцом, без свето</w:t>
      </w:r>
      <w:r>
        <w:rPr>
          <w:rFonts w:ascii="Arial" w:hAnsi="Arial" w:cs="Arial"/>
          <w:sz w:val="24"/>
          <w:szCs w:val="24"/>
          <w:lang w:val="ru-RU" w:eastAsia="x-none"/>
        </w:rPr>
        <w:t xml:space="preserve">вой </w:t>
      </w:r>
      <w:r w:rsidRPr="005A4F13">
        <w:rPr>
          <w:rFonts w:ascii="Arial" w:hAnsi="Arial" w:cs="Arial"/>
          <w:sz w:val="24"/>
          <w:szCs w:val="24"/>
          <w:lang w:val="ru-RU" w:eastAsia="x-none"/>
        </w:rPr>
        <w:t xml:space="preserve">ловушки и с установленным стандартным образцом отражения. </w:t>
      </w:r>
    </w:p>
    <w:p w14:paraId="26DF8CAE"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c) Измер</w:t>
      </w:r>
      <w:r>
        <w:rPr>
          <w:rFonts w:ascii="Arial" w:hAnsi="Arial" w:cs="Arial"/>
          <w:sz w:val="24"/>
          <w:szCs w:val="24"/>
          <w:lang w:val="ru-RU" w:eastAsia="x-none"/>
        </w:rPr>
        <w:t>яют</w:t>
      </w:r>
      <w:r w:rsidRPr="005A4F13">
        <w:rPr>
          <w:rFonts w:ascii="Arial" w:hAnsi="Arial" w:cs="Arial"/>
          <w:sz w:val="24"/>
          <w:szCs w:val="24"/>
          <w:lang w:val="ru-RU" w:eastAsia="x-none"/>
        </w:rPr>
        <w:t xml:space="preserve"> свет</w:t>
      </w:r>
      <w:r>
        <w:rPr>
          <w:rFonts w:ascii="Arial" w:hAnsi="Arial" w:cs="Arial"/>
          <w:sz w:val="24"/>
          <w:szCs w:val="24"/>
          <w:lang w:val="ru-RU" w:eastAsia="x-none"/>
        </w:rPr>
        <w:t>овой поток</w:t>
      </w:r>
      <w:r w:rsidRPr="005A4F13">
        <w:rPr>
          <w:rFonts w:ascii="Arial" w:hAnsi="Arial" w:cs="Arial"/>
          <w:sz w:val="24"/>
          <w:szCs w:val="24"/>
          <w:lang w:val="ru-RU" w:eastAsia="x-none"/>
        </w:rPr>
        <w:t>, рассеянный прибором (</w:t>
      </w:r>
      <w:r w:rsidRPr="004D45A4">
        <w:rPr>
          <w:rFonts w:ascii="Times New Roman" w:hAnsi="Times New Roman" w:cs="Times New Roman"/>
          <w:b/>
          <w:i/>
          <w:sz w:val="24"/>
          <w:szCs w:val="24"/>
          <w:lang w:val="ru-RU" w:eastAsia="x-none"/>
        </w:rPr>
        <w:t>τ</w:t>
      </w:r>
      <w:r>
        <w:rPr>
          <w:rFonts w:ascii="Arial" w:hAnsi="Arial" w:cs="Arial"/>
          <w:sz w:val="24"/>
          <w:szCs w:val="24"/>
          <w:vertAlign w:val="subscript"/>
          <w:lang w:val="ru-RU" w:eastAsia="x-none"/>
        </w:rPr>
        <w:t>3</w:t>
      </w:r>
      <w:r w:rsidRPr="005A4F13">
        <w:rPr>
          <w:rFonts w:ascii="Arial" w:hAnsi="Arial" w:cs="Arial"/>
          <w:sz w:val="24"/>
          <w:szCs w:val="24"/>
          <w:lang w:val="ru-RU" w:eastAsia="x-none"/>
        </w:rPr>
        <w:t>), без испытуемого образца, с установленной свето</w:t>
      </w:r>
      <w:r>
        <w:rPr>
          <w:rFonts w:ascii="Arial" w:hAnsi="Arial" w:cs="Arial"/>
          <w:sz w:val="24"/>
          <w:szCs w:val="24"/>
          <w:lang w:val="ru-RU" w:eastAsia="x-none"/>
        </w:rPr>
        <w:t xml:space="preserve">вой </w:t>
      </w:r>
      <w:r w:rsidRPr="005A4F13">
        <w:rPr>
          <w:rFonts w:ascii="Arial" w:hAnsi="Arial" w:cs="Arial"/>
          <w:sz w:val="24"/>
          <w:szCs w:val="24"/>
          <w:lang w:val="ru-RU" w:eastAsia="x-none"/>
        </w:rPr>
        <w:t>ловушк</w:t>
      </w:r>
      <w:r>
        <w:rPr>
          <w:rFonts w:ascii="Arial" w:hAnsi="Arial" w:cs="Arial"/>
          <w:sz w:val="24"/>
          <w:szCs w:val="24"/>
          <w:lang w:val="ru-RU" w:eastAsia="x-none"/>
        </w:rPr>
        <w:t>ой</w:t>
      </w:r>
      <w:r w:rsidRPr="005A4F13">
        <w:rPr>
          <w:rFonts w:ascii="Arial" w:hAnsi="Arial" w:cs="Arial"/>
          <w:sz w:val="24"/>
          <w:szCs w:val="24"/>
          <w:lang w:val="ru-RU" w:eastAsia="x-none"/>
        </w:rPr>
        <w:t xml:space="preserve"> и без стандартного образца отражения. </w:t>
      </w:r>
    </w:p>
    <w:p w14:paraId="6924B4AB"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 xml:space="preserve"> d) Измер</w:t>
      </w:r>
      <w:r>
        <w:rPr>
          <w:rFonts w:ascii="Arial" w:hAnsi="Arial" w:cs="Arial"/>
          <w:sz w:val="24"/>
          <w:szCs w:val="24"/>
          <w:lang w:val="ru-RU" w:eastAsia="x-none"/>
        </w:rPr>
        <w:t>яют</w:t>
      </w:r>
      <w:r w:rsidRPr="005A4F13">
        <w:rPr>
          <w:rFonts w:ascii="Arial" w:hAnsi="Arial" w:cs="Arial"/>
          <w:sz w:val="24"/>
          <w:szCs w:val="24"/>
          <w:lang w:val="ru-RU" w:eastAsia="x-none"/>
        </w:rPr>
        <w:t xml:space="preserve"> свет</w:t>
      </w:r>
      <w:r>
        <w:rPr>
          <w:rFonts w:ascii="Arial" w:hAnsi="Arial" w:cs="Arial"/>
          <w:sz w:val="24"/>
          <w:szCs w:val="24"/>
          <w:lang w:val="ru-RU" w:eastAsia="x-none"/>
        </w:rPr>
        <w:t>овой поток</w:t>
      </w:r>
      <w:r w:rsidRPr="005A4F13">
        <w:rPr>
          <w:rFonts w:ascii="Arial" w:hAnsi="Arial" w:cs="Arial"/>
          <w:sz w:val="24"/>
          <w:szCs w:val="24"/>
          <w:lang w:val="ru-RU" w:eastAsia="x-none"/>
        </w:rPr>
        <w:t>, рассеянный прибором и испытуемым образцом (</w:t>
      </w:r>
      <w:r w:rsidRPr="004D45A4">
        <w:rPr>
          <w:rFonts w:ascii="Times New Roman" w:hAnsi="Times New Roman" w:cs="Times New Roman"/>
          <w:b/>
          <w:i/>
          <w:sz w:val="24"/>
          <w:szCs w:val="24"/>
          <w:lang w:val="ru-RU" w:eastAsia="x-none"/>
        </w:rPr>
        <w:t>τ</w:t>
      </w:r>
      <w:r>
        <w:rPr>
          <w:rFonts w:ascii="Arial" w:hAnsi="Arial" w:cs="Arial"/>
          <w:sz w:val="24"/>
          <w:szCs w:val="24"/>
          <w:vertAlign w:val="subscript"/>
          <w:lang w:val="ru-RU" w:eastAsia="x-none"/>
        </w:rPr>
        <w:t>4</w:t>
      </w:r>
      <w:r w:rsidRPr="005A4F13">
        <w:rPr>
          <w:rFonts w:ascii="Arial" w:hAnsi="Arial" w:cs="Arial"/>
          <w:sz w:val="24"/>
          <w:szCs w:val="24"/>
          <w:lang w:val="ru-RU" w:eastAsia="x-none"/>
        </w:rPr>
        <w:t>), с установленным испытуемым образцом, с установленной свето</w:t>
      </w:r>
      <w:r>
        <w:rPr>
          <w:rFonts w:ascii="Arial" w:hAnsi="Arial" w:cs="Arial"/>
          <w:sz w:val="24"/>
          <w:szCs w:val="24"/>
          <w:lang w:val="ru-RU" w:eastAsia="x-none"/>
        </w:rPr>
        <w:t xml:space="preserve">вой </w:t>
      </w:r>
      <w:r w:rsidRPr="005A4F13">
        <w:rPr>
          <w:rFonts w:ascii="Arial" w:hAnsi="Arial" w:cs="Arial"/>
          <w:sz w:val="24"/>
          <w:szCs w:val="24"/>
          <w:lang w:val="ru-RU" w:eastAsia="x-none"/>
        </w:rPr>
        <w:t>ловушк</w:t>
      </w:r>
      <w:r>
        <w:rPr>
          <w:rFonts w:ascii="Arial" w:hAnsi="Arial" w:cs="Arial"/>
          <w:sz w:val="24"/>
          <w:szCs w:val="24"/>
          <w:lang w:val="ru-RU" w:eastAsia="x-none"/>
        </w:rPr>
        <w:t>ой</w:t>
      </w:r>
      <w:r w:rsidRPr="005A4F13">
        <w:rPr>
          <w:rFonts w:ascii="Arial" w:hAnsi="Arial" w:cs="Arial"/>
          <w:sz w:val="24"/>
          <w:szCs w:val="24"/>
          <w:lang w:val="ru-RU" w:eastAsia="x-none"/>
        </w:rPr>
        <w:t xml:space="preserve"> и без стандартного образца отражения. </w:t>
      </w:r>
    </w:p>
    <w:p w14:paraId="4033EC92"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 xml:space="preserve"> e) Повтор</w:t>
      </w:r>
      <w:r>
        <w:rPr>
          <w:rFonts w:ascii="Arial" w:hAnsi="Arial" w:cs="Arial"/>
          <w:sz w:val="24"/>
          <w:szCs w:val="24"/>
          <w:lang w:val="ru-RU" w:eastAsia="x-none"/>
        </w:rPr>
        <w:t>яют процедуру</w:t>
      </w:r>
      <w:r w:rsidRPr="005A4F13">
        <w:rPr>
          <w:rFonts w:ascii="Arial" w:hAnsi="Arial" w:cs="Arial"/>
          <w:sz w:val="24"/>
          <w:szCs w:val="24"/>
          <w:lang w:val="ru-RU" w:eastAsia="x-none"/>
        </w:rPr>
        <w:t xml:space="preserve"> b)</w:t>
      </w:r>
      <w:r>
        <w:rPr>
          <w:rFonts w:ascii="Arial" w:hAnsi="Arial" w:cs="Arial"/>
          <w:sz w:val="24"/>
          <w:szCs w:val="24"/>
          <w:lang w:val="ru-RU" w:eastAsia="x-none"/>
        </w:rPr>
        <w:t xml:space="preserve"> так</w:t>
      </w:r>
      <w:r w:rsidRPr="005A4F13">
        <w:rPr>
          <w:rFonts w:ascii="Arial" w:hAnsi="Arial" w:cs="Arial"/>
          <w:sz w:val="24"/>
          <w:szCs w:val="24"/>
          <w:lang w:val="ru-RU" w:eastAsia="x-none"/>
        </w:rPr>
        <w:t xml:space="preserve">, чтобы получить четыре значения, поворачивая испытуемый образец на 90° между измерениями. </w:t>
      </w:r>
    </w:p>
    <w:p w14:paraId="23077ED3" w14:textId="77777777" w:rsidR="006931AE"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f) Повтор</w:t>
      </w:r>
      <w:r>
        <w:rPr>
          <w:rFonts w:ascii="Arial" w:hAnsi="Arial" w:cs="Arial"/>
          <w:sz w:val="24"/>
          <w:szCs w:val="24"/>
          <w:lang w:val="ru-RU" w:eastAsia="x-none"/>
        </w:rPr>
        <w:t>яют процедуру</w:t>
      </w:r>
      <w:r w:rsidRPr="005A4F13">
        <w:rPr>
          <w:rFonts w:ascii="Arial" w:hAnsi="Arial" w:cs="Arial"/>
          <w:sz w:val="24"/>
          <w:szCs w:val="24"/>
          <w:lang w:val="ru-RU" w:eastAsia="x-none"/>
        </w:rPr>
        <w:t xml:space="preserve"> d)</w:t>
      </w:r>
      <w:r w:rsidRPr="007305D0">
        <w:rPr>
          <w:rFonts w:ascii="Arial" w:hAnsi="Arial" w:cs="Arial"/>
          <w:sz w:val="24"/>
          <w:szCs w:val="24"/>
          <w:lang w:val="ru-RU" w:eastAsia="x-none"/>
        </w:rPr>
        <w:t xml:space="preserve"> </w:t>
      </w:r>
      <w:r>
        <w:rPr>
          <w:rFonts w:ascii="Arial" w:hAnsi="Arial" w:cs="Arial"/>
          <w:sz w:val="24"/>
          <w:szCs w:val="24"/>
          <w:lang w:val="ru-RU" w:eastAsia="x-none"/>
        </w:rPr>
        <w:t>так</w:t>
      </w:r>
      <w:r w:rsidRPr="005A4F13">
        <w:rPr>
          <w:rFonts w:ascii="Arial" w:hAnsi="Arial" w:cs="Arial"/>
          <w:sz w:val="24"/>
          <w:szCs w:val="24"/>
          <w:lang w:val="ru-RU" w:eastAsia="x-none"/>
        </w:rPr>
        <w:t xml:space="preserve">, чтобы получить четыре показания в тех же положениях, что и </w:t>
      </w:r>
      <w:r>
        <w:rPr>
          <w:rFonts w:ascii="Arial" w:hAnsi="Arial" w:cs="Arial"/>
          <w:sz w:val="24"/>
          <w:szCs w:val="24"/>
          <w:lang w:val="ru-RU" w:eastAsia="x-none"/>
        </w:rPr>
        <w:t>для процедуры</w:t>
      </w:r>
      <w:r w:rsidRPr="005A4F13">
        <w:rPr>
          <w:rFonts w:ascii="Arial" w:hAnsi="Arial" w:cs="Arial"/>
          <w:sz w:val="24"/>
          <w:szCs w:val="24"/>
          <w:lang w:val="ru-RU" w:eastAsia="x-none"/>
        </w:rPr>
        <w:t xml:space="preserve"> e).</w:t>
      </w:r>
    </w:p>
    <w:p w14:paraId="719919B3" w14:textId="77777777" w:rsidR="006931AE" w:rsidRDefault="006931AE" w:rsidP="006931AE">
      <w:pPr>
        <w:widowControl/>
        <w:autoSpaceDE/>
        <w:autoSpaceDN/>
        <w:rPr>
          <w:rFonts w:ascii="Arial" w:hAnsi="Arial" w:cs="Arial"/>
          <w:sz w:val="24"/>
          <w:szCs w:val="24"/>
          <w:lang w:val="ru-RU" w:eastAsia="x-none"/>
        </w:rPr>
      </w:pPr>
      <w:r>
        <w:rPr>
          <w:rFonts w:ascii="Arial" w:hAnsi="Arial" w:cs="Arial"/>
          <w:sz w:val="24"/>
          <w:szCs w:val="24"/>
          <w:lang w:val="ru-RU" w:eastAsia="x-none"/>
        </w:rPr>
        <w:br w:type="page"/>
      </w:r>
    </w:p>
    <w:p w14:paraId="197BD8F2" w14:textId="55AA3610" w:rsidR="006931AE" w:rsidRPr="005A4F13" w:rsidRDefault="006931AE" w:rsidP="006931AE">
      <w:pPr>
        <w:pStyle w:val="3"/>
        <w:rPr>
          <w:sz w:val="24"/>
          <w:szCs w:val="24"/>
          <w:lang w:val="ru-RU" w:eastAsia="x-none"/>
        </w:rPr>
      </w:pPr>
      <w:bookmarkStart w:id="99" w:name="_Toc233652030"/>
      <w:r w:rsidRPr="005A4F13">
        <w:rPr>
          <w:sz w:val="24"/>
          <w:szCs w:val="24"/>
          <w:lang w:val="ru-RU" w:eastAsia="x-none"/>
        </w:rPr>
        <w:t>14.1.5</w:t>
      </w:r>
      <w:r w:rsidRPr="005A4F13">
        <w:rPr>
          <w:sz w:val="24"/>
          <w:szCs w:val="24"/>
          <w:lang w:val="ru-RU" w:eastAsia="x-none"/>
        </w:rPr>
        <w:tab/>
      </w:r>
      <w:r w:rsidR="00FE1ACB" w:rsidRPr="00FE1ACB">
        <w:rPr>
          <w:sz w:val="24"/>
          <w:szCs w:val="24"/>
          <w:lang w:val="ru-RU" w:eastAsia="x-none"/>
        </w:rPr>
        <w:t>Расчеты</w:t>
      </w:r>
      <w:bookmarkEnd w:id="99"/>
    </w:p>
    <w:p w14:paraId="3F3E8B90"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Необходимо рассчитать:</w:t>
      </w:r>
    </w:p>
    <w:p w14:paraId="5D7CF05F" w14:textId="77777777" w:rsidR="006931AE" w:rsidRPr="005A4F13" w:rsidRDefault="006931AE" w:rsidP="006931AE">
      <w:pPr>
        <w:spacing w:line="276" w:lineRule="auto"/>
        <w:ind w:firstLine="709"/>
        <w:jc w:val="both"/>
        <w:rPr>
          <w:rFonts w:ascii="Arial" w:hAnsi="Arial" w:cs="Arial"/>
          <w:sz w:val="24"/>
          <w:szCs w:val="24"/>
          <w:lang w:val="ru-RU" w:eastAsia="x-none"/>
        </w:rPr>
      </w:pPr>
      <w:r w:rsidRPr="005A4F13">
        <w:rPr>
          <w:rFonts w:ascii="Arial" w:hAnsi="Arial" w:cs="Arial"/>
          <w:sz w:val="24"/>
          <w:szCs w:val="24"/>
          <w:lang w:val="ru-RU" w:eastAsia="x-none"/>
        </w:rPr>
        <w:t xml:space="preserve">Средние значения </w:t>
      </w:r>
      <w:r w:rsidRPr="004D45A4">
        <w:rPr>
          <w:rFonts w:ascii="Times New Roman" w:hAnsi="Times New Roman" w:cs="Times New Roman"/>
          <w:b/>
          <w:i/>
          <w:sz w:val="24"/>
          <w:szCs w:val="24"/>
          <w:lang w:val="ru-RU" w:eastAsia="x-none"/>
        </w:rPr>
        <w:t>τ</w:t>
      </w:r>
      <w:r>
        <w:rPr>
          <w:rFonts w:ascii="Arial" w:hAnsi="Arial" w:cs="Arial"/>
          <w:sz w:val="24"/>
          <w:szCs w:val="24"/>
          <w:vertAlign w:val="subscript"/>
          <w:lang w:val="ru-RU" w:eastAsia="x-none"/>
        </w:rPr>
        <w:t>2</w:t>
      </w:r>
      <w:r w:rsidRPr="005A4F13">
        <w:rPr>
          <w:rFonts w:ascii="Arial" w:hAnsi="Arial" w:cs="Arial"/>
          <w:sz w:val="24"/>
          <w:szCs w:val="24"/>
          <w:lang w:val="ru-RU" w:eastAsia="x-none"/>
        </w:rPr>
        <w:t xml:space="preserve"> и </w:t>
      </w:r>
      <w:r w:rsidRPr="004D45A4">
        <w:rPr>
          <w:rFonts w:ascii="Times New Roman" w:hAnsi="Times New Roman" w:cs="Times New Roman"/>
          <w:b/>
          <w:i/>
          <w:sz w:val="24"/>
          <w:szCs w:val="24"/>
          <w:lang w:val="ru-RU" w:eastAsia="x-none"/>
        </w:rPr>
        <w:t>τ</w:t>
      </w:r>
      <w:r>
        <w:rPr>
          <w:rFonts w:ascii="Arial" w:hAnsi="Arial" w:cs="Arial"/>
          <w:sz w:val="24"/>
          <w:szCs w:val="24"/>
          <w:vertAlign w:val="subscript"/>
          <w:lang w:val="ru-RU" w:eastAsia="x-none"/>
        </w:rPr>
        <w:t>4</w:t>
      </w:r>
      <w:r w:rsidRPr="005A4F13">
        <w:rPr>
          <w:rFonts w:ascii="Arial" w:hAnsi="Arial" w:cs="Arial"/>
          <w:sz w:val="24"/>
          <w:szCs w:val="24"/>
          <w:lang w:val="ru-RU" w:eastAsia="x-none"/>
        </w:rPr>
        <w:t xml:space="preserve"> (</w:t>
      </w:r>
      <w:r w:rsidRPr="004D45A4">
        <w:rPr>
          <w:rFonts w:ascii="Times New Roman" w:hAnsi="Times New Roman" w:cs="Times New Roman"/>
          <w:b/>
          <w:i/>
          <w:sz w:val="24"/>
          <w:szCs w:val="24"/>
          <w:lang w:val="ru-RU" w:eastAsia="x-none"/>
        </w:rPr>
        <w:t>τ</w:t>
      </w:r>
      <w:r>
        <w:rPr>
          <w:rFonts w:ascii="Times New Roman" w:hAnsi="Times New Roman" w:cs="Times New Roman"/>
          <w:b/>
          <w:i/>
          <w:sz w:val="24"/>
          <w:szCs w:val="24"/>
          <w:lang w:val="ru-RU" w:eastAsia="x-none"/>
        </w:rPr>
        <w:t>̅</w:t>
      </w:r>
      <w:r>
        <w:rPr>
          <w:rFonts w:ascii="Arial" w:hAnsi="Arial" w:cs="Arial"/>
          <w:sz w:val="24"/>
          <w:szCs w:val="24"/>
          <w:vertAlign w:val="subscript"/>
          <w:lang w:val="ru-RU" w:eastAsia="x-none"/>
        </w:rPr>
        <w:t>2</w:t>
      </w:r>
      <w:r w:rsidRPr="005A4F13">
        <w:rPr>
          <w:rFonts w:ascii="Arial" w:hAnsi="Arial" w:cs="Arial"/>
          <w:sz w:val="24"/>
          <w:szCs w:val="24"/>
          <w:lang w:val="ru-RU" w:eastAsia="x-none"/>
        </w:rPr>
        <w:t xml:space="preserve"> и </w:t>
      </w:r>
      <w:r w:rsidRPr="004D45A4">
        <w:rPr>
          <w:rFonts w:ascii="Times New Roman" w:hAnsi="Times New Roman" w:cs="Times New Roman"/>
          <w:b/>
          <w:i/>
          <w:sz w:val="24"/>
          <w:szCs w:val="24"/>
          <w:lang w:val="ru-RU" w:eastAsia="x-none"/>
        </w:rPr>
        <w:t>τ</w:t>
      </w:r>
      <w:r>
        <w:rPr>
          <w:rFonts w:ascii="Times New Roman" w:hAnsi="Times New Roman" w:cs="Times New Roman"/>
          <w:b/>
          <w:i/>
          <w:sz w:val="24"/>
          <w:szCs w:val="24"/>
          <w:lang w:val="ru-RU" w:eastAsia="x-none"/>
        </w:rPr>
        <w:t>̅</w:t>
      </w:r>
      <w:r>
        <w:rPr>
          <w:rFonts w:ascii="Arial" w:hAnsi="Arial" w:cs="Arial"/>
          <w:sz w:val="24"/>
          <w:szCs w:val="24"/>
          <w:vertAlign w:val="subscript"/>
          <w:lang w:val="ru-RU" w:eastAsia="x-none"/>
        </w:rPr>
        <w:t>4</w:t>
      </w:r>
      <w:r w:rsidRPr="005A4F13">
        <w:rPr>
          <w:rFonts w:ascii="Arial" w:hAnsi="Arial" w:cs="Arial"/>
          <w:sz w:val="24"/>
          <w:szCs w:val="24"/>
          <w:lang w:val="ru-RU" w:eastAsia="x-none"/>
        </w:rPr>
        <w:t>):</w:t>
      </w:r>
    </w:p>
    <w:p w14:paraId="1D1E5D48" w14:textId="77777777" w:rsidR="006931AE" w:rsidRPr="005A4F13" w:rsidRDefault="006931AE" w:rsidP="006931AE">
      <w:pPr>
        <w:spacing w:before="120" w:after="120"/>
        <w:ind w:firstLine="709"/>
        <w:jc w:val="both"/>
        <w:rPr>
          <w:rFonts w:ascii="Arial" w:hAnsi="Arial" w:cs="Arial"/>
          <w:sz w:val="24"/>
          <w:szCs w:val="24"/>
          <w:lang w:val="ru-RU" w:eastAsia="x-none"/>
        </w:rPr>
      </w:pPr>
      <w:r w:rsidRPr="005A4F13">
        <w:rPr>
          <w:rFonts w:ascii="Arial" w:hAnsi="Arial" w:cs="Arial"/>
          <w:sz w:val="24"/>
          <w:szCs w:val="24"/>
          <w:lang w:val="ru-RU" w:eastAsia="x-none"/>
        </w:rPr>
        <w:t>а) суммарный коэффициент пропускания по формуле:</w:t>
      </w:r>
    </w:p>
    <w:p w14:paraId="30ED54CB" w14:textId="77777777" w:rsidR="006931AE" w:rsidRDefault="006931AE" w:rsidP="006931AE">
      <w:pPr>
        <w:ind w:firstLine="709"/>
        <w:jc w:val="both"/>
        <w:rPr>
          <w:rFonts w:ascii="Arial" w:hAnsi="Arial" w:cs="Arial"/>
          <w:sz w:val="20"/>
          <w:szCs w:val="20"/>
          <w:lang w:val="ru-RU" w:eastAsia="x-none"/>
        </w:rPr>
      </w:pPr>
      <w:r w:rsidRPr="007B1DF6">
        <w:rPr>
          <w:rFonts w:ascii="Arial" w:hAnsi="Arial" w:cs="Arial"/>
          <w:noProof/>
          <w:sz w:val="20"/>
          <w:szCs w:val="20"/>
          <w:lang w:val="ru-RU" w:eastAsia="ru-RU"/>
        </w:rPr>
        <w:drawing>
          <wp:inline distT="0" distB="0" distL="0" distR="0" wp14:anchorId="1F625450" wp14:editId="1A493909">
            <wp:extent cx="4876800" cy="567909"/>
            <wp:effectExtent l="0" t="0" r="0" b="3810"/>
            <wp:docPr id="11941918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91807" name=""/>
                    <pic:cNvPicPr/>
                  </pic:nvPicPr>
                  <pic:blipFill>
                    <a:blip r:embed="rId68"/>
                    <a:stretch>
                      <a:fillRect/>
                    </a:stretch>
                  </pic:blipFill>
                  <pic:spPr>
                    <a:xfrm>
                      <a:off x="0" y="0"/>
                      <a:ext cx="4990720" cy="581175"/>
                    </a:xfrm>
                    <a:prstGeom prst="rect">
                      <a:avLst/>
                    </a:prstGeom>
                  </pic:spPr>
                </pic:pic>
              </a:graphicData>
            </a:graphic>
          </wp:inline>
        </w:drawing>
      </w:r>
    </w:p>
    <w:p w14:paraId="1BDACE15" w14:textId="77777777" w:rsidR="006931AE" w:rsidRPr="005A4F13" w:rsidRDefault="006931AE" w:rsidP="006931AE">
      <w:pPr>
        <w:spacing w:before="120" w:after="120"/>
        <w:ind w:firstLine="709"/>
        <w:jc w:val="both"/>
        <w:rPr>
          <w:rFonts w:ascii="Arial" w:hAnsi="Arial" w:cs="Arial"/>
          <w:sz w:val="24"/>
          <w:szCs w:val="24"/>
          <w:lang w:val="ru-RU"/>
        </w:rPr>
      </w:pPr>
      <w:r w:rsidRPr="005A4F13">
        <w:rPr>
          <w:rFonts w:ascii="Arial" w:hAnsi="Arial" w:cs="Arial"/>
          <w:sz w:val="24"/>
          <w:szCs w:val="24"/>
        </w:rPr>
        <w:t>b</w:t>
      </w:r>
      <w:r w:rsidRPr="005A4F13">
        <w:rPr>
          <w:rFonts w:ascii="Arial" w:hAnsi="Arial" w:cs="Arial"/>
          <w:sz w:val="24"/>
          <w:szCs w:val="24"/>
          <w:lang w:val="ru-RU"/>
        </w:rPr>
        <w:t xml:space="preserve">) </w:t>
      </w:r>
      <w:r>
        <w:rPr>
          <w:rFonts w:ascii="Arial" w:hAnsi="Arial" w:cs="Arial"/>
          <w:sz w:val="24"/>
          <w:szCs w:val="24"/>
          <w:lang w:val="ru-RU"/>
        </w:rPr>
        <w:t>светорассеяние</w:t>
      </w:r>
      <w:r w:rsidRPr="005A4F13">
        <w:rPr>
          <w:rFonts w:ascii="Arial" w:hAnsi="Arial" w:cs="Arial"/>
          <w:sz w:val="24"/>
          <w:szCs w:val="24"/>
          <w:lang w:val="ru-RU"/>
        </w:rPr>
        <w:t xml:space="preserve"> по формуле:</w:t>
      </w:r>
    </w:p>
    <w:p w14:paraId="3420C968" w14:textId="77777777" w:rsidR="006931AE" w:rsidRDefault="006931AE" w:rsidP="006931AE">
      <w:pPr>
        <w:ind w:firstLine="709"/>
        <w:jc w:val="both"/>
        <w:rPr>
          <w:rFonts w:ascii="Arial" w:hAnsi="Arial" w:cs="Arial"/>
          <w:sz w:val="20"/>
          <w:szCs w:val="20"/>
          <w:lang w:val="ru-RU" w:eastAsia="x-none"/>
        </w:rPr>
      </w:pPr>
      <w:r w:rsidRPr="00063972">
        <w:rPr>
          <w:rFonts w:ascii="Arial" w:hAnsi="Arial" w:cs="Arial"/>
          <w:noProof/>
          <w:sz w:val="20"/>
          <w:szCs w:val="20"/>
          <w:lang w:val="ru-RU" w:eastAsia="ru-RU"/>
        </w:rPr>
        <w:drawing>
          <wp:inline distT="0" distB="0" distL="0" distR="0" wp14:anchorId="061DDC0D" wp14:editId="428F80AA">
            <wp:extent cx="4876800" cy="573741"/>
            <wp:effectExtent l="0" t="0" r="0" b="0"/>
            <wp:docPr id="122839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9217" name=""/>
                    <pic:cNvPicPr/>
                  </pic:nvPicPr>
                  <pic:blipFill>
                    <a:blip r:embed="rId69"/>
                    <a:stretch>
                      <a:fillRect/>
                    </a:stretch>
                  </pic:blipFill>
                  <pic:spPr>
                    <a:xfrm>
                      <a:off x="0" y="0"/>
                      <a:ext cx="5063782" cy="595739"/>
                    </a:xfrm>
                    <a:prstGeom prst="rect">
                      <a:avLst/>
                    </a:prstGeom>
                  </pic:spPr>
                </pic:pic>
              </a:graphicData>
            </a:graphic>
          </wp:inline>
        </w:drawing>
      </w:r>
    </w:p>
    <w:p w14:paraId="68DB6316" w14:textId="77777777" w:rsidR="006931AE" w:rsidRPr="005A4F13" w:rsidRDefault="006931AE" w:rsidP="006931AE">
      <w:pPr>
        <w:pStyle w:val="FORMATTEXT"/>
        <w:ind w:firstLine="568"/>
        <w:jc w:val="both"/>
        <w:rPr>
          <w:sz w:val="24"/>
          <w:szCs w:val="24"/>
        </w:rPr>
      </w:pPr>
      <w:r w:rsidRPr="005A4F13">
        <w:rPr>
          <w:sz w:val="24"/>
          <w:szCs w:val="24"/>
        </w:rPr>
        <w:t xml:space="preserve">с) широко-угловое </w:t>
      </w:r>
      <w:r>
        <w:rPr>
          <w:sz w:val="24"/>
          <w:szCs w:val="24"/>
        </w:rPr>
        <w:t>свето</w:t>
      </w:r>
      <w:r w:rsidRPr="005A4F13">
        <w:rPr>
          <w:sz w:val="24"/>
          <w:szCs w:val="24"/>
        </w:rPr>
        <w:t>рассеяние, %, по формуле</w:t>
      </w:r>
    </w:p>
    <w:p w14:paraId="437527B2" w14:textId="77777777" w:rsidR="006931AE" w:rsidRPr="00516F75" w:rsidRDefault="006931AE" w:rsidP="006931AE">
      <w:pPr>
        <w:ind w:firstLine="709"/>
        <w:jc w:val="both"/>
        <w:rPr>
          <w:rFonts w:ascii="Arial" w:hAnsi="Arial" w:cs="Arial"/>
          <w:sz w:val="24"/>
          <w:szCs w:val="24"/>
          <w:lang w:val="ru-RU" w:eastAsia="x-none"/>
        </w:rPr>
      </w:pPr>
      <w:r>
        <w:rPr>
          <w:noProof/>
          <w:position w:val="-18"/>
          <w:lang w:val="ru-RU" w:eastAsia="ru-RU"/>
        </w:rPr>
        <w:drawing>
          <wp:inline distT="0" distB="0" distL="0" distR="0" wp14:anchorId="1647DE77" wp14:editId="5E2E3380">
            <wp:extent cx="2519680" cy="457200"/>
            <wp:effectExtent l="0" t="0" r="0" b="0"/>
            <wp:docPr id="1707467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19680" cy="457200"/>
                    </a:xfrm>
                    <a:prstGeom prst="rect">
                      <a:avLst/>
                    </a:prstGeom>
                    <a:noFill/>
                    <a:ln>
                      <a:noFill/>
                    </a:ln>
                  </pic:spPr>
                </pic:pic>
              </a:graphicData>
            </a:graphic>
          </wp:inline>
        </w:drawing>
      </w:r>
      <w:r>
        <w:rPr>
          <w:rFonts w:ascii="Arial" w:hAnsi="Arial" w:cs="Arial"/>
          <w:sz w:val="20"/>
          <w:szCs w:val="20"/>
          <w:lang w:val="ru-RU" w:eastAsia="x-none"/>
        </w:rPr>
        <w:tab/>
      </w:r>
      <w:r>
        <w:rPr>
          <w:rFonts w:ascii="Arial" w:hAnsi="Arial" w:cs="Arial"/>
          <w:sz w:val="20"/>
          <w:szCs w:val="20"/>
          <w:lang w:val="ru-RU" w:eastAsia="x-none"/>
        </w:rPr>
        <w:tab/>
      </w:r>
      <w:r>
        <w:rPr>
          <w:rFonts w:ascii="Arial" w:hAnsi="Arial" w:cs="Arial"/>
          <w:sz w:val="20"/>
          <w:szCs w:val="20"/>
          <w:lang w:val="ru-RU" w:eastAsia="x-none"/>
        </w:rPr>
        <w:tab/>
      </w:r>
      <w:r>
        <w:rPr>
          <w:rFonts w:ascii="Arial" w:hAnsi="Arial" w:cs="Arial"/>
          <w:sz w:val="20"/>
          <w:szCs w:val="20"/>
          <w:lang w:val="ru-RU" w:eastAsia="x-none"/>
        </w:rPr>
        <w:tab/>
      </w:r>
      <w:r>
        <w:rPr>
          <w:rFonts w:ascii="Arial" w:hAnsi="Arial" w:cs="Arial"/>
          <w:sz w:val="20"/>
          <w:szCs w:val="20"/>
          <w:lang w:val="ru-RU" w:eastAsia="x-none"/>
        </w:rPr>
        <w:tab/>
        <w:t xml:space="preserve">   </w:t>
      </w:r>
      <w:r w:rsidRPr="00516F75">
        <w:rPr>
          <w:rFonts w:ascii="Arial" w:hAnsi="Arial" w:cs="Arial"/>
          <w:sz w:val="24"/>
          <w:szCs w:val="24"/>
          <w:lang w:val="ru-RU" w:eastAsia="x-none"/>
        </w:rPr>
        <w:t>(10)</w:t>
      </w:r>
    </w:p>
    <w:p w14:paraId="0080B64D" w14:textId="77777777" w:rsidR="006931AE" w:rsidRDefault="006931AE" w:rsidP="006931AE">
      <w:pPr>
        <w:ind w:firstLine="709"/>
        <w:jc w:val="both"/>
        <w:rPr>
          <w:rFonts w:ascii="Arial" w:hAnsi="Arial" w:cs="Arial"/>
          <w:sz w:val="24"/>
          <w:szCs w:val="24"/>
          <w:lang w:val="ru-RU" w:eastAsia="x-none"/>
        </w:rPr>
      </w:pPr>
    </w:p>
    <w:p w14:paraId="64DE6B42" w14:textId="77777777" w:rsidR="006931AE" w:rsidRPr="00516F75" w:rsidRDefault="006931AE" w:rsidP="006931AE">
      <w:pPr>
        <w:ind w:firstLine="709"/>
        <w:jc w:val="both"/>
        <w:rPr>
          <w:rFonts w:ascii="Arial" w:hAnsi="Arial" w:cs="Arial"/>
          <w:sz w:val="24"/>
          <w:szCs w:val="24"/>
          <w:vertAlign w:val="subscript"/>
          <w:lang w:val="ru-RU" w:eastAsia="x-none"/>
        </w:rPr>
      </w:pPr>
      <w:r w:rsidRPr="00516F75">
        <w:rPr>
          <w:rFonts w:ascii="Arial" w:hAnsi="Arial" w:cs="Arial"/>
          <w:sz w:val="24"/>
          <w:szCs w:val="24"/>
          <w:lang w:val="ru-RU" w:eastAsia="x-none"/>
        </w:rPr>
        <w:t xml:space="preserve">Некоторые приборы могут выполнять измерения и рассчитывать </w:t>
      </w:r>
      <w:r w:rsidRPr="004D45A4">
        <w:rPr>
          <w:rFonts w:ascii="Times New Roman" w:hAnsi="Times New Roman" w:cs="Times New Roman"/>
          <w:b/>
          <w:i/>
          <w:sz w:val="24"/>
          <w:szCs w:val="24"/>
          <w:lang w:val="ru-RU" w:eastAsia="x-none"/>
        </w:rPr>
        <w:t>τ</w:t>
      </w:r>
      <w:r w:rsidRPr="00516F75">
        <w:rPr>
          <w:rFonts w:ascii="Arial" w:hAnsi="Arial" w:cs="Arial"/>
          <w:sz w:val="24"/>
          <w:szCs w:val="24"/>
          <w:vertAlign w:val="subscript"/>
          <w:lang w:val="ru-RU" w:eastAsia="x-none"/>
        </w:rPr>
        <w:t>d</w:t>
      </w:r>
    </w:p>
    <w:p w14:paraId="43C5A12A" w14:textId="3E3B5444" w:rsidR="006931AE" w:rsidRDefault="00CC1527" w:rsidP="00CC1527">
      <w:pPr>
        <w:jc w:val="both"/>
        <w:rPr>
          <w:rFonts w:ascii="Arial" w:hAnsi="Arial" w:cs="Arial"/>
          <w:sz w:val="20"/>
          <w:szCs w:val="20"/>
          <w:vertAlign w:val="subscript"/>
          <w:lang w:val="ru-RU" w:eastAsia="x-none"/>
        </w:rPr>
      </w:pPr>
      <w:r w:rsidRPr="00CC1527">
        <w:rPr>
          <w:rFonts w:ascii="Arial" w:hAnsi="Arial" w:cs="Arial"/>
          <w:noProof/>
          <w:sz w:val="20"/>
          <w:szCs w:val="20"/>
          <w:vertAlign w:val="subscript"/>
          <w:lang w:val="ru-RU" w:eastAsia="ru-RU"/>
        </w:rPr>
        <w:drawing>
          <wp:inline distT="0" distB="0" distL="0" distR="0" wp14:anchorId="051C91D8" wp14:editId="07020867">
            <wp:extent cx="5734050" cy="2378206"/>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t="1963"/>
                    <a:stretch/>
                  </pic:blipFill>
                  <pic:spPr bwMode="auto">
                    <a:xfrm>
                      <a:off x="0" y="0"/>
                      <a:ext cx="5738218" cy="2379935"/>
                    </a:xfrm>
                    <a:prstGeom prst="rect">
                      <a:avLst/>
                    </a:prstGeom>
                    <a:ln>
                      <a:noFill/>
                    </a:ln>
                    <a:extLst>
                      <a:ext uri="{53640926-AAD7-44D8-BBD7-CCE9431645EC}">
                        <a14:shadowObscured xmlns:a14="http://schemas.microsoft.com/office/drawing/2010/main"/>
                      </a:ext>
                    </a:extLst>
                  </pic:spPr>
                </pic:pic>
              </a:graphicData>
            </a:graphic>
          </wp:inline>
        </w:drawing>
      </w:r>
    </w:p>
    <w:p w14:paraId="0FC49390" w14:textId="77777777" w:rsidR="006931AE" w:rsidRPr="00254F52" w:rsidRDefault="006931AE" w:rsidP="006931AE">
      <w:pPr>
        <w:pStyle w:val="ab"/>
        <w:spacing w:before="122"/>
        <w:ind w:left="997"/>
        <w:rPr>
          <w:lang w:val="ru-RU"/>
        </w:rPr>
      </w:pPr>
    </w:p>
    <w:p w14:paraId="035DC3D9" w14:textId="77777777" w:rsidR="006931AE" w:rsidRPr="00C5467A" w:rsidRDefault="006931AE" w:rsidP="006931AE">
      <w:pPr>
        <w:pStyle w:val="ab"/>
        <w:spacing w:before="5" w:after="120"/>
        <w:rPr>
          <w:rFonts w:ascii="Arial" w:hAnsi="Arial" w:cs="Arial"/>
          <w:b/>
          <w:sz w:val="20"/>
          <w:lang w:val="ru-RU"/>
        </w:rPr>
      </w:pPr>
      <w:bookmarkStart w:id="100" w:name="_Hlk226127452"/>
      <w:r w:rsidRPr="00C5467A">
        <w:rPr>
          <w:rFonts w:ascii="Arial" w:hAnsi="Arial" w:cs="Arial"/>
          <w:b/>
          <w:sz w:val="20"/>
          <w:lang w:val="ru-RU"/>
        </w:rPr>
        <w:t>Обозначения</w:t>
      </w:r>
    </w:p>
    <w:tbl>
      <w:tblPr>
        <w:tblStyle w:val="TableNormal"/>
        <w:tblW w:w="9923" w:type="dxa"/>
        <w:tblLayout w:type="fixed"/>
        <w:tblLook w:val="01E0" w:firstRow="1" w:lastRow="1" w:firstColumn="1" w:lastColumn="1" w:noHBand="0" w:noVBand="0"/>
      </w:tblPr>
      <w:tblGrid>
        <w:gridCol w:w="189"/>
        <w:gridCol w:w="1701"/>
        <w:gridCol w:w="425"/>
        <w:gridCol w:w="2410"/>
        <w:gridCol w:w="567"/>
        <w:gridCol w:w="4631"/>
      </w:tblGrid>
      <w:tr w:rsidR="006931AE" w:rsidRPr="00C5467A" w14:paraId="2CC4A95F" w14:textId="77777777" w:rsidTr="00CC1527">
        <w:trPr>
          <w:trHeight w:val="265"/>
        </w:trPr>
        <w:tc>
          <w:tcPr>
            <w:tcW w:w="189" w:type="dxa"/>
          </w:tcPr>
          <w:p w14:paraId="3F2F08B7" w14:textId="77777777" w:rsidR="006931AE" w:rsidRPr="00C5467A" w:rsidRDefault="006931AE" w:rsidP="00CC1527">
            <w:pPr>
              <w:pStyle w:val="TableParagraph"/>
              <w:spacing w:before="0"/>
              <w:ind w:right="148"/>
              <w:jc w:val="right"/>
              <w:rPr>
                <w:rFonts w:ascii="Arial" w:hAnsi="Arial" w:cs="Arial"/>
                <w:sz w:val="20"/>
              </w:rPr>
            </w:pPr>
            <w:r w:rsidRPr="00C5467A">
              <w:rPr>
                <w:rFonts w:ascii="Arial" w:hAnsi="Arial" w:cs="Arial"/>
                <w:color w:val="231F20"/>
                <w:sz w:val="20"/>
              </w:rPr>
              <w:t>1</w:t>
            </w:r>
          </w:p>
        </w:tc>
        <w:tc>
          <w:tcPr>
            <w:tcW w:w="1701" w:type="dxa"/>
          </w:tcPr>
          <w:p w14:paraId="0A6E26C1" w14:textId="77777777" w:rsidR="006931AE" w:rsidRPr="00C5467A" w:rsidRDefault="006931AE" w:rsidP="00CC1527">
            <w:pPr>
              <w:pStyle w:val="TableParagraph"/>
              <w:spacing w:before="0"/>
              <w:ind w:left="149"/>
              <w:jc w:val="left"/>
              <w:rPr>
                <w:rFonts w:ascii="Arial" w:hAnsi="Arial" w:cs="Arial"/>
                <w:sz w:val="20"/>
                <w:lang w:val="ru-RU"/>
              </w:rPr>
            </w:pPr>
            <w:r w:rsidRPr="00C5467A">
              <w:rPr>
                <w:rFonts w:ascii="Arial" w:hAnsi="Arial" w:cs="Arial"/>
                <w:color w:val="231F20"/>
                <w:sz w:val="20"/>
                <w:lang w:val="ru-RU"/>
              </w:rPr>
              <w:t>источник света</w:t>
            </w:r>
          </w:p>
        </w:tc>
        <w:tc>
          <w:tcPr>
            <w:tcW w:w="425" w:type="dxa"/>
          </w:tcPr>
          <w:p w14:paraId="3ED17E86" w14:textId="77777777" w:rsidR="006931AE" w:rsidRPr="00C5467A" w:rsidRDefault="006931AE" w:rsidP="00CC1527">
            <w:pPr>
              <w:pStyle w:val="TableParagraph"/>
              <w:spacing w:before="0"/>
              <w:ind w:right="146"/>
              <w:jc w:val="right"/>
              <w:rPr>
                <w:rFonts w:ascii="Arial" w:hAnsi="Arial" w:cs="Arial"/>
                <w:sz w:val="20"/>
              </w:rPr>
            </w:pPr>
            <w:r w:rsidRPr="00C5467A">
              <w:rPr>
                <w:rFonts w:ascii="Arial" w:hAnsi="Arial" w:cs="Arial"/>
                <w:color w:val="231F20"/>
                <w:sz w:val="20"/>
              </w:rPr>
              <w:t>5</w:t>
            </w:r>
          </w:p>
        </w:tc>
        <w:tc>
          <w:tcPr>
            <w:tcW w:w="2410" w:type="dxa"/>
          </w:tcPr>
          <w:p w14:paraId="05EFAE4E" w14:textId="77777777" w:rsidR="006931AE" w:rsidRPr="00C5467A" w:rsidRDefault="006931AE" w:rsidP="00CC1527">
            <w:pPr>
              <w:pStyle w:val="TableParagraph"/>
              <w:spacing w:before="0"/>
              <w:ind w:left="147"/>
              <w:jc w:val="left"/>
              <w:rPr>
                <w:rFonts w:ascii="Arial" w:hAnsi="Arial" w:cs="Arial"/>
                <w:sz w:val="20"/>
                <w:lang w:val="ru-RU"/>
              </w:rPr>
            </w:pPr>
            <w:r w:rsidRPr="00C5467A">
              <w:rPr>
                <w:rFonts w:ascii="Arial" w:hAnsi="Arial" w:cs="Arial"/>
                <w:color w:val="231F20"/>
                <w:sz w:val="20"/>
                <w:lang w:val="ru-RU"/>
              </w:rPr>
              <w:t>отражатели</w:t>
            </w:r>
          </w:p>
        </w:tc>
        <w:tc>
          <w:tcPr>
            <w:tcW w:w="567" w:type="dxa"/>
          </w:tcPr>
          <w:p w14:paraId="56FE8EB9" w14:textId="77777777" w:rsidR="006931AE" w:rsidRPr="00C5467A" w:rsidRDefault="006931AE" w:rsidP="00CC1527">
            <w:pPr>
              <w:pStyle w:val="TableParagraph"/>
              <w:spacing w:before="0"/>
              <w:ind w:right="212"/>
              <w:jc w:val="right"/>
              <w:rPr>
                <w:rFonts w:ascii="Arial" w:hAnsi="Arial" w:cs="Arial"/>
                <w:sz w:val="20"/>
              </w:rPr>
            </w:pPr>
            <w:r w:rsidRPr="00C5467A">
              <w:rPr>
                <w:rFonts w:ascii="Arial" w:hAnsi="Arial" w:cs="Arial"/>
                <w:color w:val="231F20"/>
                <w:sz w:val="20"/>
              </w:rPr>
              <w:t>9</w:t>
            </w:r>
          </w:p>
        </w:tc>
        <w:tc>
          <w:tcPr>
            <w:tcW w:w="4631" w:type="dxa"/>
          </w:tcPr>
          <w:p w14:paraId="7EB6255F" w14:textId="77777777" w:rsidR="006931AE" w:rsidRPr="00C5467A" w:rsidRDefault="006931AE" w:rsidP="00CC1527">
            <w:pPr>
              <w:pStyle w:val="TableParagraph"/>
              <w:spacing w:before="0"/>
              <w:ind w:left="102"/>
              <w:jc w:val="left"/>
              <w:rPr>
                <w:rFonts w:ascii="Arial" w:hAnsi="Arial" w:cs="Arial"/>
                <w:sz w:val="20"/>
                <w:lang w:val="ru-RU"/>
              </w:rPr>
            </w:pPr>
            <w:r w:rsidRPr="00C5467A">
              <w:rPr>
                <w:rFonts w:ascii="Arial" w:hAnsi="Arial" w:cs="Arial"/>
                <w:color w:val="231F20"/>
                <w:sz w:val="20"/>
                <w:lang w:val="ru-RU"/>
              </w:rPr>
              <w:t>апертура</w:t>
            </w:r>
          </w:p>
        </w:tc>
      </w:tr>
      <w:tr w:rsidR="006931AE" w:rsidRPr="00E71280" w14:paraId="5BB57908" w14:textId="77777777" w:rsidTr="00CC1527">
        <w:trPr>
          <w:trHeight w:val="297"/>
        </w:trPr>
        <w:tc>
          <w:tcPr>
            <w:tcW w:w="189" w:type="dxa"/>
          </w:tcPr>
          <w:p w14:paraId="0FA25EBB" w14:textId="77777777" w:rsidR="006931AE" w:rsidRPr="00C5467A" w:rsidRDefault="006931AE" w:rsidP="00CC1527">
            <w:pPr>
              <w:pStyle w:val="TableParagraph"/>
              <w:spacing w:before="31"/>
              <w:ind w:right="148"/>
              <w:jc w:val="right"/>
              <w:rPr>
                <w:rFonts w:ascii="Arial" w:hAnsi="Arial" w:cs="Arial"/>
                <w:sz w:val="20"/>
              </w:rPr>
            </w:pPr>
            <w:r w:rsidRPr="00C5467A">
              <w:rPr>
                <w:rFonts w:ascii="Arial" w:hAnsi="Arial" w:cs="Arial"/>
                <w:color w:val="231F20"/>
                <w:sz w:val="20"/>
              </w:rPr>
              <w:t>2</w:t>
            </w:r>
          </w:p>
        </w:tc>
        <w:tc>
          <w:tcPr>
            <w:tcW w:w="1701" w:type="dxa"/>
          </w:tcPr>
          <w:p w14:paraId="6318EEC5" w14:textId="77777777" w:rsidR="006931AE" w:rsidRPr="00C5467A" w:rsidRDefault="006931AE" w:rsidP="00CC1527">
            <w:pPr>
              <w:pStyle w:val="TableParagraph"/>
              <w:spacing w:before="31"/>
              <w:ind w:left="149"/>
              <w:jc w:val="left"/>
              <w:rPr>
                <w:rFonts w:ascii="Arial" w:hAnsi="Arial" w:cs="Arial"/>
                <w:sz w:val="20"/>
                <w:lang w:val="ru-RU"/>
              </w:rPr>
            </w:pPr>
            <w:r w:rsidRPr="00C5467A">
              <w:rPr>
                <w:rFonts w:ascii="Arial" w:hAnsi="Arial" w:cs="Arial"/>
                <w:color w:val="231F20"/>
                <w:sz w:val="20"/>
                <w:lang w:val="ru-RU"/>
              </w:rPr>
              <w:t>конденсатор</w:t>
            </w:r>
          </w:p>
        </w:tc>
        <w:tc>
          <w:tcPr>
            <w:tcW w:w="425" w:type="dxa"/>
          </w:tcPr>
          <w:p w14:paraId="4E8CD64E" w14:textId="77777777" w:rsidR="006931AE" w:rsidRPr="00C5467A" w:rsidRDefault="006931AE" w:rsidP="00CC1527">
            <w:pPr>
              <w:pStyle w:val="TableParagraph"/>
              <w:spacing w:before="31"/>
              <w:ind w:right="146"/>
              <w:jc w:val="right"/>
              <w:rPr>
                <w:rFonts w:ascii="Arial" w:hAnsi="Arial" w:cs="Arial"/>
                <w:sz w:val="20"/>
              </w:rPr>
            </w:pPr>
            <w:r w:rsidRPr="00C5467A">
              <w:rPr>
                <w:rFonts w:ascii="Arial" w:hAnsi="Arial" w:cs="Arial"/>
                <w:color w:val="231F20"/>
                <w:sz w:val="20"/>
              </w:rPr>
              <w:t>6</w:t>
            </w:r>
          </w:p>
        </w:tc>
        <w:tc>
          <w:tcPr>
            <w:tcW w:w="2410" w:type="dxa"/>
          </w:tcPr>
          <w:p w14:paraId="0C0646E8" w14:textId="77777777" w:rsidR="006931AE" w:rsidRPr="00C5467A" w:rsidRDefault="006931AE" w:rsidP="00CC1527">
            <w:pPr>
              <w:pStyle w:val="TableParagraph"/>
              <w:spacing w:before="31"/>
              <w:ind w:left="147"/>
              <w:jc w:val="left"/>
              <w:rPr>
                <w:rFonts w:ascii="Arial" w:hAnsi="Arial" w:cs="Arial"/>
                <w:sz w:val="20"/>
                <w:lang w:val="ru-RU"/>
              </w:rPr>
            </w:pPr>
            <w:r w:rsidRPr="00C5467A">
              <w:rPr>
                <w:rFonts w:ascii="Arial" w:hAnsi="Arial" w:cs="Arial"/>
                <w:color w:val="231F20"/>
                <w:sz w:val="20"/>
                <w:lang w:val="ru-RU"/>
              </w:rPr>
              <w:t>детектор</w:t>
            </w:r>
          </w:p>
        </w:tc>
        <w:tc>
          <w:tcPr>
            <w:tcW w:w="567" w:type="dxa"/>
          </w:tcPr>
          <w:p w14:paraId="67DADA37" w14:textId="77777777" w:rsidR="006931AE" w:rsidRPr="00C5467A" w:rsidRDefault="006931AE" w:rsidP="00CC1527">
            <w:pPr>
              <w:pStyle w:val="TableParagraph"/>
              <w:spacing w:before="31"/>
              <w:ind w:right="101"/>
              <w:jc w:val="right"/>
              <w:rPr>
                <w:rFonts w:ascii="Arial" w:hAnsi="Arial" w:cs="Arial"/>
                <w:sz w:val="20"/>
              </w:rPr>
            </w:pPr>
            <w:r w:rsidRPr="00C5467A">
              <w:rPr>
                <w:rFonts w:ascii="Arial" w:hAnsi="Arial" w:cs="Arial"/>
                <w:color w:val="231F20"/>
                <w:sz w:val="20"/>
              </w:rPr>
              <w:t>10</w:t>
            </w:r>
          </w:p>
        </w:tc>
        <w:tc>
          <w:tcPr>
            <w:tcW w:w="4631" w:type="dxa"/>
          </w:tcPr>
          <w:p w14:paraId="51F26910" w14:textId="77777777" w:rsidR="006931AE" w:rsidRPr="00C5467A" w:rsidRDefault="006931AE" w:rsidP="00CC1527">
            <w:pPr>
              <w:pStyle w:val="TableParagraph"/>
              <w:spacing w:before="31"/>
              <w:ind w:left="102"/>
              <w:jc w:val="left"/>
              <w:rPr>
                <w:rFonts w:ascii="Arial" w:hAnsi="Arial" w:cs="Arial"/>
                <w:sz w:val="20"/>
                <w:lang w:val="ru-RU"/>
              </w:rPr>
            </w:pPr>
            <w:r w:rsidRPr="00C5467A">
              <w:rPr>
                <w:rFonts w:ascii="Arial" w:hAnsi="Arial" w:cs="Arial"/>
                <w:color w:val="231F20"/>
                <w:sz w:val="20"/>
                <w:lang w:val="ru-RU"/>
              </w:rPr>
              <w:t>корректирующий цветной фильтр (</w:t>
            </w:r>
            <w:r w:rsidRPr="00C5467A">
              <w:rPr>
                <w:rFonts w:ascii="Arial" w:hAnsi="Arial" w:cs="Arial"/>
                <w:color w:val="231F20"/>
                <w:sz w:val="20"/>
              </w:rPr>
              <w:t>A</w:t>
            </w:r>
            <w:r w:rsidRPr="00C5467A">
              <w:rPr>
                <w:rFonts w:ascii="Arial" w:hAnsi="Arial" w:cs="Arial"/>
                <w:color w:val="231F20"/>
                <w:sz w:val="20"/>
                <w:lang w:val="ru-RU"/>
              </w:rPr>
              <w:t xml:space="preserve"> или </w:t>
            </w:r>
            <w:r w:rsidRPr="00C5467A">
              <w:rPr>
                <w:rFonts w:ascii="Arial" w:hAnsi="Arial" w:cs="Arial"/>
                <w:color w:val="231F20"/>
                <w:sz w:val="20"/>
              </w:rPr>
              <w:t>D</w:t>
            </w:r>
            <w:r w:rsidRPr="00C5467A">
              <w:rPr>
                <w:rFonts w:ascii="Arial" w:hAnsi="Arial" w:cs="Arial"/>
                <w:color w:val="231F20"/>
                <w:sz w:val="20"/>
                <w:lang w:val="ru-RU"/>
              </w:rPr>
              <w:t>65)</w:t>
            </w:r>
          </w:p>
        </w:tc>
      </w:tr>
      <w:tr w:rsidR="006931AE" w:rsidRPr="00C5467A" w14:paraId="2D08B331" w14:textId="77777777" w:rsidTr="00CC1527">
        <w:trPr>
          <w:trHeight w:val="297"/>
        </w:trPr>
        <w:tc>
          <w:tcPr>
            <w:tcW w:w="189" w:type="dxa"/>
          </w:tcPr>
          <w:p w14:paraId="5BF10929" w14:textId="77777777" w:rsidR="006931AE" w:rsidRPr="00C5467A" w:rsidRDefault="006931AE" w:rsidP="00CC1527">
            <w:pPr>
              <w:pStyle w:val="TableParagraph"/>
              <w:spacing w:before="31"/>
              <w:ind w:right="148"/>
              <w:jc w:val="right"/>
              <w:rPr>
                <w:rFonts w:ascii="Arial" w:hAnsi="Arial" w:cs="Arial"/>
                <w:sz w:val="20"/>
              </w:rPr>
            </w:pPr>
            <w:r w:rsidRPr="00C5467A">
              <w:rPr>
                <w:rFonts w:ascii="Arial" w:hAnsi="Arial" w:cs="Arial"/>
                <w:color w:val="231F20"/>
                <w:sz w:val="20"/>
              </w:rPr>
              <w:t>3</w:t>
            </w:r>
          </w:p>
        </w:tc>
        <w:tc>
          <w:tcPr>
            <w:tcW w:w="1701" w:type="dxa"/>
          </w:tcPr>
          <w:p w14:paraId="48F96141" w14:textId="77777777" w:rsidR="006931AE" w:rsidRPr="00C5467A" w:rsidRDefault="006931AE" w:rsidP="00CC1527">
            <w:pPr>
              <w:pStyle w:val="TableParagraph"/>
              <w:spacing w:before="31"/>
              <w:ind w:left="149"/>
              <w:jc w:val="left"/>
              <w:rPr>
                <w:rFonts w:ascii="Arial" w:hAnsi="Arial" w:cs="Arial"/>
                <w:sz w:val="20"/>
                <w:lang w:val="ru-RU"/>
              </w:rPr>
            </w:pPr>
            <w:r w:rsidRPr="00C5467A">
              <w:rPr>
                <w:rFonts w:ascii="Arial" w:hAnsi="Arial" w:cs="Arial"/>
                <w:color w:val="231F20"/>
                <w:sz w:val="20"/>
                <w:lang w:val="ru-RU"/>
              </w:rPr>
              <w:t>входное окно</w:t>
            </w:r>
          </w:p>
        </w:tc>
        <w:tc>
          <w:tcPr>
            <w:tcW w:w="425" w:type="dxa"/>
          </w:tcPr>
          <w:p w14:paraId="2214E204" w14:textId="77777777" w:rsidR="006931AE" w:rsidRPr="00C5467A" w:rsidRDefault="006931AE" w:rsidP="00CC1527">
            <w:pPr>
              <w:pStyle w:val="TableParagraph"/>
              <w:spacing w:before="31"/>
              <w:ind w:right="146"/>
              <w:jc w:val="right"/>
              <w:rPr>
                <w:rFonts w:ascii="Arial" w:hAnsi="Arial" w:cs="Arial"/>
                <w:sz w:val="20"/>
              </w:rPr>
            </w:pPr>
            <w:r w:rsidRPr="00C5467A">
              <w:rPr>
                <w:rFonts w:ascii="Arial" w:hAnsi="Arial" w:cs="Arial"/>
                <w:color w:val="231F20"/>
                <w:sz w:val="20"/>
              </w:rPr>
              <w:t>7</w:t>
            </w:r>
          </w:p>
        </w:tc>
        <w:tc>
          <w:tcPr>
            <w:tcW w:w="2410" w:type="dxa"/>
          </w:tcPr>
          <w:p w14:paraId="162F8068" w14:textId="77777777" w:rsidR="006931AE" w:rsidRPr="00C5467A" w:rsidRDefault="006931AE" w:rsidP="00CC1527">
            <w:pPr>
              <w:pStyle w:val="TableParagraph"/>
              <w:spacing w:before="31"/>
              <w:ind w:left="147"/>
              <w:jc w:val="left"/>
              <w:rPr>
                <w:rFonts w:ascii="Arial" w:hAnsi="Arial" w:cs="Arial"/>
                <w:sz w:val="20"/>
                <w:lang w:val="ru-RU"/>
              </w:rPr>
            </w:pPr>
            <w:r w:rsidRPr="00C5467A">
              <w:rPr>
                <w:rFonts w:ascii="Arial" w:hAnsi="Arial" w:cs="Arial"/>
                <w:color w:val="231F20"/>
                <w:sz w:val="20"/>
                <w:lang w:val="ru-RU"/>
              </w:rPr>
              <w:t>световая ловушка</w:t>
            </w:r>
          </w:p>
        </w:tc>
        <w:tc>
          <w:tcPr>
            <w:tcW w:w="567" w:type="dxa"/>
          </w:tcPr>
          <w:p w14:paraId="375DDE2A" w14:textId="77777777" w:rsidR="006931AE" w:rsidRPr="00C5467A" w:rsidRDefault="006931AE" w:rsidP="00CC1527">
            <w:pPr>
              <w:pStyle w:val="TableParagraph"/>
              <w:spacing w:before="0"/>
              <w:jc w:val="left"/>
              <w:rPr>
                <w:rFonts w:ascii="Arial" w:hAnsi="Arial" w:cs="Arial"/>
                <w:sz w:val="20"/>
              </w:rPr>
            </w:pPr>
          </w:p>
        </w:tc>
        <w:tc>
          <w:tcPr>
            <w:tcW w:w="4631" w:type="dxa"/>
          </w:tcPr>
          <w:p w14:paraId="2720B691" w14:textId="77777777" w:rsidR="006931AE" w:rsidRPr="00C5467A" w:rsidRDefault="006931AE" w:rsidP="00CC1527">
            <w:pPr>
              <w:pStyle w:val="TableParagraph"/>
              <w:spacing w:before="0"/>
              <w:jc w:val="left"/>
              <w:rPr>
                <w:rFonts w:ascii="Arial" w:hAnsi="Arial" w:cs="Arial"/>
                <w:sz w:val="20"/>
              </w:rPr>
            </w:pPr>
          </w:p>
        </w:tc>
      </w:tr>
      <w:tr w:rsidR="006931AE" w:rsidRPr="00C5467A" w14:paraId="444AA28B" w14:textId="77777777" w:rsidTr="00CC1527">
        <w:trPr>
          <w:trHeight w:val="265"/>
        </w:trPr>
        <w:tc>
          <w:tcPr>
            <w:tcW w:w="189" w:type="dxa"/>
          </w:tcPr>
          <w:p w14:paraId="41CF2276" w14:textId="77777777" w:rsidR="006931AE" w:rsidRPr="00C5467A" w:rsidRDefault="006931AE" w:rsidP="00CC1527">
            <w:pPr>
              <w:pStyle w:val="TableParagraph"/>
              <w:spacing w:before="31" w:line="214" w:lineRule="exact"/>
              <w:ind w:right="148"/>
              <w:jc w:val="right"/>
              <w:rPr>
                <w:rFonts w:ascii="Arial" w:hAnsi="Arial" w:cs="Arial"/>
                <w:sz w:val="20"/>
              </w:rPr>
            </w:pPr>
            <w:r w:rsidRPr="00C5467A">
              <w:rPr>
                <w:rFonts w:ascii="Arial" w:hAnsi="Arial" w:cs="Arial"/>
                <w:color w:val="231F20"/>
                <w:sz w:val="20"/>
              </w:rPr>
              <w:t>4</w:t>
            </w:r>
          </w:p>
        </w:tc>
        <w:tc>
          <w:tcPr>
            <w:tcW w:w="1701" w:type="dxa"/>
          </w:tcPr>
          <w:p w14:paraId="4269E388" w14:textId="77777777" w:rsidR="006931AE" w:rsidRPr="00C5467A" w:rsidRDefault="006931AE" w:rsidP="00CC1527">
            <w:pPr>
              <w:pStyle w:val="TableParagraph"/>
              <w:spacing w:before="31" w:line="214" w:lineRule="exact"/>
              <w:ind w:left="149"/>
              <w:jc w:val="left"/>
              <w:rPr>
                <w:rFonts w:ascii="Arial" w:hAnsi="Arial" w:cs="Arial"/>
                <w:sz w:val="20"/>
                <w:lang w:val="ru-RU"/>
              </w:rPr>
            </w:pPr>
            <w:r w:rsidRPr="00C5467A">
              <w:rPr>
                <w:rFonts w:ascii="Arial" w:hAnsi="Arial" w:cs="Arial"/>
                <w:color w:val="231F20"/>
                <w:sz w:val="20"/>
                <w:lang w:val="ru-RU"/>
              </w:rPr>
              <w:t>линза</w:t>
            </w:r>
          </w:p>
        </w:tc>
        <w:tc>
          <w:tcPr>
            <w:tcW w:w="425" w:type="dxa"/>
          </w:tcPr>
          <w:p w14:paraId="734AAA00" w14:textId="77777777" w:rsidR="006931AE" w:rsidRPr="00C5467A" w:rsidRDefault="006931AE" w:rsidP="00CC1527">
            <w:pPr>
              <w:pStyle w:val="TableParagraph"/>
              <w:spacing w:before="31" w:line="214" w:lineRule="exact"/>
              <w:ind w:right="146"/>
              <w:jc w:val="right"/>
              <w:rPr>
                <w:rFonts w:ascii="Arial" w:hAnsi="Arial" w:cs="Arial"/>
                <w:sz w:val="20"/>
              </w:rPr>
            </w:pPr>
            <w:r w:rsidRPr="00C5467A">
              <w:rPr>
                <w:rFonts w:ascii="Arial" w:hAnsi="Arial" w:cs="Arial"/>
                <w:color w:val="231F20"/>
                <w:sz w:val="20"/>
              </w:rPr>
              <w:t>8</w:t>
            </w:r>
          </w:p>
        </w:tc>
        <w:tc>
          <w:tcPr>
            <w:tcW w:w="2410" w:type="dxa"/>
          </w:tcPr>
          <w:p w14:paraId="1268BACA" w14:textId="77777777" w:rsidR="006931AE" w:rsidRPr="00C5467A" w:rsidRDefault="006931AE" w:rsidP="00CC1527">
            <w:pPr>
              <w:pStyle w:val="TableParagraph"/>
              <w:spacing w:before="31" w:line="214" w:lineRule="exact"/>
              <w:ind w:left="147"/>
              <w:jc w:val="left"/>
              <w:rPr>
                <w:rFonts w:ascii="Arial" w:hAnsi="Arial" w:cs="Arial"/>
                <w:sz w:val="20"/>
                <w:lang w:val="ru-RU"/>
              </w:rPr>
            </w:pPr>
            <w:r w:rsidRPr="00C5467A">
              <w:rPr>
                <w:rFonts w:ascii="Arial" w:hAnsi="Arial" w:cs="Arial"/>
                <w:color w:val="231F20"/>
                <w:sz w:val="20"/>
                <w:lang w:val="ru-RU"/>
              </w:rPr>
              <w:t>испытуемый образец</w:t>
            </w:r>
          </w:p>
        </w:tc>
        <w:tc>
          <w:tcPr>
            <w:tcW w:w="567" w:type="dxa"/>
          </w:tcPr>
          <w:p w14:paraId="56D2835D" w14:textId="77777777" w:rsidR="006931AE" w:rsidRPr="00C5467A" w:rsidRDefault="006931AE" w:rsidP="00CC1527">
            <w:pPr>
              <w:pStyle w:val="TableParagraph"/>
              <w:spacing w:before="0"/>
              <w:jc w:val="left"/>
              <w:rPr>
                <w:rFonts w:ascii="Arial" w:hAnsi="Arial" w:cs="Arial"/>
                <w:sz w:val="20"/>
              </w:rPr>
            </w:pPr>
          </w:p>
        </w:tc>
        <w:tc>
          <w:tcPr>
            <w:tcW w:w="4631" w:type="dxa"/>
          </w:tcPr>
          <w:p w14:paraId="65067886" w14:textId="77777777" w:rsidR="006931AE" w:rsidRPr="00C5467A" w:rsidRDefault="006931AE" w:rsidP="00CC1527">
            <w:pPr>
              <w:pStyle w:val="TableParagraph"/>
              <w:spacing w:before="0"/>
              <w:jc w:val="left"/>
              <w:rPr>
                <w:rFonts w:ascii="Arial" w:hAnsi="Arial" w:cs="Arial"/>
                <w:sz w:val="20"/>
              </w:rPr>
            </w:pPr>
          </w:p>
        </w:tc>
      </w:tr>
    </w:tbl>
    <w:p w14:paraId="7E4A7D9E" w14:textId="77777777" w:rsidR="006931AE" w:rsidRPr="00C5467A" w:rsidRDefault="006931AE" w:rsidP="006931AE">
      <w:pPr>
        <w:pStyle w:val="6"/>
        <w:spacing w:before="120"/>
        <w:ind w:left="741" w:hanging="741"/>
        <w:jc w:val="center"/>
        <w:rPr>
          <w:rStyle w:val="af0"/>
          <w:rFonts w:ascii="Arial" w:hAnsi="Arial" w:cs="Arial"/>
          <w:i w:val="0"/>
          <w:iCs w:val="0"/>
          <w:color w:val="auto"/>
          <w:sz w:val="24"/>
          <w:lang w:val="ru-RU"/>
        </w:rPr>
      </w:pPr>
      <w:r w:rsidRPr="00C5467A">
        <w:rPr>
          <w:rStyle w:val="af0"/>
          <w:rFonts w:ascii="Arial" w:hAnsi="Arial" w:cs="Arial"/>
          <w:i w:val="0"/>
          <w:iCs w:val="0"/>
          <w:color w:val="auto"/>
          <w:sz w:val="24"/>
          <w:lang w:val="ru-RU"/>
        </w:rPr>
        <w:t xml:space="preserve">Рисунок 4 — Схема типового оборудования для измерения </w:t>
      </w:r>
      <w:r>
        <w:rPr>
          <w:rStyle w:val="af0"/>
          <w:rFonts w:ascii="Arial" w:hAnsi="Arial" w:cs="Arial"/>
          <w:i w:val="0"/>
          <w:iCs w:val="0"/>
          <w:color w:val="auto"/>
          <w:sz w:val="24"/>
          <w:lang w:val="ru-RU"/>
        </w:rPr>
        <w:br/>
      </w:r>
      <w:r w:rsidRPr="00C5467A">
        <w:rPr>
          <w:rStyle w:val="af0"/>
          <w:rFonts w:ascii="Arial" w:hAnsi="Arial" w:cs="Arial"/>
          <w:i w:val="0"/>
          <w:iCs w:val="0"/>
          <w:color w:val="auto"/>
          <w:sz w:val="24"/>
          <w:lang w:val="ru-RU"/>
        </w:rPr>
        <w:t xml:space="preserve">широко-углового </w:t>
      </w:r>
      <w:r>
        <w:rPr>
          <w:rStyle w:val="af0"/>
          <w:rFonts w:ascii="Arial" w:hAnsi="Arial" w:cs="Arial"/>
          <w:i w:val="0"/>
          <w:iCs w:val="0"/>
          <w:color w:val="auto"/>
          <w:sz w:val="24"/>
          <w:lang w:val="ru-RU"/>
        </w:rPr>
        <w:t>свето</w:t>
      </w:r>
      <w:r w:rsidRPr="00C5467A">
        <w:rPr>
          <w:rStyle w:val="af0"/>
          <w:rFonts w:ascii="Arial" w:hAnsi="Arial" w:cs="Arial"/>
          <w:i w:val="0"/>
          <w:iCs w:val="0"/>
          <w:color w:val="auto"/>
          <w:sz w:val="24"/>
          <w:lang w:val="ru-RU"/>
        </w:rPr>
        <w:t>рассеяния</w:t>
      </w:r>
      <w:bookmarkEnd w:id="100"/>
    </w:p>
    <w:p w14:paraId="0AC20F69" w14:textId="77777777" w:rsidR="006931AE" w:rsidRPr="00C5467A" w:rsidRDefault="006931AE" w:rsidP="006931AE">
      <w:pPr>
        <w:pStyle w:val="ab"/>
        <w:jc w:val="center"/>
        <w:rPr>
          <w:rStyle w:val="af0"/>
          <w:rFonts w:ascii="Arial" w:hAnsi="Arial" w:cs="Arial"/>
          <w:i w:val="0"/>
          <w:iCs w:val="0"/>
          <w:sz w:val="24"/>
          <w:lang w:val="ru-RU"/>
        </w:rPr>
      </w:pPr>
    </w:p>
    <w:p w14:paraId="51D5F01B" w14:textId="77777777" w:rsidR="006931AE" w:rsidRPr="00516F75" w:rsidRDefault="006931AE" w:rsidP="006931AE">
      <w:pPr>
        <w:pStyle w:val="3"/>
        <w:spacing w:line="276" w:lineRule="auto"/>
        <w:rPr>
          <w:sz w:val="24"/>
          <w:szCs w:val="24"/>
          <w:lang w:val="ru-RU"/>
        </w:rPr>
      </w:pPr>
      <w:bookmarkStart w:id="101" w:name="_Toc233652031"/>
      <w:r w:rsidRPr="00516F75">
        <w:rPr>
          <w:sz w:val="24"/>
          <w:szCs w:val="24"/>
          <w:lang w:val="ru-RU" w:eastAsia="x-none"/>
        </w:rPr>
        <w:t>14</w:t>
      </w:r>
      <w:r w:rsidRPr="00516F75">
        <w:rPr>
          <w:sz w:val="24"/>
          <w:szCs w:val="24"/>
          <w:lang w:val="ru-RU"/>
        </w:rPr>
        <w:t>.1.6</w:t>
      </w:r>
      <w:r w:rsidRPr="00516F75">
        <w:rPr>
          <w:sz w:val="24"/>
          <w:szCs w:val="24"/>
          <w:lang w:val="ru-RU"/>
        </w:rPr>
        <w:tab/>
        <w:t>Протокол испытаний</w:t>
      </w:r>
      <w:bookmarkEnd w:id="101"/>
    </w:p>
    <w:p w14:paraId="17692828" w14:textId="77777777" w:rsidR="006931AE" w:rsidRPr="00516F75" w:rsidRDefault="006931AE" w:rsidP="006931AE">
      <w:pPr>
        <w:spacing w:line="276" w:lineRule="auto"/>
        <w:ind w:firstLine="709"/>
        <w:jc w:val="both"/>
        <w:rPr>
          <w:rFonts w:ascii="Arial" w:hAnsi="Arial" w:cs="Arial"/>
          <w:sz w:val="24"/>
          <w:szCs w:val="24"/>
          <w:lang w:val="ru-RU" w:eastAsia="x-none"/>
        </w:rPr>
      </w:pPr>
      <w:r w:rsidRPr="00516F75">
        <w:rPr>
          <w:rFonts w:ascii="Arial" w:hAnsi="Arial" w:cs="Arial"/>
          <w:sz w:val="24"/>
          <w:szCs w:val="24"/>
          <w:lang w:val="ru-RU" w:eastAsia="x-none"/>
        </w:rPr>
        <w:t xml:space="preserve">Значения широко-углового </w:t>
      </w:r>
      <w:r>
        <w:rPr>
          <w:rFonts w:ascii="Arial" w:hAnsi="Arial" w:cs="Arial"/>
          <w:sz w:val="24"/>
          <w:szCs w:val="24"/>
          <w:lang w:val="ru-RU" w:eastAsia="x-none"/>
        </w:rPr>
        <w:t>свето</w:t>
      </w:r>
      <w:r w:rsidRPr="00516F75">
        <w:rPr>
          <w:rFonts w:ascii="Arial" w:hAnsi="Arial" w:cs="Arial"/>
          <w:sz w:val="24"/>
          <w:szCs w:val="24"/>
          <w:lang w:val="ru-RU" w:eastAsia="x-none"/>
        </w:rPr>
        <w:t xml:space="preserve">рассеяния (мутности), применимый(е) источник(и) света и связанные с ними неопределенности измерения должны быть зарегистрированы в соответствии с требованиями стандарта, </w:t>
      </w:r>
      <w:r>
        <w:rPr>
          <w:rFonts w:ascii="Arial" w:hAnsi="Arial" w:cs="Arial"/>
          <w:sz w:val="24"/>
          <w:szCs w:val="24"/>
          <w:lang w:val="ru-RU" w:eastAsia="x-none"/>
        </w:rPr>
        <w:t>который содержит ссылку</w:t>
      </w:r>
      <w:r w:rsidRPr="00516F75">
        <w:rPr>
          <w:rFonts w:ascii="Arial" w:hAnsi="Arial" w:cs="Arial"/>
          <w:sz w:val="24"/>
          <w:szCs w:val="24"/>
          <w:lang w:val="ru-RU" w:eastAsia="x-none"/>
        </w:rPr>
        <w:t xml:space="preserve"> на данный метод испытания.</w:t>
      </w:r>
    </w:p>
    <w:p w14:paraId="38365309" w14:textId="77777777" w:rsidR="006931AE" w:rsidRPr="00B451EF" w:rsidRDefault="006931AE" w:rsidP="006931AE">
      <w:pPr>
        <w:pStyle w:val="2"/>
      </w:pPr>
      <w:bookmarkStart w:id="102" w:name="_Toc233652032"/>
      <w:r w:rsidRPr="00B451EF">
        <w:t>14.2</w:t>
      </w:r>
      <w:r w:rsidRPr="00B451EF">
        <w:tab/>
        <w:t xml:space="preserve">Узко-угловое </w:t>
      </w:r>
      <w:r>
        <w:t>свето</w:t>
      </w:r>
      <w:r w:rsidRPr="00B451EF">
        <w:t>рассеяние</w:t>
      </w:r>
      <w:bookmarkEnd w:id="102"/>
    </w:p>
    <w:p w14:paraId="171C4535" w14:textId="77777777" w:rsidR="006931AE" w:rsidRPr="000D5ADE" w:rsidRDefault="006931AE" w:rsidP="006931AE">
      <w:pPr>
        <w:pStyle w:val="3"/>
        <w:spacing w:line="276" w:lineRule="auto"/>
        <w:rPr>
          <w:sz w:val="24"/>
          <w:szCs w:val="24"/>
          <w:lang w:val="ru-RU"/>
        </w:rPr>
      </w:pPr>
      <w:bookmarkStart w:id="103" w:name="_Toc233652033"/>
      <w:r w:rsidRPr="000D5ADE">
        <w:rPr>
          <w:sz w:val="24"/>
          <w:szCs w:val="24"/>
          <w:lang w:val="ru-RU"/>
        </w:rPr>
        <w:t>14.2.1</w:t>
      </w:r>
      <w:r w:rsidRPr="000D5ADE">
        <w:rPr>
          <w:sz w:val="24"/>
          <w:szCs w:val="24"/>
          <w:lang w:val="ru-RU"/>
        </w:rPr>
        <w:tab/>
        <w:t>Принцип</w:t>
      </w:r>
      <w:bookmarkEnd w:id="103"/>
    </w:p>
    <w:p w14:paraId="3297B9ED"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Яркость (</w:t>
      </w:r>
      <w:r w:rsidRPr="003E1D86">
        <w:rPr>
          <w:rFonts w:ascii="Arial" w:hAnsi="Arial" w:cs="Arial"/>
          <w:i/>
          <w:sz w:val="24"/>
          <w:szCs w:val="24"/>
          <w:lang w:val="ru-RU" w:eastAsia="x-none"/>
        </w:rPr>
        <w:t>L</w:t>
      </w:r>
      <w:r w:rsidRPr="003E1D86">
        <w:rPr>
          <w:rFonts w:ascii="Arial" w:hAnsi="Arial" w:cs="Arial"/>
          <w:sz w:val="24"/>
          <w:szCs w:val="24"/>
          <w:vertAlign w:val="subscript"/>
          <w:lang w:val="ru-RU" w:eastAsia="x-none"/>
        </w:rPr>
        <w:t>s</w:t>
      </w:r>
      <w:r w:rsidRPr="003E1D86">
        <w:rPr>
          <w:rFonts w:ascii="Arial" w:hAnsi="Arial" w:cs="Arial"/>
          <w:sz w:val="24"/>
          <w:szCs w:val="24"/>
          <w:lang w:val="ru-RU" w:eastAsia="x-none"/>
        </w:rPr>
        <w:t>) освещаемого образца является мерой его узко-углового светорассеяния и пропорциональна освещенности (</w:t>
      </w:r>
      <w:r w:rsidRPr="003E1D86">
        <w:rPr>
          <w:rFonts w:ascii="Arial" w:hAnsi="Arial" w:cs="Arial"/>
          <w:i/>
          <w:sz w:val="24"/>
          <w:szCs w:val="24"/>
          <w:lang w:val="ru-RU" w:eastAsia="x-none"/>
        </w:rPr>
        <w:t>E</w:t>
      </w:r>
      <w:r w:rsidRPr="003E1D86">
        <w:rPr>
          <w:rFonts w:ascii="Arial" w:hAnsi="Arial" w:cs="Arial"/>
          <w:sz w:val="24"/>
          <w:szCs w:val="24"/>
          <w:lang w:val="ru-RU" w:eastAsia="x-none"/>
        </w:rPr>
        <w:t>) образца.</w:t>
      </w:r>
    </w:p>
    <w:p w14:paraId="01C4915E"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 xml:space="preserve">Отношение </w:t>
      </w:r>
      <w:r w:rsidRPr="003E1D86">
        <w:rPr>
          <w:rFonts w:ascii="Arial" w:hAnsi="Arial" w:cs="Arial"/>
          <w:i/>
          <w:sz w:val="24"/>
          <w:szCs w:val="24"/>
          <w:lang w:val="ru-RU" w:eastAsia="x-none"/>
        </w:rPr>
        <w:t>L</w:t>
      </w:r>
      <w:r w:rsidRPr="003E1D86">
        <w:rPr>
          <w:rFonts w:ascii="Arial" w:hAnsi="Arial" w:cs="Arial"/>
          <w:sz w:val="24"/>
          <w:szCs w:val="24"/>
          <w:lang w:val="ru-RU" w:eastAsia="x-none"/>
        </w:rPr>
        <w:t>=</w:t>
      </w:r>
      <w:r w:rsidRPr="003E1D86">
        <w:rPr>
          <w:rFonts w:ascii="Arial" w:hAnsi="Arial" w:cs="Arial"/>
          <w:i/>
          <w:sz w:val="24"/>
          <w:szCs w:val="24"/>
          <w:lang w:val="ru-RU" w:eastAsia="x-none"/>
        </w:rPr>
        <w:t>L</w:t>
      </w:r>
      <w:r w:rsidRPr="003E1D86">
        <w:rPr>
          <w:rFonts w:ascii="Arial" w:hAnsi="Arial" w:cs="Arial"/>
          <w:sz w:val="24"/>
          <w:szCs w:val="24"/>
          <w:vertAlign w:val="subscript"/>
          <w:lang w:val="ru-RU" w:eastAsia="x-none"/>
        </w:rPr>
        <w:t>s/</w:t>
      </w:r>
      <w:r w:rsidRPr="003E1D86">
        <w:rPr>
          <w:rFonts w:ascii="Arial" w:hAnsi="Arial" w:cs="Arial"/>
          <w:i/>
          <w:sz w:val="24"/>
          <w:szCs w:val="24"/>
          <w:lang w:val="ru-RU" w:eastAsia="x-none"/>
        </w:rPr>
        <w:t>E</w:t>
      </w:r>
      <w:r w:rsidRPr="003E1D86">
        <w:rPr>
          <w:rFonts w:ascii="Arial" w:hAnsi="Arial" w:cs="Arial"/>
          <w:sz w:val="24"/>
          <w:szCs w:val="24"/>
          <w:lang w:val="ru-RU" w:eastAsia="x-none"/>
        </w:rPr>
        <w:t xml:space="preserve"> является показателем яркости, который выражается в единицах: (кд/м²)/лк. </w:t>
      </w:r>
    </w:p>
    <w:p w14:paraId="6D097593"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 xml:space="preserve">Однако, данное отношение должно быть выражено как показатель светорассеяния </w:t>
      </w:r>
      <w:r w:rsidRPr="003E1D86">
        <w:rPr>
          <w:rFonts w:ascii="Arial" w:hAnsi="Arial" w:cs="Arial"/>
          <w:i/>
          <w:sz w:val="24"/>
          <w:szCs w:val="24"/>
          <w:lang w:val="ru-RU" w:eastAsia="x-none"/>
        </w:rPr>
        <w:t>l</w:t>
      </w:r>
      <w:r w:rsidRPr="003E1D86">
        <w:rPr>
          <w:rFonts w:ascii="Arial" w:hAnsi="Arial" w:cs="Arial"/>
          <w:sz w:val="24"/>
          <w:szCs w:val="24"/>
          <w:lang w:val="ru-RU" w:eastAsia="x-none"/>
        </w:rPr>
        <w:t xml:space="preserve">*, который не зависит от светового коэффициента пропускания </w:t>
      </w:r>
      <w:r w:rsidRPr="003E1D86">
        <w:rPr>
          <w:rFonts w:ascii="Times New Roman" w:hAnsi="Times New Roman" w:cs="Times New Roman"/>
          <w:b/>
          <w:i/>
          <w:sz w:val="24"/>
          <w:szCs w:val="24"/>
          <w:lang w:val="ru-RU" w:eastAsia="x-none"/>
        </w:rPr>
        <w:t>τ</w:t>
      </w:r>
      <w:r w:rsidRPr="003E1D86">
        <w:rPr>
          <w:rFonts w:ascii="Arial" w:hAnsi="Arial" w:cs="Arial"/>
          <w:sz w:val="24"/>
          <w:szCs w:val="24"/>
          <w:vertAlign w:val="subscript"/>
          <w:lang w:val="ru-RU" w:eastAsia="x-none"/>
        </w:rPr>
        <w:t>v</w:t>
      </w:r>
      <w:r w:rsidRPr="003E1D86">
        <w:rPr>
          <w:rFonts w:ascii="Arial" w:hAnsi="Arial" w:cs="Arial"/>
          <w:sz w:val="24"/>
          <w:szCs w:val="24"/>
          <w:lang w:val="ru-RU" w:eastAsia="x-none"/>
        </w:rPr>
        <w:t xml:space="preserve"> испытуемого образца, таким образом:</w:t>
      </w:r>
    </w:p>
    <w:p w14:paraId="1EF06B9D" w14:textId="77777777" w:rsidR="006931AE" w:rsidRPr="003E1D86" w:rsidRDefault="006931AE" w:rsidP="006931AE">
      <w:pPr>
        <w:spacing w:line="276" w:lineRule="auto"/>
        <w:ind w:firstLine="709"/>
        <w:jc w:val="both"/>
        <w:rPr>
          <w:rFonts w:ascii="Arial" w:hAnsi="Arial" w:cs="Arial"/>
          <w:sz w:val="24"/>
          <w:szCs w:val="24"/>
          <w:lang w:val="ru-RU" w:eastAsia="x-none"/>
        </w:rPr>
      </w:pPr>
    </w:p>
    <w:p w14:paraId="085D1D1C"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noProof/>
          <w:sz w:val="24"/>
          <w:szCs w:val="24"/>
          <w:lang w:val="ru-RU" w:eastAsia="ru-RU"/>
        </w:rPr>
        <w:drawing>
          <wp:inline distT="0" distB="0" distL="0" distR="0" wp14:anchorId="0FD49A1E" wp14:editId="6A291B15">
            <wp:extent cx="5661328" cy="482600"/>
            <wp:effectExtent l="0" t="0" r="0" b="0"/>
            <wp:docPr id="13827719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71935" name=""/>
                    <pic:cNvPicPr/>
                  </pic:nvPicPr>
                  <pic:blipFill>
                    <a:blip r:embed="rId72"/>
                    <a:stretch>
                      <a:fillRect/>
                    </a:stretch>
                  </pic:blipFill>
                  <pic:spPr>
                    <a:xfrm>
                      <a:off x="0" y="0"/>
                      <a:ext cx="5665397" cy="482947"/>
                    </a:xfrm>
                    <a:prstGeom prst="rect">
                      <a:avLst/>
                    </a:prstGeom>
                  </pic:spPr>
                </pic:pic>
              </a:graphicData>
            </a:graphic>
          </wp:inline>
        </w:drawing>
      </w:r>
    </w:p>
    <w:p w14:paraId="7732820D"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 xml:space="preserve">где </w:t>
      </w:r>
      <w:r w:rsidRPr="003E1D86">
        <w:rPr>
          <w:rFonts w:ascii="Times New Roman" w:hAnsi="Times New Roman" w:cs="Times New Roman"/>
          <w:b/>
          <w:i/>
          <w:sz w:val="24"/>
          <w:szCs w:val="24"/>
          <w:lang w:val="ru-RU" w:eastAsia="x-none"/>
        </w:rPr>
        <w:t>τ</w:t>
      </w:r>
      <w:r w:rsidRPr="003E1D86">
        <w:rPr>
          <w:rFonts w:ascii="Arial" w:hAnsi="Arial" w:cs="Arial"/>
          <w:sz w:val="24"/>
          <w:szCs w:val="24"/>
          <w:vertAlign w:val="subscript"/>
          <w:lang w:val="ru-RU" w:eastAsia="x-none"/>
        </w:rPr>
        <w:t>v</w:t>
      </w:r>
      <w:r w:rsidRPr="003E1D86">
        <w:rPr>
          <w:rFonts w:ascii="Arial" w:hAnsi="Arial" w:cs="Arial"/>
          <w:sz w:val="24"/>
          <w:szCs w:val="24"/>
          <w:lang w:val="ru-RU" w:eastAsia="x-none"/>
        </w:rPr>
        <w:t xml:space="preserve"> – это световой коэффициент пропускания, выраженный в долях от                   в диапазоне от 0,0 до 1,0. </w:t>
      </w:r>
    </w:p>
    <w:p w14:paraId="67B4267B" w14:textId="77777777" w:rsidR="006931AE" w:rsidRPr="003E1D86" w:rsidRDefault="006931AE" w:rsidP="006931AE">
      <w:pPr>
        <w:spacing w:line="276" w:lineRule="auto"/>
        <w:ind w:firstLine="709"/>
        <w:jc w:val="both"/>
        <w:rPr>
          <w:rFonts w:ascii="Arial" w:hAnsi="Arial" w:cs="Arial"/>
          <w:sz w:val="24"/>
          <w:szCs w:val="24"/>
          <w:lang w:val="ru-RU" w:eastAsia="x-none"/>
        </w:rPr>
      </w:pPr>
    </w:p>
    <w:p w14:paraId="05351CF8" w14:textId="77777777" w:rsidR="006931AE" w:rsidRPr="003E1D86" w:rsidRDefault="006931AE" w:rsidP="006931AE">
      <w:pPr>
        <w:spacing w:line="276" w:lineRule="auto"/>
        <w:ind w:firstLine="709"/>
        <w:jc w:val="both"/>
        <w:rPr>
          <w:rFonts w:ascii="Arial" w:hAnsi="Arial" w:cs="Arial"/>
          <w:sz w:val="24"/>
          <w:szCs w:val="24"/>
          <w:lang w:val="ru-RU" w:eastAsia="x-none"/>
        </w:rPr>
      </w:pPr>
      <w:r w:rsidRPr="003E1D86">
        <w:rPr>
          <w:rFonts w:ascii="Arial" w:hAnsi="Arial" w:cs="Arial"/>
          <w:sz w:val="24"/>
          <w:szCs w:val="24"/>
          <w:lang w:val="ru-RU" w:eastAsia="x-none"/>
        </w:rPr>
        <w:t>Данная величина называется показателем светорассеяния и выражается в тех же единицах, что и показатель яркости.</w:t>
      </w:r>
    </w:p>
    <w:p w14:paraId="61A5193A" w14:textId="77777777" w:rsidR="006931AE" w:rsidRPr="009F4820" w:rsidRDefault="006931AE" w:rsidP="006931AE">
      <w:pPr>
        <w:spacing w:before="120" w:after="120"/>
        <w:ind w:firstLine="709"/>
        <w:jc w:val="both"/>
        <w:rPr>
          <w:rFonts w:ascii="Arial" w:hAnsi="Arial" w:cs="Arial"/>
          <w:sz w:val="20"/>
          <w:szCs w:val="20"/>
          <w:lang w:val="ru-RU" w:eastAsia="x-none"/>
        </w:rPr>
      </w:pPr>
      <w:r w:rsidRPr="003E1D86">
        <w:rPr>
          <w:rFonts w:ascii="Arial" w:hAnsi="Arial" w:cs="Arial"/>
          <w:spacing w:val="30"/>
          <w:sz w:val="20"/>
          <w:szCs w:val="20"/>
          <w:lang w:val="ru-RU" w:eastAsia="x-none"/>
        </w:rPr>
        <w:t xml:space="preserve">Примечание </w:t>
      </w:r>
      <w:r w:rsidRPr="003E1D86">
        <w:rPr>
          <w:rFonts w:ascii="Arial" w:hAnsi="Arial" w:cs="Arial"/>
          <w:sz w:val="20"/>
          <w:szCs w:val="20"/>
          <w:lang w:val="ru-RU" w:eastAsia="x-none"/>
        </w:rPr>
        <w:t>– Большинство линз и светофильтров СИЗ глаз и лица обладают светорассеивающими свойствами, симметричными относительно оптической оси. Для таких испытуемых образцов среднее значение показателя светорассеяния постоянно в предел</w:t>
      </w:r>
      <w:r w:rsidRPr="009F4820">
        <w:rPr>
          <w:rFonts w:ascii="Arial" w:hAnsi="Arial" w:cs="Arial"/>
          <w:sz w:val="20"/>
          <w:szCs w:val="20"/>
          <w:lang w:val="ru-RU" w:eastAsia="x-none"/>
        </w:rPr>
        <w:t>ах угла, ограниченного двумя конусами, показанными в поперечном сечении на Рисунке 5.</w:t>
      </w:r>
    </w:p>
    <w:p w14:paraId="15C5BCAF" w14:textId="77777777" w:rsidR="006931AE" w:rsidRPr="00535C8B" w:rsidRDefault="006931AE" w:rsidP="006931AE">
      <w:pPr>
        <w:jc w:val="center"/>
        <w:rPr>
          <w:rFonts w:ascii="Arial" w:hAnsi="Arial" w:cs="Arial"/>
          <w:sz w:val="16"/>
          <w:szCs w:val="16"/>
          <w:lang w:val="ru-RU" w:eastAsia="x-none"/>
        </w:rPr>
      </w:pPr>
      <w:r w:rsidRPr="00154228">
        <w:rPr>
          <w:noProof/>
          <w:sz w:val="16"/>
          <w:lang w:val="ru-RU" w:eastAsia="ru-RU"/>
        </w:rPr>
        <w:drawing>
          <wp:inline distT="0" distB="0" distL="0" distR="0" wp14:anchorId="4600D895" wp14:editId="2981B1CF">
            <wp:extent cx="3230929" cy="1800000"/>
            <wp:effectExtent l="0" t="0" r="7620" b="0"/>
            <wp:docPr id="297186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86386" name=""/>
                    <pic:cNvPicPr/>
                  </pic:nvPicPr>
                  <pic:blipFill>
                    <a:blip r:embed="rId73"/>
                    <a:stretch>
                      <a:fillRect/>
                    </a:stretch>
                  </pic:blipFill>
                  <pic:spPr>
                    <a:xfrm>
                      <a:off x="0" y="0"/>
                      <a:ext cx="3230929" cy="1800000"/>
                    </a:xfrm>
                    <a:prstGeom prst="rect">
                      <a:avLst/>
                    </a:prstGeom>
                  </pic:spPr>
                </pic:pic>
              </a:graphicData>
            </a:graphic>
          </wp:inline>
        </w:drawing>
      </w:r>
    </w:p>
    <w:p w14:paraId="5DE44DA7" w14:textId="77777777" w:rsidR="006931AE" w:rsidRPr="00506F21" w:rsidRDefault="006931AE" w:rsidP="006931AE">
      <w:pPr>
        <w:spacing w:before="114" w:after="120"/>
        <w:ind w:left="317"/>
        <w:rPr>
          <w:rFonts w:ascii="Arial" w:hAnsi="Arial" w:cs="Arial"/>
          <w:b/>
          <w:sz w:val="20"/>
        </w:rPr>
      </w:pPr>
      <w:r w:rsidRPr="00506F21">
        <w:rPr>
          <w:rFonts w:ascii="Arial" w:hAnsi="Arial" w:cs="Arial"/>
          <w:b/>
          <w:color w:val="231F20"/>
          <w:sz w:val="20"/>
        </w:rPr>
        <w:t>Обозначения</w:t>
      </w:r>
    </w:p>
    <w:tbl>
      <w:tblPr>
        <w:tblStyle w:val="TableNormal"/>
        <w:tblW w:w="0" w:type="auto"/>
        <w:tblInd w:w="124" w:type="dxa"/>
        <w:tblLayout w:type="fixed"/>
        <w:tblLook w:val="01E0" w:firstRow="1" w:lastRow="1" w:firstColumn="1" w:lastColumn="1" w:noHBand="0" w:noVBand="0"/>
      </w:tblPr>
      <w:tblGrid>
        <w:gridCol w:w="514"/>
        <w:gridCol w:w="7867"/>
      </w:tblGrid>
      <w:tr w:rsidR="006931AE" w:rsidRPr="00506F21" w14:paraId="24E5A89E" w14:textId="77777777" w:rsidTr="00CC1527">
        <w:trPr>
          <w:trHeight w:val="265"/>
        </w:trPr>
        <w:tc>
          <w:tcPr>
            <w:tcW w:w="514" w:type="dxa"/>
          </w:tcPr>
          <w:p w14:paraId="1A83F5D5" w14:textId="77777777" w:rsidR="006931AE" w:rsidRPr="00506F21" w:rsidRDefault="006931AE" w:rsidP="00CC1527">
            <w:pPr>
              <w:pStyle w:val="TableParagraph"/>
              <w:spacing w:before="0"/>
              <w:ind w:left="200"/>
              <w:jc w:val="left"/>
              <w:rPr>
                <w:rFonts w:ascii="Arial" w:hAnsi="Arial" w:cs="Arial"/>
                <w:sz w:val="20"/>
              </w:rPr>
            </w:pPr>
            <w:r w:rsidRPr="00506F21">
              <w:rPr>
                <w:rFonts w:ascii="Arial" w:hAnsi="Arial" w:cs="Arial"/>
                <w:color w:val="231F20"/>
                <w:sz w:val="20"/>
              </w:rPr>
              <w:t>1</w:t>
            </w:r>
          </w:p>
        </w:tc>
        <w:tc>
          <w:tcPr>
            <w:tcW w:w="7867" w:type="dxa"/>
          </w:tcPr>
          <w:p w14:paraId="537AB103" w14:textId="77777777" w:rsidR="006931AE" w:rsidRPr="00506F21" w:rsidRDefault="006931AE" w:rsidP="00CC1527">
            <w:pPr>
              <w:pStyle w:val="TableParagraph"/>
              <w:spacing w:before="0"/>
              <w:ind w:left="83"/>
              <w:jc w:val="left"/>
              <w:rPr>
                <w:rFonts w:ascii="Arial" w:hAnsi="Arial" w:cs="Arial"/>
                <w:sz w:val="20"/>
              </w:rPr>
            </w:pPr>
            <w:r w:rsidRPr="00506F21">
              <w:rPr>
                <w:rFonts w:ascii="Arial" w:hAnsi="Arial" w:cs="Arial"/>
                <w:color w:val="231F20"/>
                <w:sz w:val="20"/>
              </w:rPr>
              <w:t>испытуемый образец</w:t>
            </w:r>
          </w:p>
        </w:tc>
      </w:tr>
      <w:tr w:rsidR="006931AE" w:rsidRPr="00E71280" w14:paraId="7C8294FD" w14:textId="77777777" w:rsidTr="00CC1527">
        <w:trPr>
          <w:trHeight w:val="297"/>
        </w:trPr>
        <w:tc>
          <w:tcPr>
            <w:tcW w:w="514" w:type="dxa"/>
          </w:tcPr>
          <w:p w14:paraId="198277CA" w14:textId="77777777" w:rsidR="006931AE" w:rsidRPr="00506F21" w:rsidRDefault="006931AE" w:rsidP="00CC1527">
            <w:pPr>
              <w:pStyle w:val="TableParagraph"/>
              <w:spacing w:before="31"/>
              <w:ind w:left="200"/>
              <w:jc w:val="left"/>
              <w:rPr>
                <w:rFonts w:ascii="Arial" w:hAnsi="Arial" w:cs="Arial"/>
                <w:i/>
                <w:sz w:val="20"/>
              </w:rPr>
            </w:pPr>
            <w:r w:rsidRPr="00506F21">
              <w:rPr>
                <w:rFonts w:ascii="Arial" w:hAnsi="Arial" w:cs="Arial"/>
                <w:i/>
                <w:color w:val="231F20"/>
                <w:sz w:val="20"/>
              </w:rPr>
              <w:t>α</w:t>
            </w:r>
          </w:p>
        </w:tc>
        <w:tc>
          <w:tcPr>
            <w:tcW w:w="7867" w:type="dxa"/>
          </w:tcPr>
          <w:p w14:paraId="3D3A3150" w14:textId="77777777" w:rsidR="006931AE" w:rsidRPr="00506F21" w:rsidRDefault="006931AE" w:rsidP="00CC1527">
            <w:pPr>
              <w:pStyle w:val="TableParagraph"/>
              <w:spacing w:before="31"/>
              <w:ind w:left="83"/>
              <w:jc w:val="left"/>
              <w:rPr>
                <w:rFonts w:ascii="Arial" w:hAnsi="Arial" w:cs="Arial"/>
                <w:sz w:val="20"/>
                <w:lang w:val="ru-RU"/>
              </w:rPr>
            </w:pPr>
            <w:r w:rsidRPr="00506F21">
              <w:rPr>
                <w:rFonts w:ascii="Arial" w:hAnsi="Arial" w:cs="Arial"/>
                <w:color w:val="231F20"/>
                <w:sz w:val="20"/>
                <w:lang w:val="ru-RU"/>
              </w:rPr>
              <w:t>угол от направления падающего пучка</w:t>
            </w:r>
          </w:p>
        </w:tc>
      </w:tr>
      <w:tr w:rsidR="006931AE" w:rsidRPr="00E71280" w14:paraId="2FDC6EA2" w14:textId="77777777" w:rsidTr="00CC1527">
        <w:trPr>
          <w:trHeight w:val="294"/>
        </w:trPr>
        <w:tc>
          <w:tcPr>
            <w:tcW w:w="514" w:type="dxa"/>
          </w:tcPr>
          <w:p w14:paraId="389AA054" w14:textId="77777777" w:rsidR="006931AE" w:rsidRPr="00506F21" w:rsidRDefault="006931AE" w:rsidP="00CC1527">
            <w:pPr>
              <w:pStyle w:val="TableParagraph"/>
              <w:spacing w:before="31"/>
              <w:ind w:left="200"/>
              <w:jc w:val="left"/>
              <w:rPr>
                <w:rFonts w:ascii="Arial" w:hAnsi="Arial" w:cs="Arial"/>
                <w:i/>
                <w:sz w:val="20"/>
              </w:rPr>
            </w:pPr>
            <w:r w:rsidRPr="00506F21">
              <w:rPr>
                <w:rFonts w:ascii="Arial" w:hAnsi="Arial" w:cs="Arial"/>
                <w:color w:val="231F20"/>
                <w:sz w:val="20"/>
              </w:rPr>
              <w:t>∆</w:t>
            </w:r>
            <w:r w:rsidRPr="00506F21">
              <w:rPr>
                <w:rFonts w:ascii="Arial" w:hAnsi="Arial" w:cs="Arial"/>
                <w:i/>
                <w:color w:val="231F20"/>
                <w:sz w:val="20"/>
              </w:rPr>
              <w:t>α</w:t>
            </w:r>
          </w:p>
        </w:tc>
        <w:tc>
          <w:tcPr>
            <w:tcW w:w="7867" w:type="dxa"/>
          </w:tcPr>
          <w:p w14:paraId="1F057815" w14:textId="77777777" w:rsidR="006931AE" w:rsidRPr="00506F21" w:rsidRDefault="006931AE" w:rsidP="00CC1527">
            <w:pPr>
              <w:pStyle w:val="TableParagraph"/>
              <w:spacing w:before="31"/>
              <w:ind w:left="83"/>
              <w:jc w:val="left"/>
              <w:rPr>
                <w:rFonts w:ascii="Arial" w:hAnsi="Arial" w:cs="Arial"/>
                <w:sz w:val="20"/>
                <w:lang w:val="ru-RU"/>
              </w:rPr>
            </w:pPr>
            <w:r w:rsidRPr="00506F21">
              <w:rPr>
                <w:rFonts w:ascii="Arial" w:hAnsi="Arial" w:cs="Arial"/>
                <w:color w:val="231F20"/>
                <w:sz w:val="20"/>
                <w:lang w:val="ru-RU"/>
              </w:rPr>
              <w:t>угол, в пределах которого собирается диффузно пропущенный свет</w:t>
            </w:r>
          </w:p>
        </w:tc>
      </w:tr>
      <w:tr w:rsidR="006931AE" w:rsidRPr="00506F21" w14:paraId="0E433271" w14:textId="77777777" w:rsidTr="00CC1527">
        <w:trPr>
          <w:trHeight w:val="297"/>
        </w:trPr>
        <w:tc>
          <w:tcPr>
            <w:tcW w:w="514" w:type="dxa"/>
          </w:tcPr>
          <w:p w14:paraId="368D0EC0" w14:textId="77777777" w:rsidR="006931AE" w:rsidRPr="00506F21" w:rsidRDefault="006931AE" w:rsidP="00CC1527">
            <w:pPr>
              <w:pStyle w:val="TableParagraph"/>
              <w:spacing w:before="28"/>
              <w:ind w:left="200"/>
              <w:jc w:val="left"/>
              <w:rPr>
                <w:rFonts w:ascii="Arial" w:hAnsi="Arial" w:cs="Arial"/>
                <w:sz w:val="20"/>
              </w:rPr>
            </w:pPr>
            <w:r w:rsidRPr="00506F21">
              <w:rPr>
                <w:rFonts w:ascii="Arial" w:hAnsi="Arial" w:cs="Arial"/>
                <w:color w:val="231F20"/>
                <w:sz w:val="20"/>
              </w:rPr>
              <w:t>a</w:t>
            </w:r>
          </w:p>
        </w:tc>
        <w:tc>
          <w:tcPr>
            <w:tcW w:w="7867" w:type="dxa"/>
          </w:tcPr>
          <w:p w14:paraId="5C7BA3AE" w14:textId="77777777" w:rsidR="006931AE" w:rsidRPr="00506F21" w:rsidRDefault="006931AE" w:rsidP="00CC1527">
            <w:pPr>
              <w:pStyle w:val="TableParagraph"/>
              <w:spacing w:before="34"/>
              <w:ind w:left="83"/>
              <w:jc w:val="left"/>
              <w:rPr>
                <w:rFonts w:ascii="Arial" w:hAnsi="Arial" w:cs="Arial"/>
                <w:sz w:val="20"/>
              </w:rPr>
            </w:pPr>
            <w:r w:rsidRPr="00506F21">
              <w:rPr>
                <w:rFonts w:ascii="Arial" w:hAnsi="Arial" w:cs="Arial"/>
                <w:color w:val="231F20"/>
                <w:sz w:val="20"/>
                <w:lang w:val="ru-RU"/>
              </w:rPr>
              <w:t>д</w:t>
            </w:r>
            <w:r w:rsidRPr="00506F21">
              <w:rPr>
                <w:rFonts w:ascii="Arial" w:hAnsi="Arial" w:cs="Arial"/>
                <w:color w:val="231F20"/>
                <w:sz w:val="20"/>
              </w:rPr>
              <w:t>иффузный свет</w:t>
            </w:r>
          </w:p>
        </w:tc>
      </w:tr>
      <w:tr w:rsidR="006931AE" w:rsidRPr="00506F21" w14:paraId="5D9A3EC9" w14:textId="77777777" w:rsidTr="00CC1527">
        <w:trPr>
          <w:trHeight w:val="269"/>
        </w:trPr>
        <w:tc>
          <w:tcPr>
            <w:tcW w:w="514" w:type="dxa"/>
          </w:tcPr>
          <w:p w14:paraId="42F2BF90" w14:textId="77777777" w:rsidR="006931AE" w:rsidRPr="00506F21" w:rsidRDefault="006931AE" w:rsidP="00CC1527">
            <w:pPr>
              <w:pStyle w:val="TableParagraph"/>
              <w:spacing w:before="28"/>
              <w:ind w:left="200"/>
              <w:jc w:val="left"/>
              <w:rPr>
                <w:rFonts w:ascii="Arial" w:hAnsi="Arial" w:cs="Arial"/>
                <w:sz w:val="20"/>
              </w:rPr>
            </w:pPr>
            <w:r w:rsidRPr="00506F21">
              <w:rPr>
                <w:rFonts w:ascii="Arial" w:hAnsi="Arial" w:cs="Arial"/>
                <w:color w:val="231F20"/>
                <w:sz w:val="20"/>
              </w:rPr>
              <w:t>b</w:t>
            </w:r>
          </w:p>
        </w:tc>
        <w:tc>
          <w:tcPr>
            <w:tcW w:w="7867" w:type="dxa"/>
          </w:tcPr>
          <w:p w14:paraId="75ABDF16" w14:textId="77777777" w:rsidR="006931AE" w:rsidRPr="00506F21" w:rsidRDefault="006931AE" w:rsidP="00CC1527">
            <w:pPr>
              <w:pStyle w:val="TableParagraph"/>
              <w:spacing w:before="34" w:line="214" w:lineRule="exact"/>
              <w:ind w:left="83"/>
              <w:jc w:val="left"/>
              <w:rPr>
                <w:rFonts w:ascii="Arial" w:hAnsi="Arial" w:cs="Arial"/>
                <w:sz w:val="20"/>
              </w:rPr>
            </w:pPr>
            <w:r w:rsidRPr="00506F21">
              <w:rPr>
                <w:rFonts w:ascii="Arial" w:hAnsi="Arial" w:cs="Arial"/>
                <w:color w:val="231F20"/>
                <w:sz w:val="20"/>
                <w:lang w:val="ru-RU"/>
              </w:rPr>
              <w:t>п</w:t>
            </w:r>
            <w:r w:rsidRPr="00506F21">
              <w:rPr>
                <w:rFonts w:ascii="Arial" w:hAnsi="Arial" w:cs="Arial"/>
                <w:color w:val="231F20"/>
                <w:sz w:val="20"/>
              </w:rPr>
              <w:t>адающий свет</w:t>
            </w:r>
          </w:p>
        </w:tc>
      </w:tr>
    </w:tbl>
    <w:p w14:paraId="01677F2A" w14:textId="77777777" w:rsidR="006931AE" w:rsidRPr="00506F21" w:rsidRDefault="006931AE" w:rsidP="006931AE">
      <w:pPr>
        <w:pStyle w:val="6"/>
        <w:spacing w:before="120"/>
        <w:ind w:left="741" w:hanging="741"/>
        <w:jc w:val="center"/>
        <w:rPr>
          <w:rStyle w:val="af0"/>
          <w:rFonts w:ascii="Arial" w:hAnsi="Arial" w:cs="Arial"/>
          <w:i w:val="0"/>
          <w:iCs w:val="0"/>
          <w:color w:val="auto"/>
          <w:sz w:val="24"/>
          <w:lang w:val="ru-RU"/>
        </w:rPr>
      </w:pPr>
      <w:r w:rsidRPr="00506F21">
        <w:rPr>
          <w:rStyle w:val="af0"/>
          <w:rFonts w:ascii="Arial" w:hAnsi="Arial" w:cs="Arial"/>
          <w:i w:val="0"/>
          <w:iCs w:val="0"/>
          <w:color w:val="auto"/>
          <w:sz w:val="24"/>
          <w:lang w:val="ru-RU"/>
        </w:rPr>
        <w:t xml:space="preserve">Рисунок 5 — Принцип узко-углового </w:t>
      </w:r>
      <w:r>
        <w:rPr>
          <w:rStyle w:val="af0"/>
          <w:rFonts w:ascii="Arial" w:hAnsi="Arial" w:cs="Arial"/>
          <w:i w:val="0"/>
          <w:iCs w:val="0"/>
          <w:color w:val="auto"/>
          <w:sz w:val="24"/>
          <w:lang w:val="ru-RU"/>
        </w:rPr>
        <w:t>свето</w:t>
      </w:r>
      <w:r w:rsidRPr="00506F21">
        <w:rPr>
          <w:rStyle w:val="af0"/>
          <w:rFonts w:ascii="Arial" w:hAnsi="Arial" w:cs="Arial"/>
          <w:i w:val="0"/>
          <w:iCs w:val="0"/>
          <w:color w:val="auto"/>
          <w:sz w:val="24"/>
          <w:lang w:val="ru-RU"/>
        </w:rPr>
        <w:t>рассеяния</w:t>
      </w:r>
    </w:p>
    <w:p w14:paraId="7A860F13" w14:textId="77777777" w:rsidR="006931AE" w:rsidRDefault="006931AE" w:rsidP="006931AE">
      <w:pPr>
        <w:widowControl/>
        <w:autoSpaceDE/>
        <w:autoSpaceDN/>
        <w:rPr>
          <w:rStyle w:val="af0"/>
          <w:rFonts w:ascii="Arial" w:eastAsiaTheme="majorEastAsia" w:hAnsi="Arial" w:cs="Arial"/>
          <w:i w:val="0"/>
          <w:iCs w:val="0"/>
          <w:lang w:val="ru-RU"/>
        </w:rPr>
      </w:pPr>
    </w:p>
    <w:p w14:paraId="03FD3B2D" w14:textId="77777777" w:rsidR="006931AE" w:rsidRPr="009F4820" w:rsidRDefault="006931AE" w:rsidP="006931AE">
      <w:pPr>
        <w:pStyle w:val="3"/>
        <w:spacing w:line="276" w:lineRule="auto"/>
        <w:rPr>
          <w:sz w:val="24"/>
          <w:szCs w:val="24"/>
          <w:lang w:val="ru-RU"/>
        </w:rPr>
      </w:pPr>
      <w:bookmarkStart w:id="104" w:name="_Toc233652034"/>
      <w:r w:rsidRPr="009F4820">
        <w:rPr>
          <w:sz w:val="24"/>
          <w:szCs w:val="24"/>
          <w:lang w:val="ru-RU"/>
        </w:rPr>
        <w:t>14.2.2 Методы испытаний</w:t>
      </w:r>
      <w:bookmarkEnd w:id="104"/>
      <w:r w:rsidRPr="009F4820">
        <w:rPr>
          <w:sz w:val="24"/>
          <w:szCs w:val="24"/>
          <w:lang w:val="ru-RU"/>
        </w:rPr>
        <w:t xml:space="preserve"> </w:t>
      </w:r>
    </w:p>
    <w:p w14:paraId="24D3E253" w14:textId="77777777" w:rsidR="006931AE" w:rsidRPr="009F4820" w:rsidRDefault="006931AE" w:rsidP="006931AE">
      <w:pPr>
        <w:pStyle w:val="6"/>
        <w:tabs>
          <w:tab w:val="left" w:pos="1253"/>
        </w:tabs>
        <w:spacing w:line="276" w:lineRule="auto"/>
        <w:ind w:left="316" w:firstLine="393"/>
        <w:rPr>
          <w:rFonts w:ascii="Arial" w:hAnsi="Arial" w:cs="Arial"/>
          <w:b/>
          <w:bCs/>
          <w:sz w:val="24"/>
          <w:szCs w:val="24"/>
          <w:lang w:val="ru-RU"/>
        </w:rPr>
      </w:pPr>
      <w:r w:rsidRPr="009F4820">
        <w:rPr>
          <w:rFonts w:ascii="Arial" w:hAnsi="Arial" w:cs="Arial"/>
          <w:b/>
          <w:bCs/>
          <w:color w:val="231F20"/>
          <w:sz w:val="24"/>
          <w:szCs w:val="24"/>
          <w:lang w:val="ru-RU"/>
        </w:rPr>
        <w:t>14.2.2.1 Общие положения</w:t>
      </w:r>
    </w:p>
    <w:p w14:paraId="6F9E4DBC" w14:textId="77777777" w:rsidR="006931AE" w:rsidRPr="009F4820" w:rsidRDefault="006931AE" w:rsidP="006931AE">
      <w:pPr>
        <w:spacing w:line="276" w:lineRule="auto"/>
        <w:ind w:firstLine="709"/>
        <w:jc w:val="both"/>
        <w:rPr>
          <w:rFonts w:ascii="Arial" w:hAnsi="Arial" w:cs="Arial"/>
          <w:color w:val="231F20"/>
          <w:sz w:val="24"/>
          <w:szCs w:val="24"/>
          <w:lang w:val="ru-RU"/>
        </w:rPr>
      </w:pPr>
      <w:r>
        <w:rPr>
          <w:rFonts w:ascii="Arial" w:hAnsi="Arial" w:cs="Arial"/>
          <w:color w:val="231F20"/>
          <w:sz w:val="24"/>
          <w:szCs w:val="24"/>
          <w:lang w:val="ru-RU"/>
        </w:rPr>
        <w:t>Установлены</w:t>
      </w:r>
      <w:r w:rsidRPr="009F4820">
        <w:rPr>
          <w:rFonts w:ascii="Arial" w:hAnsi="Arial" w:cs="Arial"/>
          <w:color w:val="231F20"/>
          <w:sz w:val="24"/>
          <w:szCs w:val="24"/>
          <w:lang w:val="ru-RU"/>
        </w:rPr>
        <w:t xml:space="preserve"> два метода испытаний, основанных на одном и том же принципе измерения. В случае разногласий основным методом является </w:t>
      </w:r>
      <w:r w:rsidRPr="00DE7598">
        <w:rPr>
          <w:rFonts w:ascii="Arial" w:hAnsi="Arial" w:cs="Arial"/>
          <w:color w:val="231F20"/>
          <w:sz w:val="24"/>
          <w:szCs w:val="24"/>
          <w:lang w:val="ru-RU"/>
        </w:rPr>
        <w:t>основной метод.</w:t>
      </w:r>
      <w:r w:rsidRPr="009F4820">
        <w:rPr>
          <w:rFonts w:ascii="Arial" w:hAnsi="Arial" w:cs="Arial"/>
          <w:color w:val="231F20"/>
          <w:sz w:val="24"/>
          <w:szCs w:val="24"/>
          <w:lang w:val="ru-RU"/>
        </w:rPr>
        <w:t xml:space="preserve"> </w:t>
      </w:r>
    </w:p>
    <w:p w14:paraId="27191F5B" w14:textId="77777777" w:rsidR="006931AE" w:rsidRDefault="006931AE" w:rsidP="006931AE">
      <w:pPr>
        <w:spacing w:line="276" w:lineRule="auto"/>
        <w:ind w:firstLine="709"/>
        <w:jc w:val="both"/>
        <w:rPr>
          <w:rFonts w:ascii="Arial" w:hAnsi="Arial" w:cs="Arial"/>
          <w:color w:val="231F20"/>
          <w:sz w:val="24"/>
          <w:szCs w:val="24"/>
          <w:lang w:val="ru-RU"/>
        </w:rPr>
      </w:pPr>
      <w:r w:rsidRPr="009F4820">
        <w:rPr>
          <w:rFonts w:ascii="Arial" w:hAnsi="Arial" w:cs="Arial"/>
          <w:color w:val="231F20"/>
          <w:sz w:val="24"/>
          <w:szCs w:val="24"/>
          <w:lang w:val="ru-RU"/>
        </w:rPr>
        <w:t xml:space="preserve"> Результаты, полученные с помощью </w:t>
      </w:r>
      <w:r>
        <w:rPr>
          <w:rFonts w:ascii="Arial" w:hAnsi="Arial" w:cs="Arial"/>
          <w:color w:val="231F20"/>
          <w:sz w:val="24"/>
          <w:szCs w:val="24"/>
          <w:lang w:val="ru-RU"/>
        </w:rPr>
        <w:t>данных</w:t>
      </w:r>
      <w:r w:rsidRPr="009F4820">
        <w:rPr>
          <w:rFonts w:ascii="Arial" w:hAnsi="Arial" w:cs="Arial"/>
          <w:color w:val="231F20"/>
          <w:sz w:val="24"/>
          <w:szCs w:val="24"/>
          <w:lang w:val="ru-RU"/>
        </w:rPr>
        <w:t xml:space="preserve"> двух методов, можно считать эквивалентными. Какой бы метод ни использовался, относительная неопределенность измерения показателя </w:t>
      </w:r>
      <w:r>
        <w:rPr>
          <w:rFonts w:ascii="Arial" w:hAnsi="Arial" w:cs="Arial"/>
          <w:color w:val="231F20"/>
          <w:sz w:val="24"/>
          <w:szCs w:val="24"/>
          <w:lang w:val="ru-RU"/>
        </w:rPr>
        <w:t>светорассеяния</w:t>
      </w:r>
      <w:r w:rsidRPr="009F4820">
        <w:rPr>
          <w:rFonts w:ascii="Arial" w:hAnsi="Arial" w:cs="Arial"/>
          <w:color w:val="231F20"/>
          <w:sz w:val="24"/>
          <w:szCs w:val="24"/>
          <w:lang w:val="ru-RU"/>
        </w:rPr>
        <w:t xml:space="preserve"> не должна превышать 25</w:t>
      </w:r>
      <w:r>
        <w:rPr>
          <w:rFonts w:ascii="Arial" w:hAnsi="Arial" w:cs="Arial"/>
          <w:color w:val="231F20"/>
          <w:sz w:val="24"/>
          <w:szCs w:val="24"/>
          <w:lang w:val="ru-RU"/>
        </w:rPr>
        <w:t xml:space="preserve"> </w:t>
      </w:r>
      <w:r w:rsidRPr="009F4820">
        <w:rPr>
          <w:rFonts w:ascii="Arial" w:hAnsi="Arial" w:cs="Arial"/>
          <w:color w:val="231F20"/>
          <w:sz w:val="24"/>
          <w:szCs w:val="24"/>
          <w:lang w:val="ru-RU"/>
        </w:rPr>
        <w:t>%.</w:t>
      </w:r>
    </w:p>
    <w:p w14:paraId="09D4BBDB" w14:textId="77777777" w:rsidR="006931AE" w:rsidRPr="009F4820" w:rsidRDefault="006931AE" w:rsidP="006931AE">
      <w:pPr>
        <w:pStyle w:val="ab"/>
        <w:spacing w:before="120" w:line="276" w:lineRule="auto"/>
        <w:ind w:firstLine="708"/>
        <w:rPr>
          <w:rFonts w:ascii="Arial" w:hAnsi="Arial" w:cs="Arial"/>
          <w:b/>
          <w:bCs/>
          <w:color w:val="231F20"/>
          <w:sz w:val="24"/>
          <w:szCs w:val="24"/>
          <w:lang w:val="ru-RU"/>
        </w:rPr>
      </w:pPr>
      <w:r w:rsidRPr="009F4820">
        <w:rPr>
          <w:rFonts w:ascii="Arial" w:hAnsi="Arial" w:cs="Arial"/>
          <w:b/>
          <w:bCs/>
          <w:color w:val="231F20"/>
          <w:sz w:val="24"/>
          <w:szCs w:val="24"/>
          <w:lang w:val="ru-RU"/>
        </w:rPr>
        <w:t>14.2.2.2 Основной метод</w:t>
      </w:r>
    </w:p>
    <w:p w14:paraId="41377336" w14:textId="77777777" w:rsidR="006931AE" w:rsidRDefault="006931AE" w:rsidP="006931AE">
      <w:pPr>
        <w:pStyle w:val="6"/>
        <w:tabs>
          <w:tab w:val="left" w:pos="1253"/>
        </w:tabs>
        <w:spacing w:before="0" w:line="276" w:lineRule="auto"/>
        <w:ind w:left="316" w:firstLine="393"/>
        <w:rPr>
          <w:rFonts w:ascii="Arial" w:hAnsi="Arial" w:cs="Arial"/>
          <w:b/>
          <w:color w:val="auto"/>
          <w:sz w:val="24"/>
          <w:szCs w:val="24"/>
          <w:lang w:val="ru-RU"/>
        </w:rPr>
      </w:pPr>
      <w:r w:rsidRPr="009F4820">
        <w:rPr>
          <w:rFonts w:ascii="Arial" w:hAnsi="Arial" w:cs="Arial"/>
          <w:b/>
          <w:color w:val="231F20"/>
          <w:sz w:val="24"/>
          <w:szCs w:val="24"/>
          <w:lang w:val="ru-RU"/>
        </w:rPr>
        <w:t xml:space="preserve">14.2.2.2.1 </w:t>
      </w:r>
      <w:r w:rsidRPr="00F62DFA">
        <w:rPr>
          <w:rFonts w:ascii="Arial" w:hAnsi="Arial" w:cs="Arial"/>
          <w:b/>
          <w:color w:val="auto"/>
          <w:sz w:val="24"/>
          <w:szCs w:val="24"/>
          <w:lang w:val="ru-RU"/>
        </w:rPr>
        <w:t>Оборудование</w:t>
      </w:r>
    </w:p>
    <w:p w14:paraId="074BB05E" w14:textId="77777777" w:rsidR="006931AE" w:rsidRPr="009F4820" w:rsidRDefault="006931AE" w:rsidP="006931AE">
      <w:pPr>
        <w:spacing w:line="276" w:lineRule="auto"/>
        <w:ind w:firstLine="709"/>
        <w:jc w:val="both"/>
        <w:rPr>
          <w:rFonts w:ascii="Arial" w:hAnsi="Arial" w:cs="Arial"/>
          <w:color w:val="231F20"/>
          <w:sz w:val="24"/>
          <w:szCs w:val="24"/>
          <w:lang w:val="ru-RU"/>
        </w:rPr>
      </w:pPr>
      <w:r w:rsidRPr="009F4820">
        <w:rPr>
          <w:rFonts w:ascii="Arial" w:hAnsi="Arial" w:cs="Arial"/>
          <w:color w:val="231F20"/>
          <w:sz w:val="24"/>
          <w:szCs w:val="24"/>
          <w:lang w:val="ru-RU"/>
        </w:rPr>
        <w:t>Схема показана на Рисунке 6. Сферическое зеркало H</w:t>
      </w:r>
      <w:r w:rsidRPr="009F4820">
        <w:rPr>
          <w:rFonts w:ascii="Cambria Math" w:hAnsi="Cambria Math" w:cs="Cambria Math"/>
          <w:color w:val="231F20"/>
          <w:sz w:val="24"/>
          <w:szCs w:val="24"/>
          <w:lang w:val="ru-RU"/>
        </w:rPr>
        <w:t>₁</w:t>
      </w:r>
      <w:r w:rsidRPr="009F4820">
        <w:rPr>
          <w:rFonts w:ascii="Arial" w:hAnsi="Arial" w:cs="Arial"/>
          <w:color w:val="231F20"/>
          <w:sz w:val="24"/>
          <w:szCs w:val="24"/>
          <w:lang w:val="ru-RU"/>
        </w:rPr>
        <w:t xml:space="preserve"> формирует изображение лампы L тех же размеров на диафрагме LB. Вогнутые зеркала H</w:t>
      </w:r>
      <w:r w:rsidRPr="009F4820">
        <w:rPr>
          <w:rFonts w:ascii="Cambria Math" w:hAnsi="Cambria Math" w:cs="Cambria Math"/>
          <w:color w:val="231F20"/>
          <w:sz w:val="24"/>
          <w:szCs w:val="24"/>
          <w:lang w:val="ru-RU"/>
        </w:rPr>
        <w:t>₂</w:t>
      </w:r>
      <w:r w:rsidRPr="009F4820">
        <w:rPr>
          <w:rFonts w:ascii="Arial" w:hAnsi="Arial" w:cs="Arial"/>
          <w:color w:val="231F20"/>
          <w:sz w:val="24"/>
          <w:szCs w:val="24"/>
          <w:lang w:val="ru-RU"/>
        </w:rPr>
        <w:t xml:space="preserve"> и H</w:t>
      </w:r>
      <w:r w:rsidRPr="009F4820">
        <w:rPr>
          <w:rFonts w:ascii="Cambria Math" w:hAnsi="Cambria Math" w:cs="Cambria Math"/>
          <w:color w:val="231F20"/>
          <w:sz w:val="24"/>
          <w:szCs w:val="24"/>
          <w:lang w:val="ru-RU"/>
        </w:rPr>
        <w:t>₃</w:t>
      </w:r>
      <w:r w:rsidRPr="009F4820">
        <w:rPr>
          <w:rFonts w:ascii="Arial" w:hAnsi="Arial" w:cs="Arial"/>
          <w:color w:val="231F20"/>
          <w:sz w:val="24"/>
          <w:szCs w:val="24"/>
          <w:lang w:val="ru-RU"/>
        </w:rPr>
        <w:t xml:space="preserve"> формируют изображение диафрагмы L</w:t>
      </w:r>
      <w:r w:rsidRPr="009F4820">
        <w:rPr>
          <w:rFonts w:ascii="Arial" w:hAnsi="Arial" w:cs="Arial"/>
          <w:color w:val="231F20"/>
          <w:sz w:val="24"/>
          <w:szCs w:val="24"/>
          <w:vertAlign w:val="subscript"/>
          <w:lang w:val="ru-RU"/>
        </w:rPr>
        <w:t>B</w:t>
      </w:r>
      <w:r w:rsidRPr="009F4820">
        <w:rPr>
          <w:rFonts w:ascii="Arial" w:hAnsi="Arial" w:cs="Arial"/>
          <w:color w:val="231F20"/>
          <w:sz w:val="24"/>
          <w:szCs w:val="24"/>
          <w:lang w:val="ru-RU"/>
        </w:rPr>
        <w:t xml:space="preserve"> в плоскости диафрагм B</w:t>
      </w:r>
      <w:r w:rsidRPr="009F4820">
        <w:rPr>
          <w:rFonts w:ascii="Arial" w:hAnsi="Arial" w:cs="Arial"/>
          <w:color w:val="231F20"/>
          <w:sz w:val="24"/>
          <w:szCs w:val="24"/>
          <w:vertAlign w:val="subscript"/>
          <w:lang w:val="ru-RU"/>
        </w:rPr>
        <w:t>L</w:t>
      </w:r>
      <w:r w:rsidRPr="009F4820">
        <w:rPr>
          <w:rFonts w:ascii="Arial" w:hAnsi="Arial" w:cs="Arial"/>
          <w:color w:val="231F20"/>
          <w:sz w:val="24"/>
          <w:szCs w:val="24"/>
          <w:lang w:val="ru-RU"/>
        </w:rPr>
        <w:t xml:space="preserve"> и B</w:t>
      </w:r>
      <w:r w:rsidRPr="009F4820">
        <w:rPr>
          <w:rFonts w:ascii="Arial" w:hAnsi="Arial" w:cs="Arial"/>
          <w:color w:val="231F20"/>
          <w:sz w:val="24"/>
          <w:szCs w:val="24"/>
          <w:vertAlign w:val="subscript"/>
          <w:lang w:val="ru-RU"/>
        </w:rPr>
        <w:t>R</w:t>
      </w:r>
      <w:r w:rsidRPr="009F4820">
        <w:rPr>
          <w:rFonts w:ascii="Arial" w:hAnsi="Arial" w:cs="Arial"/>
          <w:color w:val="231F20"/>
          <w:sz w:val="24"/>
          <w:szCs w:val="24"/>
          <w:lang w:val="ru-RU"/>
        </w:rPr>
        <w:t>. Ахроматическая линза A расположена непосредственно за диафрагмой так, что уменьшенное изображение испытуемого образца в положении P появляется на рассеивающем экране MS. Изображение ирисовой диафрагмы IB</w:t>
      </w:r>
      <w:r w:rsidRPr="009F4820">
        <w:rPr>
          <w:rFonts w:ascii="Cambria Math" w:hAnsi="Cambria Math" w:cs="Cambria Math"/>
          <w:color w:val="231F20"/>
          <w:sz w:val="24"/>
          <w:szCs w:val="24"/>
          <w:lang w:val="ru-RU"/>
        </w:rPr>
        <w:t>₁</w:t>
      </w:r>
      <w:r w:rsidRPr="009F4820">
        <w:rPr>
          <w:rFonts w:ascii="Arial" w:hAnsi="Arial" w:cs="Arial"/>
          <w:color w:val="231F20"/>
          <w:sz w:val="24"/>
          <w:szCs w:val="24"/>
          <w:lang w:val="ru-RU"/>
        </w:rPr>
        <w:t xml:space="preserve"> формируется в плоскости второй ирисовой диафрагмы IB</w:t>
      </w:r>
      <w:r w:rsidRPr="009F4820">
        <w:rPr>
          <w:rFonts w:ascii="Cambria Math" w:hAnsi="Cambria Math" w:cs="Cambria Math"/>
          <w:color w:val="231F20"/>
          <w:sz w:val="24"/>
          <w:szCs w:val="24"/>
          <w:lang w:val="ru-RU"/>
        </w:rPr>
        <w:t>₂</w:t>
      </w:r>
      <w:r w:rsidRPr="009F4820">
        <w:rPr>
          <w:rFonts w:ascii="Arial" w:hAnsi="Arial" w:cs="Arial"/>
          <w:color w:val="231F20"/>
          <w:sz w:val="24"/>
          <w:szCs w:val="24"/>
          <w:lang w:val="ru-RU"/>
        </w:rPr>
        <w:t xml:space="preserve"> </w:t>
      </w:r>
    </w:p>
    <w:p w14:paraId="7DB9C024" w14:textId="77777777" w:rsidR="006931AE" w:rsidRDefault="006931AE" w:rsidP="006931AE">
      <w:pPr>
        <w:spacing w:line="276" w:lineRule="auto"/>
        <w:ind w:firstLine="709"/>
        <w:jc w:val="both"/>
        <w:rPr>
          <w:rFonts w:ascii="Arial" w:hAnsi="Arial" w:cs="Arial"/>
          <w:color w:val="231F20"/>
          <w:sz w:val="24"/>
          <w:szCs w:val="24"/>
          <w:lang w:val="ru-RU"/>
        </w:rPr>
      </w:pPr>
      <w:r w:rsidRPr="009F4820">
        <w:rPr>
          <w:rFonts w:ascii="Arial" w:hAnsi="Arial" w:cs="Arial"/>
          <w:color w:val="231F20"/>
          <w:sz w:val="24"/>
          <w:szCs w:val="24"/>
          <w:lang w:val="ru-RU"/>
        </w:rPr>
        <w:t xml:space="preserve">Данная схема собирает весь </w:t>
      </w:r>
      <w:r>
        <w:rPr>
          <w:rFonts w:ascii="Arial" w:hAnsi="Arial" w:cs="Arial"/>
          <w:color w:val="231F20"/>
          <w:sz w:val="24"/>
          <w:szCs w:val="24"/>
          <w:lang w:val="ru-RU"/>
        </w:rPr>
        <w:t>световой поток</w:t>
      </w:r>
      <w:r w:rsidRPr="009F4820">
        <w:rPr>
          <w:rFonts w:ascii="Arial" w:hAnsi="Arial" w:cs="Arial"/>
          <w:color w:val="231F20"/>
          <w:sz w:val="24"/>
          <w:szCs w:val="24"/>
          <w:lang w:val="ru-RU"/>
        </w:rPr>
        <w:t xml:space="preserve">, исходящий от испытуемого образца, в пределах углов от </w:t>
      </w:r>
      <w:r w:rsidRPr="004F66DD">
        <w:rPr>
          <w:rFonts w:ascii="Arial" w:hAnsi="Arial" w:cs="Arial"/>
          <w:i/>
          <w:color w:val="231F20"/>
          <w:sz w:val="24"/>
          <w:szCs w:val="24"/>
          <w:lang w:val="ru-RU"/>
        </w:rPr>
        <w:t>α</w:t>
      </w:r>
      <w:r w:rsidRPr="009F4820">
        <w:rPr>
          <w:rFonts w:ascii="Arial" w:hAnsi="Arial" w:cs="Arial"/>
          <w:color w:val="231F20"/>
          <w:sz w:val="24"/>
          <w:szCs w:val="24"/>
          <w:lang w:val="ru-RU"/>
        </w:rPr>
        <w:t xml:space="preserve"> = 1,5° до </w:t>
      </w:r>
      <w:r w:rsidRPr="004F66DD">
        <w:rPr>
          <w:rFonts w:ascii="Arial" w:hAnsi="Arial" w:cs="Arial"/>
          <w:i/>
          <w:color w:val="231F20"/>
          <w:sz w:val="24"/>
          <w:szCs w:val="24"/>
          <w:lang w:val="ru-RU"/>
        </w:rPr>
        <w:t>α</w:t>
      </w:r>
      <w:r w:rsidRPr="009F4820">
        <w:rPr>
          <w:rFonts w:ascii="Arial" w:hAnsi="Arial" w:cs="Arial"/>
          <w:color w:val="231F20"/>
          <w:sz w:val="24"/>
          <w:szCs w:val="24"/>
          <w:lang w:val="ru-RU"/>
        </w:rPr>
        <w:t xml:space="preserve"> + Δ</w:t>
      </w:r>
      <w:r w:rsidRPr="004F66DD">
        <w:rPr>
          <w:rFonts w:ascii="Arial" w:hAnsi="Arial" w:cs="Arial"/>
          <w:i/>
          <w:color w:val="231F20"/>
          <w:sz w:val="24"/>
          <w:szCs w:val="24"/>
          <w:lang w:val="ru-RU"/>
        </w:rPr>
        <w:t>α</w:t>
      </w:r>
      <w:r w:rsidRPr="009F4820">
        <w:rPr>
          <w:rFonts w:ascii="Arial" w:hAnsi="Arial" w:cs="Arial"/>
          <w:color w:val="231F20"/>
          <w:sz w:val="24"/>
          <w:szCs w:val="24"/>
          <w:lang w:val="ru-RU"/>
        </w:rPr>
        <w:t xml:space="preserve"> = 2° относительно оптической оси. Диаметры окружностей кольцевой диафрагмы должны быть измерены с неопределенностью, не превышающей 0,01 мм, чтобы телесный угол </w:t>
      </w:r>
      <w:r w:rsidRPr="00FE63E8">
        <w:rPr>
          <w:rFonts w:ascii="Arial" w:hAnsi="Arial" w:cs="Arial"/>
          <w:i/>
          <w:color w:val="231F20"/>
          <w:sz w:val="24"/>
          <w:szCs w:val="24"/>
          <w:lang w:val="ru-RU"/>
        </w:rPr>
        <w:t>ω</w:t>
      </w:r>
      <w:r w:rsidRPr="009F4820">
        <w:rPr>
          <w:rFonts w:ascii="Arial" w:hAnsi="Arial" w:cs="Arial"/>
          <w:color w:val="231F20"/>
          <w:sz w:val="24"/>
          <w:szCs w:val="24"/>
          <w:lang w:val="ru-RU"/>
        </w:rPr>
        <w:t xml:space="preserve"> мог быть </w:t>
      </w:r>
      <w:r>
        <w:rPr>
          <w:rFonts w:ascii="Arial" w:hAnsi="Arial" w:cs="Arial"/>
          <w:color w:val="231F20"/>
          <w:sz w:val="24"/>
          <w:szCs w:val="24"/>
          <w:lang w:val="ru-RU"/>
        </w:rPr>
        <w:t xml:space="preserve">точно </w:t>
      </w:r>
      <w:r w:rsidRPr="009F4820">
        <w:rPr>
          <w:rFonts w:ascii="Arial" w:hAnsi="Arial" w:cs="Arial"/>
          <w:color w:val="231F20"/>
          <w:sz w:val="24"/>
          <w:szCs w:val="24"/>
          <w:lang w:val="ru-RU"/>
        </w:rPr>
        <w:t>определен; любое отклонение от номинальных диаметров должно быть учтено расчетным путем.</w:t>
      </w:r>
    </w:p>
    <w:p w14:paraId="5A0D158B" w14:textId="77777777" w:rsidR="006931AE" w:rsidRPr="00F36A82" w:rsidRDefault="006931AE" w:rsidP="006931AE">
      <w:pPr>
        <w:spacing w:line="276" w:lineRule="auto"/>
        <w:ind w:firstLine="708"/>
        <w:rPr>
          <w:rFonts w:ascii="Arial" w:hAnsi="Arial" w:cs="Arial"/>
          <w:b/>
          <w:bCs/>
          <w:sz w:val="24"/>
          <w:szCs w:val="24"/>
          <w:lang w:val="ru-RU"/>
        </w:rPr>
      </w:pPr>
      <w:r w:rsidRPr="00F36A82">
        <w:rPr>
          <w:rFonts w:ascii="Arial" w:hAnsi="Arial" w:cs="Arial"/>
          <w:b/>
          <w:bCs/>
          <w:sz w:val="24"/>
          <w:szCs w:val="24"/>
          <w:lang w:val="ru-RU"/>
        </w:rPr>
        <w:t>14.2.2.2.2 Метод испытаний</w:t>
      </w:r>
    </w:p>
    <w:p w14:paraId="43006810" w14:textId="77777777" w:rsidR="006931AE" w:rsidRPr="00F36A82" w:rsidRDefault="006931AE" w:rsidP="006931AE">
      <w:pPr>
        <w:spacing w:line="276" w:lineRule="auto"/>
        <w:ind w:firstLine="709"/>
        <w:jc w:val="both"/>
        <w:rPr>
          <w:rFonts w:ascii="Arial" w:hAnsi="Arial" w:cs="Arial"/>
          <w:sz w:val="24"/>
          <w:szCs w:val="24"/>
          <w:lang w:val="ru-RU"/>
        </w:rPr>
      </w:pPr>
      <w:r>
        <w:rPr>
          <w:rFonts w:ascii="Arial" w:hAnsi="Arial" w:cs="Arial"/>
          <w:sz w:val="24"/>
          <w:szCs w:val="24"/>
          <w:lang w:val="ru-RU"/>
        </w:rPr>
        <w:t>Испытуемый</w:t>
      </w:r>
      <w:r w:rsidRPr="00F36A82">
        <w:rPr>
          <w:rFonts w:ascii="Arial" w:hAnsi="Arial" w:cs="Arial"/>
          <w:sz w:val="24"/>
          <w:szCs w:val="24"/>
          <w:lang w:val="ru-RU"/>
        </w:rPr>
        <w:t xml:space="preserve"> образец помеща</w:t>
      </w:r>
      <w:r>
        <w:rPr>
          <w:rFonts w:ascii="Arial" w:hAnsi="Arial" w:cs="Arial"/>
          <w:sz w:val="24"/>
          <w:szCs w:val="24"/>
          <w:lang w:val="ru-RU"/>
        </w:rPr>
        <w:t>ют</w:t>
      </w:r>
      <w:r w:rsidRPr="00F36A82">
        <w:rPr>
          <w:rFonts w:ascii="Arial" w:hAnsi="Arial" w:cs="Arial"/>
          <w:sz w:val="24"/>
          <w:szCs w:val="24"/>
          <w:lang w:val="ru-RU"/>
        </w:rPr>
        <w:t xml:space="preserve"> в параллельный пучок в точке P, затем устанавлива</w:t>
      </w:r>
      <w:r>
        <w:rPr>
          <w:rFonts w:ascii="Arial" w:hAnsi="Arial" w:cs="Arial"/>
          <w:sz w:val="24"/>
          <w:szCs w:val="24"/>
          <w:lang w:val="ru-RU"/>
        </w:rPr>
        <w:t>ют</w:t>
      </w:r>
      <w:r w:rsidRPr="00F36A82">
        <w:rPr>
          <w:rFonts w:ascii="Arial" w:hAnsi="Arial" w:cs="Arial"/>
          <w:sz w:val="24"/>
          <w:szCs w:val="24"/>
          <w:lang w:val="ru-RU"/>
        </w:rPr>
        <w:t xml:space="preserve"> диафрагм</w:t>
      </w:r>
      <w:r>
        <w:rPr>
          <w:rFonts w:ascii="Arial" w:hAnsi="Arial" w:cs="Arial"/>
          <w:sz w:val="24"/>
          <w:szCs w:val="24"/>
          <w:lang w:val="ru-RU"/>
        </w:rPr>
        <w:t>у</w:t>
      </w:r>
      <w:r w:rsidRPr="00F36A82">
        <w:rPr>
          <w:rFonts w:ascii="Arial" w:hAnsi="Arial" w:cs="Arial"/>
          <w:sz w:val="24"/>
          <w:szCs w:val="24"/>
          <w:lang w:val="ru-RU"/>
        </w:rPr>
        <w:t xml:space="preserve"> B</w:t>
      </w:r>
      <w:r w:rsidRPr="00F36A82">
        <w:rPr>
          <w:rFonts w:ascii="Arial" w:hAnsi="Arial" w:cs="Arial"/>
          <w:sz w:val="24"/>
          <w:szCs w:val="24"/>
          <w:vertAlign w:val="subscript"/>
          <w:lang w:val="ru-RU"/>
        </w:rPr>
        <w:t>L</w:t>
      </w:r>
      <w:r w:rsidRPr="00F36A82">
        <w:rPr>
          <w:rFonts w:ascii="Arial" w:hAnsi="Arial" w:cs="Arial"/>
          <w:sz w:val="24"/>
          <w:szCs w:val="24"/>
          <w:lang w:val="ru-RU"/>
        </w:rPr>
        <w:t xml:space="preserve">. Поток </w:t>
      </w:r>
      <w:r w:rsidRPr="007C2E66">
        <w:rPr>
          <w:rFonts w:ascii="Arial" w:hAnsi="Arial" w:cs="Arial"/>
          <w:i/>
          <w:sz w:val="24"/>
          <w:szCs w:val="24"/>
          <w:lang w:val="ru-RU"/>
        </w:rPr>
        <w:t>Φ</w:t>
      </w:r>
      <w:r w:rsidRPr="00F36A82">
        <w:rPr>
          <w:rFonts w:ascii="Arial" w:hAnsi="Arial" w:cs="Arial"/>
          <w:sz w:val="24"/>
          <w:szCs w:val="24"/>
          <w:vertAlign w:val="subscript"/>
          <w:lang w:val="ru-RU"/>
        </w:rPr>
        <w:t>1L</w:t>
      </w:r>
      <w:r w:rsidRPr="00F36A82">
        <w:rPr>
          <w:rFonts w:ascii="Arial" w:hAnsi="Arial" w:cs="Arial"/>
          <w:sz w:val="24"/>
          <w:szCs w:val="24"/>
          <w:lang w:val="ru-RU"/>
        </w:rPr>
        <w:t>, попадающий на детектор, соответствует свет</w:t>
      </w:r>
      <w:r>
        <w:rPr>
          <w:rFonts w:ascii="Arial" w:hAnsi="Arial" w:cs="Arial"/>
          <w:sz w:val="24"/>
          <w:szCs w:val="24"/>
          <w:lang w:val="ru-RU"/>
        </w:rPr>
        <w:t>овому потоку</w:t>
      </w:r>
      <w:r w:rsidRPr="00F36A82">
        <w:rPr>
          <w:rFonts w:ascii="Arial" w:hAnsi="Arial" w:cs="Arial"/>
          <w:sz w:val="24"/>
          <w:szCs w:val="24"/>
          <w:lang w:val="ru-RU"/>
        </w:rPr>
        <w:t>, прошедшему непосредственно через исследуемый образец. Затем диафрагм</w:t>
      </w:r>
      <w:r>
        <w:rPr>
          <w:rFonts w:ascii="Arial" w:hAnsi="Arial" w:cs="Arial"/>
          <w:sz w:val="24"/>
          <w:szCs w:val="24"/>
          <w:lang w:val="ru-RU"/>
        </w:rPr>
        <w:t>у</w:t>
      </w:r>
      <w:r w:rsidRPr="00F36A82">
        <w:rPr>
          <w:rFonts w:ascii="Arial" w:hAnsi="Arial" w:cs="Arial"/>
          <w:sz w:val="24"/>
          <w:szCs w:val="24"/>
          <w:lang w:val="ru-RU"/>
        </w:rPr>
        <w:t xml:space="preserve"> B</w:t>
      </w:r>
      <w:r w:rsidRPr="00F36A82">
        <w:rPr>
          <w:rFonts w:ascii="Arial" w:hAnsi="Arial" w:cs="Arial"/>
          <w:sz w:val="24"/>
          <w:szCs w:val="24"/>
          <w:vertAlign w:val="subscript"/>
          <w:lang w:val="ru-RU"/>
        </w:rPr>
        <w:t>L</w:t>
      </w:r>
      <w:r w:rsidRPr="00F36A82">
        <w:rPr>
          <w:rFonts w:ascii="Arial" w:hAnsi="Arial" w:cs="Arial"/>
          <w:sz w:val="24"/>
          <w:szCs w:val="24"/>
          <w:lang w:val="ru-RU"/>
        </w:rPr>
        <w:t xml:space="preserve"> заменя</w:t>
      </w:r>
      <w:r>
        <w:rPr>
          <w:rFonts w:ascii="Arial" w:hAnsi="Arial" w:cs="Arial"/>
          <w:sz w:val="24"/>
          <w:szCs w:val="24"/>
          <w:lang w:val="ru-RU"/>
        </w:rPr>
        <w:t>ют</w:t>
      </w:r>
      <w:r w:rsidRPr="00F36A82">
        <w:rPr>
          <w:rFonts w:ascii="Arial" w:hAnsi="Arial" w:cs="Arial"/>
          <w:sz w:val="24"/>
          <w:szCs w:val="24"/>
          <w:lang w:val="ru-RU"/>
        </w:rPr>
        <w:t xml:space="preserve"> кольцевой диафрагмой B</w:t>
      </w:r>
      <w:r w:rsidRPr="00F36A82">
        <w:rPr>
          <w:rFonts w:ascii="Arial" w:hAnsi="Arial" w:cs="Arial"/>
          <w:sz w:val="24"/>
          <w:szCs w:val="24"/>
          <w:vertAlign w:val="subscript"/>
          <w:lang w:val="ru-RU"/>
        </w:rPr>
        <w:t>R</w:t>
      </w:r>
      <w:r w:rsidRPr="00F36A82">
        <w:rPr>
          <w:rFonts w:ascii="Arial" w:hAnsi="Arial" w:cs="Arial"/>
          <w:sz w:val="24"/>
          <w:szCs w:val="24"/>
          <w:lang w:val="ru-RU"/>
        </w:rPr>
        <w:t xml:space="preserve">; поток </w:t>
      </w:r>
      <w:r w:rsidRPr="007C2E66">
        <w:rPr>
          <w:rFonts w:ascii="Arial" w:hAnsi="Arial" w:cs="Arial"/>
          <w:i/>
          <w:sz w:val="24"/>
          <w:szCs w:val="24"/>
          <w:lang w:val="ru-RU"/>
        </w:rPr>
        <w:t>Φ</w:t>
      </w:r>
      <w:r w:rsidRPr="00F36A82">
        <w:rPr>
          <w:rFonts w:ascii="Arial" w:hAnsi="Arial" w:cs="Arial"/>
          <w:sz w:val="24"/>
          <w:szCs w:val="24"/>
          <w:vertAlign w:val="subscript"/>
          <w:lang w:val="ru-RU"/>
        </w:rPr>
        <w:t>1R</w:t>
      </w:r>
      <w:r w:rsidRPr="00F36A82">
        <w:rPr>
          <w:rFonts w:ascii="Arial" w:hAnsi="Arial" w:cs="Arial"/>
          <w:sz w:val="24"/>
          <w:szCs w:val="24"/>
          <w:lang w:val="ru-RU"/>
        </w:rPr>
        <w:t xml:space="preserve">, попадающий на детектор, соответствует суммарному </w:t>
      </w:r>
      <w:r>
        <w:rPr>
          <w:rFonts w:ascii="Arial" w:hAnsi="Arial" w:cs="Arial"/>
          <w:sz w:val="24"/>
          <w:szCs w:val="24"/>
          <w:lang w:val="ru-RU"/>
        </w:rPr>
        <w:t xml:space="preserve">светорассеянию </w:t>
      </w:r>
      <w:r w:rsidRPr="00F36A82">
        <w:rPr>
          <w:rFonts w:ascii="Arial" w:hAnsi="Arial" w:cs="Arial"/>
          <w:sz w:val="24"/>
          <w:szCs w:val="24"/>
          <w:lang w:val="ru-RU"/>
        </w:rPr>
        <w:t>от ис</w:t>
      </w:r>
      <w:r>
        <w:rPr>
          <w:rFonts w:ascii="Arial" w:hAnsi="Arial" w:cs="Arial"/>
          <w:sz w:val="24"/>
          <w:szCs w:val="24"/>
          <w:lang w:val="ru-RU"/>
        </w:rPr>
        <w:t>пытуемого</w:t>
      </w:r>
      <w:r w:rsidRPr="00F36A82">
        <w:rPr>
          <w:rFonts w:ascii="Arial" w:hAnsi="Arial" w:cs="Arial"/>
          <w:sz w:val="24"/>
          <w:szCs w:val="24"/>
          <w:lang w:val="ru-RU"/>
        </w:rPr>
        <w:t xml:space="preserve"> образца и прибора. Затем </w:t>
      </w:r>
      <w:r>
        <w:rPr>
          <w:rFonts w:ascii="Arial" w:hAnsi="Arial" w:cs="Arial"/>
          <w:sz w:val="24"/>
          <w:szCs w:val="24"/>
          <w:lang w:val="ru-RU"/>
        </w:rPr>
        <w:t>испытуемый</w:t>
      </w:r>
      <w:r w:rsidRPr="00F36A82">
        <w:rPr>
          <w:rFonts w:ascii="Arial" w:hAnsi="Arial" w:cs="Arial"/>
          <w:sz w:val="24"/>
          <w:szCs w:val="24"/>
          <w:lang w:val="ru-RU"/>
        </w:rPr>
        <w:t xml:space="preserve"> образец помеща</w:t>
      </w:r>
      <w:r>
        <w:rPr>
          <w:rFonts w:ascii="Arial" w:hAnsi="Arial" w:cs="Arial"/>
          <w:sz w:val="24"/>
          <w:szCs w:val="24"/>
          <w:lang w:val="ru-RU"/>
        </w:rPr>
        <w:t xml:space="preserve">ют </w:t>
      </w:r>
      <w:r w:rsidRPr="00F36A82">
        <w:rPr>
          <w:rFonts w:ascii="Arial" w:hAnsi="Arial" w:cs="Arial"/>
          <w:sz w:val="24"/>
          <w:szCs w:val="24"/>
          <w:lang w:val="ru-RU"/>
        </w:rPr>
        <w:t xml:space="preserve">в точку P′. Поток </w:t>
      </w:r>
      <w:r w:rsidRPr="007C2E66">
        <w:rPr>
          <w:rFonts w:ascii="Arial" w:hAnsi="Arial" w:cs="Arial"/>
          <w:i/>
          <w:sz w:val="24"/>
          <w:szCs w:val="24"/>
          <w:lang w:val="ru-RU"/>
        </w:rPr>
        <w:t>Φ</w:t>
      </w:r>
      <w:r w:rsidRPr="00F36A82">
        <w:rPr>
          <w:rFonts w:ascii="Arial" w:hAnsi="Arial" w:cs="Arial"/>
          <w:sz w:val="24"/>
          <w:szCs w:val="24"/>
          <w:vertAlign w:val="subscript"/>
          <w:lang w:val="ru-RU"/>
        </w:rPr>
        <w:t>2R</w:t>
      </w:r>
      <w:r w:rsidRPr="00F36A82">
        <w:rPr>
          <w:rFonts w:ascii="Arial" w:hAnsi="Arial" w:cs="Arial"/>
          <w:sz w:val="24"/>
          <w:szCs w:val="24"/>
          <w:lang w:val="ru-RU"/>
        </w:rPr>
        <w:t xml:space="preserve">, попадающий на детектор, соответствует </w:t>
      </w:r>
      <w:r>
        <w:rPr>
          <w:rFonts w:ascii="Arial" w:hAnsi="Arial" w:cs="Arial"/>
          <w:sz w:val="24"/>
          <w:szCs w:val="24"/>
          <w:lang w:val="ru-RU"/>
        </w:rPr>
        <w:t>светорассеянию</w:t>
      </w:r>
      <w:r w:rsidRPr="00F36A82">
        <w:rPr>
          <w:rFonts w:ascii="Arial" w:hAnsi="Arial" w:cs="Arial"/>
          <w:sz w:val="24"/>
          <w:szCs w:val="24"/>
          <w:lang w:val="ru-RU"/>
        </w:rPr>
        <w:t xml:space="preserve"> только от прибора. </w:t>
      </w:r>
    </w:p>
    <w:p w14:paraId="01A4FD3E" w14:textId="77777777" w:rsidR="006931AE" w:rsidRDefault="006931AE" w:rsidP="006931AE">
      <w:pPr>
        <w:spacing w:line="276" w:lineRule="auto"/>
        <w:ind w:firstLine="709"/>
        <w:jc w:val="both"/>
        <w:rPr>
          <w:rFonts w:ascii="Arial" w:hAnsi="Arial" w:cs="Arial"/>
          <w:sz w:val="24"/>
          <w:szCs w:val="24"/>
          <w:lang w:val="ru-RU"/>
        </w:rPr>
      </w:pPr>
      <w:r w:rsidRPr="00F36A82">
        <w:rPr>
          <w:rFonts w:ascii="Arial" w:hAnsi="Arial" w:cs="Arial"/>
          <w:sz w:val="24"/>
          <w:szCs w:val="24"/>
          <w:lang w:val="ru-RU"/>
        </w:rPr>
        <w:t xml:space="preserve"> Разница </w:t>
      </w:r>
      <w:r w:rsidRPr="00EA35AB">
        <w:rPr>
          <w:rFonts w:ascii="Arial" w:hAnsi="Arial" w:cs="Arial"/>
          <w:i/>
          <w:sz w:val="24"/>
          <w:szCs w:val="24"/>
          <w:lang w:val="ru-RU"/>
        </w:rPr>
        <w:t>Φ</w:t>
      </w:r>
      <w:r w:rsidRPr="00F36A82">
        <w:rPr>
          <w:rFonts w:ascii="Arial" w:hAnsi="Arial" w:cs="Arial"/>
          <w:sz w:val="24"/>
          <w:szCs w:val="24"/>
          <w:vertAlign w:val="subscript"/>
          <w:lang w:val="ru-RU"/>
        </w:rPr>
        <w:t>1R</w:t>
      </w:r>
      <w:r w:rsidRPr="00F36A82">
        <w:rPr>
          <w:rFonts w:ascii="Arial" w:hAnsi="Arial" w:cs="Arial"/>
          <w:sz w:val="24"/>
          <w:szCs w:val="24"/>
          <w:lang w:val="ru-RU"/>
        </w:rPr>
        <w:t xml:space="preserve"> − </w:t>
      </w:r>
      <w:r w:rsidRPr="00EA35AB">
        <w:rPr>
          <w:rFonts w:ascii="Arial" w:hAnsi="Arial" w:cs="Arial"/>
          <w:i/>
          <w:sz w:val="24"/>
          <w:szCs w:val="24"/>
          <w:lang w:val="ru-RU"/>
        </w:rPr>
        <w:t>Φ</w:t>
      </w:r>
      <w:r w:rsidRPr="00F36A82">
        <w:rPr>
          <w:rFonts w:ascii="Arial" w:hAnsi="Arial" w:cs="Arial"/>
          <w:sz w:val="24"/>
          <w:szCs w:val="24"/>
          <w:vertAlign w:val="subscript"/>
          <w:lang w:val="ru-RU"/>
        </w:rPr>
        <w:t>2R</w:t>
      </w:r>
      <w:r w:rsidRPr="00F36A82">
        <w:rPr>
          <w:rFonts w:ascii="Arial" w:hAnsi="Arial" w:cs="Arial"/>
          <w:sz w:val="24"/>
          <w:szCs w:val="24"/>
          <w:lang w:val="ru-RU"/>
        </w:rPr>
        <w:t xml:space="preserve"> соответствует свет</w:t>
      </w:r>
      <w:r>
        <w:rPr>
          <w:rFonts w:ascii="Arial" w:hAnsi="Arial" w:cs="Arial"/>
          <w:sz w:val="24"/>
          <w:szCs w:val="24"/>
          <w:lang w:val="ru-RU"/>
        </w:rPr>
        <w:t>овому потоку</w:t>
      </w:r>
      <w:r w:rsidRPr="00F36A82">
        <w:rPr>
          <w:rFonts w:ascii="Arial" w:hAnsi="Arial" w:cs="Arial"/>
          <w:sz w:val="24"/>
          <w:szCs w:val="24"/>
          <w:lang w:val="ru-RU"/>
        </w:rPr>
        <w:t xml:space="preserve">, рассеянному </w:t>
      </w:r>
      <w:r>
        <w:rPr>
          <w:rFonts w:ascii="Arial" w:hAnsi="Arial" w:cs="Arial"/>
          <w:sz w:val="24"/>
          <w:szCs w:val="24"/>
          <w:lang w:val="ru-RU"/>
        </w:rPr>
        <w:t>испытуемым</w:t>
      </w:r>
      <w:r w:rsidRPr="00F36A82">
        <w:rPr>
          <w:rFonts w:ascii="Arial" w:hAnsi="Arial" w:cs="Arial"/>
          <w:sz w:val="24"/>
          <w:szCs w:val="24"/>
          <w:lang w:val="ru-RU"/>
        </w:rPr>
        <w:t xml:space="preserve"> образцом.  С</w:t>
      </w:r>
      <w:r w:rsidRPr="003E1D86">
        <w:rPr>
          <w:rFonts w:ascii="Arial" w:hAnsi="Arial" w:cs="Arial"/>
          <w:sz w:val="24"/>
          <w:szCs w:val="24"/>
          <w:lang w:val="ru-RU"/>
        </w:rPr>
        <w:t xml:space="preserve">реднее значение показателя светорассеяния </w:t>
      </w:r>
      <w:r w:rsidRPr="003E1D86">
        <w:rPr>
          <w:rFonts w:ascii="Arial" w:hAnsi="Arial" w:cs="Arial"/>
          <w:i/>
          <w:sz w:val="24"/>
          <w:szCs w:val="24"/>
          <w:lang w:val="ru-RU"/>
        </w:rPr>
        <w:t>l</w:t>
      </w:r>
      <w:r w:rsidRPr="003E1D86">
        <w:rPr>
          <w:rFonts w:ascii="Arial" w:hAnsi="Arial" w:cs="Arial"/>
          <w:sz w:val="24"/>
          <w:szCs w:val="24"/>
          <w:lang w:val="ru-RU"/>
        </w:rPr>
        <w:t xml:space="preserve">* для телесного угла </w:t>
      </w:r>
      <w:r w:rsidRPr="003E1D86">
        <w:rPr>
          <w:rFonts w:ascii="Arial" w:hAnsi="Arial" w:cs="Arial"/>
          <w:i/>
          <w:sz w:val="24"/>
          <w:szCs w:val="24"/>
          <w:lang w:val="ru-RU"/>
        </w:rPr>
        <w:t>ω</w:t>
      </w:r>
      <w:r w:rsidRPr="003E1D86">
        <w:rPr>
          <w:rFonts w:ascii="Arial" w:hAnsi="Arial" w:cs="Arial"/>
          <w:sz w:val="24"/>
          <w:szCs w:val="24"/>
          <w:lang w:val="ru-RU"/>
        </w:rPr>
        <w:t xml:space="preserve"> рассчитывают на основе вышеприведенных значений световых потоков по формуле </w:t>
      </w:r>
      <w:r w:rsidRPr="00F36A82">
        <w:rPr>
          <w:rFonts w:ascii="Arial" w:hAnsi="Arial" w:cs="Arial"/>
          <w:sz w:val="24"/>
          <w:szCs w:val="24"/>
          <w:lang w:val="ru-RU"/>
        </w:rPr>
        <w:t>(12):</w:t>
      </w:r>
    </w:p>
    <w:p w14:paraId="3193D551" w14:textId="77777777" w:rsidR="006931AE" w:rsidRPr="00F36A82" w:rsidRDefault="006931AE" w:rsidP="006931AE">
      <w:pPr>
        <w:spacing w:line="276" w:lineRule="auto"/>
        <w:ind w:firstLine="709"/>
        <w:jc w:val="both"/>
        <w:rPr>
          <w:rFonts w:ascii="Arial" w:hAnsi="Arial" w:cs="Arial"/>
          <w:sz w:val="24"/>
          <w:szCs w:val="24"/>
          <w:lang w:val="ru-RU"/>
        </w:rPr>
      </w:pPr>
    </w:p>
    <w:p w14:paraId="0F6B5B32" w14:textId="77777777" w:rsidR="006931AE" w:rsidRPr="007E3AFE" w:rsidRDefault="006931AE" w:rsidP="006931AE">
      <w:pPr>
        <w:ind w:firstLine="709"/>
        <w:jc w:val="both"/>
        <w:rPr>
          <w:rFonts w:ascii="Arial" w:hAnsi="Arial" w:cs="Arial"/>
          <w:sz w:val="20"/>
          <w:szCs w:val="20"/>
          <w:lang w:val="ru-RU"/>
        </w:rPr>
      </w:pPr>
      <w:r w:rsidRPr="009C63B1">
        <w:rPr>
          <w:rFonts w:ascii="Arial" w:hAnsi="Arial" w:cs="Arial"/>
          <w:noProof/>
          <w:sz w:val="20"/>
          <w:szCs w:val="20"/>
          <w:lang w:val="ru-RU" w:eastAsia="ru-RU"/>
        </w:rPr>
        <w:drawing>
          <wp:inline distT="0" distB="0" distL="0" distR="0" wp14:anchorId="6F8F1854" wp14:editId="5FA54F51">
            <wp:extent cx="5591175" cy="508000"/>
            <wp:effectExtent l="0" t="0" r="9525" b="6350"/>
            <wp:docPr id="1049283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83812" name=""/>
                    <pic:cNvPicPr/>
                  </pic:nvPicPr>
                  <pic:blipFill>
                    <a:blip r:embed="rId74"/>
                    <a:stretch>
                      <a:fillRect/>
                    </a:stretch>
                  </pic:blipFill>
                  <pic:spPr>
                    <a:xfrm>
                      <a:off x="0" y="0"/>
                      <a:ext cx="5591175" cy="508000"/>
                    </a:xfrm>
                    <a:prstGeom prst="rect">
                      <a:avLst/>
                    </a:prstGeom>
                  </pic:spPr>
                </pic:pic>
              </a:graphicData>
            </a:graphic>
          </wp:inline>
        </w:drawing>
      </w:r>
    </w:p>
    <w:tbl>
      <w:tblPr>
        <w:tblStyle w:val="TableNormal"/>
        <w:tblW w:w="9401" w:type="dxa"/>
        <w:tblInd w:w="522" w:type="dxa"/>
        <w:tblLayout w:type="fixed"/>
        <w:tblLook w:val="01E0" w:firstRow="1" w:lastRow="1" w:firstColumn="1" w:lastColumn="1" w:noHBand="0" w:noVBand="0"/>
      </w:tblPr>
      <w:tblGrid>
        <w:gridCol w:w="1605"/>
        <w:gridCol w:w="7796"/>
      </w:tblGrid>
      <w:tr w:rsidR="006931AE" w:rsidRPr="00E71280" w14:paraId="7EF6D8D4" w14:textId="77777777" w:rsidTr="003E1D86">
        <w:trPr>
          <w:trHeight w:val="295"/>
        </w:trPr>
        <w:tc>
          <w:tcPr>
            <w:tcW w:w="1605" w:type="dxa"/>
          </w:tcPr>
          <w:p w14:paraId="2496592E" w14:textId="77777777" w:rsidR="006931AE" w:rsidRPr="00615498" w:rsidRDefault="006931AE" w:rsidP="00CC1527">
            <w:pPr>
              <w:pStyle w:val="TableParagraph"/>
              <w:spacing w:before="120" w:after="120"/>
              <w:jc w:val="right"/>
              <w:rPr>
                <w:rFonts w:ascii="Arial" w:hAnsi="Arial" w:cs="Arial"/>
              </w:rPr>
            </w:pPr>
            <w:r w:rsidRPr="00615498">
              <w:rPr>
                <w:rFonts w:ascii="Arial" w:hAnsi="Arial" w:cs="Arial"/>
                <w:color w:val="231F20"/>
                <w:lang w:val="ru-RU"/>
              </w:rPr>
              <w:t>где</w:t>
            </w:r>
            <w:r>
              <w:rPr>
                <w:rFonts w:ascii="Arial" w:hAnsi="Arial" w:cs="Arial"/>
                <w:color w:val="231F20"/>
              </w:rPr>
              <w:t xml:space="preserve"> </w:t>
            </w:r>
            <w:r w:rsidRPr="00615498">
              <w:rPr>
                <w:rFonts w:ascii="Arial" w:hAnsi="Arial" w:cs="Arial"/>
                <w:i/>
                <w:color w:val="231F20"/>
              </w:rPr>
              <w:t>Φ</w:t>
            </w:r>
            <w:r w:rsidRPr="00615498">
              <w:rPr>
                <w:rFonts w:ascii="Arial" w:hAnsi="Arial" w:cs="Arial"/>
                <w:color w:val="231F20"/>
                <w:position w:val="-5"/>
                <w:vertAlign w:val="subscript"/>
              </w:rPr>
              <w:t>1R</w:t>
            </w:r>
            <w:r w:rsidRPr="00615498">
              <w:rPr>
                <w:rFonts w:ascii="Arial" w:hAnsi="Arial" w:cs="Arial"/>
                <w:color w:val="231F20"/>
                <w:spacing w:val="15"/>
                <w:position w:val="-5"/>
              </w:rPr>
              <w:t xml:space="preserve"> </w:t>
            </w:r>
            <w:r w:rsidRPr="00615498">
              <w:rPr>
                <w:rFonts w:ascii="Arial" w:hAnsi="Arial" w:cs="Arial"/>
                <w:color w:val="231F20"/>
                <w:lang w:val="ru-RU"/>
              </w:rPr>
              <w:t>и</w:t>
            </w:r>
            <w:r w:rsidRPr="00615498">
              <w:rPr>
                <w:rFonts w:ascii="Arial" w:hAnsi="Arial" w:cs="Arial"/>
                <w:color w:val="231F20"/>
                <w:spacing w:val="3"/>
              </w:rPr>
              <w:t xml:space="preserve"> </w:t>
            </w:r>
            <w:r w:rsidRPr="00615498">
              <w:rPr>
                <w:rFonts w:ascii="Arial" w:hAnsi="Arial" w:cs="Arial"/>
                <w:i/>
                <w:color w:val="231F20"/>
              </w:rPr>
              <w:t>Φ</w:t>
            </w:r>
            <w:r w:rsidRPr="00615498">
              <w:rPr>
                <w:rFonts w:ascii="Arial" w:hAnsi="Arial" w:cs="Arial"/>
                <w:color w:val="231F20"/>
                <w:position w:val="-5"/>
                <w:vertAlign w:val="subscript"/>
              </w:rPr>
              <w:t>2R</w:t>
            </w:r>
          </w:p>
        </w:tc>
        <w:tc>
          <w:tcPr>
            <w:tcW w:w="7796" w:type="dxa"/>
          </w:tcPr>
          <w:p w14:paraId="36E80AE6" w14:textId="77777777" w:rsidR="006931AE" w:rsidRPr="00615498" w:rsidRDefault="006931AE" w:rsidP="00CC1527">
            <w:pPr>
              <w:pStyle w:val="TableParagraph"/>
              <w:spacing w:before="120" w:after="120"/>
              <w:ind w:left="141"/>
              <w:jc w:val="left"/>
              <w:rPr>
                <w:rFonts w:ascii="Arial" w:hAnsi="Arial" w:cs="Arial"/>
                <w:lang w:val="ru-RU"/>
              </w:rPr>
            </w:pPr>
            <w:r w:rsidRPr="00615498">
              <w:rPr>
                <w:rFonts w:ascii="Arial" w:hAnsi="Arial" w:cs="Arial"/>
                <w:color w:val="231F20"/>
                <w:lang w:val="ru-RU"/>
              </w:rPr>
              <w:t xml:space="preserve">световые потоки с </w:t>
            </w:r>
            <w:r>
              <w:rPr>
                <w:rFonts w:ascii="Arial" w:hAnsi="Arial" w:cs="Arial"/>
                <w:color w:val="231F20"/>
                <w:lang w:val="ru-RU"/>
              </w:rPr>
              <w:t xml:space="preserve">установленной </w:t>
            </w:r>
            <w:r w:rsidRPr="00615498">
              <w:rPr>
                <w:rFonts w:ascii="Arial" w:hAnsi="Arial" w:cs="Arial"/>
                <w:color w:val="231F20"/>
                <w:lang w:val="ru-RU"/>
              </w:rPr>
              <w:t>кольцевой диафрагмой</w:t>
            </w:r>
            <w:r w:rsidRPr="00615498">
              <w:rPr>
                <w:rFonts w:ascii="Arial" w:hAnsi="Arial" w:cs="Arial"/>
                <w:color w:val="231F20"/>
                <w:spacing w:val="4"/>
                <w:lang w:val="ru-RU"/>
              </w:rPr>
              <w:t xml:space="preserve"> </w:t>
            </w:r>
            <w:r w:rsidRPr="00615498">
              <w:rPr>
                <w:rFonts w:ascii="Arial" w:hAnsi="Arial" w:cs="Arial"/>
                <w:color w:val="231F20"/>
              </w:rPr>
              <w:t>B</w:t>
            </w:r>
            <w:r w:rsidRPr="00615498">
              <w:rPr>
                <w:rFonts w:ascii="Arial" w:hAnsi="Arial" w:cs="Arial"/>
                <w:color w:val="231F20"/>
                <w:position w:val="-5"/>
                <w:vertAlign w:val="subscript"/>
              </w:rPr>
              <w:t>R</w:t>
            </w:r>
            <w:r w:rsidRPr="00615498">
              <w:rPr>
                <w:rFonts w:ascii="Arial" w:hAnsi="Arial" w:cs="Arial"/>
                <w:color w:val="231F20"/>
                <w:lang w:val="ru-RU"/>
              </w:rPr>
              <w:t>;</w:t>
            </w:r>
          </w:p>
        </w:tc>
      </w:tr>
      <w:tr w:rsidR="006931AE" w:rsidRPr="00E71280" w14:paraId="7D61C960" w14:textId="77777777" w:rsidTr="003E1D86">
        <w:trPr>
          <w:trHeight w:val="215"/>
        </w:trPr>
        <w:tc>
          <w:tcPr>
            <w:tcW w:w="1605" w:type="dxa"/>
            <w:vAlign w:val="center"/>
          </w:tcPr>
          <w:p w14:paraId="5EE9393F" w14:textId="77777777" w:rsidR="006931AE" w:rsidRPr="00615498" w:rsidRDefault="006931AE" w:rsidP="003E1D86">
            <w:pPr>
              <w:pStyle w:val="TableParagraph"/>
              <w:spacing w:before="120" w:after="120"/>
              <w:jc w:val="left"/>
              <w:rPr>
                <w:rFonts w:ascii="Arial" w:hAnsi="Arial" w:cs="Arial"/>
              </w:rPr>
            </w:pPr>
            <w:r w:rsidRPr="00615498">
              <w:rPr>
                <w:rFonts w:ascii="Arial" w:hAnsi="Arial" w:cs="Arial"/>
                <w:i/>
                <w:color w:val="231F20"/>
                <w:position w:val="6"/>
              </w:rPr>
              <w:t>Φ</w:t>
            </w:r>
            <w:r w:rsidRPr="00615498">
              <w:rPr>
                <w:rFonts w:ascii="Arial" w:hAnsi="Arial" w:cs="Arial"/>
                <w:color w:val="231F20"/>
                <w:vertAlign w:val="subscript"/>
              </w:rPr>
              <w:t>1L</w:t>
            </w:r>
          </w:p>
        </w:tc>
        <w:tc>
          <w:tcPr>
            <w:tcW w:w="7796" w:type="dxa"/>
          </w:tcPr>
          <w:p w14:paraId="34460605" w14:textId="77777777" w:rsidR="006931AE" w:rsidRPr="00615498" w:rsidRDefault="006931AE" w:rsidP="00CC1527">
            <w:pPr>
              <w:pStyle w:val="TableParagraph"/>
              <w:spacing w:before="120" w:after="120"/>
              <w:ind w:left="141"/>
              <w:jc w:val="left"/>
              <w:rPr>
                <w:rFonts w:ascii="Arial" w:hAnsi="Arial" w:cs="Arial"/>
                <w:lang w:val="ru-RU"/>
              </w:rPr>
            </w:pPr>
            <w:r w:rsidRPr="00615498">
              <w:rPr>
                <w:rFonts w:ascii="Arial" w:hAnsi="Arial" w:cs="Arial"/>
                <w:color w:val="231F20"/>
                <w:lang w:val="ru-RU"/>
              </w:rPr>
              <w:t xml:space="preserve">световой поток с </w:t>
            </w:r>
            <w:r>
              <w:rPr>
                <w:rFonts w:ascii="Arial" w:hAnsi="Arial" w:cs="Arial"/>
                <w:color w:val="231F20"/>
                <w:lang w:val="ru-RU"/>
              </w:rPr>
              <w:t>установленной</w:t>
            </w:r>
            <w:r w:rsidRPr="00615498">
              <w:rPr>
                <w:rFonts w:ascii="Arial" w:hAnsi="Arial" w:cs="Arial"/>
                <w:color w:val="231F20"/>
                <w:lang w:val="ru-RU"/>
              </w:rPr>
              <w:t xml:space="preserve"> круглой диафрагмой</w:t>
            </w:r>
            <w:r w:rsidRPr="00615498">
              <w:rPr>
                <w:rFonts w:ascii="Arial" w:hAnsi="Arial" w:cs="Arial"/>
                <w:color w:val="231F20"/>
                <w:spacing w:val="6"/>
                <w:lang w:val="ru-RU"/>
              </w:rPr>
              <w:t xml:space="preserve"> </w:t>
            </w:r>
            <w:r w:rsidRPr="00615498">
              <w:rPr>
                <w:rFonts w:ascii="Arial" w:hAnsi="Arial" w:cs="Arial"/>
                <w:color w:val="231F20"/>
              </w:rPr>
              <w:t>B</w:t>
            </w:r>
            <w:r w:rsidRPr="00615498">
              <w:rPr>
                <w:rFonts w:ascii="Arial" w:hAnsi="Arial" w:cs="Arial"/>
                <w:color w:val="231F20"/>
                <w:position w:val="-5"/>
                <w:vertAlign w:val="subscript"/>
              </w:rPr>
              <w:t>L</w:t>
            </w:r>
            <w:r w:rsidRPr="00615498">
              <w:rPr>
                <w:rFonts w:ascii="Arial" w:hAnsi="Arial" w:cs="Arial"/>
                <w:color w:val="231F20"/>
                <w:lang w:val="ru-RU"/>
              </w:rPr>
              <w:t>;</w:t>
            </w:r>
          </w:p>
        </w:tc>
      </w:tr>
      <w:tr w:rsidR="006931AE" w:rsidRPr="00E71280" w14:paraId="6867766A" w14:textId="77777777" w:rsidTr="003E1D86">
        <w:trPr>
          <w:trHeight w:val="179"/>
        </w:trPr>
        <w:tc>
          <w:tcPr>
            <w:tcW w:w="1605" w:type="dxa"/>
            <w:vAlign w:val="center"/>
          </w:tcPr>
          <w:p w14:paraId="2B7766BB" w14:textId="77777777" w:rsidR="006931AE" w:rsidRPr="00615498" w:rsidRDefault="006931AE" w:rsidP="003E1D86">
            <w:pPr>
              <w:pStyle w:val="TableParagraph"/>
              <w:spacing w:before="120" w:after="120"/>
              <w:jc w:val="left"/>
              <w:rPr>
                <w:rFonts w:ascii="Arial" w:hAnsi="Arial" w:cs="Arial"/>
                <w:i/>
              </w:rPr>
            </w:pPr>
            <w:r w:rsidRPr="00615498">
              <w:rPr>
                <w:rFonts w:ascii="Arial" w:hAnsi="Arial" w:cs="Arial"/>
                <w:i/>
                <w:color w:val="231F20"/>
              </w:rPr>
              <w:t>ω</w:t>
            </w:r>
          </w:p>
        </w:tc>
        <w:tc>
          <w:tcPr>
            <w:tcW w:w="7796" w:type="dxa"/>
            <w:vAlign w:val="center"/>
          </w:tcPr>
          <w:p w14:paraId="1EACDB58" w14:textId="77777777" w:rsidR="006931AE" w:rsidRPr="00615498" w:rsidRDefault="006931AE" w:rsidP="00CC1527">
            <w:pPr>
              <w:pStyle w:val="TableParagraph"/>
              <w:spacing w:before="120" w:after="120" w:line="207" w:lineRule="exact"/>
              <w:ind w:left="141"/>
              <w:jc w:val="left"/>
              <w:rPr>
                <w:rFonts w:ascii="Arial" w:hAnsi="Arial" w:cs="Arial"/>
                <w:lang w:val="ru-RU"/>
              </w:rPr>
            </w:pPr>
            <w:r w:rsidRPr="00615498">
              <w:rPr>
                <w:rFonts w:ascii="Arial" w:hAnsi="Arial" w:cs="Arial"/>
                <w:color w:val="231F20"/>
                <w:lang w:val="ru-RU"/>
              </w:rPr>
              <w:t xml:space="preserve">телесный угол, </w:t>
            </w:r>
            <w:r w:rsidRPr="00A04A09">
              <w:rPr>
                <w:rFonts w:ascii="Arial" w:hAnsi="Arial" w:cs="Arial"/>
                <w:color w:val="231F20"/>
                <w:lang w:val="ru-RU"/>
              </w:rPr>
              <w:t xml:space="preserve">телесный угол, определяемый кольцевой диафрагмой </w:t>
            </w:r>
            <w:r w:rsidRPr="00615498">
              <w:rPr>
                <w:rFonts w:ascii="Arial" w:hAnsi="Arial" w:cs="Arial"/>
                <w:color w:val="231F20"/>
              </w:rPr>
              <w:t>BR</w:t>
            </w:r>
            <w:r w:rsidRPr="00615498">
              <w:rPr>
                <w:rFonts w:ascii="Arial" w:hAnsi="Arial" w:cs="Arial"/>
                <w:color w:val="231F20"/>
                <w:lang w:val="ru-RU"/>
              </w:rPr>
              <w:t xml:space="preserve"> </w:t>
            </w:r>
            <w:r>
              <w:rPr>
                <w:rFonts w:ascii="Arial" w:hAnsi="Arial" w:cs="Arial"/>
                <w:color w:val="231F20"/>
                <w:lang w:val="ru-RU"/>
              </w:rPr>
              <w:t>для</w:t>
            </w:r>
            <w:r w:rsidRPr="00615498">
              <w:rPr>
                <w:rFonts w:ascii="Arial" w:hAnsi="Arial" w:cs="Arial"/>
                <w:color w:val="231F20"/>
                <w:lang w:val="ru-RU"/>
              </w:rPr>
              <w:t xml:space="preserve"> положени</w:t>
            </w:r>
            <w:r>
              <w:rPr>
                <w:rFonts w:ascii="Arial" w:hAnsi="Arial" w:cs="Arial"/>
                <w:color w:val="231F20"/>
                <w:lang w:val="ru-RU"/>
              </w:rPr>
              <w:t>я</w:t>
            </w:r>
            <w:r w:rsidRPr="00615498">
              <w:rPr>
                <w:rFonts w:ascii="Arial" w:hAnsi="Arial" w:cs="Arial"/>
                <w:color w:val="231F20"/>
                <w:lang w:val="ru-RU"/>
              </w:rPr>
              <w:t xml:space="preserve"> испытуемого образца </w:t>
            </w:r>
            <w:r w:rsidRPr="00615498">
              <w:rPr>
                <w:rFonts w:ascii="Arial" w:hAnsi="Arial" w:cs="Arial"/>
                <w:color w:val="231F20"/>
              </w:rPr>
              <w:t>P</w:t>
            </w:r>
          </w:p>
        </w:tc>
      </w:tr>
    </w:tbl>
    <w:p w14:paraId="6436AA3B" w14:textId="77777777" w:rsidR="006931AE" w:rsidRDefault="006931AE" w:rsidP="006931AE">
      <w:pPr>
        <w:spacing w:line="276" w:lineRule="auto"/>
        <w:ind w:firstLine="709"/>
        <w:jc w:val="both"/>
        <w:rPr>
          <w:rFonts w:ascii="Arial" w:hAnsi="Arial" w:cs="Arial"/>
          <w:color w:val="231F20"/>
          <w:sz w:val="24"/>
          <w:szCs w:val="24"/>
          <w:lang w:val="ru-RU"/>
        </w:rPr>
      </w:pPr>
    </w:p>
    <w:p w14:paraId="202D7E97" w14:textId="77777777" w:rsidR="006931AE" w:rsidRDefault="006931AE" w:rsidP="006931AE">
      <w:pPr>
        <w:spacing w:line="276" w:lineRule="auto"/>
        <w:ind w:left="-284"/>
        <w:jc w:val="both"/>
        <w:rPr>
          <w:rFonts w:ascii="Arial" w:hAnsi="Arial" w:cs="Arial"/>
          <w:color w:val="231F20"/>
          <w:sz w:val="24"/>
          <w:szCs w:val="24"/>
          <w:lang w:val="ru-RU"/>
        </w:rPr>
      </w:pPr>
      <w:r>
        <w:rPr>
          <w:noProof/>
          <w:lang w:val="ru-RU" w:eastAsia="ru-RU"/>
        </w:rPr>
        <w:drawing>
          <wp:anchor distT="0" distB="0" distL="114300" distR="114300" simplePos="0" relativeHeight="251680256" behindDoc="0" locked="0" layoutInCell="1" allowOverlap="1" wp14:anchorId="63E0B98E" wp14:editId="3F3B6257">
            <wp:simplePos x="0" y="0"/>
            <wp:positionH relativeFrom="margin">
              <wp:align>center</wp:align>
            </wp:positionH>
            <wp:positionV relativeFrom="paragraph">
              <wp:posOffset>66</wp:posOffset>
            </wp:positionV>
            <wp:extent cx="6119495" cy="4029075"/>
            <wp:effectExtent l="0" t="0" r="0" b="952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119495" cy="4029075"/>
                    </a:xfrm>
                    <a:prstGeom prst="rect">
                      <a:avLst/>
                    </a:prstGeom>
                  </pic:spPr>
                </pic:pic>
              </a:graphicData>
            </a:graphic>
            <wp14:sizeRelH relativeFrom="page">
              <wp14:pctWidth>0</wp14:pctWidth>
            </wp14:sizeRelH>
            <wp14:sizeRelV relativeFrom="page">
              <wp14:pctHeight>0</wp14:pctHeight>
            </wp14:sizeRelV>
          </wp:anchor>
        </w:drawing>
      </w:r>
    </w:p>
    <w:p w14:paraId="0C5E2294" w14:textId="77777777" w:rsidR="006931AE" w:rsidRDefault="006931AE" w:rsidP="006931AE">
      <w:pPr>
        <w:pStyle w:val="ab"/>
        <w:spacing w:before="4"/>
        <w:rPr>
          <w:rFonts w:ascii="Arial" w:hAnsi="Arial" w:cs="Arial"/>
          <w:b/>
          <w:color w:val="231F20"/>
          <w:sz w:val="20"/>
          <w:lang w:val="ru-RU"/>
        </w:rPr>
      </w:pPr>
    </w:p>
    <w:p w14:paraId="12613254" w14:textId="77777777" w:rsidR="006931AE" w:rsidRPr="001C5F77" w:rsidRDefault="006931AE" w:rsidP="006931AE">
      <w:pPr>
        <w:pStyle w:val="ab"/>
        <w:spacing w:before="4"/>
        <w:rPr>
          <w:rFonts w:ascii="Arial" w:hAnsi="Arial" w:cs="Arial"/>
          <w:b/>
          <w:sz w:val="20"/>
          <w:lang w:val="ru-RU"/>
        </w:rPr>
      </w:pPr>
      <w:r w:rsidRPr="001C5F77">
        <w:rPr>
          <w:rFonts w:ascii="Arial" w:hAnsi="Arial" w:cs="Arial"/>
          <w:b/>
          <w:color w:val="231F20"/>
          <w:sz w:val="20"/>
          <w:lang w:val="ru-RU"/>
        </w:rPr>
        <w:t>Обозначения</w:t>
      </w:r>
    </w:p>
    <w:tbl>
      <w:tblPr>
        <w:tblStyle w:val="TableNormal"/>
        <w:tblW w:w="10078" w:type="dxa"/>
        <w:tblInd w:w="-426" w:type="dxa"/>
        <w:tblLayout w:type="fixed"/>
        <w:tblLook w:val="01E0" w:firstRow="1" w:lastRow="1" w:firstColumn="1" w:lastColumn="1" w:noHBand="0" w:noVBand="0"/>
      </w:tblPr>
      <w:tblGrid>
        <w:gridCol w:w="852"/>
        <w:gridCol w:w="9226"/>
      </w:tblGrid>
      <w:tr w:rsidR="006931AE" w:rsidRPr="00E71280" w14:paraId="5BFC8BAE" w14:textId="77777777" w:rsidTr="00CC1527">
        <w:trPr>
          <w:trHeight w:val="265"/>
        </w:trPr>
        <w:tc>
          <w:tcPr>
            <w:tcW w:w="852" w:type="dxa"/>
          </w:tcPr>
          <w:p w14:paraId="35D47A96"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L</w:t>
            </w:r>
          </w:p>
        </w:tc>
        <w:tc>
          <w:tcPr>
            <w:tcW w:w="9226" w:type="dxa"/>
          </w:tcPr>
          <w:p w14:paraId="336F9D91"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 xml:space="preserve">ксеноновая лампа высокого давления (например, </w:t>
            </w:r>
            <w:r w:rsidRPr="001C5F77">
              <w:rPr>
                <w:rFonts w:ascii="Arial" w:hAnsi="Arial" w:cs="Arial"/>
                <w:color w:val="231F20"/>
                <w:sz w:val="20"/>
              </w:rPr>
              <w:t>XBO</w:t>
            </w:r>
            <w:r w:rsidRPr="001C5F77">
              <w:rPr>
                <w:rFonts w:ascii="Arial" w:hAnsi="Arial" w:cs="Arial"/>
                <w:color w:val="231F20"/>
                <w:sz w:val="20"/>
                <w:lang w:val="ru-RU"/>
              </w:rPr>
              <w:t xml:space="preserve"> 150 Вт)</w:t>
            </w:r>
          </w:p>
        </w:tc>
      </w:tr>
      <w:tr w:rsidR="006931AE" w:rsidRPr="00E71280" w14:paraId="7004DEEB" w14:textId="77777777" w:rsidTr="00CC1527">
        <w:trPr>
          <w:trHeight w:val="318"/>
        </w:trPr>
        <w:tc>
          <w:tcPr>
            <w:tcW w:w="852" w:type="dxa"/>
          </w:tcPr>
          <w:p w14:paraId="02878169"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H</w:t>
            </w:r>
            <w:r w:rsidRPr="001C5F77">
              <w:rPr>
                <w:rFonts w:ascii="Arial" w:hAnsi="Arial" w:cs="Arial"/>
                <w:color w:val="231F20"/>
                <w:position w:val="-4"/>
                <w:sz w:val="20"/>
                <w:vertAlign w:val="subscript"/>
              </w:rPr>
              <w:t>1</w:t>
            </w:r>
          </w:p>
        </w:tc>
        <w:tc>
          <w:tcPr>
            <w:tcW w:w="9226" w:type="dxa"/>
          </w:tcPr>
          <w:p w14:paraId="237C3B8A"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сферическое вогнутое зеркало; номинальное фокусное расстояние 150 мм; номинальный диаметр 40 мм</w:t>
            </w:r>
          </w:p>
        </w:tc>
      </w:tr>
      <w:tr w:rsidR="006931AE" w:rsidRPr="00E71280" w14:paraId="3E3401CF" w14:textId="77777777" w:rsidTr="00CC1527">
        <w:trPr>
          <w:trHeight w:val="297"/>
        </w:trPr>
        <w:tc>
          <w:tcPr>
            <w:tcW w:w="852" w:type="dxa"/>
          </w:tcPr>
          <w:p w14:paraId="05E8E0A6"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H</w:t>
            </w:r>
            <w:r w:rsidRPr="001C5F77">
              <w:rPr>
                <w:rFonts w:ascii="Arial" w:hAnsi="Arial" w:cs="Arial"/>
                <w:color w:val="231F20"/>
                <w:position w:val="-4"/>
                <w:sz w:val="20"/>
                <w:vertAlign w:val="subscript"/>
              </w:rPr>
              <w:t>2</w:t>
            </w:r>
          </w:p>
        </w:tc>
        <w:tc>
          <w:tcPr>
            <w:tcW w:w="9226" w:type="dxa"/>
          </w:tcPr>
          <w:p w14:paraId="51FEFCC5"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сферическое вогнутое зеркало; номинальное фокусное расстояние 300 мм; номинальный диаметр 40 мм</w:t>
            </w:r>
          </w:p>
        </w:tc>
      </w:tr>
      <w:tr w:rsidR="006931AE" w:rsidRPr="00E71280" w14:paraId="5DF3C142" w14:textId="77777777" w:rsidTr="00CC1527">
        <w:trPr>
          <w:trHeight w:val="297"/>
        </w:trPr>
        <w:tc>
          <w:tcPr>
            <w:tcW w:w="852" w:type="dxa"/>
          </w:tcPr>
          <w:p w14:paraId="6C363FC8"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H</w:t>
            </w:r>
            <w:r w:rsidRPr="001C5F77">
              <w:rPr>
                <w:rFonts w:ascii="Arial" w:hAnsi="Arial" w:cs="Arial"/>
                <w:color w:val="231F20"/>
                <w:position w:val="-4"/>
                <w:sz w:val="20"/>
                <w:vertAlign w:val="subscript"/>
              </w:rPr>
              <w:t>3</w:t>
            </w:r>
          </w:p>
        </w:tc>
        <w:tc>
          <w:tcPr>
            <w:tcW w:w="9226" w:type="dxa"/>
          </w:tcPr>
          <w:p w14:paraId="7839D6D6"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сферическое вогнутое зеркало; номинальное фокусное расстояние 300 мм; номинальный диаметр 70 мм</w:t>
            </w:r>
          </w:p>
        </w:tc>
      </w:tr>
      <w:tr w:rsidR="006931AE" w:rsidRPr="00E71280" w14:paraId="4AB45DA0" w14:textId="77777777" w:rsidTr="00CC1527">
        <w:trPr>
          <w:trHeight w:val="275"/>
        </w:trPr>
        <w:tc>
          <w:tcPr>
            <w:tcW w:w="852" w:type="dxa"/>
          </w:tcPr>
          <w:p w14:paraId="6B49E202"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A</w:t>
            </w:r>
          </w:p>
        </w:tc>
        <w:tc>
          <w:tcPr>
            <w:tcW w:w="9226" w:type="dxa"/>
          </w:tcPr>
          <w:p w14:paraId="0C704930"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ахроматическая линза; номинальное фокусное расстояние 200 мм; номинальный диаметр 30 мм</w:t>
            </w:r>
          </w:p>
        </w:tc>
      </w:tr>
      <w:tr w:rsidR="006931AE" w:rsidRPr="00E71280" w14:paraId="656CBBEA" w14:textId="77777777" w:rsidTr="00CC1527">
        <w:trPr>
          <w:trHeight w:val="318"/>
        </w:trPr>
        <w:tc>
          <w:tcPr>
            <w:tcW w:w="852" w:type="dxa"/>
          </w:tcPr>
          <w:p w14:paraId="04789CE5"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B</w:t>
            </w:r>
            <w:r w:rsidRPr="001C5F77">
              <w:rPr>
                <w:rFonts w:ascii="Arial" w:hAnsi="Arial" w:cs="Arial"/>
                <w:color w:val="231F20"/>
                <w:position w:val="-4"/>
                <w:sz w:val="20"/>
                <w:vertAlign w:val="subscript"/>
              </w:rPr>
              <w:t>R</w:t>
            </w:r>
          </w:p>
        </w:tc>
        <w:tc>
          <w:tcPr>
            <w:tcW w:w="9226" w:type="dxa"/>
          </w:tcPr>
          <w:p w14:paraId="2227A189"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кольцевая диафрагма; диаметр внешнего круга (21,0 ± 0,1) мм, диаметр внутреннего круга               (15,75 ± 0,10) мм</w:t>
            </w:r>
          </w:p>
        </w:tc>
      </w:tr>
      <w:tr w:rsidR="006931AE" w:rsidRPr="00E71280" w14:paraId="32C666C4" w14:textId="77777777" w:rsidTr="00CC1527">
        <w:trPr>
          <w:trHeight w:val="297"/>
        </w:trPr>
        <w:tc>
          <w:tcPr>
            <w:tcW w:w="852" w:type="dxa"/>
          </w:tcPr>
          <w:p w14:paraId="1771F439"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B</w:t>
            </w:r>
            <w:r w:rsidRPr="001C5F77">
              <w:rPr>
                <w:rFonts w:ascii="Arial" w:hAnsi="Arial" w:cs="Arial"/>
                <w:color w:val="231F20"/>
                <w:position w:val="-4"/>
                <w:sz w:val="20"/>
              </w:rPr>
              <w:t>L</w:t>
            </w:r>
          </w:p>
        </w:tc>
        <w:tc>
          <w:tcPr>
            <w:tcW w:w="9226" w:type="dxa"/>
          </w:tcPr>
          <w:p w14:paraId="09B2FDFC"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круглая диафрагма; диаметр отверстия (7,5 ± 0,1) мм</w:t>
            </w:r>
          </w:p>
        </w:tc>
      </w:tr>
      <w:tr w:rsidR="006931AE" w:rsidRPr="00E71280" w14:paraId="64D7FDF7" w14:textId="77777777" w:rsidTr="00CC1527">
        <w:trPr>
          <w:trHeight w:val="275"/>
        </w:trPr>
        <w:tc>
          <w:tcPr>
            <w:tcW w:w="852" w:type="dxa"/>
          </w:tcPr>
          <w:p w14:paraId="00614C37"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M</w:t>
            </w:r>
          </w:p>
        </w:tc>
        <w:tc>
          <w:tcPr>
            <w:tcW w:w="9226" w:type="dxa"/>
          </w:tcPr>
          <w:p w14:paraId="2FB599BF"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 xml:space="preserve">фотоумножитель, скорректированный по кривой </w:t>
            </w:r>
            <w:r w:rsidRPr="001C5F77">
              <w:rPr>
                <w:rFonts w:ascii="Arial" w:hAnsi="Arial" w:cs="Arial"/>
                <w:i/>
                <w:color w:val="231F20"/>
                <w:sz w:val="20"/>
              </w:rPr>
              <w:t>V</w:t>
            </w:r>
            <w:r w:rsidRPr="001C5F77">
              <w:rPr>
                <w:rFonts w:ascii="Arial" w:hAnsi="Arial" w:cs="Arial"/>
                <w:i/>
                <w:color w:val="231F20"/>
                <w:sz w:val="20"/>
                <w:lang w:val="ru-RU"/>
              </w:rPr>
              <w:t>(</w:t>
            </w:r>
            <w:r w:rsidRPr="001C5F77">
              <w:rPr>
                <w:rFonts w:ascii="Arial" w:hAnsi="Arial" w:cs="Arial"/>
                <w:i/>
                <w:color w:val="231F20"/>
                <w:sz w:val="20"/>
              </w:rPr>
              <w:t>λ</w:t>
            </w:r>
            <w:r w:rsidRPr="001C5F77">
              <w:rPr>
                <w:rFonts w:ascii="Arial" w:hAnsi="Arial" w:cs="Arial"/>
                <w:i/>
                <w:color w:val="231F20"/>
                <w:sz w:val="20"/>
                <w:lang w:val="ru-RU"/>
              </w:rPr>
              <w:t>)</w:t>
            </w:r>
          </w:p>
        </w:tc>
      </w:tr>
      <w:tr w:rsidR="006931AE" w:rsidRPr="00E71280" w14:paraId="747041BD" w14:textId="77777777" w:rsidTr="00CC1527">
        <w:trPr>
          <w:trHeight w:val="318"/>
        </w:trPr>
        <w:tc>
          <w:tcPr>
            <w:tcW w:w="852" w:type="dxa"/>
          </w:tcPr>
          <w:p w14:paraId="4D36E331" w14:textId="77777777" w:rsidR="006931AE" w:rsidRPr="001C5F77" w:rsidRDefault="006931AE" w:rsidP="00CC1527">
            <w:pPr>
              <w:pStyle w:val="TableParagraph"/>
              <w:spacing w:before="0"/>
              <w:ind w:left="200"/>
              <w:jc w:val="left"/>
              <w:rPr>
                <w:rFonts w:ascii="Arial" w:hAnsi="Arial" w:cs="Arial"/>
                <w:sz w:val="20"/>
                <w:szCs w:val="20"/>
              </w:rPr>
            </w:pPr>
            <w:r w:rsidRPr="001C5F77">
              <w:rPr>
                <w:rFonts w:ascii="Arial" w:hAnsi="Arial" w:cs="Arial"/>
                <w:color w:val="231F20"/>
                <w:sz w:val="20"/>
                <w:szCs w:val="20"/>
              </w:rPr>
              <w:t>IB</w:t>
            </w:r>
            <w:r w:rsidRPr="001C5F77">
              <w:rPr>
                <w:rFonts w:ascii="Arial" w:hAnsi="Arial" w:cs="Arial"/>
                <w:color w:val="231F20"/>
                <w:position w:val="-4"/>
                <w:sz w:val="20"/>
                <w:szCs w:val="20"/>
                <w:vertAlign w:val="subscript"/>
              </w:rPr>
              <w:t>1</w:t>
            </w:r>
          </w:p>
        </w:tc>
        <w:tc>
          <w:tcPr>
            <w:tcW w:w="9226" w:type="dxa"/>
          </w:tcPr>
          <w:p w14:paraId="4DB6AF4F" w14:textId="77777777" w:rsidR="006931AE" w:rsidRPr="001C5F77" w:rsidRDefault="006931AE" w:rsidP="00CC1527">
            <w:pPr>
              <w:pStyle w:val="TableParagraph"/>
              <w:spacing w:before="0"/>
              <w:ind w:left="29"/>
              <w:jc w:val="left"/>
              <w:rPr>
                <w:rFonts w:ascii="Arial" w:hAnsi="Arial" w:cs="Arial"/>
                <w:sz w:val="20"/>
                <w:szCs w:val="20"/>
                <w:lang w:val="ru-RU"/>
              </w:rPr>
            </w:pPr>
            <w:r w:rsidRPr="001C5F77">
              <w:rPr>
                <w:rFonts w:ascii="Arial" w:hAnsi="Arial" w:cs="Arial"/>
                <w:color w:val="231F20"/>
                <w:sz w:val="20"/>
                <w:szCs w:val="20"/>
                <w:lang w:val="ru-RU"/>
              </w:rPr>
              <w:t>ирисовая диафрагма для регулировки диаметра поля измерения</w:t>
            </w:r>
          </w:p>
        </w:tc>
      </w:tr>
      <w:tr w:rsidR="006931AE" w:rsidRPr="00E71280" w14:paraId="24BE982C" w14:textId="77777777" w:rsidTr="00CC1527">
        <w:trPr>
          <w:trHeight w:val="297"/>
        </w:trPr>
        <w:tc>
          <w:tcPr>
            <w:tcW w:w="852" w:type="dxa"/>
          </w:tcPr>
          <w:p w14:paraId="1196D9E9" w14:textId="77777777" w:rsidR="006931AE" w:rsidRPr="001C5F77" w:rsidRDefault="006931AE" w:rsidP="00CC1527">
            <w:pPr>
              <w:pStyle w:val="TableParagraph"/>
              <w:spacing w:before="0"/>
              <w:ind w:left="200"/>
              <w:jc w:val="left"/>
              <w:rPr>
                <w:rFonts w:ascii="Arial" w:hAnsi="Arial" w:cs="Arial"/>
                <w:sz w:val="20"/>
                <w:szCs w:val="20"/>
              </w:rPr>
            </w:pPr>
            <w:r w:rsidRPr="001C5F77">
              <w:rPr>
                <w:rFonts w:ascii="Arial" w:hAnsi="Arial" w:cs="Arial"/>
                <w:color w:val="231F20"/>
                <w:sz w:val="20"/>
                <w:szCs w:val="20"/>
              </w:rPr>
              <w:t>IB</w:t>
            </w:r>
            <w:r w:rsidRPr="001C5F77">
              <w:rPr>
                <w:rFonts w:ascii="Arial" w:hAnsi="Arial" w:cs="Arial"/>
                <w:color w:val="231F20"/>
                <w:position w:val="-4"/>
                <w:sz w:val="20"/>
                <w:szCs w:val="20"/>
                <w:vertAlign w:val="subscript"/>
              </w:rPr>
              <w:t>2</w:t>
            </w:r>
          </w:p>
        </w:tc>
        <w:tc>
          <w:tcPr>
            <w:tcW w:w="9226" w:type="dxa"/>
          </w:tcPr>
          <w:p w14:paraId="633288FF" w14:textId="77777777" w:rsidR="006931AE" w:rsidRPr="001C5F77" w:rsidRDefault="006931AE" w:rsidP="00CC1527">
            <w:pPr>
              <w:pStyle w:val="TableParagraph"/>
              <w:spacing w:before="0"/>
              <w:ind w:left="29"/>
              <w:jc w:val="left"/>
              <w:rPr>
                <w:rFonts w:ascii="Arial" w:hAnsi="Arial" w:cs="Arial"/>
                <w:sz w:val="20"/>
                <w:szCs w:val="20"/>
                <w:lang w:val="ru-RU"/>
              </w:rPr>
            </w:pPr>
            <w:r w:rsidRPr="001C5F77">
              <w:rPr>
                <w:rFonts w:ascii="Arial" w:hAnsi="Arial" w:cs="Arial"/>
                <w:color w:val="231F20"/>
                <w:sz w:val="20"/>
                <w:szCs w:val="20"/>
                <w:lang w:val="ru-RU"/>
              </w:rPr>
              <w:t xml:space="preserve">ирисовая диафрагма для устранения краевых эффектов от </w:t>
            </w:r>
            <w:r w:rsidRPr="001C5F77">
              <w:rPr>
                <w:rFonts w:ascii="Arial" w:hAnsi="Arial" w:cs="Arial"/>
                <w:color w:val="231F20"/>
                <w:sz w:val="20"/>
                <w:szCs w:val="20"/>
              </w:rPr>
              <w:t>IB</w:t>
            </w:r>
            <w:r w:rsidRPr="001C5F77">
              <w:rPr>
                <w:rFonts w:ascii="Cambria Math" w:hAnsi="Cambria Math" w:cs="Cambria Math"/>
                <w:color w:val="231F20"/>
                <w:sz w:val="20"/>
                <w:szCs w:val="20"/>
                <w:lang w:val="ru-RU"/>
              </w:rPr>
              <w:t>₁</w:t>
            </w:r>
          </w:p>
        </w:tc>
      </w:tr>
      <w:tr w:rsidR="006931AE" w:rsidRPr="00E71280" w14:paraId="53AB6BC1" w14:textId="77777777" w:rsidTr="00CC1527">
        <w:trPr>
          <w:trHeight w:val="275"/>
        </w:trPr>
        <w:tc>
          <w:tcPr>
            <w:tcW w:w="852" w:type="dxa"/>
          </w:tcPr>
          <w:p w14:paraId="3EE09B4A"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LB</w:t>
            </w:r>
          </w:p>
        </w:tc>
        <w:tc>
          <w:tcPr>
            <w:tcW w:w="9226" w:type="dxa"/>
          </w:tcPr>
          <w:p w14:paraId="49B22E6A" w14:textId="77777777" w:rsidR="006931AE" w:rsidRPr="001C5F77" w:rsidRDefault="006931AE" w:rsidP="00CC1527">
            <w:pPr>
              <w:pStyle w:val="TableParagraph"/>
              <w:spacing w:before="0"/>
              <w:ind w:left="29"/>
              <w:jc w:val="left"/>
              <w:rPr>
                <w:rFonts w:ascii="Arial" w:hAnsi="Arial" w:cs="Arial"/>
                <w:sz w:val="20"/>
                <w:lang w:val="ru-RU"/>
              </w:rPr>
            </w:pPr>
            <w:r w:rsidRPr="001C5F77">
              <w:rPr>
                <w:rFonts w:ascii="Arial" w:hAnsi="Arial" w:cs="Arial"/>
                <w:color w:val="231F20"/>
                <w:sz w:val="20"/>
                <w:lang w:val="ru-RU"/>
              </w:rPr>
              <w:t>круглая диафрагма; диаметр отверстия (1,0 ± 0,1) мм</w:t>
            </w:r>
          </w:p>
        </w:tc>
      </w:tr>
      <w:tr w:rsidR="006931AE" w:rsidRPr="001C5F77" w14:paraId="32FB6D92" w14:textId="77777777" w:rsidTr="00CC1527">
        <w:trPr>
          <w:trHeight w:val="297"/>
        </w:trPr>
        <w:tc>
          <w:tcPr>
            <w:tcW w:w="852" w:type="dxa"/>
          </w:tcPr>
          <w:p w14:paraId="72519D62"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w w:val="95"/>
                <w:sz w:val="20"/>
              </w:rPr>
              <w:t>P,</w:t>
            </w:r>
            <w:r w:rsidRPr="001C5F77">
              <w:rPr>
                <w:rFonts w:ascii="Arial" w:hAnsi="Arial" w:cs="Arial"/>
                <w:color w:val="231F20"/>
                <w:spacing w:val="-5"/>
                <w:w w:val="95"/>
                <w:sz w:val="20"/>
              </w:rPr>
              <w:t xml:space="preserve"> </w:t>
            </w:r>
            <w:r w:rsidRPr="001C5F77">
              <w:rPr>
                <w:rFonts w:ascii="Arial" w:hAnsi="Arial" w:cs="Arial"/>
                <w:color w:val="231F20"/>
                <w:w w:val="95"/>
                <w:sz w:val="20"/>
              </w:rPr>
              <w:t>P′</w:t>
            </w:r>
          </w:p>
        </w:tc>
        <w:tc>
          <w:tcPr>
            <w:tcW w:w="9226" w:type="dxa"/>
          </w:tcPr>
          <w:p w14:paraId="400FA360" w14:textId="77777777" w:rsidR="006931AE" w:rsidRPr="001C5F77" w:rsidRDefault="006931AE" w:rsidP="00CC1527">
            <w:pPr>
              <w:pStyle w:val="TableParagraph"/>
              <w:spacing w:before="0"/>
              <w:ind w:left="29"/>
              <w:jc w:val="left"/>
              <w:rPr>
                <w:rFonts w:ascii="Arial" w:hAnsi="Arial" w:cs="Arial"/>
                <w:sz w:val="20"/>
              </w:rPr>
            </w:pPr>
            <w:r w:rsidRPr="001C5F77">
              <w:rPr>
                <w:rFonts w:ascii="Arial" w:hAnsi="Arial" w:cs="Arial"/>
                <w:color w:val="231F20"/>
                <w:sz w:val="20"/>
              </w:rPr>
              <w:t>положения испытуемого образца</w:t>
            </w:r>
          </w:p>
        </w:tc>
      </w:tr>
      <w:tr w:rsidR="006931AE" w:rsidRPr="001C5F77" w14:paraId="2CE0C5A0" w14:textId="77777777" w:rsidTr="00CC1527">
        <w:trPr>
          <w:trHeight w:val="297"/>
        </w:trPr>
        <w:tc>
          <w:tcPr>
            <w:tcW w:w="852" w:type="dxa"/>
          </w:tcPr>
          <w:p w14:paraId="72A74FC1"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MS</w:t>
            </w:r>
          </w:p>
        </w:tc>
        <w:tc>
          <w:tcPr>
            <w:tcW w:w="9226" w:type="dxa"/>
          </w:tcPr>
          <w:p w14:paraId="17AB9787" w14:textId="77777777" w:rsidR="006931AE" w:rsidRPr="001C5F77" w:rsidRDefault="006931AE" w:rsidP="00CC1527">
            <w:pPr>
              <w:pStyle w:val="TableParagraph"/>
              <w:spacing w:before="0"/>
              <w:ind w:left="29"/>
              <w:jc w:val="left"/>
              <w:rPr>
                <w:rFonts w:ascii="Arial" w:hAnsi="Arial" w:cs="Arial"/>
                <w:sz w:val="20"/>
              </w:rPr>
            </w:pPr>
            <w:r w:rsidRPr="001C5F77">
              <w:rPr>
                <w:rFonts w:ascii="Arial" w:hAnsi="Arial" w:cs="Arial"/>
                <w:color w:val="231F20"/>
                <w:sz w:val="20"/>
              </w:rPr>
              <w:t>рассеивающий экран</w:t>
            </w:r>
          </w:p>
        </w:tc>
      </w:tr>
      <w:tr w:rsidR="006931AE" w:rsidRPr="001C5F77" w14:paraId="7D1FC8A7" w14:textId="77777777" w:rsidTr="00CC1527">
        <w:trPr>
          <w:trHeight w:val="318"/>
        </w:trPr>
        <w:tc>
          <w:tcPr>
            <w:tcW w:w="852" w:type="dxa"/>
          </w:tcPr>
          <w:p w14:paraId="460A4BB7"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U</w:t>
            </w:r>
            <w:r w:rsidRPr="001C5F77">
              <w:rPr>
                <w:rFonts w:ascii="Arial" w:hAnsi="Arial" w:cs="Arial"/>
                <w:color w:val="231F20"/>
                <w:position w:val="-4"/>
                <w:sz w:val="20"/>
                <w:vertAlign w:val="subscript"/>
              </w:rPr>
              <w:t>1</w:t>
            </w:r>
          </w:p>
        </w:tc>
        <w:tc>
          <w:tcPr>
            <w:tcW w:w="9226" w:type="dxa"/>
          </w:tcPr>
          <w:p w14:paraId="140774FD" w14:textId="77777777" w:rsidR="006931AE" w:rsidRPr="001C5F77" w:rsidRDefault="006931AE" w:rsidP="00CC1527">
            <w:pPr>
              <w:pStyle w:val="TableParagraph"/>
              <w:spacing w:before="0"/>
              <w:ind w:left="29"/>
              <w:jc w:val="left"/>
              <w:rPr>
                <w:rFonts w:ascii="Arial" w:hAnsi="Arial" w:cs="Arial"/>
                <w:sz w:val="20"/>
              </w:rPr>
            </w:pPr>
            <w:r w:rsidRPr="001C5F77">
              <w:rPr>
                <w:rFonts w:ascii="Arial" w:hAnsi="Arial" w:cs="Arial"/>
                <w:color w:val="231F20"/>
                <w:sz w:val="20"/>
              </w:rPr>
              <w:t>плоское зеркало</w:t>
            </w:r>
          </w:p>
        </w:tc>
      </w:tr>
      <w:tr w:rsidR="006931AE" w:rsidRPr="001C5F77" w14:paraId="5F679E12" w14:textId="77777777" w:rsidTr="00CC1527">
        <w:trPr>
          <w:trHeight w:val="287"/>
        </w:trPr>
        <w:tc>
          <w:tcPr>
            <w:tcW w:w="852" w:type="dxa"/>
          </w:tcPr>
          <w:p w14:paraId="47619818" w14:textId="77777777" w:rsidR="006931AE" w:rsidRPr="001C5F77" w:rsidRDefault="006931AE" w:rsidP="00CC1527">
            <w:pPr>
              <w:pStyle w:val="TableParagraph"/>
              <w:spacing w:before="0"/>
              <w:ind w:left="200"/>
              <w:jc w:val="left"/>
              <w:rPr>
                <w:rFonts w:ascii="Arial" w:hAnsi="Arial" w:cs="Arial"/>
                <w:sz w:val="20"/>
              </w:rPr>
            </w:pPr>
            <w:r w:rsidRPr="001C5F77">
              <w:rPr>
                <w:rFonts w:ascii="Arial" w:hAnsi="Arial" w:cs="Arial"/>
                <w:color w:val="231F20"/>
                <w:sz w:val="20"/>
              </w:rPr>
              <w:t>U</w:t>
            </w:r>
            <w:r w:rsidRPr="001C5F77">
              <w:rPr>
                <w:rFonts w:ascii="Arial" w:hAnsi="Arial" w:cs="Arial"/>
                <w:color w:val="231F20"/>
                <w:position w:val="-4"/>
                <w:sz w:val="20"/>
                <w:vertAlign w:val="subscript"/>
              </w:rPr>
              <w:t>2</w:t>
            </w:r>
          </w:p>
        </w:tc>
        <w:tc>
          <w:tcPr>
            <w:tcW w:w="9226" w:type="dxa"/>
          </w:tcPr>
          <w:p w14:paraId="06149A14" w14:textId="77777777" w:rsidR="006931AE" w:rsidRPr="001C5F77" w:rsidRDefault="006931AE" w:rsidP="00CC1527">
            <w:pPr>
              <w:pStyle w:val="TableParagraph"/>
              <w:spacing w:before="0"/>
              <w:ind w:left="29"/>
              <w:jc w:val="left"/>
              <w:rPr>
                <w:rFonts w:ascii="Arial" w:hAnsi="Arial" w:cs="Arial"/>
                <w:sz w:val="20"/>
              </w:rPr>
            </w:pPr>
            <w:r w:rsidRPr="001C5F77">
              <w:rPr>
                <w:rFonts w:ascii="Arial" w:hAnsi="Arial" w:cs="Arial"/>
                <w:color w:val="231F20"/>
                <w:sz w:val="20"/>
              </w:rPr>
              <w:t>плоское зеркало</w:t>
            </w:r>
          </w:p>
        </w:tc>
      </w:tr>
    </w:tbl>
    <w:p w14:paraId="25280A35" w14:textId="77777777" w:rsidR="006931AE" w:rsidRPr="001C5F77" w:rsidRDefault="006931AE" w:rsidP="006931AE">
      <w:pPr>
        <w:pStyle w:val="6"/>
        <w:spacing w:before="240" w:after="120" w:line="226" w:lineRule="auto"/>
        <w:jc w:val="center"/>
        <w:rPr>
          <w:rFonts w:ascii="Arial" w:hAnsi="Arial" w:cs="Arial"/>
          <w:b/>
          <w:bCs/>
          <w:color w:val="231F20"/>
          <w:sz w:val="24"/>
          <w:lang w:val="ru-RU"/>
        </w:rPr>
      </w:pPr>
      <w:r w:rsidRPr="001C5F77">
        <w:rPr>
          <w:rFonts w:ascii="Arial" w:hAnsi="Arial" w:cs="Arial"/>
          <w:b/>
          <w:bCs/>
          <w:color w:val="231F20"/>
          <w:sz w:val="24"/>
          <w:lang w:val="ru-RU"/>
        </w:rPr>
        <w:t xml:space="preserve">Рисунок 6 – Схема установки для измерения узко-углового </w:t>
      </w:r>
      <w:r w:rsidRPr="001C5F77">
        <w:rPr>
          <w:rFonts w:ascii="Arial" w:hAnsi="Arial" w:cs="Arial"/>
          <w:b/>
          <w:bCs/>
          <w:color w:val="231F20"/>
          <w:sz w:val="24"/>
          <w:lang w:val="ru-RU"/>
        </w:rPr>
        <w:br/>
        <w:t>светорассеяния (основной метод)</w:t>
      </w:r>
    </w:p>
    <w:p w14:paraId="0C1C5BCA" w14:textId="77777777" w:rsidR="006931AE" w:rsidRDefault="006931AE" w:rsidP="006931AE">
      <w:pPr>
        <w:widowControl/>
        <w:autoSpaceDE/>
        <w:autoSpaceDN/>
        <w:rPr>
          <w:rFonts w:ascii="Arial" w:eastAsiaTheme="majorEastAsia" w:hAnsi="Arial" w:cs="Arial"/>
          <w:b/>
          <w:bCs/>
          <w:color w:val="231F20"/>
          <w:lang w:val="ru-RU"/>
        </w:rPr>
      </w:pPr>
    </w:p>
    <w:p w14:paraId="36FA0144" w14:textId="77777777" w:rsidR="006931AE" w:rsidRDefault="006931AE" w:rsidP="006931AE">
      <w:pPr>
        <w:spacing w:line="276" w:lineRule="auto"/>
        <w:ind w:firstLine="708"/>
        <w:rPr>
          <w:rFonts w:ascii="Arial" w:hAnsi="Arial" w:cs="Arial"/>
          <w:b/>
          <w:bCs/>
          <w:sz w:val="24"/>
          <w:szCs w:val="24"/>
          <w:lang w:val="ru-RU"/>
        </w:rPr>
      </w:pPr>
    </w:p>
    <w:p w14:paraId="300F5FFA" w14:textId="77777777" w:rsidR="006931AE" w:rsidRDefault="006931AE" w:rsidP="006931AE">
      <w:pPr>
        <w:ind w:firstLine="709"/>
        <w:jc w:val="both"/>
        <w:rPr>
          <w:rFonts w:ascii="Arial" w:hAnsi="Arial" w:cs="Arial"/>
          <w:color w:val="231F20"/>
          <w:sz w:val="20"/>
          <w:szCs w:val="20"/>
          <w:lang w:val="ru-RU"/>
        </w:rPr>
      </w:pPr>
    </w:p>
    <w:p w14:paraId="58E1BE3B" w14:textId="77777777" w:rsidR="006931AE" w:rsidRPr="00615498" w:rsidRDefault="006931AE" w:rsidP="006931AE">
      <w:pPr>
        <w:ind w:firstLine="709"/>
        <w:jc w:val="both"/>
        <w:rPr>
          <w:rFonts w:ascii="Arial" w:hAnsi="Arial" w:cs="Arial"/>
          <w:b/>
          <w:bCs/>
          <w:color w:val="231F20"/>
          <w:sz w:val="24"/>
          <w:szCs w:val="24"/>
          <w:lang w:val="ru-RU"/>
        </w:rPr>
      </w:pPr>
      <w:r w:rsidRPr="00615498">
        <w:rPr>
          <w:rFonts w:ascii="Arial" w:hAnsi="Arial" w:cs="Arial"/>
          <w:b/>
          <w:bCs/>
          <w:color w:val="231F20"/>
          <w:sz w:val="24"/>
          <w:szCs w:val="24"/>
          <w:lang w:val="ru-RU"/>
        </w:rPr>
        <w:t xml:space="preserve">14.2.2.3 </w:t>
      </w:r>
      <w:r>
        <w:rPr>
          <w:rFonts w:ascii="Arial" w:hAnsi="Arial" w:cs="Arial"/>
          <w:b/>
          <w:bCs/>
          <w:color w:val="231F20"/>
          <w:sz w:val="24"/>
          <w:szCs w:val="24"/>
          <w:lang w:val="ru-RU"/>
        </w:rPr>
        <w:t>Упрощенный</w:t>
      </w:r>
      <w:r w:rsidRPr="00615498">
        <w:rPr>
          <w:rFonts w:ascii="Arial" w:hAnsi="Arial" w:cs="Arial"/>
          <w:b/>
          <w:bCs/>
          <w:color w:val="231F20"/>
          <w:sz w:val="24"/>
          <w:szCs w:val="24"/>
          <w:lang w:val="ru-RU"/>
        </w:rPr>
        <w:t xml:space="preserve"> метод</w:t>
      </w:r>
    </w:p>
    <w:p w14:paraId="674BB10D" w14:textId="77777777" w:rsidR="006931AE" w:rsidRPr="00615498" w:rsidRDefault="006931AE" w:rsidP="006931AE">
      <w:pPr>
        <w:ind w:firstLine="709"/>
        <w:jc w:val="both"/>
        <w:rPr>
          <w:rFonts w:ascii="Arial" w:hAnsi="Arial" w:cs="Arial"/>
          <w:b/>
          <w:bCs/>
          <w:color w:val="231F20"/>
          <w:sz w:val="24"/>
          <w:szCs w:val="24"/>
          <w:lang w:val="ru-RU"/>
        </w:rPr>
      </w:pPr>
      <w:r w:rsidRPr="00615498">
        <w:rPr>
          <w:rFonts w:ascii="Arial" w:hAnsi="Arial" w:cs="Arial"/>
          <w:b/>
          <w:bCs/>
          <w:color w:val="231F20"/>
          <w:sz w:val="24"/>
          <w:szCs w:val="24"/>
          <w:lang w:val="ru-RU"/>
        </w:rPr>
        <w:t>14.2.2.3.1 Оборудование</w:t>
      </w:r>
    </w:p>
    <w:p w14:paraId="5DD434D6" w14:textId="77777777" w:rsidR="006931AE" w:rsidRDefault="006931AE" w:rsidP="006931AE">
      <w:pPr>
        <w:ind w:firstLine="709"/>
        <w:jc w:val="both"/>
        <w:rPr>
          <w:rFonts w:ascii="Arial" w:hAnsi="Arial" w:cs="Arial"/>
          <w:color w:val="231F20"/>
          <w:sz w:val="24"/>
          <w:szCs w:val="24"/>
          <w:lang w:val="ru-RU"/>
        </w:rPr>
      </w:pPr>
      <w:r>
        <w:rPr>
          <w:rFonts w:ascii="Arial" w:hAnsi="Arial" w:cs="Arial"/>
          <w:color w:val="231F20"/>
          <w:sz w:val="24"/>
          <w:szCs w:val="24"/>
          <w:lang w:val="ru-RU"/>
        </w:rPr>
        <w:t>Принципиальная с</w:t>
      </w:r>
      <w:r w:rsidRPr="00615498">
        <w:rPr>
          <w:rFonts w:ascii="Arial" w:hAnsi="Arial" w:cs="Arial"/>
          <w:color w:val="231F20"/>
          <w:sz w:val="24"/>
          <w:szCs w:val="24"/>
          <w:lang w:val="ru-RU"/>
        </w:rPr>
        <w:t>хема испытательной установки показана на Рисунке 7.</w:t>
      </w:r>
    </w:p>
    <w:p w14:paraId="30FBCBE9" w14:textId="77777777" w:rsidR="006931AE" w:rsidRDefault="006931AE" w:rsidP="006931AE">
      <w:pPr>
        <w:ind w:firstLine="709"/>
        <w:jc w:val="both"/>
        <w:rPr>
          <w:rFonts w:ascii="Arial" w:hAnsi="Arial" w:cs="Arial"/>
          <w:color w:val="231F20"/>
          <w:sz w:val="24"/>
          <w:szCs w:val="24"/>
          <w:lang w:val="ru-RU"/>
        </w:rPr>
      </w:pPr>
    </w:p>
    <w:p w14:paraId="46CA7F23" w14:textId="77777777" w:rsidR="006931AE" w:rsidRDefault="006931AE" w:rsidP="006931AE">
      <w:pPr>
        <w:widowControl/>
        <w:autoSpaceDE/>
        <w:autoSpaceDN/>
        <w:jc w:val="center"/>
        <w:rPr>
          <w:rFonts w:ascii="Arial" w:hAnsi="Arial" w:cs="Arial"/>
          <w:color w:val="231F20"/>
          <w:sz w:val="20"/>
          <w:szCs w:val="20"/>
        </w:rPr>
      </w:pPr>
      <w:r>
        <w:rPr>
          <w:noProof/>
          <w:sz w:val="20"/>
          <w:lang w:val="ru-RU" w:eastAsia="ru-RU"/>
        </w:rPr>
        <w:drawing>
          <wp:inline distT="0" distB="0" distL="0" distR="0" wp14:anchorId="643870B4" wp14:editId="6448A612">
            <wp:extent cx="4762500" cy="2389733"/>
            <wp:effectExtent l="0" t="0" r="0" b="0"/>
            <wp:docPr id="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1.png"/>
                    <pic:cNvPicPr/>
                  </pic:nvPicPr>
                  <pic:blipFill>
                    <a:blip r:embed="rId76" cstate="print"/>
                    <a:stretch>
                      <a:fillRect/>
                    </a:stretch>
                  </pic:blipFill>
                  <pic:spPr>
                    <a:xfrm>
                      <a:off x="0" y="0"/>
                      <a:ext cx="4773637" cy="2395322"/>
                    </a:xfrm>
                    <a:prstGeom prst="rect">
                      <a:avLst/>
                    </a:prstGeom>
                  </pic:spPr>
                </pic:pic>
              </a:graphicData>
            </a:graphic>
          </wp:inline>
        </w:drawing>
      </w:r>
    </w:p>
    <w:p w14:paraId="617C4538" w14:textId="77777777" w:rsidR="006931AE" w:rsidRPr="00DC75B6" w:rsidRDefault="006931AE" w:rsidP="006931AE">
      <w:pPr>
        <w:spacing w:before="120" w:after="120"/>
        <w:rPr>
          <w:rFonts w:ascii="Arial" w:hAnsi="Arial" w:cs="Arial"/>
          <w:b/>
          <w:sz w:val="20"/>
          <w:lang w:val="ru-RU"/>
        </w:rPr>
      </w:pPr>
      <w:r w:rsidRPr="00DC75B6">
        <w:rPr>
          <w:rFonts w:ascii="Arial" w:hAnsi="Arial" w:cs="Arial"/>
          <w:b/>
          <w:color w:val="231F20"/>
          <w:sz w:val="20"/>
          <w:lang w:val="ru-RU"/>
        </w:rPr>
        <w:t>Обозначения</w:t>
      </w:r>
    </w:p>
    <w:tbl>
      <w:tblPr>
        <w:tblStyle w:val="TableNormal"/>
        <w:tblpPr w:leftFromText="180" w:rightFromText="180" w:vertAnchor="text" w:horzAnchor="margin" w:tblpY="43"/>
        <w:tblW w:w="10036" w:type="dxa"/>
        <w:tblLayout w:type="fixed"/>
        <w:tblLook w:val="01E0" w:firstRow="1" w:lastRow="1" w:firstColumn="1" w:lastColumn="1" w:noHBand="0" w:noVBand="0"/>
      </w:tblPr>
      <w:tblGrid>
        <w:gridCol w:w="507"/>
        <w:gridCol w:w="9529"/>
      </w:tblGrid>
      <w:tr w:rsidR="006931AE" w:rsidRPr="00E71280" w14:paraId="339FBFAE" w14:textId="77777777" w:rsidTr="00CC1527">
        <w:trPr>
          <w:trHeight w:val="265"/>
        </w:trPr>
        <w:tc>
          <w:tcPr>
            <w:tcW w:w="507" w:type="dxa"/>
          </w:tcPr>
          <w:p w14:paraId="77785792" w14:textId="77777777" w:rsidR="006931AE" w:rsidRPr="00DC75B6" w:rsidRDefault="006931AE" w:rsidP="00CC1527">
            <w:pPr>
              <w:pStyle w:val="TableParagraph"/>
              <w:spacing w:before="0"/>
              <w:jc w:val="left"/>
              <w:rPr>
                <w:rFonts w:ascii="Arial" w:hAnsi="Arial" w:cs="Arial"/>
                <w:sz w:val="20"/>
              </w:rPr>
            </w:pPr>
            <w:r w:rsidRPr="00DC75B6">
              <w:rPr>
                <w:rFonts w:ascii="Arial" w:hAnsi="Arial" w:cs="Arial"/>
                <w:color w:val="231F20"/>
                <w:sz w:val="20"/>
              </w:rPr>
              <w:t>L</w:t>
            </w:r>
          </w:p>
        </w:tc>
        <w:tc>
          <w:tcPr>
            <w:tcW w:w="9529" w:type="dxa"/>
          </w:tcPr>
          <w:p w14:paraId="5EC48143" w14:textId="77777777" w:rsidR="006931AE" w:rsidRPr="00DC75B6" w:rsidRDefault="006931AE" w:rsidP="00CC1527">
            <w:pPr>
              <w:pStyle w:val="TableParagraph"/>
              <w:spacing w:before="0"/>
              <w:jc w:val="left"/>
              <w:rPr>
                <w:rFonts w:ascii="Arial" w:hAnsi="Arial" w:cs="Arial"/>
                <w:sz w:val="20"/>
                <w:lang w:val="ru-RU"/>
              </w:rPr>
            </w:pPr>
            <w:r w:rsidRPr="00DC75B6">
              <w:rPr>
                <w:rFonts w:ascii="Arial" w:hAnsi="Arial" w:cs="Arial"/>
                <w:color w:val="231F20"/>
                <w:sz w:val="20"/>
                <w:lang w:val="ru-RU"/>
              </w:rPr>
              <w:t>лазер с длиной волны (600</w:t>
            </w:r>
            <w:r w:rsidRPr="00DC75B6">
              <w:rPr>
                <w:rFonts w:ascii="Arial" w:hAnsi="Arial" w:cs="Arial"/>
                <w:color w:val="231F20"/>
                <w:spacing w:val="-2"/>
                <w:sz w:val="20"/>
                <w:lang w:val="ru-RU"/>
              </w:rPr>
              <w:t xml:space="preserve"> </w:t>
            </w:r>
            <w:r w:rsidRPr="00DC75B6">
              <w:rPr>
                <w:rFonts w:ascii="Arial" w:hAnsi="Arial" w:cs="Arial"/>
                <w:color w:val="231F20"/>
                <w:sz w:val="20"/>
                <w:lang w:val="ru-RU"/>
              </w:rPr>
              <w:t>±</w:t>
            </w:r>
            <w:r w:rsidRPr="00DC75B6">
              <w:rPr>
                <w:rFonts w:ascii="Arial" w:hAnsi="Arial" w:cs="Arial"/>
                <w:color w:val="231F20"/>
                <w:spacing w:val="-1"/>
                <w:sz w:val="20"/>
                <w:lang w:val="ru-RU"/>
              </w:rPr>
              <w:t xml:space="preserve"> </w:t>
            </w:r>
            <w:r w:rsidRPr="00DC75B6">
              <w:rPr>
                <w:rFonts w:ascii="Arial" w:hAnsi="Arial" w:cs="Arial"/>
                <w:color w:val="231F20"/>
                <w:sz w:val="20"/>
                <w:lang w:val="ru-RU"/>
              </w:rPr>
              <w:t>70)</w:t>
            </w:r>
            <w:r w:rsidRPr="00DC75B6">
              <w:rPr>
                <w:rFonts w:ascii="Arial" w:hAnsi="Arial" w:cs="Arial"/>
                <w:color w:val="231F20"/>
                <w:spacing w:val="-2"/>
                <w:sz w:val="20"/>
                <w:lang w:val="ru-RU"/>
              </w:rPr>
              <w:t xml:space="preserve"> </w:t>
            </w:r>
            <w:r w:rsidRPr="00DC75B6">
              <w:rPr>
                <w:rFonts w:ascii="Arial" w:hAnsi="Arial" w:cs="Arial"/>
                <w:color w:val="231F20"/>
                <w:sz w:val="20"/>
                <w:lang w:val="ru-RU"/>
              </w:rPr>
              <w:t>нм</w:t>
            </w:r>
          </w:p>
        </w:tc>
      </w:tr>
      <w:tr w:rsidR="006931AE" w:rsidRPr="00E71280" w14:paraId="462BAD71" w14:textId="77777777" w:rsidTr="00CC1527">
        <w:trPr>
          <w:trHeight w:val="318"/>
        </w:trPr>
        <w:tc>
          <w:tcPr>
            <w:tcW w:w="507" w:type="dxa"/>
          </w:tcPr>
          <w:p w14:paraId="128955F9" w14:textId="77777777" w:rsidR="006931AE" w:rsidRPr="00DC75B6" w:rsidRDefault="006931AE" w:rsidP="00CC1527">
            <w:pPr>
              <w:pStyle w:val="TableParagraph"/>
              <w:spacing w:before="31" w:line="267" w:lineRule="exact"/>
              <w:jc w:val="left"/>
              <w:rPr>
                <w:rFonts w:ascii="Arial" w:hAnsi="Arial" w:cs="Arial"/>
                <w:sz w:val="20"/>
              </w:rPr>
            </w:pPr>
            <w:r w:rsidRPr="00DC75B6">
              <w:rPr>
                <w:rFonts w:ascii="Arial" w:hAnsi="Arial" w:cs="Arial"/>
                <w:color w:val="231F20"/>
                <w:sz w:val="20"/>
              </w:rPr>
              <w:t>L</w:t>
            </w:r>
            <w:r w:rsidRPr="00DC75B6">
              <w:rPr>
                <w:rFonts w:ascii="Arial" w:hAnsi="Arial" w:cs="Arial"/>
                <w:color w:val="231F20"/>
                <w:position w:val="-4"/>
                <w:sz w:val="20"/>
              </w:rPr>
              <w:t>1</w:t>
            </w:r>
          </w:p>
        </w:tc>
        <w:tc>
          <w:tcPr>
            <w:tcW w:w="9529" w:type="dxa"/>
          </w:tcPr>
          <w:p w14:paraId="39B3EA2E" w14:textId="77777777" w:rsidR="006931AE" w:rsidRPr="00DC75B6" w:rsidRDefault="006931AE" w:rsidP="00CC1527">
            <w:pPr>
              <w:pStyle w:val="TableParagraph"/>
              <w:spacing w:before="31"/>
              <w:jc w:val="left"/>
              <w:rPr>
                <w:rFonts w:ascii="Arial" w:hAnsi="Arial" w:cs="Arial"/>
                <w:sz w:val="20"/>
                <w:lang w:val="ru-RU"/>
              </w:rPr>
            </w:pPr>
            <w:r w:rsidRPr="00DC75B6">
              <w:rPr>
                <w:rFonts w:ascii="Arial" w:hAnsi="Arial" w:cs="Arial"/>
                <w:color w:val="231F20"/>
                <w:sz w:val="20"/>
                <w:lang w:val="ru-RU"/>
              </w:rPr>
              <w:t>объектив; номинальное фокусное расстояние 10 мм</w:t>
            </w:r>
          </w:p>
        </w:tc>
      </w:tr>
      <w:tr w:rsidR="006931AE" w:rsidRPr="00E71280" w14:paraId="6AA942A5" w14:textId="77777777" w:rsidTr="00CC1527">
        <w:trPr>
          <w:trHeight w:val="297"/>
        </w:trPr>
        <w:tc>
          <w:tcPr>
            <w:tcW w:w="507" w:type="dxa"/>
          </w:tcPr>
          <w:p w14:paraId="14A9B3E0" w14:textId="77777777" w:rsidR="006931AE" w:rsidRPr="00DC75B6" w:rsidRDefault="006931AE" w:rsidP="00CC1527">
            <w:pPr>
              <w:pStyle w:val="TableParagraph"/>
              <w:spacing w:before="10" w:line="267" w:lineRule="exact"/>
              <w:jc w:val="left"/>
              <w:rPr>
                <w:rFonts w:ascii="Arial" w:hAnsi="Arial" w:cs="Arial"/>
                <w:sz w:val="20"/>
              </w:rPr>
            </w:pPr>
            <w:r w:rsidRPr="00DC75B6">
              <w:rPr>
                <w:rFonts w:ascii="Arial" w:hAnsi="Arial" w:cs="Arial"/>
                <w:color w:val="231F20"/>
                <w:sz w:val="20"/>
              </w:rPr>
              <w:t>L</w:t>
            </w:r>
            <w:r w:rsidRPr="00DC75B6">
              <w:rPr>
                <w:rFonts w:ascii="Arial" w:hAnsi="Arial" w:cs="Arial"/>
                <w:color w:val="231F20"/>
                <w:position w:val="-4"/>
                <w:sz w:val="20"/>
              </w:rPr>
              <w:t>2</w:t>
            </w:r>
          </w:p>
        </w:tc>
        <w:tc>
          <w:tcPr>
            <w:tcW w:w="9529" w:type="dxa"/>
          </w:tcPr>
          <w:p w14:paraId="4D665A76" w14:textId="77777777" w:rsidR="006931AE" w:rsidRPr="00DC75B6" w:rsidRDefault="006931AE" w:rsidP="00CC1527">
            <w:pPr>
              <w:pStyle w:val="TableParagraph"/>
              <w:spacing w:before="10"/>
              <w:jc w:val="left"/>
              <w:rPr>
                <w:rFonts w:ascii="Arial" w:hAnsi="Arial" w:cs="Arial"/>
                <w:sz w:val="20"/>
                <w:lang w:val="ru-RU"/>
              </w:rPr>
            </w:pPr>
            <w:r w:rsidRPr="00DC75B6">
              <w:rPr>
                <w:rFonts w:ascii="Arial" w:hAnsi="Arial" w:cs="Arial"/>
                <w:color w:val="231F20"/>
                <w:sz w:val="20"/>
                <w:lang w:val="ru-RU"/>
              </w:rPr>
              <w:t>объектив; номинальное фокусное расстояние 30 мм</w:t>
            </w:r>
          </w:p>
        </w:tc>
      </w:tr>
      <w:tr w:rsidR="006931AE" w:rsidRPr="00E71280" w14:paraId="5E20FEB4" w14:textId="77777777" w:rsidTr="00CC1527">
        <w:trPr>
          <w:trHeight w:val="275"/>
        </w:trPr>
        <w:tc>
          <w:tcPr>
            <w:tcW w:w="507" w:type="dxa"/>
          </w:tcPr>
          <w:p w14:paraId="7A6EB5B7" w14:textId="77777777" w:rsidR="006931AE" w:rsidRPr="00DC75B6" w:rsidRDefault="006931AE" w:rsidP="00CC1527">
            <w:pPr>
              <w:pStyle w:val="TableParagraph"/>
              <w:spacing w:before="10"/>
              <w:jc w:val="left"/>
              <w:rPr>
                <w:rFonts w:ascii="Arial" w:hAnsi="Arial" w:cs="Arial"/>
                <w:sz w:val="20"/>
              </w:rPr>
            </w:pPr>
            <w:r w:rsidRPr="00DC75B6">
              <w:rPr>
                <w:rFonts w:ascii="Arial" w:hAnsi="Arial" w:cs="Arial"/>
                <w:color w:val="231F20"/>
                <w:sz w:val="20"/>
              </w:rPr>
              <w:t>B</w:t>
            </w:r>
          </w:p>
        </w:tc>
        <w:tc>
          <w:tcPr>
            <w:tcW w:w="9529" w:type="dxa"/>
          </w:tcPr>
          <w:p w14:paraId="043E1E67" w14:textId="77777777" w:rsidR="006931AE" w:rsidRPr="00DC75B6" w:rsidRDefault="006931AE" w:rsidP="00CC1527">
            <w:pPr>
              <w:pStyle w:val="TableParagraph"/>
              <w:spacing w:before="10"/>
              <w:jc w:val="left"/>
              <w:rPr>
                <w:rFonts w:ascii="Arial" w:hAnsi="Arial" w:cs="Arial"/>
                <w:sz w:val="20"/>
                <w:lang w:val="ru-RU"/>
              </w:rPr>
            </w:pPr>
            <w:r w:rsidRPr="00DC75B6">
              <w:rPr>
                <w:rFonts w:ascii="Arial" w:hAnsi="Arial" w:cs="Arial"/>
                <w:color w:val="231F20"/>
                <w:sz w:val="20"/>
                <w:lang w:val="ru-RU"/>
              </w:rPr>
              <w:t>круговая диафрагма (отверстие номинальным диаметром 0,1 мм дает равномерный пучок света)</w:t>
            </w:r>
          </w:p>
        </w:tc>
      </w:tr>
      <w:tr w:rsidR="006931AE" w:rsidRPr="00DC75B6" w14:paraId="4BF9B47F" w14:textId="77777777" w:rsidTr="00CC1527">
        <w:trPr>
          <w:trHeight w:val="297"/>
        </w:trPr>
        <w:tc>
          <w:tcPr>
            <w:tcW w:w="507" w:type="dxa"/>
          </w:tcPr>
          <w:p w14:paraId="32D81C74" w14:textId="77777777" w:rsidR="006931AE" w:rsidRPr="00DC75B6" w:rsidRDefault="006931AE" w:rsidP="00CC1527">
            <w:pPr>
              <w:pStyle w:val="TableParagraph"/>
              <w:spacing w:before="31"/>
              <w:jc w:val="left"/>
              <w:rPr>
                <w:rFonts w:ascii="Arial" w:hAnsi="Arial" w:cs="Arial"/>
                <w:sz w:val="20"/>
              </w:rPr>
            </w:pPr>
            <w:r w:rsidRPr="00DC75B6">
              <w:rPr>
                <w:rFonts w:ascii="Arial" w:hAnsi="Arial" w:cs="Arial"/>
                <w:color w:val="231F20"/>
                <w:sz w:val="20"/>
              </w:rPr>
              <w:t>P</w:t>
            </w:r>
          </w:p>
        </w:tc>
        <w:tc>
          <w:tcPr>
            <w:tcW w:w="9529" w:type="dxa"/>
          </w:tcPr>
          <w:p w14:paraId="27C8588C" w14:textId="77777777" w:rsidR="006931AE" w:rsidRPr="00DC75B6" w:rsidRDefault="006931AE" w:rsidP="00CC1527">
            <w:pPr>
              <w:pStyle w:val="TableParagraph"/>
              <w:spacing w:before="31"/>
              <w:jc w:val="left"/>
              <w:rPr>
                <w:rFonts w:ascii="Arial" w:hAnsi="Arial" w:cs="Arial"/>
                <w:sz w:val="20"/>
                <w:lang w:val="ru-RU"/>
              </w:rPr>
            </w:pPr>
            <w:r w:rsidRPr="00DC75B6">
              <w:rPr>
                <w:rFonts w:ascii="Arial" w:hAnsi="Arial" w:cs="Arial"/>
                <w:color w:val="231F20"/>
                <w:sz w:val="20"/>
                <w:lang w:val="ru-RU"/>
              </w:rPr>
              <w:t>испытуемый образец</w:t>
            </w:r>
          </w:p>
        </w:tc>
      </w:tr>
      <w:tr w:rsidR="006931AE" w:rsidRPr="00E71280" w14:paraId="6C39E19A" w14:textId="77777777" w:rsidTr="00CC1527">
        <w:trPr>
          <w:trHeight w:val="318"/>
        </w:trPr>
        <w:tc>
          <w:tcPr>
            <w:tcW w:w="507" w:type="dxa"/>
          </w:tcPr>
          <w:p w14:paraId="458E4A79" w14:textId="77777777" w:rsidR="006931AE" w:rsidRPr="00DC75B6" w:rsidRDefault="006931AE" w:rsidP="00CC1527">
            <w:pPr>
              <w:pStyle w:val="TableParagraph"/>
              <w:spacing w:before="31" w:line="267" w:lineRule="exact"/>
              <w:jc w:val="left"/>
              <w:rPr>
                <w:rFonts w:ascii="Arial" w:hAnsi="Arial" w:cs="Arial"/>
                <w:sz w:val="20"/>
              </w:rPr>
            </w:pPr>
            <w:r w:rsidRPr="00DC75B6">
              <w:rPr>
                <w:rFonts w:ascii="Arial" w:hAnsi="Arial" w:cs="Arial"/>
                <w:color w:val="231F20"/>
                <w:sz w:val="20"/>
              </w:rPr>
              <w:t>B</w:t>
            </w:r>
            <w:r w:rsidRPr="00DC75B6">
              <w:rPr>
                <w:rFonts w:ascii="Arial" w:hAnsi="Arial" w:cs="Arial"/>
                <w:color w:val="231F20"/>
                <w:position w:val="-4"/>
                <w:sz w:val="20"/>
              </w:rPr>
              <w:t>R</w:t>
            </w:r>
          </w:p>
        </w:tc>
        <w:tc>
          <w:tcPr>
            <w:tcW w:w="9529" w:type="dxa"/>
          </w:tcPr>
          <w:p w14:paraId="7ECBD1BB" w14:textId="77777777" w:rsidR="006931AE" w:rsidRPr="00DC75B6" w:rsidRDefault="006931AE" w:rsidP="00CC1527">
            <w:pPr>
              <w:pStyle w:val="TableParagraph"/>
              <w:spacing w:before="31"/>
              <w:jc w:val="left"/>
              <w:rPr>
                <w:rFonts w:ascii="Arial" w:hAnsi="Arial" w:cs="Arial"/>
                <w:sz w:val="20"/>
                <w:lang w:val="ru-RU"/>
              </w:rPr>
            </w:pPr>
            <w:r w:rsidRPr="00DC75B6">
              <w:rPr>
                <w:rFonts w:ascii="Arial" w:hAnsi="Arial" w:cs="Arial"/>
                <w:color w:val="231F20"/>
                <w:sz w:val="20"/>
                <w:lang w:val="ru-RU"/>
              </w:rPr>
              <w:t>кольцевая диафрагма, диаметр внешнего круга (28,0 ± 0,1) мм, внутреннего круга (21 ± 0,1) мм</w:t>
            </w:r>
          </w:p>
        </w:tc>
      </w:tr>
      <w:tr w:rsidR="006931AE" w:rsidRPr="00E71280" w14:paraId="2DA34D99" w14:textId="77777777" w:rsidTr="00CC1527">
        <w:trPr>
          <w:trHeight w:val="297"/>
        </w:trPr>
        <w:tc>
          <w:tcPr>
            <w:tcW w:w="507" w:type="dxa"/>
          </w:tcPr>
          <w:p w14:paraId="0390B5BA" w14:textId="77777777" w:rsidR="006931AE" w:rsidRPr="00DC75B6" w:rsidRDefault="006931AE" w:rsidP="00CC1527">
            <w:pPr>
              <w:pStyle w:val="TableParagraph"/>
              <w:spacing w:before="10" w:line="267" w:lineRule="exact"/>
              <w:jc w:val="left"/>
              <w:rPr>
                <w:rFonts w:ascii="Arial" w:hAnsi="Arial" w:cs="Arial"/>
                <w:sz w:val="20"/>
              </w:rPr>
            </w:pPr>
            <w:r w:rsidRPr="00DC75B6">
              <w:rPr>
                <w:rFonts w:ascii="Arial" w:hAnsi="Arial" w:cs="Arial"/>
                <w:color w:val="231F20"/>
                <w:sz w:val="20"/>
              </w:rPr>
              <w:t>B</w:t>
            </w:r>
            <w:r w:rsidRPr="00DC75B6">
              <w:rPr>
                <w:rFonts w:ascii="Arial" w:hAnsi="Arial" w:cs="Arial"/>
                <w:color w:val="231F20"/>
                <w:position w:val="-4"/>
                <w:sz w:val="20"/>
              </w:rPr>
              <w:t>L</w:t>
            </w:r>
          </w:p>
        </w:tc>
        <w:tc>
          <w:tcPr>
            <w:tcW w:w="9529" w:type="dxa"/>
          </w:tcPr>
          <w:p w14:paraId="61985FE2" w14:textId="77777777" w:rsidR="006931AE" w:rsidRPr="00DC75B6" w:rsidRDefault="006931AE" w:rsidP="00CC1527">
            <w:pPr>
              <w:pStyle w:val="TableParagraph"/>
              <w:spacing w:before="10"/>
              <w:jc w:val="left"/>
              <w:rPr>
                <w:rFonts w:ascii="Arial" w:hAnsi="Arial" w:cs="Arial"/>
                <w:sz w:val="20"/>
                <w:lang w:val="ru-RU"/>
              </w:rPr>
            </w:pPr>
            <w:r w:rsidRPr="00DC75B6">
              <w:rPr>
                <w:rFonts w:ascii="Arial" w:hAnsi="Arial" w:cs="Arial"/>
                <w:color w:val="231F20"/>
                <w:sz w:val="20"/>
                <w:lang w:val="ru-RU"/>
              </w:rPr>
              <w:t>круглая диафрагма номинальным диаметром 10 мм</w:t>
            </w:r>
          </w:p>
        </w:tc>
      </w:tr>
      <w:tr w:rsidR="006931AE" w:rsidRPr="00E71280" w14:paraId="5646ACF2" w14:textId="77777777" w:rsidTr="00CC1527">
        <w:trPr>
          <w:trHeight w:val="275"/>
        </w:trPr>
        <w:tc>
          <w:tcPr>
            <w:tcW w:w="507" w:type="dxa"/>
          </w:tcPr>
          <w:p w14:paraId="6CE4C105" w14:textId="77777777" w:rsidR="006931AE" w:rsidRPr="00DC75B6" w:rsidRDefault="006931AE" w:rsidP="00CC1527">
            <w:pPr>
              <w:pStyle w:val="TableParagraph"/>
              <w:spacing w:before="10"/>
              <w:jc w:val="left"/>
              <w:rPr>
                <w:rFonts w:ascii="Arial" w:hAnsi="Arial" w:cs="Arial"/>
                <w:sz w:val="20"/>
              </w:rPr>
            </w:pPr>
            <w:r w:rsidRPr="00DC75B6">
              <w:rPr>
                <w:rFonts w:ascii="Arial" w:hAnsi="Arial" w:cs="Arial"/>
                <w:color w:val="231F20"/>
                <w:sz w:val="20"/>
              </w:rPr>
              <w:t>A</w:t>
            </w:r>
          </w:p>
        </w:tc>
        <w:tc>
          <w:tcPr>
            <w:tcW w:w="9529" w:type="dxa"/>
          </w:tcPr>
          <w:p w14:paraId="1ECDBFE0" w14:textId="77777777" w:rsidR="006931AE" w:rsidRPr="00DC75B6" w:rsidRDefault="006931AE" w:rsidP="00CC1527">
            <w:pPr>
              <w:pStyle w:val="TableParagraph"/>
              <w:spacing w:before="10"/>
              <w:jc w:val="left"/>
              <w:rPr>
                <w:rFonts w:ascii="Arial" w:hAnsi="Arial" w:cs="Arial"/>
                <w:sz w:val="20"/>
                <w:lang w:val="ru-RU"/>
              </w:rPr>
            </w:pPr>
            <w:r w:rsidRPr="00DC75B6">
              <w:rPr>
                <w:rFonts w:ascii="Arial" w:hAnsi="Arial" w:cs="Arial"/>
                <w:color w:val="231F20"/>
                <w:sz w:val="20"/>
                <w:lang w:val="ru-RU"/>
              </w:rPr>
              <w:t>объектив; номинальное фокусное расстояние 200 мм и номинальный диаметр 30 мм</w:t>
            </w:r>
          </w:p>
        </w:tc>
      </w:tr>
      <w:tr w:rsidR="006931AE" w:rsidRPr="00DC75B6" w14:paraId="29A420B9" w14:textId="77777777" w:rsidTr="00CC1527">
        <w:trPr>
          <w:trHeight w:val="265"/>
        </w:trPr>
        <w:tc>
          <w:tcPr>
            <w:tcW w:w="507" w:type="dxa"/>
          </w:tcPr>
          <w:p w14:paraId="70659F12" w14:textId="77777777" w:rsidR="006931AE" w:rsidRPr="00DC75B6" w:rsidRDefault="006931AE" w:rsidP="00CC1527">
            <w:pPr>
              <w:pStyle w:val="TableParagraph"/>
              <w:spacing w:before="31" w:line="214" w:lineRule="exact"/>
              <w:jc w:val="left"/>
              <w:rPr>
                <w:rFonts w:ascii="Arial" w:hAnsi="Arial" w:cs="Arial"/>
                <w:sz w:val="20"/>
              </w:rPr>
            </w:pPr>
            <w:r w:rsidRPr="00DC75B6">
              <w:rPr>
                <w:rFonts w:ascii="Arial" w:hAnsi="Arial" w:cs="Arial"/>
                <w:color w:val="231F20"/>
                <w:sz w:val="20"/>
              </w:rPr>
              <w:t>S</w:t>
            </w:r>
          </w:p>
        </w:tc>
        <w:tc>
          <w:tcPr>
            <w:tcW w:w="9529" w:type="dxa"/>
          </w:tcPr>
          <w:p w14:paraId="0594699B" w14:textId="77777777" w:rsidR="006931AE" w:rsidRPr="00DC75B6" w:rsidRDefault="006931AE" w:rsidP="00CC1527">
            <w:pPr>
              <w:pStyle w:val="TableParagraph"/>
              <w:spacing w:before="31" w:line="214" w:lineRule="exact"/>
              <w:jc w:val="left"/>
              <w:rPr>
                <w:rFonts w:ascii="Arial" w:hAnsi="Arial" w:cs="Arial"/>
                <w:sz w:val="20"/>
                <w:lang w:val="ru-RU"/>
              </w:rPr>
            </w:pPr>
            <w:r w:rsidRPr="00DC75B6">
              <w:rPr>
                <w:rFonts w:ascii="Arial" w:hAnsi="Arial" w:cs="Arial"/>
                <w:sz w:val="20"/>
              </w:rPr>
              <w:t>детектор</w:t>
            </w:r>
          </w:p>
        </w:tc>
      </w:tr>
    </w:tbl>
    <w:p w14:paraId="188822A4" w14:textId="77777777" w:rsidR="006931AE" w:rsidRPr="00F90D63" w:rsidRDefault="006931AE" w:rsidP="006931AE">
      <w:pPr>
        <w:pStyle w:val="ab"/>
        <w:spacing w:before="4"/>
        <w:rPr>
          <w:rFonts w:ascii="Arial" w:hAnsi="Arial" w:cs="Arial"/>
          <w:b/>
        </w:rPr>
      </w:pPr>
    </w:p>
    <w:p w14:paraId="39A5A15B" w14:textId="34C2648B" w:rsidR="006931AE" w:rsidRPr="00E71A85" w:rsidRDefault="006931AE" w:rsidP="006931AE">
      <w:pPr>
        <w:jc w:val="center"/>
        <w:rPr>
          <w:rFonts w:ascii="Arial" w:hAnsi="Arial" w:cs="Arial"/>
          <w:b/>
          <w:bCs/>
          <w:sz w:val="24"/>
          <w:lang w:val="ru-RU"/>
        </w:rPr>
      </w:pPr>
      <w:r w:rsidRPr="00E71A85">
        <w:rPr>
          <w:rFonts w:ascii="Arial" w:hAnsi="Arial" w:cs="Arial"/>
          <w:b/>
          <w:bCs/>
          <w:sz w:val="24"/>
          <w:lang w:val="ru-RU"/>
        </w:rPr>
        <w:t>Рисунок</w:t>
      </w:r>
      <w:r w:rsidRPr="00E71A85">
        <w:rPr>
          <w:rFonts w:ascii="Arial" w:hAnsi="Arial" w:cs="Arial"/>
          <w:b/>
          <w:bCs/>
          <w:spacing w:val="5"/>
          <w:sz w:val="24"/>
          <w:lang w:val="ru-RU"/>
        </w:rPr>
        <w:t xml:space="preserve"> </w:t>
      </w:r>
      <w:r w:rsidRPr="00E71A85">
        <w:rPr>
          <w:rFonts w:ascii="Arial" w:hAnsi="Arial" w:cs="Arial"/>
          <w:b/>
          <w:bCs/>
          <w:sz w:val="24"/>
          <w:lang w:val="ru-RU"/>
        </w:rPr>
        <w:t>7</w:t>
      </w:r>
      <w:r w:rsidRPr="00E71A85">
        <w:rPr>
          <w:rFonts w:ascii="Arial" w:hAnsi="Arial" w:cs="Arial"/>
          <w:b/>
          <w:bCs/>
          <w:spacing w:val="4"/>
          <w:sz w:val="24"/>
          <w:lang w:val="ru-RU"/>
        </w:rPr>
        <w:t xml:space="preserve"> </w:t>
      </w:r>
      <w:r w:rsidR="00E71280">
        <w:rPr>
          <w:rFonts w:ascii="Arial" w:hAnsi="Arial" w:cs="Arial"/>
          <w:b/>
          <w:bCs/>
          <w:sz w:val="24"/>
          <w:lang w:val="ru-RU"/>
        </w:rPr>
        <w:t>–</w:t>
      </w:r>
      <w:r w:rsidRPr="00E71A85">
        <w:rPr>
          <w:rFonts w:ascii="Arial" w:hAnsi="Arial" w:cs="Arial"/>
          <w:b/>
          <w:bCs/>
          <w:spacing w:val="4"/>
          <w:sz w:val="24"/>
          <w:lang w:val="ru-RU"/>
        </w:rPr>
        <w:t xml:space="preserve"> </w:t>
      </w:r>
      <w:r w:rsidRPr="0040191B">
        <w:rPr>
          <w:rFonts w:ascii="Arial" w:hAnsi="Arial" w:cs="Arial"/>
          <w:b/>
          <w:bCs/>
          <w:sz w:val="24"/>
          <w:lang w:val="ru-RU"/>
        </w:rPr>
        <w:t>Принципиальная с</w:t>
      </w:r>
      <w:r w:rsidRPr="00E71A85">
        <w:rPr>
          <w:rFonts w:ascii="Arial" w:hAnsi="Arial" w:cs="Arial"/>
          <w:b/>
          <w:bCs/>
          <w:sz w:val="24"/>
          <w:lang w:val="ru-RU"/>
        </w:rPr>
        <w:t xml:space="preserve">хема установки для измерения узко-углового </w:t>
      </w:r>
    </w:p>
    <w:p w14:paraId="222BE73E" w14:textId="77777777" w:rsidR="006931AE" w:rsidRPr="00E71A85" w:rsidRDefault="006931AE" w:rsidP="006931AE">
      <w:pPr>
        <w:jc w:val="center"/>
        <w:rPr>
          <w:rFonts w:ascii="Arial" w:hAnsi="Arial" w:cs="Arial"/>
          <w:b/>
          <w:bCs/>
          <w:sz w:val="24"/>
          <w:lang w:val="ru-RU"/>
        </w:rPr>
      </w:pPr>
      <w:r w:rsidRPr="00E71A85">
        <w:rPr>
          <w:rFonts w:ascii="Arial" w:hAnsi="Arial" w:cs="Arial"/>
          <w:b/>
          <w:bCs/>
          <w:sz w:val="24"/>
          <w:lang w:val="ru-RU"/>
        </w:rPr>
        <w:t>светорассеяния (упрощенный метод)</w:t>
      </w:r>
    </w:p>
    <w:p w14:paraId="0952FE6F" w14:textId="77777777" w:rsidR="006931AE" w:rsidRDefault="006931AE" w:rsidP="006931AE">
      <w:pPr>
        <w:ind w:firstLine="709"/>
        <w:jc w:val="both"/>
        <w:rPr>
          <w:rFonts w:ascii="Arial" w:hAnsi="Arial" w:cs="Arial"/>
          <w:sz w:val="20"/>
          <w:szCs w:val="20"/>
          <w:lang w:val="ru-RU"/>
        </w:rPr>
      </w:pPr>
    </w:p>
    <w:p w14:paraId="4FF791AF" w14:textId="77777777" w:rsidR="006931AE" w:rsidRDefault="006931AE" w:rsidP="006931AE">
      <w:pPr>
        <w:spacing w:line="276" w:lineRule="auto"/>
        <w:ind w:firstLine="709"/>
        <w:jc w:val="both"/>
        <w:rPr>
          <w:rFonts w:ascii="Arial" w:hAnsi="Arial" w:cs="Arial"/>
          <w:sz w:val="24"/>
          <w:szCs w:val="24"/>
          <w:lang w:val="ru-RU"/>
        </w:rPr>
      </w:pPr>
    </w:p>
    <w:p w14:paraId="679CCA9A" w14:textId="77777777" w:rsidR="006931AE" w:rsidRPr="00F90D63" w:rsidRDefault="006931AE" w:rsidP="006931AE">
      <w:pPr>
        <w:spacing w:line="276" w:lineRule="auto"/>
        <w:ind w:firstLine="709"/>
        <w:jc w:val="both"/>
        <w:rPr>
          <w:rFonts w:ascii="Arial" w:hAnsi="Arial" w:cs="Arial"/>
          <w:sz w:val="24"/>
          <w:szCs w:val="24"/>
          <w:lang w:val="ru-RU"/>
        </w:rPr>
      </w:pPr>
      <w:r w:rsidRPr="00F90D63">
        <w:rPr>
          <w:rFonts w:ascii="Arial" w:hAnsi="Arial" w:cs="Arial"/>
          <w:sz w:val="24"/>
          <w:szCs w:val="24"/>
          <w:lang w:val="ru-RU"/>
        </w:rPr>
        <w:t>Расстояние между кольцевой/круговой диафрагмой B</w:t>
      </w:r>
      <w:r w:rsidRPr="00F90D63">
        <w:rPr>
          <w:rFonts w:ascii="Arial" w:hAnsi="Arial" w:cs="Arial"/>
          <w:sz w:val="24"/>
          <w:szCs w:val="24"/>
          <w:vertAlign w:val="subscript"/>
          <w:lang w:val="ru-RU"/>
        </w:rPr>
        <w:t>R</w:t>
      </w:r>
      <w:r w:rsidRPr="00F90D63">
        <w:rPr>
          <w:rFonts w:ascii="Arial" w:hAnsi="Arial" w:cs="Arial"/>
          <w:sz w:val="24"/>
          <w:szCs w:val="24"/>
          <w:lang w:val="ru-RU"/>
        </w:rPr>
        <w:t>/B</w:t>
      </w:r>
      <w:r w:rsidRPr="00F90D63">
        <w:rPr>
          <w:rFonts w:ascii="Arial" w:hAnsi="Arial" w:cs="Arial"/>
          <w:sz w:val="24"/>
          <w:szCs w:val="24"/>
          <w:vertAlign w:val="subscript"/>
          <w:lang w:val="ru-RU"/>
        </w:rPr>
        <w:t>L</w:t>
      </w:r>
      <w:r w:rsidRPr="00F90D63">
        <w:rPr>
          <w:rFonts w:ascii="Arial" w:hAnsi="Arial" w:cs="Arial"/>
          <w:sz w:val="24"/>
          <w:szCs w:val="24"/>
          <w:lang w:val="ru-RU"/>
        </w:rPr>
        <w:t xml:space="preserve"> и центром испытуемого образца P должно составлять (400 ± 2) мм.</w:t>
      </w:r>
    </w:p>
    <w:p w14:paraId="05156298" w14:textId="77777777" w:rsidR="006931AE" w:rsidRPr="00F90D63" w:rsidRDefault="006931AE" w:rsidP="006931AE">
      <w:pPr>
        <w:spacing w:line="276" w:lineRule="auto"/>
        <w:ind w:firstLine="709"/>
        <w:jc w:val="both"/>
        <w:rPr>
          <w:rFonts w:ascii="Arial" w:hAnsi="Arial" w:cs="Arial"/>
          <w:sz w:val="24"/>
          <w:szCs w:val="24"/>
          <w:lang w:val="ru-RU"/>
        </w:rPr>
      </w:pPr>
      <w:r w:rsidRPr="00F90D63">
        <w:rPr>
          <w:rFonts w:ascii="Arial" w:hAnsi="Arial" w:cs="Arial"/>
          <w:sz w:val="24"/>
          <w:szCs w:val="24"/>
          <w:lang w:val="ru-RU"/>
        </w:rPr>
        <w:t>Диаметры окружностей кольцевой диафрагмы в B</w:t>
      </w:r>
      <w:r w:rsidRPr="00F90D63">
        <w:rPr>
          <w:rFonts w:ascii="Arial" w:hAnsi="Arial" w:cs="Arial"/>
          <w:sz w:val="24"/>
          <w:szCs w:val="24"/>
          <w:vertAlign w:val="subscript"/>
          <w:lang w:val="ru-RU"/>
        </w:rPr>
        <w:t>R</w:t>
      </w:r>
      <w:r w:rsidRPr="00F90D63">
        <w:rPr>
          <w:rFonts w:ascii="Arial" w:hAnsi="Arial" w:cs="Arial"/>
          <w:sz w:val="24"/>
          <w:szCs w:val="24"/>
          <w:lang w:val="ru-RU"/>
        </w:rPr>
        <w:t xml:space="preserve"> должны быть измерены с погрешностью, не превышающей 0,01 мм, чтобы можно было точно определить телесный угол </w:t>
      </w:r>
      <w:r w:rsidRPr="00685B2A">
        <w:rPr>
          <w:rFonts w:ascii="Arial" w:hAnsi="Arial" w:cs="Arial"/>
          <w:i/>
          <w:sz w:val="24"/>
          <w:szCs w:val="24"/>
          <w:lang w:val="ru-RU"/>
        </w:rPr>
        <w:t>ω</w:t>
      </w:r>
      <w:r w:rsidRPr="00F90D63">
        <w:rPr>
          <w:rFonts w:ascii="Arial" w:hAnsi="Arial" w:cs="Arial"/>
          <w:sz w:val="24"/>
          <w:szCs w:val="24"/>
          <w:lang w:val="ru-RU"/>
        </w:rPr>
        <w:t>. Любые отклонения от номинальных диаметров учитываются при расчете.</w:t>
      </w:r>
    </w:p>
    <w:p w14:paraId="2074233C"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Пучок лазерного излучения L расширяется с помощью двух линз L1 и L2 и направляется в точку измерения испытуемого образца P. Образец P должен быть установлен таким образом, чтобы его можно было вращать относительно оси луча.</w:t>
      </w:r>
    </w:p>
    <w:p w14:paraId="22786940" w14:textId="77777777" w:rsidR="006931AE" w:rsidRPr="003E1D86" w:rsidRDefault="006931AE" w:rsidP="006931AE">
      <w:pPr>
        <w:spacing w:before="120" w:after="120"/>
        <w:ind w:firstLine="709"/>
        <w:jc w:val="both"/>
        <w:rPr>
          <w:rFonts w:ascii="Arial" w:hAnsi="Arial" w:cs="Arial"/>
          <w:sz w:val="20"/>
          <w:szCs w:val="20"/>
          <w:lang w:val="ru-RU"/>
        </w:rPr>
      </w:pPr>
      <w:r w:rsidRPr="003E1D86">
        <w:rPr>
          <w:rFonts w:ascii="Arial" w:hAnsi="Arial" w:cs="Arial"/>
          <w:spacing w:val="30"/>
          <w:sz w:val="20"/>
          <w:szCs w:val="20"/>
          <w:lang w:val="ru-RU"/>
        </w:rPr>
        <w:t xml:space="preserve">Примечание </w:t>
      </w:r>
      <w:r w:rsidRPr="003E1D86">
        <w:rPr>
          <w:rFonts w:ascii="Arial" w:hAnsi="Arial" w:cs="Arial"/>
          <w:sz w:val="20"/>
          <w:szCs w:val="20"/>
          <w:lang w:val="ru-RU"/>
        </w:rPr>
        <w:t>– Фокусные расстояния линз указаны исключительно для справки. Можно использовать линзы с другими фокусными расстояниями, например, если требуется более широкий пучок или если на детекторе нужно сформировать изображение образца меньшего размера.</w:t>
      </w:r>
    </w:p>
    <w:p w14:paraId="006A756D" w14:textId="77777777" w:rsidR="006931AE" w:rsidRPr="00F90D63"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Отклонение пучка завис</w:t>
      </w:r>
      <w:r w:rsidRPr="00F90D63">
        <w:rPr>
          <w:rFonts w:ascii="Arial" w:hAnsi="Arial" w:cs="Arial"/>
          <w:sz w:val="24"/>
          <w:szCs w:val="24"/>
          <w:lang w:val="ru-RU"/>
        </w:rPr>
        <w:t>ит от преломляющей силы призмы в точке измерения. Кольцевая или кру</w:t>
      </w:r>
      <w:r>
        <w:rPr>
          <w:rFonts w:ascii="Arial" w:hAnsi="Arial" w:cs="Arial"/>
          <w:sz w:val="24"/>
          <w:szCs w:val="24"/>
          <w:lang w:val="ru-RU"/>
        </w:rPr>
        <w:t>говая</w:t>
      </w:r>
      <w:r w:rsidRPr="00F90D63">
        <w:rPr>
          <w:rFonts w:ascii="Arial" w:hAnsi="Arial" w:cs="Arial"/>
          <w:sz w:val="24"/>
          <w:szCs w:val="24"/>
          <w:lang w:val="ru-RU"/>
        </w:rPr>
        <w:t xml:space="preserve"> диафрагма, в зависимости от выбора, находится на расстоянии (400 ± 2) мм от центра испытуемого образца. Затем линза A формирует изображение центра испытуемого образца на фотодетекторе S.</w:t>
      </w:r>
    </w:p>
    <w:p w14:paraId="0F277A6B" w14:textId="77777777" w:rsidR="006931AE" w:rsidRPr="00F90D63" w:rsidRDefault="006931AE" w:rsidP="006931AE">
      <w:pPr>
        <w:spacing w:line="276" w:lineRule="auto"/>
        <w:ind w:firstLine="709"/>
        <w:jc w:val="both"/>
        <w:rPr>
          <w:rFonts w:ascii="Arial" w:hAnsi="Arial" w:cs="Arial"/>
          <w:sz w:val="24"/>
          <w:szCs w:val="24"/>
          <w:lang w:val="ru-RU"/>
        </w:rPr>
      </w:pPr>
      <w:r w:rsidRPr="00F90D63">
        <w:rPr>
          <w:rFonts w:ascii="Arial" w:hAnsi="Arial" w:cs="Arial"/>
          <w:sz w:val="24"/>
          <w:szCs w:val="24"/>
          <w:lang w:val="ru-RU"/>
        </w:rPr>
        <w:t xml:space="preserve"> Часть испытательной установки, включающая диафрагмы, линзу A и детектор, должна быть сконструирована таким образом, чтобы ее можно было </w:t>
      </w:r>
      <w:r>
        <w:rPr>
          <w:rFonts w:ascii="Arial" w:hAnsi="Arial" w:cs="Arial"/>
          <w:sz w:val="24"/>
          <w:szCs w:val="24"/>
          <w:lang w:val="ru-RU"/>
        </w:rPr>
        <w:t>вращать относительно</w:t>
      </w:r>
      <w:r w:rsidRPr="00F90D63">
        <w:rPr>
          <w:rFonts w:ascii="Arial" w:hAnsi="Arial" w:cs="Arial"/>
          <w:sz w:val="24"/>
          <w:szCs w:val="24"/>
          <w:lang w:val="ru-RU"/>
        </w:rPr>
        <w:t xml:space="preserve"> вертикальной оси, проходящей через центр испытуемого образца. </w:t>
      </w:r>
      <w:r>
        <w:rPr>
          <w:rFonts w:ascii="Arial" w:hAnsi="Arial" w:cs="Arial"/>
          <w:sz w:val="24"/>
          <w:szCs w:val="24"/>
          <w:lang w:val="ru-RU"/>
        </w:rPr>
        <w:t>Д</w:t>
      </w:r>
      <w:r w:rsidRPr="00F90D63">
        <w:rPr>
          <w:rFonts w:ascii="Arial" w:hAnsi="Arial" w:cs="Arial"/>
          <w:sz w:val="24"/>
          <w:szCs w:val="24"/>
          <w:lang w:val="ru-RU"/>
        </w:rPr>
        <w:t xml:space="preserve">етекторная часть прибора должна поворачиваться, чтобы компенсировать любое призматическое </w:t>
      </w:r>
      <w:r>
        <w:rPr>
          <w:rFonts w:ascii="Arial" w:hAnsi="Arial" w:cs="Arial"/>
          <w:sz w:val="24"/>
          <w:szCs w:val="24"/>
          <w:lang w:val="ru-RU"/>
        </w:rPr>
        <w:t>действие, вызванное</w:t>
      </w:r>
      <w:r w:rsidRPr="00F90D63">
        <w:rPr>
          <w:rFonts w:ascii="Arial" w:hAnsi="Arial" w:cs="Arial"/>
          <w:sz w:val="24"/>
          <w:szCs w:val="24"/>
          <w:lang w:val="ru-RU"/>
        </w:rPr>
        <w:t xml:space="preserve"> исследуем</w:t>
      </w:r>
      <w:r>
        <w:rPr>
          <w:rFonts w:ascii="Arial" w:hAnsi="Arial" w:cs="Arial"/>
          <w:sz w:val="24"/>
          <w:szCs w:val="24"/>
          <w:lang w:val="ru-RU"/>
        </w:rPr>
        <w:t>ым</w:t>
      </w:r>
      <w:r w:rsidRPr="00F90D63">
        <w:rPr>
          <w:rFonts w:ascii="Arial" w:hAnsi="Arial" w:cs="Arial"/>
          <w:sz w:val="24"/>
          <w:szCs w:val="24"/>
          <w:lang w:val="ru-RU"/>
        </w:rPr>
        <w:t xml:space="preserve"> образц</w:t>
      </w:r>
      <w:r>
        <w:rPr>
          <w:rFonts w:ascii="Arial" w:hAnsi="Arial" w:cs="Arial"/>
          <w:sz w:val="24"/>
          <w:szCs w:val="24"/>
          <w:lang w:val="ru-RU"/>
        </w:rPr>
        <w:t>ом</w:t>
      </w:r>
      <w:r w:rsidRPr="00F90D63">
        <w:rPr>
          <w:rFonts w:ascii="Arial" w:hAnsi="Arial" w:cs="Arial"/>
          <w:sz w:val="24"/>
          <w:szCs w:val="24"/>
          <w:lang w:val="ru-RU"/>
        </w:rPr>
        <w:t>.</w:t>
      </w:r>
    </w:p>
    <w:p w14:paraId="7890079A" w14:textId="77777777" w:rsidR="006931AE" w:rsidRPr="00F90D63" w:rsidRDefault="006931AE" w:rsidP="006931AE">
      <w:pPr>
        <w:spacing w:line="276" w:lineRule="auto"/>
        <w:ind w:firstLine="709"/>
        <w:jc w:val="both"/>
        <w:rPr>
          <w:rFonts w:ascii="Arial" w:hAnsi="Arial" w:cs="Arial"/>
          <w:b/>
          <w:bCs/>
          <w:color w:val="231F20"/>
          <w:sz w:val="24"/>
          <w:szCs w:val="24"/>
          <w:lang w:val="ru-RU"/>
        </w:rPr>
      </w:pPr>
      <w:r w:rsidRPr="00F90D63">
        <w:rPr>
          <w:rFonts w:ascii="Arial" w:hAnsi="Arial" w:cs="Arial"/>
          <w:b/>
          <w:bCs/>
          <w:color w:val="231F20"/>
          <w:sz w:val="24"/>
          <w:szCs w:val="24"/>
          <w:lang w:val="ru-RU"/>
        </w:rPr>
        <w:t>14.2.2.3.2 Метод испытаний</w:t>
      </w:r>
    </w:p>
    <w:p w14:paraId="48809525" w14:textId="77777777" w:rsidR="006931AE" w:rsidRPr="00F90D63" w:rsidRDefault="006931AE" w:rsidP="006931AE">
      <w:pPr>
        <w:spacing w:line="276" w:lineRule="auto"/>
        <w:ind w:firstLine="709"/>
        <w:jc w:val="both"/>
        <w:rPr>
          <w:rFonts w:ascii="Arial" w:hAnsi="Arial" w:cs="Arial"/>
          <w:b/>
          <w:bCs/>
          <w:color w:val="231F20"/>
          <w:sz w:val="24"/>
          <w:szCs w:val="24"/>
          <w:lang w:val="ru-RU"/>
        </w:rPr>
      </w:pPr>
      <w:r w:rsidRPr="00F90D63">
        <w:rPr>
          <w:rFonts w:ascii="Arial" w:hAnsi="Arial" w:cs="Arial"/>
          <w:b/>
          <w:bCs/>
          <w:color w:val="231F20"/>
          <w:sz w:val="24"/>
          <w:szCs w:val="24"/>
          <w:lang w:val="ru-RU"/>
        </w:rPr>
        <w:t>14.2.2.3.2.1 Настройка оборудования:</w:t>
      </w:r>
    </w:p>
    <w:p w14:paraId="07E687C8"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Процедура должна быть следующей:</w:t>
      </w:r>
    </w:p>
    <w:p w14:paraId="31F3C73E"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a)</w:t>
      </w:r>
      <w:r w:rsidRPr="00F90D63">
        <w:rPr>
          <w:rFonts w:ascii="Arial" w:hAnsi="Arial" w:cs="Arial"/>
          <w:color w:val="231F20"/>
          <w:sz w:val="24"/>
          <w:szCs w:val="24"/>
          <w:lang w:val="ru-RU"/>
        </w:rPr>
        <w:tab/>
        <w:t>Соб</w:t>
      </w:r>
      <w:r>
        <w:rPr>
          <w:rFonts w:ascii="Arial" w:hAnsi="Arial" w:cs="Arial"/>
          <w:color w:val="231F20"/>
          <w:sz w:val="24"/>
          <w:szCs w:val="24"/>
          <w:lang w:val="ru-RU"/>
        </w:rPr>
        <w:t>и</w:t>
      </w:r>
      <w:r w:rsidRPr="00F90D63">
        <w:rPr>
          <w:rFonts w:ascii="Arial" w:hAnsi="Arial" w:cs="Arial"/>
          <w:color w:val="231F20"/>
          <w:sz w:val="24"/>
          <w:szCs w:val="24"/>
          <w:lang w:val="ru-RU"/>
        </w:rPr>
        <w:t>р</w:t>
      </w:r>
      <w:r>
        <w:rPr>
          <w:rFonts w:ascii="Arial" w:hAnsi="Arial" w:cs="Arial"/>
          <w:color w:val="231F20"/>
          <w:sz w:val="24"/>
          <w:szCs w:val="24"/>
          <w:lang w:val="ru-RU"/>
        </w:rPr>
        <w:t>ают испытательную</w:t>
      </w:r>
      <w:r w:rsidRPr="00F90D63">
        <w:rPr>
          <w:rFonts w:ascii="Arial" w:hAnsi="Arial" w:cs="Arial"/>
          <w:color w:val="231F20"/>
          <w:sz w:val="24"/>
          <w:szCs w:val="24"/>
          <w:lang w:val="ru-RU"/>
        </w:rPr>
        <w:t xml:space="preserve"> установку, основные элементы которой показаны на Рисунке 7, без испытуемого образца.</w:t>
      </w:r>
    </w:p>
    <w:p w14:paraId="702F6937"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b)</w:t>
      </w:r>
      <w:r w:rsidRPr="00F90D63">
        <w:rPr>
          <w:rFonts w:ascii="Arial" w:hAnsi="Arial" w:cs="Arial"/>
          <w:color w:val="231F20"/>
          <w:sz w:val="24"/>
          <w:szCs w:val="24"/>
          <w:lang w:val="ru-RU"/>
        </w:rPr>
        <w:tab/>
        <w:t>Уста</w:t>
      </w:r>
      <w:r>
        <w:rPr>
          <w:rFonts w:ascii="Arial" w:hAnsi="Arial" w:cs="Arial"/>
          <w:color w:val="231F20"/>
          <w:sz w:val="24"/>
          <w:szCs w:val="24"/>
          <w:lang w:val="ru-RU"/>
        </w:rPr>
        <w:t xml:space="preserve">навливают </w:t>
      </w:r>
      <w:r w:rsidRPr="00F90D63">
        <w:rPr>
          <w:rFonts w:ascii="Arial" w:hAnsi="Arial" w:cs="Arial"/>
          <w:color w:val="231F20"/>
          <w:sz w:val="24"/>
          <w:szCs w:val="24"/>
          <w:lang w:val="ru-RU"/>
        </w:rPr>
        <w:t>диафрагму B</w:t>
      </w:r>
      <w:r w:rsidRPr="00F90D63">
        <w:rPr>
          <w:rFonts w:ascii="Arial" w:hAnsi="Arial" w:cs="Arial"/>
          <w:color w:val="231F20"/>
          <w:sz w:val="24"/>
          <w:szCs w:val="24"/>
          <w:vertAlign w:val="subscript"/>
          <w:lang w:val="ru-RU"/>
        </w:rPr>
        <w:t>R</w:t>
      </w:r>
      <w:r w:rsidRPr="00F90D63">
        <w:rPr>
          <w:rFonts w:ascii="Arial" w:hAnsi="Arial" w:cs="Arial"/>
          <w:color w:val="231F20"/>
          <w:sz w:val="24"/>
          <w:szCs w:val="24"/>
          <w:lang w:val="ru-RU"/>
        </w:rPr>
        <w:t xml:space="preserve"> на соответствующее место.</w:t>
      </w:r>
    </w:p>
    <w:p w14:paraId="65E45F0F"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c)</w:t>
      </w:r>
      <w:r w:rsidRPr="00F90D63">
        <w:rPr>
          <w:rFonts w:ascii="Arial" w:hAnsi="Arial" w:cs="Arial"/>
          <w:color w:val="231F20"/>
          <w:sz w:val="24"/>
          <w:szCs w:val="24"/>
          <w:lang w:val="ru-RU"/>
        </w:rPr>
        <w:tab/>
        <w:t>Пов</w:t>
      </w:r>
      <w:r>
        <w:rPr>
          <w:rFonts w:ascii="Arial" w:hAnsi="Arial" w:cs="Arial"/>
          <w:color w:val="231F20"/>
          <w:sz w:val="24"/>
          <w:szCs w:val="24"/>
          <w:lang w:val="ru-RU"/>
        </w:rPr>
        <w:t>орачивают</w:t>
      </w:r>
      <w:r w:rsidRPr="00F90D63">
        <w:rPr>
          <w:rFonts w:ascii="Arial" w:hAnsi="Arial" w:cs="Arial"/>
          <w:color w:val="231F20"/>
          <w:sz w:val="24"/>
          <w:szCs w:val="24"/>
          <w:lang w:val="ru-RU"/>
        </w:rPr>
        <w:t xml:space="preserve"> часть </w:t>
      </w:r>
      <w:r>
        <w:rPr>
          <w:rFonts w:ascii="Arial" w:hAnsi="Arial" w:cs="Arial"/>
          <w:color w:val="231F20"/>
          <w:sz w:val="24"/>
          <w:szCs w:val="24"/>
          <w:lang w:val="ru-RU"/>
        </w:rPr>
        <w:t>установки</w:t>
      </w:r>
      <w:r w:rsidRPr="00F90D63">
        <w:rPr>
          <w:rFonts w:ascii="Arial" w:hAnsi="Arial" w:cs="Arial"/>
          <w:color w:val="231F20"/>
          <w:sz w:val="24"/>
          <w:szCs w:val="24"/>
          <w:lang w:val="ru-RU"/>
        </w:rPr>
        <w:t xml:space="preserve"> с детектором (состоящую из фотодетектора S, линзы A и кольцевой диафрагмы B</w:t>
      </w:r>
      <w:r w:rsidRPr="00F90D63">
        <w:rPr>
          <w:rFonts w:ascii="Arial" w:hAnsi="Arial" w:cs="Arial"/>
          <w:color w:val="231F20"/>
          <w:sz w:val="24"/>
          <w:szCs w:val="24"/>
          <w:vertAlign w:val="subscript"/>
          <w:lang w:val="ru-RU"/>
        </w:rPr>
        <w:t>R</w:t>
      </w:r>
      <w:r w:rsidRPr="00F90D63">
        <w:rPr>
          <w:rFonts w:ascii="Arial" w:hAnsi="Arial" w:cs="Arial"/>
          <w:color w:val="231F20"/>
          <w:sz w:val="24"/>
          <w:szCs w:val="24"/>
          <w:lang w:val="ru-RU"/>
        </w:rPr>
        <w:t>) горизонтально вокруг P так, чтобы выровнять световой пучок от расширителя пучка (состоящего из линзы L</w:t>
      </w:r>
      <w:r w:rsidRPr="00F90D63">
        <w:rPr>
          <w:rFonts w:ascii="Cambria Math" w:hAnsi="Cambria Math" w:cs="Cambria Math"/>
          <w:color w:val="231F20"/>
          <w:sz w:val="24"/>
          <w:szCs w:val="24"/>
          <w:lang w:val="ru-RU"/>
        </w:rPr>
        <w:t>₁</w:t>
      </w:r>
      <w:r w:rsidRPr="00F90D63">
        <w:rPr>
          <w:rFonts w:ascii="Arial" w:hAnsi="Arial" w:cs="Arial"/>
          <w:color w:val="231F20"/>
          <w:sz w:val="24"/>
          <w:szCs w:val="24"/>
          <w:lang w:val="ru-RU"/>
        </w:rPr>
        <w:t>, линзы L</w:t>
      </w:r>
      <w:r w:rsidRPr="00F90D63">
        <w:rPr>
          <w:rFonts w:ascii="Cambria Math" w:hAnsi="Cambria Math" w:cs="Cambria Math"/>
          <w:color w:val="231F20"/>
          <w:sz w:val="24"/>
          <w:szCs w:val="24"/>
          <w:lang w:val="ru-RU"/>
        </w:rPr>
        <w:t>₂</w:t>
      </w:r>
      <w:r w:rsidRPr="00F90D63">
        <w:rPr>
          <w:rFonts w:ascii="Arial" w:hAnsi="Arial" w:cs="Arial"/>
          <w:color w:val="231F20"/>
          <w:sz w:val="24"/>
          <w:szCs w:val="24"/>
          <w:lang w:val="ru-RU"/>
        </w:rPr>
        <w:t xml:space="preserve"> и круглой диафрагмы B с точечным отверстием достаточного размера для обеспечения однородного пучка) с центром кольцевой диафрагмы BR.</w:t>
      </w:r>
    </w:p>
    <w:p w14:paraId="051FBADD"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d)</w:t>
      </w:r>
      <w:r w:rsidRPr="00F90D63">
        <w:rPr>
          <w:rFonts w:ascii="Arial" w:hAnsi="Arial" w:cs="Arial"/>
          <w:color w:val="231F20"/>
          <w:sz w:val="24"/>
          <w:szCs w:val="24"/>
          <w:lang w:val="ru-RU"/>
        </w:rPr>
        <w:tab/>
      </w:r>
      <w:r>
        <w:rPr>
          <w:rFonts w:ascii="Arial" w:hAnsi="Arial" w:cs="Arial"/>
          <w:color w:val="231F20"/>
          <w:sz w:val="24"/>
          <w:szCs w:val="24"/>
          <w:lang w:val="ru-RU"/>
        </w:rPr>
        <w:t>Световой</w:t>
      </w:r>
      <w:r w:rsidRPr="00F90D63">
        <w:rPr>
          <w:rFonts w:ascii="Arial" w:hAnsi="Arial" w:cs="Arial"/>
          <w:color w:val="231F20"/>
          <w:sz w:val="24"/>
          <w:szCs w:val="24"/>
          <w:lang w:val="ru-RU"/>
        </w:rPr>
        <w:t xml:space="preserve"> поток </w:t>
      </w:r>
      <w:r w:rsidRPr="00DC2B1B">
        <w:rPr>
          <w:rFonts w:ascii="Arial" w:hAnsi="Arial" w:cs="Arial"/>
          <w:i/>
          <w:color w:val="231F20"/>
          <w:sz w:val="24"/>
          <w:szCs w:val="24"/>
          <w:lang w:val="ru-RU"/>
        </w:rPr>
        <w:t>Φ</w:t>
      </w:r>
      <w:r w:rsidRPr="00F90D63">
        <w:rPr>
          <w:rFonts w:ascii="Arial" w:hAnsi="Arial" w:cs="Arial"/>
          <w:color w:val="231F20"/>
          <w:sz w:val="24"/>
          <w:szCs w:val="24"/>
          <w:vertAlign w:val="subscript"/>
          <w:lang w:val="ru-RU"/>
        </w:rPr>
        <w:t>1R</w:t>
      </w:r>
      <w:r w:rsidRPr="00F90D63">
        <w:rPr>
          <w:rFonts w:ascii="Arial" w:hAnsi="Arial" w:cs="Arial"/>
          <w:color w:val="231F20"/>
          <w:sz w:val="24"/>
          <w:szCs w:val="24"/>
          <w:lang w:val="ru-RU"/>
        </w:rPr>
        <w:t xml:space="preserve">, попадающий на фотодетектор S, соответствует общему </w:t>
      </w:r>
      <w:r>
        <w:rPr>
          <w:rFonts w:ascii="Arial" w:hAnsi="Arial" w:cs="Arial"/>
          <w:color w:val="231F20"/>
          <w:sz w:val="24"/>
          <w:szCs w:val="24"/>
          <w:lang w:val="ru-RU"/>
        </w:rPr>
        <w:t>светорассеянию</w:t>
      </w:r>
      <w:r w:rsidRPr="00F90D63">
        <w:rPr>
          <w:rFonts w:ascii="Arial" w:hAnsi="Arial" w:cs="Arial"/>
          <w:color w:val="231F20"/>
          <w:sz w:val="24"/>
          <w:szCs w:val="24"/>
          <w:lang w:val="ru-RU"/>
        </w:rPr>
        <w:t>.</w:t>
      </w:r>
    </w:p>
    <w:p w14:paraId="2D505FCB"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e)</w:t>
      </w:r>
      <w:r w:rsidRPr="00F90D63">
        <w:rPr>
          <w:rFonts w:ascii="Arial" w:hAnsi="Arial" w:cs="Arial"/>
          <w:color w:val="231F20"/>
          <w:sz w:val="24"/>
          <w:szCs w:val="24"/>
          <w:lang w:val="ru-RU"/>
        </w:rPr>
        <w:tab/>
        <w:t>Заме</w:t>
      </w:r>
      <w:r>
        <w:rPr>
          <w:rFonts w:ascii="Arial" w:hAnsi="Arial" w:cs="Arial"/>
          <w:color w:val="231F20"/>
          <w:sz w:val="24"/>
          <w:szCs w:val="24"/>
          <w:lang w:val="ru-RU"/>
        </w:rPr>
        <w:t>няют</w:t>
      </w:r>
      <w:r w:rsidRPr="00F90D63">
        <w:rPr>
          <w:rFonts w:ascii="Arial" w:hAnsi="Arial" w:cs="Arial"/>
          <w:color w:val="231F20"/>
          <w:sz w:val="24"/>
          <w:szCs w:val="24"/>
          <w:lang w:val="ru-RU"/>
        </w:rPr>
        <w:t xml:space="preserve"> кольцевую диафрагму B</w:t>
      </w:r>
      <w:r w:rsidRPr="00F90D63">
        <w:rPr>
          <w:rFonts w:ascii="Arial" w:hAnsi="Arial" w:cs="Arial"/>
          <w:color w:val="231F20"/>
          <w:sz w:val="24"/>
          <w:szCs w:val="24"/>
          <w:vertAlign w:val="subscript"/>
          <w:lang w:val="ru-RU"/>
        </w:rPr>
        <w:t>R</w:t>
      </w:r>
      <w:r w:rsidRPr="00F90D63">
        <w:rPr>
          <w:rFonts w:ascii="Arial" w:hAnsi="Arial" w:cs="Arial"/>
          <w:color w:val="231F20"/>
          <w:sz w:val="24"/>
          <w:szCs w:val="24"/>
          <w:lang w:val="ru-RU"/>
        </w:rPr>
        <w:t xml:space="preserve"> на круг</w:t>
      </w:r>
      <w:r>
        <w:rPr>
          <w:rFonts w:ascii="Arial" w:hAnsi="Arial" w:cs="Arial"/>
          <w:color w:val="231F20"/>
          <w:sz w:val="24"/>
          <w:szCs w:val="24"/>
          <w:lang w:val="ru-RU"/>
        </w:rPr>
        <w:t>овую</w:t>
      </w:r>
      <w:r w:rsidRPr="00F90D63">
        <w:rPr>
          <w:rFonts w:ascii="Arial" w:hAnsi="Arial" w:cs="Arial"/>
          <w:color w:val="231F20"/>
          <w:sz w:val="24"/>
          <w:szCs w:val="24"/>
          <w:lang w:val="ru-RU"/>
        </w:rPr>
        <w:t xml:space="preserve"> диафрагму B</w:t>
      </w:r>
      <w:r w:rsidRPr="00F90D63">
        <w:rPr>
          <w:rFonts w:ascii="Arial" w:hAnsi="Arial" w:cs="Arial"/>
          <w:color w:val="231F20"/>
          <w:sz w:val="24"/>
          <w:szCs w:val="24"/>
          <w:vertAlign w:val="subscript"/>
          <w:lang w:val="ru-RU"/>
        </w:rPr>
        <w:t>L</w:t>
      </w:r>
      <w:r w:rsidRPr="00F90D63">
        <w:rPr>
          <w:rFonts w:ascii="Arial" w:hAnsi="Arial" w:cs="Arial"/>
          <w:color w:val="231F20"/>
          <w:sz w:val="24"/>
          <w:szCs w:val="24"/>
          <w:lang w:val="ru-RU"/>
        </w:rPr>
        <w:t>.</w:t>
      </w:r>
    </w:p>
    <w:p w14:paraId="7F77A85D"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f)</w:t>
      </w:r>
      <w:r w:rsidRPr="00F90D63">
        <w:rPr>
          <w:rFonts w:ascii="Arial" w:hAnsi="Arial" w:cs="Arial"/>
          <w:color w:val="231F20"/>
          <w:sz w:val="24"/>
          <w:szCs w:val="24"/>
          <w:lang w:val="ru-RU"/>
        </w:rPr>
        <w:tab/>
        <w:t>Измер</w:t>
      </w:r>
      <w:r>
        <w:rPr>
          <w:rFonts w:ascii="Arial" w:hAnsi="Arial" w:cs="Arial"/>
          <w:color w:val="231F20"/>
          <w:sz w:val="24"/>
          <w:szCs w:val="24"/>
          <w:lang w:val="ru-RU"/>
        </w:rPr>
        <w:t>яют световой</w:t>
      </w:r>
      <w:r w:rsidRPr="00F90D63">
        <w:rPr>
          <w:rFonts w:ascii="Arial" w:hAnsi="Arial" w:cs="Arial"/>
          <w:color w:val="231F20"/>
          <w:sz w:val="24"/>
          <w:szCs w:val="24"/>
          <w:lang w:val="ru-RU"/>
        </w:rPr>
        <w:t xml:space="preserve"> поток </w:t>
      </w:r>
      <w:r w:rsidRPr="00DC2B1B">
        <w:rPr>
          <w:rFonts w:ascii="Arial" w:hAnsi="Arial" w:cs="Arial"/>
          <w:i/>
          <w:color w:val="231F20"/>
          <w:sz w:val="24"/>
          <w:szCs w:val="24"/>
          <w:lang w:val="ru-RU"/>
        </w:rPr>
        <w:t>Φ</w:t>
      </w:r>
      <w:r w:rsidRPr="00F90D63">
        <w:rPr>
          <w:rFonts w:ascii="Arial" w:hAnsi="Arial" w:cs="Arial"/>
          <w:color w:val="231F20"/>
          <w:sz w:val="24"/>
          <w:szCs w:val="24"/>
          <w:vertAlign w:val="subscript"/>
          <w:lang w:val="ru-RU"/>
        </w:rPr>
        <w:t>1L</w:t>
      </w:r>
      <w:r w:rsidRPr="00F90D63">
        <w:rPr>
          <w:rFonts w:ascii="Arial" w:hAnsi="Arial" w:cs="Arial"/>
          <w:color w:val="231F20"/>
          <w:sz w:val="24"/>
          <w:szCs w:val="24"/>
          <w:lang w:val="ru-RU"/>
        </w:rPr>
        <w:t xml:space="preserve">, падающий на детектор и соответствующий общему </w:t>
      </w:r>
      <w:r>
        <w:rPr>
          <w:rFonts w:ascii="Arial" w:hAnsi="Arial" w:cs="Arial"/>
          <w:color w:val="231F20"/>
          <w:sz w:val="24"/>
          <w:szCs w:val="24"/>
          <w:lang w:val="ru-RU"/>
        </w:rPr>
        <w:t>световому потоку</w:t>
      </w:r>
      <w:r w:rsidRPr="00F90D63">
        <w:rPr>
          <w:rFonts w:ascii="Arial" w:hAnsi="Arial" w:cs="Arial"/>
          <w:color w:val="231F20"/>
          <w:sz w:val="24"/>
          <w:szCs w:val="24"/>
          <w:lang w:val="ru-RU"/>
        </w:rPr>
        <w:t>.</w:t>
      </w:r>
    </w:p>
    <w:p w14:paraId="2C82EBC7" w14:textId="77777777" w:rsidR="006931AE" w:rsidRPr="00F90D63" w:rsidRDefault="006931AE" w:rsidP="006931AE">
      <w:pPr>
        <w:spacing w:line="276" w:lineRule="auto"/>
        <w:ind w:firstLine="709"/>
        <w:jc w:val="both"/>
        <w:rPr>
          <w:rFonts w:ascii="Arial" w:hAnsi="Arial" w:cs="Arial"/>
          <w:color w:val="231F20"/>
          <w:sz w:val="24"/>
          <w:szCs w:val="24"/>
          <w:lang w:val="ru-RU"/>
        </w:rPr>
      </w:pPr>
      <w:r w:rsidRPr="00F90D63">
        <w:rPr>
          <w:rFonts w:ascii="Arial" w:hAnsi="Arial" w:cs="Arial"/>
          <w:color w:val="231F20"/>
          <w:sz w:val="24"/>
          <w:szCs w:val="24"/>
          <w:lang w:val="ru-RU"/>
        </w:rPr>
        <w:t>g)</w:t>
      </w:r>
      <w:r w:rsidRPr="00F90D63">
        <w:rPr>
          <w:rFonts w:ascii="Arial" w:hAnsi="Arial" w:cs="Arial"/>
          <w:color w:val="231F20"/>
          <w:sz w:val="24"/>
          <w:szCs w:val="24"/>
          <w:lang w:val="ru-RU"/>
        </w:rPr>
        <w:tab/>
      </w:r>
      <w:r>
        <w:rPr>
          <w:rFonts w:ascii="Arial" w:hAnsi="Arial" w:cs="Arial"/>
          <w:color w:val="231F20"/>
          <w:sz w:val="24"/>
          <w:szCs w:val="24"/>
          <w:lang w:val="ru-RU"/>
        </w:rPr>
        <w:t>Вычисляют</w:t>
      </w:r>
      <w:r w:rsidRPr="00F90D63">
        <w:rPr>
          <w:rFonts w:ascii="Arial" w:hAnsi="Arial" w:cs="Arial"/>
          <w:color w:val="231F20"/>
          <w:sz w:val="24"/>
          <w:szCs w:val="24"/>
          <w:lang w:val="ru-RU"/>
        </w:rPr>
        <w:t xml:space="preserve"> </w:t>
      </w:r>
      <w:r>
        <w:rPr>
          <w:rFonts w:ascii="Arial" w:hAnsi="Arial" w:cs="Arial"/>
          <w:color w:val="231F20"/>
          <w:sz w:val="24"/>
          <w:szCs w:val="24"/>
          <w:lang w:val="ru-RU"/>
        </w:rPr>
        <w:t>светорассеяние</w:t>
      </w:r>
      <w:r w:rsidRPr="00F90D63">
        <w:rPr>
          <w:rFonts w:ascii="Arial" w:hAnsi="Arial" w:cs="Arial"/>
          <w:color w:val="231F20"/>
          <w:sz w:val="24"/>
          <w:szCs w:val="24"/>
          <w:lang w:val="ru-RU"/>
        </w:rPr>
        <w:t xml:space="preserve"> </w:t>
      </w:r>
      <w:r>
        <w:rPr>
          <w:rFonts w:ascii="Arial" w:hAnsi="Arial" w:cs="Arial"/>
          <w:color w:val="231F20"/>
          <w:sz w:val="24"/>
          <w:szCs w:val="24"/>
          <w:lang w:val="ru-RU"/>
        </w:rPr>
        <w:t xml:space="preserve">оборудования </w:t>
      </w:r>
      <w:r w:rsidRPr="001C08D8">
        <w:rPr>
          <w:rFonts w:ascii="Arial" w:hAnsi="Arial" w:cs="Arial"/>
          <w:i/>
          <w:color w:val="231F20"/>
          <w:sz w:val="24"/>
          <w:szCs w:val="24"/>
          <w:lang w:val="ru-RU"/>
        </w:rPr>
        <w:t>l</w:t>
      </w:r>
      <w:r>
        <w:rPr>
          <w:rFonts w:ascii="Arial" w:hAnsi="Arial" w:cs="Arial"/>
          <w:color w:val="231F20"/>
          <w:sz w:val="24"/>
          <w:szCs w:val="24"/>
          <w:vertAlign w:val="subscript"/>
        </w:rPr>
        <w:t>a</w:t>
      </w:r>
      <w:r w:rsidRPr="00F90D63">
        <w:rPr>
          <w:rFonts w:ascii="Arial" w:hAnsi="Arial" w:cs="Arial"/>
          <w:color w:val="231F20"/>
          <w:sz w:val="24"/>
          <w:szCs w:val="24"/>
          <w:lang w:val="ru-RU"/>
        </w:rPr>
        <w:t xml:space="preserve">* для телесного угла </w:t>
      </w:r>
      <w:r w:rsidRPr="001C08D8">
        <w:rPr>
          <w:rFonts w:ascii="Arial" w:hAnsi="Arial" w:cs="Arial"/>
          <w:i/>
          <w:color w:val="231F20"/>
          <w:sz w:val="24"/>
          <w:szCs w:val="24"/>
          <w:lang w:val="ru-RU"/>
        </w:rPr>
        <w:t>ω</w:t>
      </w:r>
      <w:r w:rsidRPr="00F90D63">
        <w:rPr>
          <w:rFonts w:ascii="Arial" w:hAnsi="Arial" w:cs="Arial"/>
          <w:color w:val="231F20"/>
          <w:sz w:val="24"/>
          <w:szCs w:val="24"/>
          <w:lang w:val="ru-RU"/>
        </w:rPr>
        <w:t xml:space="preserve"> по следующей формуле (13):</w:t>
      </w:r>
    </w:p>
    <w:p w14:paraId="359BEBAA" w14:textId="77777777" w:rsidR="006931AE" w:rsidRPr="00F74AB5" w:rsidRDefault="006931AE" w:rsidP="006931AE">
      <w:pPr>
        <w:ind w:firstLine="709"/>
        <w:jc w:val="both"/>
        <w:rPr>
          <w:rFonts w:ascii="Arial" w:hAnsi="Arial" w:cs="Arial"/>
          <w:color w:val="231F20"/>
          <w:sz w:val="20"/>
          <w:szCs w:val="20"/>
          <w:lang w:val="ru-RU"/>
        </w:rPr>
      </w:pPr>
    </w:p>
    <w:p w14:paraId="39AC9F57" w14:textId="77777777" w:rsidR="006931AE" w:rsidRDefault="006931AE" w:rsidP="006931AE">
      <w:pPr>
        <w:pStyle w:val="ab"/>
        <w:spacing w:before="80"/>
        <w:ind w:left="317"/>
        <w:rPr>
          <w:rFonts w:ascii="Arial" w:hAnsi="Arial" w:cs="Arial"/>
          <w:color w:val="231F20"/>
          <w:sz w:val="20"/>
          <w:szCs w:val="20"/>
          <w:lang w:val="ru-RU"/>
        </w:rPr>
      </w:pPr>
      <w:r w:rsidRPr="00AD6A3E">
        <w:rPr>
          <w:rFonts w:ascii="Arial" w:hAnsi="Arial" w:cs="Arial"/>
          <w:noProof/>
          <w:color w:val="231F20"/>
          <w:sz w:val="20"/>
          <w:szCs w:val="20"/>
          <w:lang w:val="ru-RU" w:eastAsia="ru-RU"/>
        </w:rPr>
        <w:drawing>
          <wp:inline distT="0" distB="0" distL="0" distR="0" wp14:anchorId="5217E3F8" wp14:editId="79917C5A">
            <wp:extent cx="5781675" cy="467995"/>
            <wp:effectExtent l="0" t="0" r="9525" b="8255"/>
            <wp:docPr id="1266940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40436" name=""/>
                    <pic:cNvPicPr/>
                  </pic:nvPicPr>
                  <pic:blipFill>
                    <a:blip r:embed="rId77"/>
                    <a:stretch>
                      <a:fillRect/>
                    </a:stretch>
                  </pic:blipFill>
                  <pic:spPr>
                    <a:xfrm>
                      <a:off x="0" y="0"/>
                      <a:ext cx="5781675" cy="467995"/>
                    </a:xfrm>
                    <a:prstGeom prst="rect">
                      <a:avLst/>
                    </a:prstGeom>
                  </pic:spPr>
                </pic:pic>
              </a:graphicData>
            </a:graphic>
          </wp:inline>
        </w:drawing>
      </w:r>
    </w:p>
    <w:p w14:paraId="2E69AA7E" w14:textId="77777777" w:rsidR="006931AE" w:rsidRPr="00B65EEC" w:rsidRDefault="006931AE" w:rsidP="006931AE">
      <w:pPr>
        <w:pStyle w:val="ab"/>
        <w:spacing w:after="120"/>
        <w:ind w:left="317"/>
        <w:rPr>
          <w:rFonts w:ascii="Arial" w:hAnsi="Arial" w:cs="Arial"/>
          <w:lang w:val="ru-RU"/>
        </w:rPr>
      </w:pPr>
      <w:r w:rsidRPr="00B65EEC">
        <w:rPr>
          <w:rFonts w:ascii="Arial" w:hAnsi="Arial" w:cs="Arial"/>
          <w:color w:val="231F20"/>
          <w:lang w:val="ru-RU"/>
        </w:rPr>
        <w:t>где</w:t>
      </w:r>
    </w:p>
    <w:tbl>
      <w:tblPr>
        <w:tblStyle w:val="TableNormal"/>
        <w:tblW w:w="9355" w:type="dxa"/>
        <w:tblInd w:w="284" w:type="dxa"/>
        <w:tblLayout w:type="fixed"/>
        <w:tblLook w:val="01E0" w:firstRow="1" w:lastRow="1" w:firstColumn="1" w:lastColumn="1" w:noHBand="0" w:noVBand="0"/>
      </w:tblPr>
      <w:tblGrid>
        <w:gridCol w:w="709"/>
        <w:gridCol w:w="8646"/>
      </w:tblGrid>
      <w:tr w:rsidR="006931AE" w:rsidRPr="00E71280" w14:paraId="025576C8" w14:textId="77777777" w:rsidTr="00CC1527">
        <w:trPr>
          <w:trHeight w:val="20"/>
        </w:trPr>
        <w:tc>
          <w:tcPr>
            <w:tcW w:w="709" w:type="dxa"/>
          </w:tcPr>
          <w:p w14:paraId="26BE6E1B" w14:textId="77777777" w:rsidR="006931AE" w:rsidRPr="00B65EEC" w:rsidRDefault="006931AE" w:rsidP="00CC1527">
            <w:pPr>
              <w:pStyle w:val="TableParagraph"/>
              <w:spacing w:before="0" w:line="304" w:lineRule="exact"/>
              <w:ind w:left="200"/>
              <w:jc w:val="left"/>
              <w:rPr>
                <w:rFonts w:ascii="Arial" w:hAnsi="Arial" w:cs="Arial"/>
              </w:rPr>
            </w:pPr>
            <w:r w:rsidRPr="00B65EEC">
              <w:rPr>
                <w:rFonts w:ascii="Arial" w:hAnsi="Arial" w:cs="Arial"/>
                <w:i/>
                <w:color w:val="231F20"/>
                <w:position w:val="6"/>
              </w:rPr>
              <w:t>Φ</w:t>
            </w:r>
            <w:r w:rsidRPr="00B65EEC">
              <w:rPr>
                <w:rFonts w:ascii="Arial" w:hAnsi="Arial" w:cs="Arial"/>
                <w:color w:val="231F20"/>
                <w:vertAlign w:val="subscript"/>
              </w:rPr>
              <w:t>1R</w:t>
            </w:r>
          </w:p>
        </w:tc>
        <w:tc>
          <w:tcPr>
            <w:tcW w:w="8646" w:type="dxa"/>
          </w:tcPr>
          <w:p w14:paraId="7292BC7A" w14:textId="77777777" w:rsidR="006931AE" w:rsidRPr="00B65EEC" w:rsidRDefault="006931AE" w:rsidP="00CC1527">
            <w:pPr>
              <w:pStyle w:val="TableParagraph"/>
              <w:spacing w:before="0"/>
              <w:ind w:left="120"/>
              <w:jc w:val="left"/>
              <w:rPr>
                <w:rFonts w:ascii="Arial" w:hAnsi="Arial" w:cs="Arial"/>
                <w:lang w:val="ru-RU"/>
              </w:rPr>
            </w:pPr>
            <w:r w:rsidRPr="00B65EEC">
              <w:rPr>
                <w:rFonts w:ascii="Arial" w:hAnsi="Arial" w:cs="Arial"/>
                <w:color w:val="231F20"/>
                <w:lang w:val="ru-RU"/>
              </w:rPr>
              <w:t xml:space="preserve">световой поток без испытуемого образца в параллельном пучке и с установленной кольцевой диафрагмой </w:t>
            </w:r>
            <w:r w:rsidRPr="00B65EEC">
              <w:rPr>
                <w:rFonts w:ascii="Arial" w:hAnsi="Arial" w:cs="Arial"/>
                <w:color w:val="231F20"/>
              </w:rPr>
              <w:t>B</w:t>
            </w:r>
            <w:r w:rsidRPr="00B65EEC">
              <w:rPr>
                <w:rFonts w:ascii="Arial" w:hAnsi="Arial" w:cs="Arial"/>
                <w:color w:val="231F20"/>
                <w:position w:val="-5"/>
                <w:vertAlign w:val="subscript"/>
              </w:rPr>
              <w:t>R</w:t>
            </w:r>
            <w:r w:rsidRPr="00B65EEC">
              <w:rPr>
                <w:rFonts w:ascii="Arial" w:hAnsi="Arial" w:cs="Arial"/>
                <w:color w:val="231F20"/>
                <w:lang w:val="ru-RU"/>
              </w:rPr>
              <w:t>;</w:t>
            </w:r>
          </w:p>
        </w:tc>
      </w:tr>
      <w:tr w:rsidR="006931AE" w:rsidRPr="00E71280" w14:paraId="2F885C81" w14:textId="77777777" w:rsidTr="00CC1527">
        <w:trPr>
          <w:trHeight w:val="20"/>
        </w:trPr>
        <w:tc>
          <w:tcPr>
            <w:tcW w:w="709" w:type="dxa"/>
          </w:tcPr>
          <w:p w14:paraId="23BA7DD9" w14:textId="77777777" w:rsidR="006931AE" w:rsidRPr="00B65EEC" w:rsidRDefault="006931AE" w:rsidP="00CC1527">
            <w:pPr>
              <w:pStyle w:val="TableParagraph"/>
              <w:spacing w:before="70"/>
              <w:ind w:left="200"/>
              <w:jc w:val="left"/>
              <w:rPr>
                <w:rFonts w:ascii="Arial" w:hAnsi="Arial" w:cs="Arial"/>
              </w:rPr>
            </w:pPr>
            <w:r w:rsidRPr="00B65EEC">
              <w:rPr>
                <w:rFonts w:ascii="Arial" w:hAnsi="Arial" w:cs="Arial"/>
                <w:i/>
                <w:color w:val="231F20"/>
                <w:position w:val="6"/>
              </w:rPr>
              <w:t>Φ</w:t>
            </w:r>
            <w:r w:rsidRPr="00B65EEC">
              <w:rPr>
                <w:rFonts w:ascii="Arial" w:hAnsi="Arial" w:cs="Arial"/>
                <w:color w:val="231F20"/>
                <w:vertAlign w:val="subscript"/>
              </w:rPr>
              <w:t>1L</w:t>
            </w:r>
          </w:p>
        </w:tc>
        <w:tc>
          <w:tcPr>
            <w:tcW w:w="8646" w:type="dxa"/>
          </w:tcPr>
          <w:p w14:paraId="447AA13C" w14:textId="77777777" w:rsidR="006931AE" w:rsidRPr="00B65EEC" w:rsidRDefault="006931AE" w:rsidP="00CC1527">
            <w:pPr>
              <w:pStyle w:val="TableParagraph"/>
              <w:spacing w:before="83"/>
              <w:ind w:left="120"/>
              <w:jc w:val="left"/>
              <w:rPr>
                <w:rFonts w:ascii="Arial" w:hAnsi="Arial" w:cs="Arial"/>
                <w:lang w:val="ru-RU"/>
              </w:rPr>
            </w:pPr>
            <w:r w:rsidRPr="00B65EEC">
              <w:rPr>
                <w:rFonts w:ascii="Arial" w:hAnsi="Arial" w:cs="Arial"/>
                <w:color w:val="231F20"/>
                <w:lang w:val="ru-RU"/>
              </w:rPr>
              <w:t>световой поток без испытуемого образца в параллельном пучке и с установленной круглой диафрагмой</w:t>
            </w:r>
            <w:r w:rsidRPr="00B65EEC">
              <w:rPr>
                <w:rFonts w:ascii="Arial" w:hAnsi="Arial" w:cs="Arial"/>
                <w:color w:val="231F20"/>
                <w:spacing w:val="-1"/>
                <w:lang w:val="ru-RU"/>
              </w:rPr>
              <w:t xml:space="preserve"> </w:t>
            </w:r>
            <w:r w:rsidRPr="00B65EEC">
              <w:rPr>
                <w:rFonts w:ascii="Arial" w:hAnsi="Arial" w:cs="Arial"/>
                <w:color w:val="231F20"/>
              </w:rPr>
              <w:t>B</w:t>
            </w:r>
            <w:r w:rsidRPr="00B65EEC">
              <w:rPr>
                <w:rFonts w:ascii="Arial" w:hAnsi="Arial" w:cs="Arial"/>
                <w:color w:val="231F20"/>
                <w:position w:val="-5"/>
                <w:vertAlign w:val="subscript"/>
              </w:rPr>
              <w:t>L</w:t>
            </w:r>
            <w:r w:rsidRPr="00B65EEC">
              <w:rPr>
                <w:rFonts w:ascii="Arial" w:hAnsi="Arial" w:cs="Arial"/>
                <w:color w:val="231F20"/>
                <w:lang w:val="ru-RU"/>
              </w:rPr>
              <w:t>;</w:t>
            </w:r>
          </w:p>
        </w:tc>
      </w:tr>
      <w:tr w:rsidR="006931AE" w:rsidRPr="00E71280" w14:paraId="069C2014" w14:textId="77777777" w:rsidTr="00CC1527">
        <w:trPr>
          <w:trHeight w:val="20"/>
        </w:trPr>
        <w:tc>
          <w:tcPr>
            <w:tcW w:w="709" w:type="dxa"/>
          </w:tcPr>
          <w:p w14:paraId="1D51954F" w14:textId="77777777" w:rsidR="006931AE" w:rsidRPr="00B65EEC" w:rsidRDefault="006931AE" w:rsidP="00CC1527">
            <w:pPr>
              <w:pStyle w:val="TableParagraph"/>
              <w:spacing w:before="70"/>
              <w:ind w:left="200"/>
              <w:jc w:val="left"/>
              <w:rPr>
                <w:rFonts w:ascii="Arial" w:hAnsi="Arial" w:cs="Arial"/>
                <w:i/>
              </w:rPr>
            </w:pPr>
            <w:r w:rsidRPr="00B65EEC">
              <w:rPr>
                <w:rFonts w:ascii="Arial" w:hAnsi="Arial" w:cs="Arial"/>
                <w:i/>
                <w:color w:val="231F20"/>
              </w:rPr>
              <w:t>ω</w:t>
            </w:r>
          </w:p>
        </w:tc>
        <w:tc>
          <w:tcPr>
            <w:tcW w:w="8646" w:type="dxa"/>
          </w:tcPr>
          <w:p w14:paraId="5DD9C65F" w14:textId="77777777" w:rsidR="006931AE" w:rsidRPr="00B65EEC" w:rsidRDefault="006931AE" w:rsidP="00CC1527">
            <w:pPr>
              <w:pStyle w:val="TableParagraph"/>
              <w:spacing w:before="0"/>
              <w:ind w:left="120"/>
              <w:jc w:val="left"/>
              <w:rPr>
                <w:rFonts w:ascii="Arial" w:hAnsi="Arial" w:cs="Arial"/>
                <w:lang w:val="ru-RU"/>
              </w:rPr>
            </w:pPr>
            <w:r w:rsidRPr="00B65EEC">
              <w:rPr>
                <w:rFonts w:ascii="Arial" w:hAnsi="Arial" w:cs="Arial"/>
                <w:color w:val="231F20"/>
                <w:lang w:val="ru-RU"/>
              </w:rPr>
              <w:t xml:space="preserve">телесный угол, </w:t>
            </w:r>
            <w:r>
              <w:rPr>
                <w:rFonts w:ascii="Arial" w:hAnsi="Arial" w:cs="Arial"/>
                <w:color w:val="231F20"/>
                <w:lang w:val="ru-RU"/>
              </w:rPr>
              <w:t>образованный</w:t>
            </w:r>
            <w:r w:rsidRPr="00B65EEC">
              <w:rPr>
                <w:rFonts w:ascii="Arial" w:hAnsi="Arial" w:cs="Arial"/>
                <w:color w:val="231F20"/>
                <w:lang w:val="ru-RU"/>
              </w:rPr>
              <w:t xml:space="preserve"> отверстием в кольцевой диафрагме </w:t>
            </w:r>
            <w:r w:rsidRPr="00B65EEC">
              <w:rPr>
                <w:rFonts w:ascii="Arial" w:hAnsi="Arial" w:cs="Arial"/>
                <w:color w:val="231F20"/>
              </w:rPr>
              <w:t>BR</w:t>
            </w:r>
            <w:r w:rsidRPr="00B65EEC">
              <w:rPr>
                <w:rFonts w:ascii="Arial" w:hAnsi="Arial" w:cs="Arial"/>
                <w:color w:val="231F20"/>
                <w:lang w:val="ru-RU"/>
              </w:rPr>
              <w:t xml:space="preserve"> в положени</w:t>
            </w:r>
            <w:r>
              <w:rPr>
                <w:rFonts w:ascii="Arial" w:hAnsi="Arial" w:cs="Arial"/>
                <w:color w:val="231F20"/>
                <w:lang w:val="ru-RU"/>
              </w:rPr>
              <w:t>ем</w:t>
            </w:r>
            <w:r w:rsidRPr="00B65EEC">
              <w:rPr>
                <w:rFonts w:ascii="Arial" w:hAnsi="Arial" w:cs="Arial"/>
                <w:color w:val="231F20"/>
                <w:lang w:val="ru-RU"/>
              </w:rPr>
              <w:t xml:space="preserve"> испытуемого образца </w:t>
            </w:r>
            <w:r w:rsidRPr="00B65EEC">
              <w:rPr>
                <w:rFonts w:ascii="Arial" w:hAnsi="Arial" w:cs="Arial"/>
                <w:color w:val="231F20"/>
              </w:rPr>
              <w:t>P</w:t>
            </w:r>
            <w:r w:rsidRPr="00B65EEC">
              <w:rPr>
                <w:rFonts w:ascii="Arial" w:hAnsi="Arial" w:cs="Arial"/>
                <w:color w:val="231F20"/>
                <w:lang w:val="ru-RU"/>
              </w:rPr>
              <w:t>.</w:t>
            </w:r>
          </w:p>
        </w:tc>
      </w:tr>
    </w:tbl>
    <w:p w14:paraId="2E875285" w14:textId="77777777" w:rsidR="006931AE" w:rsidRPr="00F74AB5" w:rsidRDefault="006931AE" w:rsidP="006931AE">
      <w:pPr>
        <w:ind w:firstLine="709"/>
        <w:jc w:val="both"/>
        <w:rPr>
          <w:rFonts w:ascii="Arial" w:hAnsi="Arial" w:cs="Arial"/>
          <w:color w:val="231F20"/>
          <w:sz w:val="20"/>
          <w:szCs w:val="20"/>
          <w:lang w:val="ru-RU"/>
        </w:rPr>
      </w:pPr>
    </w:p>
    <w:p w14:paraId="18757516" w14:textId="77777777" w:rsidR="006931AE" w:rsidRPr="00B65EEC" w:rsidRDefault="006931AE" w:rsidP="006931AE">
      <w:pPr>
        <w:ind w:firstLine="709"/>
        <w:jc w:val="both"/>
        <w:rPr>
          <w:rFonts w:ascii="Arial" w:hAnsi="Arial" w:cs="Arial"/>
          <w:b/>
          <w:bCs/>
          <w:color w:val="231F20"/>
          <w:sz w:val="24"/>
          <w:szCs w:val="24"/>
          <w:lang w:val="ru-RU"/>
        </w:rPr>
      </w:pPr>
      <w:r w:rsidRPr="00B65EEC">
        <w:rPr>
          <w:rFonts w:ascii="Arial" w:hAnsi="Arial" w:cs="Arial"/>
          <w:b/>
          <w:bCs/>
          <w:color w:val="231F20"/>
          <w:sz w:val="24"/>
          <w:szCs w:val="24"/>
          <w:lang w:val="ru-RU"/>
        </w:rPr>
        <w:t>14.2.2.3.2.2 Проведение испытания</w:t>
      </w:r>
    </w:p>
    <w:p w14:paraId="6D198C61" w14:textId="77777777" w:rsidR="006931AE" w:rsidRPr="00B65EEC" w:rsidRDefault="006931AE" w:rsidP="006931AE">
      <w:pPr>
        <w:spacing w:line="276" w:lineRule="auto"/>
        <w:ind w:firstLine="709"/>
        <w:jc w:val="both"/>
        <w:rPr>
          <w:rFonts w:ascii="Arial" w:hAnsi="Arial" w:cs="Arial"/>
          <w:color w:val="231F20"/>
          <w:sz w:val="24"/>
          <w:szCs w:val="24"/>
          <w:lang w:val="ru-RU"/>
        </w:rPr>
      </w:pPr>
      <w:r w:rsidRPr="00B65EEC">
        <w:rPr>
          <w:rFonts w:ascii="Arial" w:hAnsi="Arial" w:cs="Arial"/>
          <w:color w:val="231F20"/>
          <w:sz w:val="24"/>
          <w:szCs w:val="24"/>
          <w:lang w:val="ru-RU"/>
        </w:rPr>
        <w:t>Устан</w:t>
      </w:r>
      <w:r>
        <w:rPr>
          <w:rFonts w:ascii="Arial" w:hAnsi="Arial" w:cs="Arial"/>
          <w:color w:val="231F20"/>
          <w:sz w:val="24"/>
          <w:szCs w:val="24"/>
          <w:lang w:val="ru-RU"/>
        </w:rPr>
        <w:t>авливают</w:t>
      </w:r>
      <w:r w:rsidRPr="00B65EEC">
        <w:rPr>
          <w:rFonts w:ascii="Arial" w:hAnsi="Arial" w:cs="Arial"/>
          <w:color w:val="231F20"/>
          <w:sz w:val="24"/>
          <w:szCs w:val="24"/>
          <w:lang w:val="ru-RU"/>
        </w:rPr>
        <w:t xml:space="preserve"> испытуемый образец в положение P и </w:t>
      </w:r>
      <w:r>
        <w:rPr>
          <w:rFonts w:ascii="Arial" w:hAnsi="Arial" w:cs="Arial"/>
          <w:color w:val="231F20"/>
          <w:sz w:val="24"/>
          <w:szCs w:val="24"/>
          <w:lang w:val="ru-RU"/>
        </w:rPr>
        <w:t>поворачивают</w:t>
      </w:r>
      <w:r w:rsidRPr="00B65EEC">
        <w:rPr>
          <w:rFonts w:ascii="Arial" w:hAnsi="Arial" w:cs="Arial"/>
          <w:color w:val="231F20"/>
          <w:sz w:val="24"/>
          <w:szCs w:val="24"/>
          <w:lang w:val="ru-RU"/>
        </w:rPr>
        <w:t xml:space="preserve"> его </w:t>
      </w:r>
      <w:r>
        <w:rPr>
          <w:rFonts w:ascii="Arial" w:hAnsi="Arial" w:cs="Arial"/>
          <w:color w:val="231F20"/>
          <w:sz w:val="24"/>
          <w:szCs w:val="24"/>
          <w:lang w:val="ru-RU"/>
        </w:rPr>
        <w:t>относительно</w:t>
      </w:r>
      <w:r w:rsidRPr="00B65EEC">
        <w:rPr>
          <w:rFonts w:ascii="Arial" w:hAnsi="Arial" w:cs="Arial"/>
          <w:color w:val="231F20"/>
          <w:sz w:val="24"/>
          <w:szCs w:val="24"/>
          <w:lang w:val="ru-RU"/>
        </w:rPr>
        <w:t xml:space="preserve"> оси луча так, чтобы любое призматическое отклонение испытуемого образца было горизонтальным.</w:t>
      </w:r>
    </w:p>
    <w:p w14:paraId="082B58B5" w14:textId="77777777" w:rsidR="006931AE" w:rsidRPr="00B65EEC" w:rsidRDefault="006931AE" w:rsidP="006931AE">
      <w:pPr>
        <w:spacing w:line="276" w:lineRule="auto"/>
        <w:ind w:firstLine="709"/>
        <w:jc w:val="both"/>
        <w:rPr>
          <w:rFonts w:ascii="Arial" w:hAnsi="Arial" w:cs="Arial"/>
          <w:color w:val="231F20"/>
          <w:sz w:val="24"/>
          <w:szCs w:val="24"/>
          <w:lang w:val="ru-RU"/>
        </w:rPr>
      </w:pPr>
      <w:r>
        <w:rPr>
          <w:rFonts w:ascii="Arial" w:hAnsi="Arial" w:cs="Arial"/>
          <w:color w:val="231F20"/>
          <w:sz w:val="24"/>
          <w:szCs w:val="24"/>
          <w:lang w:val="ru-RU"/>
        </w:rPr>
        <w:t xml:space="preserve">Поворачивают </w:t>
      </w:r>
      <w:r w:rsidRPr="00B65EEC">
        <w:rPr>
          <w:rFonts w:ascii="Arial" w:hAnsi="Arial" w:cs="Arial"/>
          <w:color w:val="231F20"/>
          <w:sz w:val="24"/>
          <w:szCs w:val="24"/>
          <w:lang w:val="ru-RU"/>
        </w:rPr>
        <w:t xml:space="preserve">часть </w:t>
      </w:r>
      <w:r>
        <w:rPr>
          <w:rFonts w:ascii="Arial" w:hAnsi="Arial" w:cs="Arial"/>
          <w:color w:val="231F20"/>
          <w:sz w:val="24"/>
          <w:szCs w:val="24"/>
          <w:lang w:val="ru-RU"/>
        </w:rPr>
        <w:t>установки</w:t>
      </w:r>
      <w:r w:rsidRPr="00B65EEC">
        <w:rPr>
          <w:rFonts w:ascii="Arial" w:hAnsi="Arial" w:cs="Arial"/>
          <w:color w:val="231F20"/>
          <w:sz w:val="24"/>
          <w:szCs w:val="24"/>
          <w:lang w:val="ru-RU"/>
        </w:rPr>
        <w:t xml:space="preserve"> с детектором так, чтобы световой </w:t>
      </w:r>
      <w:r>
        <w:rPr>
          <w:rFonts w:ascii="Arial" w:hAnsi="Arial" w:cs="Arial"/>
          <w:color w:val="231F20"/>
          <w:sz w:val="24"/>
          <w:szCs w:val="24"/>
          <w:lang w:val="ru-RU"/>
        </w:rPr>
        <w:t>поток</w:t>
      </w:r>
      <w:r w:rsidRPr="00B65EEC">
        <w:rPr>
          <w:rFonts w:ascii="Arial" w:hAnsi="Arial" w:cs="Arial"/>
          <w:color w:val="231F20"/>
          <w:sz w:val="24"/>
          <w:szCs w:val="24"/>
          <w:lang w:val="ru-RU"/>
        </w:rPr>
        <w:t xml:space="preserve"> падал на центр B</w:t>
      </w:r>
      <w:r w:rsidRPr="00B65EEC">
        <w:rPr>
          <w:rFonts w:ascii="Arial" w:hAnsi="Arial" w:cs="Arial"/>
          <w:color w:val="231F20"/>
          <w:sz w:val="24"/>
          <w:szCs w:val="24"/>
          <w:vertAlign w:val="subscript"/>
          <w:lang w:val="ru-RU"/>
        </w:rPr>
        <w:t>R</w:t>
      </w:r>
      <w:r w:rsidRPr="00B65EEC">
        <w:rPr>
          <w:rFonts w:ascii="Arial" w:hAnsi="Arial" w:cs="Arial"/>
          <w:color w:val="231F20"/>
          <w:sz w:val="24"/>
          <w:szCs w:val="24"/>
          <w:lang w:val="ru-RU"/>
        </w:rPr>
        <w:t>.</w:t>
      </w:r>
    </w:p>
    <w:p w14:paraId="01F6C7C9" w14:textId="77777777" w:rsidR="006931AE" w:rsidRPr="00B65EEC" w:rsidRDefault="006931AE" w:rsidP="006931AE">
      <w:pPr>
        <w:spacing w:line="276" w:lineRule="auto"/>
        <w:ind w:firstLine="709"/>
        <w:jc w:val="both"/>
        <w:rPr>
          <w:rFonts w:ascii="Arial" w:hAnsi="Arial" w:cs="Arial"/>
          <w:color w:val="231F20"/>
          <w:sz w:val="24"/>
          <w:szCs w:val="24"/>
          <w:lang w:val="ru-RU"/>
        </w:rPr>
      </w:pPr>
      <w:r w:rsidRPr="00B65EEC">
        <w:rPr>
          <w:rFonts w:ascii="Arial" w:hAnsi="Arial" w:cs="Arial"/>
          <w:color w:val="231F20"/>
          <w:sz w:val="24"/>
          <w:szCs w:val="24"/>
          <w:lang w:val="ru-RU"/>
        </w:rPr>
        <w:t>Повтор</w:t>
      </w:r>
      <w:r>
        <w:rPr>
          <w:rFonts w:ascii="Arial" w:hAnsi="Arial" w:cs="Arial"/>
          <w:color w:val="231F20"/>
          <w:sz w:val="24"/>
          <w:szCs w:val="24"/>
          <w:lang w:val="ru-RU"/>
        </w:rPr>
        <w:t>яют процедуру</w:t>
      </w:r>
      <w:r w:rsidRPr="00B65EEC">
        <w:rPr>
          <w:rFonts w:ascii="Arial" w:hAnsi="Arial" w:cs="Arial"/>
          <w:color w:val="231F20"/>
          <w:sz w:val="24"/>
          <w:szCs w:val="24"/>
          <w:lang w:val="ru-RU"/>
        </w:rPr>
        <w:t xml:space="preserve"> 14.2.2.3.2.1 и </w:t>
      </w:r>
      <w:r>
        <w:rPr>
          <w:rFonts w:ascii="Arial" w:hAnsi="Arial" w:cs="Arial"/>
          <w:color w:val="231F20"/>
          <w:sz w:val="24"/>
          <w:szCs w:val="24"/>
          <w:lang w:val="ru-RU"/>
        </w:rPr>
        <w:t>вычисляют светорассеяние, создаваемое</w:t>
      </w:r>
      <w:r w:rsidRPr="00B65EEC">
        <w:rPr>
          <w:rFonts w:ascii="Arial" w:hAnsi="Arial" w:cs="Arial"/>
          <w:color w:val="231F20"/>
          <w:sz w:val="24"/>
          <w:szCs w:val="24"/>
          <w:lang w:val="ru-RU"/>
        </w:rPr>
        <w:t xml:space="preserve"> </w:t>
      </w:r>
      <w:r>
        <w:rPr>
          <w:rFonts w:ascii="Arial" w:hAnsi="Arial" w:cs="Arial"/>
          <w:color w:val="231F20"/>
          <w:sz w:val="24"/>
          <w:szCs w:val="24"/>
          <w:lang w:val="ru-RU"/>
        </w:rPr>
        <w:t xml:space="preserve">установкой </w:t>
      </w:r>
      <w:r w:rsidRPr="00B65EEC">
        <w:rPr>
          <w:rFonts w:ascii="Arial" w:hAnsi="Arial" w:cs="Arial"/>
          <w:color w:val="231F20"/>
          <w:sz w:val="24"/>
          <w:szCs w:val="24"/>
          <w:lang w:val="ru-RU"/>
        </w:rPr>
        <w:t>и испытуем</w:t>
      </w:r>
      <w:r>
        <w:rPr>
          <w:rFonts w:ascii="Arial" w:hAnsi="Arial" w:cs="Arial"/>
          <w:color w:val="231F20"/>
          <w:sz w:val="24"/>
          <w:szCs w:val="24"/>
          <w:lang w:val="ru-RU"/>
        </w:rPr>
        <w:t xml:space="preserve">ым </w:t>
      </w:r>
      <w:r w:rsidRPr="00B65EEC">
        <w:rPr>
          <w:rFonts w:ascii="Arial" w:hAnsi="Arial" w:cs="Arial"/>
          <w:color w:val="231F20"/>
          <w:sz w:val="24"/>
          <w:szCs w:val="24"/>
          <w:lang w:val="ru-RU"/>
        </w:rPr>
        <w:t>образц</w:t>
      </w:r>
      <w:r>
        <w:rPr>
          <w:rFonts w:ascii="Arial" w:hAnsi="Arial" w:cs="Arial"/>
          <w:color w:val="231F20"/>
          <w:sz w:val="24"/>
          <w:szCs w:val="24"/>
          <w:lang w:val="ru-RU"/>
        </w:rPr>
        <w:t>ом,</w:t>
      </w:r>
      <w:r w:rsidRPr="00B65EEC">
        <w:rPr>
          <w:rFonts w:ascii="Arial" w:hAnsi="Arial" w:cs="Arial"/>
          <w:color w:val="231F20"/>
          <w:sz w:val="24"/>
          <w:szCs w:val="24"/>
          <w:lang w:val="ru-RU"/>
        </w:rPr>
        <w:t xml:space="preserve"> </w:t>
      </w:r>
      <w:r w:rsidRPr="00463950">
        <w:rPr>
          <w:rFonts w:ascii="Arial" w:hAnsi="Arial" w:cs="Arial"/>
          <w:i/>
          <w:color w:val="231F20"/>
          <w:sz w:val="24"/>
          <w:szCs w:val="24"/>
          <w:lang w:val="ru-RU"/>
        </w:rPr>
        <w:t>l</w:t>
      </w:r>
      <w:r w:rsidRPr="00B65EEC">
        <w:rPr>
          <w:rFonts w:ascii="Arial" w:hAnsi="Arial" w:cs="Arial"/>
          <w:color w:val="231F20"/>
          <w:sz w:val="24"/>
          <w:szCs w:val="24"/>
          <w:vertAlign w:val="subscript"/>
          <w:lang w:val="ru-RU"/>
        </w:rPr>
        <w:t>g</w:t>
      </w:r>
      <w:r w:rsidRPr="00B65EEC">
        <w:rPr>
          <w:rFonts w:ascii="Arial" w:hAnsi="Arial" w:cs="Arial"/>
          <w:color w:val="231F20"/>
          <w:sz w:val="24"/>
          <w:szCs w:val="24"/>
          <w:vertAlign w:val="superscript"/>
          <w:lang w:val="ru-RU"/>
        </w:rPr>
        <w:t>*</w:t>
      </w:r>
      <w:r w:rsidRPr="00B65EEC">
        <w:rPr>
          <w:rFonts w:ascii="Arial" w:hAnsi="Arial" w:cs="Arial"/>
          <w:color w:val="231F20"/>
          <w:sz w:val="24"/>
          <w:szCs w:val="24"/>
          <w:lang w:val="ru-RU"/>
        </w:rPr>
        <w:t xml:space="preserve"> для телесного угла </w:t>
      </w:r>
      <w:r w:rsidRPr="00463950">
        <w:rPr>
          <w:rFonts w:ascii="Arial" w:hAnsi="Arial" w:cs="Arial"/>
          <w:i/>
          <w:color w:val="231F20"/>
          <w:sz w:val="24"/>
          <w:szCs w:val="24"/>
          <w:lang w:val="ru-RU"/>
        </w:rPr>
        <w:t>ω</w:t>
      </w:r>
      <w:r>
        <w:rPr>
          <w:rFonts w:ascii="Arial" w:hAnsi="Arial" w:cs="Arial"/>
          <w:color w:val="231F20"/>
          <w:sz w:val="24"/>
          <w:szCs w:val="24"/>
          <w:lang w:val="ru-RU"/>
        </w:rPr>
        <w:t xml:space="preserve"> по</w:t>
      </w:r>
      <w:r w:rsidRPr="00B65EEC">
        <w:rPr>
          <w:rFonts w:ascii="Arial" w:hAnsi="Arial" w:cs="Arial"/>
          <w:color w:val="231F20"/>
          <w:sz w:val="24"/>
          <w:szCs w:val="24"/>
          <w:lang w:val="ru-RU"/>
        </w:rPr>
        <w:t xml:space="preserve"> формул</w:t>
      </w:r>
      <w:r>
        <w:rPr>
          <w:rFonts w:ascii="Arial" w:hAnsi="Arial" w:cs="Arial"/>
          <w:color w:val="231F20"/>
          <w:sz w:val="24"/>
          <w:szCs w:val="24"/>
          <w:lang w:val="ru-RU"/>
        </w:rPr>
        <w:t>е</w:t>
      </w:r>
      <w:r w:rsidRPr="00B65EEC">
        <w:rPr>
          <w:rFonts w:ascii="Arial" w:hAnsi="Arial" w:cs="Arial"/>
          <w:color w:val="231F20"/>
          <w:sz w:val="24"/>
          <w:szCs w:val="24"/>
          <w:lang w:val="ru-RU"/>
        </w:rPr>
        <w:t>:</w:t>
      </w:r>
    </w:p>
    <w:p w14:paraId="735B2E0D" w14:textId="77777777" w:rsidR="006931AE" w:rsidRPr="00F74AB5" w:rsidRDefault="006931AE" w:rsidP="006931AE">
      <w:pPr>
        <w:ind w:firstLine="709"/>
        <w:jc w:val="both"/>
        <w:rPr>
          <w:rFonts w:ascii="Arial" w:hAnsi="Arial" w:cs="Arial"/>
          <w:color w:val="231F20"/>
          <w:sz w:val="20"/>
          <w:szCs w:val="20"/>
          <w:lang w:val="ru-RU"/>
        </w:rPr>
      </w:pPr>
      <w:r w:rsidRPr="00F74AB5">
        <w:rPr>
          <w:rFonts w:ascii="Arial" w:hAnsi="Arial" w:cs="Arial"/>
          <w:color w:val="231F20"/>
          <w:sz w:val="20"/>
          <w:szCs w:val="20"/>
          <w:lang w:val="ru-RU"/>
        </w:rPr>
        <w:t xml:space="preserve"> </w:t>
      </w:r>
    </w:p>
    <w:p w14:paraId="0C02A63C" w14:textId="77777777" w:rsidR="006931AE" w:rsidRDefault="006931AE" w:rsidP="006931AE">
      <w:pPr>
        <w:pStyle w:val="ab"/>
        <w:ind w:left="997"/>
        <w:rPr>
          <w:color w:val="231F20"/>
          <w:lang w:val="ru-RU"/>
        </w:rPr>
      </w:pPr>
      <w:r w:rsidRPr="005E6F4B">
        <w:rPr>
          <w:rFonts w:ascii="Arial" w:hAnsi="Arial" w:cs="Arial"/>
          <w:noProof/>
          <w:color w:val="231F20"/>
          <w:sz w:val="20"/>
          <w:szCs w:val="20"/>
          <w:lang w:val="ru-RU" w:eastAsia="ru-RU"/>
        </w:rPr>
        <w:drawing>
          <wp:inline distT="0" distB="0" distL="0" distR="0" wp14:anchorId="5D5C920A" wp14:editId="435B6186">
            <wp:extent cx="5466296" cy="478155"/>
            <wp:effectExtent l="0" t="0" r="1270" b="0"/>
            <wp:docPr id="79611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1759" name=""/>
                    <pic:cNvPicPr/>
                  </pic:nvPicPr>
                  <pic:blipFill>
                    <a:blip r:embed="rId78"/>
                    <a:stretch>
                      <a:fillRect/>
                    </a:stretch>
                  </pic:blipFill>
                  <pic:spPr>
                    <a:xfrm>
                      <a:off x="0" y="0"/>
                      <a:ext cx="5468465" cy="478345"/>
                    </a:xfrm>
                    <a:prstGeom prst="rect">
                      <a:avLst/>
                    </a:prstGeom>
                  </pic:spPr>
                </pic:pic>
              </a:graphicData>
            </a:graphic>
          </wp:inline>
        </w:drawing>
      </w:r>
      <w:r w:rsidRPr="005E6F4B">
        <w:rPr>
          <w:color w:val="231F20"/>
          <w:lang w:val="ru-RU"/>
        </w:rPr>
        <w:t xml:space="preserve"> </w:t>
      </w:r>
    </w:p>
    <w:p w14:paraId="5CAFF96D" w14:textId="77777777" w:rsidR="006931AE" w:rsidRPr="00B65EEC" w:rsidRDefault="006931AE" w:rsidP="006931AE">
      <w:pPr>
        <w:pStyle w:val="ab"/>
        <w:spacing w:after="120"/>
        <w:ind w:left="997" w:hanging="713"/>
        <w:rPr>
          <w:rFonts w:ascii="Arial" w:hAnsi="Arial" w:cs="Arial"/>
          <w:lang w:val="ru-RU"/>
        </w:rPr>
      </w:pPr>
      <w:r w:rsidRPr="00B65EEC">
        <w:rPr>
          <w:rFonts w:ascii="Arial" w:hAnsi="Arial" w:cs="Arial"/>
          <w:color w:val="231F20"/>
          <w:lang w:val="ru-RU"/>
        </w:rPr>
        <w:t>где</w:t>
      </w:r>
    </w:p>
    <w:tbl>
      <w:tblPr>
        <w:tblStyle w:val="TableNormal"/>
        <w:tblW w:w="9355" w:type="dxa"/>
        <w:tblInd w:w="284" w:type="dxa"/>
        <w:tblLayout w:type="fixed"/>
        <w:tblLook w:val="01E0" w:firstRow="1" w:lastRow="1" w:firstColumn="1" w:lastColumn="1" w:noHBand="0" w:noVBand="0"/>
      </w:tblPr>
      <w:tblGrid>
        <w:gridCol w:w="618"/>
        <w:gridCol w:w="8737"/>
      </w:tblGrid>
      <w:tr w:rsidR="006931AE" w:rsidRPr="00E71280" w14:paraId="527D7827" w14:textId="77777777" w:rsidTr="00CC1527">
        <w:trPr>
          <w:trHeight w:val="20"/>
        </w:trPr>
        <w:tc>
          <w:tcPr>
            <w:tcW w:w="618" w:type="dxa"/>
          </w:tcPr>
          <w:p w14:paraId="6600BC30" w14:textId="77777777" w:rsidR="006931AE" w:rsidRPr="00B65EEC" w:rsidRDefault="006931AE" w:rsidP="00CC1527">
            <w:pPr>
              <w:pStyle w:val="TableParagraph"/>
              <w:spacing w:before="0" w:line="304" w:lineRule="exact"/>
              <w:ind w:left="200"/>
              <w:jc w:val="left"/>
              <w:rPr>
                <w:rFonts w:ascii="Arial" w:hAnsi="Arial" w:cs="Arial"/>
              </w:rPr>
            </w:pPr>
            <w:r w:rsidRPr="00B65EEC">
              <w:rPr>
                <w:rFonts w:ascii="Arial" w:hAnsi="Arial" w:cs="Arial"/>
                <w:i/>
                <w:color w:val="231F20"/>
                <w:position w:val="6"/>
              </w:rPr>
              <w:t>Φ</w:t>
            </w:r>
            <w:r w:rsidRPr="00B65EEC">
              <w:rPr>
                <w:rFonts w:ascii="Arial" w:hAnsi="Arial" w:cs="Arial"/>
                <w:color w:val="231F20"/>
                <w:vertAlign w:val="subscript"/>
              </w:rPr>
              <w:t>2R</w:t>
            </w:r>
          </w:p>
        </w:tc>
        <w:tc>
          <w:tcPr>
            <w:tcW w:w="8737" w:type="dxa"/>
          </w:tcPr>
          <w:p w14:paraId="4540655D" w14:textId="77777777" w:rsidR="006931AE" w:rsidRPr="00B65EEC" w:rsidRDefault="006931AE" w:rsidP="00CC1527">
            <w:pPr>
              <w:pStyle w:val="TableParagraph"/>
              <w:spacing w:before="0"/>
              <w:ind w:left="119"/>
              <w:jc w:val="left"/>
              <w:rPr>
                <w:rFonts w:ascii="Arial" w:hAnsi="Arial" w:cs="Arial"/>
                <w:lang w:val="ru-RU"/>
              </w:rPr>
            </w:pPr>
            <w:r w:rsidRPr="00B65EEC">
              <w:rPr>
                <w:rFonts w:ascii="Arial" w:hAnsi="Arial" w:cs="Arial"/>
                <w:color w:val="231F20"/>
                <w:lang w:val="ru-RU"/>
              </w:rPr>
              <w:t xml:space="preserve">световой поток с испытуемым образцом в параллельном пучке и с установленной кольцевой диафрагмой </w:t>
            </w:r>
            <w:r w:rsidRPr="00B65EEC">
              <w:rPr>
                <w:rFonts w:ascii="Arial" w:hAnsi="Arial" w:cs="Arial"/>
                <w:color w:val="231F20"/>
              </w:rPr>
              <w:t>B</w:t>
            </w:r>
            <w:r w:rsidRPr="00B65EEC">
              <w:rPr>
                <w:rFonts w:ascii="Arial" w:hAnsi="Arial" w:cs="Arial"/>
                <w:color w:val="231F20"/>
                <w:position w:val="-5"/>
                <w:vertAlign w:val="subscript"/>
              </w:rPr>
              <w:t>R</w:t>
            </w:r>
            <w:r w:rsidRPr="00B65EEC">
              <w:rPr>
                <w:rFonts w:ascii="Arial" w:hAnsi="Arial" w:cs="Arial"/>
                <w:color w:val="231F20"/>
                <w:lang w:val="ru-RU"/>
              </w:rPr>
              <w:t>;</w:t>
            </w:r>
          </w:p>
        </w:tc>
      </w:tr>
      <w:tr w:rsidR="006931AE" w:rsidRPr="00E71280" w14:paraId="1F774A09" w14:textId="77777777" w:rsidTr="00CC1527">
        <w:trPr>
          <w:trHeight w:val="20"/>
        </w:trPr>
        <w:tc>
          <w:tcPr>
            <w:tcW w:w="618" w:type="dxa"/>
          </w:tcPr>
          <w:p w14:paraId="32774211" w14:textId="77777777" w:rsidR="006931AE" w:rsidRPr="00B65EEC" w:rsidRDefault="006931AE" w:rsidP="00CC1527">
            <w:pPr>
              <w:pStyle w:val="TableParagraph"/>
              <w:spacing w:before="70"/>
              <w:ind w:left="200"/>
              <w:jc w:val="left"/>
              <w:rPr>
                <w:rFonts w:ascii="Arial" w:hAnsi="Arial" w:cs="Arial"/>
              </w:rPr>
            </w:pPr>
            <w:r w:rsidRPr="00B65EEC">
              <w:rPr>
                <w:rFonts w:ascii="Arial" w:hAnsi="Arial" w:cs="Arial"/>
                <w:i/>
                <w:color w:val="231F20"/>
                <w:position w:val="6"/>
              </w:rPr>
              <w:t>Φ</w:t>
            </w:r>
            <w:r w:rsidRPr="00B65EEC">
              <w:rPr>
                <w:rFonts w:ascii="Arial" w:hAnsi="Arial" w:cs="Arial"/>
                <w:color w:val="231F20"/>
                <w:vertAlign w:val="subscript"/>
              </w:rPr>
              <w:t>2L</w:t>
            </w:r>
          </w:p>
        </w:tc>
        <w:tc>
          <w:tcPr>
            <w:tcW w:w="8737" w:type="dxa"/>
          </w:tcPr>
          <w:p w14:paraId="242E4E1C" w14:textId="77777777" w:rsidR="006931AE" w:rsidRPr="00B65EEC" w:rsidRDefault="006931AE" w:rsidP="00CC1527">
            <w:pPr>
              <w:pStyle w:val="TableParagraph"/>
              <w:spacing w:before="70"/>
              <w:ind w:left="119"/>
              <w:jc w:val="left"/>
              <w:rPr>
                <w:rFonts w:ascii="Arial" w:hAnsi="Arial" w:cs="Arial"/>
                <w:lang w:val="ru-RU"/>
              </w:rPr>
            </w:pPr>
            <w:r w:rsidRPr="00B65EEC">
              <w:rPr>
                <w:rFonts w:ascii="Arial" w:hAnsi="Arial" w:cs="Arial"/>
                <w:color w:val="231F20"/>
                <w:lang w:val="ru-RU"/>
              </w:rPr>
              <w:t xml:space="preserve">световой поток с испытуемым образцом в параллельном пучке и с установленной круглой диафрагмой </w:t>
            </w:r>
            <w:r w:rsidRPr="00B65EEC">
              <w:rPr>
                <w:rFonts w:ascii="Arial" w:hAnsi="Arial" w:cs="Arial"/>
                <w:color w:val="231F20"/>
              </w:rPr>
              <w:t>B</w:t>
            </w:r>
            <w:r w:rsidRPr="00B65EEC">
              <w:rPr>
                <w:rFonts w:ascii="Arial" w:hAnsi="Arial" w:cs="Arial"/>
                <w:color w:val="231F20"/>
                <w:position w:val="-5"/>
                <w:vertAlign w:val="subscript"/>
              </w:rPr>
              <w:t>L</w:t>
            </w:r>
            <w:r w:rsidRPr="00B65EEC">
              <w:rPr>
                <w:rFonts w:ascii="Arial" w:hAnsi="Arial" w:cs="Arial"/>
                <w:color w:val="231F20"/>
                <w:lang w:val="ru-RU"/>
              </w:rPr>
              <w:t>;</w:t>
            </w:r>
          </w:p>
        </w:tc>
      </w:tr>
      <w:tr w:rsidR="006931AE" w:rsidRPr="00E71280" w14:paraId="05293CC7" w14:textId="77777777" w:rsidTr="00CC1527">
        <w:trPr>
          <w:trHeight w:val="20"/>
        </w:trPr>
        <w:tc>
          <w:tcPr>
            <w:tcW w:w="618" w:type="dxa"/>
          </w:tcPr>
          <w:p w14:paraId="3E600825" w14:textId="77777777" w:rsidR="006931AE" w:rsidRPr="00B65EEC" w:rsidRDefault="006931AE" w:rsidP="00CC1527">
            <w:pPr>
              <w:pStyle w:val="TableParagraph"/>
              <w:spacing w:before="70"/>
              <w:ind w:left="200"/>
              <w:jc w:val="left"/>
              <w:rPr>
                <w:rFonts w:ascii="Arial" w:hAnsi="Arial" w:cs="Arial"/>
                <w:i/>
              </w:rPr>
            </w:pPr>
            <w:r w:rsidRPr="00B65EEC">
              <w:rPr>
                <w:rFonts w:ascii="Arial" w:hAnsi="Arial" w:cs="Arial"/>
                <w:i/>
                <w:color w:val="231F20"/>
              </w:rPr>
              <w:t>ω</w:t>
            </w:r>
          </w:p>
        </w:tc>
        <w:tc>
          <w:tcPr>
            <w:tcW w:w="8737" w:type="dxa"/>
          </w:tcPr>
          <w:p w14:paraId="05255B39" w14:textId="77777777" w:rsidR="006931AE" w:rsidRPr="00B65EEC" w:rsidRDefault="006931AE" w:rsidP="00CC1527">
            <w:pPr>
              <w:pStyle w:val="TableParagraph"/>
              <w:spacing w:before="70"/>
              <w:ind w:left="119"/>
              <w:jc w:val="left"/>
              <w:rPr>
                <w:rFonts w:ascii="Arial" w:hAnsi="Arial" w:cs="Arial"/>
                <w:lang w:val="ru-RU"/>
              </w:rPr>
            </w:pPr>
            <w:r w:rsidRPr="00B65EEC">
              <w:rPr>
                <w:rFonts w:ascii="Arial" w:hAnsi="Arial" w:cs="Arial"/>
                <w:color w:val="231F20"/>
                <w:lang w:val="ru-RU"/>
              </w:rPr>
              <w:t>телесный угол, определ</w:t>
            </w:r>
            <w:r>
              <w:rPr>
                <w:rFonts w:ascii="Arial" w:hAnsi="Arial" w:cs="Arial"/>
                <w:color w:val="231F20"/>
                <w:lang w:val="ru-RU"/>
              </w:rPr>
              <w:t>яемый</w:t>
            </w:r>
            <w:r w:rsidRPr="00B65EEC">
              <w:rPr>
                <w:rFonts w:ascii="Arial" w:hAnsi="Arial" w:cs="Arial"/>
                <w:color w:val="231F20"/>
                <w:lang w:val="ru-RU"/>
              </w:rPr>
              <w:t xml:space="preserve"> кольцевой диафрагмой</w:t>
            </w:r>
            <w:r w:rsidRPr="00B65EEC">
              <w:rPr>
                <w:rFonts w:ascii="Arial" w:hAnsi="Arial" w:cs="Arial"/>
                <w:color w:val="231F20"/>
                <w:spacing w:val="3"/>
                <w:lang w:val="ru-RU"/>
              </w:rPr>
              <w:t xml:space="preserve"> </w:t>
            </w:r>
            <w:r w:rsidRPr="00B65EEC">
              <w:rPr>
                <w:rFonts w:ascii="Arial" w:hAnsi="Arial" w:cs="Arial"/>
                <w:color w:val="231F20"/>
              </w:rPr>
              <w:t>B</w:t>
            </w:r>
            <w:r w:rsidRPr="00B65EEC">
              <w:rPr>
                <w:rFonts w:ascii="Arial" w:hAnsi="Arial" w:cs="Arial"/>
                <w:color w:val="231F20"/>
                <w:position w:val="-5"/>
                <w:vertAlign w:val="subscript"/>
              </w:rPr>
              <w:t>R</w:t>
            </w:r>
            <w:r w:rsidRPr="00B65EEC">
              <w:rPr>
                <w:rFonts w:ascii="Arial" w:hAnsi="Arial" w:cs="Arial"/>
                <w:color w:val="231F20"/>
                <w:position w:val="-5"/>
                <w:lang w:val="ru-RU"/>
              </w:rPr>
              <w:t>.</w:t>
            </w:r>
          </w:p>
        </w:tc>
      </w:tr>
    </w:tbl>
    <w:p w14:paraId="1A0D5212" w14:textId="77777777" w:rsidR="006931AE" w:rsidRDefault="006931AE" w:rsidP="006931AE">
      <w:pPr>
        <w:ind w:firstLine="709"/>
        <w:jc w:val="both"/>
        <w:rPr>
          <w:rFonts w:ascii="Arial" w:hAnsi="Arial" w:cs="Arial"/>
          <w:color w:val="231F20"/>
          <w:sz w:val="20"/>
          <w:szCs w:val="20"/>
          <w:lang w:val="ru-RU"/>
        </w:rPr>
      </w:pPr>
    </w:p>
    <w:p w14:paraId="0C1243B9" w14:textId="77777777" w:rsidR="006931AE" w:rsidRPr="00B65EEC" w:rsidRDefault="006931AE" w:rsidP="006931AE">
      <w:pPr>
        <w:ind w:firstLine="709"/>
        <w:jc w:val="both"/>
        <w:rPr>
          <w:rFonts w:ascii="Arial" w:hAnsi="Arial" w:cs="Arial"/>
          <w:color w:val="231F20"/>
          <w:sz w:val="24"/>
          <w:szCs w:val="24"/>
          <w:lang w:val="ru-RU"/>
        </w:rPr>
      </w:pPr>
      <w:r w:rsidRPr="00B65EEC">
        <w:rPr>
          <w:rFonts w:ascii="Arial" w:hAnsi="Arial" w:cs="Arial"/>
          <w:color w:val="231F20"/>
          <w:sz w:val="24"/>
          <w:szCs w:val="24"/>
          <w:lang w:val="ru-RU"/>
        </w:rPr>
        <w:t>Затем рассчи</w:t>
      </w:r>
      <w:r>
        <w:rPr>
          <w:rFonts w:ascii="Arial" w:hAnsi="Arial" w:cs="Arial"/>
          <w:color w:val="231F20"/>
          <w:sz w:val="24"/>
          <w:szCs w:val="24"/>
          <w:lang w:val="ru-RU"/>
        </w:rPr>
        <w:t>тывают</w:t>
      </w:r>
      <w:r w:rsidRPr="00B65EEC">
        <w:rPr>
          <w:rFonts w:ascii="Arial" w:hAnsi="Arial" w:cs="Arial"/>
          <w:color w:val="231F20"/>
          <w:sz w:val="24"/>
          <w:szCs w:val="24"/>
          <w:lang w:val="ru-RU"/>
        </w:rPr>
        <w:t xml:space="preserve"> показатель яркости </w:t>
      </w:r>
      <w:r w:rsidRPr="0006543E">
        <w:rPr>
          <w:rFonts w:ascii="Arial" w:hAnsi="Arial" w:cs="Arial"/>
          <w:i/>
          <w:color w:val="231F20"/>
          <w:sz w:val="24"/>
          <w:szCs w:val="24"/>
          <w:lang w:val="ru-RU"/>
        </w:rPr>
        <w:t>l</w:t>
      </w:r>
      <w:r w:rsidRPr="00B65EEC">
        <w:rPr>
          <w:rFonts w:ascii="Arial" w:hAnsi="Arial" w:cs="Arial"/>
          <w:color w:val="231F20"/>
          <w:sz w:val="24"/>
          <w:szCs w:val="24"/>
          <w:lang w:val="ru-RU"/>
        </w:rPr>
        <w:t>* испытуемого образца</w:t>
      </w:r>
      <w:r>
        <w:rPr>
          <w:rFonts w:ascii="Arial" w:hAnsi="Arial" w:cs="Arial"/>
          <w:color w:val="231F20"/>
          <w:sz w:val="24"/>
          <w:szCs w:val="24"/>
          <w:lang w:val="ru-RU"/>
        </w:rPr>
        <w:t xml:space="preserve"> по </w:t>
      </w:r>
      <w:r w:rsidRPr="00B65EEC">
        <w:rPr>
          <w:rFonts w:ascii="Arial" w:hAnsi="Arial" w:cs="Arial"/>
          <w:color w:val="231F20"/>
          <w:sz w:val="24"/>
          <w:szCs w:val="24"/>
          <w:lang w:val="ru-RU"/>
        </w:rPr>
        <w:t>формул</w:t>
      </w:r>
      <w:r>
        <w:rPr>
          <w:rFonts w:ascii="Arial" w:hAnsi="Arial" w:cs="Arial"/>
          <w:color w:val="231F20"/>
          <w:sz w:val="24"/>
          <w:szCs w:val="24"/>
          <w:lang w:val="ru-RU"/>
        </w:rPr>
        <w:t>е</w:t>
      </w:r>
      <w:r w:rsidRPr="00B65EEC">
        <w:rPr>
          <w:rFonts w:ascii="Arial" w:hAnsi="Arial" w:cs="Arial"/>
          <w:color w:val="231F20"/>
          <w:sz w:val="24"/>
          <w:szCs w:val="24"/>
          <w:lang w:val="ru-RU"/>
        </w:rPr>
        <w:t xml:space="preserve">:  </w:t>
      </w:r>
    </w:p>
    <w:p w14:paraId="33BCD91D" w14:textId="77777777" w:rsidR="006931AE" w:rsidRDefault="006931AE" w:rsidP="006931AE">
      <w:pPr>
        <w:ind w:firstLine="709"/>
        <w:jc w:val="both"/>
        <w:rPr>
          <w:rFonts w:ascii="Arial" w:hAnsi="Arial" w:cs="Arial"/>
          <w:color w:val="231F20"/>
          <w:sz w:val="20"/>
          <w:szCs w:val="20"/>
          <w:lang w:val="ru-RU"/>
        </w:rPr>
      </w:pPr>
    </w:p>
    <w:p w14:paraId="6EE1FD42" w14:textId="77777777" w:rsidR="006931AE" w:rsidRDefault="006931AE" w:rsidP="006931AE">
      <w:pPr>
        <w:ind w:firstLine="709"/>
        <w:jc w:val="both"/>
        <w:rPr>
          <w:rFonts w:ascii="Arial" w:hAnsi="Arial" w:cs="Arial"/>
          <w:color w:val="231F20"/>
          <w:sz w:val="20"/>
          <w:szCs w:val="20"/>
          <w:lang w:val="ru-RU"/>
        </w:rPr>
      </w:pPr>
      <w:r w:rsidRPr="00AD33F0">
        <w:rPr>
          <w:rFonts w:ascii="Arial" w:hAnsi="Arial" w:cs="Arial"/>
          <w:noProof/>
          <w:color w:val="231F20"/>
          <w:sz w:val="20"/>
          <w:szCs w:val="20"/>
          <w:lang w:val="ru-RU" w:eastAsia="ru-RU"/>
        </w:rPr>
        <w:drawing>
          <wp:inline distT="0" distB="0" distL="0" distR="0" wp14:anchorId="23B92DFE" wp14:editId="12263AB9">
            <wp:extent cx="5610225" cy="417507"/>
            <wp:effectExtent l="0" t="0" r="0" b="1905"/>
            <wp:docPr id="12638948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94827" name=""/>
                    <pic:cNvPicPr/>
                  </pic:nvPicPr>
                  <pic:blipFill>
                    <a:blip r:embed="rId79"/>
                    <a:stretch>
                      <a:fillRect/>
                    </a:stretch>
                  </pic:blipFill>
                  <pic:spPr>
                    <a:xfrm>
                      <a:off x="0" y="0"/>
                      <a:ext cx="5670954" cy="422026"/>
                    </a:xfrm>
                    <a:prstGeom prst="rect">
                      <a:avLst/>
                    </a:prstGeom>
                  </pic:spPr>
                </pic:pic>
              </a:graphicData>
            </a:graphic>
          </wp:inline>
        </w:drawing>
      </w:r>
    </w:p>
    <w:p w14:paraId="6EBDB101" w14:textId="77777777" w:rsidR="006931AE" w:rsidRPr="00B65EEC" w:rsidRDefault="006931AE" w:rsidP="006931AE">
      <w:pPr>
        <w:pStyle w:val="3"/>
        <w:spacing w:line="276" w:lineRule="auto"/>
        <w:rPr>
          <w:sz w:val="24"/>
          <w:szCs w:val="24"/>
          <w:lang w:val="ru-RU"/>
        </w:rPr>
      </w:pPr>
      <w:bookmarkStart w:id="105" w:name="_Toc233652035"/>
      <w:r w:rsidRPr="00B65EEC">
        <w:rPr>
          <w:sz w:val="24"/>
          <w:szCs w:val="24"/>
          <w:lang w:val="ru-RU"/>
        </w:rPr>
        <w:t>14.2.3 Протокол испытаний</w:t>
      </w:r>
      <w:bookmarkEnd w:id="105"/>
    </w:p>
    <w:p w14:paraId="7E3C6015" w14:textId="77777777" w:rsidR="006931AE" w:rsidRPr="003E1D86" w:rsidRDefault="006931AE" w:rsidP="006931AE">
      <w:pPr>
        <w:spacing w:line="276" w:lineRule="auto"/>
        <w:ind w:firstLine="709"/>
        <w:jc w:val="both"/>
        <w:rPr>
          <w:rFonts w:ascii="Arial" w:hAnsi="Arial" w:cs="Arial"/>
          <w:sz w:val="24"/>
          <w:szCs w:val="24"/>
          <w:lang w:val="ru-RU"/>
        </w:rPr>
      </w:pPr>
      <w:r>
        <w:rPr>
          <w:rFonts w:ascii="Arial" w:hAnsi="Arial" w:cs="Arial"/>
          <w:color w:val="231F20"/>
          <w:sz w:val="24"/>
          <w:szCs w:val="24"/>
          <w:lang w:val="ru-RU"/>
        </w:rPr>
        <w:t>В протоколе испытаний приводят з</w:t>
      </w:r>
      <w:r w:rsidRPr="00B65EEC">
        <w:rPr>
          <w:rFonts w:ascii="Arial" w:hAnsi="Arial" w:cs="Arial"/>
          <w:color w:val="231F20"/>
          <w:sz w:val="24"/>
          <w:szCs w:val="24"/>
          <w:lang w:val="ru-RU"/>
        </w:rPr>
        <w:t>нач</w:t>
      </w:r>
      <w:r w:rsidRPr="003E1D86">
        <w:rPr>
          <w:rFonts w:ascii="Arial" w:hAnsi="Arial" w:cs="Arial"/>
          <w:sz w:val="24"/>
          <w:szCs w:val="24"/>
          <w:lang w:val="ru-RU"/>
        </w:rPr>
        <w:t>ения показателя светорассеяния, используемый метод и длины волны лазера (при использовании упрощенного метода), а также соответствующие неопределенности измерений в соответствии с требованиями стандарта, который ссылается на данный метод испытаний.</w:t>
      </w:r>
    </w:p>
    <w:p w14:paraId="6D3EF50B" w14:textId="77777777" w:rsidR="006931AE" w:rsidRPr="003E1D86" w:rsidRDefault="006931AE" w:rsidP="000528C4">
      <w:pPr>
        <w:pStyle w:val="1"/>
      </w:pPr>
      <w:bookmarkStart w:id="106" w:name="_Toc233652036"/>
      <w:r w:rsidRPr="003E1D86">
        <w:t>15</w:t>
      </w:r>
      <w:r w:rsidRPr="003E1D86">
        <w:tab/>
        <w:t>Поляризационные светофильтры</w:t>
      </w:r>
      <w:bookmarkEnd w:id="106"/>
    </w:p>
    <w:p w14:paraId="234BAB19" w14:textId="1C67F5C7" w:rsidR="006931AE" w:rsidRPr="003E1D86" w:rsidRDefault="006931AE" w:rsidP="006931AE">
      <w:pPr>
        <w:pStyle w:val="2"/>
      </w:pPr>
      <w:bookmarkStart w:id="107" w:name="_Toc233652037"/>
      <w:r w:rsidRPr="003E1D86">
        <w:t>15.1</w:t>
      </w:r>
      <w:r w:rsidRPr="003E1D86">
        <w:tab/>
        <w:t>Плоскость передачи</w:t>
      </w:r>
      <w:bookmarkEnd w:id="107"/>
    </w:p>
    <w:p w14:paraId="28EF9A8D" w14:textId="77777777" w:rsidR="006931AE" w:rsidRPr="003E1D86" w:rsidRDefault="006931AE" w:rsidP="006931AE">
      <w:pPr>
        <w:pStyle w:val="3"/>
        <w:spacing w:before="60" w:line="276" w:lineRule="auto"/>
        <w:rPr>
          <w:sz w:val="24"/>
          <w:szCs w:val="24"/>
          <w:lang w:val="ru-RU"/>
        </w:rPr>
      </w:pPr>
      <w:bookmarkStart w:id="108" w:name="_Toc233652038"/>
      <w:r w:rsidRPr="003E1D86">
        <w:rPr>
          <w:sz w:val="24"/>
          <w:szCs w:val="24"/>
          <w:lang w:val="ru-RU"/>
        </w:rPr>
        <w:t>15.1.1</w:t>
      </w:r>
      <w:r w:rsidRPr="003E1D86">
        <w:rPr>
          <w:sz w:val="24"/>
          <w:szCs w:val="24"/>
          <w:lang w:val="ru-RU"/>
        </w:rPr>
        <w:tab/>
        <w:t>Оборудование</w:t>
      </w:r>
      <w:bookmarkEnd w:id="108"/>
    </w:p>
    <w:p w14:paraId="0B08DD1B"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Пара индивидуально установленных поляризаторов с разделенными полями, изготовленных так, чтобы обеспечить плоскости пропускания под углами +3° и -3° от горизонтали или меридиана, указанного в стандарте, который устанавливает требования к продукции. Верхняя и нижняя половины поляризаторов должны быть соединены вместе и установлены в оправу так, чтобы разделительная линия была горизонтальной или перпендикулярной указанной плоскости пропускания. Поляризаторы должны иметь возможность вращаться с помощью рычага</w:t>
      </w:r>
      <w:r w:rsidRPr="003E1D86">
        <w:rPr>
          <w:lang w:val="ru-RU"/>
        </w:rPr>
        <w:t xml:space="preserve"> </w:t>
      </w:r>
      <w:r w:rsidRPr="003E1D86">
        <w:rPr>
          <w:rFonts w:ascii="Arial" w:hAnsi="Arial" w:cs="Arial"/>
          <w:sz w:val="24"/>
          <w:szCs w:val="24"/>
          <w:lang w:val="ru-RU"/>
        </w:rPr>
        <w:t>с соответствующим указателем. Указатель перемещается по шкале, градуированной в градусах влево или вправо от нуля. Разделенные поля должны освещаться сзади источником рассеянного света (см. Рисунок 8).</w:t>
      </w:r>
    </w:p>
    <w:p w14:paraId="6E170C07" w14:textId="77777777" w:rsidR="006931AE" w:rsidRPr="003E1D86" w:rsidRDefault="006931AE" w:rsidP="006931AE">
      <w:pPr>
        <w:pStyle w:val="3"/>
        <w:spacing w:before="120" w:line="276" w:lineRule="auto"/>
        <w:rPr>
          <w:sz w:val="24"/>
          <w:szCs w:val="24"/>
          <w:lang w:val="ru-RU"/>
        </w:rPr>
      </w:pPr>
      <w:bookmarkStart w:id="109" w:name="_Toc233652039"/>
      <w:r w:rsidRPr="003E1D86">
        <w:rPr>
          <w:sz w:val="24"/>
          <w:szCs w:val="24"/>
          <w:lang w:val="ru-RU"/>
        </w:rPr>
        <w:t>15.1.2</w:t>
      </w:r>
      <w:r w:rsidRPr="003E1D86">
        <w:rPr>
          <w:sz w:val="24"/>
          <w:szCs w:val="24"/>
          <w:lang w:val="ru-RU"/>
        </w:rPr>
        <w:tab/>
        <w:t>Проведение испытаний</w:t>
      </w:r>
      <w:bookmarkEnd w:id="109"/>
    </w:p>
    <w:p w14:paraId="053563BB"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Выполните следующие действия:</w:t>
      </w:r>
    </w:p>
    <w:p w14:paraId="6C3FA1B9"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a)</w:t>
      </w:r>
      <w:r w:rsidRPr="003E1D86">
        <w:rPr>
          <w:rFonts w:ascii="Arial" w:hAnsi="Arial" w:cs="Arial"/>
          <w:sz w:val="24"/>
          <w:szCs w:val="24"/>
          <w:lang w:val="ru-RU"/>
        </w:rPr>
        <w:tab/>
        <w:t>Установите испытуемый образец на прибор лицевой стороной к разделительным полям между верхней и нижней регистровыми рейками. С помощью вертикальной регулировки убедитесь, что разделительная линия находится в центре испытуемого образца.</w:t>
      </w:r>
    </w:p>
    <w:p w14:paraId="602C172A"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b)</w:t>
      </w:r>
      <w:r w:rsidRPr="003E1D86">
        <w:rPr>
          <w:rFonts w:ascii="Arial" w:hAnsi="Arial" w:cs="Arial"/>
          <w:sz w:val="24"/>
          <w:szCs w:val="24"/>
          <w:lang w:val="ru-RU"/>
        </w:rPr>
        <w:tab/>
        <w:t>Для левого испытуемого образца перемещайте рычаг из стороны в сторону, пока верхняя и нижняя половины освещенного разделенного поля не будут казаться одинаковой яркости при просмотре через испытуемый образец.</w:t>
      </w:r>
    </w:p>
    <w:p w14:paraId="168181E6"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c)</w:t>
      </w:r>
      <w:r w:rsidRPr="003E1D86">
        <w:rPr>
          <w:rFonts w:ascii="Arial" w:hAnsi="Arial" w:cs="Arial"/>
          <w:sz w:val="24"/>
          <w:szCs w:val="24"/>
          <w:lang w:val="ru-RU"/>
        </w:rPr>
        <w:tab/>
        <w:t>Зарегистрируйте показания указателя в градусах (плюс или минус) как отклонение плоскости левого смотрового элемента испытуемого образца от горизонтали или от заданного положения. Повторите процедуру для правого смотрового элемента испытуемого образца.</w:t>
      </w:r>
    </w:p>
    <w:p w14:paraId="01610DA7" w14:textId="3BF428FD" w:rsidR="006931AE" w:rsidRDefault="006931AE" w:rsidP="006931AE">
      <w:pPr>
        <w:widowControl/>
        <w:autoSpaceDE/>
        <w:autoSpaceDN/>
        <w:rPr>
          <w:rFonts w:ascii="Arial" w:hAnsi="Arial" w:cs="Arial"/>
          <w:color w:val="231F20"/>
          <w:sz w:val="20"/>
          <w:szCs w:val="20"/>
          <w:lang w:val="ru-RU"/>
        </w:rPr>
      </w:pPr>
    </w:p>
    <w:p w14:paraId="035582E2" w14:textId="20D54562" w:rsidR="006931AE" w:rsidRPr="00097BB0" w:rsidRDefault="003E1D86" w:rsidP="006931AE">
      <w:pPr>
        <w:spacing w:before="100" w:after="58"/>
        <w:rPr>
          <w:rFonts w:ascii="Arial" w:hAnsi="Arial" w:cs="Arial"/>
          <w:b/>
        </w:rPr>
      </w:pPr>
      <w:r w:rsidRPr="00097BB0">
        <w:rPr>
          <w:rFonts w:ascii="Arial" w:hAnsi="Arial" w:cs="Arial"/>
          <w:noProof/>
          <w:color w:val="231F20"/>
          <w:lang w:val="ru-RU" w:eastAsia="ru-RU"/>
        </w:rPr>
        <w:drawing>
          <wp:anchor distT="0" distB="0" distL="114300" distR="114300" simplePos="0" relativeHeight="251671040" behindDoc="1" locked="0" layoutInCell="1" allowOverlap="1" wp14:anchorId="5FA78FB1" wp14:editId="54E8EE04">
            <wp:simplePos x="0" y="0"/>
            <wp:positionH relativeFrom="page">
              <wp:posOffset>937895</wp:posOffset>
            </wp:positionH>
            <wp:positionV relativeFrom="paragraph">
              <wp:posOffset>285750</wp:posOffset>
            </wp:positionV>
            <wp:extent cx="6119495" cy="5718810"/>
            <wp:effectExtent l="0" t="0" r="0" b="0"/>
            <wp:wrapTight wrapText="bothSides">
              <wp:wrapPolygon edited="0">
                <wp:start x="0" y="0"/>
                <wp:lineTo x="0" y="21514"/>
                <wp:lineTo x="21517" y="21514"/>
                <wp:lineTo x="21517" y="0"/>
                <wp:lineTo x="0" y="0"/>
              </wp:wrapPolygon>
            </wp:wrapTight>
            <wp:docPr id="1693747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47419" name=""/>
                    <pic:cNvPicPr/>
                  </pic:nvPicPr>
                  <pic:blipFill>
                    <a:blip r:embed="rId80">
                      <a:extLst>
                        <a:ext uri="{28A0092B-C50C-407E-A947-70E740481C1C}">
                          <a14:useLocalDpi xmlns:a14="http://schemas.microsoft.com/office/drawing/2010/main" val="0"/>
                        </a:ext>
                      </a:extLst>
                    </a:blip>
                    <a:stretch>
                      <a:fillRect/>
                    </a:stretch>
                  </pic:blipFill>
                  <pic:spPr>
                    <a:xfrm>
                      <a:off x="0" y="0"/>
                      <a:ext cx="6119495" cy="5718810"/>
                    </a:xfrm>
                    <a:prstGeom prst="rect">
                      <a:avLst/>
                    </a:prstGeom>
                  </pic:spPr>
                </pic:pic>
              </a:graphicData>
            </a:graphic>
          </wp:anchor>
        </w:drawing>
      </w:r>
      <w:r w:rsidR="006931AE" w:rsidRPr="00097BB0">
        <w:rPr>
          <w:rFonts w:ascii="Arial" w:hAnsi="Arial" w:cs="Arial"/>
          <w:b/>
          <w:color w:val="231F20"/>
          <w:lang w:val="ru-RU"/>
        </w:rPr>
        <w:t>Об</w:t>
      </w:r>
      <w:r w:rsidR="006931AE" w:rsidRPr="00097BB0">
        <w:rPr>
          <w:rFonts w:ascii="Arial" w:hAnsi="Arial" w:cs="Arial"/>
          <w:b/>
          <w:color w:val="231F20"/>
        </w:rPr>
        <w:t>означения</w:t>
      </w:r>
    </w:p>
    <w:tbl>
      <w:tblPr>
        <w:tblStyle w:val="TableNormal"/>
        <w:tblW w:w="10260" w:type="dxa"/>
        <w:tblInd w:w="-284" w:type="dxa"/>
        <w:tblLayout w:type="fixed"/>
        <w:tblLook w:val="01E0" w:firstRow="1" w:lastRow="1" w:firstColumn="1" w:lastColumn="1" w:noHBand="0" w:noVBand="0"/>
      </w:tblPr>
      <w:tblGrid>
        <w:gridCol w:w="270"/>
        <w:gridCol w:w="3275"/>
        <w:gridCol w:w="283"/>
        <w:gridCol w:w="3192"/>
        <w:gridCol w:w="269"/>
        <w:gridCol w:w="2971"/>
      </w:tblGrid>
      <w:tr w:rsidR="006931AE" w:rsidRPr="00097BB0" w14:paraId="05CD09D0" w14:textId="77777777" w:rsidTr="00CC1527">
        <w:trPr>
          <w:trHeight w:val="316"/>
        </w:trPr>
        <w:tc>
          <w:tcPr>
            <w:tcW w:w="270" w:type="dxa"/>
          </w:tcPr>
          <w:p w14:paraId="028AC8F6" w14:textId="77777777" w:rsidR="006931AE" w:rsidRPr="00097BB0" w:rsidRDefault="006931AE" w:rsidP="00CC1527">
            <w:pPr>
              <w:pStyle w:val="TableParagraph"/>
              <w:spacing w:before="120" w:after="120"/>
              <w:ind w:right="145"/>
              <w:jc w:val="right"/>
              <w:rPr>
                <w:rFonts w:ascii="Arial" w:hAnsi="Arial" w:cs="Arial"/>
              </w:rPr>
            </w:pPr>
            <w:r w:rsidRPr="00097BB0">
              <w:rPr>
                <w:rFonts w:ascii="Arial" w:hAnsi="Arial" w:cs="Arial"/>
                <w:color w:val="231F20"/>
              </w:rPr>
              <w:t>1</w:t>
            </w:r>
          </w:p>
        </w:tc>
        <w:tc>
          <w:tcPr>
            <w:tcW w:w="3275" w:type="dxa"/>
          </w:tcPr>
          <w:p w14:paraId="214C2E76" w14:textId="77777777" w:rsidR="006931AE" w:rsidRPr="00097BB0" w:rsidRDefault="006931AE" w:rsidP="00CC1527">
            <w:pPr>
              <w:pStyle w:val="TableParagraph"/>
              <w:spacing w:before="120" w:after="120"/>
              <w:jc w:val="left"/>
              <w:rPr>
                <w:rFonts w:ascii="Arial" w:hAnsi="Arial" w:cs="Arial"/>
                <w:lang w:val="ru-RU"/>
              </w:rPr>
            </w:pPr>
            <w:r w:rsidRPr="00097BB0">
              <w:rPr>
                <w:rFonts w:ascii="Arial" w:hAnsi="Arial" w:cs="Arial"/>
                <w:color w:val="231F20"/>
                <w:lang w:val="ru-RU"/>
              </w:rPr>
              <w:t>шкалы</w:t>
            </w:r>
          </w:p>
        </w:tc>
        <w:tc>
          <w:tcPr>
            <w:tcW w:w="283" w:type="dxa"/>
          </w:tcPr>
          <w:p w14:paraId="029F3C11" w14:textId="77777777" w:rsidR="006931AE" w:rsidRPr="00097BB0" w:rsidRDefault="006931AE" w:rsidP="00CC1527">
            <w:pPr>
              <w:pStyle w:val="TableParagraph"/>
              <w:spacing w:before="120" w:after="120"/>
              <w:ind w:right="144"/>
              <w:jc w:val="right"/>
              <w:rPr>
                <w:rFonts w:ascii="Arial" w:hAnsi="Arial" w:cs="Arial"/>
              </w:rPr>
            </w:pPr>
            <w:r w:rsidRPr="00097BB0">
              <w:rPr>
                <w:rFonts w:ascii="Arial" w:hAnsi="Arial" w:cs="Arial"/>
                <w:color w:val="231F20"/>
              </w:rPr>
              <w:t>4</w:t>
            </w:r>
          </w:p>
        </w:tc>
        <w:tc>
          <w:tcPr>
            <w:tcW w:w="3192" w:type="dxa"/>
          </w:tcPr>
          <w:p w14:paraId="31D00D00" w14:textId="77777777" w:rsidR="006931AE" w:rsidRPr="00097BB0" w:rsidRDefault="006931AE" w:rsidP="00CC1527">
            <w:pPr>
              <w:pStyle w:val="TableParagraph"/>
              <w:spacing w:before="120" w:after="120"/>
              <w:jc w:val="left"/>
              <w:rPr>
                <w:rFonts w:ascii="Arial" w:hAnsi="Arial" w:cs="Arial"/>
                <w:lang w:val="ru-RU"/>
              </w:rPr>
            </w:pPr>
            <w:r w:rsidRPr="00097BB0">
              <w:rPr>
                <w:rFonts w:ascii="Arial" w:hAnsi="Arial" w:cs="Arial"/>
                <w:lang w:val="ru-RU"/>
              </w:rPr>
              <w:t xml:space="preserve">нижняя </w:t>
            </w:r>
            <w:r w:rsidRPr="001847C4">
              <w:rPr>
                <w:rFonts w:ascii="Arial" w:hAnsi="Arial" w:cs="Arial"/>
                <w:lang w:val="ru-RU"/>
              </w:rPr>
              <w:t>регистровая</w:t>
            </w:r>
            <w:r w:rsidRPr="00097BB0">
              <w:rPr>
                <w:rFonts w:ascii="Arial" w:hAnsi="Arial" w:cs="Arial"/>
                <w:lang w:val="ru-RU"/>
              </w:rPr>
              <w:t xml:space="preserve"> рейка</w:t>
            </w:r>
          </w:p>
        </w:tc>
        <w:tc>
          <w:tcPr>
            <w:tcW w:w="269" w:type="dxa"/>
          </w:tcPr>
          <w:p w14:paraId="158F9504" w14:textId="77777777" w:rsidR="006931AE" w:rsidRPr="00097BB0" w:rsidRDefault="006931AE" w:rsidP="00CC1527">
            <w:pPr>
              <w:pStyle w:val="TableParagraph"/>
              <w:spacing w:before="120" w:after="120"/>
              <w:ind w:right="162"/>
              <w:jc w:val="right"/>
              <w:rPr>
                <w:rFonts w:ascii="Arial" w:hAnsi="Arial" w:cs="Arial"/>
              </w:rPr>
            </w:pPr>
            <w:r w:rsidRPr="00097BB0">
              <w:rPr>
                <w:rFonts w:ascii="Arial" w:hAnsi="Arial" w:cs="Arial"/>
                <w:color w:val="231F20"/>
              </w:rPr>
              <w:t>a</w:t>
            </w:r>
          </w:p>
        </w:tc>
        <w:tc>
          <w:tcPr>
            <w:tcW w:w="2971" w:type="dxa"/>
          </w:tcPr>
          <w:p w14:paraId="40548708" w14:textId="77777777" w:rsidR="006931AE" w:rsidRPr="00097BB0" w:rsidRDefault="006931AE" w:rsidP="00CC1527">
            <w:pPr>
              <w:pStyle w:val="TableParagraph"/>
              <w:spacing w:before="120" w:after="120"/>
              <w:jc w:val="left"/>
              <w:rPr>
                <w:rFonts w:ascii="Arial" w:hAnsi="Arial" w:cs="Arial"/>
              </w:rPr>
            </w:pPr>
            <w:r w:rsidRPr="00097BB0">
              <w:rPr>
                <w:rFonts w:ascii="Arial" w:hAnsi="Arial" w:cs="Arial"/>
                <w:color w:val="231F20"/>
                <w:lang w:val="ru-RU"/>
              </w:rPr>
              <w:t>вид сбоку</w:t>
            </w:r>
            <w:r w:rsidRPr="00097BB0">
              <w:rPr>
                <w:rFonts w:ascii="Arial" w:hAnsi="Arial" w:cs="Arial"/>
                <w:color w:val="231F20"/>
              </w:rPr>
              <w:t>.</w:t>
            </w:r>
          </w:p>
        </w:tc>
      </w:tr>
      <w:tr w:rsidR="006931AE" w:rsidRPr="00097BB0" w14:paraId="0B336D61" w14:textId="77777777" w:rsidTr="00CC1527">
        <w:trPr>
          <w:trHeight w:val="345"/>
        </w:trPr>
        <w:tc>
          <w:tcPr>
            <w:tcW w:w="270" w:type="dxa"/>
          </w:tcPr>
          <w:p w14:paraId="25FE241D" w14:textId="77777777" w:rsidR="006931AE" w:rsidRPr="00097BB0" w:rsidRDefault="006931AE" w:rsidP="00CC1527">
            <w:pPr>
              <w:pStyle w:val="TableParagraph"/>
              <w:spacing w:before="120" w:after="120"/>
              <w:ind w:right="145"/>
              <w:jc w:val="right"/>
              <w:rPr>
                <w:rFonts w:ascii="Arial" w:hAnsi="Arial" w:cs="Arial"/>
              </w:rPr>
            </w:pPr>
            <w:r w:rsidRPr="00097BB0">
              <w:rPr>
                <w:rFonts w:ascii="Arial" w:hAnsi="Arial" w:cs="Arial"/>
                <w:color w:val="231F20"/>
              </w:rPr>
              <w:t>2</w:t>
            </w:r>
          </w:p>
        </w:tc>
        <w:tc>
          <w:tcPr>
            <w:tcW w:w="3275" w:type="dxa"/>
          </w:tcPr>
          <w:p w14:paraId="21BC452D" w14:textId="77777777" w:rsidR="006931AE" w:rsidRPr="00097BB0" w:rsidRDefault="006931AE" w:rsidP="00CC1527">
            <w:pPr>
              <w:pStyle w:val="TableParagraph"/>
              <w:spacing w:before="120" w:after="120"/>
              <w:jc w:val="left"/>
              <w:rPr>
                <w:rFonts w:ascii="Arial" w:hAnsi="Arial" w:cs="Arial"/>
                <w:lang w:val="ru-RU"/>
              </w:rPr>
            </w:pPr>
            <w:r w:rsidRPr="00097BB0">
              <w:rPr>
                <w:rFonts w:ascii="Arial" w:hAnsi="Arial" w:cs="Arial"/>
                <w:color w:val="231F20"/>
                <w:lang w:val="ru-RU"/>
              </w:rPr>
              <w:t>верхняя регистровая рейка</w:t>
            </w:r>
          </w:p>
        </w:tc>
        <w:tc>
          <w:tcPr>
            <w:tcW w:w="283" w:type="dxa"/>
          </w:tcPr>
          <w:p w14:paraId="4EB6A49E" w14:textId="77777777" w:rsidR="006931AE" w:rsidRPr="00097BB0" w:rsidRDefault="006931AE" w:rsidP="00CC1527">
            <w:pPr>
              <w:pStyle w:val="TableParagraph"/>
              <w:spacing w:before="120" w:after="120"/>
              <w:ind w:right="144"/>
              <w:jc w:val="right"/>
              <w:rPr>
                <w:rFonts w:ascii="Arial" w:hAnsi="Arial" w:cs="Arial"/>
              </w:rPr>
            </w:pPr>
            <w:r w:rsidRPr="00097BB0">
              <w:rPr>
                <w:rFonts w:ascii="Arial" w:hAnsi="Arial" w:cs="Arial"/>
                <w:color w:val="231F20"/>
              </w:rPr>
              <w:t>5</w:t>
            </w:r>
          </w:p>
        </w:tc>
        <w:tc>
          <w:tcPr>
            <w:tcW w:w="3192" w:type="dxa"/>
          </w:tcPr>
          <w:p w14:paraId="4FD60FFF" w14:textId="77777777" w:rsidR="006931AE" w:rsidRPr="00097BB0" w:rsidRDefault="006931AE" w:rsidP="00CC1527">
            <w:pPr>
              <w:pStyle w:val="TableParagraph"/>
              <w:spacing w:before="120" w:after="120"/>
              <w:jc w:val="left"/>
              <w:rPr>
                <w:rFonts w:ascii="Arial" w:hAnsi="Arial" w:cs="Arial"/>
                <w:lang w:val="ru-RU"/>
              </w:rPr>
            </w:pPr>
            <w:r w:rsidRPr="00097BB0">
              <w:rPr>
                <w:rFonts w:ascii="Arial" w:hAnsi="Arial" w:cs="Arial"/>
                <w:color w:val="231F20"/>
                <w:lang w:val="ru-RU"/>
              </w:rPr>
              <w:t>рычаги вращения поляризаторов</w:t>
            </w:r>
          </w:p>
        </w:tc>
        <w:tc>
          <w:tcPr>
            <w:tcW w:w="269" w:type="dxa"/>
          </w:tcPr>
          <w:p w14:paraId="6230983B" w14:textId="77777777" w:rsidR="006931AE" w:rsidRPr="00097BB0" w:rsidRDefault="006931AE" w:rsidP="00CC1527">
            <w:pPr>
              <w:pStyle w:val="TableParagraph"/>
              <w:spacing w:before="120" w:after="120"/>
              <w:jc w:val="left"/>
              <w:rPr>
                <w:rFonts w:ascii="Arial" w:hAnsi="Arial" w:cs="Arial"/>
              </w:rPr>
            </w:pPr>
          </w:p>
        </w:tc>
        <w:tc>
          <w:tcPr>
            <w:tcW w:w="2971" w:type="dxa"/>
          </w:tcPr>
          <w:p w14:paraId="7D4CED2A" w14:textId="77777777" w:rsidR="006931AE" w:rsidRPr="00097BB0" w:rsidRDefault="006931AE" w:rsidP="00CC1527">
            <w:pPr>
              <w:pStyle w:val="TableParagraph"/>
              <w:spacing w:before="120" w:after="120"/>
              <w:jc w:val="left"/>
              <w:rPr>
                <w:rFonts w:ascii="Arial" w:hAnsi="Arial" w:cs="Arial"/>
              </w:rPr>
            </w:pPr>
          </w:p>
        </w:tc>
      </w:tr>
      <w:tr w:rsidR="006931AE" w:rsidRPr="00097BB0" w14:paraId="1C9AB765" w14:textId="77777777" w:rsidTr="00CC1527">
        <w:trPr>
          <w:trHeight w:val="308"/>
        </w:trPr>
        <w:tc>
          <w:tcPr>
            <w:tcW w:w="270" w:type="dxa"/>
          </w:tcPr>
          <w:p w14:paraId="4EF7E54C" w14:textId="77777777" w:rsidR="006931AE" w:rsidRPr="00097BB0" w:rsidRDefault="006931AE" w:rsidP="00CC1527">
            <w:pPr>
              <w:pStyle w:val="TableParagraph"/>
              <w:spacing w:before="120" w:after="120" w:line="214" w:lineRule="exact"/>
              <w:ind w:right="145"/>
              <w:jc w:val="right"/>
              <w:rPr>
                <w:rFonts w:ascii="Arial" w:hAnsi="Arial" w:cs="Arial"/>
              </w:rPr>
            </w:pPr>
            <w:r w:rsidRPr="00097BB0">
              <w:rPr>
                <w:rFonts w:ascii="Arial" w:hAnsi="Arial" w:cs="Arial"/>
                <w:color w:val="231F20"/>
              </w:rPr>
              <w:t>3</w:t>
            </w:r>
          </w:p>
        </w:tc>
        <w:tc>
          <w:tcPr>
            <w:tcW w:w="3275" w:type="dxa"/>
          </w:tcPr>
          <w:p w14:paraId="17248441" w14:textId="77777777" w:rsidR="006931AE" w:rsidRPr="00097BB0" w:rsidRDefault="006931AE" w:rsidP="00CC1527">
            <w:pPr>
              <w:pStyle w:val="TableParagraph"/>
              <w:spacing w:before="120" w:after="120" w:line="214" w:lineRule="exact"/>
              <w:jc w:val="left"/>
              <w:rPr>
                <w:rFonts w:ascii="Arial" w:hAnsi="Arial" w:cs="Arial"/>
                <w:lang w:val="ru-RU"/>
              </w:rPr>
            </w:pPr>
            <w:r w:rsidRPr="00097BB0">
              <w:rPr>
                <w:rFonts w:ascii="Arial" w:hAnsi="Arial" w:cs="Arial"/>
                <w:color w:val="231F20"/>
                <w:lang w:val="ru-RU"/>
              </w:rPr>
              <w:t>поляризаторы с разделенными полями</w:t>
            </w:r>
          </w:p>
        </w:tc>
        <w:tc>
          <w:tcPr>
            <w:tcW w:w="283" w:type="dxa"/>
          </w:tcPr>
          <w:p w14:paraId="6EF27DD0" w14:textId="77777777" w:rsidR="006931AE" w:rsidRPr="00097BB0" w:rsidRDefault="006931AE" w:rsidP="00CC1527">
            <w:pPr>
              <w:pStyle w:val="TableParagraph"/>
              <w:spacing w:before="120" w:after="120" w:line="214" w:lineRule="exact"/>
              <w:ind w:right="144"/>
              <w:jc w:val="right"/>
              <w:rPr>
                <w:rFonts w:ascii="Arial" w:hAnsi="Arial" w:cs="Arial"/>
              </w:rPr>
            </w:pPr>
            <w:r w:rsidRPr="00097BB0">
              <w:rPr>
                <w:rFonts w:ascii="Arial" w:hAnsi="Arial" w:cs="Arial"/>
                <w:color w:val="231F20"/>
              </w:rPr>
              <w:t>6</w:t>
            </w:r>
          </w:p>
        </w:tc>
        <w:tc>
          <w:tcPr>
            <w:tcW w:w="3192" w:type="dxa"/>
          </w:tcPr>
          <w:p w14:paraId="67D18A59" w14:textId="77777777" w:rsidR="006931AE" w:rsidRPr="00097BB0" w:rsidRDefault="006931AE" w:rsidP="00CC1527">
            <w:pPr>
              <w:pStyle w:val="TableParagraph"/>
              <w:spacing w:before="120" w:after="120" w:line="214" w:lineRule="exact"/>
              <w:jc w:val="left"/>
              <w:rPr>
                <w:rFonts w:ascii="Arial" w:hAnsi="Arial" w:cs="Arial"/>
                <w:lang w:val="ru-RU"/>
              </w:rPr>
            </w:pPr>
            <w:r w:rsidRPr="00097BB0">
              <w:rPr>
                <w:rFonts w:ascii="Arial" w:hAnsi="Arial" w:cs="Arial"/>
                <w:color w:val="231F20"/>
                <w:lang w:val="ru-RU"/>
              </w:rPr>
              <w:t>испытуемый образец</w:t>
            </w:r>
          </w:p>
        </w:tc>
        <w:tc>
          <w:tcPr>
            <w:tcW w:w="269" w:type="dxa"/>
          </w:tcPr>
          <w:p w14:paraId="6CB566D9" w14:textId="77777777" w:rsidR="006931AE" w:rsidRPr="00097BB0" w:rsidRDefault="006931AE" w:rsidP="00CC1527">
            <w:pPr>
              <w:pStyle w:val="TableParagraph"/>
              <w:spacing w:before="120" w:after="120"/>
              <w:jc w:val="left"/>
              <w:rPr>
                <w:rFonts w:ascii="Arial" w:hAnsi="Arial" w:cs="Arial"/>
              </w:rPr>
            </w:pPr>
          </w:p>
        </w:tc>
        <w:tc>
          <w:tcPr>
            <w:tcW w:w="2971" w:type="dxa"/>
          </w:tcPr>
          <w:p w14:paraId="06378FF7" w14:textId="77777777" w:rsidR="006931AE" w:rsidRPr="00097BB0" w:rsidRDefault="006931AE" w:rsidP="00CC1527">
            <w:pPr>
              <w:pStyle w:val="TableParagraph"/>
              <w:spacing w:before="120" w:after="120"/>
              <w:jc w:val="left"/>
              <w:rPr>
                <w:rFonts w:ascii="Arial" w:hAnsi="Arial" w:cs="Arial"/>
              </w:rPr>
            </w:pPr>
          </w:p>
        </w:tc>
      </w:tr>
    </w:tbl>
    <w:p w14:paraId="767A6E29" w14:textId="77777777" w:rsidR="006931AE" w:rsidRPr="00BD52E6" w:rsidRDefault="006931AE" w:rsidP="006931AE">
      <w:pPr>
        <w:pStyle w:val="6"/>
        <w:spacing w:before="100"/>
        <w:jc w:val="center"/>
        <w:rPr>
          <w:rFonts w:ascii="Arial" w:hAnsi="Arial" w:cs="Arial"/>
          <w:b/>
          <w:bCs/>
          <w:color w:val="auto"/>
          <w:sz w:val="24"/>
          <w:lang w:val="ru-RU"/>
        </w:rPr>
      </w:pPr>
      <w:r w:rsidRPr="00BD52E6">
        <w:rPr>
          <w:rFonts w:ascii="Arial" w:hAnsi="Arial" w:cs="Arial"/>
          <w:b/>
          <w:bCs/>
          <w:color w:val="auto"/>
          <w:sz w:val="24"/>
          <w:lang w:val="ru-RU"/>
        </w:rPr>
        <w:t>Рисунок 8 – Оборудование для определения плоскости пропускания</w:t>
      </w:r>
    </w:p>
    <w:p w14:paraId="51E11E3E" w14:textId="77777777" w:rsidR="006931AE" w:rsidRDefault="006931AE" w:rsidP="006931AE">
      <w:pPr>
        <w:ind w:firstLine="709"/>
        <w:jc w:val="both"/>
        <w:rPr>
          <w:rFonts w:ascii="Arial" w:hAnsi="Arial" w:cs="Arial"/>
          <w:b/>
          <w:bCs/>
          <w:sz w:val="20"/>
          <w:szCs w:val="20"/>
          <w:lang w:val="ru-RU"/>
        </w:rPr>
      </w:pPr>
    </w:p>
    <w:p w14:paraId="44521A66" w14:textId="77777777" w:rsidR="006931AE" w:rsidRPr="00722520" w:rsidRDefault="006931AE" w:rsidP="006931AE">
      <w:pPr>
        <w:spacing w:line="276" w:lineRule="auto"/>
        <w:ind w:firstLine="709"/>
        <w:jc w:val="both"/>
        <w:rPr>
          <w:rFonts w:ascii="Arial" w:hAnsi="Arial" w:cs="Arial"/>
          <w:b/>
          <w:bCs/>
          <w:sz w:val="24"/>
          <w:szCs w:val="24"/>
          <w:lang w:val="ru-RU"/>
        </w:rPr>
      </w:pPr>
      <w:r w:rsidRPr="00722520">
        <w:rPr>
          <w:rFonts w:ascii="Arial" w:hAnsi="Arial" w:cs="Arial"/>
          <w:b/>
          <w:bCs/>
          <w:sz w:val="24"/>
          <w:szCs w:val="24"/>
          <w:lang w:val="ru-RU"/>
        </w:rPr>
        <w:t>15.1.3</w:t>
      </w:r>
      <w:r w:rsidRPr="00722520">
        <w:rPr>
          <w:rFonts w:ascii="Arial" w:hAnsi="Arial" w:cs="Arial"/>
          <w:b/>
          <w:bCs/>
          <w:sz w:val="24"/>
          <w:szCs w:val="24"/>
          <w:lang w:val="ru-RU"/>
        </w:rPr>
        <w:tab/>
        <w:t>Протокол испытаний</w:t>
      </w:r>
    </w:p>
    <w:p w14:paraId="1CCB87C9" w14:textId="663090E3"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Значения отклонений направлений предполагаемой горизонтальной ориентации правого и левого смотрового элемента испытуемого образца и значение любого отклонения между прав</w:t>
      </w:r>
      <w:r w:rsidR="00FB2D66">
        <w:rPr>
          <w:rFonts w:ascii="Arial" w:hAnsi="Arial" w:cs="Arial"/>
          <w:sz w:val="24"/>
          <w:szCs w:val="24"/>
          <w:lang w:val="ru-RU"/>
        </w:rPr>
        <w:t>ой</w:t>
      </w:r>
      <w:r w:rsidRPr="003E1D86">
        <w:rPr>
          <w:rFonts w:ascii="Arial" w:hAnsi="Arial" w:cs="Arial"/>
          <w:sz w:val="24"/>
          <w:szCs w:val="24"/>
          <w:lang w:val="ru-RU"/>
        </w:rPr>
        <w:t xml:space="preserve"> и лев</w:t>
      </w:r>
      <w:r w:rsidR="00FB2D66">
        <w:rPr>
          <w:rFonts w:ascii="Arial" w:hAnsi="Arial" w:cs="Arial"/>
          <w:sz w:val="24"/>
          <w:szCs w:val="24"/>
          <w:lang w:val="ru-RU"/>
        </w:rPr>
        <w:t>ой</w:t>
      </w:r>
      <w:r w:rsidRPr="003E1D86">
        <w:rPr>
          <w:rFonts w:ascii="Arial" w:hAnsi="Arial" w:cs="Arial"/>
          <w:sz w:val="24"/>
          <w:szCs w:val="24"/>
          <w:lang w:val="ru-RU"/>
        </w:rPr>
        <w:t xml:space="preserve"> </w:t>
      </w:r>
      <w:r w:rsidR="00FB2D66">
        <w:rPr>
          <w:rFonts w:ascii="Arial" w:hAnsi="Arial" w:cs="Arial"/>
          <w:sz w:val="24"/>
          <w:szCs w:val="24"/>
          <w:lang w:val="ru-RU"/>
        </w:rPr>
        <w:t>линзами</w:t>
      </w:r>
      <w:r w:rsidRPr="003E1D86">
        <w:rPr>
          <w:rFonts w:ascii="Arial" w:hAnsi="Arial" w:cs="Arial"/>
          <w:sz w:val="24"/>
          <w:szCs w:val="24"/>
          <w:lang w:val="ru-RU"/>
        </w:rPr>
        <w:t xml:space="preserve"> испытуемого образца, а также связанные с ними неопределенности измерений должны быть зарегистрированы в соответствии с требованиями стандарта, который ссылается на данный метод испытания.</w:t>
      </w:r>
    </w:p>
    <w:p w14:paraId="4724DD7F" w14:textId="77777777" w:rsidR="006931AE" w:rsidRPr="003E1D86" w:rsidRDefault="006931AE" w:rsidP="006931AE">
      <w:pPr>
        <w:pStyle w:val="2"/>
      </w:pPr>
      <w:bookmarkStart w:id="110" w:name="_Toc233652040"/>
      <w:r w:rsidRPr="003E1D86">
        <w:t>15.2</w:t>
      </w:r>
      <w:r w:rsidRPr="003E1D86">
        <w:tab/>
        <w:t>Степень поляризации</w:t>
      </w:r>
      <w:bookmarkEnd w:id="110"/>
      <w:r w:rsidRPr="003E1D86">
        <w:t xml:space="preserve"> </w:t>
      </w:r>
    </w:p>
    <w:p w14:paraId="6C5222CE" w14:textId="77777777" w:rsidR="006931AE" w:rsidRPr="003E1D86" w:rsidRDefault="006931AE" w:rsidP="006931AE">
      <w:pPr>
        <w:pStyle w:val="3"/>
        <w:spacing w:before="120" w:line="276" w:lineRule="auto"/>
        <w:rPr>
          <w:sz w:val="24"/>
          <w:szCs w:val="24"/>
          <w:lang w:val="ru-RU"/>
        </w:rPr>
      </w:pPr>
      <w:bookmarkStart w:id="111" w:name="_Toc233652041"/>
      <w:r w:rsidRPr="003E1D86">
        <w:rPr>
          <w:sz w:val="24"/>
          <w:szCs w:val="24"/>
          <w:lang w:val="ru-RU"/>
        </w:rPr>
        <w:t>15.2.1</w:t>
      </w:r>
      <w:r w:rsidRPr="003E1D86">
        <w:rPr>
          <w:sz w:val="24"/>
          <w:szCs w:val="24"/>
          <w:lang w:val="ru-RU"/>
        </w:rPr>
        <w:tab/>
        <w:t>Принцип</w:t>
      </w:r>
      <w:bookmarkEnd w:id="111"/>
    </w:p>
    <w:p w14:paraId="260E3897" w14:textId="61625A0F"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 xml:space="preserve">Световой коэффициент пропускания измеряют с помощью поляризованного света с плоскостью поляризации, установленной для обеспечения максимального и минимального коэффициентов пропускания испытуемого образца. Это может быть обеспечено с помощью спектрофотометрического метода и метода расчета (эталонный метод) или с применением широкополосного метода с использованием детектора с чувствительностью, сравнимой с чувствительностью человеческого глаза (с пиком на длине волны 555 нм) и источника излучения, эквивалентного стандартному источнику CIE </w:t>
      </w:r>
      <w:r w:rsidRPr="003E1D86">
        <w:rPr>
          <w:rFonts w:ascii="Arial" w:hAnsi="Arial" w:cs="Arial"/>
          <w:sz w:val="24"/>
          <w:szCs w:val="24"/>
        </w:rPr>
        <w:t>D</w:t>
      </w:r>
      <w:r w:rsidRPr="003E1D86">
        <w:rPr>
          <w:rFonts w:ascii="Arial" w:hAnsi="Arial" w:cs="Arial"/>
          <w:sz w:val="24"/>
          <w:szCs w:val="24"/>
          <w:lang w:val="ru-RU"/>
        </w:rPr>
        <w:t xml:space="preserve">65. </w:t>
      </w:r>
    </w:p>
    <w:p w14:paraId="0A9DC729" w14:textId="77777777" w:rsidR="006931AE" w:rsidRPr="003E1D86" w:rsidRDefault="006931AE" w:rsidP="006931AE">
      <w:pPr>
        <w:pStyle w:val="3"/>
        <w:spacing w:before="120" w:line="276" w:lineRule="auto"/>
        <w:rPr>
          <w:sz w:val="24"/>
          <w:szCs w:val="24"/>
          <w:lang w:val="ru-RU"/>
        </w:rPr>
      </w:pPr>
      <w:bookmarkStart w:id="112" w:name="_Toc233652042"/>
      <w:r w:rsidRPr="003E1D86">
        <w:rPr>
          <w:sz w:val="24"/>
          <w:szCs w:val="24"/>
          <w:lang w:val="ru-RU"/>
        </w:rPr>
        <w:t>15.2.2</w:t>
      </w:r>
      <w:r w:rsidRPr="003E1D86">
        <w:rPr>
          <w:sz w:val="24"/>
          <w:szCs w:val="24"/>
          <w:lang w:val="ru-RU"/>
        </w:rPr>
        <w:tab/>
        <w:t>Спектрофотометрический метод испытаний</w:t>
      </w:r>
      <w:bookmarkEnd w:id="112"/>
      <w:r w:rsidRPr="003E1D86">
        <w:rPr>
          <w:sz w:val="24"/>
          <w:szCs w:val="24"/>
          <w:lang w:val="ru-RU"/>
        </w:rPr>
        <w:t xml:space="preserve"> </w:t>
      </w:r>
    </w:p>
    <w:p w14:paraId="61EE1C40"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Испытания проводят следующим образом:</w:t>
      </w:r>
    </w:p>
    <w:p w14:paraId="06BEB179"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a)</w:t>
      </w:r>
      <w:r w:rsidRPr="003E1D86">
        <w:rPr>
          <w:rFonts w:ascii="Arial" w:hAnsi="Arial" w:cs="Arial"/>
          <w:sz w:val="24"/>
          <w:szCs w:val="24"/>
          <w:lang w:val="ru-RU"/>
        </w:rPr>
        <w:tab/>
        <w:t>Устанавливают линейные поляризаторы так, чтобы их плоскости передачи были параллельны в контрольном и пробном лучах спектрофотометра. Линейные поляризаторы должны иметь эффективность поляризации по меньшей мере на один порядок лучше, чем требование к эффективности поляризации светофильтра, на соответствие которому проводят испытание [например, если требование к эффективности поляризации светофильтра составляет 80 % (9:1), то линейные поляризаторы должны иметь эффективность поляризации не менее                  97,5 % (90:1)];</w:t>
      </w:r>
    </w:p>
    <w:p w14:paraId="5CAB29D9"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b)</w:t>
      </w:r>
      <w:r w:rsidRPr="003E1D86">
        <w:rPr>
          <w:rFonts w:ascii="Arial" w:hAnsi="Arial" w:cs="Arial"/>
          <w:sz w:val="24"/>
          <w:szCs w:val="24"/>
          <w:lang w:val="ru-RU"/>
        </w:rPr>
        <w:tab/>
        <w:t>Устанавливают поляризационный светофильтр в спектрофотометр;</w:t>
      </w:r>
    </w:p>
    <w:p w14:paraId="2D716132"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c)</w:t>
      </w:r>
      <w:r w:rsidRPr="003E1D86">
        <w:rPr>
          <w:rFonts w:ascii="Arial" w:hAnsi="Arial" w:cs="Arial"/>
          <w:sz w:val="24"/>
          <w:szCs w:val="24"/>
          <w:lang w:val="ru-RU"/>
        </w:rPr>
        <w:tab/>
        <w:t>При длине волны спектрофотометра, установленной на (550±5) нм, поворачивают светофильтр максимального значения пропускания;</w:t>
      </w:r>
    </w:p>
    <w:p w14:paraId="71AA7C33"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d)</w:t>
      </w:r>
      <w:r w:rsidRPr="003E1D86">
        <w:rPr>
          <w:rFonts w:ascii="Arial" w:hAnsi="Arial" w:cs="Arial"/>
          <w:sz w:val="24"/>
          <w:szCs w:val="24"/>
          <w:lang w:val="ru-RU"/>
        </w:rPr>
        <w:tab/>
        <w:t>В таком положении измеряют спектральные коэффициенты пропускания в диапазоне от 380 до 780 нм с шагом 5 нм;</w:t>
      </w:r>
    </w:p>
    <w:p w14:paraId="346BA3D8"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e)</w:t>
      </w:r>
      <w:r w:rsidRPr="003E1D86">
        <w:rPr>
          <w:rFonts w:ascii="Arial" w:hAnsi="Arial" w:cs="Arial"/>
          <w:sz w:val="24"/>
          <w:szCs w:val="24"/>
          <w:lang w:val="ru-RU"/>
        </w:rPr>
        <w:tab/>
        <w:t>Поворачивают светофильтр на 90° и измеряют спектральные коэффициенты пропускания таким же образом;</w:t>
      </w:r>
    </w:p>
    <w:p w14:paraId="20795DED"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f)</w:t>
      </w:r>
      <w:r w:rsidRPr="003E1D86">
        <w:rPr>
          <w:rFonts w:ascii="Arial" w:hAnsi="Arial" w:cs="Arial"/>
          <w:sz w:val="24"/>
          <w:szCs w:val="24"/>
          <w:lang w:val="ru-RU"/>
        </w:rPr>
        <w:tab/>
        <w:t xml:space="preserve">Рассчитывают световые коэффициенты пропускания для двух положений в соответствии с 7.1, используя стандартный источник света CIE D65 (ISO 11664-2) и получают в результате два значения светового коэффициента пропускания </w:t>
      </w:r>
      <w:r w:rsidRPr="003E1D86">
        <w:rPr>
          <w:rFonts w:ascii="Times New Roman" w:hAnsi="Times New Roman" w:cs="Times New Roman"/>
          <w:b/>
          <w:i/>
          <w:sz w:val="24"/>
          <w:szCs w:val="24"/>
          <w:lang w:val="ru-RU"/>
        </w:rPr>
        <w:t>τ</w:t>
      </w:r>
      <w:r w:rsidRPr="003E1D86">
        <w:rPr>
          <w:rFonts w:ascii="Arial" w:hAnsi="Arial" w:cs="Arial"/>
          <w:sz w:val="24"/>
          <w:szCs w:val="24"/>
          <w:vertAlign w:val="subscript"/>
        </w:rPr>
        <w:t>p</w:t>
      </w:r>
      <w:r w:rsidRPr="003E1D86">
        <w:rPr>
          <w:rFonts w:ascii="Arial" w:hAnsi="Arial" w:cs="Arial"/>
          <w:sz w:val="24"/>
          <w:szCs w:val="24"/>
          <w:vertAlign w:val="subscript"/>
          <w:lang w:val="ru-RU"/>
        </w:rPr>
        <w:t>,</w:t>
      </w:r>
      <w:r w:rsidRPr="003E1D86">
        <w:rPr>
          <w:rFonts w:ascii="Arial" w:hAnsi="Arial" w:cs="Arial"/>
          <w:sz w:val="24"/>
          <w:szCs w:val="24"/>
          <w:vertAlign w:val="subscript"/>
        </w:rPr>
        <w:t>max</w:t>
      </w:r>
      <w:r w:rsidRPr="003E1D86">
        <w:rPr>
          <w:rFonts w:ascii="Arial" w:hAnsi="Arial" w:cs="Arial"/>
          <w:sz w:val="24"/>
          <w:szCs w:val="24"/>
          <w:lang w:val="ru-RU"/>
        </w:rPr>
        <w:t xml:space="preserve"> и </w:t>
      </w:r>
      <w:r w:rsidRPr="003E1D86">
        <w:rPr>
          <w:rFonts w:ascii="Times New Roman" w:hAnsi="Times New Roman" w:cs="Times New Roman"/>
          <w:b/>
          <w:i/>
          <w:sz w:val="24"/>
          <w:szCs w:val="24"/>
          <w:lang w:val="ru-RU"/>
        </w:rPr>
        <w:t>τ</w:t>
      </w:r>
      <w:r w:rsidRPr="003E1D86">
        <w:rPr>
          <w:rFonts w:ascii="Arial" w:hAnsi="Arial" w:cs="Arial"/>
          <w:sz w:val="24"/>
          <w:szCs w:val="24"/>
          <w:vertAlign w:val="subscript"/>
        </w:rPr>
        <w:t>p</w:t>
      </w:r>
      <w:r w:rsidRPr="003E1D86">
        <w:rPr>
          <w:rFonts w:ascii="Arial" w:hAnsi="Arial" w:cs="Arial"/>
          <w:sz w:val="24"/>
          <w:szCs w:val="24"/>
          <w:vertAlign w:val="subscript"/>
          <w:lang w:val="ru-RU"/>
        </w:rPr>
        <w:t>,</w:t>
      </w:r>
      <w:r w:rsidRPr="003E1D86">
        <w:rPr>
          <w:rFonts w:ascii="Arial" w:hAnsi="Arial" w:cs="Arial"/>
          <w:sz w:val="24"/>
          <w:szCs w:val="24"/>
          <w:vertAlign w:val="subscript"/>
        </w:rPr>
        <w:t>min</w:t>
      </w:r>
      <w:r w:rsidRPr="003E1D86">
        <w:rPr>
          <w:rFonts w:ascii="Arial" w:hAnsi="Arial" w:cs="Arial"/>
          <w:sz w:val="24"/>
          <w:szCs w:val="24"/>
          <w:lang w:val="ru-RU"/>
        </w:rPr>
        <w:t>;</w:t>
      </w:r>
    </w:p>
    <w:p w14:paraId="6B15195F"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g)</w:t>
      </w:r>
      <w:r w:rsidRPr="003E1D86">
        <w:rPr>
          <w:rFonts w:ascii="Arial" w:hAnsi="Arial" w:cs="Arial"/>
          <w:sz w:val="24"/>
          <w:szCs w:val="24"/>
          <w:lang w:val="ru-RU"/>
        </w:rPr>
        <w:tab/>
        <w:t>Рассчитывают степень поляризации по формуле 16:</w:t>
      </w:r>
    </w:p>
    <w:p w14:paraId="237B4E45" w14:textId="77777777" w:rsidR="006931AE" w:rsidRPr="003E1D86" w:rsidRDefault="006931AE" w:rsidP="006931AE">
      <w:pPr>
        <w:ind w:firstLine="709"/>
        <w:jc w:val="both"/>
        <w:rPr>
          <w:rFonts w:ascii="Arial" w:hAnsi="Arial" w:cs="Arial"/>
          <w:sz w:val="20"/>
          <w:szCs w:val="20"/>
          <w:lang w:val="ru-RU"/>
        </w:rPr>
      </w:pPr>
    </w:p>
    <w:p w14:paraId="4C76712D" w14:textId="77777777" w:rsidR="006931AE" w:rsidRPr="003E1D86" w:rsidRDefault="006931AE" w:rsidP="006931AE">
      <w:pPr>
        <w:ind w:firstLine="709"/>
        <w:jc w:val="both"/>
        <w:rPr>
          <w:rFonts w:ascii="Arial" w:hAnsi="Arial" w:cs="Arial"/>
          <w:sz w:val="20"/>
          <w:szCs w:val="20"/>
          <w:lang w:val="ru-RU"/>
        </w:rPr>
      </w:pPr>
      <w:r w:rsidRPr="003E1D86">
        <w:rPr>
          <w:rFonts w:ascii="Arial" w:hAnsi="Arial" w:cs="Arial"/>
          <w:noProof/>
          <w:sz w:val="20"/>
          <w:szCs w:val="20"/>
          <w:lang w:val="ru-RU" w:eastAsia="ru-RU"/>
        </w:rPr>
        <w:drawing>
          <wp:inline distT="0" distB="0" distL="0" distR="0" wp14:anchorId="50DF1C75" wp14:editId="1A538B0C">
            <wp:extent cx="5677319" cy="438785"/>
            <wp:effectExtent l="0" t="0" r="0" b="0"/>
            <wp:docPr id="2138816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16666" name=""/>
                    <pic:cNvPicPr/>
                  </pic:nvPicPr>
                  <pic:blipFill>
                    <a:blip r:embed="rId81"/>
                    <a:stretch>
                      <a:fillRect/>
                    </a:stretch>
                  </pic:blipFill>
                  <pic:spPr>
                    <a:xfrm>
                      <a:off x="0" y="0"/>
                      <a:ext cx="5681575" cy="439114"/>
                    </a:xfrm>
                    <a:prstGeom prst="rect">
                      <a:avLst/>
                    </a:prstGeom>
                  </pic:spPr>
                </pic:pic>
              </a:graphicData>
            </a:graphic>
          </wp:inline>
        </w:drawing>
      </w:r>
    </w:p>
    <w:p w14:paraId="23D1CCBD" w14:textId="77777777" w:rsidR="006931AE" w:rsidRPr="003E1D86" w:rsidRDefault="006931AE" w:rsidP="006931AE">
      <w:pPr>
        <w:pStyle w:val="3"/>
        <w:rPr>
          <w:sz w:val="24"/>
          <w:szCs w:val="24"/>
          <w:lang w:val="ru-RU"/>
        </w:rPr>
      </w:pPr>
      <w:bookmarkStart w:id="113" w:name="_Toc233652043"/>
      <w:r w:rsidRPr="003E1D86">
        <w:rPr>
          <w:sz w:val="24"/>
          <w:szCs w:val="24"/>
          <w:lang w:val="ru-RU"/>
        </w:rPr>
        <w:t>15.2.3</w:t>
      </w:r>
      <w:r w:rsidRPr="003E1D86">
        <w:rPr>
          <w:sz w:val="24"/>
          <w:szCs w:val="24"/>
          <w:lang w:val="ru-RU"/>
        </w:rPr>
        <w:tab/>
        <w:t>Протокол испытаний</w:t>
      </w:r>
      <w:bookmarkEnd w:id="113"/>
    </w:p>
    <w:p w14:paraId="42A84367" w14:textId="27625344"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Значения степени поляризации прав</w:t>
      </w:r>
      <w:r w:rsidR="00FB2D66">
        <w:rPr>
          <w:rFonts w:ascii="Arial" w:hAnsi="Arial" w:cs="Arial"/>
          <w:sz w:val="24"/>
          <w:szCs w:val="24"/>
          <w:lang w:val="ru-RU"/>
        </w:rPr>
        <w:t>ой</w:t>
      </w:r>
      <w:r w:rsidRPr="003E1D86">
        <w:rPr>
          <w:rFonts w:ascii="Arial" w:hAnsi="Arial" w:cs="Arial"/>
          <w:sz w:val="24"/>
          <w:szCs w:val="24"/>
          <w:lang w:val="ru-RU"/>
        </w:rPr>
        <w:t xml:space="preserve"> и лево</w:t>
      </w:r>
      <w:r w:rsidR="00FB2D66">
        <w:rPr>
          <w:rFonts w:ascii="Arial" w:hAnsi="Arial" w:cs="Arial"/>
          <w:sz w:val="24"/>
          <w:szCs w:val="24"/>
          <w:lang w:val="ru-RU"/>
        </w:rPr>
        <w:t>й</w:t>
      </w:r>
      <w:r w:rsidRPr="003E1D86">
        <w:rPr>
          <w:rFonts w:ascii="Arial" w:hAnsi="Arial" w:cs="Arial"/>
          <w:sz w:val="24"/>
          <w:szCs w:val="24"/>
          <w:lang w:val="ru-RU"/>
        </w:rPr>
        <w:t xml:space="preserve"> </w:t>
      </w:r>
      <w:r w:rsidR="00FB2D66">
        <w:rPr>
          <w:rFonts w:ascii="Arial" w:hAnsi="Arial" w:cs="Arial"/>
          <w:sz w:val="24"/>
          <w:szCs w:val="24"/>
          <w:lang w:val="ru-RU"/>
        </w:rPr>
        <w:t>линз</w:t>
      </w:r>
      <w:r w:rsidRPr="003E1D86">
        <w:rPr>
          <w:rFonts w:ascii="Arial" w:hAnsi="Arial" w:cs="Arial"/>
          <w:sz w:val="24"/>
          <w:szCs w:val="24"/>
          <w:lang w:val="ru-RU"/>
        </w:rPr>
        <w:t xml:space="preserve"> испытуемых образцов и связанные с ними неопределенности измерения регистрируют в протоколе испытаний в соответствии с требованиями стандарта, который ссылается на методы испытаний настоящего стандарта.</w:t>
      </w:r>
    </w:p>
    <w:p w14:paraId="4C2EB0F7" w14:textId="77777777" w:rsidR="006931AE" w:rsidRPr="003E1D86" w:rsidRDefault="006931AE" w:rsidP="006931AE">
      <w:pPr>
        <w:pStyle w:val="3"/>
        <w:spacing w:line="276" w:lineRule="auto"/>
        <w:rPr>
          <w:sz w:val="24"/>
          <w:szCs w:val="24"/>
          <w:lang w:val="ru-RU"/>
        </w:rPr>
      </w:pPr>
      <w:bookmarkStart w:id="114" w:name="_Toc233652044"/>
      <w:r w:rsidRPr="003E1D86">
        <w:rPr>
          <w:sz w:val="24"/>
          <w:szCs w:val="24"/>
          <w:lang w:val="ru-RU"/>
        </w:rPr>
        <w:t>15.2.4</w:t>
      </w:r>
      <w:r w:rsidRPr="003E1D86">
        <w:rPr>
          <w:sz w:val="24"/>
          <w:szCs w:val="24"/>
          <w:lang w:val="ru-RU"/>
        </w:rPr>
        <w:tab/>
        <w:t>Широкополосный метод испытаний</w:t>
      </w:r>
      <w:bookmarkEnd w:id="114"/>
      <w:r w:rsidRPr="003E1D86">
        <w:rPr>
          <w:sz w:val="24"/>
          <w:szCs w:val="24"/>
          <w:lang w:val="ru-RU"/>
        </w:rPr>
        <w:t xml:space="preserve"> </w:t>
      </w:r>
    </w:p>
    <w:p w14:paraId="3647D8CF"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Испытания проводят следующим образом:</w:t>
      </w:r>
    </w:p>
    <w:p w14:paraId="7D55584F"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a)</w:t>
      </w:r>
      <w:r w:rsidRPr="003E1D86">
        <w:rPr>
          <w:rFonts w:ascii="Arial" w:hAnsi="Arial" w:cs="Arial"/>
          <w:sz w:val="24"/>
          <w:szCs w:val="24"/>
          <w:lang w:val="ru-RU"/>
        </w:rPr>
        <w:tab/>
        <w:t>Освещают фотодетектор, чувствительность которого сравнима с чувствительностью человеческого глаза (с пиком на длине волны 555 нм)                    (ISO/CIE 11664-1), коллимированным светом от источника в сочетании с фильтром, обеспечивающим спектральное распределение, соответствующее стандартному источнику света D65 (ISO 11664-2) в видимом диапазоне спектра (от 380 до 780 нм). Выходной сигнал детектора должен быть линейным по отношению к освещенности.</w:t>
      </w:r>
    </w:p>
    <w:p w14:paraId="4E29CA1B"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b)</w:t>
      </w:r>
      <w:r w:rsidRPr="003E1D86">
        <w:rPr>
          <w:rFonts w:ascii="Arial" w:hAnsi="Arial" w:cs="Arial"/>
          <w:sz w:val="24"/>
          <w:szCs w:val="24"/>
          <w:lang w:val="ru-RU"/>
        </w:rPr>
        <w:tab/>
        <w:t>Устанавливают линейный поляризатор в коллимированный луч между источником и детектором. Эффективность линейного поляризатора должна быть как минимум на порядок выше, чем требование к эффективности поляризации светофильтра, на соответствие которому проводят испытание [например, если требование к эффективности поляризации светофильтра составляет 80 % (9:1)];</w:t>
      </w:r>
    </w:p>
    <w:p w14:paraId="343B4DF1"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c)</w:t>
      </w:r>
      <w:r w:rsidRPr="003E1D86">
        <w:rPr>
          <w:rFonts w:ascii="Arial" w:hAnsi="Arial" w:cs="Arial"/>
          <w:sz w:val="24"/>
          <w:szCs w:val="24"/>
          <w:lang w:val="ru-RU"/>
        </w:rPr>
        <w:tab/>
        <w:t xml:space="preserve">Регистрируют сигнал фотодетектора </w:t>
      </w:r>
      <w:r w:rsidRPr="003E1D86">
        <w:rPr>
          <w:rFonts w:ascii="Arial" w:hAnsi="Arial" w:cs="Arial"/>
          <w:i/>
          <w:sz w:val="24"/>
          <w:szCs w:val="24"/>
          <w:lang w:val="ru-RU"/>
        </w:rPr>
        <w:t>V</w:t>
      </w:r>
      <w:r w:rsidRPr="003E1D86">
        <w:rPr>
          <w:rFonts w:ascii="Arial" w:hAnsi="Arial" w:cs="Arial"/>
          <w:sz w:val="24"/>
          <w:szCs w:val="24"/>
          <w:vertAlign w:val="subscript"/>
          <w:lang w:val="ru-RU"/>
        </w:rPr>
        <w:t>0</w:t>
      </w:r>
      <w:r w:rsidRPr="003E1D86">
        <w:rPr>
          <w:rFonts w:ascii="Arial" w:hAnsi="Arial" w:cs="Arial"/>
          <w:sz w:val="24"/>
          <w:szCs w:val="24"/>
          <w:lang w:val="ru-RU"/>
        </w:rPr>
        <w:t>;</w:t>
      </w:r>
    </w:p>
    <w:p w14:paraId="6229F21D"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d)</w:t>
      </w:r>
      <w:r w:rsidRPr="003E1D86">
        <w:rPr>
          <w:rFonts w:ascii="Arial" w:hAnsi="Arial" w:cs="Arial"/>
          <w:sz w:val="24"/>
          <w:szCs w:val="24"/>
          <w:lang w:val="ru-RU"/>
        </w:rPr>
        <w:tab/>
        <w:t>Устанавливают испытуемый поляризующий светофильтр между поляризатором и фотодетектором;</w:t>
      </w:r>
    </w:p>
    <w:p w14:paraId="7E3A1B06"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e)</w:t>
      </w:r>
      <w:r w:rsidRPr="003E1D86">
        <w:rPr>
          <w:rFonts w:ascii="Arial" w:hAnsi="Arial" w:cs="Arial"/>
          <w:sz w:val="24"/>
          <w:szCs w:val="24"/>
          <w:lang w:val="ru-RU"/>
        </w:rPr>
        <w:tab/>
        <w:t xml:space="preserve">Поворачивают линейный поляризатор до получения максимального сигнала от детектора, при этом регистрируют значениеte </w:t>
      </w:r>
      <w:r w:rsidRPr="003E1D86">
        <w:rPr>
          <w:rFonts w:ascii="Arial" w:hAnsi="Arial" w:cs="Arial"/>
          <w:i/>
          <w:sz w:val="24"/>
          <w:szCs w:val="24"/>
          <w:lang w:val="ru-RU"/>
        </w:rPr>
        <w:t>V</w:t>
      </w:r>
      <w:r w:rsidRPr="003E1D86">
        <w:rPr>
          <w:rFonts w:ascii="Arial" w:hAnsi="Arial" w:cs="Arial"/>
          <w:sz w:val="24"/>
          <w:szCs w:val="24"/>
          <w:vertAlign w:val="subscript"/>
          <w:lang w:val="ru-RU"/>
        </w:rPr>
        <w:t>max</w:t>
      </w:r>
      <w:r w:rsidRPr="003E1D86">
        <w:rPr>
          <w:rFonts w:ascii="Arial" w:hAnsi="Arial" w:cs="Arial"/>
          <w:sz w:val="24"/>
          <w:szCs w:val="24"/>
          <w:lang w:val="ru-RU"/>
        </w:rPr>
        <w:t>;</w:t>
      </w:r>
    </w:p>
    <w:p w14:paraId="162BA2E1"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f)</w:t>
      </w:r>
      <w:r w:rsidRPr="003E1D86">
        <w:rPr>
          <w:rFonts w:ascii="Arial" w:hAnsi="Arial" w:cs="Arial"/>
          <w:sz w:val="24"/>
          <w:szCs w:val="24"/>
          <w:lang w:val="ru-RU"/>
        </w:rPr>
        <w:tab/>
        <w:t xml:space="preserve">Поворачивают линейный поляризатор на 90°, при таком положении регистрируют минимальный сигнал от детектора </w:t>
      </w:r>
      <w:r w:rsidRPr="003E1D86">
        <w:rPr>
          <w:rFonts w:ascii="Arial" w:hAnsi="Arial" w:cs="Arial"/>
          <w:i/>
          <w:sz w:val="24"/>
          <w:szCs w:val="24"/>
          <w:lang w:val="ru-RU"/>
        </w:rPr>
        <w:t>V</w:t>
      </w:r>
      <w:r w:rsidRPr="003E1D86">
        <w:rPr>
          <w:rFonts w:ascii="Arial" w:hAnsi="Arial" w:cs="Arial"/>
          <w:sz w:val="24"/>
          <w:szCs w:val="24"/>
          <w:vertAlign w:val="subscript"/>
          <w:lang w:val="ru-RU"/>
        </w:rPr>
        <w:t>min</w:t>
      </w:r>
      <w:r w:rsidRPr="003E1D86">
        <w:rPr>
          <w:rFonts w:ascii="Arial" w:hAnsi="Arial" w:cs="Arial"/>
          <w:sz w:val="24"/>
          <w:szCs w:val="24"/>
          <w:lang w:val="ru-RU"/>
        </w:rPr>
        <w:t>;</w:t>
      </w:r>
    </w:p>
    <w:p w14:paraId="23144238" w14:textId="77777777" w:rsidR="006931AE" w:rsidRPr="003E1D86" w:rsidRDefault="006931AE" w:rsidP="006931AE">
      <w:pPr>
        <w:spacing w:line="276" w:lineRule="auto"/>
        <w:ind w:firstLine="709"/>
        <w:jc w:val="both"/>
        <w:rPr>
          <w:rFonts w:ascii="Arial" w:hAnsi="Arial" w:cs="Arial"/>
          <w:sz w:val="24"/>
          <w:szCs w:val="24"/>
          <w:lang w:val="ru-RU"/>
        </w:rPr>
      </w:pPr>
      <w:r w:rsidRPr="003E1D86">
        <w:rPr>
          <w:rFonts w:ascii="Arial" w:hAnsi="Arial" w:cs="Arial"/>
          <w:sz w:val="24"/>
          <w:szCs w:val="24"/>
          <w:lang w:val="ru-RU"/>
        </w:rPr>
        <w:t>g)</w:t>
      </w:r>
      <w:r w:rsidRPr="003E1D86">
        <w:rPr>
          <w:rFonts w:ascii="Arial" w:hAnsi="Arial" w:cs="Arial"/>
          <w:sz w:val="24"/>
          <w:szCs w:val="24"/>
          <w:lang w:val="ru-RU"/>
        </w:rPr>
        <w:tab/>
        <w:t xml:space="preserve">Рассчитывают световые коэффициенты пропускания для двух положений и получают в результате два значения светового коэффициента пропускания </w:t>
      </w:r>
      <w:r w:rsidRPr="003E1D86">
        <w:rPr>
          <w:rFonts w:ascii="Times New Roman" w:hAnsi="Times New Roman" w:cs="Times New Roman"/>
          <w:b/>
          <w:i/>
          <w:sz w:val="24"/>
          <w:szCs w:val="24"/>
          <w:lang w:val="ru-RU"/>
        </w:rPr>
        <w:t>τ</w:t>
      </w:r>
      <w:r w:rsidRPr="003E1D86">
        <w:rPr>
          <w:rFonts w:ascii="Arial" w:hAnsi="Arial" w:cs="Arial"/>
          <w:sz w:val="24"/>
          <w:szCs w:val="24"/>
          <w:vertAlign w:val="subscript"/>
        </w:rPr>
        <w:t>p</w:t>
      </w:r>
      <w:r w:rsidRPr="003E1D86">
        <w:rPr>
          <w:rFonts w:ascii="Arial" w:hAnsi="Arial" w:cs="Arial"/>
          <w:sz w:val="24"/>
          <w:szCs w:val="24"/>
          <w:vertAlign w:val="subscript"/>
          <w:lang w:val="ru-RU"/>
        </w:rPr>
        <w:t>,</w:t>
      </w:r>
      <w:r w:rsidRPr="003E1D86">
        <w:rPr>
          <w:rFonts w:ascii="Arial" w:hAnsi="Arial" w:cs="Arial"/>
          <w:sz w:val="24"/>
          <w:szCs w:val="24"/>
          <w:vertAlign w:val="subscript"/>
        </w:rPr>
        <w:t>max</w:t>
      </w:r>
      <w:r w:rsidRPr="003E1D86">
        <w:rPr>
          <w:rFonts w:ascii="Arial" w:hAnsi="Arial" w:cs="Arial"/>
          <w:sz w:val="24"/>
          <w:szCs w:val="24"/>
          <w:lang w:val="ru-RU"/>
        </w:rPr>
        <w:t xml:space="preserve"> и </w:t>
      </w:r>
      <w:r w:rsidRPr="003E1D86">
        <w:rPr>
          <w:rFonts w:ascii="Times New Roman" w:hAnsi="Times New Roman" w:cs="Times New Roman"/>
          <w:b/>
          <w:i/>
          <w:sz w:val="24"/>
          <w:szCs w:val="24"/>
          <w:lang w:val="ru-RU"/>
        </w:rPr>
        <w:t>τ</w:t>
      </w:r>
      <w:r w:rsidRPr="003E1D86">
        <w:rPr>
          <w:rFonts w:ascii="Arial" w:hAnsi="Arial" w:cs="Arial"/>
          <w:sz w:val="24"/>
          <w:szCs w:val="24"/>
          <w:vertAlign w:val="subscript"/>
        </w:rPr>
        <w:t>p</w:t>
      </w:r>
      <w:r w:rsidRPr="003E1D86">
        <w:rPr>
          <w:rFonts w:ascii="Arial" w:hAnsi="Arial" w:cs="Arial"/>
          <w:sz w:val="24"/>
          <w:szCs w:val="24"/>
          <w:vertAlign w:val="subscript"/>
          <w:lang w:val="ru-RU"/>
        </w:rPr>
        <w:t>,</w:t>
      </w:r>
      <w:r w:rsidRPr="003E1D86">
        <w:rPr>
          <w:rFonts w:ascii="Arial" w:hAnsi="Arial" w:cs="Arial"/>
          <w:sz w:val="24"/>
          <w:szCs w:val="24"/>
          <w:vertAlign w:val="subscript"/>
        </w:rPr>
        <w:t>min</w:t>
      </w:r>
      <w:r w:rsidRPr="003E1D86">
        <w:rPr>
          <w:rFonts w:ascii="Arial" w:hAnsi="Arial" w:cs="Arial"/>
          <w:sz w:val="24"/>
          <w:szCs w:val="24"/>
          <w:lang w:val="ru-RU"/>
        </w:rPr>
        <w:t>:</w:t>
      </w:r>
    </w:p>
    <w:p w14:paraId="5B3D25D3" w14:textId="77777777" w:rsidR="006931AE" w:rsidRPr="003E1D86" w:rsidRDefault="006931AE" w:rsidP="006931AE">
      <w:pPr>
        <w:ind w:firstLine="709"/>
        <w:jc w:val="both"/>
        <w:rPr>
          <w:rFonts w:ascii="Arial" w:hAnsi="Arial" w:cs="Arial"/>
          <w:sz w:val="20"/>
          <w:szCs w:val="20"/>
          <w:lang w:val="ru-RU"/>
        </w:rPr>
      </w:pPr>
      <w:r w:rsidRPr="003E1D86">
        <w:rPr>
          <w:rFonts w:ascii="Arial" w:hAnsi="Arial" w:cs="Arial"/>
          <w:noProof/>
          <w:sz w:val="20"/>
          <w:szCs w:val="20"/>
          <w:lang w:val="ru-RU" w:eastAsia="ru-RU"/>
        </w:rPr>
        <w:drawing>
          <wp:inline distT="0" distB="0" distL="0" distR="0" wp14:anchorId="120A1D56" wp14:editId="291414C8">
            <wp:extent cx="5647174" cy="1043940"/>
            <wp:effectExtent l="0" t="0" r="0" b="3810"/>
            <wp:docPr id="20782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191" name=""/>
                    <pic:cNvPicPr/>
                  </pic:nvPicPr>
                  <pic:blipFill>
                    <a:blip r:embed="rId82"/>
                    <a:stretch>
                      <a:fillRect/>
                    </a:stretch>
                  </pic:blipFill>
                  <pic:spPr>
                    <a:xfrm>
                      <a:off x="0" y="0"/>
                      <a:ext cx="5651140" cy="1044673"/>
                    </a:xfrm>
                    <a:prstGeom prst="rect">
                      <a:avLst/>
                    </a:prstGeom>
                  </pic:spPr>
                </pic:pic>
              </a:graphicData>
            </a:graphic>
          </wp:inline>
        </w:drawing>
      </w:r>
    </w:p>
    <w:p w14:paraId="53E0F46E" w14:textId="77777777" w:rsidR="006931AE" w:rsidRPr="003E1D86" w:rsidRDefault="006931AE" w:rsidP="006931AE">
      <w:pPr>
        <w:ind w:firstLine="709"/>
        <w:jc w:val="both"/>
        <w:rPr>
          <w:rFonts w:ascii="Arial" w:hAnsi="Arial" w:cs="Arial"/>
          <w:sz w:val="20"/>
          <w:szCs w:val="20"/>
          <w:lang w:val="ru-RU"/>
        </w:rPr>
      </w:pPr>
    </w:p>
    <w:p w14:paraId="780E0590" w14:textId="77777777" w:rsidR="006931AE" w:rsidRPr="003E1D86" w:rsidRDefault="006931AE" w:rsidP="006931AE">
      <w:pPr>
        <w:ind w:firstLine="709"/>
        <w:jc w:val="both"/>
        <w:rPr>
          <w:rFonts w:ascii="Arial" w:hAnsi="Arial" w:cs="Arial"/>
          <w:sz w:val="24"/>
          <w:szCs w:val="24"/>
          <w:lang w:val="ru-RU"/>
        </w:rPr>
      </w:pPr>
      <w:r w:rsidRPr="003E1D86">
        <w:rPr>
          <w:rFonts w:ascii="Arial" w:hAnsi="Arial" w:cs="Arial"/>
          <w:sz w:val="24"/>
          <w:szCs w:val="24"/>
          <w:lang w:val="ru-RU"/>
        </w:rPr>
        <w:t>h)</w:t>
      </w:r>
      <w:r w:rsidRPr="003E1D86">
        <w:rPr>
          <w:rFonts w:ascii="Arial" w:hAnsi="Arial" w:cs="Arial"/>
          <w:sz w:val="24"/>
          <w:szCs w:val="24"/>
          <w:lang w:val="ru-RU"/>
        </w:rPr>
        <w:tab/>
        <w:t>Рассчитывают степень поляризации по формуле 16.</w:t>
      </w:r>
    </w:p>
    <w:p w14:paraId="4CF84AD7" w14:textId="77777777" w:rsidR="006931AE" w:rsidRPr="003E1D86" w:rsidRDefault="006931AE" w:rsidP="006931AE">
      <w:pPr>
        <w:pStyle w:val="3"/>
        <w:rPr>
          <w:sz w:val="24"/>
          <w:szCs w:val="24"/>
          <w:lang w:val="ru-RU"/>
        </w:rPr>
      </w:pPr>
      <w:bookmarkStart w:id="115" w:name="_Toc233652045"/>
      <w:r w:rsidRPr="003E1D86">
        <w:rPr>
          <w:sz w:val="24"/>
          <w:szCs w:val="24"/>
          <w:lang w:val="ru-RU"/>
        </w:rPr>
        <w:t>15.2.5</w:t>
      </w:r>
      <w:r w:rsidRPr="003E1D86">
        <w:rPr>
          <w:sz w:val="24"/>
          <w:szCs w:val="24"/>
          <w:lang w:val="ru-RU"/>
        </w:rPr>
        <w:tab/>
        <w:t>Протокол испытаний</w:t>
      </w:r>
      <w:bookmarkEnd w:id="115"/>
    </w:p>
    <w:p w14:paraId="70E21BFB" w14:textId="43D97CF7" w:rsidR="005C1EE1" w:rsidRDefault="006931AE" w:rsidP="006931AE">
      <w:pPr>
        <w:spacing w:line="276" w:lineRule="auto"/>
        <w:ind w:firstLine="709"/>
        <w:jc w:val="both"/>
        <w:rPr>
          <w:rFonts w:ascii="Arial" w:hAnsi="Arial" w:cs="Arial"/>
          <w:b/>
          <w:bCs/>
          <w:kern w:val="32"/>
          <w:sz w:val="24"/>
          <w:szCs w:val="24"/>
          <w:lang w:val="ru-RU" w:eastAsia="x-none"/>
        </w:rPr>
      </w:pPr>
      <w:r w:rsidRPr="003E1D86">
        <w:rPr>
          <w:rFonts w:ascii="Arial" w:hAnsi="Arial" w:cs="Arial"/>
          <w:sz w:val="24"/>
          <w:szCs w:val="24"/>
          <w:lang w:val="ru-RU"/>
        </w:rPr>
        <w:t>Значения степени поляризации прав</w:t>
      </w:r>
      <w:r w:rsidR="00FB2D66">
        <w:rPr>
          <w:rFonts w:ascii="Arial" w:hAnsi="Arial" w:cs="Arial"/>
          <w:sz w:val="24"/>
          <w:szCs w:val="24"/>
          <w:lang w:val="ru-RU"/>
        </w:rPr>
        <w:t>ой</w:t>
      </w:r>
      <w:r w:rsidRPr="003E1D86">
        <w:rPr>
          <w:rFonts w:ascii="Arial" w:hAnsi="Arial" w:cs="Arial"/>
          <w:sz w:val="24"/>
          <w:szCs w:val="24"/>
          <w:lang w:val="ru-RU"/>
        </w:rPr>
        <w:t xml:space="preserve"> и лево</w:t>
      </w:r>
      <w:r w:rsidR="00FB2D66">
        <w:rPr>
          <w:rFonts w:ascii="Arial" w:hAnsi="Arial" w:cs="Arial"/>
          <w:sz w:val="24"/>
          <w:szCs w:val="24"/>
          <w:lang w:val="ru-RU"/>
        </w:rPr>
        <w:t>й</w:t>
      </w:r>
      <w:r w:rsidRPr="003E1D86">
        <w:rPr>
          <w:rFonts w:ascii="Arial" w:hAnsi="Arial" w:cs="Arial"/>
          <w:sz w:val="24"/>
          <w:szCs w:val="24"/>
          <w:lang w:val="ru-RU"/>
        </w:rPr>
        <w:t xml:space="preserve"> </w:t>
      </w:r>
      <w:r w:rsidR="00FB2D66">
        <w:rPr>
          <w:rFonts w:ascii="Arial" w:hAnsi="Arial" w:cs="Arial"/>
          <w:sz w:val="24"/>
          <w:szCs w:val="24"/>
          <w:lang w:val="ru-RU"/>
        </w:rPr>
        <w:t>линз</w:t>
      </w:r>
      <w:r w:rsidRPr="003E1D86">
        <w:rPr>
          <w:rFonts w:ascii="Arial" w:hAnsi="Arial" w:cs="Arial"/>
          <w:sz w:val="24"/>
          <w:szCs w:val="24"/>
          <w:lang w:val="ru-RU"/>
        </w:rPr>
        <w:t xml:space="preserve"> испытуемых образцов и связанные с ними неопределенности измерения регистрируют в протоколе испытаний в соответствии с требованиями стандарта, который ссылается на методы</w:t>
      </w:r>
      <w:r w:rsidRPr="00B1392B">
        <w:rPr>
          <w:rFonts w:ascii="Arial" w:hAnsi="Arial" w:cs="Arial"/>
          <w:sz w:val="24"/>
          <w:szCs w:val="24"/>
          <w:lang w:val="ru-RU"/>
        </w:rPr>
        <w:t xml:space="preserve"> испытаний настоящего </w:t>
      </w:r>
      <w:r>
        <w:rPr>
          <w:rFonts w:ascii="Arial" w:hAnsi="Arial" w:cs="Arial"/>
          <w:sz w:val="24"/>
          <w:szCs w:val="24"/>
          <w:lang w:val="ru-RU"/>
        </w:rPr>
        <w:t>стандарта</w:t>
      </w:r>
      <w:r w:rsidRPr="00B1392B">
        <w:rPr>
          <w:rFonts w:ascii="Arial" w:hAnsi="Arial" w:cs="Arial"/>
          <w:sz w:val="24"/>
          <w:szCs w:val="24"/>
          <w:lang w:val="ru-RU"/>
        </w:rPr>
        <w:t>.</w:t>
      </w:r>
      <w:r w:rsidR="005C1EE1" w:rsidRPr="00662A94">
        <w:rPr>
          <w:lang w:val="ru-RU"/>
        </w:rPr>
        <w:br w:type="page"/>
      </w:r>
    </w:p>
    <w:p w14:paraId="721362E1" w14:textId="67C44D9B" w:rsidR="00CA7353" w:rsidRPr="00CA7353" w:rsidRDefault="00CA7353" w:rsidP="000528C4">
      <w:pPr>
        <w:pStyle w:val="1"/>
      </w:pPr>
      <w:bookmarkStart w:id="116" w:name="_Toc233652046"/>
      <w:r w:rsidRPr="00CA7353">
        <w:t>16</w:t>
      </w:r>
      <w:r w:rsidRPr="00CA7353">
        <w:tab/>
        <w:t>Фотохромные светофильтры</w:t>
      </w:r>
      <w:bookmarkEnd w:id="116"/>
    </w:p>
    <w:p w14:paraId="64E32A8A" w14:textId="0B423470" w:rsidR="00CA7353" w:rsidRPr="00CA7353" w:rsidRDefault="00CA7353" w:rsidP="0037399A">
      <w:pPr>
        <w:pStyle w:val="2"/>
      </w:pPr>
      <w:bookmarkStart w:id="117" w:name="_Toc233652047"/>
      <w:r w:rsidRPr="00CA7353">
        <w:t>16.1</w:t>
      </w:r>
      <w:r w:rsidRPr="00CA7353">
        <w:tab/>
        <w:t>Источник(и) света для приближения спектрального распределения солнечного излучения для воздушной массы 2 при испытаниях</w:t>
      </w:r>
      <w:bookmarkEnd w:id="117"/>
      <w:r w:rsidRPr="00CA7353">
        <w:t xml:space="preserve"> </w:t>
      </w:r>
    </w:p>
    <w:p w14:paraId="34CF0BE5" w14:textId="34E515EE" w:rsidR="000C7462" w:rsidRPr="005C1EE1" w:rsidRDefault="00CA7353" w:rsidP="00CA7353">
      <w:pPr>
        <w:ind w:firstLine="709"/>
        <w:jc w:val="both"/>
        <w:rPr>
          <w:rFonts w:ascii="Arial" w:hAnsi="Arial" w:cs="Arial"/>
          <w:sz w:val="24"/>
          <w:szCs w:val="24"/>
          <w:lang w:val="ru-RU"/>
        </w:rPr>
      </w:pPr>
      <w:r w:rsidRPr="005C1EE1">
        <w:rPr>
          <w:rFonts w:ascii="Arial" w:hAnsi="Arial" w:cs="Arial"/>
          <w:sz w:val="24"/>
          <w:szCs w:val="24"/>
          <w:lang w:val="ru-RU"/>
        </w:rPr>
        <w:t>Испытания проводят с использованием ксеноновой лампы высокого давления со светофильтрами, выбранными таким образом, чтобы были достигнуты освещенность (50000</w:t>
      </w:r>
      <w:r w:rsidR="003D72A5">
        <w:rPr>
          <w:rFonts w:ascii="Arial" w:hAnsi="Arial" w:cs="Arial"/>
          <w:sz w:val="24"/>
          <w:szCs w:val="24"/>
          <w:lang w:val="ru-RU"/>
        </w:rPr>
        <w:t xml:space="preserve"> </w:t>
      </w:r>
      <w:r w:rsidRPr="005C1EE1">
        <w:rPr>
          <w:rFonts w:ascii="Arial" w:hAnsi="Arial" w:cs="Arial"/>
          <w:sz w:val="24"/>
          <w:szCs w:val="24"/>
          <w:lang w:val="ru-RU"/>
        </w:rPr>
        <w:t>±</w:t>
      </w:r>
      <w:r w:rsidR="003D72A5">
        <w:rPr>
          <w:rFonts w:ascii="Arial" w:hAnsi="Arial" w:cs="Arial"/>
          <w:sz w:val="24"/>
          <w:szCs w:val="24"/>
          <w:lang w:val="ru-RU"/>
        </w:rPr>
        <w:t xml:space="preserve"> </w:t>
      </w:r>
      <w:r w:rsidRPr="005C1EE1">
        <w:rPr>
          <w:rFonts w:ascii="Arial" w:hAnsi="Arial" w:cs="Arial"/>
          <w:sz w:val="24"/>
          <w:szCs w:val="24"/>
          <w:lang w:val="ru-RU"/>
        </w:rPr>
        <w:t>5000) лк и значения облученности (с допусками), приведенные в таблице 3.</w:t>
      </w:r>
    </w:p>
    <w:p w14:paraId="4745EFAC" w14:textId="67EBCABA" w:rsidR="00CA7353" w:rsidRPr="005C1EE1" w:rsidRDefault="00CA7353" w:rsidP="006A25D5">
      <w:pPr>
        <w:spacing w:before="120" w:after="120"/>
        <w:jc w:val="both"/>
        <w:rPr>
          <w:rFonts w:ascii="Arial" w:hAnsi="Arial" w:cs="Arial"/>
          <w:lang w:val="ru-RU"/>
        </w:rPr>
      </w:pPr>
      <w:r w:rsidRPr="005C1EE1">
        <w:rPr>
          <w:rFonts w:ascii="Arial" w:hAnsi="Arial" w:cs="Arial"/>
          <w:spacing w:val="30"/>
          <w:lang w:val="ru-RU"/>
        </w:rPr>
        <w:t>Таблица</w:t>
      </w:r>
      <w:r w:rsidRPr="005C1EE1">
        <w:rPr>
          <w:rFonts w:ascii="Arial" w:hAnsi="Arial" w:cs="Arial"/>
          <w:spacing w:val="2"/>
          <w:lang w:val="ru-RU"/>
        </w:rPr>
        <w:t xml:space="preserve"> </w:t>
      </w:r>
      <w:bookmarkStart w:id="118" w:name="_bookmark65"/>
      <w:bookmarkEnd w:id="118"/>
      <w:r w:rsidRPr="005C1EE1">
        <w:rPr>
          <w:rFonts w:ascii="Arial" w:hAnsi="Arial" w:cs="Arial"/>
          <w:lang w:val="ru-RU"/>
        </w:rPr>
        <w:t>3</w:t>
      </w:r>
      <w:r w:rsidRPr="005C1EE1">
        <w:rPr>
          <w:rFonts w:ascii="Arial" w:hAnsi="Arial" w:cs="Arial"/>
          <w:spacing w:val="1"/>
          <w:lang w:val="ru-RU"/>
        </w:rPr>
        <w:t xml:space="preserve"> </w:t>
      </w:r>
      <w:r w:rsidR="00E71280">
        <w:rPr>
          <w:rFonts w:ascii="Arial" w:hAnsi="Arial" w:cs="Arial"/>
          <w:lang w:val="ru-RU"/>
        </w:rPr>
        <w:t>–</w:t>
      </w:r>
      <w:r w:rsidRPr="005C1EE1">
        <w:rPr>
          <w:rFonts w:ascii="Arial" w:hAnsi="Arial" w:cs="Arial"/>
          <w:spacing w:val="2"/>
          <w:lang w:val="ru-RU"/>
        </w:rPr>
        <w:t xml:space="preserve"> </w:t>
      </w:r>
      <w:r w:rsidRPr="005C1EE1">
        <w:rPr>
          <w:rFonts w:ascii="Arial" w:hAnsi="Arial" w:cs="Arial"/>
          <w:lang w:val="ru-RU"/>
        </w:rPr>
        <w:t>Источники облученности для испытаний фотохромных светофильтров в затемненном состоянии</w:t>
      </w:r>
    </w:p>
    <w:tbl>
      <w:tblPr>
        <w:tblStyle w:val="TableNormal"/>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119"/>
        <w:gridCol w:w="3827"/>
        <w:gridCol w:w="2552"/>
      </w:tblGrid>
      <w:tr w:rsidR="00CA7353" w:rsidRPr="005C1EE1" w14:paraId="00BB1EC6" w14:textId="77777777" w:rsidTr="002933E2">
        <w:trPr>
          <w:trHeight w:val="454"/>
        </w:trPr>
        <w:tc>
          <w:tcPr>
            <w:tcW w:w="3119" w:type="dxa"/>
            <w:tcBorders>
              <w:right w:val="single" w:sz="4" w:space="0" w:color="231F20"/>
            </w:tcBorders>
            <w:vAlign w:val="center"/>
          </w:tcPr>
          <w:p w14:paraId="1A06C24E" w14:textId="1F41A16C" w:rsidR="00CA7353" w:rsidRPr="005C1EE1" w:rsidRDefault="00CA7353" w:rsidP="002933E2">
            <w:pPr>
              <w:pStyle w:val="TableParagraph"/>
              <w:spacing w:before="0" w:line="227" w:lineRule="exact"/>
              <w:rPr>
                <w:rFonts w:ascii="Arial" w:hAnsi="Arial" w:cs="Arial"/>
              </w:rPr>
            </w:pPr>
            <w:r w:rsidRPr="005C1EE1">
              <w:rPr>
                <w:rFonts w:ascii="Arial" w:hAnsi="Arial" w:cs="Arial"/>
              </w:rPr>
              <w:t>Диапазон длин волн, нм</w:t>
            </w:r>
          </w:p>
        </w:tc>
        <w:tc>
          <w:tcPr>
            <w:tcW w:w="3827" w:type="dxa"/>
            <w:tcBorders>
              <w:left w:val="single" w:sz="4" w:space="0" w:color="231F20"/>
              <w:right w:val="single" w:sz="4" w:space="0" w:color="231F20"/>
            </w:tcBorders>
            <w:vAlign w:val="center"/>
          </w:tcPr>
          <w:p w14:paraId="1058E396" w14:textId="33DA7225" w:rsidR="00CA7353" w:rsidRPr="005C1EE1" w:rsidRDefault="00CA7353" w:rsidP="002933E2">
            <w:pPr>
              <w:pStyle w:val="TableParagraph"/>
              <w:spacing w:before="0" w:line="228" w:lineRule="exact"/>
              <w:rPr>
                <w:rFonts w:ascii="Arial" w:hAnsi="Arial" w:cs="Arial"/>
              </w:rPr>
            </w:pPr>
            <w:r w:rsidRPr="005C1EE1">
              <w:rPr>
                <w:rFonts w:ascii="Arial" w:hAnsi="Arial" w:cs="Arial"/>
              </w:rPr>
              <w:t>Облученность, Вт·м</w:t>
            </w:r>
            <w:r w:rsidRPr="005C1EE1">
              <w:rPr>
                <w:rFonts w:ascii="Arial" w:hAnsi="Arial" w:cs="Arial"/>
                <w:vertAlign w:val="superscript"/>
                <w:lang w:val="ru-RU"/>
              </w:rPr>
              <w:t>-2</w:t>
            </w:r>
          </w:p>
        </w:tc>
        <w:tc>
          <w:tcPr>
            <w:tcW w:w="2552" w:type="dxa"/>
            <w:tcBorders>
              <w:left w:val="single" w:sz="4" w:space="0" w:color="231F20"/>
            </w:tcBorders>
            <w:vAlign w:val="center"/>
          </w:tcPr>
          <w:p w14:paraId="3D1F9C47" w14:textId="25FBFBB6" w:rsidR="00CA7353" w:rsidRPr="005C1EE1" w:rsidRDefault="00CA7353" w:rsidP="002933E2">
            <w:pPr>
              <w:pStyle w:val="TableParagraph"/>
              <w:spacing w:before="0" w:line="228" w:lineRule="exact"/>
              <w:rPr>
                <w:rFonts w:ascii="Arial" w:hAnsi="Arial" w:cs="Arial"/>
              </w:rPr>
            </w:pPr>
            <w:r w:rsidRPr="005C1EE1">
              <w:rPr>
                <w:rFonts w:ascii="Arial" w:hAnsi="Arial" w:cs="Arial"/>
              </w:rPr>
              <w:t>Допуск, Вт·м</w:t>
            </w:r>
            <w:r w:rsidRPr="005C1EE1">
              <w:rPr>
                <w:rFonts w:ascii="Arial" w:hAnsi="Arial" w:cs="Arial"/>
                <w:vertAlign w:val="superscript"/>
                <w:lang w:val="ru-RU"/>
              </w:rPr>
              <w:t>-2</w:t>
            </w:r>
          </w:p>
        </w:tc>
      </w:tr>
      <w:tr w:rsidR="00CA7353" w:rsidRPr="005C1EE1" w14:paraId="7CC0B9A2" w14:textId="77777777" w:rsidTr="00CA7353">
        <w:trPr>
          <w:trHeight w:val="20"/>
        </w:trPr>
        <w:tc>
          <w:tcPr>
            <w:tcW w:w="3119" w:type="dxa"/>
            <w:tcBorders>
              <w:bottom w:val="single" w:sz="4" w:space="0" w:color="231F20"/>
              <w:right w:val="single" w:sz="4" w:space="0" w:color="231F20"/>
            </w:tcBorders>
          </w:tcPr>
          <w:p w14:paraId="25983047" w14:textId="77777777" w:rsidR="00CA7353" w:rsidRPr="005C1EE1" w:rsidRDefault="00CA7353" w:rsidP="00F759FB">
            <w:pPr>
              <w:pStyle w:val="TableParagraph"/>
              <w:spacing w:before="18"/>
              <w:ind w:left="468" w:right="453"/>
              <w:rPr>
                <w:rFonts w:ascii="Arial" w:hAnsi="Arial" w:cs="Arial"/>
              </w:rPr>
            </w:pPr>
            <w:r w:rsidRPr="005C1EE1">
              <w:rPr>
                <w:rFonts w:ascii="Arial" w:hAnsi="Arial" w:cs="Arial"/>
                <w:color w:val="231F20"/>
              </w:rPr>
              <w:t>300-340</w:t>
            </w:r>
          </w:p>
        </w:tc>
        <w:tc>
          <w:tcPr>
            <w:tcW w:w="3827" w:type="dxa"/>
            <w:tcBorders>
              <w:left w:val="single" w:sz="4" w:space="0" w:color="231F20"/>
              <w:bottom w:val="single" w:sz="4" w:space="0" w:color="231F20"/>
              <w:right w:val="single" w:sz="4" w:space="0" w:color="231F20"/>
            </w:tcBorders>
          </w:tcPr>
          <w:p w14:paraId="5A80DCEC" w14:textId="77777777" w:rsidR="00CA7353" w:rsidRPr="005C1EE1" w:rsidRDefault="00CA7353" w:rsidP="00F759FB">
            <w:pPr>
              <w:pStyle w:val="TableParagraph"/>
              <w:spacing w:before="18"/>
              <w:ind w:left="222" w:right="201"/>
              <w:rPr>
                <w:rFonts w:ascii="Arial" w:hAnsi="Arial" w:cs="Arial"/>
              </w:rPr>
            </w:pPr>
            <w:r w:rsidRPr="005C1EE1">
              <w:rPr>
                <w:rFonts w:ascii="Arial" w:hAnsi="Arial" w:cs="Arial"/>
                <w:color w:val="231F20"/>
              </w:rPr>
              <w:t>&lt;2,5</w:t>
            </w:r>
          </w:p>
        </w:tc>
        <w:tc>
          <w:tcPr>
            <w:tcW w:w="2552" w:type="dxa"/>
            <w:tcBorders>
              <w:left w:val="single" w:sz="4" w:space="0" w:color="231F20"/>
              <w:bottom w:val="single" w:sz="4" w:space="0" w:color="231F20"/>
            </w:tcBorders>
          </w:tcPr>
          <w:p w14:paraId="1CA839DE" w14:textId="02CF4CB8" w:rsidR="00CA7353" w:rsidRPr="00E71280" w:rsidRDefault="00E71280" w:rsidP="00F759FB">
            <w:pPr>
              <w:pStyle w:val="TableParagraph"/>
              <w:spacing w:before="18"/>
              <w:ind w:left="26"/>
              <w:rPr>
                <w:rFonts w:ascii="Arial" w:hAnsi="Arial" w:cs="Arial"/>
                <w:lang w:val="ru-RU"/>
              </w:rPr>
            </w:pPr>
            <w:r>
              <w:rPr>
                <w:rFonts w:ascii="Arial" w:hAnsi="Arial" w:cs="Arial"/>
                <w:color w:val="231F20"/>
                <w:lang w:val="ru-RU"/>
              </w:rPr>
              <w:t>–</w:t>
            </w:r>
          </w:p>
        </w:tc>
      </w:tr>
      <w:tr w:rsidR="00CA7353" w:rsidRPr="005C1EE1" w14:paraId="747C6E55" w14:textId="77777777" w:rsidTr="00CA7353">
        <w:trPr>
          <w:trHeight w:val="20"/>
        </w:trPr>
        <w:tc>
          <w:tcPr>
            <w:tcW w:w="3119" w:type="dxa"/>
            <w:tcBorders>
              <w:top w:val="single" w:sz="4" w:space="0" w:color="231F20"/>
              <w:bottom w:val="single" w:sz="4" w:space="0" w:color="231F20"/>
              <w:right w:val="single" w:sz="4" w:space="0" w:color="231F20"/>
            </w:tcBorders>
          </w:tcPr>
          <w:p w14:paraId="089E80B4" w14:textId="77777777" w:rsidR="00CA7353" w:rsidRPr="005C1EE1" w:rsidRDefault="00CA7353" w:rsidP="00F759FB">
            <w:pPr>
              <w:pStyle w:val="TableParagraph"/>
              <w:ind w:left="468" w:right="453"/>
              <w:rPr>
                <w:rFonts w:ascii="Arial" w:hAnsi="Arial" w:cs="Arial"/>
              </w:rPr>
            </w:pPr>
            <w:r w:rsidRPr="005C1EE1">
              <w:rPr>
                <w:rFonts w:ascii="Arial" w:hAnsi="Arial" w:cs="Arial"/>
                <w:color w:val="231F20"/>
              </w:rPr>
              <w:t>340-380</w:t>
            </w:r>
          </w:p>
        </w:tc>
        <w:tc>
          <w:tcPr>
            <w:tcW w:w="3827" w:type="dxa"/>
            <w:tcBorders>
              <w:top w:val="single" w:sz="4" w:space="0" w:color="231F20"/>
              <w:left w:val="single" w:sz="4" w:space="0" w:color="231F20"/>
              <w:bottom w:val="single" w:sz="4" w:space="0" w:color="231F20"/>
              <w:right w:val="single" w:sz="4" w:space="0" w:color="231F20"/>
            </w:tcBorders>
          </w:tcPr>
          <w:p w14:paraId="43BC2ED1" w14:textId="77777777" w:rsidR="00CA7353" w:rsidRPr="005C1EE1" w:rsidRDefault="00CA7353" w:rsidP="00F759FB">
            <w:pPr>
              <w:pStyle w:val="TableParagraph"/>
              <w:ind w:left="222" w:right="201"/>
              <w:rPr>
                <w:rFonts w:ascii="Arial" w:hAnsi="Arial" w:cs="Arial"/>
              </w:rPr>
            </w:pPr>
            <w:r w:rsidRPr="005C1EE1">
              <w:rPr>
                <w:rFonts w:ascii="Arial" w:hAnsi="Arial" w:cs="Arial"/>
                <w:color w:val="231F20"/>
              </w:rPr>
              <w:t>5,6</w:t>
            </w:r>
          </w:p>
        </w:tc>
        <w:tc>
          <w:tcPr>
            <w:tcW w:w="2552" w:type="dxa"/>
            <w:tcBorders>
              <w:top w:val="single" w:sz="4" w:space="0" w:color="231F20"/>
              <w:left w:val="single" w:sz="4" w:space="0" w:color="231F20"/>
              <w:bottom w:val="single" w:sz="4" w:space="0" w:color="231F20"/>
            </w:tcBorders>
          </w:tcPr>
          <w:p w14:paraId="255CCEF6" w14:textId="77777777" w:rsidR="00CA7353" w:rsidRPr="005C1EE1" w:rsidRDefault="00CA7353" w:rsidP="00F759FB">
            <w:pPr>
              <w:pStyle w:val="TableParagraph"/>
              <w:ind w:left="151" w:right="125"/>
              <w:rPr>
                <w:rFonts w:ascii="Arial" w:hAnsi="Arial" w:cs="Arial"/>
              </w:rPr>
            </w:pPr>
            <w:r w:rsidRPr="005C1EE1">
              <w:rPr>
                <w:rFonts w:ascii="Arial" w:hAnsi="Arial" w:cs="Arial"/>
                <w:color w:val="231F20"/>
              </w:rPr>
              <w:t>±1,5</w:t>
            </w:r>
          </w:p>
        </w:tc>
      </w:tr>
      <w:tr w:rsidR="00CA7353" w:rsidRPr="005C1EE1" w14:paraId="41A621B9" w14:textId="77777777" w:rsidTr="00CA7353">
        <w:trPr>
          <w:trHeight w:val="20"/>
        </w:trPr>
        <w:tc>
          <w:tcPr>
            <w:tcW w:w="3119" w:type="dxa"/>
            <w:tcBorders>
              <w:top w:val="single" w:sz="4" w:space="0" w:color="231F20"/>
              <w:bottom w:val="single" w:sz="4" w:space="0" w:color="231F20"/>
              <w:right w:val="single" w:sz="4" w:space="0" w:color="231F20"/>
            </w:tcBorders>
          </w:tcPr>
          <w:p w14:paraId="64A1B135" w14:textId="77777777" w:rsidR="00CA7353" w:rsidRPr="005C1EE1" w:rsidRDefault="00CA7353" w:rsidP="00F759FB">
            <w:pPr>
              <w:pStyle w:val="TableParagraph"/>
              <w:ind w:left="468" w:right="453"/>
              <w:rPr>
                <w:rFonts w:ascii="Arial" w:hAnsi="Arial" w:cs="Arial"/>
              </w:rPr>
            </w:pPr>
            <w:r w:rsidRPr="005C1EE1">
              <w:rPr>
                <w:rFonts w:ascii="Arial" w:hAnsi="Arial" w:cs="Arial"/>
                <w:color w:val="231F20"/>
              </w:rPr>
              <w:t>380-420</w:t>
            </w:r>
          </w:p>
        </w:tc>
        <w:tc>
          <w:tcPr>
            <w:tcW w:w="3827" w:type="dxa"/>
            <w:tcBorders>
              <w:top w:val="single" w:sz="4" w:space="0" w:color="231F20"/>
              <w:left w:val="single" w:sz="4" w:space="0" w:color="231F20"/>
              <w:bottom w:val="single" w:sz="4" w:space="0" w:color="231F20"/>
              <w:right w:val="single" w:sz="4" w:space="0" w:color="231F20"/>
            </w:tcBorders>
          </w:tcPr>
          <w:p w14:paraId="2A1821AF" w14:textId="77777777" w:rsidR="00CA7353" w:rsidRPr="005C1EE1" w:rsidRDefault="00CA7353" w:rsidP="00F759FB">
            <w:pPr>
              <w:pStyle w:val="TableParagraph"/>
              <w:ind w:left="222" w:right="201"/>
              <w:rPr>
                <w:rFonts w:ascii="Arial" w:hAnsi="Arial" w:cs="Arial"/>
              </w:rPr>
            </w:pPr>
            <w:r w:rsidRPr="005C1EE1">
              <w:rPr>
                <w:rFonts w:ascii="Arial" w:hAnsi="Arial" w:cs="Arial"/>
                <w:color w:val="231F20"/>
              </w:rPr>
              <w:t>12,0</w:t>
            </w:r>
          </w:p>
        </w:tc>
        <w:tc>
          <w:tcPr>
            <w:tcW w:w="2552" w:type="dxa"/>
            <w:tcBorders>
              <w:top w:val="single" w:sz="4" w:space="0" w:color="231F20"/>
              <w:left w:val="single" w:sz="4" w:space="0" w:color="231F20"/>
              <w:bottom w:val="single" w:sz="4" w:space="0" w:color="231F20"/>
            </w:tcBorders>
          </w:tcPr>
          <w:p w14:paraId="7AD111D5" w14:textId="77777777" w:rsidR="00CA7353" w:rsidRPr="005C1EE1" w:rsidRDefault="00CA7353" w:rsidP="00F759FB">
            <w:pPr>
              <w:pStyle w:val="TableParagraph"/>
              <w:ind w:left="151" w:right="125"/>
              <w:rPr>
                <w:rFonts w:ascii="Arial" w:hAnsi="Arial" w:cs="Arial"/>
              </w:rPr>
            </w:pPr>
            <w:r w:rsidRPr="005C1EE1">
              <w:rPr>
                <w:rFonts w:ascii="Arial" w:hAnsi="Arial" w:cs="Arial"/>
                <w:color w:val="231F20"/>
              </w:rPr>
              <w:t>±3,0</w:t>
            </w:r>
          </w:p>
        </w:tc>
      </w:tr>
      <w:tr w:rsidR="00CA7353" w:rsidRPr="005C1EE1" w14:paraId="0DE54691" w14:textId="77777777" w:rsidTr="00CA7353">
        <w:trPr>
          <w:trHeight w:val="20"/>
        </w:trPr>
        <w:tc>
          <w:tcPr>
            <w:tcW w:w="3119" w:type="dxa"/>
            <w:tcBorders>
              <w:top w:val="single" w:sz="4" w:space="0" w:color="231F20"/>
              <w:bottom w:val="single" w:sz="4" w:space="0" w:color="231F20"/>
              <w:right w:val="single" w:sz="4" w:space="0" w:color="231F20"/>
            </w:tcBorders>
          </w:tcPr>
          <w:p w14:paraId="1D688E1A" w14:textId="77777777" w:rsidR="00CA7353" w:rsidRPr="005C1EE1" w:rsidRDefault="00CA7353" w:rsidP="00F759FB">
            <w:pPr>
              <w:pStyle w:val="TableParagraph"/>
              <w:ind w:left="468" w:right="453"/>
              <w:rPr>
                <w:rFonts w:ascii="Arial" w:hAnsi="Arial" w:cs="Arial"/>
              </w:rPr>
            </w:pPr>
            <w:r w:rsidRPr="005C1EE1">
              <w:rPr>
                <w:rFonts w:ascii="Arial" w:hAnsi="Arial" w:cs="Arial"/>
                <w:color w:val="231F20"/>
              </w:rPr>
              <w:t>420-460</w:t>
            </w:r>
          </w:p>
        </w:tc>
        <w:tc>
          <w:tcPr>
            <w:tcW w:w="3827" w:type="dxa"/>
            <w:tcBorders>
              <w:top w:val="single" w:sz="4" w:space="0" w:color="231F20"/>
              <w:left w:val="single" w:sz="4" w:space="0" w:color="231F20"/>
              <w:bottom w:val="single" w:sz="4" w:space="0" w:color="231F20"/>
              <w:right w:val="single" w:sz="4" w:space="0" w:color="231F20"/>
            </w:tcBorders>
          </w:tcPr>
          <w:p w14:paraId="4F203165" w14:textId="77777777" w:rsidR="00CA7353" w:rsidRPr="005C1EE1" w:rsidRDefault="00CA7353" w:rsidP="00F759FB">
            <w:pPr>
              <w:pStyle w:val="TableParagraph"/>
              <w:ind w:left="222" w:right="201"/>
              <w:rPr>
                <w:rFonts w:ascii="Arial" w:hAnsi="Arial" w:cs="Arial"/>
              </w:rPr>
            </w:pPr>
            <w:r w:rsidRPr="005C1EE1">
              <w:rPr>
                <w:rFonts w:ascii="Arial" w:hAnsi="Arial" w:cs="Arial"/>
                <w:color w:val="231F20"/>
              </w:rPr>
              <w:t>20,0</w:t>
            </w:r>
          </w:p>
        </w:tc>
        <w:tc>
          <w:tcPr>
            <w:tcW w:w="2552" w:type="dxa"/>
            <w:tcBorders>
              <w:top w:val="single" w:sz="4" w:space="0" w:color="231F20"/>
              <w:left w:val="single" w:sz="4" w:space="0" w:color="231F20"/>
              <w:bottom w:val="single" w:sz="4" w:space="0" w:color="231F20"/>
            </w:tcBorders>
          </w:tcPr>
          <w:p w14:paraId="2113C124" w14:textId="77777777" w:rsidR="00CA7353" w:rsidRPr="005C1EE1" w:rsidRDefault="00CA7353" w:rsidP="00F759FB">
            <w:pPr>
              <w:pStyle w:val="TableParagraph"/>
              <w:ind w:left="151" w:right="125"/>
              <w:rPr>
                <w:rFonts w:ascii="Arial" w:hAnsi="Arial" w:cs="Arial"/>
              </w:rPr>
            </w:pPr>
            <w:r w:rsidRPr="005C1EE1">
              <w:rPr>
                <w:rFonts w:ascii="Arial" w:hAnsi="Arial" w:cs="Arial"/>
                <w:color w:val="231F20"/>
              </w:rPr>
              <w:t>±3,0</w:t>
            </w:r>
          </w:p>
        </w:tc>
      </w:tr>
      <w:tr w:rsidR="00CA7353" w:rsidRPr="005C1EE1" w14:paraId="5A602277" w14:textId="77777777" w:rsidTr="00CA7353">
        <w:trPr>
          <w:trHeight w:val="20"/>
        </w:trPr>
        <w:tc>
          <w:tcPr>
            <w:tcW w:w="3119" w:type="dxa"/>
            <w:tcBorders>
              <w:top w:val="single" w:sz="4" w:space="0" w:color="231F20"/>
              <w:right w:val="single" w:sz="4" w:space="0" w:color="231F20"/>
            </w:tcBorders>
          </w:tcPr>
          <w:p w14:paraId="2FD0DCE7" w14:textId="77777777" w:rsidR="00CA7353" w:rsidRPr="005C1EE1" w:rsidRDefault="00CA7353" w:rsidP="00F759FB">
            <w:pPr>
              <w:pStyle w:val="TableParagraph"/>
              <w:ind w:left="468" w:right="453"/>
              <w:rPr>
                <w:rFonts w:ascii="Arial" w:hAnsi="Arial" w:cs="Arial"/>
              </w:rPr>
            </w:pPr>
            <w:r w:rsidRPr="005C1EE1">
              <w:rPr>
                <w:rFonts w:ascii="Arial" w:hAnsi="Arial" w:cs="Arial"/>
                <w:color w:val="231F20"/>
              </w:rPr>
              <w:t>460-500</w:t>
            </w:r>
          </w:p>
        </w:tc>
        <w:tc>
          <w:tcPr>
            <w:tcW w:w="3827" w:type="dxa"/>
            <w:tcBorders>
              <w:top w:val="single" w:sz="4" w:space="0" w:color="231F20"/>
              <w:left w:val="single" w:sz="4" w:space="0" w:color="231F20"/>
              <w:right w:val="single" w:sz="4" w:space="0" w:color="231F20"/>
            </w:tcBorders>
          </w:tcPr>
          <w:p w14:paraId="7AB7548B" w14:textId="77777777" w:rsidR="00CA7353" w:rsidRPr="005C1EE1" w:rsidRDefault="00CA7353" w:rsidP="00F759FB">
            <w:pPr>
              <w:pStyle w:val="TableParagraph"/>
              <w:ind w:left="222" w:right="201"/>
              <w:rPr>
                <w:rFonts w:ascii="Arial" w:hAnsi="Arial" w:cs="Arial"/>
              </w:rPr>
            </w:pPr>
            <w:r w:rsidRPr="005C1EE1">
              <w:rPr>
                <w:rFonts w:ascii="Arial" w:hAnsi="Arial" w:cs="Arial"/>
                <w:color w:val="231F20"/>
              </w:rPr>
              <w:t>26,0</w:t>
            </w:r>
          </w:p>
        </w:tc>
        <w:tc>
          <w:tcPr>
            <w:tcW w:w="2552" w:type="dxa"/>
            <w:tcBorders>
              <w:top w:val="single" w:sz="4" w:space="0" w:color="231F20"/>
              <w:left w:val="single" w:sz="4" w:space="0" w:color="231F20"/>
            </w:tcBorders>
          </w:tcPr>
          <w:p w14:paraId="66335566" w14:textId="77777777" w:rsidR="00CA7353" w:rsidRPr="005C1EE1" w:rsidRDefault="00CA7353" w:rsidP="00F759FB">
            <w:pPr>
              <w:pStyle w:val="TableParagraph"/>
              <w:ind w:left="151" w:right="125"/>
              <w:rPr>
                <w:rFonts w:ascii="Arial" w:hAnsi="Arial" w:cs="Arial"/>
              </w:rPr>
            </w:pPr>
            <w:r w:rsidRPr="005C1EE1">
              <w:rPr>
                <w:rFonts w:ascii="Arial" w:hAnsi="Arial" w:cs="Arial"/>
                <w:color w:val="231F20"/>
              </w:rPr>
              <w:t>±2,6</w:t>
            </w:r>
          </w:p>
        </w:tc>
      </w:tr>
    </w:tbl>
    <w:p w14:paraId="4F2B7011" w14:textId="792DE2E4" w:rsidR="00CA7353" w:rsidRPr="005C1EE1" w:rsidRDefault="00CA7353" w:rsidP="005C1EE1">
      <w:pPr>
        <w:pStyle w:val="3"/>
        <w:spacing w:line="276" w:lineRule="auto"/>
        <w:rPr>
          <w:sz w:val="24"/>
          <w:szCs w:val="24"/>
          <w:lang w:val="ru-RU"/>
        </w:rPr>
      </w:pPr>
      <w:bookmarkStart w:id="119" w:name="_Toc233652048"/>
      <w:r w:rsidRPr="005C1EE1">
        <w:rPr>
          <w:sz w:val="24"/>
          <w:szCs w:val="24"/>
          <w:lang w:val="ru-RU"/>
        </w:rPr>
        <w:t>16.1.1 Источник излучения с использованием одной лампы</w:t>
      </w:r>
      <w:bookmarkEnd w:id="119"/>
      <w:r w:rsidRPr="005C1EE1">
        <w:rPr>
          <w:sz w:val="24"/>
          <w:szCs w:val="24"/>
          <w:lang w:val="ru-RU"/>
        </w:rPr>
        <w:t xml:space="preserve"> </w:t>
      </w:r>
    </w:p>
    <w:p w14:paraId="12BB21C7" w14:textId="646DBCE3" w:rsidR="002933E2" w:rsidRDefault="00CA7353" w:rsidP="00112848">
      <w:pPr>
        <w:spacing w:line="276" w:lineRule="auto"/>
        <w:ind w:firstLine="709"/>
        <w:jc w:val="both"/>
        <w:rPr>
          <w:b/>
          <w:color w:val="231F20"/>
          <w:sz w:val="20"/>
          <w:lang w:val="ru-RU"/>
        </w:rPr>
      </w:pPr>
      <w:r w:rsidRPr="005C1EE1">
        <w:rPr>
          <w:rFonts w:ascii="Arial" w:hAnsi="Arial" w:cs="Arial"/>
          <w:sz w:val="24"/>
          <w:szCs w:val="24"/>
          <w:lang w:val="ru-RU"/>
        </w:rPr>
        <w:t>Используйте безозоновую ксеноновую дуговую лампу высокого давления, теплопоглощающий светофильтр и полосовой светофильтр с номинальным спектральны</w:t>
      </w:r>
      <w:r w:rsidR="002933E2" w:rsidRPr="005C1EE1">
        <w:rPr>
          <w:rFonts w:ascii="Arial" w:hAnsi="Arial" w:cs="Arial"/>
          <w:sz w:val="24"/>
          <w:szCs w:val="24"/>
          <w:lang w:val="ru-RU"/>
        </w:rPr>
        <w:t>м коэффициентом пропускания, указанным на Рисунке 9.</w:t>
      </w:r>
    </w:p>
    <w:p w14:paraId="092FD276" w14:textId="61AFD37B" w:rsidR="00AC53FB" w:rsidRPr="00112848" w:rsidRDefault="00CE42F9" w:rsidP="006A25D5">
      <w:pPr>
        <w:spacing w:before="360" w:after="120"/>
        <w:ind w:left="708"/>
        <w:rPr>
          <w:rFonts w:ascii="Arial" w:hAnsi="Arial" w:cs="Arial"/>
          <w:b/>
          <w:lang w:val="ru-RU"/>
        </w:rPr>
      </w:pPr>
      <w:r w:rsidRPr="00CE42F9">
        <w:rPr>
          <w:b/>
          <w:noProof/>
          <w:color w:val="231F20"/>
          <w:sz w:val="20"/>
          <w:lang w:val="ru-RU" w:eastAsia="ru-RU"/>
        </w:rPr>
        <w:drawing>
          <wp:inline distT="0" distB="0" distL="0" distR="0" wp14:anchorId="3150F7EA" wp14:editId="5C37E81C">
            <wp:extent cx="4219596" cy="3276000"/>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219596" cy="3276000"/>
                    </a:xfrm>
                    <a:prstGeom prst="rect">
                      <a:avLst/>
                    </a:prstGeom>
                  </pic:spPr>
                </pic:pic>
              </a:graphicData>
            </a:graphic>
          </wp:inline>
        </w:drawing>
      </w:r>
      <w:r w:rsidR="002933E2">
        <w:rPr>
          <w:b/>
          <w:color w:val="231F20"/>
          <w:sz w:val="20"/>
          <w:lang w:val="ru-RU"/>
        </w:rPr>
        <w:br/>
      </w:r>
      <w:r w:rsidR="00AC53FB" w:rsidRPr="00112848">
        <w:rPr>
          <w:rFonts w:ascii="Arial" w:hAnsi="Arial" w:cs="Arial"/>
          <w:b/>
          <w:color w:val="231F20"/>
          <w:lang w:val="ru-RU"/>
        </w:rPr>
        <w:t>Обозначения</w:t>
      </w:r>
    </w:p>
    <w:tbl>
      <w:tblPr>
        <w:tblStyle w:val="TableNormal"/>
        <w:tblW w:w="0" w:type="auto"/>
        <w:tblInd w:w="709" w:type="dxa"/>
        <w:tblLayout w:type="fixed"/>
        <w:tblLook w:val="01E0" w:firstRow="1" w:lastRow="1" w:firstColumn="1" w:lastColumn="1" w:noHBand="0" w:noVBand="0"/>
      </w:tblPr>
      <w:tblGrid>
        <w:gridCol w:w="284"/>
        <w:gridCol w:w="7654"/>
      </w:tblGrid>
      <w:tr w:rsidR="00AC53FB" w:rsidRPr="00112848" w14:paraId="65249BB7" w14:textId="77777777" w:rsidTr="003D72A5">
        <w:trPr>
          <w:trHeight w:val="265"/>
        </w:trPr>
        <w:tc>
          <w:tcPr>
            <w:tcW w:w="284" w:type="dxa"/>
          </w:tcPr>
          <w:p w14:paraId="28A1D086" w14:textId="77777777" w:rsidR="00AC53FB" w:rsidRPr="00112848" w:rsidRDefault="00AC53FB" w:rsidP="00F759FB">
            <w:pPr>
              <w:pStyle w:val="TableParagraph"/>
              <w:spacing w:before="0"/>
              <w:ind w:right="139"/>
              <w:jc w:val="right"/>
              <w:rPr>
                <w:rFonts w:ascii="Arial" w:hAnsi="Arial" w:cs="Arial"/>
              </w:rPr>
            </w:pPr>
            <w:r w:rsidRPr="00112848">
              <w:rPr>
                <w:rFonts w:ascii="Arial" w:hAnsi="Arial" w:cs="Arial"/>
                <w:color w:val="231F20"/>
              </w:rPr>
              <w:t>X</w:t>
            </w:r>
          </w:p>
        </w:tc>
        <w:tc>
          <w:tcPr>
            <w:tcW w:w="7654" w:type="dxa"/>
          </w:tcPr>
          <w:p w14:paraId="62C971EE" w14:textId="77777777" w:rsidR="00AC53FB" w:rsidRPr="00112848" w:rsidRDefault="00AC53FB" w:rsidP="00F759FB">
            <w:pPr>
              <w:pStyle w:val="TableParagraph"/>
              <w:spacing w:before="0"/>
              <w:ind w:left="141"/>
              <w:jc w:val="left"/>
              <w:rPr>
                <w:rFonts w:ascii="Arial" w:hAnsi="Arial" w:cs="Arial"/>
                <w:lang w:val="ru-RU"/>
              </w:rPr>
            </w:pPr>
            <w:r w:rsidRPr="00112848">
              <w:rPr>
                <w:rFonts w:ascii="Arial" w:hAnsi="Arial" w:cs="Arial"/>
                <w:lang w:val="ru-RU"/>
              </w:rPr>
              <w:t>длина волны, нм</w:t>
            </w:r>
          </w:p>
        </w:tc>
      </w:tr>
      <w:tr w:rsidR="00AC53FB" w:rsidRPr="0056208A" w14:paraId="0A4EC64B" w14:textId="77777777" w:rsidTr="003D72A5">
        <w:trPr>
          <w:trHeight w:val="265"/>
        </w:trPr>
        <w:tc>
          <w:tcPr>
            <w:tcW w:w="284" w:type="dxa"/>
          </w:tcPr>
          <w:p w14:paraId="487696AB" w14:textId="77777777" w:rsidR="00AC53FB" w:rsidRPr="00112848" w:rsidRDefault="00AC53FB" w:rsidP="00F759FB">
            <w:pPr>
              <w:pStyle w:val="TableParagraph"/>
              <w:spacing w:before="31" w:line="214" w:lineRule="exact"/>
              <w:ind w:right="139"/>
              <w:jc w:val="right"/>
              <w:rPr>
                <w:rFonts w:ascii="Arial" w:hAnsi="Arial" w:cs="Arial"/>
              </w:rPr>
            </w:pPr>
            <w:r w:rsidRPr="00112848">
              <w:rPr>
                <w:rFonts w:ascii="Arial" w:hAnsi="Arial" w:cs="Arial"/>
                <w:color w:val="231F20"/>
              </w:rPr>
              <w:t>Y</w:t>
            </w:r>
          </w:p>
        </w:tc>
        <w:tc>
          <w:tcPr>
            <w:tcW w:w="7654" w:type="dxa"/>
          </w:tcPr>
          <w:p w14:paraId="087EFA23" w14:textId="6EE0E09A" w:rsidR="00AC53FB" w:rsidRPr="003D72A5" w:rsidRDefault="003D72A5" w:rsidP="003D72A5">
            <w:pPr>
              <w:pStyle w:val="TableParagraph"/>
              <w:spacing w:before="31" w:line="214" w:lineRule="exact"/>
              <w:ind w:left="141"/>
              <w:jc w:val="left"/>
              <w:rPr>
                <w:rFonts w:ascii="Arial" w:hAnsi="Arial" w:cs="Arial"/>
                <w:lang w:val="ru-RU"/>
              </w:rPr>
            </w:pPr>
            <w:r w:rsidRPr="000139FA">
              <w:rPr>
                <w:rFonts w:ascii="Arial" w:hAnsi="Arial" w:cs="Arial"/>
                <w:color w:val="231F20"/>
                <w:lang w:val="ru-RU"/>
              </w:rPr>
              <w:t>коэффициент пропускания (десятичное значение)</w:t>
            </w:r>
          </w:p>
        </w:tc>
      </w:tr>
    </w:tbl>
    <w:p w14:paraId="4B00F9FD" w14:textId="6A7E3053" w:rsidR="008572D0" w:rsidRDefault="004F6470" w:rsidP="008572D0">
      <w:pPr>
        <w:spacing w:before="120" w:line="276" w:lineRule="auto"/>
        <w:ind w:firstLine="709"/>
        <w:jc w:val="center"/>
        <w:rPr>
          <w:rFonts w:ascii="Arial" w:hAnsi="Arial" w:cs="Arial"/>
          <w:b/>
          <w:bCs/>
          <w:lang w:val="ru-RU"/>
        </w:rPr>
      </w:pPr>
      <w:r w:rsidRPr="00112848">
        <w:rPr>
          <w:rFonts w:ascii="Arial" w:hAnsi="Arial" w:cs="Arial"/>
          <w:b/>
          <w:bCs/>
          <w:lang w:val="ru-RU"/>
        </w:rPr>
        <w:t xml:space="preserve">Рисунок 9 </w:t>
      </w:r>
      <w:r w:rsidR="00E71280">
        <w:rPr>
          <w:rFonts w:ascii="Arial" w:hAnsi="Arial" w:cs="Arial"/>
          <w:b/>
          <w:bCs/>
          <w:lang w:val="ru-RU"/>
        </w:rPr>
        <w:t>–</w:t>
      </w:r>
      <w:r w:rsidRPr="00112848">
        <w:rPr>
          <w:rFonts w:ascii="Arial" w:hAnsi="Arial" w:cs="Arial"/>
          <w:b/>
          <w:bCs/>
          <w:lang w:val="ru-RU"/>
        </w:rPr>
        <w:t xml:space="preserve"> Спектральный коэффициент пропускания комбинации теплопоглощающего светофильтра и полосового светофильтра для измерения фотохромных светофильтров</w:t>
      </w:r>
    </w:p>
    <w:p w14:paraId="6A02D1D2" w14:textId="26E219B5" w:rsidR="00CE42F9" w:rsidRPr="00CE42F9" w:rsidRDefault="002B5232" w:rsidP="008572D0">
      <w:pPr>
        <w:spacing w:before="120" w:line="276" w:lineRule="auto"/>
        <w:ind w:firstLine="709"/>
        <w:jc w:val="both"/>
        <w:rPr>
          <w:rFonts w:ascii="Arial" w:hAnsi="Arial" w:cs="Arial"/>
          <w:sz w:val="24"/>
          <w:szCs w:val="24"/>
          <w:lang w:val="ru-RU"/>
        </w:rPr>
      </w:pPr>
      <w:r w:rsidRPr="00112848">
        <w:rPr>
          <w:rFonts w:ascii="Arial" w:hAnsi="Arial" w:cs="Arial"/>
          <w:b/>
          <w:bCs/>
          <w:lang w:val="ru-RU"/>
        </w:rPr>
        <w:br/>
      </w:r>
      <w:r w:rsidR="00CE42F9" w:rsidRPr="000139FA">
        <w:rPr>
          <w:rFonts w:ascii="Arial" w:hAnsi="Arial" w:cs="Arial"/>
          <w:sz w:val="24"/>
          <w:szCs w:val="24"/>
          <w:lang w:val="ru-RU"/>
        </w:rPr>
        <w:t xml:space="preserve">Такую кривую пропускания можно получить, используя прозрачный бесцветный кронглас, такой как Schott </w:t>
      </w:r>
      <w:r w:rsidR="00CE42F9" w:rsidRPr="000139FA">
        <w:rPr>
          <w:rFonts w:ascii="Arial" w:hAnsi="Arial" w:cs="Arial"/>
          <w:sz w:val="24"/>
          <w:szCs w:val="24"/>
        </w:rPr>
        <w:t>B</w:t>
      </w:r>
      <w:r w:rsidR="00CE42F9" w:rsidRPr="000139FA">
        <w:rPr>
          <w:rFonts w:ascii="Arial" w:hAnsi="Arial" w:cs="Arial"/>
          <w:sz w:val="24"/>
          <w:szCs w:val="24"/>
          <w:lang w:val="ru-RU"/>
        </w:rPr>
        <w:t>270 толщиной 5 мм, и теплопоглощающий светофильтр, такой как Schott KG 2 толщиной 3 мм или Pittsburg 2043 толщиной 2 мм.</w:t>
      </w:r>
    </w:p>
    <w:p w14:paraId="498CD0BE" w14:textId="726B65CC" w:rsidR="002B5232" w:rsidRPr="00097BB0" w:rsidRDefault="00097BB0" w:rsidP="002B5232">
      <w:pPr>
        <w:spacing w:before="120"/>
        <w:ind w:firstLine="709"/>
        <w:jc w:val="both"/>
        <w:rPr>
          <w:rFonts w:ascii="Arial" w:hAnsi="Arial" w:cs="Arial"/>
          <w:sz w:val="20"/>
          <w:szCs w:val="20"/>
          <w:lang w:val="ru-RU"/>
        </w:rPr>
      </w:pPr>
      <w:r w:rsidRPr="00097BB0">
        <w:rPr>
          <w:rFonts w:ascii="Arial" w:hAnsi="Arial" w:cs="Arial"/>
          <w:spacing w:val="30"/>
          <w:sz w:val="20"/>
          <w:szCs w:val="20"/>
          <w:lang w:val="ru-RU"/>
        </w:rPr>
        <w:t xml:space="preserve">Примечание </w:t>
      </w:r>
      <w:r w:rsidRPr="00097BB0">
        <w:rPr>
          <w:rFonts w:ascii="Arial" w:hAnsi="Arial" w:cs="Arial"/>
          <w:sz w:val="20"/>
          <w:szCs w:val="20"/>
          <w:lang w:val="ru-RU"/>
        </w:rPr>
        <w:t>-</w:t>
      </w:r>
      <w:r w:rsidR="002B5232" w:rsidRPr="00097BB0">
        <w:rPr>
          <w:rFonts w:ascii="Arial" w:hAnsi="Arial" w:cs="Arial"/>
          <w:sz w:val="20"/>
          <w:szCs w:val="20"/>
          <w:lang w:val="ru-RU"/>
        </w:rPr>
        <w:t xml:space="preserve"> Schott KG 2 и B270 являются торговыми наименованиями продуктов, поставляемых SCHOTT AG, а Pittsburg 2043 - торговым наименованием продуктов, поставляемых Corning INC. Эта информация предоставлена для удобства пользователей настоящего стандарта. Допускается применение аналогичного оборудования, если доказано, что оно приводит к тем же результатам.</w:t>
      </w:r>
    </w:p>
    <w:p w14:paraId="78E7D211" w14:textId="441568FC" w:rsidR="002B5232" w:rsidRPr="00AE3CB7" w:rsidRDefault="002B5232" w:rsidP="00AE3CB7">
      <w:pPr>
        <w:pStyle w:val="3"/>
        <w:spacing w:line="276" w:lineRule="auto"/>
        <w:rPr>
          <w:sz w:val="24"/>
          <w:szCs w:val="24"/>
          <w:lang w:val="ru-RU"/>
        </w:rPr>
      </w:pPr>
      <w:bookmarkStart w:id="120" w:name="_Toc233652049"/>
      <w:r w:rsidRPr="00AE3CB7">
        <w:rPr>
          <w:sz w:val="24"/>
          <w:szCs w:val="24"/>
          <w:lang w:val="ru-RU"/>
        </w:rPr>
        <w:t>16.1.2</w:t>
      </w:r>
      <w:r w:rsidRPr="00AE3CB7">
        <w:rPr>
          <w:sz w:val="24"/>
          <w:szCs w:val="24"/>
          <w:lang w:val="ru-RU"/>
        </w:rPr>
        <w:tab/>
        <w:t xml:space="preserve">Источник излучения с </w:t>
      </w:r>
      <w:r w:rsidR="00CE42F9" w:rsidRPr="000139FA">
        <w:rPr>
          <w:sz w:val="24"/>
          <w:szCs w:val="24"/>
          <w:lang w:val="ru-RU"/>
        </w:rPr>
        <w:t>двумя лампами</w:t>
      </w:r>
      <w:bookmarkEnd w:id="120"/>
    </w:p>
    <w:p w14:paraId="7072BF73" w14:textId="5068A770"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Солнечный спектр можно воспроизвести более точно, если </w:t>
      </w:r>
      <w:r w:rsidR="006E2154" w:rsidRPr="00143ECD">
        <w:rPr>
          <w:rFonts w:ascii="Arial" w:hAnsi="Arial" w:cs="Arial"/>
          <w:sz w:val="24"/>
          <w:szCs w:val="24"/>
          <w:lang w:val="ru-RU"/>
        </w:rPr>
        <w:t>вместо одной лампы</w:t>
      </w:r>
      <w:r w:rsidR="006E2154">
        <w:rPr>
          <w:rFonts w:ascii="Arial" w:hAnsi="Arial" w:cs="Arial"/>
          <w:sz w:val="24"/>
          <w:szCs w:val="24"/>
          <w:lang w:val="ru-RU"/>
        </w:rPr>
        <w:t xml:space="preserve"> </w:t>
      </w:r>
      <w:r w:rsidRPr="00AE3CB7">
        <w:rPr>
          <w:rFonts w:ascii="Arial" w:hAnsi="Arial" w:cs="Arial"/>
          <w:sz w:val="24"/>
          <w:szCs w:val="24"/>
          <w:lang w:val="ru-RU"/>
        </w:rPr>
        <w:t xml:space="preserve">использовать две ксеноновые дуговые лампы высокого давления без </w:t>
      </w:r>
      <w:r w:rsidR="006E2154" w:rsidRPr="00143ECD">
        <w:rPr>
          <w:rFonts w:ascii="Arial" w:hAnsi="Arial" w:cs="Arial"/>
          <w:sz w:val="24"/>
          <w:szCs w:val="24"/>
          <w:lang w:val="ru-RU"/>
        </w:rPr>
        <w:t>озонового слоя</w:t>
      </w:r>
      <w:r w:rsidR="006E2154">
        <w:rPr>
          <w:rFonts w:ascii="Arial" w:hAnsi="Arial" w:cs="Arial"/>
          <w:sz w:val="24"/>
          <w:szCs w:val="24"/>
          <w:lang w:val="ru-RU"/>
        </w:rPr>
        <w:t xml:space="preserve"> и с различными фильтрами перед ними</w:t>
      </w:r>
      <w:r w:rsidRPr="00AE3CB7">
        <w:rPr>
          <w:rFonts w:ascii="Arial" w:hAnsi="Arial" w:cs="Arial"/>
          <w:sz w:val="24"/>
          <w:szCs w:val="24"/>
          <w:lang w:val="ru-RU"/>
        </w:rPr>
        <w:t xml:space="preserve"> Излучение от двух ламп затем объединяется с помощью полупрозрачного зеркала.</w:t>
      </w:r>
    </w:p>
    <w:p w14:paraId="770DAC5B" w14:textId="3F417A38"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Данный метод может быть более эффективным при использовании большего количества ламп для более точного приближения спектра излучения к солнечному спектру в заданных диапазонах длин волн.</w:t>
      </w:r>
    </w:p>
    <w:p w14:paraId="7AED8737" w14:textId="77777777" w:rsidR="002B5232" w:rsidRPr="00AE3CB7" w:rsidRDefault="002B5232" w:rsidP="0037399A">
      <w:pPr>
        <w:pStyle w:val="2"/>
      </w:pPr>
      <w:bookmarkStart w:id="121" w:name="_Toc233652050"/>
      <w:r w:rsidRPr="00AE3CB7">
        <w:t>16.2</w:t>
      </w:r>
      <w:r w:rsidRPr="00AE3CB7">
        <w:tab/>
        <w:t>Предварительная подготовка образцов для определения спектрального коэффициента пропускания в осветленном состоянии</w:t>
      </w:r>
      <w:bookmarkEnd w:id="121"/>
      <w:r w:rsidRPr="00AE3CB7">
        <w:t xml:space="preserve"> </w:t>
      </w:r>
    </w:p>
    <w:p w14:paraId="05694358" w14:textId="28CFD160"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Если </w:t>
      </w:r>
      <w:r w:rsidR="005649BF" w:rsidRPr="00B16203">
        <w:rPr>
          <w:rFonts w:ascii="Arial" w:hAnsi="Arial" w:cs="Arial"/>
          <w:sz w:val="24"/>
          <w:szCs w:val="24"/>
          <w:lang w:val="ru-RU"/>
        </w:rPr>
        <w:t>изготовителем</w:t>
      </w:r>
      <w:r w:rsidRPr="00AE3CB7">
        <w:rPr>
          <w:rFonts w:ascii="Arial" w:hAnsi="Arial" w:cs="Arial"/>
          <w:sz w:val="24"/>
          <w:szCs w:val="24"/>
          <w:lang w:val="ru-RU"/>
        </w:rPr>
        <w:t xml:space="preserve"> не указано иное, для достижения осветленного состояния фотохромные светофильтры следует подготовить следующим образом:</w:t>
      </w:r>
    </w:p>
    <w:p w14:paraId="32492BE9" w14:textId="0CDBE1A7"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a)</w:t>
      </w:r>
      <w:r w:rsidRPr="00AE3CB7">
        <w:rPr>
          <w:rFonts w:ascii="Arial" w:hAnsi="Arial" w:cs="Arial"/>
          <w:sz w:val="24"/>
          <w:szCs w:val="24"/>
          <w:lang w:val="ru-RU"/>
        </w:rPr>
        <w:tab/>
        <w:t>выдержать в темноте при температуре (65±5)</w:t>
      </w:r>
      <w:r w:rsidR="00950D67">
        <w:rPr>
          <w:rFonts w:ascii="Arial" w:hAnsi="Arial" w:cs="Arial"/>
          <w:sz w:val="24"/>
          <w:szCs w:val="24"/>
          <w:lang w:val="ru-RU"/>
        </w:rPr>
        <w:t xml:space="preserve"> </w:t>
      </w:r>
      <w:r w:rsidRPr="00AE3CB7">
        <w:rPr>
          <w:rFonts w:ascii="Arial" w:hAnsi="Arial" w:cs="Arial"/>
          <w:sz w:val="24"/>
          <w:szCs w:val="24"/>
          <w:lang w:val="ru-RU"/>
        </w:rPr>
        <w:t>°С в течение (2±0,2) ч.</w:t>
      </w:r>
    </w:p>
    <w:p w14:paraId="3C26522D" w14:textId="47366560"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b)</w:t>
      </w:r>
      <w:r w:rsidRPr="00AE3CB7">
        <w:rPr>
          <w:rFonts w:ascii="Arial" w:hAnsi="Arial" w:cs="Arial"/>
          <w:sz w:val="24"/>
          <w:szCs w:val="24"/>
          <w:lang w:val="ru-RU"/>
        </w:rPr>
        <w:tab/>
        <w:t>выдержать в темноте при температуре (23±5)</w:t>
      </w:r>
      <w:r w:rsidR="00950D67">
        <w:rPr>
          <w:rFonts w:ascii="Arial" w:hAnsi="Arial" w:cs="Arial"/>
          <w:sz w:val="24"/>
          <w:szCs w:val="24"/>
          <w:lang w:val="ru-RU"/>
        </w:rPr>
        <w:t xml:space="preserve"> </w:t>
      </w:r>
      <w:r w:rsidRPr="00AE3CB7">
        <w:rPr>
          <w:rFonts w:ascii="Arial" w:hAnsi="Arial" w:cs="Arial"/>
          <w:sz w:val="24"/>
          <w:szCs w:val="24"/>
          <w:lang w:val="ru-RU"/>
        </w:rPr>
        <w:t xml:space="preserve">°С не менее 12 ч </w:t>
      </w:r>
    </w:p>
    <w:p w14:paraId="252B5B98" w14:textId="6F2C21DC"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c)</w:t>
      </w:r>
      <w:r w:rsidRPr="00AE3CB7">
        <w:rPr>
          <w:rFonts w:ascii="Arial" w:hAnsi="Arial" w:cs="Arial"/>
          <w:sz w:val="24"/>
          <w:szCs w:val="24"/>
          <w:lang w:val="ru-RU"/>
        </w:rPr>
        <w:tab/>
        <w:t>подвергнуть воздействию (15000±1500) лк при температуре (23±1)</w:t>
      </w:r>
      <w:r w:rsidR="00950D67">
        <w:rPr>
          <w:rFonts w:ascii="Arial" w:hAnsi="Arial" w:cs="Arial"/>
          <w:sz w:val="24"/>
          <w:szCs w:val="24"/>
          <w:lang w:val="ru-RU"/>
        </w:rPr>
        <w:t xml:space="preserve"> </w:t>
      </w:r>
      <w:r w:rsidRPr="00AE3CB7">
        <w:rPr>
          <w:rFonts w:ascii="Arial" w:hAnsi="Arial" w:cs="Arial"/>
          <w:sz w:val="24"/>
          <w:szCs w:val="24"/>
          <w:lang w:val="ru-RU"/>
        </w:rPr>
        <w:t>°С в течение 15 мин при помощи источника, идентичного описанному в 16.1.</w:t>
      </w:r>
    </w:p>
    <w:p w14:paraId="0B65A87E" w14:textId="0B1BDE93"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d)</w:t>
      </w:r>
      <w:r w:rsidRPr="00AE3CB7">
        <w:rPr>
          <w:rFonts w:ascii="Arial" w:hAnsi="Arial" w:cs="Arial"/>
          <w:sz w:val="24"/>
          <w:szCs w:val="24"/>
          <w:lang w:val="ru-RU"/>
        </w:rPr>
        <w:tab/>
        <w:t xml:space="preserve"> выдержать в темноте при температуре (23±1)</w:t>
      </w:r>
      <w:r w:rsidR="00950D67">
        <w:rPr>
          <w:rFonts w:ascii="Arial" w:hAnsi="Arial" w:cs="Arial"/>
          <w:sz w:val="24"/>
          <w:szCs w:val="24"/>
          <w:lang w:val="ru-RU"/>
        </w:rPr>
        <w:t xml:space="preserve"> </w:t>
      </w:r>
      <w:r w:rsidRPr="00AE3CB7">
        <w:rPr>
          <w:rFonts w:ascii="Arial" w:hAnsi="Arial" w:cs="Arial"/>
          <w:sz w:val="24"/>
          <w:szCs w:val="24"/>
          <w:lang w:val="ru-RU"/>
        </w:rPr>
        <w:t>°С в течение 60 мин.</w:t>
      </w:r>
    </w:p>
    <w:p w14:paraId="55FDAE2F" w14:textId="77777777" w:rsidR="002B5232" w:rsidRPr="00AE3CB7" w:rsidRDefault="002B5232" w:rsidP="00AE3CB7">
      <w:pPr>
        <w:spacing w:before="120" w:line="276" w:lineRule="auto"/>
        <w:ind w:firstLine="709"/>
        <w:jc w:val="both"/>
        <w:rPr>
          <w:rFonts w:ascii="Arial" w:hAnsi="Arial" w:cs="Arial"/>
          <w:sz w:val="24"/>
          <w:szCs w:val="24"/>
          <w:lang w:val="ru-RU"/>
        </w:rPr>
      </w:pPr>
    </w:p>
    <w:p w14:paraId="001014B3" w14:textId="77777777" w:rsidR="002B5232" w:rsidRPr="00AE3CB7" w:rsidRDefault="002B5232" w:rsidP="0037399A">
      <w:pPr>
        <w:pStyle w:val="2"/>
      </w:pPr>
      <w:bookmarkStart w:id="122" w:name="_Toc233652051"/>
      <w:r w:rsidRPr="00AE3CB7">
        <w:t>16.3</w:t>
      </w:r>
      <w:r w:rsidRPr="00AE3CB7">
        <w:tab/>
        <w:t>Измерения</w:t>
      </w:r>
      <w:bookmarkEnd w:id="122"/>
    </w:p>
    <w:p w14:paraId="2C1A1BAE" w14:textId="77777777" w:rsidR="002B5232" w:rsidRPr="00AE3CB7" w:rsidRDefault="002B5232" w:rsidP="00AE3CB7">
      <w:pPr>
        <w:pStyle w:val="3"/>
        <w:spacing w:line="276" w:lineRule="auto"/>
        <w:rPr>
          <w:sz w:val="24"/>
          <w:szCs w:val="24"/>
          <w:lang w:val="ru-RU"/>
        </w:rPr>
      </w:pPr>
      <w:bookmarkStart w:id="123" w:name="_Toc233652052"/>
      <w:r w:rsidRPr="00AE3CB7">
        <w:rPr>
          <w:sz w:val="24"/>
          <w:szCs w:val="24"/>
          <w:lang w:val="ru-RU"/>
        </w:rPr>
        <w:t>16.3.1</w:t>
      </w:r>
      <w:r w:rsidRPr="00AE3CB7">
        <w:rPr>
          <w:sz w:val="24"/>
          <w:szCs w:val="24"/>
          <w:lang w:val="ru-RU"/>
        </w:rPr>
        <w:tab/>
        <w:t>Принцип</w:t>
      </w:r>
      <w:bookmarkEnd w:id="123"/>
    </w:p>
    <w:p w14:paraId="4DFA7ECD" w14:textId="2BF92D43"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Большинство фотохромных материалов реагируют на комнатное освещение, и поэтому все измерения следует проводить при отсутствии постороннего света. Следует следить за тем, чтобы излучение, используемое для измерений, не вызывало затемнение или осветление образца.</w:t>
      </w:r>
    </w:p>
    <w:p w14:paraId="5A71DC8C" w14:textId="06062137"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Температуру поверхности светофильтра поддерживают в пределах ±1°С от номинальной температуры (см. Таблицу 4).</w:t>
      </w:r>
    </w:p>
    <w:p w14:paraId="5D26CAF6" w14:textId="59EC6102"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Измерения </w:t>
      </w:r>
      <w:r w:rsidR="00D3371F">
        <w:rPr>
          <w:rFonts w:ascii="Arial" w:hAnsi="Arial" w:cs="Arial"/>
          <w:sz w:val="24"/>
          <w:szCs w:val="24"/>
          <w:lang w:val="ru-RU"/>
        </w:rPr>
        <w:t>можно</w:t>
      </w:r>
      <w:r w:rsidRPr="00AE3CB7">
        <w:rPr>
          <w:rFonts w:ascii="Arial" w:hAnsi="Arial" w:cs="Arial"/>
          <w:sz w:val="24"/>
          <w:szCs w:val="24"/>
          <w:lang w:val="ru-RU"/>
        </w:rPr>
        <w:t xml:space="preserve"> проводить на водяной бане. Однако погружение образца в воду уменьшает изменение показателя преломления и, следовательно, отражательную способность на поверхности светофильтра, тем самым увеличивая измеренный коэффициент пропускания по сравнению со значениями коэффициента пропускания, </w:t>
      </w:r>
      <w:r w:rsidR="00D23C05" w:rsidRPr="00143ECD">
        <w:rPr>
          <w:rFonts w:ascii="Arial" w:hAnsi="Arial" w:cs="Arial"/>
          <w:sz w:val="24"/>
          <w:szCs w:val="24"/>
          <w:lang w:val="ru-RU"/>
        </w:rPr>
        <w:t>измеренным</w:t>
      </w:r>
      <w:r w:rsidR="00D23C05">
        <w:rPr>
          <w:rFonts w:ascii="Arial" w:hAnsi="Arial" w:cs="Arial"/>
          <w:sz w:val="24"/>
          <w:szCs w:val="24"/>
          <w:lang w:val="ru-RU"/>
        </w:rPr>
        <w:t xml:space="preserve"> </w:t>
      </w:r>
      <w:r w:rsidRPr="00AE3CB7">
        <w:rPr>
          <w:rFonts w:ascii="Arial" w:hAnsi="Arial" w:cs="Arial"/>
          <w:sz w:val="24"/>
          <w:szCs w:val="24"/>
          <w:lang w:val="ru-RU"/>
        </w:rPr>
        <w:t>в воздухе. Значения коэффициента пропускания, определенные с помощью погружения в воду, должны быть скорректированы для обеспечения эквивалентных значений в воздухе. Калибровка оборудования может быть проверена с использованием контрольного образца с показателем преломления, отличающимся не более чем на ±0,01 от показателя преломления испытуемого светофильтра.</w:t>
      </w:r>
    </w:p>
    <w:p w14:paraId="114A40DB" w14:textId="311B0FB5" w:rsidR="002B5232" w:rsidRPr="00AE3CB7" w:rsidRDefault="002B5232"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Характерные значения </w:t>
      </w:r>
      <w:r w:rsidR="0023692D">
        <w:rPr>
          <w:rFonts w:ascii="Arial" w:hAnsi="Arial" w:cs="Arial"/>
          <w:sz w:val="24"/>
          <w:szCs w:val="24"/>
          <w:lang w:val="ru-RU"/>
        </w:rPr>
        <w:t>светового коэффициента пропускания</w:t>
      </w:r>
      <w:r w:rsidRPr="00AE3CB7">
        <w:rPr>
          <w:rFonts w:ascii="Arial" w:hAnsi="Arial" w:cs="Arial"/>
          <w:sz w:val="24"/>
          <w:szCs w:val="24"/>
          <w:lang w:val="ru-RU"/>
        </w:rPr>
        <w:t xml:space="preserve"> фотохромных светофильтров определены в ISO 4007:2018, 3.10.1.46 и, если не указано иное, определяются для условий, приведенных в Таблице 4.</w:t>
      </w:r>
    </w:p>
    <w:p w14:paraId="38812BE7" w14:textId="77777777" w:rsidR="004E2D13" w:rsidRPr="00AE3CB7" w:rsidRDefault="004E2D13" w:rsidP="00AE3CB7">
      <w:pPr>
        <w:pStyle w:val="3"/>
        <w:spacing w:line="276" w:lineRule="auto"/>
        <w:rPr>
          <w:sz w:val="24"/>
          <w:szCs w:val="24"/>
          <w:lang w:val="ru-RU"/>
        </w:rPr>
      </w:pPr>
      <w:bookmarkStart w:id="124" w:name="_Toc233652053"/>
      <w:r w:rsidRPr="00AE3CB7">
        <w:rPr>
          <w:sz w:val="24"/>
          <w:szCs w:val="24"/>
          <w:lang w:val="ru-RU"/>
        </w:rPr>
        <w:t>16.3.2</w:t>
      </w:r>
      <w:r w:rsidRPr="00AE3CB7">
        <w:rPr>
          <w:sz w:val="24"/>
          <w:szCs w:val="24"/>
          <w:lang w:val="ru-RU"/>
        </w:rPr>
        <w:tab/>
        <w:t>Осветленное состояние</w:t>
      </w:r>
      <w:bookmarkEnd w:id="124"/>
    </w:p>
    <w:p w14:paraId="4E7E170E" w14:textId="6F2F468C" w:rsidR="004E2D13"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Измеряют спектральный коэффициент пропускания от 280 до 780 нм (или до 2000 нм для </w:t>
      </w:r>
      <w:r w:rsidR="001D1FB4">
        <w:rPr>
          <w:rFonts w:ascii="Arial" w:hAnsi="Arial" w:cs="Arial"/>
          <w:sz w:val="24"/>
          <w:szCs w:val="24"/>
          <w:lang w:val="ru-RU"/>
        </w:rPr>
        <w:t>IR-</w:t>
      </w:r>
      <w:r w:rsidRPr="00AE3CB7">
        <w:rPr>
          <w:rFonts w:ascii="Arial" w:hAnsi="Arial" w:cs="Arial"/>
          <w:sz w:val="24"/>
          <w:szCs w:val="24"/>
          <w:lang w:val="ru-RU"/>
        </w:rPr>
        <w:t>области) в соответствии с пунктом 6.</w:t>
      </w:r>
    </w:p>
    <w:p w14:paraId="564761A1" w14:textId="7C60DB76" w:rsidR="004E2D13" w:rsidRPr="00AE3CB7" w:rsidRDefault="00E70BFD"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Для выполнения требований, указанных в стандарте, ссылающемся на данный метод, </w:t>
      </w:r>
      <w:r w:rsidR="004E2D13" w:rsidRPr="00AE3CB7">
        <w:rPr>
          <w:rFonts w:ascii="Arial" w:hAnsi="Arial" w:cs="Arial"/>
          <w:sz w:val="24"/>
          <w:szCs w:val="24"/>
          <w:lang w:val="ru-RU"/>
        </w:rPr>
        <w:t>рассчитайте:</w:t>
      </w:r>
    </w:p>
    <w:p w14:paraId="0B794CC3" w14:textId="5C526417" w:rsidR="004E2D13"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w:t>
      </w:r>
      <w:r w:rsidR="00E70BFD" w:rsidRPr="00AE3CB7">
        <w:rPr>
          <w:rFonts w:ascii="Arial" w:hAnsi="Arial" w:cs="Arial"/>
          <w:sz w:val="24"/>
          <w:szCs w:val="24"/>
          <w:lang w:val="ru-RU"/>
        </w:rPr>
        <w:t xml:space="preserve"> </w:t>
      </w:r>
      <w:r w:rsidR="0023692D" w:rsidRPr="00143ECD">
        <w:rPr>
          <w:rFonts w:ascii="Arial" w:hAnsi="Arial" w:cs="Arial"/>
          <w:sz w:val="24"/>
          <w:szCs w:val="24"/>
          <w:lang w:val="ru-RU"/>
        </w:rPr>
        <w:t xml:space="preserve">световой </w:t>
      </w:r>
      <w:r w:rsidR="0023692D">
        <w:rPr>
          <w:rFonts w:ascii="Arial" w:hAnsi="Arial" w:cs="Arial"/>
          <w:sz w:val="24"/>
          <w:szCs w:val="24"/>
          <w:lang w:val="ru-RU"/>
        </w:rPr>
        <w:t>коэффициент пропускания</w:t>
      </w:r>
      <w:r w:rsidRPr="00AE3CB7">
        <w:rPr>
          <w:rFonts w:ascii="Arial" w:hAnsi="Arial" w:cs="Arial"/>
          <w:sz w:val="24"/>
          <w:szCs w:val="24"/>
          <w:lang w:val="ru-RU"/>
        </w:rPr>
        <w:t xml:space="preserve"> для стандартного источника света CIE D65 τ</w:t>
      </w:r>
      <w:r w:rsidRPr="00AE3CB7">
        <w:rPr>
          <w:rFonts w:ascii="Arial" w:hAnsi="Arial" w:cs="Arial"/>
          <w:sz w:val="24"/>
          <w:szCs w:val="24"/>
          <w:vertAlign w:val="subscript"/>
          <w:lang w:val="ru-RU"/>
        </w:rPr>
        <w:t xml:space="preserve">v,0 </w:t>
      </w:r>
      <w:r w:rsidRPr="00AE3CB7">
        <w:rPr>
          <w:rFonts w:ascii="Arial" w:hAnsi="Arial" w:cs="Arial"/>
          <w:sz w:val="24"/>
          <w:szCs w:val="24"/>
          <w:lang w:val="ru-RU"/>
        </w:rPr>
        <w:t>в соответствии с пунктом 7</w:t>
      </w:r>
      <w:r w:rsidR="00E70BFD" w:rsidRPr="00AE3CB7">
        <w:rPr>
          <w:rFonts w:ascii="Arial" w:hAnsi="Arial" w:cs="Arial"/>
          <w:sz w:val="24"/>
          <w:szCs w:val="24"/>
          <w:lang w:val="ru-RU"/>
        </w:rPr>
        <w:t>;</w:t>
      </w:r>
    </w:p>
    <w:p w14:paraId="6D9FDD5F" w14:textId="15B6CA74" w:rsidR="00E70BFD"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w:t>
      </w:r>
      <w:r w:rsidR="00E70BFD" w:rsidRPr="00AE3CB7">
        <w:rPr>
          <w:rFonts w:ascii="Arial" w:hAnsi="Arial" w:cs="Arial"/>
          <w:sz w:val="24"/>
          <w:szCs w:val="24"/>
          <w:lang w:val="ru-RU"/>
        </w:rPr>
        <w:t xml:space="preserve"> </w:t>
      </w:r>
      <w:r w:rsidRPr="00AE3CB7">
        <w:rPr>
          <w:rFonts w:ascii="Arial" w:hAnsi="Arial" w:cs="Arial"/>
          <w:sz w:val="24"/>
          <w:szCs w:val="24"/>
          <w:lang w:val="ru-RU"/>
        </w:rPr>
        <w:t xml:space="preserve">коэффициент </w:t>
      </w:r>
      <w:r w:rsidR="00DA0B8C" w:rsidRPr="00ED6D46">
        <w:rPr>
          <w:rFonts w:ascii="Arial" w:hAnsi="Arial" w:cs="Arial"/>
          <w:sz w:val="24"/>
          <w:szCs w:val="24"/>
          <w:lang w:val="ru-RU"/>
        </w:rPr>
        <w:t>пропускания</w:t>
      </w:r>
      <w:r w:rsidR="00DA0B8C" w:rsidRPr="003C4F97">
        <w:rPr>
          <w:rFonts w:ascii="Arial" w:hAnsi="Arial" w:cs="Arial"/>
          <w:sz w:val="24"/>
          <w:szCs w:val="24"/>
          <w:lang w:val="ru-RU"/>
        </w:rPr>
        <w:t xml:space="preserve"> </w:t>
      </w:r>
      <w:r w:rsidR="003C4F97" w:rsidRPr="003C4F97">
        <w:rPr>
          <w:rFonts w:ascii="Arial" w:hAnsi="Arial" w:cs="Arial"/>
          <w:sz w:val="24"/>
          <w:szCs w:val="24"/>
          <w:lang w:val="ru-RU"/>
        </w:rPr>
        <w:t>UV</w:t>
      </w:r>
      <w:r w:rsidR="008C004E" w:rsidRPr="00DA0B8C">
        <w:rPr>
          <w:rFonts w:ascii="Arial" w:hAnsi="Arial" w:cs="Arial"/>
          <w:sz w:val="24"/>
          <w:szCs w:val="24"/>
          <w:lang w:val="ru-RU"/>
        </w:rPr>
        <w:t>-А</w:t>
      </w:r>
      <w:r w:rsidR="002339A6">
        <w:rPr>
          <w:rFonts w:ascii="Arial" w:hAnsi="Arial" w:cs="Arial"/>
          <w:sz w:val="24"/>
          <w:szCs w:val="24"/>
          <w:lang w:val="ru-RU"/>
        </w:rPr>
        <w:t xml:space="preserve"> диапазона </w:t>
      </w:r>
      <w:r w:rsidR="008C004E" w:rsidRPr="00DA0B8C">
        <w:rPr>
          <w:rFonts w:ascii="Arial" w:hAnsi="Arial" w:cs="Arial"/>
          <w:sz w:val="24"/>
          <w:szCs w:val="24"/>
          <w:lang w:val="ru-RU"/>
        </w:rPr>
        <w:t>солн</w:t>
      </w:r>
      <w:r w:rsidR="002339A6">
        <w:rPr>
          <w:rFonts w:ascii="Arial" w:hAnsi="Arial" w:cs="Arial"/>
          <w:sz w:val="24"/>
          <w:szCs w:val="24"/>
          <w:lang w:val="ru-RU"/>
        </w:rPr>
        <w:t>ечного</w:t>
      </w:r>
      <w:r w:rsidRPr="002339A6">
        <w:rPr>
          <w:rFonts w:ascii="Arial" w:hAnsi="Arial" w:cs="Arial"/>
          <w:sz w:val="24"/>
          <w:szCs w:val="24"/>
          <w:lang w:val="ru-RU"/>
        </w:rPr>
        <w:t xml:space="preserve"> излучения</w:t>
      </w:r>
      <w:r w:rsidRPr="00AE3CB7">
        <w:rPr>
          <w:rFonts w:ascii="Arial" w:hAnsi="Arial" w:cs="Arial"/>
          <w:sz w:val="24"/>
          <w:szCs w:val="24"/>
          <w:lang w:val="ru-RU"/>
        </w:rPr>
        <w:t xml:space="preserve"> τ</w:t>
      </w:r>
      <w:r w:rsidRPr="00AE3CB7">
        <w:rPr>
          <w:rFonts w:ascii="Arial" w:hAnsi="Arial" w:cs="Arial"/>
          <w:sz w:val="24"/>
          <w:szCs w:val="24"/>
          <w:vertAlign w:val="subscript"/>
          <w:lang w:val="ru-RU"/>
        </w:rPr>
        <w:t>SUVA 0</w:t>
      </w:r>
      <w:r w:rsidRPr="00AE3CB7">
        <w:rPr>
          <w:rFonts w:ascii="Arial" w:hAnsi="Arial" w:cs="Arial"/>
          <w:sz w:val="24"/>
          <w:szCs w:val="24"/>
          <w:lang w:val="ru-RU"/>
        </w:rPr>
        <w:t xml:space="preserve"> и</w:t>
      </w:r>
      <w:r w:rsidR="00E70BFD" w:rsidRPr="00AE3CB7">
        <w:rPr>
          <w:rFonts w:ascii="Arial" w:hAnsi="Arial" w:cs="Arial"/>
          <w:sz w:val="24"/>
          <w:szCs w:val="24"/>
          <w:lang w:val="ru-RU"/>
        </w:rPr>
        <w:t xml:space="preserve"> </w:t>
      </w:r>
      <w:r w:rsidRPr="00AE3CB7">
        <w:rPr>
          <w:rFonts w:ascii="Arial" w:hAnsi="Arial" w:cs="Arial"/>
          <w:sz w:val="24"/>
          <w:szCs w:val="24"/>
          <w:lang w:val="ru-RU"/>
        </w:rPr>
        <w:t>коэффициент</w:t>
      </w:r>
      <w:r w:rsidR="008C004E">
        <w:rPr>
          <w:rFonts w:ascii="Arial" w:hAnsi="Arial" w:cs="Arial"/>
          <w:sz w:val="24"/>
          <w:szCs w:val="24"/>
          <w:lang w:val="ru-RU"/>
        </w:rPr>
        <w:t xml:space="preserve"> </w:t>
      </w:r>
      <w:r w:rsidRPr="002339A6">
        <w:rPr>
          <w:rFonts w:ascii="Arial" w:hAnsi="Arial" w:cs="Arial"/>
          <w:sz w:val="24"/>
          <w:szCs w:val="24"/>
          <w:lang w:val="ru-RU"/>
        </w:rPr>
        <w:t xml:space="preserve">пропускания </w:t>
      </w:r>
      <w:r w:rsidR="00475AE0" w:rsidRPr="002339A6">
        <w:rPr>
          <w:rFonts w:ascii="Arial" w:hAnsi="Arial" w:cs="Arial"/>
          <w:sz w:val="24"/>
          <w:szCs w:val="24"/>
          <w:lang w:val="ru-RU"/>
        </w:rPr>
        <w:t>UV-</w:t>
      </w:r>
      <w:r w:rsidRPr="002339A6">
        <w:rPr>
          <w:rFonts w:ascii="Arial" w:hAnsi="Arial" w:cs="Arial"/>
          <w:sz w:val="24"/>
          <w:szCs w:val="24"/>
          <w:lang w:val="ru-RU"/>
        </w:rPr>
        <w:t xml:space="preserve">B диапазона солнечного излучения </w:t>
      </w:r>
      <w:r w:rsidRPr="00AE3CB7">
        <w:rPr>
          <w:rFonts w:ascii="Arial" w:hAnsi="Arial" w:cs="Arial"/>
          <w:sz w:val="24"/>
          <w:szCs w:val="24"/>
          <w:lang w:val="ru-RU"/>
        </w:rPr>
        <w:t>τ</w:t>
      </w:r>
      <w:r w:rsidRPr="00AE3CB7">
        <w:rPr>
          <w:rFonts w:ascii="Arial" w:hAnsi="Arial" w:cs="Arial"/>
          <w:sz w:val="24"/>
          <w:szCs w:val="24"/>
          <w:vertAlign w:val="subscript"/>
          <w:lang w:val="ru-RU"/>
        </w:rPr>
        <w:t xml:space="preserve">SUVB 0 </w:t>
      </w:r>
      <w:r w:rsidRPr="00AE3CB7">
        <w:rPr>
          <w:rFonts w:ascii="Arial" w:hAnsi="Arial" w:cs="Arial"/>
          <w:sz w:val="24"/>
          <w:szCs w:val="24"/>
          <w:lang w:val="ru-RU"/>
        </w:rPr>
        <w:t>в соответствии с 8.4 и 8.5</w:t>
      </w:r>
      <w:r w:rsidR="00E70BFD" w:rsidRPr="00AE3CB7">
        <w:rPr>
          <w:rFonts w:ascii="Arial" w:hAnsi="Arial" w:cs="Arial"/>
          <w:sz w:val="24"/>
          <w:szCs w:val="24"/>
          <w:lang w:val="ru-RU"/>
        </w:rPr>
        <w:t>;</w:t>
      </w:r>
    </w:p>
    <w:p w14:paraId="74304E8E" w14:textId="5CE34E97" w:rsidR="004E2D13"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w:t>
      </w:r>
      <w:r w:rsidR="00E70BFD" w:rsidRPr="00AE3CB7">
        <w:rPr>
          <w:rFonts w:ascii="Arial" w:hAnsi="Arial" w:cs="Arial"/>
          <w:sz w:val="24"/>
          <w:szCs w:val="24"/>
          <w:lang w:val="ru-RU"/>
        </w:rPr>
        <w:t xml:space="preserve"> </w:t>
      </w:r>
      <w:r w:rsidR="008C004E" w:rsidRPr="00422F29">
        <w:rPr>
          <w:rFonts w:ascii="Arial" w:hAnsi="Arial" w:cs="Arial"/>
          <w:sz w:val="24"/>
          <w:szCs w:val="24"/>
          <w:lang w:val="ru-RU"/>
        </w:rPr>
        <w:t xml:space="preserve">коэффициент пропускания </w:t>
      </w:r>
      <w:r w:rsidR="00422F29" w:rsidRPr="00422F29">
        <w:rPr>
          <w:rFonts w:ascii="Arial" w:hAnsi="Arial" w:cs="Arial"/>
          <w:sz w:val="24"/>
          <w:szCs w:val="24"/>
          <w:lang w:val="ru-RU"/>
        </w:rPr>
        <w:t xml:space="preserve">синего диапазона солнечного излучения </w:t>
      </w:r>
      <w:r w:rsidR="00422F29" w:rsidRPr="00AE3CB7">
        <w:rPr>
          <w:rFonts w:ascii="Arial" w:hAnsi="Arial" w:cs="Arial"/>
          <w:sz w:val="24"/>
          <w:szCs w:val="24"/>
          <w:lang w:val="ru-RU"/>
        </w:rPr>
        <w:t>τ</w:t>
      </w:r>
      <w:r w:rsidR="00422F29" w:rsidRPr="00AE3CB7">
        <w:rPr>
          <w:rFonts w:ascii="Arial" w:hAnsi="Arial" w:cs="Arial"/>
          <w:sz w:val="24"/>
          <w:szCs w:val="24"/>
          <w:vertAlign w:val="subscript"/>
          <w:lang w:val="ru-RU"/>
        </w:rPr>
        <w:t xml:space="preserve">SB 0 </w:t>
      </w:r>
      <w:r w:rsidR="00422F29" w:rsidRPr="00AE3CB7">
        <w:rPr>
          <w:rFonts w:ascii="Arial" w:hAnsi="Arial" w:cs="Arial"/>
          <w:sz w:val="24"/>
          <w:szCs w:val="24"/>
          <w:lang w:val="ru-RU"/>
        </w:rPr>
        <w:t>в соответствии с 9.1;</w:t>
      </w:r>
    </w:p>
    <w:p w14:paraId="7C428A3B" w14:textId="157FC332" w:rsidR="004E2D13"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w:t>
      </w:r>
      <w:r w:rsidR="008C004E">
        <w:rPr>
          <w:rFonts w:ascii="Arial" w:hAnsi="Arial" w:cs="Arial"/>
          <w:sz w:val="24"/>
          <w:szCs w:val="24"/>
          <w:lang w:val="ru-RU"/>
        </w:rPr>
        <w:t xml:space="preserve"> </w:t>
      </w:r>
      <w:r w:rsidRPr="00AE3CB7">
        <w:rPr>
          <w:rFonts w:ascii="Arial" w:hAnsi="Arial" w:cs="Arial"/>
          <w:sz w:val="24"/>
          <w:szCs w:val="24"/>
          <w:lang w:val="ru-RU"/>
        </w:rPr>
        <w:t>относительный коэффициент визуального ослабления для распознавания дорожных световых сигналов Q</w:t>
      </w:r>
      <w:r w:rsidRPr="00AE3CB7">
        <w:rPr>
          <w:rFonts w:ascii="Arial" w:hAnsi="Arial" w:cs="Arial"/>
          <w:sz w:val="24"/>
          <w:szCs w:val="24"/>
          <w:vertAlign w:val="subscript"/>
          <w:lang w:val="ru-RU"/>
        </w:rPr>
        <w:t>Red 0</w:t>
      </w:r>
      <w:r w:rsidRPr="00AE3CB7">
        <w:rPr>
          <w:rFonts w:ascii="Arial" w:hAnsi="Arial" w:cs="Arial"/>
          <w:sz w:val="24"/>
          <w:szCs w:val="24"/>
          <w:lang w:val="ru-RU"/>
        </w:rPr>
        <w:t>, Q</w:t>
      </w:r>
      <w:r w:rsidRPr="00AE3CB7">
        <w:rPr>
          <w:rFonts w:ascii="Arial" w:hAnsi="Arial" w:cs="Arial"/>
          <w:sz w:val="24"/>
          <w:szCs w:val="24"/>
          <w:vertAlign w:val="subscript"/>
          <w:lang w:val="ru-RU"/>
        </w:rPr>
        <w:t>Yellow 0</w:t>
      </w:r>
      <w:r w:rsidRPr="00AE3CB7">
        <w:rPr>
          <w:rFonts w:ascii="Arial" w:hAnsi="Arial" w:cs="Arial"/>
          <w:sz w:val="24"/>
          <w:szCs w:val="24"/>
          <w:lang w:val="ru-RU"/>
        </w:rPr>
        <w:t>, Q</w:t>
      </w:r>
      <w:r w:rsidRPr="00AE3CB7">
        <w:rPr>
          <w:rFonts w:ascii="Arial" w:hAnsi="Arial" w:cs="Arial"/>
          <w:sz w:val="24"/>
          <w:szCs w:val="24"/>
          <w:vertAlign w:val="subscript"/>
          <w:lang w:val="ru-RU"/>
        </w:rPr>
        <w:t xml:space="preserve">Green 0 </w:t>
      </w:r>
      <w:r w:rsidRPr="00AE3CB7">
        <w:rPr>
          <w:rFonts w:ascii="Arial" w:hAnsi="Arial" w:cs="Arial"/>
          <w:sz w:val="24"/>
          <w:szCs w:val="24"/>
          <w:lang w:val="ru-RU"/>
        </w:rPr>
        <w:t>и Q</w:t>
      </w:r>
      <w:r w:rsidRPr="00AE3CB7">
        <w:rPr>
          <w:rFonts w:ascii="Arial" w:hAnsi="Arial" w:cs="Arial"/>
          <w:sz w:val="24"/>
          <w:szCs w:val="24"/>
          <w:vertAlign w:val="subscript"/>
          <w:lang w:val="ru-RU"/>
        </w:rPr>
        <w:t xml:space="preserve">Blue 0 </w:t>
      </w:r>
      <w:r w:rsidRPr="00AE3CB7">
        <w:rPr>
          <w:rFonts w:ascii="Arial" w:hAnsi="Arial" w:cs="Arial"/>
          <w:sz w:val="24"/>
          <w:szCs w:val="24"/>
          <w:lang w:val="ru-RU"/>
        </w:rPr>
        <w:t xml:space="preserve">в соответствии с пунктом 11 и,  </w:t>
      </w:r>
    </w:p>
    <w:p w14:paraId="7E2C52AF" w14:textId="4EFB38A1" w:rsidR="004E2D13" w:rsidRPr="00AE3CB7" w:rsidRDefault="004E2D13"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если требуется, коэффициент пропускания</w:t>
      </w:r>
      <w:r w:rsidRPr="00894175">
        <w:rPr>
          <w:rFonts w:ascii="Arial" w:hAnsi="Arial" w:cs="Arial"/>
          <w:sz w:val="24"/>
          <w:szCs w:val="24"/>
          <w:lang w:val="ru-RU"/>
        </w:rPr>
        <w:t xml:space="preserve"> инфракрасного </w:t>
      </w:r>
      <w:r w:rsidR="00894175" w:rsidRPr="00894175">
        <w:rPr>
          <w:rFonts w:ascii="Arial" w:hAnsi="Arial" w:cs="Arial"/>
          <w:sz w:val="24"/>
          <w:szCs w:val="24"/>
          <w:lang w:val="ru-RU"/>
        </w:rPr>
        <w:t xml:space="preserve">солнечного </w:t>
      </w:r>
      <w:r w:rsidRPr="00894175">
        <w:rPr>
          <w:rFonts w:ascii="Arial" w:hAnsi="Arial" w:cs="Arial"/>
          <w:sz w:val="24"/>
          <w:szCs w:val="24"/>
          <w:lang w:val="ru-RU"/>
        </w:rPr>
        <w:t>излучения</w:t>
      </w:r>
      <w:r w:rsidR="00D23C05">
        <w:rPr>
          <w:rFonts w:ascii="Arial" w:hAnsi="Arial" w:cs="Arial"/>
          <w:sz w:val="24"/>
          <w:szCs w:val="24"/>
          <w:lang w:val="ru-RU"/>
        </w:rPr>
        <w:t xml:space="preserve"> </w:t>
      </w:r>
      <w:r w:rsidRPr="00AE3CB7">
        <w:rPr>
          <w:rFonts w:ascii="Arial" w:hAnsi="Arial" w:cs="Arial"/>
          <w:sz w:val="24"/>
          <w:szCs w:val="24"/>
          <w:lang w:val="ru-RU"/>
        </w:rPr>
        <w:t>τ</w:t>
      </w:r>
      <w:r w:rsidRPr="00D23C05">
        <w:rPr>
          <w:rFonts w:ascii="Arial" w:hAnsi="Arial" w:cs="Arial"/>
          <w:sz w:val="24"/>
          <w:szCs w:val="24"/>
          <w:vertAlign w:val="subscript"/>
          <w:lang w:val="ru-RU"/>
        </w:rPr>
        <w:t>SIR0</w:t>
      </w:r>
      <w:r w:rsidRPr="00AE3CB7">
        <w:rPr>
          <w:rFonts w:ascii="Arial" w:hAnsi="Arial" w:cs="Arial"/>
          <w:sz w:val="24"/>
          <w:szCs w:val="24"/>
          <w:lang w:val="ru-RU"/>
        </w:rPr>
        <w:t xml:space="preserve"> в соответствии с 10.4.</w:t>
      </w:r>
    </w:p>
    <w:p w14:paraId="3F8415F2" w14:textId="77777777" w:rsidR="00E70BFD" w:rsidRPr="00AE3CB7" w:rsidRDefault="00E70BFD" w:rsidP="00AE3CB7">
      <w:pPr>
        <w:pStyle w:val="3"/>
        <w:spacing w:line="276" w:lineRule="auto"/>
        <w:rPr>
          <w:sz w:val="24"/>
          <w:szCs w:val="24"/>
          <w:lang w:val="ru-RU"/>
        </w:rPr>
      </w:pPr>
      <w:bookmarkStart w:id="125" w:name="_Toc233652054"/>
      <w:r w:rsidRPr="00AE3CB7">
        <w:rPr>
          <w:sz w:val="24"/>
          <w:szCs w:val="24"/>
          <w:lang w:val="ru-RU"/>
        </w:rPr>
        <w:t>16.3.3</w:t>
      </w:r>
      <w:r w:rsidRPr="00AE3CB7">
        <w:rPr>
          <w:sz w:val="24"/>
          <w:szCs w:val="24"/>
          <w:lang w:val="ru-RU"/>
        </w:rPr>
        <w:tab/>
        <w:t>Затемненное состояние</w:t>
      </w:r>
      <w:bookmarkEnd w:id="125"/>
    </w:p>
    <w:p w14:paraId="494AB3D0" w14:textId="1FF3E046" w:rsidR="00E70BFD" w:rsidRPr="00AE3CB7" w:rsidRDefault="00E70BFD" w:rsidP="00AE3CB7">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Характерные значения </w:t>
      </w:r>
      <w:r w:rsidR="0023692D">
        <w:rPr>
          <w:rFonts w:ascii="Arial" w:hAnsi="Arial" w:cs="Arial"/>
          <w:sz w:val="24"/>
          <w:szCs w:val="24"/>
          <w:lang w:val="ru-RU"/>
        </w:rPr>
        <w:t>светового коэффициента пропускания</w:t>
      </w:r>
      <w:r w:rsidRPr="00AE3CB7">
        <w:rPr>
          <w:rFonts w:ascii="Arial" w:hAnsi="Arial" w:cs="Arial"/>
          <w:sz w:val="24"/>
          <w:szCs w:val="24"/>
          <w:lang w:val="ru-RU"/>
        </w:rPr>
        <w:t xml:space="preserve"> фотохромных светофильтров определены в ISO 4007:2018 3.10.1.46, и, если не указано иное, определены для условий, приведенных в Таблице 4.</w:t>
      </w:r>
    </w:p>
    <w:p w14:paraId="02776BE4" w14:textId="7FD09CC9" w:rsidR="00AE3CB7" w:rsidRDefault="00E70BFD" w:rsidP="00A14C5D">
      <w:pPr>
        <w:spacing w:before="120" w:line="276" w:lineRule="auto"/>
        <w:ind w:firstLine="709"/>
        <w:jc w:val="both"/>
        <w:rPr>
          <w:rFonts w:ascii="Arial" w:hAnsi="Arial" w:cs="Arial"/>
          <w:sz w:val="24"/>
          <w:szCs w:val="24"/>
          <w:lang w:val="ru-RU"/>
        </w:rPr>
      </w:pPr>
      <w:r w:rsidRPr="00AE3CB7">
        <w:rPr>
          <w:rFonts w:ascii="Arial" w:hAnsi="Arial" w:cs="Arial"/>
          <w:sz w:val="24"/>
          <w:szCs w:val="24"/>
          <w:lang w:val="ru-RU"/>
        </w:rPr>
        <w:t xml:space="preserve">Если испытание проводят при 15000 лк, </w:t>
      </w:r>
      <w:r w:rsidR="00A14C5D" w:rsidRPr="00837CAE">
        <w:rPr>
          <w:rFonts w:ascii="Arial" w:hAnsi="Arial" w:cs="Arial"/>
          <w:sz w:val="24"/>
          <w:szCs w:val="24"/>
          <w:lang w:val="ru-RU"/>
        </w:rPr>
        <w:t xml:space="preserve">то </w:t>
      </w:r>
      <w:r w:rsidRPr="00837CAE">
        <w:rPr>
          <w:rFonts w:ascii="Arial" w:hAnsi="Arial" w:cs="Arial"/>
          <w:sz w:val="24"/>
          <w:szCs w:val="24"/>
          <w:lang w:val="ru-RU"/>
        </w:rPr>
        <w:t xml:space="preserve">значения </w:t>
      </w:r>
      <w:r w:rsidR="00A14C5D" w:rsidRPr="00837CAE">
        <w:rPr>
          <w:rFonts w:ascii="Arial" w:hAnsi="Arial" w:cs="Arial"/>
          <w:sz w:val="24"/>
          <w:szCs w:val="24"/>
          <w:lang w:val="ru-RU"/>
        </w:rPr>
        <w:t xml:space="preserve">спектральной </w:t>
      </w:r>
      <w:r w:rsidRPr="00837CAE">
        <w:rPr>
          <w:rFonts w:ascii="Arial" w:hAnsi="Arial" w:cs="Arial"/>
          <w:sz w:val="24"/>
          <w:szCs w:val="24"/>
          <w:lang w:val="ru-RU"/>
        </w:rPr>
        <w:t xml:space="preserve">освещенности и </w:t>
      </w:r>
      <w:r w:rsidR="00A14C5D" w:rsidRPr="00837CAE">
        <w:rPr>
          <w:rFonts w:ascii="Arial" w:hAnsi="Arial" w:cs="Arial"/>
          <w:sz w:val="24"/>
          <w:szCs w:val="24"/>
          <w:lang w:val="ru-RU"/>
        </w:rPr>
        <w:t xml:space="preserve">допустимые отклонения для </w:t>
      </w:r>
      <w:r w:rsidRPr="00837CAE">
        <w:rPr>
          <w:rFonts w:ascii="Arial" w:hAnsi="Arial" w:cs="Arial"/>
          <w:sz w:val="24"/>
          <w:szCs w:val="24"/>
          <w:lang w:val="ru-RU"/>
        </w:rPr>
        <w:t>этих значен</w:t>
      </w:r>
      <w:r w:rsidRPr="00AE3CB7">
        <w:rPr>
          <w:rFonts w:ascii="Arial" w:hAnsi="Arial" w:cs="Arial"/>
          <w:sz w:val="24"/>
          <w:szCs w:val="24"/>
          <w:lang w:val="ru-RU"/>
        </w:rPr>
        <w:t>ий, приведенные в Таблице 3, необходимо умножить на коэффициент 0,3.</w:t>
      </w:r>
      <w:r w:rsidR="00A14C5D">
        <w:rPr>
          <w:rFonts w:ascii="Arial" w:hAnsi="Arial" w:cs="Arial"/>
          <w:sz w:val="24"/>
          <w:szCs w:val="24"/>
          <w:lang w:val="ru-RU"/>
        </w:rPr>
        <w:t xml:space="preserve"> </w:t>
      </w:r>
    </w:p>
    <w:p w14:paraId="6E59BB73" w14:textId="5F0F2B04" w:rsidR="00DA001F" w:rsidRDefault="00DA001F" w:rsidP="00A14C5D">
      <w:pPr>
        <w:spacing w:before="120" w:line="276" w:lineRule="auto"/>
        <w:ind w:firstLine="709"/>
        <w:jc w:val="both"/>
        <w:rPr>
          <w:rFonts w:ascii="Arial" w:hAnsi="Arial" w:cs="Arial"/>
          <w:spacing w:val="30"/>
          <w:lang w:val="ru-RU"/>
        </w:rPr>
      </w:pPr>
    </w:p>
    <w:p w14:paraId="63F234C2" w14:textId="5DDEDD6D" w:rsidR="008572D0" w:rsidRDefault="008572D0" w:rsidP="00A14C5D">
      <w:pPr>
        <w:spacing w:before="120" w:line="276" w:lineRule="auto"/>
        <w:ind w:firstLine="709"/>
        <w:jc w:val="both"/>
        <w:rPr>
          <w:rFonts w:ascii="Arial" w:hAnsi="Arial" w:cs="Arial"/>
          <w:spacing w:val="30"/>
          <w:lang w:val="ru-RU"/>
        </w:rPr>
      </w:pPr>
    </w:p>
    <w:p w14:paraId="49E18E77" w14:textId="77777777" w:rsidR="008572D0" w:rsidRDefault="008572D0" w:rsidP="00A14C5D">
      <w:pPr>
        <w:spacing w:before="120" w:line="276" w:lineRule="auto"/>
        <w:ind w:firstLine="709"/>
        <w:jc w:val="both"/>
        <w:rPr>
          <w:rFonts w:ascii="Arial" w:hAnsi="Arial" w:cs="Arial"/>
          <w:spacing w:val="30"/>
          <w:lang w:val="ru-RU"/>
        </w:rPr>
      </w:pPr>
    </w:p>
    <w:p w14:paraId="049DAFF4" w14:textId="50AF9267" w:rsidR="00E70BFD" w:rsidRPr="00722520" w:rsidRDefault="00E70BFD" w:rsidP="00722520">
      <w:pPr>
        <w:spacing w:before="120" w:after="120"/>
        <w:rPr>
          <w:rFonts w:ascii="Arial" w:hAnsi="Arial" w:cs="Arial"/>
          <w:lang w:val="ru-RU"/>
        </w:rPr>
      </w:pPr>
      <w:r w:rsidRPr="00722520">
        <w:rPr>
          <w:rFonts w:ascii="Arial" w:hAnsi="Arial" w:cs="Arial"/>
          <w:spacing w:val="30"/>
          <w:lang w:val="ru-RU"/>
        </w:rPr>
        <w:t>Таблица</w:t>
      </w:r>
      <w:r w:rsidRPr="00722520">
        <w:rPr>
          <w:rFonts w:ascii="Arial" w:hAnsi="Arial" w:cs="Arial"/>
          <w:lang w:val="ru-RU"/>
        </w:rPr>
        <w:t xml:space="preserve"> 4 </w:t>
      </w:r>
      <w:r w:rsidR="00E71280">
        <w:rPr>
          <w:rFonts w:ascii="Arial" w:hAnsi="Arial" w:cs="Arial"/>
          <w:lang w:val="ru-RU"/>
        </w:rPr>
        <w:t>–</w:t>
      </w:r>
      <w:r w:rsidRPr="00722520">
        <w:rPr>
          <w:rFonts w:ascii="Arial" w:hAnsi="Arial" w:cs="Arial"/>
          <w:lang w:val="ru-RU"/>
        </w:rPr>
        <w:t xml:space="preserve"> Условия измерения для определенных значений светового коэффициента пропускания</w:t>
      </w:r>
    </w:p>
    <w:tbl>
      <w:tblPr>
        <w:tblStyle w:val="TableNormal"/>
        <w:tblW w:w="963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402"/>
        <w:gridCol w:w="3261"/>
        <w:gridCol w:w="2976"/>
      </w:tblGrid>
      <w:tr w:rsidR="00E70BFD" w:rsidRPr="00E71280" w14:paraId="5B0592C0" w14:textId="77777777" w:rsidTr="00722520">
        <w:trPr>
          <w:trHeight w:val="723"/>
        </w:trPr>
        <w:tc>
          <w:tcPr>
            <w:tcW w:w="3402" w:type="dxa"/>
            <w:tcBorders>
              <w:right w:val="single" w:sz="4" w:space="0" w:color="231F20"/>
            </w:tcBorders>
            <w:vAlign w:val="center"/>
          </w:tcPr>
          <w:p w14:paraId="0EF26D3C" w14:textId="67C6DEDB" w:rsidR="00E70BFD" w:rsidRPr="00FE47B4" w:rsidRDefault="00A14C5D" w:rsidP="00FE47B4">
            <w:pPr>
              <w:pStyle w:val="TableParagraph"/>
              <w:spacing w:before="0" w:line="225" w:lineRule="auto"/>
              <w:ind w:left="180" w:hanging="180"/>
              <w:rPr>
                <w:rFonts w:ascii="Arial" w:hAnsi="Arial" w:cs="Arial"/>
                <w:lang w:val="ru-RU"/>
              </w:rPr>
            </w:pPr>
            <w:r w:rsidRPr="00FE47B4">
              <w:rPr>
                <w:rFonts w:ascii="Arial" w:hAnsi="Arial" w:cs="Arial"/>
                <w:lang w:val="ru-RU"/>
              </w:rPr>
              <w:t>Значени</w:t>
            </w:r>
            <w:r w:rsidR="00984C87" w:rsidRPr="00FE47B4">
              <w:rPr>
                <w:rFonts w:ascii="Arial" w:hAnsi="Arial" w:cs="Arial"/>
                <w:lang w:val="ru-RU"/>
              </w:rPr>
              <w:t>я</w:t>
            </w:r>
            <w:r w:rsidRPr="00FE47B4">
              <w:rPr>
                <w:rFonts w:ascii="Arial" w:hAnsi="Arial" w:cs="Arial"/>
                <w:lang w:val="ru-RU"/>
              </w:rPr>
              <w:t xml:space="preserve"> </w:t>
            </w:r>
            <w:r w:rsidR="00FE47B4">
              <w:rPr>
                <w:rFonts w:ascii="Arial" w:hAnsi="Arial" w:cs="Arial"/>
                <w:lang w:val="ru-RU"/>
              </w:rPr>
              <w:t xml:space="preserve">светового </w:t>
            </w:r>
            <w:r w:rsidRPr="00FE47B4">
              <w:rPr>
                <w:rFonts w:ascii="Arial" w:hAnsi="Arial" w:cs="Arial"/>
                <w:lang w:val="ru-RU"/>
              </w:rPr>
              <w:t xml:space="preserve">коэффициента </w:t>
            </w:r>
          </w:p>
        </w:tc>
        <w:tc>
          <w:tcPr>
            <w:tcW w:w="3261" w:type="dxa"/>
            <w:tcBorders>
              <w:left w:val="single" w:sz="4" w:space="0" w:color="231F20"/>
              <w:right w:val="single" w:sz="4" w:space="0" w:color="231F20"/>
            </w:tcBorders>
            <w:vAlign w:val="center"/>
          </w:tcPr>
          <w:p w14:paraId="05555E35" w14:textId="1CF6EB22" w:rsidR="00E70BFD" w:rsidRPr="00722520" w:rsidRDefault="00E70BFD" w:rsidP="00E70BFD">
            <w:pPr>
              <w:pStyle w:val="TableParagraph"/>
              <w:spacing w:before="0" w:line="222" w:lineRule="exact"/>
              <w:rPr>
                <w:rFonts w:ascii="Arial" w:hAnsi="Arial" w:cs="Arial"/>
                <w:lang w:val="ru-RU"/>
              </w:rPr>
            </w:pPr>
            <w:r w:rsidRPr="00722520">
              <w:rPr>
                <w:rFonts w:ascii="Arial" w:hAnsi="Arial" w:cs="Arial"/>
                <w:lang w:val="ru-RU"/>
              </w:rPr>
              <w:t>Температура поверхности испытуемого образца, °С</w:t>
            </w:r>
          </w:p>
        </w:tc>
        <w:tc>
          <w:tcPr>
            <w:tcW w:w="2976" w:type="dxa"/>
            <w:tcBorders>
              <w:left w:val="single" w:sz="4" w:space="0" w:color="231F20"/>
            </w:tcBorders>
            <w:vAlign w:val="center"/>
          </w:tcPr>
          <w:p w14:paraId="370BCEB4" w14:textId="47A72E20" w:rsidR="00E70BFD" w:rsidRPr="00722520" w:rsidRDefault="00E70BFD" w:rsidP="00E70BFD">
            <w:pPr>
              <w:pStyle w:val="TableParagraph"/>
              <w:spacing w:before="0" w:line="225" w:lineRule="auto"/>
              <w:rPr>
                <w:rFonts w:ascii="Arial" w:hAnsi="Arial" w:cs="Arial"/>
                <w:lang w:val="ru-RU"/>
              </w:rPr>
            </w:pPr>
            <w:r w:rsidRPr="00722520">
              <w:rPr>
                <w:rFonts w:ascii="Arial" w:hAnsi="Arial" w:cs="Arial"/>
                <w:lang w:val="ru-RU"/>
              </w:rPr>
              <w:t>Освещенность на поверхности образца, лк</w:t>
            </w:r>
          </w:p>
        </w:tc>
      </w:tr>
      <w:tr w:rsidR="00E70BFD" w:rsidRPr="00722520" w14:paraId="3F70B20A" w14:textId="77777777" w:rsidTr="00722520">
        <w:trPr>
          <w:trHeight w:val="288"/>
        </w:trPr>
        <w:tc>
          <w:tcPr>
            <w:tcW w:w="3402" w:type="dxa"/>
            <w:tcBorders>
              <w:bottom w:val="single" w:sz="4" w:space="0" w:color="231F20"/>
              <w:right w:val="single" w:sz="4" w:space="0" w:color="231F20"/>
            </w:tcBorders>
          </w:tcPr>
          <w:p w14:paraId="7FDBB4E6" w14:textId="77777777" w:rsidR="00E70BFD" w:rsidRPr="00722520" w:rsidRDefault="00E70BFD" w:rsidP="00E70BFD">
            <w:pPr>
              <w:pStyle w:val="TableParagraph"/>
              <w:spacing w:before="0" w:line="246" w:lineRule="exact"/>
              <w:rPr>
                <w:rFonts w:ascii="Arial" w:hAnsi="Arial" w:cs="Arial"/>
              </w:rPr>
            </w:pPr>
            <w:r w:rsidRPr="00722520">
              <w:rPr>
                <w:rFonts w:ascii="Arial" w:hAnsi="Arial" w:cs="Arial"/>
                <w:i/>
                <w:color w:val="231F20"/>
                <w:position w:val="5"/>
              </w:rPr>
              <w:t>τ</w:t>
            </w:r>
            <w:r w:rsidRPr="00722520">
              <w:rPr>
                <w:rFonts w:ascii="Arial" w:hAnsi="Arial" w:cs="Arial"/>
                <w:color w:val="231F20"/>
              </w:rPr>
              <w:t>v,0</w:t>
            </w:r>
          </w:p>
        </w:tc>
        <w:tc>
          <w:tcPr>
            <w:tcW w:w="3261" w:type="dxa"/>
            <w:tcBorders>
              <w:left w:val="single" w:sz="4" w:space="0" w:color="231F20"/>
              <w:bottom w:val="single" w:sz="4" w:space="0" w:color="231F20"/>
              <w:right w:val="single" w:sz="4" w:space="0" w:color="231F20"/>
            </w:tcBorders>
            <w:vAlign w:val="center"/>
          </w:tcPr>
          <w:p w14:paraId="2AB7E400" w14:textId="77777777" w:rsidR="00E70BFD" w:rsidRPr="00722520" w:rsidRDefault="00E70BFD" w:rsidP="00E70BFD">
            <w:pPr>
              <w:pStyle w:val="TableParagraph"/>
              <w:spacing w:before="0"/>
              <w:rPr>
                <w:rFonts w:ascii="Arial" w:hAnsi="Arial" w:cs="Arial"/>
              </w:rPr>
            </w:pPr>
            <w:r w:rsidRPr="00722520">
              <w:rPr>
                <w:rFonts w:ascii="Arial" w:hAnsi="Arial" w:cs="Arial"/>
                <w:color w:val="231F20"/>
              </w:rPr>
              <w:t>23</w:t>
            </w:r>
            <w:r w:rsidRPr="00722520">
              <w:rPr>
                <w:rFonts w:ascii="Arial" w:hAnsi="Arial" w:cs="Arial"/>
                <w:color w:val="231F20"/>
                <w:spacing w:val="-1"/>
              </w:rPr>
              <w:t xml:space="preserve"> </w:t>
            </w:r>
            <w:r w:rsidRPr="00722520">
              <w:rPr>
                <w:rFonts w:ascii="Arial" w:hAnsi="Arial" w:cs="Arial"/>
                <w:color w:val="231F20"/>
              </w:rPr>
              <w:t>± 1</w:t>
            </w:r>
          </w:p>
        </w:tc>
        <w:tc>
          <w:tcPr>
            <w:tcW w:w="2976" w:type="dxa"/>
            <w:tcBorders>
              <w:left w:val="single" w:sz="4" w:space="0" w:color="231F20"/>
              <w:bottom w:val="single" w:sz="4" w:space="0" w:color="231F20"/>
            </w:tcBorders>
          </w:tcPr>
          <w:p w14:paraId="6BB2A4FF" w14:textId="0EF9E485" w:rsidR="00E70BFD" w:rsidRPr="00722520" w:rsidRDefault="00E70BFD" w:rsidP="00E70BFD">
            <w:pPr>
              <w:pStyle w:val="TableParagraph"/>
              <w:spacing w:before="0"/>
              <w:rPr>
                <w:rFonts w:ascii="Arial" w:hAnsi="Arial" w:cs="Arial"/>
                <w:lang w:val="ru-RU"/>
              </w:rPr>
            </w:pPr>
            <w:r w:rsidRPr="00722520">
              <w:rPr>
                <w:rFonts w:ascii="Arial" w:hAnsi="Arial" w:cs="Arial"/>
                <w:color w:val="231F20"/>
              </w:rPr>
              <w:t>0</w:t>
            </w:r>
            <w:r w:rsidRPr="00722520">
              <w:rPr>
                <w:rFonts w:ascii="Arial" w:hAnsi="Arial" w:cs="Arial"/>
                <w:color w:val="231F20"/>
                <w:spacing w:val="3"/>
              </w:rPr>
              <w:t xml:space="preserve"> </w:t>
            </w:r>
            <w:r w:rsidRPr="00722520">
              <w:rPr>
                <w:rFonts w:ascii="Arial" w:hAnsi="Arial" w:cs="Arial"/>
                <w:color w:val="231F20"/>
                <w:spacing w:val="3"/>
                <w:vertAlign w:val="subscript"/>
                <w:lang w:val="ru-RU"/>
              </w:rPr>
              <w:t>о</w:t>
            </w:r>
            <w:r w:rsidRPr="00722520">
              <w:rPr>
                <w:rFonts w:ascii="Arial" w:hAnsi="Arial" w:cs="Arial"/>
                <w:vertAlign w:val="subscript"/>
              </w:rPr>
              <w:t>светленное состояни</w:t>
            </w:r>
            <w:r w:rsidRPr="00722520">
              <w:rPr>
                <w:rFonts w:ascii="Arial" w:hAnsi="Arial" w:cs="Arial"/>
                <w:vertAlign w:val="subscript"/>
                <w:lang w:val="ru-RU"/>
              </w:rPr>
              <w:t>е</w:t>
            </w:r>
          </w:p>
        </w:tc>
      </w:tr>
      <w:tr w:rsidR="00E70BFD" w:rsidRPr="00722520" w14:paraId="296FF217" w14:textId="77777777" w:rsidTr="00722520">
        <w:trPr>
          <w:trHeight w:val="288"/>
        </w:trPr>
        <w:tc>
          <w:tcPr>
            <w:tcW w:w="3402" w:type="dxa"/>
            <w:tcBorders>
              <w:top w:val="single" w:sz="4" w:space="0" w:color="231F20"/>
              <w:right w:val="single" w:sz="4" w:space="0" w:color="231F20"/>
            </w:tcBorders>
          </w:tcPr>
          <w:p w14:paraId="616AF695" w14:textId="77777777" w:rsidR="00E70BFD" w:rsidRPr="00722520" w:rsidRDefault="00E70BFD" w:rsidP="00E70BFD">
            <w:pPr>
              <w:pStyle w:val="TableParagraph"/>
              <w:spacing w:before="0" w:line="241" w:lineRule="exact"/>
              <w:rPr>
                <w:rFonts w:ascii="Arial" w:hAnsi="Arial" w:cs="Arial"/>
              </w:rPr>
            </w:pPr>
            <w:r w:rsidRPr="00722520">
              <w:rPr>
                <w:rFonts w:ascii="Arial" w:hAnsi="Arial" w:cs="Arial"/>
                <w:i/>
                <w:color w:val="231F20"/>
                <w:position w:val="5"/>
              </w:rPr>
              <w:t>τ</w:t>
            </w:r>
            <w:r w:rsidRPr="00722520">
              <w:rPr>
                <w:rFonts w:ascii="Arial" w:hAnsi="Arial" w:cs="Arial"/>
                <w:color w:val="231F20"/>
              </w:rPr>
              <w:t>v,1</w:t>
            </w:r>
          </w:p>
        </w:tc>
        <w:tc>
          <w:tcPr>
            <w:tcW w:w="3261" w:type="dxa"/>
            <w:tcBorders>
              <w:top w:val="single" w:sz="4" w:space="0" w:color="231F20"/>
              <w:left w:val="single" w:sz="4" w:space="0" w:color="231F20"/>
              <w:right w:val="single" w:sz="4" w:space="0" w:color="231F20"/>
            </w:tcBorders>
            <w:vAlign w:val="center"/>
          </w:tcPr>
          <w:p w14:paraId="5F82A0DF" w14:textId="77777777" w:rsidR="00E70BFD" w:rsidRPr="00722520" w:rsidRDefault="00E70BFD" w:rsidP="00E70BFD">
            <w:pPr>
              <w:pStyle w:val="TableParagraph"/>
              <w:spacing w:before="0"/>
              <w:rPr>
                <w:rFonts w:ascii="Arial" w:hAnsi="Arial" w:cs="Arial"/>
              </w:rPr>
            </w:pPr>
            <w:r w:rsidRPr="00722520">
              <w:rPr>
                <w:rFonts w:ascii="Arial" w:hAnsi="Arial" w:cs="Arial"/>
                <w:color w:val="231F20"/>
              </w:rPr>
              <w:t>23</w:t>
            </w:r>
            <w:r w:rsidRPr="00722520">
              <w:rPr>
                <w:rFonts w:ascii="Arial" w:hAnsi="Arial" w:cs="Arial"/>
                <w:color w:val="231F20"/>
                <w:spacing w:val="-1"/>
              </w:rPr>
              <w:t xml:space="preserve"> </w:t>
            </w:r>
            <w:r w:rsidRPr="00722520">
              <w:rPr>
                <w:rFonts w:ascii="Arial" w:hAnsi="Arial" w:cs="Arial"/>
                <w:color w:val="231F20"/>
              </w:rPr>
              <w:t>± 1</w:t>
            </w:r>
          </w:p>
        </w:tc>
        <w:tc>
          <w:tcPr>
            <w:tcW w:w="2976" w:type="dxa"/>
            <w:tcBorders>
              <w:top w:val="single" w:sz="4" w:space="0" w:color="231F20"/>
              <w:left w:val="single" w:sz="4" w:space="0" w:color="231F20"/>
            </w:tcBorders>
          </w:tcPr>
          <w:p w14:paraId="316276AF" w14:textId="77777777" w:rsidR="00E70BFD" w:rsidRPr="00722520" w:rsidRDefault="00E70BFD" w:rsidP="00E70BFD">
            <w:pPr>
              <w:pStyle w:val="TableParagraph"/>
              <w:spacing w:before="0"/>
              <w:rPr>
                <w:rFonts w:ascii="Arial" w:hAnsi="Arial" w:cs="Arial"/>
              </w:rPr>
            </w:pPr>
            <w:r w:rsidRPr="00722520">
              <w:rPr>
                <w:rFonts w:ascii="Arial" w:hAnsi="Arial" w:cs="Arial"/>
                <w:color w:val="231F20"/>
              </w:rPr>
              <w:t>50 000</w:t>
            </w:r>
            <w:r w:rsidRPr="00722520">
              <w:rPr>
                <w:rFonts w:ascii="Arial" w:hAnsi="Arial" w:cs="Arial"/>
                <w:color w:val="231F20"/>
                <w:spacing w:val="1"/>
              </w:rPr>
              <w:t xml:space="preserve"> </w:t>
            </w:r>
            <w:r w:rsidRPr="00722520">
              <w:rPr>
                <w:rFonts w:ascii="Arial" w:hAnsi="Arial" w:cs="Arial"/>
                <w:color w:val="231F20"/>
              </w:rPr>
              <w:t>±</w:t>
            </w:r>
            <w:r w:rsidRPr="00722520">
              <w:rPr>
                <w:rFonts w:ascii="Arial" w:hAnsi="Arial" w:cs="Arial"/>
                <w:color w:val="231F20"/>
                <w:spacing w:val="1"/>
              </w:rPr>
              <w:t xml:space="preserve"> </w:t>
            </w:r>
            <w:r w:rsidRPr="00722520">
              <w:rPr>
                <w:rFonts w:ascii="Arial" w:hAnsi="Arial" w:cs="Arial"/>
                <w:color w:val="231F20"/>
              </w:rPr>
              <w:t>5</w:t>
            </w:r>
            <w:r w:rsidRPr="00722520">
              <w:rPr>
                <w:rFonts w:ascii="Arial" w:hAnsi="Arial" w:cs="Arial"/>
                <w:color w:val="231F20"/>
                <w:spacing w:val="1"/>
              </w:rPr>
              <w:t xml:space="preserve"> </w:t>
            </w:r>
            <w:r w:rsidRPr="00722520">
              <w:rPr>
                <w:rFonts w:ascii="Arial" w:hAnsi="Arial" w:cs="Arial"/>
                <w:color w:val="231F20"/>
              </w:rPr>
              <w:t>000</w:t>
            </w:r>
          </w:p>
        </w:tc>
      </w:tr>
    </w:tbl>
    <w:p w14:paraId="746CDD6D" w14:textId="03C5D644" w:rsidR="001C320F" w:rsidRDefault="001C320F">
      <w:pPr>
        <w:widowControl/>
        <w:autoSpaceDE/>
        <w:autoSpaceDN/>
        <w:rPr>
          <w:rFonts w:ascii="Arial" w:hAnsi="Arial" w:cs="Arial"/>
          <w:b/>
          <w:bCs/>
          <w:sz w:val="20"/>
          <w:szCs w:val="20"/>
          <w:lang w:val="ru-RU"/>
        </w:rPr>
      </w:pPr>
    </w:p>
    <w:p w14:paraId="0EC648CC" w14:textId="037A2802" w:rsidR="001C320F" w:rsidRPr="00AE3CB7" w:rsidRDefault="001C320F" w:rsidP="001C320F">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Требования, указанные </w:t>
      </w:r>
      <w:r w:rsidR="008C004E" w:rsidRPr="00DA001F">
        <w:rPr>
          <w:rFonts w:ascii="Arial" w:hAnsi="Arial" w:cs="Arial"/>
          <w:sz w:val="24"/>
          <w:szCs w:val="24"/>
          <w:lang w:val="ru-RU"/>
        </w:rPr>
        <w:t xml:space="preserve">в </w:t>
      </w:r>
      <w:r w:rsidRPr="00DA001F">
        <w:rPr>
          <w:rFonts w:ascii="Arial" w:hAnsi="Arial" w:cs="Arial"/>
          <w:sz w:val="24"/>
          <w:szCs w:val="24"/>
          <w:lang w:val="ru-RU"/>
        </w:rPr>
        <w:t>стандартах, должны быть измерены и рассчитаны на основе значений</w:t>
      </w:r>
      <w:r w:rsidR="00DA001F" w:rsidRPr="00DA001F">
        <w:rPr>
          <w:rFonts w:ascii="Arial" w:hAnsi="Arial" w:cs="Arial"/>
          <w:sz w:val="24"/>
          <w:szCs w:val="24"/>
          <w:lang w:val="ru-RU"/>
        </w:rPr>
        <w:t xml:space="preserve"> с</w:t>
      </w:r>
      <w:r w:rsidR="00DA001F">
        <w:rPr>
          <w:rFonts w:ascii="Arial" w:hAnsi="Arial" w:cs="Arial"/>
          <w:sz w:val="24"/>
          <w:szCs w:val="24"/>
          <w:lang w:val="ru-RU"/>
        </w:rPr>
        <w:t>пектральных</w:t>
      </w:r>
      <w:r w:rsidRPr="00DA001F">
        <w:rPr>
          <w:rFonts w:ascii="Arial" w:hAnsi="Arial" w:cs="Arial"/>
          <w:sz w:val="24"/>
          <w:szCs w:val="24"/>
          <w:lang w:val="ru-RU"/>
        </w:rPr>
        <w:t xml:space="preserve"> </w:t>
      </w:r>
      <w:r w:rsidR="00A14C5D" w:rsidRPr="00DA001F">
        <w:rPr>
          <w:rFonts w:ascii="Arial" w:hAnsi="Arial" w:cs="Arial"/>
          <w:sz w:val="24"/>
          <w:szCs w:val="24"/>
          <w:lang w:val="ru-RU"/>
        </w:rPr>
        <w:t>коэффициентов пропускания</w:t>
      </w:r>
      <w:r w:rsidR="00A14C5D">
        <w:rPr>
          <w:rFonts w:ascii="Arial" w:hAnsi="Arial" w:cs="Arial"/>
          <w:sz w:val="24"/>
          <w:szCs w:val="24"/>
          <w:lang w:val="ru-RU"/>
        </w:rPr>
        <w:t xml:space="preserve"> </w:t>
      </w:r>
      <w:r w:rsidR="008C004E" w:rsidRPr="00AE3CB7">
        <w:rPr>
          <w:rFonts w:ascii="Arial" w:hAnsi="Arial" w:cs="Arial"/>
          <w:sz w:val="24"/>
          <w:szCs w:val="24"/>
          <w:lang w:val="ru-RU"/>
        </w:rPr>
        <w:t>τ</w:t>
      </w:r>
      <w:r w:rsidR="008C004E" w:rsidRPr="00AE3CB7">
        <w:rPr>
          <w:rFonts w:ascii="Arial" w:hAnsi="Arial" w:cs="Arial"/>
          <w:sz w:val="24"/>
          <w:szCs w:val="24"/>
          <w:vertAlign w:val="subscript"/>
          <w:lang w:val="ru-RU"/>
        </w:rPr>
        <w:t>v,1</w:t>
      </w:r>
      <w:r w:rsidRPr="00AE3CB7">
        <w:rPr>
          <w:rFonts w:ascii="Arial" w:hAnsi="Arial" w:cs="Arial"/>
          <w:sz w:val="24"/>
          <w:szCs w:val="24"/>
          <w:lang w:val="ru-RU"/>
        </w:rPr>
        <w:t>, изм</w:t>
      </w:r>
      <w:r w:rsidR="008C004E">
        <w:rPr>
          <w:rFonts w:ascii="Arial" w:hAnsi="Arial" w:cs="Arial"/>
          <w:sz w:val="24"/>
          <w:szCs w:val="24"/>
          <w:lang w:val="ru-RU"/>
        </w:rPr>
        <w:t xml:space="preserve">еренных в затемненном состоянии </w:t>
      </w:r>
      <w:r w:rsidRPr="00AE3CB7">
        <w:rPr>
          <w:rFonts w:ascii="Arial" w:hAnsi="Arial" w:cs="Arial"/>
          <w:sz w:val="24"/>
          <w:szCs w:val="24"/>
          <w:lang w:val="ru-RU"/>
        </w:rPr>
        <w:t xml:space="preserve">после облучения в течение 15 минут при интенсивности света (50 000 ± 5 000) лк при температуре (температурах), указанной в стандартах, предъявляющих требования к изделию. </w:t>
      </w:r>
      <w:r w:rsidR="008C004E" w:rsidRPr="00422F29">
        <w:rPr>
          <w:rFonts w:ascii="Arial" w:hAnsi="Arial" w:cs="Arial"/>
          <w:sz w:val="24"/>
          <w:szCs w:val="24"/>
          <w:lang w:val="ru-RU"/>
        </w:rPr>
        <w:t>Т</w:t>
      </w:r>
      <w:r w:rsidRPr="00AE3CB7">
        <w:rPr>
          <w:rFonts w:ascii="Arial" w:hAnsi="Arial" w:cs="Arial"/>
          <w:sz w:val="24"/>
          <w:szCs w:val="24"/>
          <w:lang w:val="ru-RU"/>
        </w:rPr>
        <w:t>ребования следующие:</w:t>
      </w:r>
    </w:p>
    <w:p w14:paraId="66BEDCE6" w14:textId="174AD831" w:rsidR="001C320F" w:rsidRPr="00AE3CB7" w:rsidRDefault="001C320F" w:rsidP="00C82490">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 </w:t>
      </w:r>
      <w:r w:rsidR="0023692D" w:rsidRPr="00495487">
        <w:rPr>
          <w:rFonts w:ascii="Arial" w:hAnsi="Arial" w:cs="Arial"/>
          <w:sz w:val="24"/>
          <w:szCs w:val="24"/>
          <w:lang w:val="ru-RU"/>
        </w:rPr>
        <w:t>световой</w:t>
      </w:r>
      <w:r w:rsidR="0023692D" w:rsidRPr="008C004E">
        <w:rPr>
          <w:rFonts w:ascii="Arial" w:hAnsi="Arial" w:cs="Arial"/>
          <w:sz w:val="24"/>
          <w:szCs w:val="24"/>
          <w:lang w:val="ru-RU"/>
        </w:rPr>
        <w:t xml:space="preserve"> </w:t>
      </w:r>
      <w:r w:rsidR="0023692D">
        <w:rPr>
          <w:rFonts w:ascii="Arial" w:hAnsi="Arial" w:cs="Arial"/>
          <w:sz w:val="24"/>
          <w:szCs w:val="24"/>
          <w:lang w:val="ru-RU"/>
        </w:rPr>
        <w:t>коэффициент пропускания</w:t>
      </w:r>
      <w:r w:rsidRPr="00AE3CB7">
        <w:rPr>
          <w:rFonts w:ascii="Arial" w:hAnsi="Arial" w:cs="Arial"/>
          <w:sz w:val="24"/>
          <w:szCs w:val="24"/>
          <w:lang w:val="ru-RU"/>
        </w:rPr>
        <w:t xml:space="preserve"> для стандартного источника освещения CIE D65</w:t>
      </w:r>
      <w:r w:rsidR="00AA777C">
        <w:rPr>
          <w:rFonts w:ascii="Arial" w:hAnsi="Arial" w:cs="Arial"/>
          <w:sz w:val="24"/>
          <w:szCs w:val="24"/>
          <w:vertAlign w:val="subscript"/>
          <w:lang w:val="ru-RU"/>
        </w:rPr>
        <w:t xml:space="preserve"> </w:t>
      </w:r>
      <w:r w:rsidR="00AA777C" w:rsidRPr="00AA777C">
        <w:rPr>
          <w:rFonts w:ascii="Arial" w:hAnsi="Arial" w:cs="Arial"/>
          <w:sz w:val="24"/>
          <w:szCs w:val="24"/>
          <w:lang w:val="ru-RU"/>
        </w:rPr>
        <w:t>τ</w:t>
      </w:r>
      <w:r w:rsidR="00AA777C" w:rsidRPr="00AA777C">
        <w:rPr>
          <w:rFonts w:ascii="Arial" w:hAnsi="Arial" w:cs="Arial"/>
          <w:sz w:val="24"/>
          <w:szCs w:val="24"/>
          <w:vertAlign w:val="subscript"/>
          <w:lang w:val="ru-RU"/>
        </w:rPr>
        <w:t>v,1</w:t>
      </w:r>
      <w:r w:rsidRPr="00AE3CB7">
        <w:rPr>
          <w:rFonts w:ascii="Arial" w:hAnsi="Arial" w:cs="Arial"/>
          <w:sz w:val="24"/>
          <w:szCs w:val="24"/>
          <w:lang w:val="ru-RU"/>
        </w:rPr>
        <w:t xml:space="preserve"> в соответствии с пунктом 7</w:t>
      </w:r>
      <w:r w:rsidR="00C82490" w:rsidRPr="00AE3CB7">
        <w:rPr>
          <w:rFonts w:ascii="Arial" w:hAnsi="Arial" w:cs="Arial"/>
          <w:sz w:val="24"/>
          <w:szCs w:val="24"/>
          <w:lang w:val="ru-RU"/>
        </w:rPr>
        <w:t>;</w:t>
      </w:r>
    </w:p>
    <w:p w14:paraId="432D60D6" w14:textId="4B103875" w:rsidR="001C320F" w:rsidRPr="00AE3CB7" w:rsidRDefault="001C320F" w:rsidP="00AA777C">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 </w:t>
      </w:r>
      <w:r w:rsidR="00AA777C" w:rsidRPr="00AA777C">
        <w:rPr>
          <w:rFonts w:ascii="Arial" w:hAnsi="Arial" w:cs="Arial"/>
          <w:sz w:val="24"/>
          <w:szCs w:val="24"/>
          <w:lang w:val="ru-RU"/>
        </w:rPr>
        <w:t>коэффициент</w:t>
      </w:r>
      <w:r w:rsidR="008739E2">
        <w:rPr>
          <w:rFonts w:ascii="Arial" w:hAnsi="Arial" w:cs="Arial"/>
          <w:sz w:val="24"/>
          <w:szCs w:val="24"/>
          <w:lang w:val="ru-RU"/>
        </w:rPr>
        <w:t xml:space="preserve"> пропускания</w:t>
      </w:r>
      <w:r w:rsidR="008739E2" w:rsidRPr="008739E2">
        <w:rPr>
          <w:rFonts w:ascii="Arial" w:hAnsi="Arial" w:cs="Arial"/>
          <w:strike/>
          <w:sz w:val="24"/>
          <w:szCs w:val="24"/>
          <w:lang w:val="ru-RU"/>
        </w:rPr>
        <w:t xml:space="preserve"> </w:t>
      </w:r>
      <w:r w:rsidR="008739E2" w:rsidRPr="008739E2">
        <w:rPr>
          <w:rFonts w:ascii="Arial" w:hAnsi="Arial" w:cs="Arial"/>
          <w:sz w:val="24"/>
          <w:szCs w:val="24"/>
          <w:lang w:val="ru-RU"/>
        </w:rPr>
        <w:t>солнечного излучения</w:t>
      </w:r>
      <w:r w:rsidR="008739E2" w:rsidRPr="008739E2">
        <w:rPr>
          <w:lang w:val="ru-RU"/>
        </w:rPr>
        <w:t xml:space="preserve"> </w:t>
      </w:r>
      <w:r w:rsidR="008739E2" w:rsidRPr="008739E2">
        <w:rPr>
          <w:rFonts w:ascii="Arial" w:hAnsi="Arial" w:cs="Arial"/>
          <w:sz w:val="24"/>
          <w:szCs w:val="24"/>
          <w:lang w:val="ru-RU"/>
        </w:rPr>
        <w:t>UV-А</w:t>
      </w:r>
      <w:r w:rsidR="008739E2">
        <w:rPr>
          <w:rFonts w:ascii="Arial" w:hAnsi="Arial" w:cs="Arial"/>
          <w:sz w:val="24"/>
          <w:szCs w:val="24"/>
          <w:lang w:val="ru-RU"/>
        </w:rPr>
        <w:t xml:space="preserve"> диапазона </w:t>
      </w:r>
      <w:r w:rsidRPr="00AE3CB7">
        <w:rPr>
          <w:rFonts w:ascii="Arial" w:hAnsi="Arial" w:cs="Arial"/>
          <w:sz w:val="24"/>
          <w:szCs w:val="24"/>
          <w:lang w:val="ru-RU"/>
        </w:rPr>
        <w:t>t</w:t>
      </w:r>
      <w:r w:rsidRPr="00AE3CB7">
        <w:rPr>
          <w:rFonts w:ascii="Arial" w:hAnsi="Arial" w:cs="Arial"/>
          <w:sz w:val="24"/>
          <w:szCs w:val="24"/>
          <w:vertAlign w:val="subscript"/>
          <w:lang w:val="ru-RU"/>
        </w:rPr>
        <w:t xml:space="preserve">SUVA,1 </w:t>
      </w:r>
      <w:r w:rsidRPr="00AE3CB7">
        <w:rPr>
          <w:rFonts w:ascii="Arial" w:hAnsi="Arial" w:cs="Arial"/>
          <w:sz w:val="24"/>
          <w:szCs w:val="24"/>
          <w:lang w:val="ru-RU"/>
        </w:rPr>
        <w:t xml:space="preserve">и UV-B </w:t>
      </w:r>
      <w:r w:rsidR="00D07C77">
        <w:rPr>
          <w:rFonts w:ascii="Arial" w:hAnsi="Arial" w:cs="Arial"/>
          <w:sz w:val="24"/>
          <w:szCs w:val="24"/>
          <w:lang w:val="ru-RU"/>
        </w:rPr>
        <w:t xml:space="preserve">диапазона </w:t>
      </w:r>
      <w:r w:rsidRPr="00AE3CB7">
        <w:rPr>
          <w:rFonts w:ascii="Arial" w:hAnsi="Arial" w:cs="Arial"/>
          <w:sz w:val="24"/>
          <w:szCs w:val="24"/>
          <w:lang w:val="ru-RU"/>
        </w:rPr>
        <w:t>t</w:t>
      </w:r>
      <w:r w:rsidRPr="00AE3CB7">
        <w:rPr>
          <w:rFonts w:ascii="Arial" w:hAnsi="Arial" w:cs="Arial"/>
          <w:sz w:val="24"/>
          <w:szCs w:val="24"/>
          <w:vertAlign w:val="subscript"/>
          <w:lang w:val="ru-RU"/>
        </w:rPr>
        <w:t>SUVB,1</w:t>
      </w:r>
      <w:r w:rsidR="00D07C77" w:rsidRPr="00D07C77">
        <w:rPr>
          <w:rFonts w:ascii="Arial" w:hAnsi="Arial" w:cs="Arial"/>
          <w:sz w:val="24"/>
          <w:szCs w:val="24"/>
          <w:lang w:val="ru-RU"/>
        </w:rPr>
        <w:t>,</w:t>
      </w:r>
      <w:r w:rsidR="00D07C77">
        <w:rPr>
          <w:rFonts w:ascii="Arial" w:hAnsi="Arial" w:cs="Arial"/>
          <w:sz w:val="24"/>
          <w:szCs w:val="24"/>
          <w:vertAlign w:val="subscript"/>
          <w:lang w:val="ru-RU"/>
        </w:rPr>
        <w:t xml:space="preserve"> </w:t>
      </w:r>
      <w:r w:rsidRPr="00AE3CB7">
        <w:rPr>
          <w:rFonts w:ascii="Arial" w:hAnsi="Arial" w:cs="Arial"/>
          <w:sz w:val="24"/>
          <w:szCs w:val="24"/>
          <w:lang w:val="ru-RU"/>
        </w:rPr>
        <w:t>в соответствии с пунктами 8.4 и 8.5</w:t>
      </w:r>
      <w:r w:rsidR="00C82490" w:rsidRPr="00AE3CB7">
        <w:rPr>
          <w:rFonts w:ascii="Arial" w:hAnsi="Arial" w:cs="Arial"/>
          <w:sz w:val="24"/>
          <w:szCs w:val="24"/>
          <w:lang w:val="ru-RU"/>
        </w:rPr>
        <w:t>;</w:t>
      </w:r>
    </w:p>
    <w:p w14:paraId="3EE8C031" w14:textId="5720DA54" w:rsidR="001C320F" w:rsidRPr="00AE3CB7" w:rsidRDefault="001C320F" w:rsidP="00984C87">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 </w:t>
      </w:r>
      <w:r w:rsidR="00D07C77">
        <w:rPr>
          <w:rFonts w:ascii="Arial" w:hAnsi="Arial" w:cs="Arial"/>
          <w:sz w:val="24"/>
          <w:szCs w:val="24"/>
          <w:lang w:val="ru-RU"/>
        </w:rPr>
        <w:t>к</w:t>
      </w:r>
      <w:r w:rsidR="00D07C77" w:rsidRPr="00D07C77">
        <w:rPr>
          <w:rFonts w:ascii="Arial" w:hAnsi="Arial" w:cs="Arial"/>
          <w:sz w:val="24"/>
          <w:szCs w:val="24"/>
          <w:lang w:val="ru-RU"/>
        </w:rPr>
        <w:t>оэффициент пропускания синего диапазона солнечного излучения</w:t>
      </w:r>
      <w:r w:rsidRPr="00AE3CB7">
        <w:rPr>
          <w:rFonts w:ascii="Arial" w:hAnsi="Arial" w:cs="Arial"/>
          <w:sz w:val="24"/>
          <w:szCs w:val="24"/>
          <w:lang w:val="ru-RU"/>
        </w:rPr>
        <w:t xml:space="preserve"> t</w:t>
      </w:r>
      <w:r w:rsidRPr="00AE3CB7">
        <w:rPr>
          <w:rFonts w:ascii="Arial" w:hAnsi="Arial" w:cs="Arial"/>
          <w:sz w:val="24"/>
          <w:szCs w:val="24"/>
          <w:vertAlign w:val="subscript"/>
          <w:lang w:val="ru-RU"/>
        </w:rPr>
        <w:t xml:space="preserve">SB,1 </w:t>
      </w:r>
      <w:r w:rsidRPr="00AE3CB7">
        <w:rPr>
          <w:rFonts w:ascii="Arial" w:hAnsi="Arial" w:cs="Arial"/>
          <w:sz w:val="24"/>
          <w:szCs w:val="24"/>
          <w:lang w:val="ru-RU"/>
        </w:rPr>
        <w:t>в соответствии с пунктом 9.1</w:t>
      </w:r>
      <w:r w:rsidR="00C82490" w:rsidRPr="00AE3CB7">
        <w:rPr>
          <w:rFonts w:ascii="Arial" w:hAnsi="Arial" w:cs="Arial"/>
          <w:sz w:val="24"/>
          <w:szCs w:val="24"/>
          <w:lang w:val="ru-RU"/>
        </w:rPr>
        <w:t>;</w:t>
      </w:r>
    </w:p>
    <w:p w14:paraId="3B86981D" w14:textId="5E0BFF5C" w:rsidR="00AA777C" w:rsidRDefault="001C320F" w:rsidP="00C82490">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 относительный коэффициент </w:t>
      </w:r>
      <w:r w:rsidR="00AA777C" w:rsidRPr="00C33F37">
        <w:rPr>
          <w:rFonts w:ascii="Arial" w:hAnsi="Arial" w:cs="Arial"/>
          <w:sz w:val="24"/>
          <w:szCs w:val="24"/>
          <w:lang w:val="ru-RU"/>
        </w:rPr>
        <w:t xml:space="preserve">визуального </w:t>
      </w:r>
      <w:r w:rsidRPr="00C33F37">
        <w:rPr>
          <w:rFonts w:ascii="Arial" w:hAnsi="Arial" w:cs="Arial"/>
          <w:sz w:val="24"/>
          <w:szCs w:val="24"/>
          <w:lang w:val="ru-RU"/>
        </w:rPr>
        <w:t xml:space="preserve">ослабления для </w:t>
      </w:r>
      <w:r w:rsidR="00AA777C" w:rsidRPr="00C33F37">
        <w:rPr>
          <w:rFonts w:ascii="Arial" w:hAnsi="Arial" w:cs="Arial"/>
          <w:sz w:val="24"/>
          <w:szCs w:val="24"/>
          <w:lang w:val="ru-RU"/>
        </w:rPr>
        <w:t xml:space="preserve">распознавания дорожных световых сигналов </w:t>
      </w:r>
      <w:r w:rsidRPr="00C33F37">
        <w:rPr>
          <w:rFonts w:ascii="Arial" w:hAnsi="Arial" w:cs="Arial"/>
          <w:sz w:val="24"/>
          <w:szCs w:val="24"/>
          <w:lang w:val="ru-RU"/>
        </w:rPr>
        <w:t>Q</w:t>
      </w:r>
      <w:r w:rsidRPr="00C33F37">
        <w:rPr>
          <w:rFonts w:ascii="Arial" w:hAnsi="Arial" w:cs="Arial"/>
          <w:sz w:val="24"/>
          <w:szCs w:val="24"/>
          <w:vertAlign w:val="subscript"/>
          <w:lang w:val="ru-RU"/>
        </w:rPr>
        <w:t>Red,1</w:t>
      </w:r>
      <w:r w:rsidRPr="00C33F37">
        <w:rPr>
          <w:rFonts w:ascii="Arial" w:hAnsi="Arial" w:cs="Arial"/>
          <w:sz w:val="24"/>
          <w:szCs w:val="24"/>
          <w:lang w:val="ru-RU"/>
        </w:rPr>
        <w:t>, Q</w:t>
      </w:r>
      <w:r w:rsidRPr="00C33F37">
        <w:rPr>
          <w:rFonts w:ascii="Arial" w:hAnsi="Arial" w:cs="Arial"/>
          <w:sz w:val="24"/>
          <w:szCs w:val="24"/>
          <w:vertAlign w:val="subscript"/>
          <w:lang w:val="ru-RU"/>
        </w:rPr>
        <w:t>Yellow,1</w:t>
      </w:r>
      <w:r w:rsidRPr="00C33F37">
        <w:rPr>
          <w:rFonts w:ascii="Arial" w:hAnsi="Arial" w:cs="Arial"/>
          <w:sz w:val="24"/>
          <w:szCs w:val="24"/>
          <w:lang w:val="ru-RU"/>
        </w:rPr>
        <w:t>, Q</w:t>
      </w:r>
      <w:r w:rsidRPr="00C33F37">
        <w:rPr>
          <w:rFonts w:ascii="Arial" w:hAnsi="Arial" w:cs="Arial"/>
          <w:sz w:val="24"/>
          <w:szCs w:val="24"/>
          <w:vertAlign w:val="subscript"/>
          <w:lang w:val="ru-RU"/>
        </w:rPr>
        <w:t>Green,1</w:t>
      </w:r>
      <w:r w:rsidR="00C82490" w:rsidRPr="00C33F37">
        <w:rPr>
          <w:rFonts w:ascii="Arial" w:hAnsi="Arial" w:cs="Arial"/>
          <w:sz w:val="24"/>
          <w:szCs w:val="24"/>
          <w:lang w:val="ru-RU"/>
        </w:rPr>
        <w:t xml:space="preserve"> </w:t>
      </w:r>
      <w:r w:rsidRPr="00C33F37">
        <w:rPr>
          <w:rFonts w:ascii="Arial" w:hAnsi="Arial" w:cs="Arial"/>
          <w:sz w:val="24"/>
          <w:szCs w:val="24"/>
          <w:lang w:val="ru-RU"/>
        </w:rPr>
        <w:t>и Q</w:t>
      </w:r>
      <w:r w:rsidRPr="00C33F37">
        <w:rPr>
          <w:rFonts w:ascii="Arial" w:hAnsi="Arial" w:cs="Arial"/>
          <w:sz w:val="24"/>
          <w:szCs w:val="24"/>
          <w:vertAlign w:val="subscript"/>
          <w:lang w:val="ru-RU"/>
        </w:rPr>
        <w:t xml:space="preserve">Blue,1 </w:t>
      </w:r>
      <w:r w:rsidRPr="00C33F37">
        <w:rPr>
          <w:rFonts w:ascii="Arial" w:hAnsi="Arial" w:cs="Arial"/>
          <w:sz w:val="24"/>
          <w:szCs w:val="24"/>
          <w:lang w:val="ru-RU"/>
        </w:rPr>
        <w:t xml:space="preserve">в соответствии с пунктом 11, </w:t>
      </w:r>
      <w:r w:rsidR="00AA777C" w:rsidRPr="00C33F37">
        <w:rPr>
          <w:rFonts w:ascii="Arial" w:hAnsi="Arial" w:cs="Arial"/>
          <w:sz w:val="24"/>
          <w:szCs w:val="24"/>
          <w:lang w:val="ru-RU"/>
        </w:rPr>
        <w:t>и,</w:t>
      </w:r>
    </w:p>
    <w:p w14:paraId="6C45867B" w14:textId="26FBA59F" w:rsidR="001C320F" w:rsidRPr="00AE3CB7" w:rsidRDefault="00AA777C" w:rsidP="00C82490">
      <w:pPr>
        <w:spacing w:before="120"/>
        <w:ind w:firstLine="709"/>
        <w:jc w:val="both"/>
        <w:rPr>
          <w:rFonts w:ascii="Arial" w:hAnsi="Arial" w:cs="Arial"/>
          <w:sz w:val="24"/>
          <w:szCs w:val="24"/>
          <w:lang w:val="ru-RU"/>
        </w:rPr>
      </w:pPr>
      <w:r w:rsidRPr="00AE3CB7">
        <w:rPr>
          <w:rFonts w:ascii="Arial" w:hAnsi="Arial" w:cs="Arial"/>
          <w:sz w:val="24"/>
          <w:szCs w:val="24"/>
          <w:lang w:val="ru-RU"/>
        </w:rPr>
        <w:t xml:space="preserve">— </w:t>
      </w:r>
      <w:r w:rsidR="00C33F37" w:rsidRPr="00AE3CB7">
        <w:rPr>
          <w:rFonts w:ascii="Arial" w:hAnsi="Arial" w:cs="Arial"/>
          <w:sz w:val="24"/>
          <w:szCs w:val="24"/>
          <w:lang w:val="ru-RU"/>
        </w:rPr>
        <w:t>если требуется, коэффициент пропускания</w:t>
      </w:r>
      <w:r w:rsidR="00C33F37" w:rsidRPr="00894175">
        <w:rPr>
          <w:rFonts w:ascii="Arial" w:hAnsi="Arial" w:cs="Arial"/>
          <w:sz w:val="24"/>
          <w:szCs w:val="24"/>
          <w:lang w:val="ru-RU"/>
        </w:rPr>
        <w:t xml:space="preserve"> инфракрасного солнечного излучения</w:t>
      </w:r>
      <w:r w:rsidR="00C33F37">
        <w:rPr>
          <w:rFonts w:ascii="Arial" w:hAnsi="Arial" w:cs="Arial"/>
          <w:sz w:val="24"/>
          <w:szCs w:val="24"/>
          <w:lang w:val="ru-RU"/>
        </w:rPr>
        <w:t xml:space="preserve"> </w:t>
      </w:r>
      <w:r w:rsidR="00C33F37" w:rsidRPr="00AE3CB7">
        <w:rPr>
          <w:rFonts w:ascii="Arial" w:hAnsi="Arial" w:cs="Arial"/>
          <w:sz w:val="24"/>
          <w:szCs w:val="24"/>
          <w:lang w:val="ru-RU"/>
        </w:rPr>
        <w:t>τ</w:t>
      </w:r>
      <w:r w:rsidR="00C33F37" w:rsidRPr="00D23C05">
        <w:rPr>
          <w:rFonts w:ascii="Arial" w:hAnsi="Arial" w:cs="Arial"/>
          <w:sz w:val="24"/>
          <w:szCs w:val="24"/>
          <w:vertAlign w:val="subscript"/>
          <w:lang w:val="ru-RU"/>
        </w:rPr>
        <w:t>SIR0</w:t>
      </w:r>
      <w:r w:rsidR="00C33F37" w:rsidRPr="00AE3CB7">
        <w:rPr>
          <w:rFonts w:ascii="Arial" w:hAnsi="Arial" w:cs="Arial"/>
          <w:sz w:val="24"/>
          <w:szCs w:val="24"/>
          <w:lang w:val="ru-RU"/>
        </w:rPr>
        <w:t xml:space="preserve"> в соответствии с 10.4.</w:t>
      </w:r>
    </w:p>
    <w:p w14:paraId="5B5AB960" w14:textId="77777777" w:rsidR="009F2453" w:rsidRPr="009F2453" w:rsidRDefault="009F2453" w:rsidP="000528C4">
      <w:pPr>
        <w:pStyle w:val="1"/>
      </w:pPr>
      <w:bookmarkStart w:id="126" w:name="_Toc233652055"/>
      <w:r w:rsidRPr="009F2453">
        <w:t>17</w:t>
      </w:r>
      <w:r w:rsidRPr="009F2453">
        <w:tab/>
        <w:t>Автоматические сварочные светофильтры</w:t>
      </w:r>
      <w:bookmarkEnd w:id="126"/>
    </w:p>
    <w:p w14:paraId="3C187BE4" w14:textId="48C7B58D" w:rsidR="009F2453" w:rsidRPr="009F2453" w:rsidRDefault="009F2453" w:rsidP="0037399A">
      <w:pPr>
        <w:pStyle w:val="2"/>
      </w:pPr>
      <w:bookmarkStart w:id="127" w:name="_Toc233652056"/>
      <w:r w:rsidRPr="009F2453">
        <w:t>17.1</w:t>
      </w:r>
      <w:r w:rsidRPr="009F2453">
        <w:tab/>
        <w:t>Общие положения</w:t>
      </w:r>
      <w:bookmarkEnd w:id="127"/>
    </w:p>
    <w:p w14:paraId="73897A8C" w14:textId="0DD1C49D" w:rsidR="00211514" w:rsidRPr="00526067" w:rsidRDefault="00211514" w:rsidP="00211514">
      <w:pPr>
        <w:spacing w:before="120" w:line="276" w:lineRule="auto"/>
        <w:ind w:firstLine="709"/>
        <w:jc w:val="both"/>
        <w:rPr>
          <w:rFonts w:ascii="Arial" w:hAnsi="Arial" w:cs="Arial"/>
          <w:sz w:val="24"/>
          <w:szCs w:val="24"/>
          <w:lang w:val="ru-RU"/>
        </w:rPr>
      </w:pPr>
      <w:bookmarkStart w:id="128" w:name="_Toc233196867"/>
      <w:r w:rsidRPr="00526067">
        <w:rPr>
          <w:rFonts w:ascii="Arial" w:hAnsi="Arial" w:cs="Arial"/>
          <w:sz w:val="24"/>
          <w:szCs w:val="24"/>
          <w:lang w:val="ru-RU"/>
        </w:rPr>
        <w:t>При испытаниях автоматических сварочных светофильтров (АСФ) необходимо учитывать некоторые особенности. Испытания должны проводиться в осветленном и/или затемненном состоянии(ях), как указано в требованиях. Должно быть подтверждено, что АСФ находится в соответствующем состоянии в течение испытания. Общее описание того, как установить соответствующее состояние, приведено в Приложении E.</w:t>
      </w:r>
    </w:p>
    <w:p w14:paraId="7C2F35FB" w14:textId="62811A10"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Если не указано иное и в тех случаях, когда это необходимо для правильного функционирования АСФ, фоновая освещенность должна составлять от 100 до 200 лк.</w:t>
      </w:r>
    </w:p>
    <w:p w14:paraId="3A36D864" w14:textId="4288728A" w:rsidR="00211514" w:rsidRPr="00526067" w:rsidRDefault="00211514" w:rsidP="00211514">
      <w:pPr>
        <w:spacing w:before="120"/>
        <w:ind w:firstLine="708"/>
        <w:jc w:val="both"/>
        <w:rPr>
          <w:rFonts w:ascii="Arial" w:hAnsi="Arial" w:cs="Arial"/>
          <w:sz w:val="20"/>
          <w:szCs w:val="20"/>
          <w:lang w:val="ru-RU"/>
        </w:rPr>
      </w:pPr>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 Фоновая освещенность регламентируется при испытаниях образцов с солнечными или фотоэлектрическими элементами питания. При испытаниях образцов без солнечных или фотоэлектрических элементов фоновая подсветка не требуется.</w:t>
      </w:r>
    </w:p>
    <w:p w14:paraId="6518580E"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Непосредственно перед проведением испытаний образец выдерживаться при регламентированной температуре в течение минимум 1 часа.</w:t>
      </w:r>
    </w:p>
    <w:p w14:paraId="71F70838" w14:textId="77777777" w:rsidR="00211514" w:rsidRPr="00526067" w:rsidRDefault="00211514" w:rsidP="00211514">
      <w:pPr>
        <w:pStyle w:val="2"/>
      </w:pPr>
      <w:bookmarkStart w:id="129" w:name="_Toc233196842"/>
      <w:bookmarkStart w:id="130" w:name="_Toc233652057"/>
      <w:r w:rsidRPr="00526067">
        <w:t>17.2</w:t>
      </w:r>
      <w:r w:rsidRPr="00526067">
        <w:tab/>
        <w:t>Световой коэффициент пропускания в осветленном состоянии</w:t>
      </w:r>
      <w:bookmarkEnd w:id="129"/>
      <w:bookmarkEnd w:id="130"/>
    </w:p>
    <w:p w14:paraId="2D034534" w14:textId="77777777" w:rsidR="00211514" w:rsidRPr="00526067" w:rsidRDefault="00211514" w:rsidP="00211514">
      <w:pPr>
        <w:pStyle w:val="3"/>
        <w:spacing w:before="120" w:line="276" w:lineRule="auto"/>
        <w:rPr>
          <w:sz w:val="24"/>
          <w:szCs w:val="24"/>
          <w:lang w:val="ru-RU"/>
        </w:rPr>
      </w:pPr>
      <w:bookmarkStart w:id="131" w:name="_Toc233196843"/>
      <w:bookmarkStart w:id="132" w:name="_Toc233652058"/>
      <w:r w:rsidRPr="00526067">
        <w:rPr>
          <w:sz w:val="24"/>
          <w:szCs w:val="24"/>
          <w:lang w:val="ru-RU"/>
        </w:rPr>
        <w:t>17.2.1</w:t>
      </w:r>
      <w:r w:rsidRPr="00526067">
        <w:rPr>
          <w:sz w:val="24"/>
          <w:szCs w:val="24"/>
          <w:lang w:val="ru-RU"/>
        </w:rPr>
        <w:tab/>
        <w:t>Измерение</w:t>
      </w:r>
      <w:bookmarkEnd w:id="131"/>
      <w:bookmarkEnd w:id="132"/>
    </w:p>
    <w:p w14:paraId="7182B547"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Световой коэффициент пропускания АСФ должен рассчитываться в соответствии с 7.1 по значениям спектрального коэффициента пропускания, полученным в соответствии с Разделом 6, или измеряться широкополосным методом в соответствии с 7.3.</w:t>
      </w:r>
    </w:p>
    <w:p w14:paraId="3E715962"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Спектрофотометрический метод (см. 7.1) должен использоваться как опорный метод. Световой коэффициент пропускания может измеряться широкополосным методом (см. 7.3) или любым другим подходящим методом после подтверждения точности путем сравнения со спектрофотометрическим методом.</w:t>
      </w:r>
    </w:p>
    <w:p w14:paraId="1D7ED05B"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Если положение образца и направление луча при измерении не указаны, световой коэффициент пропускания АСФ с плоской поверхностью светофильтра следует измерять при падении пучка излучения по нормали в геометрическом центре светофильтра. Если поверхность светофильтра не является плоской, измерение следует проводить в двух контрольных точках вдоль линии взора в положении ношения.</w:t>
      </w:r>
    </w:p>
    <w:p w14:paraId="250BFF0A"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При измерении светового коэффициента пропускания АСФ необходимо учитывать эффект поляризации света на испытуемом образце, а также возникающую вследствие используемого метода испытания. См. B.3.4.6.</w:t>
      </w:r>
    </w:p>
    <w:p w14:paraId="5843DD27"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Необходимо контролировать, чтобы в процессе испытаний АСФ находился в осветленном состоянии.</w:t>
      </w:r>
    </w:p>
    <w:p w14:paraId="3E87F5B0" w14:textId="77777777" w:rsidR="00211514" w:rsidRPr="00526067" w:rsidRDefault="00211514" w:rsidP="00211514">
      <w:pPr>
        <w:spacing w:before="120"/>
        <w:ind w:firstLine="708"/>
        <w:jc w:val="both"/>
        <w:rPr>
          <w:rFonts w:ascii="Arial" w:hAnsi="Arial" w:cs="Arial"/>
          <w:sz w:val="20"/>
          <w:szCs w:val="20"/>
          <w:lang w:val="ru-RU"/>
        </w:rPr>
      </w:pPr>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 на работу АСФ могут особенно сильно влиять изменения угла падения и расходимость пучка излучения. Особое внимание следует уделить процедурам, описанным в разделе 6.4.</w:t>
      </w:r>
    </w:p>
    <w:p w14:paraId="00E93696" w14:textId="77777777" w:rsidR="00211514" w:rsidRPr="00526067" w:rsidRDefault="00211514" w:rsidP="00211514">
      <w:pPr>
        <w:spacing w:before="120"/>
        <w:ind w:firstLine="708"/>
        <w:jc w:val="both"/>
        <w:rPr>
          <w:rFonts w:ascii="Arial" w:hAnsi="Arial" w:cs="Arial"/>
          <w:spacing w:val="30"/>
          <w:sz w:val="20"/>
          <w:szCs w:val="20"/>
          <w:lang w:val="ru-RU"/>
        </w:rPr>
      </w:pPr>
      <w:bookmarkStart w:id="133" w:name="_Toc233196844"/>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w:t>
      </w:r>
      <w:r w:rsidRPr="00526067">
        <w:rPr>
          <w:rFonts w:ascii="Arial" w:hAnsi="Arial" w:cs="Arial"/>
          <w:spacing w:val="30"/>
          <w:sz w:val="20"/>
          <w:szCs w:val="20"/>
          <w:lang w:val="ru-RU"/>
        </w:rPr>
        <w:t xml:space="preserve"> </w:t>
      </w:r>
      <w:r w:rsidRPr="00526067">
        <w:rPr>
          <w:rFonts w:ascii="Arial" w:hAnsi="Arial" w:cs="Arial"/>
          <w:sz w:val="20"/>
          <w:szCs w:val="20"/>
          <w:lang w:val="ru-RU"/>
        </w:rPr>
        <w:t>в качестве инициирующего переключение источника излучения может выступать подходящий светодиод переменного тока, излучающий в ультрафиолетовой, видимой или инфракрасной области спектра, способный переключать исследуемый образец из осветленного состояния в затемненное.</w:t>
      </w:r>
    </w:p>
    <w:p w14:paraId="0DDFBD36" w14:textId="77777777" w:rsidR="00211514" w:rsidRPr="00526067" w:rsidRDefault="00211514" w:rsidP="00211514">
      <w:pPr>
        <w:pStyle w:val="3"/>
        <w:spacing w:line="276" w:lineRule="auto"/>
        <w:rPr>
          <w:sz w:val="24"/>
          <w:szCs w:val="24"/>
          <w:lang w:val="ru-RU"/>
        </w:rPr>
      </w:pPr>
      <w:bookmarkStart w:id="134" w:name="_Toc233652059"/>
      <w:r w:rsidRPr="00526067">
        <w:rPr>
          <w:sz w:val="24"/>
          <w:szCs w:val="24"/>
          <w:lang w:val="ru-RU"/>
        </w:rPr>
        <w:t>17.2.2</w:t>
      </w:r>
      <w:r w:rsidRPr="00526067">
        <w:rPr>
          <w:sz w:val="24"/>
          <w:szCs w:val="24"/>
          <w:lang w:val="ru-RU"/>
        </w:rPr>
        <w:tab/>
        <w:t>Протокол испытаний</w:t>
      </w:r>
      <w:bookmarkEnd w:id="133"/>
      <w:bookmarkEnd w:id="134"/>
    </w:p>
    <w:p w14:paraId="5B6A743E"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 протоколе указываются методика измерения, значение светового коэффициента пропускания, как в процентах, так и в пересчете на степень затемнения в соответствии с ISO 4007:2018, 3.10.1.5.</w:t>
      </w:r>
    </w:p>
    <w:p w14:paraId="1DFA59A3" w14:textId="77777777" w:rsidR="00211514" w:rsidRPr="00526067" w:rsidRDefault="00211514" w:rsidP="00211514">
      <w:pPr>
        <w:pStyle w:val="2"/>
      </w:pPr>
      <w:bookmarkStart w:id="135" w:name="_Toc233196845"/>
      <w:bookmarkStart w:id="136" w:name="_Toc233652060"/>
      <w:r w:rsidRPr="00526067">
        <w:t>17.3</w:t>
      </w:r>
      <w:r w:rsidRPr="00526067">
        <w:tab/>
        <w:t>Световой коэффициент пропускания в затемненном состоянии</w:t>
      </w:r>
      <w:bookmarkEnd w:id="135"/>
      <w:bookmarkEnd w:id="136"/>
      <w:r w:rsidRPr="00526067">
        <w:t xml:space="preserve"> </w:t>
      </w:r>
    </w:p>
    <w:p w14:paraId="284D7B9D" w14:textId="77777777" w:rsidR="00211514" w:rsidRPr="00526067" w:rsidRDefault="00211514" w:rsidP="00211514">
      <w:pPr>
        <w:pStyle w:val="3"/>
        <w:spacing w:before="120" w:line="276" w:lineRule="auto"/>
        <w:rPr>
          <w:sz w:val="24"/>
          <w:szCs w:val="24"/>
          <w:lang w:val="ru-RU"/>
        </w:rPr>
      </w:pPr>
      <w:bookmarkStart w:id="137" w:name="_Toc233196846"/>
      <w:bookmarkStart w:id="138" w:name="_Toc233652061"/>
      <w:r w:rsidRPr="00526067">
        <w:rPr>
          <w:sz w:val="24"/>
          <w:szCs w:val="24"/>
          <w:lang w:val="ru-RU"/>
        </w:rPr>
        <w:t>17.3.1</w:t>
      </w:r>
      <w:r w:rsidRPr="00526067">
        <w:rPr>
          <w:sz w:val="24"/>
          <w:szCs w:val="24"/>
          <w:lang w:val="ru-RU"/>
        </w:rPr>
        <w:tab/>
        <w:t>Измерение</w:t>
      </w:r>
      <w:bookmarkEnd w:id="137"/>
      <w:bookmarkEnd w:id="138"/>
    </w:p>
    <w:p w14:paraId="3F8BEEC2"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Световой коэффициент пропускания АСФ должен рассчитываться в соответствии с 7.1 по значениям спектрального коэффициента пропускания, полученным в соответствии с Разделом 6, или измеряться широкополосным методом в соответствии с 7.3.</w:t>
      </w:r>
    </w:p>
    <w:p w14:paraId="76534F35" w14:textId="77777777" w:rsidR="00211514" w:rsidRPr="00526067"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Световой коэффициент пропускания может измеряться широкополосным методом (см. 7.3) или любым другим подходящим методом после подтверждения точности путем сравнения со сварочными светофильтрами с неизменяемой степенью затемнения, для которых получены калибровочные значения светового коэффициента пропускании.</w:t>
      </w:r>
    </w:p>
    <w:p w14:paraId="75129013"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Если положение образца и направление луча при измерении не указаны, световой коэффициент пропускания АСФ с плоской поверхностью светофильтра следует измерять при падении пучка излучения по нормали в геометрическом центре светофильтра. Если поверхность светофильтра не является плоской, измерение следует проводить в двух контрольных точках вдоль линии взора в положении ношения.</w:t>
      </w:r>
    </w:p>
    <w:p w14:paraId="642E116D"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При измерении светового коэффициента пропускания АСФ необходимо учитывать эффект поляризации света на испытуемом образце, а также возникающую вследствие используемого спектрофотометрического метода испытания. См. B.3.4.6.</w:t>
      </w:r>
    </w:p>
    <w:p w14:paraId="565F6B6C" w14:textId="77777777" w:rsidR="00211514" w:rsidRPr="00526067" w:rsidRDefault="00211514" w:rsidP="00211514">
      <w:pPr>
        <w:ind w:firstLine="709"/>
        <w:jc w:val="both"/>
        <w:rPr>
          <w:rFonts w:ascii="Arial" w:hAnsi="Arial" w:cs="Arial"/>
          <w:sz w:val="24"/>
          <w:szCs w:val="24"/>
          <w:lang w:val="ru-RU"/>
        </w:rPr>
      </w:pPr>
      <w:r w:rsidRPr="00526067">
        <w:rPr>
          <w:rFonts w:ascii="Arial" w:hAnsi="Arial" w:cs="Arial"/>
          <w:sz w:val="24"/>
          <w:szCs w:val="24"/>
          <w:lang w:val="ru-RU"/>
        </w:rPr>
        <w:t>Необходимо контролировать, чтобы в процессе испытаний АСФ находился в затемненном состоянии Методика для этого приведена в Приложении E.</w:t>
      </w:r>
    </w:p>
    <w:p w14:paraId="25A8EC7F" w14:textId="77777777" w:rsidR="00211514" w:rsidRPr="00526067" w:rsidRDefault="00211514" w:rsidP="00211514">
      <w:pPr>
        <w:spacing w:before="120"/>
        <w:ind w:firstLine="708"/>
        <w:jc w:val="both"/>
        <w:rPr>
          <w:rFonts w:ascii="Arial" w:hAnsi="Arial" w:cs="Arial"/>
          <w:sz w:val="20"/>
          <w:szCs w:val="20"/>
          <w:lang w:val="ru-RU"/>
        </w:rPr>
      </w:pPr>
      <w:bookmarkStart w:id="139" w:name="_Toc233196847"/>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 на работу АСФ могут особенно сильно влиять изменения угла падения и расходимость пучка излучения. Особое внимание следует уделить процедурам, описанным в разделе 6.4.</w:t>
      </w:r>
    </w:p>
    <w:p w14:paraId="5C858AF1" w14:textId="77777777" w:rsidR="00211514" w:rsidRPr="00526067" w:rsidRDefault="00211514" w:rsidP="00211514">
      <w:pPr>
        <w:spacing w:before="120"/>
        <w:ind w:firstLine="708"/>
        <w:jc w:val="both"/>
        <w:rPr>
          <w:rFonts w:ascii="Arial" w:hAnsi="Arial" w:cs="Arial"/>
          <w:spacing w:val="30"/>
          <w:sz w:val="20"/>
          <w:szCs w:val="20"/>
          <w:lang w:val="ru-RU"/>
        </w:rPr>
      </w:pPr>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w:t>
      </w:r>
      <w:r w:rsidRPr="00526067">
        <w:rPr>
          <w:rFonts w:ascii="Arial" w:hAnsi="Arial" w:cs="Arial"/>
          <w:spacing w:val="30"/>
          <w:sz w:val="20"/>
          <w:szCs w:val="20"/>
          <w:lang w:val="ru-RU"/>
        </w:rPr>
        <w:t xml:space="preserve"> </w:t>
      </w:r>
      <w:r w:rsidRPr="00526067">
        <w:rPr>
          <w:rFonts w:ascii="Arial" w:hAnsi="Arial" w:cs="Arial"/>
          <w:sz w:val="20"/>
          <w:szCs w:val="20"/>
          <w:lang w:val="ru-RU"/>
        </w:rPr>
        <w:t>в качестве инициирующего переключение источника излучения может выступать подходящий светодиод переменного тока, излучающий в ультрафиолетовой, видимой или инфракрасной области спектра, способный переключать исследуемый образец из осветленного состояния в затемненное.</w:t>
      </w:r>
    </w:p>
    <w:p w14:paraId="0A303258" w14:textId="77777777" w:rsidR="00211514" w:rsidRPr="00526067" w:rsidRDefault="00211514" w:rsidP="00211514">
      <w:pPr>
        <w:pStyle w:val="3"/>
        <w:spacing w:before="120" w:line="276" w:lineRule="auto"/>
        <w:rPr>
          <w:sz w:val="24"/>
          <w:szCs w:val="24"/>
          <w:lang w:val="ru-RU"/>
        </w:rPr>
      </w:pPr>
      <w:bookmarkStart w:id="140" w:name="_Toc233652062"/>
      <w:r w:rsidRPr="00526067">
        <w:rPr>
          <w:sz w:val="24"/>
          <w:szCs w:val="24"/>
          <w:lang w:val="ru-RU"/>
        </w:rPr>
        <w:t>17.3.2</w:t>
      </w:r>
      <w:r w:rsidRPr="00526067">
        <w:rPr>
          <w:sz w:val="24"/>
          <w:szCs w:val="24"/>
          <w:lang w:val="ru-RU"/>
        </w:rPr>
        <w:tab/>
        <w:t>Протокол испытаний</w:t>
      </w:r>
      <w:bookmarkEnd w:id="139"/>
      <w:bookmarkEnd w:id="140"/>
    </w:p>
    <w:p w14:paraId="760817EE"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 протоколе в соответствии с требованиями стандарта, ссылающегося на данный метод испытания, указываются методика измерения, значение светового коэффициента пропускания, как в процентах, так и в пересчете на степень затемнения в соответствии с ISO 4007:2018, 3.10.1.5, а также связанные с ними неопределенности измерений.</w:t>
      </w:r>
    </w:p>
    <w:p w14:paraId="2F8B0DFB" w14:textId="77777777" w:rsidR="00211514" w:rsidRPr="00526067" w:rsidRDefault="00211514" w:rsidP="00211514">
      <w:pPr>
        <w:spacing w:before="120" w:line="276" w:lineRule="auto"/>
        <w:ind w:firstLine="709"/>
        <w:jc w:val="both"/>
        <w:rPr>
          <w:rFonts w:ascii="Arial" w:hAnsi="Arial" w:cs="Arial"/>
          <w:sz w:val="24"/>
          <w:szCs w:val="24"/>
          <w:lang w:val="ru-RU"/>
        </w:rPr>
      </w:pPr>
    </w:p>
    <w:p w14:paraId="04A42E3A" w14:textId="77777777" w:rsidR="00211514" w:rsidRPr="00526067" w:rsidRDefault="00211514" w:rsidP="00211514">
      <w:pPr>
        <w:pStyle w:val="2"/>
      </w:pPr>
      <w:bookmarkStart w:id="141" w:name="_Toc233196848"/>
      <w:bookmarkStart w:id="142" w:name="_Toc233652063"/>
      <w:r w:rsidRPr="00526067">
        <w:t>17.4</w:t>
      </w:r>
      <w:r w:rsidRPr="00526067">
        <w:tab/>
      </w:r>
      <w:bookmarkStart w:id="143" w:name="_Hlk233633539"/>
      <w:r w:rsidRPr="00526067">
        <w:t>Степень затемнения сварочных светофильтров с автоматической коррекцией степени затемнения</w:t>
      </w:r>
      <w:bookmarkEnd w:id="141"/>
      <w:bookmarkEnd w:id="142"/>
      <w:bookmarkEnd w:id="143"/>
    </w:p>
    <w:p w14:paraId="298E2AF5" w14:textId="77777777" w:rsidR="00211514" w:rsidRPr="00526067" w:rsidRDefault="00211514" w:rsidP="00211514">
      <w:pPr>
        <w:pStyle w:val="3"/>
        <w:spacing w:before="120" w:line="276" w:lineRule="auto"/>
        <w:rPr>
          <w:sz w:val="24"/>
          <w:szCs w:val="24"/>
          <w:lang w:val="ru-RU"/>
        </w:rPr>
      </w:pPr>
      <w:bookmarkStart w:id="144" w:name="_Toc233196849"/>
      <w:bookmarkStart w:id="145" w:name="_Toc233652064"/>
      <w:r w:rsidRPr="00526067">
        <w:rPr>
          <w:sz w:val="24"/>
          <w:szCs w:val="24"/>
          <w:lang w:val="ru-RU"/>
        </w:rPr>
        <w:t>17.4.1</w:t>
      </w:r>
      <w:r w:rsidRPr="00526067">
        <w:rPr>
          <w:sz w:val="24"/>
          <w:szCs w:val="24"/>
          <w:lang w:val="ru-RU"/>
        </w:rPr>
        <w:tab/>
        <w:t>Принцип</w:t>
      </w:r>
      <w:bookmarkEnd w:id="144"/>
      <w:bookmarkEnd w:id="145"/>
    </w:p>
    <w:p w14:paraId="4E12C235"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Настоящая процедура устанавливает методику определения корректности установки степени затемнения сварочных светофильтров с автоматической коррекцией степени затемнения. При проведении испытаний определяется степень затемнения сварочного светофильтра при различных уровнях освещенности.</w:t>
      </w:r>
    </w:p>
    <w:p w14:paraId="40B156DA" w14:textId="77777777" w:rsidR="00211514" w:rsidRPr="00526067" w:rsidRDefault="00211514" w:rsidP="00211514">
      <w:pPr>
        <w:pStyle w:val="3"/>
        <w:spacing w:before="120" w:line="276" w:lineRule="auto"/>
        <w:rPr>
          <w:sz w:val="24"/>
          <w:szCs w:val="24"/>
          <w:lang w:val="ru-RU"/>
        </w:rPr>
      </w:pPr>
      <w:bookmarkStart w:id="146" w:name="_Toc233196850"/>
      <w:bookmarkStart w:id="147" w:name="_Toc233652065"/>
      <w:r w:rsidRPr="00526067">
        <w:rPr>
          <w:sz w:val="24"/>
          <w:szCs w:val="24"/>
          <w:lang w:val="ru-RU"/>
        </w:rPr>
        <w:t>17.4.2</w:t>
      </w:r>
      <w:r w:rsidRPr="00526067">
        <w:rPr>
          <w:sz w:val="24"/>
          <w:szCs w:val="24"/>
          <w:lang w:val="ru-RU"/>
        </w:rPr>
        <w:tab/>
        <w:t>Оборудование</w:t>
      </w:r>
      <w:bookmarkEnd w:id="146"/>
      <w:bookmarkEnd w:id="147"/>
    </w:p>
    <w:p w14:paraId="6E5DBCBD"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Испытательное оборудование должно включать три различных источника излучения: источника света с переменной яркостью, источника света, инициирующего переключение, стандартного источника света CIE A (см. ISO 11664-2), фотоприемника и регистрирующего устройства. </w:t>
      </w:r>
    </w:p>
    <w:p w14:paraId="1D1E8CCF"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 Следует использовать лампу, подходящую для измерения светового коэффициента пропускания, например, используемую в широкополосном методе, описанном в разделе 7.3. </w:t>
      </w:r>
    </w:p>
    <w:p w14:paraId="380C9546"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Для того, чтобы сработали датчики испытуемого образца, отвечающие за переключение из осветленного состояния в затемненное, возможно использовать инициирующий источник света, имитирующий процесс сварки. </w:t>
      </w:r>
    </w:p>
    <w:p w14:paraId="55C7817C"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В качестве источника излучения, обеспечивающего переменную освещенность, следует использовать подходящую лампу. Минимальный диапазон изменения освещенности должен составлять от (500 ± 50) лк до (30 000 ± 3 000) лк.  Следует использовать подходящий метод измерения светового коэффициента пропускания. </w:t>
      </w:r>
    </w:p>
    <w:p w14:paraId="61BF50D4" w14:textId="77777777" w:rsidR="00211514" w:rsidRPr="00526067" w:rsidRDefault="00211514" w:rsidP="00211514">
      <w:pPr>
        <w:spacing w:before="120" w:line="276" w:lineRule="auto"/>
        <w:ind w:firstLine="708"/>
        <w:jc w:val="both"/>
        <w:rPr>
          <w:rFonts w:ascii="Arial" w:hAnsi="Arial" w:cs="Arial"/>
          <w:sz w:val="20"/>
          <w:szCs w:val="20"/>
          <w:lang w:val="ru-RU"/>
        </w:rPr>
      </w:pPr>
      <w:r w:rsidRPr="00526067">
        <w:rPr>
          <w:rFonts w:ascii="Arial" w:hAnsi="Arial" w:cs="Arial"/>
          <w:spacing w:val="30"/>
          <w:sz w:val="20"/>
          <w:szCs w:val="20"/>
          <w:lang w:val="ru-RU"/>
        </w:rPr>
        <w:t xml:space="preserve">Примечание </w:t>
      </w:r>
      <w:r w:rsidRPr="00526067">
        <w:rPr>
          <w:rFonts w:ascii="Arial" w:hAnsi="Arial" w:cs="Arial"/>
          <w:sz w:val="20"/>
          <w:szCs w:val="20"/>
          <w:lang w:val="ru-RU"/>
        </w:rPr>
        <w:t xml:space="preserve">– При необходимости, источники излучения можно использовать в любой комбинации. </w:t>
      </w:r>
    </w:p>
    <w:p w14:paraId="038CCC9B"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 Фотоприемник и регистрирующее устройство должны обеспечивать измерение и регистрацию параметров излучения от источника, используемого для измерения, проходящего через испытуемый образец.</w:t>
      </w:r>
    </w:p>
    <w:p w14:paraId="4B9205E3" w14:textId="77777777" w:rsidR="00211514" w:rsidRPr="00526067" w:rsidRDefault="00211514" w:rsidP="00211514">
      <w:pPr>
        <w:pStyle w:val="3"/>
        <w:spacing w:before="120" w:line="276" w:lineRule="auto"/>
        <w:rPr>
          <w:sz w:val="24"/>
          <w:szCs w:val="24"/>
          <w:lang w:val="ru-RU"/>
        </w:rPr>
      </w:pPr>
      <w:bookmarkStart w:id="148" w:name="_Toc233652066"/>
      <w:r w:rsidRPr="00526067">
        <w:rPr>
          <w:sz w:val="24"/>
          <w:szCs w:val="24"/>
          <w:lang w:val="ru-RU"/>
        </w:rPr>
        <w:t>17.4.3</w:t>
      </w:r>
      <w:r w:rsidRPr="00526067">
        <w:rPr>
          <w:sz w:val="24"/>
          <w:szCs w:val="24"/>
          <w:lang w:val="ru-RU"/>
        </w:rPr>
        <w:tab/>
        <w:t>Методика испытаний</w:t>
      </w:r>
      <w:bookmarkEnd w:id="148"/>
    </w:p>
    <w:p w14:paraId="3BF8BC6B"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Все измерения выполняются в геометрическом центре испытуемого образца. Испытуемый образец должен быть установлен так, чтобы плоскость фотоприемника(ов) испытуемого образца находилась под углом (90 ± 10)° к пучку излучения с учетом его расходимости. Источник излучения для измерения пропускания должен быть экранирован от источника света переменной освещенности.</w:t>
      </w:r>
    </w:p>
    <w:p w14:paraId="50611E60"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Световой коэффициент пропускания измеряют при освещенности, соответствующей степени затемнения согласно стандарту на продукцию, в диапазоне, указанном изготовителем. Освещенность устанавливается с допуском ±10%.</w:t>
      </w:r>
    </w:p>
    <w:p w14:paraId="38D729FC"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Испытания следует проводить при заданной температуре. Перед испытанием образец необходимо выдерживать при соответствующей температуре в течение как минимум 1 часа, которая поддерживается в течение всего времени испытаний. Степень затемнения рассчитывается по световому коэффициенту пропускания, при этом проверка осуществляется для каждой регламентируемой стандартом температуре, если такие требования установлены. В ходе испытаний строится график   зависимости степени затемнения от освещенности.</w:t>
      </w:r>
    </w:p>
    <w:p w14:paraId="31726B9C"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При удвоенном значении освещенности, соответствующем </w:t>
      </w:r>
      <w:bookmarkStart w:id="149" w:name="_Hlk233638821"/>
      <w:r w:rsidRPr="00526067">
        <w:rPr>
          <w:rFonts w:ascii="Arial" w:hAnsi="Arial" w:cs="Arial"/>
          <w:sz w:val="24"/>
          <w:szCs w:val="24"/>
          <w:lang w:val="ru-RU"/>
        </w:rPr>
        <w:t>наивысшей степени затемнения</w:t>
      </w:r>
      <w:bookmarkEnd w:id="149"/>
      <w:r w:rsidRPr="00526067">
        <w:rPr>
          <w:rFonts w:ascii="Arial" w:hAnsi="Arial" w:cs="Arial"/>
          <w:sz w:val="24"/>
          <w:szCs w:val="24"/>
          <w:lang w:val="ru-RU"/>
        </w:rPr>
        <w:t>, следует проверить, что световой коэффициент пропускания испытуемого образца соответствует значению наивысшей степени затемнения.</w:t>
      </w:r>
    </w:p>
    <w:p w14:paraId="0D9708F5" w14:textId="0E275908" w:rsidR="00211514" w:rsidRPr="00526067" w:rsidRDefault="00211514" w:rsidP="00211514">
      <w:pPr>
        <w:spacing w:before="120"/>
        <w:ind w:firstLine="708"/>
        <w:jc w:val="both"/>
        <w:rPr>
          <w:rFonts w:ascii="Arial" w:hAnsi="Arial" w:cs="Arial"/>
          <w:sz w:val="16"/>
          <w:szCs w:val="16"/>
          <w:lang w:val="ru-RU"/>
        </w:rPr>
      </w:pPr>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 «Наивысшая степень затемнения» </w:t>
      </w:r>
      <w:r w:rsidR="00E71280">
        <w:rPr>
          <w:rFonts w:ascii="Arial" w:hAnsi="Arial" w:cs="Arial"/>
          <w:sz w:val="20"/>
          <w:szCs w:val="20"/>
          <w:lang w:val="ru-RU"/>
        </w:rPr>
        <w:t>–</w:t>
      </w:r>
      <w:r w:rsidRPr="00526067">
        <w:rPr>
          <w:rFonts w:ascii="Arial" w:hAnsi="Arial" w:cs="Arial"/>
          <w:sz w:val="20"/>
          <w:szCs w:val="20"/>
          <w:lang w:val="ru-RU"/>
        </w:rPr>
        <w:t xml:space="preserve"> это самая высокая степень затемнения, указанная изготовителем</w:t>
      </w:r>
      <w:r w:rsidRPr="00526067">
        <w:rPr>
          <w:rFonts w:ascii="Arial" w:hAnsi="Arial" w:cs="Arial"/>
          <w:sz w:val="16"/>
          <w:szCs w:val="16"/>
          <w:lang w:val="ru-RU"/>
        </w:rPr>
        <w:t>.</w:t>
      </w:r>
    </w:p>
    <w:p w14:paraId="763F44D7" w14:textId="77777777" w:rsidR="00211514" w:rsidRPr="00526067" w:rsidRDefault="00211514" w:rsidP="00211514">
      <w:pPr>
        <w:pStyle w:val="3"/>
        <w:spacing w:before="120" w:line="276" w:lineRule="auto"/>
        <w:rPr>
          <w:sz w:val="24"/>
          <w:szCs w:val="24"/>
          <w:lang w:val="ru-RU"/>
        </w:rPr>
      </w:pPr>
      <w:bookmarkStart w:id="150" w:name="_Toc233196851"/>
      <w:bookmarkStart w:id="151" w:name="_Toc233652067"/>
      <w:r w:rsidRPr="00526067">
        <w:rPr>
          <w:sz w:val="24"/>
          <w:szCs w:val="24"/>
          <w:lang w:val="ru-RU"/>
        </w:rPr>
        <w:t>17.4.4</w:t>
      </w:r>
      <w:r w:rsidRPr="00526067">
        <w:rPr>
          <w:sz w:val="24"/>
          <w:szCs w:val="24"/>
          <w:lang w:val="ru-RU"/>
        </w:rPr>
        <w:tab/>
        <w:t>Протокол испытаний</w:t>
      </w:r>
      <w:bookmarkEnd w:id="150"/>
      <w:bookmarkEnd w:id="151"/>
    </w:p>
    <w:p w14:paraId="7440E1E4"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 протоколе приводятся сведения о том, выполняются ли требования стандарта на продукцию, ссылающегося на данный метод испытания.</w:t>
      </w:r>
    </w:p>
    <w:p w14:paraId="7826D658" w14:textId="77777777" w:rsidR="00211514" w:rsidRPr="00526067" w:rsidRDefault="00211514" w:rsidP="00211514">
      <w:pPr>
        <w:pStyle w:val="2"/>
      </w:pPr>
      <w:bookmarkStart w:id="152" w:name="_Toc233196852"/>
      <w:bookmarkStart w:id="153" w:name="_Toc233652068"/>
      <w:r w:rsidRPr="00526067">
        <w:t>17.5</w:t>
      </w:r>
      <w:r w:rsidRPr="00526067">
        <w:tab/>
      </w:r>
      <w:bookmarkStart w:id="154" w:name="_Hlk233641603"/>
      <w:r w:rsidRPr="00526067">
        <w:t>Изменение светового коэффициента пропускания с течением времени</w:t>
      </w:r>
      <w:bookmarkEnd w:id="152"/>
      <w:bookmarkEnd w:id="153"/>
      <w:bookmarkEnd w:id="154"/>
    </w:p>
    <w:p w14:paraId="04F9EB2E" w14:textId="77777777" w:rsidR="00211514" w:rsidRPr="00526067" w:rsidRDefault="00211514" w:rsidP="00211514">
      <w:pPr>
        <w:pStyle w:val="3"/>
        <w:spacing w:before="120" w:after="0" w:line="276" w:lineRule="auto"/>
        <w:rPr>
          <w:sz w:val="24"/>
          <w:szCs w:val="24"/>
          <w:lang w:val="ru-RU"/>
        </w:rPr>
      </w:pPr>
      <w:bookmarkStart w:id="155" w:name="_Toc233196853"/>
      <w:bookmarkStart w:id="156" w:name="_Toc233652069"/>
      <w:r w:rsidRPr="00526067">
        <w:rPr>
          <w:sz w:val="24"/>
          <w:szCs w:val="24"/>
          <w:lang w:val="ru-RU"/>
        </w:rPr>
        <w:t>17.5.1</w:t>
      </w:r>
      <w:r w:rsidRPr="00526067">
        <w:rPr>
          <w:sz w:val="24"/>
          <w:szCs w:val="24"/>
          <w:lang w:val="ru-RU"/>
        </w:rPr>
        <w:tab/>
        <w:t>Принцип</w:t>
      </w:r>
      <w:bookmarkEnd w:id="155"/>
      <w:bookmarkEnd w:id="156"/>
    </w:p>
    <w:p w14:paraId="02BFE4E9" w14:textId="77777777" w:rsidR="00211514" w:rsidRPr="00526067"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 Метод заключается в определении изменения светового коэффициента пропускания АСФ в течение одной минуты. АСФ должен находиться в переключенном состоянии более одной минуты, при этом показания светового коэффициента пропускания должны измеряться с интервалом в 1 секунду.</w:t>
      </w:r>
    </w:p>
    <w:p w14:paraId="16BD5DAB" w14:textId="77777777" w:rsidR="00211514" w:rsidRPr="00526067" w:rsidRDefault="00211514" w:rsidP="00211514">
      <w:pPr>
        <w:pStyle w:val="3"/>
        <w:spacing w:before="120" w:after="0" w:line="276" w:lineRule="auto"/>
        <w:rPr>
          <w:sz w:val="24"/>
          <w:szCs w:val="24"/>
          <w:lang w:val="ru-RU"/>
        </w:rPr>
      </w:pPr>
      <w:bookmarkStart w:id="157" w:name="_Toc233196854"/>
      <w:bookmarkStart w:id="158" w:name="_Toc233652070"/>
      <w:r w:rsidRPr="00526067">
        <w:rPr>
          <w:sz w:val="24"/>
          <w:szCs w:val="24"/>
          <w:lang w:val="ru-RU"/>
        </w:rPr>
        <w:t>17.5.2</w:t>
      </w:r>
      <w:r w:rsidRPr="00526067">
        <w:rPr>
          <w:sz w:val="24"/>
          <w:szCs w:val="24"/>
          <w:lang w:val="ru-RU"/>
        </w:rPr>
        <w:tab/>
        <w:t>Оборудование</w:t>
      </w:r>
      <w:bookmarkEnd w:id="157"/>
      <w:bookmarkEnd w:id="158"/>
      <w:r w:rsidRPr="00526067">
        <w:rPr>
          <w:sz w:val="24"/>
          <w:szCs w:val="24"/>
          <w:lang w:val="ru-RU"/>
        </w:rPr>
        <w:t xml:space="preserve"> </w:t>
      </w:r>
    </w:p>
    <w:p w14:paraId="79BF243D"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Измерения проводятся с использованием подходящего метода измерения светового коэффициента пропускания, например, широкополосного метода, описанного в разделе 7.3. Номинальное время интегрирования при измерении светового коэффициента пропускания должно составлять 100 мс.</w:t>
      </w:r>
    </w:p>
    <w:p w14:paraId="34DE3511"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 Для того, чтобы сработали датчики испытуемого образца, отвечающие за переключение из осветленного состояния в затемненное, возможно использовать инициирующий источник света, имитирующий процесс сварки. </w:t>
      </w:r>
    </w:p>
    <w:p w14:paraId="4BA69F39" w14:textId="77777777" w:rsidR="00211514" w:rsidRPr="00526067" w:rsidRDefault="00211514" w:rsidP="00211514">
      <w:pPr>
        <w:pStyle w:val="3"/>
        <w:spacing w:before="120" w:after="0" w:line="276" w:lineRule="auto"/>
        <w:rPr>
          <w:sz w:val="24"/>
          <w:szCs w:val="24"/>
          <w:lang w:val="ru-RU"/>
        </w:rPr>
      </w:pPr>
      <w:bookmarkStart w:id="159" w:name="_Toc233196855"/>
      <w:bookmarkStart w:id="160" w:name="_Toc233652071"/>
      <w:r w:rsidRPr="00526067">
        <w:rPr>
          <w:sz w:val="24"/>
          <w:szCs w:val="24"/>
          <w:lang w:val="ru-RU"/>
        </w:rPr>
        <w:t>17.5.3</w:t>
      </w:r>
      <w:r w:rsidRPr="00526067">
        <w:rPr>
          <w:sz w:val="24"/>
          <w:szCs w:val="24"/>
          <w:lang w:val="ru-RU"/>
        </w:rPr>
        <w:tab/>
        <w:t>Метод испытаний</w:t>
      </w:r>
      <w:bookmarkEnd w:id="159"/>
      <w:bookmarkEnd w:id="160"/>
    </w:p>
    <w:p w14:paraId="52372393"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Световой коэффициент пропускания АСФ с плоской поверхностью светофильтра следует измерять при падении пучка излучения по нормали в геометрическом центре светофильтра. Если поверхность светофильтра не является плоской, измерение следует проводить в двух контрольных точках вдоль линии взора в положении ношения.</w:t>
      </w:r>
    </w:p>
    <w:p w14:paraId="285C9E63"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Для переключения испытуемого образца используется инициирующий источника излучения. Первое измерение светового коэффициента пропускания производится через 3 секунды после его переключения. Производится не менее 60 измерений с интервалом в 1 секунду. Испытуемый образец должен находиться в переключенном состоянии в течение всей серии измерений.</w:t>
      </w:r>
    </w:p>
    <w:p w14:paraId="04350998" w14:textId="77777777" w:rsidR="00211514" w:rsidRPr="00526067" w:rsidRDefault="00211514" w:rsidP="00211514">
      <w:pPr>
        <w:pStyle w:val="3"/>
        <w:spacing w:before="120" w:after="0" w:line="276" w:lineRule="auto"/>
        <w:rPr>
          <w:sz w:val="24"/>
          <w:szCs w:val="24"/>
          <w:lang w:val="ru-RU"/>
        </w:rPr>
      </w:pPr>
      <w:bookmarkStart w:id="161" w:name="_Toc233196856"/>
      <w:bookmarkStart w:id="162" w:name="_Toc233652072"/>
      <w:r w:rsidRPr="00526067">
        <w:rPr>
          <w:sz w:val="24"/>
          <w:szCs w:val="24"/>
          <w:lang w:val="ru-RU"/>
        </w:rPr>
        <w:t>17.5.4</w:t>
      </w:r>
      <w:r w:rsidRPr="00526067">
        <w:rPr>
          <w:sz w:val="24"/>
          <w:szCs w:val="24"/>
          <w:lang w:val="ru-RU"/>
        </w:rPr>
        <w:tab/>
        <w:t>Протокол испытаний</w:t>
      </w:r>
      <w:bookmarkEnd w:id="161"/>
      <w:bookmarkEnd w:id="162"/>
    </w:p>
    <w:p w14:paraId="01BDC698"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Следует разделить наименьшее измеренное значение светового коэффициента пропускания на его наибольшее измеренное значение, и выразить разность 1 и этого значения в процентах. Полученный результат в процентах, </w:t>
      </w:r>
      <w:r w:rsidRPr="00526067">
        <w:rPr>
          <w:rFonts w:ascii="Arial" w:hAnsi="Arial" w:cs="Arial"/>
          <w:sz w:val="24"/>
          <w:szCs w:val="24"/>
        </w:rPr>
        <w:t>r</w:t>
      </w:r>
      <w:r w:rsidRPr="00526067">
        <w:rPr>
          <w:rFonts w:ascii="Arial" w:hAnsi="Arial" w:cs="Arial"/>
          <w:sz w:val="24"/>
          <w:szCs w:val="24"/>
          <w:lang w:val="ru-RU"/>
        </w:rPr>
        <w:t>, регистрируется как изменение светового коэффициента пропускания с течением времени.</w:t>
      </w:r>
    </w:p>
    <w:p w14:paraId="68785570" w14:textId="77777777" w:rsidR="00211514" w:rsidRPr="00526067" w:rsidRDefault="00211514" w:rsidP="00211514">
      <w:pPr>
        <w:spacing w:before="120"/>
        <w:jc w:val="center"/>
        <w:rPr>
          <w:rFonts w:ascii="Arial" w:hAnsi="Arial" w:cs="Arial"/>
          <w:sz w:val="20"/>
          <w:szCs w:val="20"/>
          <w:lang w:val="ru-RU"/>
        </w:rPr>
      </w:pPr>
      <w:r w:rsidRPr="00526067">
        <w:rPr>
          <w:noProof/>
          <w:lang w:val="ru-RU" w:eastAsia="ru-RU"/>
        </w:rPr>
        <w:drawing>
          <wp:inline distT="0" distB="0" distL="0" distR="0" wp14:anchorId="5815B45C" wp14:editId="53B5144C">
            <wp:extent cx="5848985" cy="385463"/>
            <wp:effectExtent l="0" t="0" r="0" b="0"/>
            <wp:docPr id="1013278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78462" name=""/>
                    <pic:cNvPicPr/>
                  </pic:nvPicPr>
                  <pic:blipFill rotWithShape="1">
                    <a:blip r:embed="rId84"/>
                    <a:srcRect l="22707" t="53387" r="26148" b="40621"/>
                    <a:stretch>
                      <a:fillRect/>
                    </a:stretch>
                  </pic:blipFill>
                  <pic:spPr bwMode="auto">
                    <a:xfrm>
                      <a:off x="0" y="0"/>
                      <a:ext cx="6038729" cy="397968"/>
                    </a:xfrm>
                    <a:prstGeom prst="rect">
                      <a:avLst/>
                    </a:prstGeom>
                    <a:ln>
                      <a:noFill/>
                    </a:ln>
                    <a:extLst>
                      <a:ext uri="{53640926-AAD7-44D8-BBD7-CCE9431645EC}">
                        <a14:shadowObscured xmlns:a14="http://schemas.microsoft.com/office/drawing/2010/main"/>
                      </a:ext>
                    </a:extLst>
                  </pic:spPr>
                </pic:pic>
              </a:graphicData>
            </a:graphic>
          </wp:inline>
        </w:drawing>
      </w:r>
    </w:p>
    <w:p w14:paraId="6B728793" w14:textId="77777777" w:rsidR="00211514" w:rsidRPr="00526067" w:rsidRDefault="00211514" w:rsidP="00211514">
      <w:pPr>
        <w:widowControl/>
        <w:autoSpaceDE/>
        <w:autoSpaceDN/>
        <w:rPr>
          <w:rFonts w:ascii="Arial" w:hAnsi="Arial" w:cs="Arial"/>
          <w:sz w:val="20"/>
          <w:szCs w:val="20"/>
          <w:lang w:val="ru-RU"/>
        </w:rPr>
      </w:pPr>
    </w:p>
    <w:p w14:paraId="23C7F3BC" w14:textId="77777777" w:rsidR="00211514" w:rsidRPr="00526067" w:rsidRDefault="00211514" w:rsidP="00211514">
      <w:pPr>
        <w:pStyle w:val="2"/>
      </w:pPr>
      <w:bookmarkStart w:id="163" w:name="_Toc233196857"/>
      <w:bookmarkStart w:id="164" w:name="_Toc233652073"/>
      <w:r w:rsidRPr="00526067">
        <w:t>17.6</w:t>
      </w:r>
      <w:r w:rsidRPr="00526067">
        <w:tab/>
      </w:r>
      <w:bookmarkEnd w:id="163"/>
      <w:r w:rsidRPr="00526067">
        <w:t>Коэффициент пропускания излучения синего диапазона спектра для искусственных источников излучения</w:t>
      </w:r>
      <w:bookmarkEnd w:id="164"/>
    </w:p>
    <w:p w14:paraId="48DE4B56" w14:textId="77777777" w:rsidR="00211514" w:rsidRPr="00526067" w:rsidRDefault="00211514" w:rsidP="00211514">
      <w:pPr>
        <w:pStyle w:val="3"/>
        <w:spacing w:line="276" w:lineRule="auto"/>
        <w:rPr>
          <w:sz w:val="24"/>
          <w:szCs w:val="24"/>
          <w:lang w:val="ru-RU"/>
        </w:rPr>
      </w:pPr>
      <w:bookmarkStart w:id="165" w:name="_Toc233196858"/>
      <w:bookmarkStart w:id="166" w:name="_Toc233652074"/>
      <w:r w:rsidRPr="00526067">
        <w:rPr>
          <w:sz w:val="24"/>
          <w:szCs w:val="24"/>
          <w:lang w:val="ru-RU"/>
        </w:rPr>
        <w:t>17.6.1</w:t>
      </w:r>
      <w:r w:rsidRPr="00526067">
        <w:rPr>
          <w:sz w:val="24"/>
          <w:szCs w:val="24"/>
          <w:lang w:val="ru-RU"/>
        </w:rPr>
        <w:tab/>
        <w:t>Измерение</w:t>
      </w:r>
      <w:bookmarkEnd w:id="165"/>
      <w:bookmarkEnd w:id="166"/>
    </w:p>
    <w:p w14:paraId="12FD0C7E"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Коэффициент пропускания излучения синего диапазона спектра измеряется в осветленном и затемненном состояниях по значениям спектрального коэффициента пропускания (см. 9.2.1), либо с использованием широкополосного метода (см. 9.2.2). </w:t>
      </w:r>
    </w:p>
    <w:p w14:paraId="10D506FB"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Должно быть подтверждено, что АСФ находится в течение испытания в соответствующем требованиям стандарта для данного изделия состоянии.  Общее описание того, как установить соответствующее состояние, приведено в Приложении E.</w:t>
      </w:r>
    </w:p>
    <w:p w14:paraId="5779906B" w14:textId="77777777" w:rsidR="00211514" w:rsidRPr="00526067" w:rsidRDefault="00211514" w:rsidP="00211514">
      <w:pPr>
        <w:pStyle w:val="3"/>
        <w:spacing w:before="120" w:line="276" w:lineRule="auto"/>
        <w:rPr>
          <w:sz w:val="24"/>
          <w:szCs w:val="24"/>
          <w:lang w:val="ru-RU"/>
        </w:rPr>
      </w:pPr>
      <w:bookmarkStart w:id="167" w:name="_Toc233196859"/>
      <w:bookmarkStart w:id="168" w:name="_Toc233652075"/>
      <w:r w:rsidRPr="00526067">
        <w:rPr>
          <w:sz w:val="24"/>
          <w:szCs w:val="24"/>
          <w:lang w:val="ru-RU"/>
        </w:rPr>
        <w:t>17.6.2</w:t>
      </w:r>
      <w:r w:rsidRPr="00526067">
        <w:rPr>
          <w:sz w:val="24"/>
          <w:szCs w:val="24"/>
          <w:lang w:val="ru-RU"/>
        </w:rPr>
        <w:tab/>
        <w:t>Протокол испытаний</w:t>
      </w:r>
      <w:bookmarkEnd w:id="167"/>
      <w:bookmarkEnd w:id="168"/>
    </w:p>
    <w:p w14:paraId="6DA62C6A"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 протоколе испытаний приводятся расчетные значения коэффициента пропускания излучения синего диапазона спектра для искусственных источников излучения в осветленном и затемненном состояниях, а также используемый метод испытаний.</w:t>
      </w:r>
    </w:p>
    <w:p w14:paraId="1B02CCA8" w14:textId="77777777" w:rsidR="00211514" w:rsidRPr="00526067" w:rsidRDefault="00211514" w:rsidP="00211514">
      <w:pPr>
        <w:pStyle w:val="2"/>
      </w:pPr>
      <w:bookmarkStart w:id="169" w:name="_Toc233196860"/>
      <w:bookmarkStart w:id="170" w:name="_Toc233652076"/>
      <w:r w:rsidRPr="00526067">
        <w:t>17.7</w:t>
      </w:r>
      <w:r w:rsidRPr="00526067">
        <w:tab/>
      </w:r>
      <w:bookmarkEnd w:id="169"/>
      <w:r w:rsidRPr="00526067">
        <w:t>Определение равномерности светового коэффициента пропускания для светофильтров с плоской поверхностью</w:t>
      </w:r>
      <w:bookmarkEnd w:id="170"/>
    </w:p>
    <w:p w14:paraId="5571FD1B" w14:textId="77777777" w:rsidR="00211514" w:rsidRPr="00526067" w:rsidRDefault="00211514" w:rsidP="00211514">
      <w:pPr>
        <w:pStyle w:val="2"/>
      </w:pPr>
      <w:bookmarkStart w:id="171" w:name="_Toc233196861"/>
      <w:bookmarkStart w:id="172" w:name="_Toc233652077"/>
      <w:r w:rsidRPr="00526067">
        <w:t>17.7.1</w:t>
      </w:r>
      <w:r w:rsidRPr="00526067">
        <w:tab/>
        <w:t>Светофильтры, закрывающие оба глаза</w:t>
      </w:r>
      <w:bookmarkEnd w:id="171"/>
      <w:bookmarkEnd w:id="172"/>
    </w:p>
    <w:p w14:paraId="1107D7DE" w14:textId="77777777" w:rsidR="00211514" w:rsidRPr="00526067" w:rsidRDefault="00211514" w:rsidP="00211514">
      <w:pPr>
        <w:spacing w:before="120" w:line="276" w:lineRule="auto"/>
        <w:ind w:firstLine="709"/>
        <w:jc w:val="both"/>
        <w:rPr>
          <w:rFonts w:ascii="Arial" w:hAnsi="Arial" w:cs="Arial"/>
          <w:b/>
          <w:bCs/>
          <w:sz w:val="24"/>
          <w:szCs w:val="24"/>
          <w:lang w:val="ru-RU"/>
        </w:rPr>
      </w:pPr>
      <w:r w:rsidRPr="00526067">
        <w:rPr>
          <w:rFonts w:ascii="Arial" w:hAnsi="Arial" w:cs="Arial"/>
          <w:b/>
          <w:bCs/>
          <w:sz w:val="24"/>
          <w:szCs w:val="24"/>
          <w:lang w:val="ru-RU"/>
        </w:rPr>
        <w:t>17.7.1.1 Методика испытаний</w:t>
      </w:r>
    </w:p>
    <w:p w14:paraId="74F11811"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Сканирование установленной области проводится в соответствии с методикой по 7.4.2.1, либо с применением источника белого света, или проводя измерения в узком спектральном диапазоне излучения с максимальной спектральной энергией (555 ± 25) нм, при этом излучение должно падать по нормали к поверхности светофильтра, а измерение светового коэффициента пропускания должно производится с помощью фотоприемника со спектральной чувствительностью, соответствующей стандартному наблюдателю CIE 2˚ по ISO/CIE 11664-1.</w:t>
      </w:r>
    </w:p>
    <w:p w14:paraId="60353BC2"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Все измерения должны проводиться по нормали к поверхности светофильтра, а расстояние между двумя точками измерения не должно превышать 5 мм.</w:t>
      </w:r>
    </w:p>
    <w:p w14:paraId="75427DC8" w14:textId="77777777" w:rsidR="00211514" w:rsidRPr="00526067"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Максимальное значение светового коэффициента пропускания τ</w:t>
      </w:r>
      <w:r w:rsidRPr="00526067">
        <w:rPr>
          <w:rFonts w:ascii="Arial" w:hAnsi="Arial" w:cs="Arial"/>
          <w:sz w:val="24"/>
          <w:szCs w:val="24"/>
          <w:vertAlign w:val="subscript"/>
          <w:lang w:val="ru-RU"/>
        </w:rPr>
        <w:t>v,max</w:t>
      </w:r>
      <w:r w:rsidRPr="00526067">
        <w:rPr>
          <w:rFonts w:ascii="Arial" w:hAnsi="Arial" w:cs="Arial"/>
          <w:sz w:val="24"/>
          <w:szCs w:val="24"/>
          <w:lang w:val="ru-RU"/>
        </w:rPr>
        <w:t xml:space="preserve"> и минимальное значение светового коэффициента пропускания τ</w:t>
      </w:r>
      <w:r w:rsidRPr="00526067">
        <w:rPr>
          <w:rFonts w:ascii="Arial" w:hAnsi="Arial" w:cs="Arial"/>
          <w:sz w:val="24"/>
          <w:szCs w:val="24"/>
          <w:vertAlign w:val="subscript"/>
          <w:lang w:val="ru-RU"/>
        </w:rPr>
        <w:t>v,min</w:t>
      </w:r>
      <w:r w:rsidRPr="00526067">
        <w:rPr>
          <w:rFonts w:ascii="Arial" w:hAnsi="Arial" w:cs="Arial"/>
          <w:sz w:val="24"/>
          <w:szCs w:val="24"/>
          <w:lang w:val="ru-RU"/>
        </w:rPr>
        <w:t xml:space="preserve"> измеряется и регистрируется для левой и правой области.</w:t>
      </w:r>
    </w:p>
    <w:p w14:paraId="12E0489C" w14:textId="77777777" w:rsidR="00211514" w:rsidRPr="00526067"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Измерения следует проводить в осветленном и/или затемненном состоянии, как указано в стандарте, устанавливающем требования на продукцию.</w:t>
      </w:r>
    </w:p>
    <w:p w14:paraId="44704E01" w14:textId="418CF942" w:rsidR="00FE1ACB" w:rsidRPr="00526067" w:rsidRDefault="00211514" w:rsidP="00FE1ACB">
      <w:pPr>
        <w:spacing w:before="120" w:line="276" w:lineRule="auto"/>
        <w:ind w:firstLine="709"/>
        <w:jc w:val="both"/>
        <w:rPr>
          <w:rFonts w:ascii="Arial" w:hAnsi="Arial" w:cs="Arial"/>
          <w:b/>
          <w:bCs/>
          <w:sz w:val="24"/>
          <w:szCs w:val="24"/>
          <w:lang w:val="ru-RU"/>
        </w:rPr>
      </w:pPr>
      <w:r w:rsidRPr="00526067">
        <w:rPr>
          <w:rFonts w:ascii="Arial" w:hAnsi="Arial" w:cs="Arial"/>
          <w:b/>
          <w:bCs/>
          <w:sz w:val="24"/>
          <w:szCs w:val="24"/>
          <w:lang w:val="ru-RU"/>
        </w:rPr>
        <w:t>17.7.1.2</w:t>
      </w:r>
      <w:r w:rsidRPr="00526067">
        <w:rPr>
          <w:rFonts w:ascii="Arial" w:hAnsi="Arial" w:cs="Arial"/>
          <w:b/>
          <w:bCs/>
          <w:sz w:val="24"/>
          <w:szCs w:val="24"/>
          <w:lang w:val="ru-RU"/>
        </w:rPr>
        <w:tab/>
      </w:r>
      <w:r w:rsidR="00FE1ACB" w:rsidRPr="00526067">
        <w:rPr>
          <w:rFonts w:ascii="Arial" w:hAnsi="Arial" w:cs="Arial"/>
          <w:b/>
          <w:bCs/>
          <w:sz w:val="24"/>
          <w:szCs w:val="24"/>
          <w:lang w:val="ru-RU"/>
        </w:rPr>
        <w:t>Расчеты</w:t>
      </w:r>
    </w:p>
    <w:p w14:paraId="74B92931"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Значения Δ</w:t>
      </w:r>
      <w:r w:rsidRPr="00526067">
        <w:rPr>
          <w:rFonts w:ascii="Arial" w:hAnsi="Arial" w:cs="Arial"/>
          <w:i/>
          <w:iCs/>
          <w:sz w:val="24"/>
          <w:szCs w:val="24"/>
          <w:lang w:val="ru-RU"/>
        </w:rPr>
        <w:t>F</w:t>
      </w:r>
      <w:r w:rsidRPr="00526067">
        <w:rPr>
          <w:rFonts w:ascii="Arial" w:hAnsi="Arial" w:cs="Arial"/>
          <w:sz w:val="24"/>
          <w:szCs w:val="24"/>
          <w:vertAlign w:val="subscript"/>
          <w:lang w:val="ru-RU"/>
        </w:rPr>
        <w:t>R</w:t>
      </w:r>
      <w:r w:rsidRPr="00526067">
        <w:rPr>
          <w:rFonts w:ascii="Arial" w:hAnsi="Arial" w:cs="Arial"/>
          <w:sz w:val="24"/>
          <w:szCs w:val="24"/>
          <w:lang w:val="ru-RU"/>
        </w:rPr>
        <w:t xml:space="preserve"> и Δ</w:t>
      </w:r>
      <w:r w:rsidRPr="00526067">
        <w:rPr>
          <w:rFonts w:ascii="Arial" w:hAnsi="Arial" w:cs="Arial"/>
          <w:i/>
          <w:iCs/>
          <w:sz w:val="24"/>
          <w:szCs w:val="24"/>
          <w:lang w:val="ru-RU"/>
        </w:rPr>
        <w:t>F</w:t>
      </w:r>
      <w:r w:rsidRPr="00526067">
        <w:rPr>
          <w:rFonts w:ascii="Arial" w:hAnsi="Arial" w:cs="Arial"/>
          <w:sz w:val="24"/>
          <w:szCs w:val="24"/>
          <w:vertAlign w:val="subscript"/>
          <w:lang w:val="ru-RU"/>
        </w:rPr>
        <w:t>L</w:t>
      </w:r>
      <w:r w:rsidRPr="00526067">
        <w:rPr>
          <w:rFonts w:ascii="Arial" w:hAnsi="Arial" w:cs="Arial"/>
          <w:sz w:val="24"/>
          <w:szCs w:val="24"/>
          <w:lang w:val="ru-RU"/>
        </w:rPr>
        <w:t xml:space="preserve"> для правой и левой сканируемых областей вычисляются в процентах по формуле (5) из в соответствии с пунктом 7.4.2.2.</w:t>
      </w:r>
    </w:p>
    <w:p w14:paraId="7E6E4458" w14:textId="77777777" w:rsidR="00211514" w:rsidRPr="00526067" w:rsidRDefault="00211514" w:rsidP="00211514">
      <w:pPr>
        <w:spacing w:before="120" w:line="276" w:lineRule="auto"/>
        <w:ind w:firstLine="709"/>
        <w:jc w:val="both"/>
        <w:rPr>
          <w:rFonts w:ascii="Arial" w:hAnsi="Arial" w:cs="Arial"/>
          <w:b/>
          <w:bCs/>
          <w:sz w:val="24"/>
          <w:szCs w:val="24"/>
          <w:lang w:val="ru-RU"/>
        </w:rPr>
      </w:pPr>
      <w:r w:rsidRPr="00526067">
        <w:rPr>
          <w:rFonts w:ascii="Arial" w:hAnsi="Arial" w:cs="Arial"/>
          <w:b/>
          <w:bCs/>
          <w:sz w:val="24"/>
          <w:szCs w:val="24"/>
          <w:lang w:val="ru-RU"/>
        </w:rPr>
        <w:t>17.7.1.3</w:t>
      </w:r>
      <w:r w:rsidRPr="00526067">
        <w:rPr>
          <w:rFonts w:ascii="Arial" w:hAnsi="Arial" w:cs="Arial"/>
          <w:b/>
          <w:bCs/>
          <w:sz w:val="24"/>
          <w:szCs w:val="24"/>
          <w:lang w:val="ru-RU"/>
        </w:rPr>
        <w:tab/>
        <w:t>Протокол испытаний</w:t>
      </w:r>
    </w:p>
    <w:p w14:paraId="6740D46F"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В протоколе испытаний приводят значения Δ</w:t>
      </w:r>
      <w:r w:rsidRPr="00526067">
        <w:rPr>
          <w:rFonts w:ascii="Arial" w:hAnsi="Arial" w:cs="Arial"/>
          <w:i/>
          <w:iCs/>
          <w:sz w:val="24"/>
          <w:szCs w:val="24"/>
          <w:lang w:val="ru-RU"/>
        </w:rPr>
        <w:t>F</w:t>
      </w:r>
      <w:r w:rsidRPr="00526067">
        <w:rPr>
          <w:rFonts w:ascii="Arial" w:hAnsi="Arial" w:cs="Arial"/>
          <w:sz w:val="24"/>
          <w:szCs w:val="24"/>
          <w:vertAlign w:val="subscript"/>
          <w:lang w:val="ru-RU"/>
        </w:rPr>
        <w:t>R</w:t>
      </w:r>
      <w:r w:rsidRPr="00526067">
        <w:rPr>
          <w:rFonts w:ascii="Arial" w:hAnsi="Arial" w:cs="Arial"/>
          <w:sz w:val="24"/>
          <w:szCs w:val="24"/>
          <w:lang w:val="ru-RU"/>
        </w:rPr>
        <w:t xml:space="preserve"> и Δ</w:t>
      </w:r>
      <w:r w:rsidRPr="00526067">
        <w:rPr>
          <w:rFonts w:ascii="Arial" w:hAnsi="Arial" w:cs="Arial"/>
          <w:i/>
          <w:iCs/>
          <w:sz w:val="24"/>
          <w:szCs w:val="24"/>
          <w:lang w:val="ru-RU"/>
        </w:rPr>
        <w:t>F</w:t>
      </w:r>
      <w:r w:rsidRPr="00526067">
        <w:rPr>
          <w:rFonts w:ascii="Arial" w:hAnsi="Arial" w:cs="Arial"/>
          <w:sz w:val="24"/>
          <w:szCs w:val="24"/>
          <w:vertAlign w:val="subscript"/>
          <w:lang w:val="ru-RU"/>
        </w:rPr>
        <w:t>L</w:t>
      </w:r>
      <w:r w:rsidRPr="00526067">
        <w:rPr>
          <w:rFonts w:ascii="Arial" w:hAnsi="Arial" w:cs="Arial"/>
          <w:sz w:val="24"/>
          <w:szCs w:val="24"/>
          <w:lang w:val="ru-RU"/>
        </w:rPr>
        <w:t xml:space="preserve"> в процентах, а также связанные с ними неопределенности измерения, источник(и) или излучатель(и), как это установлено в стандарте, который ссылается на данный метод испытания.</w:t>
      </w:r>
    </w:p>
    <w:p w14:paraId="66A4AFC4" w14:textId="77777777" w:rsidR="00211514" w:rsidRPr="00526067" w:rsidRDefault="00211514" w:rsidP="00211514">
      <w:pPr>
        <w:pStyle w:val="2"/>
      </w:pPr>
      <w:bookmarkStart w:id="173" w:name="_Toc233196862"/>
      <w:bookmarkStart w:id="174" w:name="_Toc233652078"/>
      <w:r w:rsidRPr="00526067">
        <w:t>17.8</w:t>
      </w:r>
      <w:r w:rsidRPr="00526067">
        <w:tab/>
        <w:t>Угловая зависимость светового коэффициента пропускания светофильтров</w:t>
      </w:r>
      <w:bookmarkEnd w:id="173"/>
      <w:r w:rsidRPr="00526067">
        <w:t xml:space="preserve"> с плоской поверхностью</w:t>
      </w:r>
      <w:bookmarkEnd w:id="174"/>
    </w:p>
    <w:p w14:paraId="56F7EF68" w14:textId="77777777" w:rsidR="00211514" w:rsidRPr="00526067" w:rsidRDefault="00211514" w:rsidP="00211514">
      <w:pPr>
        <w:pStyle w:val="3"/>
        <w:spacing w:line="276" w:lineRule="auto"/>
        <w:rPr>
          <w:sz w:val="24"/>
          <w:szCs w:val="24"/>
          <w:lang w:val="ru-RU"/>
        </w:rPr>
      </w:pPr>
      <w:bookmarkStart w:id="175" w:name="_Toc233196863"/>
      <w:bookmarkStart w:id="176" w:name="_Toc233652079"/>
      <w:r w:rsidRPr="00526067">
        <w:rPr>
          <w:sz w:val="24"/>
          <w:szCs w:val="24"/>
          <w:lang w:val="ru-RU"/>
        </w:rPr>
        <w:t>17.8.1</w:t>
      </w:r>
      <w:r w:rsidRPr="00526067">
        <w:rPr>
          <w:sz w:val="24"/>
          <w:szCs w:val="24"/>
          <w:lang w:val="ru-RU"/>
        </w:rPr>
        <w:tab/>
        <w:t>Принцип</w:t>
      </w:r>
      <w:bookmarkEnd w:id="175"/>
      <w:bookmarkEnd w:id="176"/>
      <w:r w:rsidRPr="00526067">
        <w:rPr>
          <w:sz w:val="24"/>
          <w:szCs w:val="24"/>
          <w:lang w:val="ru-RU"/>
        </w:rPr>
        <w:t xml:space="preserve"> </w:t>
      </w:r>
    </w:p>
    <w:p w14:paraId="00A856A1"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Настоящая процедура устанавливает методику определения угловой зависимости светового коэффициента пропускания АСФ</w:t>
      </w:r>
      <w:r w:rsidRPr="00526067">
        <w:rPr>
          <w:lang w:val="ru-RU"/>
        </w:rPr>
        <w:t xml:space="preserve"> </w:t>
      </w:r>
      <w:r w:rsidRPr="00526067">
        <w:rPr>
          <w:rFonts w:ascii="Arial" w:hAnsi="Arial" w:cs="Arial"/>
          <w:sz w:val="24"/>
          <w:szCs w:val="24"/>
          <w:lang w:val="ru-RU"/>
        </w:rPr>
        <w:t xml:space="preserve">вдоль линии взора при падении излучения по нормали. В ходе испытания определяются отклонения значений светового коэффициента пропускания в пределах конуса обзора от падения излучения по нормали к испытуемому образцу до углов 15° и 30° включительно. </w:t>
      </w:r>
    </w:p>
    <w:p w14:paraId="55101CE7" w14:textId="77777777" w:rsidR="00211514" w:rsidRPr="00526067" w:rsidRDefault="00211514" w:rsidP="00211514">
      <w:pPr>
        <w:pStyle w:val="3"/>
        <w:spacing w:line="276" w:lineRule="auto"/>
        <w:rPr>
          <w:sz w:val="24"/>
          <w:szCs w:val="24"/>
          <w:lang w:val="ru-RU"/>
        </w:rPr>
      </w:pPr>
      <w:bookmarkStart w:id="177" w:name="_Toc233196864"/>
      <w:bookmarkStart w:id="178" w:name="_Toc233652080"/>
      <w:r w:rsidRPr="00526067">
        <w:rPr>
          <w:sz w:val="24"/>
          <w:szCs w:val="24"/>
          <w:lang w:val="ru-RU"/>
        </w:rPr>
        <w:t>17.8.2</w:t>
      </w:r>
      <w:r w:rsidRPr="00526067">
        <w:rPr>
          <w:sz w:val="24"/>
          <w:szCs w:val="24"/>
          <w:lang w:val="ru-RU"/>
        </w:rPr>
        <w:tab/>
        <w:t>Оборудование</w:t>
      </w:r>
      <w:bookmarkEnd w:id="177"/>
      <w:bookmarkEnd w:id="178"/>
    </w:p>
    <w:p w14:paraId="6631AF85"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Для измерений используется широкополосный метод измерения светового коэффициента пропускания, например, описанный в 7.3. Особое внимание следует уделить вергенции и направлению светового луча, а также требованиям пункта 6. </w:t>
      </w:r>
    </w:p>
    <w:p w14:paraId="1B277250"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Для проведения испытаний используется специальный держатель испытуемого образца, позволяющий изменять ориентацию образца относительно светового луча. Должно быть обеспечено изменение угла падения излучения, падающего по нормали к испытуемому образцу, до значений (угол падения) в диапазоне от 0° до 30°, а также вращение падающего пучка излучения вокруг нормали к испытуемому образцу (азимутальный угол) в диапазоне от 0° до 360° (см. рис. 10). Например, может быть использована двойная поворотная опора, у которой первая ось вращения перпендикулярна световому лучу, а вторая ось вращения расположена перпендикулярно испытуемому образцу.</w:t>
      </w:r>
    </w:p>
    <w:p w14:paraId="5359173E" w14:textId="77777777" w:rsidR="00211514" w:rsidRPr="00526067" w:rsidRDefault="00211514" w:rsidP="00211514">
      <w:pPr>
        <w:spacing w:before="120"/>
        <w:ind w:firstLine="708"/>
        <w:jc w:val="both"/>
        <w:rPr>
          <w:rFonts w:ascii="Arial" w:hAnsi="Arial" w:cs="Arial"/>
          <w:sz w:val="20"/>
          <w:szCs w:val="20"/>
          <w:lang w:val="ru-RU"/>
        </w:rPr>
      </w:pPr>
      <w:r w:rsidRPr="00526067">
        <w:rPr>
          <w:rFonts w:ascii="Arial" w:hAnsi="Arial" w:cs="Arial"/>
          <w:spacing w:val="30"/>
          <w:sz w:val="20"/>
          <w:szCs w:val="20"/>
          <w:lang w:val="ru-RU"/>
        </w:rPr>
        <w:t>Примечание</w:t>
      </w:r>
      <w:r w:rsidRPr="00526067">
        <w:rPr>
          <w:rFonts w:ascii="Arial" w:hAnsi="Arial" w:cs="Arial"/>
          <w:sz w:val="20"/>
          <w:szCs w:val="20"/>
          <w:lang w:val="ru-RU"/>
        </w:rPr>
        <w:t xml:space="preserve"> – Допускается использование других гониометрических методов при условии, что измеряемые углы преобразуются из одного гониометрического типа в другой.  Информацию о типах гониометров приведена в [8] и [9].</w:t>
      </w:r>
    </w:p>
    <w:p w14:paraId="1BDD777F" w14:textId="77777777" w:rsidR="00211514" w:rsidRPr="00526067" w:rsidRDefault="00211514" w:rsidP="00211514">
      <w:pPr>
        <w:spacing w:before="120"/>
        <w:jc w:val="both"/>
        <w:rPr>
          <w:rFonts w:ascii="Arial" w:hAnsi="Arial" w:cs="Arial"/>
          <w:sz w:val="16"/>
          <w:szCs w:val="16"/>
          <w:lang w:val="ru-RU"/>
        </w:rPr>
      </w:pPr>
      <w:r w:rsidRPr="00526067">
        <w:rPr>
          <w:rFonts w:ascii="Arial" w:hAnsi="Arial" w:cs="Arial"/>
          <w:noProof/>
          <w:sz w:val="16"/>
          <w:szCs w:val="16"/>
          <w:lang w:val="ru-RU" w:eastAsia="ru-RU"/>
        </w:rPr>
        <w:drawing>
          <wp:inline distT="0" distB="0" distL="0" distR="0" wp14:anchorId="64D89082" wp14:editId="632CB074">
            <wp:extent cx="5514975" cy="282587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26894" cy="2831981"/>
                    </a:xfrm>
                    <a:prstGeom prst="rect">
                      <a:avLst/>
                    </a:prstGeom>
                    <a:noFill/>
                    <a:ln>
                      <a:noFill/>
                    </a:ln>
                  </pic:spPr>
                </pic:pic>
              </a:graphicData>
            </a:graphic>
          </wp:inline>
        </w:drawing>
      </w:r>
    </w:p>
    <w:tbl>
      <w:tblPr>
        <w:tblStyle w:val="TableNormal"/>
        <w:tblW w:w="0" w:type="auto"/>
        <w:tblInd w:w="709" w:type="dxa"/>
        <w:tblLayout w:type="fixed"/>
        <w:tblLook w:val="01E0" w:firstRow="1" w:lastRow="1" w:firstColumn="1" w:lastColumn="1" w:noHBand="0" w:noVBand="0"/>
      </w:tblPr>
      <w:tblGrid>
        <w:gridCol w:w="2977"/>
        <w:gridCol w:w="5853"/>
      </w:tblGrid>
      <w:tr w:rsidR="00526067" w:rsidRPr="00E71280" w14:paraId="685B7B20" w14:textId="77777777" w:rsidTr="00E71280">
        <w:trPr>
          <w:trHeight w:val="259"/>
        </w:trPr>
        <w:tc>
          <w:tcPr>
            <w:tcW w:w="2977" w:type="dxa"/>
          </w:tcPr>
          <w:p w14:paraId="1A3E120A" w14:textId="77777777" w:rsidR="00211514" w:rsidRPr="00526067" w:rsidRDefault="00211514" w:rsidP="00E71280">
            <w:pPr>
              <w:pStyle w:val="TableParagraph"/>
              <w:spacing w:before="0"/>
              <w:ind w:left="200"/>
              <w:jc w:val="left"/>
              <w:rPr>
                <w:rFonts w:ascii="Arial" w:hAnsi="Arial" w:cs="Arial"/>
                <w:b/>
                <w:i/>
                <w:sz w:val="20"/>
                <w:szCs w:val="20"/>
              </w:rPr>
            </w:pPr>
            <w:r w:rsidRPr="00526067">
              <w:rPr>
                <w:rFonts w:ascii="Arial" w:hAnsi="Arial" w:cs="Arial"/>
                <w:b/>
                <w:sz w:val="20"/>
                <w:szCs w:val="20"/>
              </w:rPr>
              <w:t>a)</w:t>
            </w:r>
            <w:r w:rsidRPr="00526067">
              <w:rPr>
                <w:rFonts w:ascii="Arial" w:hAnsi="Arial" w:cs="Arial"/>
                <w:b/>
                <w:spacing w:val="93"/>
                <w:sz w:val="20"/>
                <w:szCs w:val="20"/>
              </w:rPr>
              <w:t xml:space="preserve"> </w:t>
            </w:r>
            <w:r w:rsidRPr="00526067">
              <w:rPr>
                <w:rFonts w:ascii="Arial" w:hAnsi="Arial" w:cs="Arial"/>
                <w:b/>
                <w:sz w:val="20"/>
                <w:szCs w:val="20"/>
                <w:lang w:val="ru-RU"/>
              </w:rPr>
              <w:t>у</w:t>
            </w:r>
            <w:r w:rsidRPr="00526067">
              <w:rPr>
                <w:rFonts w:ascii="Arial" w:hAnsi="Arial" w:cs="Arial"/>
                <w:b/>
                <w:sz w:val="20"/>
                <w:szCs w:val="20"/>
              </w:rPr>
              <w:t>гол падения</w:t>
            </w:r>
            <w:r w:rsidRPr="00526067">
              <w:rPr>
                <w:rFonts w:ascii="Arial" w:hAnsi="Arial" w:cs="Arial"/>
                <w:b/>
                <w:sz w:val="20"/>
                <w:szCs w:val="20"/>
                <w:lang w:val="ru-RU"/>
              </w:rPr>
              <w:t>,</w:t>
            </w:r>
            <w:r w:rsidRPr="00526067">
              <w:rPr>
                <w:rFonts w:ascii="Arial" w:hAnsi="Arial" w:cs="Arial"/>
                <w:b/>
                <w:sz w:val="20"/>
                <w:szCs w:val="20"/>
              </w:rPr>
              <w:t xml:space="preserve"> </w:t>
            </w:r>
            <w:r w:rsidRPr="00526067">
              <w:rPr>
                <w:rFonts w:ascii="Arial" w:hAnsi="Arial" w:cs="Arial"/>
                <w:b/>
                <w:i/>
                <w:sz w:val="20"/>
                <w:szCs w:val="20"/>
              </w:rPr>
              <w:t>θ</w:t>
            </w:r>
          </w:p>
        </w:tc>
        <w:tc>
          <w:tcPr>
            <w:tcW w:w="5853" w:type="dxa"/>
          </w:tcPr>
          <w:p w14:paraId="5A46C75F" w14:textId="77777777" w:rsidR="00211514" w:rsidRPr="00526067" w:rsidRDefault="00211514" w:rsidP="00E71280">
            <w:pPr>
              <w:pStyle w:val="TableParagraph"/>
              <w:spacing w:before="0" w:line="242" w:lineRule="exact"/>
              <w:ind w:left="1726" w:hanging="688"/>
              <w:jc w:val="left"/>
              <w:rPr>
                <w:rFonts w:ascii="Arial" w:hAnsi="Arial" w:cs="Arial"/>
                <w:b/>
                <w:i/>
                <w:sz w:val="20"/>
                <w:szCs w:val="20"/>
                <w:lang w:val="ru-RU"/>
              </w:rPr>
            </w:pPr>
            <w:r w:rsidRPr="00526067">
              <w:rPr>
                <w:rFonts w:ascii="Arial" w:hAnsi="Arial" w:cs="Arial"/>
                <w:b/>
                <w:sz w:val="20"/>
                <w:szCs w:val="20"/>
              </w:rPr>
              <w:t>b</w:t>
            </w:r>
            <w:r w:rsidRPr="00526067">
              <w:rPr>
                <w:rFonts w:ascii="Arial" w:hAnsi="Arial" w:cs="Arial"/>
                <w:b/>
                <w:sz w:val="20"/>
                <w:szCs w:val="20"/>
                <w:lang w:val="ru-RU"/>
              </w:rPr>
              <w:t>)</w:t>
            </w:r>
            <w:r w:rsidRPr="00526067">
              <w:rPr>
                <w:rFonts w:ascii="Arial" w:hAnsi="Arial" w:cs="Arial"/>
                <w:b/>
                <w:spacing w:val="4"/>
                <w:sz w:val="20"/>
                <w:szCs w:val="20"/>
                <w:lang w:val="ru-RU"/>
              </w:rPr>
              <w:t xml:space="preserve"> </w:t>
            </w:r>
            <w:r w:rsidRPr="00526067">
              <w:rPr>
                <w:rFonts w:ascii="Arial" w:hAnsi="Arial" w:cs="Arial"/>
                <w:b/>
                <w:sz w:val="20"/>
                <w:szCs w:val="20"/>
                <w:lang w:val="ru-RU"/>
              </w:rPr>
              <w:t>угол вращения (азимутальный угол),</w:t>
            </w:r>
            <w:r w:rsidRPr="00526067">
              <w:rPr>
                <w:rFonts w:ascii="Arial" w:hAnsi="Arial" w:cs="Arial"/>
                <w:b/>
                <w:spacing w:val="-1"/>
                <w:sz w:val="20"/>
                <w:szCs w:val="20"/>
                <w:lang w:val="ru-RU"/>
              </w:rPr>
              <w:t xml:space="preserve"> </w:t>
            </w:r>
            <w:r w:rsidRPr="00526067">
              <w:rPr>
                <w:rFonts w:ascii="Arial" w:hAnsi="Arial" w:cs="Arial"/>
                <w:b/>
                <w:i/>
                <w:sz w:val="20"/>
                <w:szCs w:val="20"/>
              </w:rPr>
              <w:t>Φ</w:t>
            </w:r>
          </w:p>
        </w:tc>
      </w:tr>
    </w:tbl>
    <w:p w14:paraId="188F5EE2" w14:textId="77777777" w:rsidR="00211514" w:rsidRPr="00526067" w:rsidRDefault="00211514" w:rsidP="00211514">
      <w:pPr>
        <w:spacing w:before="120" w:after="120"/>
        <w:ind w:firstLine="708"/>
        <w:jc w:val="both"/>
        <w:rPr>
          <w:rFonts w:ascii="Arial" w:hAnsi="Arial" w:cs="Arial"/>
          <w:b/>
          <w:bCs/>
          <w:lang w:val="ru-RU"/>
        </w:rPr>
      </w:pPr>
    </w:p>
    <w:p w14:paraId="4F37B8ED" w14:textId="77777777" w:rsidR="00211514" w:rsidRPr="00526067" w:rsidRDefault="00211514" w:rsidP="00211514">
      <w:pPr>
        <w:spacing w:before="120" w:after="120"/>
        <w:ind w:firstLine="708"/>
        <w:jc w:val="both"/>
        <w:rPr>
          <w:rFonts w:ascii="Arial" w:hAnsi="Arial" w:cs="Arial"/>
          <w:b/>
          <w:bCs/>
          <w:lang w:val="ru-RU"/>
        </w:rPr>
      </w:pPr>
      <w:r w:rsidRPr="00526067">
        <w:rPr>
          <w:rFonts w:ascii="Arial" w:hAnsi="Arial" w:cs="Arial"/>
          <w:b/>
          <w:bCs/>
          <w:lang w:val="ru-RU"/>
        </w:rPr>
        <w:t>Обозначение</w:t>
      </w:r>
    </w:p>
    <w:tbl>
      <w:tblPr>
        <w:tblStyle w:val="TableNormal"/>
        <w:tblW w:w="9356" w:type="dxa"/>
        <w:tblInd w:w="567" w:type="dxa"/>
        <w:tblLayout w:type="fixed"/>
        <w:tblLook w:val="01E0" w:firstRow="1" w:lastRow="1" w:firstColumn="1" w:lastColumn="1" w:noHBand="0" w:noVBand="0"/>
      </w:tblPr>
      <w:tblGrid>
        <w:gridCol w:w="567"/>
        <w:gridCol w:w="2552"/>
        <w:gridCol w:w="425"/>
        <w:gridCol w:w="5812"/>
      </w:tblGrid>
      <w:tr w:rsidR="00526067" w:rsidRPr="00526067" w14:paraId="108A4D57" w14:textId="77777777" w:rsidTr="00E71280">
        <w:trPr>
          <w:trHeight w:val="269"/>
        </w:trPr>
        <w:tc>
          <w:tcPr>
            <w:tcW w:w="567" w:type="dxa"/>
          </w:tcPr>
          <w:p w14:paraId="27BE381D" w14:textId="77777777" w:rsidR="00211514" w:rsidRPr="00526067" w:rsidRDefault="00211514" w:rsidP="00E71280">
            <w:pPr>
              <w:pStyle w:val="TableParagraph"/>
              <w:spacing w:before="6"/>
              <w:ind w:left="32"/>
              <w:rPr>
                <w:rFonts w:ascii="Arial" w:hAnsi="Arial" w:cs="Arial"/>
              </w:rPr>
            </w:pPr>
            <w:r w:rsidRPr="00526067">
              <w:rPr>
                <w:rFonts w:ascii="Arial" w:hAnsi="Arial" w:cs="Arial"/>
              </w:rPr>
              <w:t>1</w:t>
            </w:r>
          </w:p>
        </w:tc>
        <w:tc>
          <w:tcPr>
            <w:tcW w:w="2552" w:type="dxa"/>
          </w:tcPr>
          <w:p w14:paraId="477B661C" w14:textId="77777777" w:rsidR="00211514" w:rsidRPr="00526067" w:rsidRDefault="00211514" w:rsidP="00E71280">
            <w:pPr>
              <w:pStyle w:val="TableParagraph"/>
              <w:spacing w:before="6"/>
              <w:ind w:left="132"/>
              <w:jc w:val="left"/>
              <w:rPr>
                <w:rFonts w:ascii="Arial" w:hAnsi="Arial" w:cs="Arial"/>
                <w:lang w:val="ru-RU"/>
              </w:rPr>
            </w:pPr>
            <w:r w:rsidRPr="00526067">
              <w:rPr>
                <w:rFonts w:ascii="Arial" w:hAnsi="Arial" w:cs="Arial"/>
                <w:lang w:val="ru-RU"/>
              </w:rPr>
              <w:t>испытуемый образец</w:t>
            </w:r>
          </w:p>
        </w:tc>
        <w:tc>
          <w:tcPr>
            <w:tcW w:w="425" w:type="dxa"/>
          </w:tcPr>
          <w:p w14:paraId="64091524" w14:textId="77777777" w:rsidR="00211514" w:rsidRPr="00526067" w:rsidRDefault="00211514" w:rsidP="00E71280">
            <w:pPr>
              <w:pStyle w:val="TableParagraph"/>
              <w:spacing w:before="0"/>
              <w:ind w:right="171"/>
              <w:jc w:val="right"/>
              <w:rPr>
                <w:rFonts w:ascii="Arial" w:hAnsi="Arial" w:cs="Arial"/>
              </w:rPr>
            </w:pPr>
            <w:r w:rsidRPr="00526067">
              <w:rPr>
                <w:rFonts w:ascii="Arial" w:hAnsi="Arial" w:cs="Arial"/>
              </w:rPr>
              <w:t>a</w:t>
            </w:r>
          </w:p>
        </w:tc>
        <w:tc>
          <w:tcPr>
            <w:tcW w:w="5812" w:type="dxa"/>
          </w:tcPr>
          <w:p w14:paraId="4B7CDF2B" w14:textId="77777777" w:rsidR="00211514" w:rsidRPr="00526067" w:rsidRDefault="00211514" w:rsidP="00E71280">
            <w:pPr>
              <w:pStyle w:val="TableParagraph"/>
              <w:spacing w:before="6"/>
              <w:ind w:left="162"/>
              <w:jc w:val="left"/>
              <w:rPr>
                <w:rFonts w:ascii="Arial" w:hAnsi="Arial" w:cs="Arial"/>
              </w:rPr>
            </w:pPr>
            <w:r w:rsidRPr="00526067">
              <w:rPr>
                <w:rFonts w:ascii="Arial" w:hAnsi="Arial" w:cs="Arial"/>
                <w:lang w:val="ru-RU"/>
              </w:rPr>
              <w:t>п</w:t>
            </w:r>
            <w:r w:rsidRPr="00526067">
              <w:rPr>
                <w:rFonts w:ascii="Arial" w:hAnsi="Arial" w:cs="Arial"/>
              </w:rPr>
              <w:t>адающий световой луч</w:t>
            </w:r>
          </w:p>
        </w:tc>
      </w:tr>
      <w:tr w:rsidR="00526067" w:rsidRPr="00E71280" w14:paraId="4B3B54A6" w14:textId="77777777" w:rsidTr="00E71280">
        <w:trPr>
          <w:trHeight w:val="300"/>
        </w:trPr>
        <w:tc>
          <w:tcPr>
            <w:tcW w:w="567" w:type="dxa"/>
          </w:tcPr>
          <w:p w14:paraId="24C5B87B" w14:textId="77777777" w:rsidR="00211514" w:rsidRPr="00526067" w:rsidRDefault="00211514" w:rsidP="00E71280">
            <w:pPr>
              <w:pStyle w:val="TableParagraph"/>
              <w:spacing w:before="34"/>
              <w:ind w:left="30"/>
              <w:rPr>
                <w:rFonts w:ascii="Arial" w:hAnsi="Arial" w:cs="Arial"/>
                <w:i/>
              </w:rPr>
            </w:pPr>
            <w:r w:rsidRPr="00526067">
              <w:rPr>
                <w:rFonts w:ascii="Arial" w:hAnsi="Arial" w:cs="Arial"/>
                <w:i/>
              </w:rPr>
              <w:t>θ</w:t>
            </w:r>
          </w:p>
        </w:tc>
        <w:tc>
          <w:tcPr>
            <w:tcW w:w="2552" w:type="dxa"/>
          </w:tcPr>
          <w:p w14:paraId="50431129" w14:textId="77777777" w:rsidR="00211514" w:rsidRPr="00526067" w:rsidRDefault="00211514" w:rsidP="00E71280">
            <w:pPr>
              <w:pStyle w:val="TableParagraph"/>
              <w:spacing w:before="34"/>
              <w:ind w:left="132"/>
              <w:jc w:val="left"/>
              <w:rPr>
                <w:rFonts w:ascii="Arial" w:hAnsi="Arial" w:cs="Arial"/>
              </w:rPr>
            </w:pPr>
            <w:r w:rsidRPr="00526067">
              <w:rPr>
                <w:rFonts w:ascii="Arial" w:hAnsi="Arial" w:cs="Arial"/>
              </w:rPr>
              <w:t>угол падения</w:t>
            </w:r>
          </w:p>
        </w:tc>
        <w:tc>
          <w:tcPr>
            <w:tcW w:w="425" w:type="dxa"/>
          </w:tcPr>
          <w:p w14:paraId="37F640DD" w14:textId="77777777" w:rsidR="00211514" w:rsidRPr="00526067" w:rsidRDefault="00211514" w:rsidP="00E71280">
            <w:pPr>
              <w:pStyle w:val="TableParagraph"/>
              <w:spacing w:before="28"/>
              <w:ind w:right="163"/>
              <w:jc w:val="right"/>
              <w:rPr>
                <w:rFonts w:ascii="Arial" w:hAnsi="Arial" w:cs="Arial"/>
              </w:rPr>
            </w:pPr>
            <w:r w:rsidRPr="00526067">
              <w:rPr>
                <w:rFonts w:ascii="Arial" w:hAnsi="Arial" w:cs="Arial"/>
              </w:rPr>
              <w:t>b</w:t>
            </w:r>
          </w:p>
        </w:tc>
        <w:tc>
          <w:tcPr>
            <w:tcW w:w="5812" w:type="dxa"/>
          </w:tcPr>
          <w:p w14:paraId="7D23387F" w14:textId="77777777" w:rsidR="00211514" w:rsidRPr="00526067" w:rsidRDefault="00211514" w:rsidP="00E71280">
            <w:pPr>
              <w:pStyle w:val="TableParagraph"/>
              <w:spacing w:before="34"/>
              <w:ind w:left="162"/>
              <w:jc w:val="left"/>
              <w:rPr>
                <w:rFonts w:ascii="Arial" w:hAnsi="Arial" w:cs="Arial"/>
                <w:lang w:val="ru-RU"/>
              </w:rPr>
            </w:pPr>
            <w:r w:rsidRPr="00526067">
              <w:rPr>
                <w:rFonts w:ascii="Arial" w:hAnsi="Arial" w:cs="Arial"/>
                <w:lang w:val="ru-RU"/>
              </w:rPr>
              <w:t>падение по нормали к поверхности испытуемого образца</w:t>
            </w:r>
          </w:p>
        </w:tc>
      </w:tr>
      <w:tr w:rsidR="00526067" w:rsidRPr="00526067" w14:paraId="18861B84" w14:textId="77777777" w:rsidTr="00E71280">
        <w:trPr>
          <w:trHeight w:val="265"/>
        </w:trPr>
        <w:tc>
          <w:tcPr>
            <w:tcW w:w="567" w:type="dxa"/>
          </w:tcPr>
          <w:p w14:paraId="3E2B4F87" w14:textId="77777777" w:rsidR="00211514" w:rsidRPr="00526067" w:rsidRDefault="00211514" w:rsidP="00E71280">
            <w:pPr>
              <w:pStyle w:val="TableParagraph"/>
              <w:spacing w:before="31" w:line="214" w:lineRule="exact"/>
              <w:ind w:left="66"/>
              <w:rPr>
                <w:rFonts w:ascii="Arial" w:hAnsi="Arial" w:cs="Arial"/>
                <w:i/>
              </w:rPr>
            </w:pPr>
            <w:r w:rsidRPr="00526067">
              <w:rPr>
                <w:rFonts w:ascii="Arial" w:hAnsi="Arial" w:cs="Arial"/>
                <w:i/>
              </w:rPr>
              <w:t>Φ</w:t>
            </w:r>
          </w:p>
        </w:tc>
        <w:tc>
          <w:tcPr>
            <w:tcW w:w="2552" w:type="dxa"/>
          </w:tcPr>
          <w:p w14:paraId="1E96C51D" w14:textId="77777777" w:rsidR="00211514" w:rsidRPr="00526067" w:rsidRDefault="00211514" w:rsidP="00E71280">
            <w:pPr>
              <w:pStyle w:val="TableParagraph"/>
              <w:spacing w:before="31" w:line="214" w:lineRule="exact"/>
              <w:ind w:left="132"/>
              <w:jc w:val="left"/>
              <w:rPr>
                <w:rFonts w:ascii="Arial" w:hAnsi="Arial" w:cs="Arial"/>
                <w:lang w:val="ru-RU"/>
              </w:rPr>
            </w:pPr>
            <w:r w:rsidRPr="00526067">
              <w:rPr>
                <w:rFonts w:ascii="Arial" w:hAnsi="Arial" w:cs="Arial"/>
              </w:rPr>
              <w:t xml:space="preserve">угол </w:t>
            </w:r>
            <w:r w:rsidRPr="00526067">
              <w:rPr>
                <w:rFonts w:ascii="Arial" w:hAnsi="Arial" w:cs="Arial"/>
                <w:lang w:val="ru-RU"/>
              </w:rPr>
              <w:t>вращения</w:t>
            </w:r>
          </w:p>
        </w:tc>
        <w:tc>
          <w:tcPr>
            <w:tcW w:w="425" w:type="dxa"/>
          </w:tcPr>
          <w:p w14:paraId="19149F90" w14:textId="77777777" w:rsidR="00211514" w:rsidRPr="00526067" w:rsidRDefault="00211514" w:rsidP="00E71280">
            <w:pPr>
              <w:pStyle w:val="TableParagraph"/>
              <w:spacing w:before="0"/>
              <w:jc w:val="left"/>
              <w:rPr>
                <w:rFonts w:ascii="Arial" w:hAnsi="Arial" w:cs="Arial"/>
              </w:rPr>
            </w:pPr>
          </w:p>
        </w:tc>
        <w:tc>
          <w:tcPr>
            <w:tcW w:w="5812" w:type="dxa"/>
          </w:tcPr>
          <w:p w14:paraId="473A095D" w14:textId="77777777" w:rsidR="00211514" w:rsidRPr="00526067" w:rsidRDefault="00211514" w:rsidP="00E71280">
            <w:pPr>
              <w:pStyle w:val="TableParagraph"/>
              <w:spacing w:before="0"/>
              <w:jc w:val="left"/>
              <w:rPr>
                <w:rFonts w:ascii="Arial" w:hAnsi="Arial" w:cs="Arial"/>
              </w:rPr>
            </w:pPr>
          </w:p>
        </w:tc>
      </w:tr>
    </w:tbl>
    <w:p w14:paraId="6BDA4B8D" w14:textId="77777777" w:rsidR="00211514" w:rsidRPr="00526067" w:rsidRDefault="00211514" w:rsidP="00211514">
      <w:pPr>
        <w:spacing w:before="120"/>
        <w:jc w:val="center"/>
        <w:rPr>
          <w:rFonts w:ascii="Arial" w:hAnsi="Arial" w:cs="Arial"/>
          <w:b/>
          <w:bCs/>
          <w:lang w:val="ru-RU"/>
        </w:rPr>
      </w:pPr>
      <w:r w:rsidRPr="00526067">
        <w:rPr>
          <w:rFonts w:ascii="Arial" w:hAnsi="Arial" w:cs="Arial"/>
          <w:b/>
          <w:bCs/>
          <w:lang w:val="ru-RU"/>
        </w:rPr>
        <w:t>Рисунок 10 – Вращение испытуемого образца вокруг направления падающего светового луча</w:t>
      </w:r>
    </w:p>
    <w:p w14:paraId="30914DB2" w14:textId="77777777" w:rsidR="00211514" w:rsidRPr="00526067" w:rsidRDefault="00211514" w:rsidP="00211514">
      <w:pPr>
        <w:pStyle w:val="2"/>
      </w:pPr>
      <w:bookmarkStart w:id="179" w:name="_Toc233196865"/>
      <w:bookmarkStart w:id="180" w:name="_Toc233652081"/>
      <w:r w:rsidRPr="00526067">
        <w:t>17.8.3</w:t>
      </w:r>
      <w:r w:rsidRPr="00526067">
        <w:tab/>
        <w:t>Метод испытаний</w:t>
      </w:r>
      <w:bookmarkEnd w:id="179"/>
      <w:bookmarkEnd w:id="180"/>
    </w:p>
    <w:p w14:paraId="515E67AD" w14:textId="77777777" w:rsidR="00211514" w:rsidRPr="00526067" w:rsidRDefault="00211514" w:rsidP="00211514">
      <w:pPr>
        <w:spacing w:before="120" w:line="276" w:lineRule="auto"/>
        <w:ind w:firstLine="709"/>
        <w:jc w:val="both"/>
        <w:rPr>
          <w:rFonts w:ascii="Arial" w:hAnsi="Arial" w:cs="Arial"/>
          <w:sz w:val="24"/>
          <w:szCs w:val="24"/>
          <w:lang w:val="ru-RU"/>
        </w:rPr>
      </w:pPr>
      <w:r w:rsidRPr="00526067">
        <w:rPr>
          <w:rFonts w:ascii="Arial" w:hAnsi="Arial" w:cs="Arial"/>
          <w:sz w:val="24"/>
          <w:szCs w:val="24"/>
          <w:lang w:val="ru-RU"/>
        </w:rPr>
        <w:t>Угловая зависимость светового коэффициента пропускания светофильтров измеряется в осветленном и затемненном состояниях. Должно быть подтверждено, что АСФ находится в течение испытания в соответствующем требованиям стандарта для данного изделия состоянии.  Общее описание того, как установить соответствующее состояние, приведено в Приложении E. Все измерения выполняются в геометрическом центре испытуемого образца.</w:t>
      </w:r>
    </w:p>
    <w:p w14:paraId="2DBC32AA" w14:textId="77777777" w:rsidR="00211514" w:rsidRPr="00526067"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Измерения световой коэффициент пропускания осуществляются при углах падения </w:t>
      </w:r>
      <w:r w:rsidRPr="00526067">
        <w:rPr>
          <w:rFonts w:ascii="Arial" w:hAnsi="Arial" w:cs="Arial"/>
          <w:i/>
          <w:iCs/>
          <w:sz w:val="24"/>
          <w:szCs w:val="24"/>
        </w:rPr>
        <w:t>θ</w:t>
      </w:r>
      <w:r w:rsidRPr="00526067">
        <w:rPr>
          <w:rFonts w:ascii="Arial" w:hAnsi="Arial" w:cs="Arial"/>
          <w:sz w:val="24"/>
          <w:szCs w:val="24"/>
          <w:lang w:val="ru-RU"/>
        </w:rPr>
        <w:t xml:space="preserve"> от 0° до 30° к нормали с шагом в 2,5° и углах поворота </w:t>
      </w:r>
      <w:r w:rsidRPr="00526067">
        <w:rPr>
          <w:rFonts w:ascii="Arial" w:hAnsi="Arial" w:cs="Arial"/>
          <w:i/>
          <w:iCs/>
          <w:sz w:val="24"/>
          <w:szCs w:val="24"/>
        </w:rPr>
        <w:t>Φ</w:t>
      </w:r>
      <w:r w:rsidRPr="00526067">
        <w:rPr>
          <w:rFonts w:ascii="Arial" w:hAnsi="Arial" w:cs="Arial"/>
          <w:sz w:val="24"/>
          <w:szCs w:val="24"/>
          <w:lang w:val="ru-RU"/>
        </w:rPr>
        <w:t xml:space="preserve"> вдоль линии взора от 0° до 360°, как указано в таблице 5 и на рисунке 11, чтобы определить максимальное и минимальное значения светового коэффициента пропускания. Точность задания угла падения излучения должна составлять не менее ±1°.</w:t>
      </w:r>
    </w:p>
    <w:p w14:paraId="27F05CEE" w14:textId="63875D8E" w:rsidR="00211514" w:rsidRDefault="00211514" w:rsidP="00211514">
      <w:pPr>
        <w:spacing w:line="276" w:lineRule="auto"/>
        <w:ind w:firstLine="709"/>
        <w:jc w:val="both"/>
        <w:rPr>
          <w:rFonts w:ascii="Arial" w:hAnsi="Arial" w:cs="Arial"/>
          <w:sz w:val="24"/>
          <w:szCs w:val="24"/>
          <w:lang w:val="ru-RU"/>
        </w:rPr>
      </w:pPr>
      <w:r w:rsidRPr="00526067">
        <w:rPr>
          <w:rFonts w:ascii="Arial" w:hAnsi="Arial" w:cs="Arial"/>
          <w:sz w:val="24"/>
          <w:szCs w:val="24"/>
          <w:lang w:val="ru-RU"/>
        </w:rPr>
        <w:t xml:space="preserve"> </w:t>
      </w:r>
    </w:p>
    <w:p w14:paraId="5B1D05B3" w14:textId="393C0189" w:rsidR="008572D0" w:rsidRDefault="008572D0" w:rsidP="00211514">
      <w:pPr>
        <w:spacing w:line="276" w:lineRule="auto"/>
        <w:ind w:firstLine="709"/>
        <w:jc w:val="both"/>
        <w:rPr>
          <w:rFonts w:ascii="Arial" w:hAnsi="Arial" w:cs="Arial"/>
          <w:sz w:val="24"/>
          <w:szCs w:val="24"/>
          <w:lang w:val="ru-RU"/>
        </w:rPr>
      </w:pPr>
    </w:p>
    <w:p w14:paraId="4E13C700" w14:textId="2570EB5C" w:rsidR="008572D0" w:rsidRDefault="008572D0" w:rsidP="00211514">
      <w:pPr>
        <w:spacing w:line="276" w:lineRule="auto"/>
        <w:ind w:firstLine="709"/>
        <w:jc w:val="both"/>
        <w:rPr>
          <w:rFonts w:ascii="Arial" w:hAnsi="Arial" w:cs="Arial"/>
          <w:sz w:val="24"/>
          <w:szCs w:val="24"/>
          <w:lang w:val="ru-RU"/>
        </w:rPr>
      </w:pPr>
    </w:p>
    <w:p w14:paraId="7801E962" w14:textId="7A425B67" w:rsidR="008572D0" w:rsidRDefault="008572D0" w:rsidP="00211514">
      <w:pPr>
        <w:spacing w:line="276" w:lineRule="auto"/>
        <w:ind w:firstLine="709"/>
        <w:jc w:val="both"/>
        <w:rPr>
          <w:rFonts w:ascii="Arial" w:hAnsi="Arial" w:cs="Arial"/>
          <w:sz w:val="24"/>
          <w:szCs w:val="24"/>
          <w:lang w:val="ru-RU"/>
        </w:rPr>
      </w:pPr>
    </w:p>
    <w:p w14:paraId="5EB9818A" w14:textId="48F2F865" w:rsidR="008572D0" w:rsidRDefault="008572D0" w:rsidP="00211514">
      <w:pPr>
        <w:spacing w:line="276" w:lineRule="auto"/>
        <w:ind w:firstLine="709"/>
        <w:jc w:val="both"/>
        <w:rPr>
          <w:rFonts w:ascii="Arial" w:hAnsi="Arial" w:cs="Arial"/>
          <w:sz w:val="24"/>
          <w:szCs w:val="24"/>
          <w:lang w:val="ru-RU"/>
        </w:rPr>
      </w:pPr>
    </w:p>
    <w:p w14:paraId="2C30174E" w14:textId="094779C3" w:rsidR="008572D0" w:rsidRDefault="008572D0" w:rsidP="00211514">
      <w:pPr>
        <w:spacing w:line="276" w:lineRule="auto"/>
        <w:ind w:firstLine="709"/>
        <w:jc w:val="both"/>
        <w:rPr>
          <w:rFonts w:ascii="Arial" w:hAnsi="Arial" w:cs="Arial"/>
          <w:sz w:val="24"/>
          <w:szCs w:val="24"/>
          <w:lang w:val="ru-RU"/>
        </w:rPr>
      </w:pPr>
    </w:p>
    <w:p w14:paraId="1616EA76" w14:textId="38C822EC" w:rsidR="008572D0" w:rsidRDefault="008572D0" w:rsidP="00211514">
      <w:pPr>
        <w:spacing w:line="276" w:lineRule="auto"/>
        <w:ind w:firstLine="709"/>
        <w:jc w:val="both"/>
        <w:rPr>
          <w:rFonts w:ascii="Arial" w:hAnsi="Arial" w:cs="Arial"/>
          <w:sz w:val="24"/>
          <w:szCs w:val="24"/>
          <w:lang w:val="ru-RU"/>
        </w:rPr>
      </w:pPr>
    </w:p>
    <w:p w14:paraId="70F07BD7" w14:textId="77777777" w:rsidR="008572D0" w:rsidRPr="00526067" w:rsidRDefault="008572D0" w:rsidP="00211514">
      <w:pPr>
        <w:spacing w:line="276" w:lineRule="auto"/>
        <w:ind w:firstLine="709"/>
        <w:jc w:val="both"/>
        <w:rPr>
          <w:rFonts w:ascii="Arial" w:hAnsi="Arial" w:cs="Arial"/>
          <w:sz w:val="24"/>
          <w:szCs w:val="24"/>
          <w:lang w:val="ru-RU"/>
        </w:rPr>
      </w:pPr>
    </w:p>
    <w:p w14:paraId="4B29E0A4" w14:textId="0FCEF150" w:rsidR="00211514" w:rsidRPr="00526067" w:rsidRDefault="00211514" w:rsidP="00211514">
      <w:pPr>
        <w:jc w:val="both"/>
        <w:rPr>
          <w:rFonts w:ascii="Arial" w:hAnsi="Arial" w:cs="Arial"/>
          <w:lang w:val="ru-RU"/>
        </w:rPr>
      </w:pPr>
      <w:bookmarkStart w:id="181" w:name="_Hlk226747646"/>
      <w:r w:rsidRPr="00526067">
        <w:rPr>
          <w:rFonts w:ascii="Arial" w:hAnsi="Arial" w:cs="Arial"/>
          <w:spacing w:val="30"/>
          <w:lang w:val="ru-RU"/>
        </w:rPr>
        <w:t>Таблица</w:t>
      </w:r>
      <w:r w:rsidRPr="00526067">
        <w:rPr>
          <w:rFonts w:ascii="Arial" w:hAnsi="Arial" w:cs="Arial"/>
          <w:spacing w:val="1"/>
          <w:lang w:val="ru-RU"/>
        </w:rPr>
        <w:t xml:space="preserve"> </w:t>
      </w:r>
      <w:r w:rsidRPr="00526067">
        <w:rPr>
          <w:rFonts w:ascii="Arial" w:hAnsi="Arial" w:cs="Arial"/>
          <w:lang w:val="ru-RU"/>
        </w:rPr>
        <w:t>5</w:t>
      </w:r>
      <w:r w:rsidRPr="00526067">
        <w:rPr>
          <w:rFonts w:ascii="Arial" w:hAnsi="Arial" w:cs="Arial"/>
          <w:spacing w:val="1"/>
          <w:lang w:val="ru-RU"/>
        </w:rPr>
        <w:t xml:space="preserve"> </w:t>
      </w:r>
      <w:r w:rsidR="00E71280">
        <w:rPr>
          <w:rFonts w:ascii="Arial" w:hAnsi="Arial" w:cs="Arial"/>
          <w:lang w:val="ru-RU"/>
        </w:rPr>
        <w:t>–</w:t>
      </w:r>
      <w:r w:rsidRPr="00526067">
        <w:rPr>
          <w:rFonts w:ascii="Arial" w:hAnsi="Arial" w:cs="Arial"/>
          <w:lang w:val="ru-RU"/>
        </w:rPr>
        <w:t xml:space="preserve"> Расположение точек измерения для проверки угловой зависимости. См. также Рисунок 11</w:t>
      </w:r>
    </w:p>
    <w:p w14:paraId="209BC6AD" w14:textId="77777777" w:rsidR="00211514" w:rsidRPr="00526067" w:rsidRDefault="00211514" w:rsidP="00211514">
      <w:pPr>
        <w:rPr>
          <w:b/>
          <w:sz w:val="9"/>
          <w:lang w:val="ru-RU"/>
        </w:rPr>
      </w:pPr>
    </w:p>
    <w:tbl>
      <w:tblPr>
        <w:tblStyle w:val="af1"/>
        <w:tblW w:w="9981" w:type="dxa"/>
        <w:tblLook w:val="04A0" w:firstRow="1" w:lastRow="0" w:firstColumn="1" w:lastColumn="0" w:noHBand="0" w:noVBand="1"/>
      </w:tblPr>
      <w:tblGrid>
        <w:gridCol w:w="1059"/>
        <w:gridCol w:w="848"/>
        <w:gridCol w:w="828"/>
        <w:gridCol w:w="379"/>
        <w:gridCol w:w="452"/>
        <w:gridCol w:w="506"/>
        <w:gridCol w:w="507"/>
        <w:gridCol w:w="600"/>
        <w:gridCol w:w="600"/>
        <w:gridCol w:w="600"/>
        <w:gridCol w:w="600"/>
        <w:gridCol w:w="600"/>
        <w:gridCol w:w="600"/>
        <w:gridCol w:w="600"/>
        <w:gridCol w:w="600"/>
        <w:gridCol w:w="602"/>
      </w:tblGrid>
      <w:tr w:rsidR="00526067" w:rsidRPr="00526067" w14:paraId="058158D9" w14:textId="77777777" w:rsidTr="00E71280">
        <w:tc>
          <w:tcPr>
            <w:tcW w:w="1059" w:type="dxa"/>
          </w:tcPr>
          <w:p w14:paraId="13219F2F" w14:textId="77777777" w:rsidR="00211514" w:rsidRPr="00526067" w:rsidRDefault="00211514" w:rsidP="00E71280">
            <w:pPr>
              <w:ind w:right="16"/>
              <w:rPr>
                <w:rFonts w:ascii="Arial" w:hAnsi="Arial" w:cs="Arial"/>
                <w:bCs/>
                <w:i/>
                <w:sz w:val="20"/>
                <w:szCs w:val="20"/>
                <w:lang w:val="ru-RU"/>
              </w:rPr>
            </w:pPr>
          </w:p>
        </w:tc>
        <w:tc>
          <w:tcPr>
            <w:tcW w:w="1676" w:type="dxa"/>
            <w:gridSpan w:val="2"/>
          </w:tcPr>
          <w:p w14:paraId="0BE49ABB" w14:textId="77777777" w:rsidR="00211514" w:rsidRPr="00526067" w:rsidRDefault="00211514" w:rsidP="00E71280">
            <w:pPr>
              <w:ind w:right="16"/>
              <w:rPr>
                <w:rFonts w:ascii="Arial" w:hAnsi="Arial" w:cs="Arial"/>
                <w:bCs/>
                <w:i/>
                <w:sz w:val="20"/>
                <w:szCs w:val="20"/>
                <w:lang w:val="ru-RU"/>
              </w:rPr>
            </w:pPr>
          </w:p>
        </w:tc>
        <w:tc>
          <w:tcPr>
            <w:tcW w:w="7246" w:type="dxa"/>
            <w:gridSpan w:val="13"/>
            <w:vAlign w:val="center"/>
          </w:tcPr>
          <w:p w14:paraId="5C10A471" w14:textId="77777777" w:rsidR="00211514" w:rsidRPr="00526067" w:rsidRDefault="00211514" w:rsidP="00E71280">
            <w:pPr>
              <w:ind w:right="16"/>
              <w:jc w:val="center"/>
              <w:rPr>
                <w:rFonts w:ascii="Arial" w:hAnsi="Arial" w:cs="Arial"/>
                <w:bCs/>
                <w:i/>
                <w:sz w:val="20"/>
                <w:szCs w:val="20"/>
              </w:rPr>
            </w:pPr>
            <w:r w:rsidRPr="00526067">
              <w:rPr>
                <w:rFonts w:ascii="Arial" w:hAnsi="Arial" w:cs="Arial"/>
                <w:b/>
                <w:sz w:val="20"/>
              </w:rPr>
              <w:t>Угол падения</w:t>
            </w:r>
            <w:r w:rsidRPr="00526067">
              <w:rPr>
                <w:rFonts w:ascii="Arial" w:hAnsi="Arial" w:cs="Arial"/>
                <w:b/>
                <w:spacing w:val="2"/>
                <w:sz w:val="20"/>
              </w:rPr>
              <w:t xml:space="preserve"> </w:t>
            </w:r>
            <w:r w:rsidRPr="00526067">
              <w:rPr>
                <w:rFonts w:ascii="Arial" w:hAnsi="Arial" w:cs="Arial"/>
                <w:b/>
                <w:i/>
                <w:sz w:val="20"/>
              </w:rPr>
              <w:t>θ</w:t>
            </w:r>
            <w:r w:rsidRPr="00526067">
              <w:rPr>
                <w:rFonts w:ascii="Arial" w:hAnsi="Arial" w:cs="Arial"/>
                <w:b/>
                <w:i/>
                <w:sz w:val="20"/>
                <w:lang w:val="ru-RU"/>
              </w:rPr>
              <w:t>,</w:t>
            </w:r>
            <w:r w:rsidRPr="00526067">
              <w:rPr>
                <w:rFonts w:ascii="Arial" w:hAnsi="Arial" w:cs="Arial"/>
                <w:sz w:val="20"/>
                <w:lang w:val="ru-RU"/>
              </w:rPr>
              <w:t>градусы</w:t>
            </w:r>
            <w:r w:rsidRPr="00526067">
              <w:rPr>
                <w:rFonts w:ascii="Arial" w:hAnsi="Arial" w:cs="Arial"/>
                <w:spacing w:val="1"/>
                <w:sz w:val="20"/>
              </w:rPr>
              <w:t xml:space="preserve"> </w:t>
            </w:r>
            <w:r w:rsidRPr="00526067">
              <w:rPr>
                <w:rFonts w:ascii="Arial" w:hAnsi="Arial" w:cs="Arial"/>
                <w:sz w:val="20"/>
              </w:rPr>
              <w:t>(°)</w:t>
            </w:r>
          </w:p>
        </w:tc>
      </w:tr>
      <w:tr w:rsidR="00526067" w:rsidRPr="00526067" w14:paraId="4A5BAF58" w14:textId="77777777" w:rsidTr="00E71280">
        <w:tc>
          <w:tcPr>
            <w:tcW w:w="1059" w:type="dxa"/>
            <w:vMerge w:val="restart"/>
            <w:vAlign w:val="center"/>
          </w:tcPr>
          <w:p w14:paraId="4E3A2F7C" w14:textId="77777777" w:rsidR="00211514" w:rsidRPr="00526067" w:rsidRDefault="00211514" w:rsidP="00E71280">
            <w:pPr>
              <w:jc w:val="center"/>
              <w:rPr>
                <w:rFonts w:ascii="Arial" w:hAnsi="Arial" w:cs="Arial"/>
                <w:bCs/>
                <w:i/>
                <w:sz w:val="16"/>
                <w:szCs w:val="16"/>
              </w:rPr>
            </w:pPr>
            <w:r w:rsidRPr="00526067">
              <w:rPr>
                <w:rFonts w:ascii="Arial" w:hAnsi="Arial" w:cs="Arial"/>
                <w:b/>
                <w:sz w:val="16"/>
                <w:szCs w:val="16"/>
                <w:lang w:val="ru-RU"/>
              </w:rPr>
              <w:t>угол вращения,</w:t>
            </w:r>
            <w:r w:rsidRPr="00526067">
              <w:rPr>
                <w:rFonts w:ascii="Arial" w:hAnsi="Arial" w:cs="Arial"/>
                <w:b/>
                <w:sz w:val="16"/>
                <w:szCs w:val="16"/>
              </w:rPr>
              <w:t xml:space="preserve"> </w:t>
            </w:r>
            <w:r w:rsidRPr="00526067">
              <w:rPr>
                <w:rFonts w:ascii="Arial" w:hAnsi="Arial" w:cs="Arial"/>
                <w:b/>
                <w:i/>
                <w:sz w:val="16"/>
                <w:szCs w:val="16"/>
              </w:rPr>
              <w:t>Φ</w:t>
            </w:r>
            <w:r w:rsidRPr="00526067">
              <w:rPr>
                <w:rFonts w:ascii="Arial" w:hAnsi="Arial" w:cs="Arial"/>
                <w:b/>
                <w:i/>
                <w:sz w:val="16"/>
                <w:szCs w:val="16"/>
                <w:lang w:val="ru-RU"/>
              </w:rPr>
              <w:t>,</w:t>
            </w:r>
            <w:r w:rsidRPr="00526067">
              <w:rPr>
                <w:rFonts w:ascii="Arial" w:hAnsi="Arial" w:cs="Arial"/>
                <w:b/>
                <w:i/>
                <w:spacing w:val="1"/>
                <w:sz w:val="16"/>
                <w:szCs w:val="16"/>
              </w:rPr>
              <w:t xml:space="preserve"> </w:t>
            </w:r>
            <w:r w:rsidRPr="00526067">
              <w:rPr>
                <w:rFonts w:ascii="Arial" w:hAnsi="Arial" w:cs="Arial"/>
                <w:sz w:val="16"/>
                <w:szCs w:val="16"/>
                <w:lang w:val="ru-RU"/>
              </w:rPr>
              <w:t>градусы</w:t>
            </w:r>
            <w:r w:rsidRPr="00526067">
              <w:rPr>
                <w:rFonts w:ascii="Arial" w:hAnsi="Arial" w:cs="Arial"/>
                <w:spacing w:val="1"/>
                <w:sz w:val="16"/>
                <w:szCs w:val="16"/>
              </w:rPr>
              <w:t xml:space="preserve"> </w:t>
            </w:r>
            <w:r w:rsidRPr="00526067">
              <w:rPr>
                <w:rFonts w:ascii="Arial" w:hAnsi="Arial" w:cs="Arial"/>
                <w:sz w:val="16"/>
                <w:szCs w:val="16"/>
              </w:rPr>
              <w:t>(°)</w:t>
            </w:r>
          </w:p>
        </w:tc>
        <w:tc>
          <w:tcPr>
            <w:tcW w:w="848" w:type="dxa"/>
          </w:tcPr>
          <w:p w14:paraId="293C79CC" w14:textId="77777777" w:rsidR="00211514" w:rsidRPr="00526067" w:rsidRDefault="00211514" w:rsidP="00E71280">
            <w:pPr>
              <w:rPr>
                <w:rFonts w:ascii="Arial" w:hAnsi="Arial" w:cs="Arial"/>
                <w:bCs/>
                <w:i/>
                <w:sz w:val="20"/>
                <w:szCs w:val="20"/>
              </w:rPr>
            </w:pPr>
          </w:p>
        </w:tc>
        <w:tc>
          <w:tcPr>
            <w:tcW w:w="828" w:type="dxa"/>
          </w:tcPr>
          <w:p w14:paraId="1019411B" w14:textId="77777777" w:rsidR="00211514" w:rsidRPr="00526067" w:rsidRDefault="00211514" w:rsidP="00E71280">
            <w:pPr>
              <w:rPr>
                <w:rFonts w:ascii="Arial" w:hAnsi="Arial" w:cs="Arial"/>
                <w:bCs/>
                <w:i/>
                <w:sz w:val="20"/>
                <w:szCs w:val="20"/>
              </w:rPr>
            </w:pPr>
          </w:p>
        </w:tc>
        <w:tc>
          <w:tcPr>
            <w:tcW w:w="379" w:type="dxa"/>
          </w:tcPr>
          <w:p w14:paraId="33E372EA"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0</w:t>
            </w:r>
          </w:p>
        </w:tc>
        <w:tc>
          <w:tcPr>
            <w:tcW w:w="452" w:type="dxa"/>
          </w:tcPr>
          <w:p w14:paraId="37BC4723"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2,5</w:t>
            </w:r>
          </w:p>
        </w:tc>
        <w:tc>
          <w:tcPr>
            <w:tcW w:w="506" w:type="dxa"/>
          </w:tcPr>
          <w:p w14:paraId="4D01D22C"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5,0</w:t>
            </w:r>
          </w:p>
        </w:tc>
        <w:tc>
          <w:tcPr>
            <w:tcW w:w="507" w:type="dxa"/>
          </w:tcPr>
          <w:p w14:paraId="59E8AE43"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7,5</w:t>
            </w:r>
          </w:p>
        </w:tc>
        <w:tc>
          <w:tcPr>
            <w:tcW w:w="600" w:type="dxa"/>
          </w:tcPr>
          <w:p w14:paraId="4E7216BB"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10,0</w:t>
            </w:r>
          </w:p>
        </w:tc>
        <w:tc>
          <w:tcPr>
            <w:tcW w:w="600" w:type="dxa"/>
          </w:tcPr>
          <w:p w14:paraId="09DEEE56"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12,5</w:t>
            </w:r>
          </w:p>
        </w:tc>
        <w:tc>
          <w:tcPr>
            <w:tcW w:w="600" w:type="dxa"/>
          </w:tcPr>
          <w:p w14:paraId="486A0A05"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15,0</w:t>
            </w:r>
          </w:p>
        </w:tc>
        <w:tc>
          <w:tcPr>
            <w:tcW w:w="600" w:type="dxa"/>
          </w:tcPr>
          <w:p w14:paraId="270F452C"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17,5</w:t>
            </w:r>
          </w:p>
        </w:tc>
        <w:tc>
          <w:tcPr>
            <w:tcW w:w="600" w:type="dxa"/>
          </w:tcPr>
          <w:p w14:paraId="0FDD7D48"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20,0</w:t>
            </w:r>
          </w:p>
        </w:tc>
        <w:tc>
          <w:tcPr>
            <w:tcW w:w="600" w:type="dxa"/>
          </w:tcPr>
          <w:p w14:paraId="3F1BF3E5"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22,5</w:t>
            </w:r>
          </w:p>
        </w:tc>
        <w:tc>
          <w:tcPr>
            <w:tcW w:w="600" w:type="dxa"/>
          </w:tcPr>
          <w:p w14:paraId="2E686FA2"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25,0</w:t>
            </w:r>
          </w:p>
        </w:tc>
        <w:tc>
          <w:tcPr>
            <w:tcW w:w="600" w:type="dxa"/>
          </w:tcPr>
          <w:p w14:paraId="778F72B7"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27,5</w:t>
            </w:r>
          </w:p>
        </w:tc>
        <w:tc>
          <w:tcPr>
            <w:tcW w:w="600" w:type="dxa"/>
          </w:tcPr>
          <w:p w14:paraId="5530C0A7" w14:textId="77777777" w:rsidR="00211514" w:rsidRPr="00526067" w:rsidRDefault="00211514" w:rsidP="00E71280">
            <w:pPr>
              <w:rPr>
                <w:rFonts w:ascii="Arial" w:hAnsi="Arial" w:cs="Arial"/>
                <w:bCs/>
                <w:iCs/>
                <w:sz w:val="16"/>
                <w:szCs w:val="16"/>
                <w:lang w:val="ru-RU"/>
              </w:rPr>
            </w:pPr>
            <w:r w:rsidRPr="00526067">
              <w:rPr>
                <w:rFonts w:ascii="Arial" w:hAnsi="Arial" w:cs="Arial"/>
                <w:bCs/>
                <w:iCs/>
                <w:sz w:val="16"/>
                <w:szCs w:val="16"/>
                <w:lang w:val="ru-RU"/>
              </w:rPr>
              <w:t>30,0</w:t>
            </w:r>
          </w:p>
        </w:tc>
      </w:tr>
      <w:tr w:rsidR="00526067" w:rsidRPr="00526067" w14:paraId="11332426" w14:textId="77777777" w:rsidTr="00E71280">
        <w:tc>
          <w:tcPr>
            <w:tcW w:w="1059" w:type="dxa"/>
            <w:vMerge/>
          </w:tcPr>
          <w:p w14:paraId="3A62934B" w14:textId="77777777" w:rsidR="00211514" w:rsidRPr="00526067" w:rsidRDefault="00211514" w:rsidP="00E71280">
            <w:pPr>
              <w:rPr>
                <w:rFonts w:ascii="Arial" w:hAnsi="Arial" w:cs="Arial"/>
                <w:bCs/>
                <w:i/>
                <w:sz w:val="20"/>
                <w:szCs w:val="20"/>
              </w:rPr>
            </w:pPr>
          </w:p>
        </w:tc>
        <w:tc>
          <w:tcPr>
            <w:tcW w:w="848" w:type="dxa"/>
          </w:tcPr>
          <w:p w14:paraId="72B9734B" w14:textId="77777777" w:rsidR="00211514" w:rsidRPr="00526067" w:rsidRDefault="00211514" w:rsidP="00E71280">
            <w:pPr>
              <w:rPr>
                <w:rFonts w:ascii="Arial" w:hAnsi="Arial" w:cs="Arial"/>
                <w:bCs/>
                <w:i/>
                <w:sz w:val="20"/>
                <w:szCs w:val="20"/>
              </w:rPr>
            </w:pPr>
            <w:r w:rsidRPr="00526067">
              <w:rPr>
                <w:rFonts w:ascii="Arial" w:hAnsi="Arial" w:cs="Arial"/>
                <w:sz w:val="20"/>
              </w:rPr>
              <w:t>0</w:t>
            </w:r>
          </w:p>
        </w:tc>
        <w:tc>
          <w:tcPr>
            <w:tcW w:w="828" w:type="dxa"/>
          </w:tcPr>
          <w:p w14:paraId="4F88F649" w14:textId="77777777" w:rsidR="00211514" w:rsidRPr="00526067" w:rsidRDefault="00211514" w:rsidP="00E71280">
            <w:pPr>
              <w:rPr>
                <w:rFonts w:ascii="Arial" w:hAnsi="Arial" w:cs="Arial"/>
                <w:bCs/>
                <w:i/>
                <w:sz w:val="20"/>
                <w:szCs w:val="20"/>
              </w:rPr>
            </w:pPr>
          </w:p>
        </w:tc>
        <w:tc>
          <w:tcPr>
            <w:tcW w:w="379" w:type="dxa"/>
          </w:tcPr>
          <w:p w14:paraId="545D3A0A"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452" w:type="dxa"/>
          </w:tcPr>
          <w:p w14:paraId="1788849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6" w:type="dxa"/>
          </w:tcPr>
          <w:p w14:paraId="6B52C74D" w14:textId="77777777" w:rsidR="00211514" w:rsidRPr="00526067" w:rsidRDefault="00211514" w:rsidP="00E71280">
            <w:pPr>
              <w:rPr>
                <w:rFonts w:ascii="Arial" w:hAnsi="Arial" w:cs="Arial"/>
                <w:bCs/>
                <w:i/>
                <w:sz w:val="16"/>
                <w:szCs w:val="16"/>
              </w:rPr>
            </w:pPr>
          </w:p>
        </w:tc>
        <w:tc>
          <w:tcPr>
            <w:tcW w:w="507" w:type="dxa"/>
          </w:tcPr>
          <w:p w14:paraId="61B4D54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165D0E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A0B9018" w14:textId="77777777" w:rsidR="00211514" w:rsidRPr="00526067" w:rsidRDefault="00211514" w:rsidP="00E71280">
            <w:pPr>
              <w:rPr>
                <w:rFonts w:ascii="Arial" w:hAnsi="Arial" w:cs="Arial"/>
                <w:bCs/>
                <w:i/>
                <w:sz w:val="16"/>
                <w:szCs w:val="16"/>
              </w:rPr>
            </w:pPr>
          </w:p>
        </w:tc>
        <w:tc>
          <w:tcPr>
            <w:tcW w:w="600" w:type="dxa"/>
          </w:tcPr>
          <w:p w14:paraId="58A3DDD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1820A8C" w14:textId="77777777" w:rsidR="00211514" w:rsidRPr="00526067" w:rsidRDefault="00211514" w:rsidP="00E71280">
            <w:pPr>
              <w:rPr>
                <w:rFonts w:ascii="Arial" w:hAnsi="Arial" w:cs="Arial"/>
                <w:bCs/>
                <w:i/>
                <w:sz w:val="16"/>
                <w:szCs w:val="16"/>
              </w:rPr>
            </w:pPr>
          </w:p>
        </w:tc>
        <w:tc>
          <w:tcPr>
            <w:tcW w:w="600" w:type="dxa"/>
          </w:tcPr>
          <w:p w14:paraId="14DB725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1BECA33" w14:textId="77777777" w:rsidR="00211514" w:rsidRPr="00526067" w:rsidRDefault="00211514" w:rsidP="00E71280">
            <w:pPr>
              <w:rPr>
                <w:rFonts w:ascii="Arial" w:hAnsi="Arial" w:cs="Arial"/>
                <w:bCs/>
                <w:i/>
                <w:sz w:val="16"/>
                <w:szCs w:val="16"/>
              </w:rPr>
            </w:pPr>
          </w:p>
        </w:tc>
        <w:tc>
          <w:tcPr>
            <w:tcW w:w="600" w:type="dxa"/>
          </w:tcPr>
          <w:p w14:paraId="4F5FE8C2"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D713956" w14:textId="77777777" w:rsidR="00211514" w:rsidRPr="00526067" w:rsidRDefault="00211514" w:rsidP="00E71280">
            <w:pPr>
              <w:rPr>
                <w:rFonts w:ascii="Arial" w:hAnsi="Arial" w:cs="Arial"/>
                <w:bCs/>
                <w:i/>
                <w:sz w:val="16"/>
                <w:szCs w:val="16"/>
              </w:rPr>
            </w:pPr>
          </w:p>
        </w:tc>
        <w:tc>
          <w:tcPr>
            <w:tcW w:w="600" w:type="dxa"/>
          </w:tcPr>
          <w:p w14:paraId="6BB1706E"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23CD9738" w14:textId="77777777" w:rsidTr="00E71280">
        <w:tc>
          <w:tcPr>
            <w:tcW w:w="1059" w:type="dxa"/>
            <w:vMerge/>
          </w:tcPr>
          <w:p w14:paraId="71FE86C4" w14:textId="77777777" w:rsidR="00211514" w:rsidRPr="00526067" w:rsidRDefault="00211514" w:rsidP="00E71280">
            <w:pPr>
              <w:rPr>
                <w:rFonts w:ascii="Arial" w:hAnsi="Arial" w:cs="Arial"/>
                <w:bCs/>
                <w:i/>
                <w:sz w:val="20"/>
                <w:szCs w:val="20"/>
              </w:rPr>
            </w:pPr>
          </w:p>
        </w:tc>
        <w:tc>
          <w:tcPr>
            <w:tcW w:w="848" w:type="dxa"/>
          </w:tcPr>
          <w:p w14:paraId="4C84F98D" w14:textId="77777777" w:rsidR="00211514" w:rsidRPr="00526067" w:rsidRDefault="00211514" w:rsidP="00E71280">
            <w:pPr>
              <w:rPr>
                <w:rFonts w:ascii="Arial" w:hAnsi="Arial" w:cs="Arial"/>
                <w:bCs/>
                <w:i/>
                <w:sz w:val="20"/>
                <w:szCs w:val="20"/>
              </w:rPr>
            </w:pPr>
            <w:r w:rsidRPr="00526067">
              <w:rPr>
                <w:rFonts w:ascii="Arial" w:hAnsi="Arial" w:cs="Arial"/>
                <w:sz w:val="20"/>
              </w:rPr>
              <w:t>11,25</w:t>
            </w:r>
          </w:p>
        </w:tc>
        <w:tc>
          <w:tcPr>
            <w:tcW w:w="828" w:type="dxa"/>
          </w:tcPr>
          <w:p w14:paraId="246662E0" w14:textId="77777777" w:rsidR="00211514" w:rsidRPr="00526067" w:rsidRDefault="00211514" w:rsidP="00E71280">
            <w:pPr>
              <w:rPr>
                <w:rFonts w:ascii="Arial" w:hAnsi="Arial" w:cs="Arial"/>
                <w:bCs/>
                <w:i/>
                <w:sz w:val="20"/>
                <w:szCs w:val="20"/>
              </w:rPr>
            </w:pPr>
            <w:r w:rsidRPr="00526067">
              <w:rPr>
                <w:rFonts w:ascii="Arial" w:hAnsi="Arial" w:cs="Arial"/>
                <w:sz w:val="20"/>
              </w:rPr>
              <w:t>191,25</w:t>
            </w:r>
          </w:p>
        </w:tc>
        <w:tc>
          <w:tcPr>
            <w:tcW w:w="379" w:type="dxa"/>
          </w:tcPr>
          <w:p w14:paraId="06EBFE40" w14:textId="77777777" w:rsidR="00211514" w:rsidRPr="00526067" w:rsidRDefault="00211514" w:rsidP="00E71280">
            <w:pPr>
              <w:rPr>
                <w:rFonts w:ascii="Arial" w:hAnsi="Arial" w:cs="Arial"/>
                <w:bCs/>
                <w:i/>
                <w:sz w:val="16"/>
                <w:szCs w:val="16"/>
              </w:rPr>
            </w:pPr>
          </w:p>
        </w:tc>
        <w:tc>
          <w:tcPr>
            <w:tcW w:w="452" w:type="dxa"/>
          </w:tcPr>
          <w:p w14:paraId="26858CAE" w14:textId="77777777" w:rsidR="00211514" w:rsidRPr="00526067" w:rsidRDefault="00211514" w:rsidP="00E71280">
            <w:pPr>
              <w:rPr>
                <w:rFonts w:ascii="Arial" w:hAnsi="Arial" w:cs="Arial"/>
                <w:bCs/>
                <w:i/>
                <w:sz w:val="16"/>
                <w:szCs w:val="16"/>
              </w:rPr>
            </w:pPr>
          </w:p>
        </w:tc>
        <w:tc>
          <w:tcPr>
            <w:tcW w:w="506" w:type="dxa"/>
          </w:tcPr>
          <w:p w14:paraId="6C72C839" w14:textId="77777777" w:rsidR="00211514" w:rsidRPr="00526067" w:rsidRDefault="00211514" w:rsidP="00E71280">
            <w:pPr>
              <w:rPr>
                <w:rFonts w:ascii="Arial" w:hAnsi="Arial" w:cs="Arial"/>
                <w:bCs/>
                <w:i/>
                <w:sz w:val="16"/>
                <w:szCs w:val="16"/>
              </w:rPr>
            </w:pPr>
          </w:p>
        </w:tc>
        <w:tc>
          <w:tcPr>
            <w:tcW w:w="507" w:type="dxa"/>
          </w:tcPr>
          <w:p w14:paraId="0A782AD2" w14:textId="77777777" w:rsidR="00211514" w:rsidRPr="00526067" w:rsidRDefault="00211514" w:rsidP="00E71280">
            <w:pPr>
              <w:rPr>
                <w:rFonts w:ascii="Arial" w:hAnsi="Arial" w:cs="Arial"/>
                <w:bCs/>
                <w:i/>
                <w:sz w:val="16"/>
                <w:szCs w:val="16"/>
              </w:rPr>
            </w:pPr>
          </w:p>
        </w:tc>
        <w:tc>
          <w:tcPr>
            <w:tcW w:w="600" w:type="dxa"/>
          </w:tcPr>
          <w:p w14:paraId="3F0F745C" w14:textId="77777777" w:rsidR="00211514" w:rsidRPr="00526067" w:rsidRDefault="00211514" w:rsidP="00E71280">
            <w:pPr>
              <w:rPr>
                <w:rFonts w:ascii="Arial" w:hAnsi="Arial" w:cs="Arial"/>
                <w:bCs/>
                <w:i/>
                <w:sz w:val="16"/>
                <w:szCs w:val="16"/>
              </w:rPr>
            </w:pPr>
          </w:p>
        </w:tc>
        <w:tc>
          <w:tcPr>
            <w:tcW w:w="600" w:type="dxa"/>
          </w:tcPr>
          <w:p w14:paraId="4EEFBE7E"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E6BD624" w14:textId="77777777" w:rsidR="00211514" w:rsidRPr="00526067" w:rsidRDefault="00211514" w:rsidP="00E71280">
            <w:pPr>
              <w:rPr>
                <w:rFonts w:ascii="Arial" w:hAnsi="Arial" w:cs="Arial"/>
                <w:bCs/>
                <w:i/>
                <w:sz w:val="16"/>
                <w:szCs w:val="16"/>
              </w:rPr>
            </w:pPr>
          </w:p>
        </w:tc>
        <w:tc>
          <w:tcPr>
            <w:tcW w:w="600" w:type="dxa"/>
          </w:tcPr>
          <w:p w14:paraId="6A03124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2E0D030" w14:textId="77777777" w:rsidR="00211514" w:rsidRPr="00526067" w:rsidRDefault="00211514" w:rsidP="00E71280">
            <w:pPr>
              <w:rPr>
                <w:rFonts w:ascii="Arial" w:hAnsi="Arial" w:cs="Arial"/>
                <w:bCs/>
                <w:i/>
                <w:sz w:val="16"/>
                <w:szCs w:val="16"/>
              </w:rPr>
            </w:pPr>
          </w:p>
        </w:tc>
        <w:tc>
          <w:tcPr>
            <w:tcW w:w="600" w:type="dxa"/>
          </w:tcPr>
          <w:p w14:paraId="559F8339"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37A0DFA" w14:textId="77777777" w:rsidR="00211514" w:rsidRPr="00526067" w:rsidRDefault="00211514" w:rsidP="00E71280">
            <w:pPr>
              <w:rPr>
                <w:rFonts w:ascii="Arial" w:hAnsi="Arial" w:cs="Arial"/>
                <w:bCs/>
                <w:i/>
                <w:sz w:val="16"/>
                <w:szCs w:val="16"/>
              </w:rPr>
            </w:pPr>
          </w:p>
        </w:tc>
        <w:tc>
          <w:tcPr>
            <w:tcW w:w="600" w:type="dxa"/>
          </w:tcPr>
          <w:p w14:paraId="5C771BB7"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06F2AE6" w14:textId="77777777" w:rsidR="00211514" w:rsidRPr="00526067" w:rsidRDefault="00211514" w:rsidP="00E71280">
            <w:pPr>
              <w:rPr>
                <w:rFonts w:ascii="Arial" w:hAnsi="Arial" w:cs="Arial"/>
                <w:bCs/>
                <w:i/>
                <w:sz w:val="16"/>
                <w:szCs w:val="16"/>
              </w:rPr>
            </w:pPr>
          </w:p>
        </w:tc>
      </w:tr>
      <w:tr w:rsidR="00526067" w:rsidRPr="00526067" w14:paraId="0B107731" w14:textId="77777777" w:rsidTr="00E71280">
        <w:tc>
          <w:tcPr>
            <w:tcW w:w="1059" w:type="dxa"/>
            <w:vMerge/>
          </w:tcPr>
          <w:p w14:paraId="212EF4C5" w14:textId="77777777" w:rsidR="00211514" w:rsidRPr="00526067" w:rsidRDefault="00211514" w:rsidP="00E71280">
            <w:pPr>
              <w:rPr>
                <w:rFonts w:ascii="Arial" w:hAnsi="Arial" w:cs="Arial"/>
                <w:bCs/>
                <w:i/>
                <w:sz w:val="20"/>
                <w:szCs w:val="20"/>
              </w:rPr>
            </w:pPr>
          </w:p>
        </w:tc>
        <w:tc>
          <w:tcPr>
            <w:tcW w:w="848" w:type="dxa"/>
          </w:tcPr>
          <w:p w14:paraId="2170F09A" w14:textId="77777777" w:rsidR="00211514" w:rsidRPr="00526067" w:rsidRDefault="00211514" w:rsidP="00E71280">
            <w:pPr>
              <w:rPr>
                <w:rFonts w:ascii="Arial" w:hAnsi="Arial" w:cs="Arial"/>
                <w:bCs/>
                <w:i/>
                <w:sz w:val="20"/>
                <w:szCs w:val="20"/>
              </w:rPr>
            </w:pPr>
            <w:r w:rsidRPr="00526067">
              <w:rPr>
                <w:rFonts w:ascii="Arial" w:hAnsi="Arial" w:cs="Arial"/>
                <w:sz w:val="20"/>
              </w:rPr>
              <w:t>22,50</w:t>
            </w:r>
          </w:p>
        </w:tc>
        <w:tc>
          <w:tcPr>
            <w:tcW w:w="828" w:type="dxa"/>
          </w:tcPr>
          <w:p w14:paraId="04CAFEEB" w14:textId="77777777" w:rsidR="00211514" w:rsidRPr="00526067" w:rsidRDefault="00211514" w:rsidP="00E71280">
            <w:pPr>
              <w:rPr>
                <w:rFonts w:ascii="Arial" w:hAnsi="Arial" w:cs="Arial"/>
                <w:bCs/>
                <w:i/>
                <w:sz w:val="20"/>
                <w:szCs w:val="20"/>
              </w:rPr>
            </w:pPr>
            <w:r w:rsidRPr="00526067">
              <w:rPr>
                <w:rFonts w:ascii="Arial" w:hAnsi="Arial" w:cs="Arial"/>
                <w:sz w:val="20"/>
              </w:rPr>
              <w:t>202,50</w:t>
            </w:r>
          </w:p>
        </w:tc>
        <w:tc>
          <w:tcPr>
            <w:tcW w:w="379" w:type="dxa"/>
          </w:tcPr>
          <w:p w14:paraId="7AA22EF8" w14:textId="77777777" w:rsidR="00211514" w:rsidRPr="00526067" w:rsidRDefault="00211514" w:rsidP="00E71280">
            <w:pPr>
              <w:rPr>
                <w:rFonts w:ascii="Arial" w:hAnsi="Arial" w:cs="Arial"/>
                <w:bCs/>
                <w:i/>
                <w:sz w:val="16"/>
                <w:szCs w:val="16"/>
              </w:rPr>
            </w:pPr>
          </w:p>
        </w:tc>
        <w:tc>
          <w:tcPr>
            <w:tcW w:w="452" w:type="dxa"/>
          </w:tcPr>
          <w:p w14:paraId="3AF0E9BD" w14:textId="77777777" w:rsidR="00211514" w:rsidRPr="00526067" w:rsidRDefault="00211514" w:rsidP="00E71280">
            <w:pPr>
              <w:rPr>
                <w:rFonts w:ascii="Arial" w:hAnsi="Arial" w:cs="Arial"/>
                <w:bCs/>
                <w:i/>
                <w:sz w:val="16"/>
                <w:szCs w:val="16"/>
              </w:rPr>
            </w:pPr>
          </w:p>
        </w:tc>
        <w:tc>
          <w:tcPr>
            <w:tcW w:w="506" w:type="dxa"/>
          </w:tcPr>
          <w:p w14:paraId="4743C51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7" w:type="dxa"/>
          </w:tcPr>
          <w:p w14:paraId="0DEBC2A5" w14:textId="77777777" w:rsidR="00211514" w:rsidRPr="00526067" w:rsidRDefault="00211514" w:rsidP="00E71280">
            <w:pPr>
              <w:rPr>
                <w:rFonts w:ascii="Arial" w:hAnsi="Arial" w:cs="Arial"/>
                <w:bCs/>
                <w:i/>
                <w:sz w:val="16"/>
                <w:szCs w:val="16"/>
              </w:rPr>
            </w:pPr>
          </w:p>
        </w:tc>
        <w:tc>
          <w:tcPr>
            <w:tcW w:w="600" w:type="dxa"/>
          </w:tcPr>
          <w:p w14:paraId="2896E087"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F305171" w14:textId="77777777" w:rsidR="00211514" w:rsidRPr="00526067" w:rsidRDefault="00211514" w:rsidP="00E71280">
            <w:pPr>
              <w:rPr>
                <w:rFonts w:ascii="Arial" w:hAnsi="Arial" w:cs="Arial"/>
                <w:bCs/>
                <w:i/>
                <w:sz w:val="16"/>
                <w:szCs w:val="16"/>
              </w:rPr>
            </w:pPr>
          </w:p>
        </w:tc>
        <w:tc>
          <w:tcPr>
            <w:tcW w:w="600" w:type="dxa"/>
          </w:tcPr>
          <w:p w14:paraId="3BB130F2"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7AF860A" w14:textId="77777777" w:rsidR="00211514" w:rsidRPr="00526067" w:rsidRDefault="00211514" w:rsidP="00E71280">
            <w:pPr>
              <w:rPr>
                <w:rFonts w:ascii="Arial" w:hAnsi="Arial" w:cs="Arial"/>
                <w:bCs/>
                <w:i/>
                <w:sz w:val="16"/>
                <w:szCs w:val="16"/>
              </w:rPr>
            </w:pPr>
          </w:p>
        </w:tc>
        <w:tc>
          <w:tcPr>
            <w:tcW w:w="600" w:type="dxa"/>
          </w:tcPr>
          <w:p w14:paraId="43B5E41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3FCBBAC" w14:textId="77777777" w:rsidR="00211514" w:rsidRPr="00526067" w:rsidRDefault="00211514" w:rsidP="00E71280">
            <w:pPr>
              <w:rPr>
                <w:rFonts w:ascii="Arial" w:hAnsi="Arial" w:cs="Arial"/>
                <w:bCs/>
                <w:i/>
                <w:sz w:val="16"/>
                <w:szCs w:val="16"/>
              </w:rPr>
            </w:pPr>
          </w:p>
        </w:tc>
        <w:tc>
          <w:tcPr>
            <w:tcW w:w="600" w:type="dxa"/>
          </w:tcPr>
          <w:p w14:paraId="01B8837D"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E990943" w14:textId="77777777" w:rsidR="00211514" w:rsidRPr="00526067" w:rsidRDefault="00211514" w:rsidP="00E71280">
            <w:pPr>
              <w:rPr>
                <w:rFonts w:ascii="Arial" w:hAnsi="Arial" w:cs="Arial"/>
                <w:bCs/>
                <w:i/>
                <w:sz w:val="16"/>
                <w:szCs w:val="16"/>
              </w:rPr>
            </w:pPr>
          </w:p>
        </w:tc>
        <w:tc>
          <w:tcPr>
            <w:tcW w:w="600" w:type="dxa"/>
          </w:tcPr>
          <w:p w14:paraId="7005015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7463FA95" w14:textId="77777777" w:rsidTr="00E71280">
        <w:tc>
          <w:tcPr>
            <w:tcW w:w="1059" w:type="dxa"/>
            <w:vMerge/>
          </w:tcPr>
          <w:p w14:paraId="11B94289" w14:textId="77777777" w:rsidR="00211514" w:rsidRPr="00526067" w:rsidRDefault="00211514" w:rsidP="00E71280">
            <w:pPr>
              <w:rPr>
                <w:rFonts w:ascii="Arial" w:hAnsi="Arial" w:cs="Arial"/>
                <w:bCs/>
                <w:i/>
                <w:sz w:val="20"/>
                <w:szCs w:val="20"/>
              </w:rPr>
            </w:pPr>
          </w:p>
        </w:tc>
        <w:tc>
          <w:tcPr>
            <w:tcW w:w="848" w:type="dxa"/>
          </w:tcPr>
          <w:p w14:paraId="0B3A29EF" w14:textId="77777777" w:rsidR="00211514" w:rsidRPr="00526067" w:rsidRDefault="00211514" w:rsidP="00E71280">
            <w:pPr>
              <w:rPr>
                <w:rFonts w:ascii="Arial" w:hAnsi="Arial" w:cs="Arial"/>
                <w:bCs/>
                <w:i/>
                <w:sz w:val="20"/>
                <w:szCs w:val="20"/>
              </w:rPr>
            </w:pPr>
            <w:r w:rsidRPr="00526067">
              <w:rPr>
                <w:rFonts w:ascii="Arial" w:hAnsi="Arial" w:cs="Arial"/>
                <w:sz w:val="20"/>
              </w:rPr>
              <w:t>33,75</w:t>
            </w:r>
          </w:p>
        </w:tc>
        <w:tc>
          <w:tcPr>
            <w:tcW w:w="828" w:type="dxa"/>
          </w:tcPr>
          <w:p w14:paraId="51677716" w14:textId="77777777" w:rsidR="00211514" w:rsidRPr="00526067" w:rsidRDefault="00211514" w:rsidP="00E71280">
            <w:pPr>
              <w:rPr>
                <w:rFonts w:ascii="Arial" w:hAnsi="Arial" w:cs="Arial"/>
                <w:bCs/>
                <w:i/>
                <w:sz w:val="20"/>
                <w:szCs w:val="20"/>
              </w:rPr>
            </w:pPr>
            <w:r w:rsidRPr="00526067">
              <w:rPr>
                <w:rFonts w:ascii="Arial" w:hAnsi="Arial" w:cs="Arial"/>
                <w:sz w:val="20"/>
              </w:rPr>
              <w:t>213,75</w:t>
            </w:r>
          </w:p>
        </w:tc>
        <w:tc>
          <w:tcPr>
            <w:tcW w:w="379" w:type="dxa"/>
          </w:tcPr>
          <w:p w14:paraId="095068DA" w14:textId="77777777" w:rsidR="00211514" w:rsidRPr="00526067" w:rsidRDefault="00211514" w:rsidP="00E71280">
            <w:pPr>
              <w:rPr>
                <w:rFonts w:ascii="Arial" w:hAnsi="Arial" w:cs="Arial"/>
                <w:bCs/>
                <w:i/>
                <w:sz w:val="16"/>
                <w:szCs w:val="16"/>
              </w:rPr>
            </w:pPr>
          </w:p>
        </w:tc>
        <w:tc>
          <w:tcPr>
            <w:tcW w:w="452" w:type="dxa"/>
          </w:tcPr>
          <w:p w14:paraId="6CD32F36" w14:textId="77777777" w:rsidR="00211514" w:rsidRPr="00526067" w:rsidRDefault="00211514" w:rsidP="00E71280">
            <w:pPr>
              <w:rPr>
                <w:rFonts w:ascii="Arial" w:hAnsi="Arial" w:cs="Arial"/>
                <w:bCs/>
                <w:i/>
                <w:sz w:val="16"/>
                <w:szCs w:val="16"/>
              </w:rPr>
            </w:pPr>
          </w:p>
        </w:tc>
        <w:tc>
          <w:tcPr>
            <w:tcW w:w="506" w:type="dxa"/>
          </w:tcPr>
          <w:p w14:paraId="7CC71769" w14:textId="77777777" w:rsidR="00211514" w:rsidRPr="00526067" w:rsidRDefault="00211514" w:rsidP="00E71280">
            <w:pPr>
              <w:rPr>
                <w:rFonts w:ascii="Arial" w:hAnsi="Arial" w:cs="Arial"/>
                <w:bCs/>
                <w:i/>
                <w:sz w:val="16"/>
                <w:szCs w:val="16"/>
              </w:rPr>
            </w:pPr>
          </w:p>
        </w:tc>
        <w:tc>
          <w:tcPr>
            <w:tcW w:w="507" w:type="dxa"/>
          </w:tcPr>
          <w:p w14:paraId="7CDA0D74" w14:textId="77777777" w:rsidR="00211514" w:rsidRPr="00526067" w:rsidRDefault="00211514" w:rsidP="00E71280">
            <w:pPr>
              <w:rPr>
                <w:rFonts w:ascii="Arial" w:hAnsi="Arial" w:cs="Arial"/>
                <w:bCs/>
                <w:i/>
                <w:sz w:val="16"/>
                <w:szCs w:val="16"/>
              </w:rPr>
            </w:pPr>
          </w:p>
        </w:tc>
        <w:tc>
          <w:tcPr>
            <w:tcW w:w="600" w:type="dxa"/>
          </w:tcPr>
          <w:p w14:paraId="54431426" w14:textId="77777777" w:rsidR="00211514" w:rsidRPr="00526067" w:rsidRDefault="00211514" w:rsidP="00E71280">
            <w:pPr>
              <w:rPr>
                <w:rFonts w:ascii="Arial" w:hAnsi="Arial" w:cs="Arial"/>
                <w:bCs/>
                <w:i/>
                <w:sz w:val="16"/>
                <w:szCs w:val="16"/>
              </w:rPr>
            </w:pPr>
          </w:p>
        </w:tc>
        <w:tc>
          <w:tcPr>
            <w:tcW w:w="600" w:type="dxa"/>
          </w:tcPr>
          <w:p w14:paraId="2C68DD22"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DF82756" w14:textId="77777777" w:rsidR="00211514" w:rsidRPr="00526067" w:rsidRDefault="00211514" w:rsidP="00E71280">
            <w:pPr>
              <w:rPr>
                <w:rFonts w:ascii="Arial" w:hAnsi="Arial" w:cs="Arial"/>
                <w:bCs/>
                <w:i/>
                <w:sz w:val="16"/>
                <w:szCs w:val="16"/>
              </w:rPr>
            </w:pPr>
          </w:p>
        </w:tc>
        <w:tc>
          <w:tcPr>
            <w:tcW w:w="600" w:type="dxa"/>
          </w:tcPr>
          <w:p w14:paraId="4409DABE"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9199652" w14:textId="77777777" w:rsidR="00211514" w:rsidRPr="00526067" w:rsidRDefault="00211514" w:rsidP="00E71280">
            <w:pPr>
              <w:rPr>
                <w:rFonts w:ascii="Arial" w:hAnsi="Arial" w:cs="Arial"/>
                <w:bCs/>
                <w:i/>
                <w:sz w:val="16"/>
                <w:szCs w:val="16"/>
              </w:rPr>
            </w:pPr>
          </w:p>
        </w:tc>
        <w:tc>
          <w:tcPr>
            <w:tcW w:w="600" w:type="dxa"/>
          </w:tcPr>
          <w:p w14:paraId="75A8A5D2"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1EE67EB" w14:textId="77777777" w:rsidR="00211514" w:rsidRPr="00526067" w:rsidRDefault="00211514" w:rsidP="00E71280">
            <w:pPr>
              <w:rPr>
                <w:rFonts w:ascii="Arial" w:hAnsi="Arial" w:cs="Arial"/>
                <w:bCs/>
                <w:i/>
                <w:sz w:val="16"/>
                <w:szCs w:val="16"/>
              </w:rPr>
            </w:pPr>
          </w:p>
        </w:tc>
        <w:tc>
          <w:tcPr>
            <w:tcW w:w="600" w:type="dxa"/>
          </w:tcPr>
          <w:p w14:paraId="12157B5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D2876D7" w14:textId="77777777" w:rsidR="00211514" w:rsidRPr="00526067" w:rsidRDefault="00211514" w:rsidP="00E71280">
            <w:pPr>
              <w:rPr>
                <w:rFonts w:ascii="Arial" w:hAnsi="Arial" w:cs="Arial"/>
                <w:bCs/>
                <w:i/>
                <w:sz w:val="16"/>
                <w:szCs w:val="16"/>
              </w:rPr>
            </w:pPr>
          </w:p>
        </w:tc>
      </w:tr>
      <w:tr w:rsidR="00526067" w:rsidRPr="00526067" w14:paraId="47665737" w14:textId="77777777" w:rsidTr="00E71280">
        <w:tc>
          <w:tcPr>
            <w:tcW w:w="1059" w:type="dxa"/>
            <w:vMerge/>
          </w:tcPr>
          <w:p w14:paraId="3A911639" w14:textId="77777777" w:rsidR="00211514" w:rsidRPr="00526067" w:rsidRDefault="00211514" w:rsidP="00E71280">
            <w:pPr>
              <w:rPr>
                <w:rFonts w:ascii="Arial" w:hAnsi="Arial" w:cs="Arial"/>
                <w:bCs/>
                <w:i/>
                <w:sz w:val="20"/>
                <w:szCs w:val="20"/>
              </w:rPr>
            </w:pPr>
          </w:p>
        </w:tc>
        <w:tc>
          <w:tcPr>
            <w:tcW w:w="848" w:type="dxa"/>
          </w:tcPr>
          <w:p w14:paraId="6B0E585A" w14:textId="77777777" w:rsidR="00211514" w:rsidRPr="00526067" w:rsidRDefault="00211514" w:rsidP="00E71280">
            <w:pPr>
              <w:rPr>
                <w:rFonts w:ascii="Arial" w:hAnsi="Arial" w:cs="Arial"/>
                <w:bCs/>
                <w:i/>
                <w:sz w:val="20"/>
                <w:szCs w:val="20"/>
              </w:rPr>
            </w:pPr>
            <w:r w:rsidRPr="00526067">
              <w:rPr>
                <w:rFonts w:ascii="Arial" w:hAnsi="Arial" w:cs="Arial"/>
                <w:sz w:val="20"/>
              </w:rPr>
              <w:t>45,00</w:t>
            </w:r>
          </w:p>
        </w:tc>
        <w:tc>
          <w:tcPr>
            <w:tcW w:w="828" w:type="dxa"/>
          </w:tcPr>
          <w:p w14:paraId="2060781F" w14:textId="77777777" w:rsidR="00211514" w:rsidRPr="00526067" w:rsidRDefault="00211514" w:rsidP="00E71280">
            <w:pPr>
              <w:rPr>
                <w:rFonts w:ascii="Arial" w:hAnsi="Arial" w:cs="Arial"/>
                <w:bCs/>
                <w:i/>
                <w:sz w:val="20"/>
                <w:szCs w:val="20"/>
              </w:rPr>
            </w:pPr>
            <w:r w:rsidRPr="00526067">
              <w:rPr>
                <w:rFonts w:ascii="Arial" w:hAnsi="Arial" w:cs="Arial"/>
                <w:sz w:val="20"/>
              </w:rPr>
              <w:t>225,00</w:t>
            </w:r>
          </w:p>
        </w:tc>
        <w:tc>
          <w:tcPr>
            <w:tcW w:w="379" w:type="dxa"/>
          </w:tcPr>
          <w:p w14:paraId="2FED07D1" w14:textId="77777777" w:rsidR="00211514" w:rsidRPr="00526067" w:rsidRDefault="00211514" w:rsidP="00E71280">
            <w:pPr>
              <w:rPr>
                <w:rFonts w:ascii="Arial" w:hAnsi="Arial" w:cs="Arial"/>
                <w:bCs/>
                <w:i/>
                <w:sz w:val="16"/>
                <w:szCs w:val="16"/>
              </w:rPr>
            </w:pPr>
          </w:p>
        </w:tc>
        <w:tc>
          <w:tcPr>
            <w:tcW w:w="452" w:type="dxa"/>
          </w:tcPr>
          <w:p w14:paraId="3351AC8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6" w:type="dxa"/>
          </w:tcPr>
          <w:p w14:paraId="5F538097" w14:textId="77777777" w:rsidR="00211514" w:rsidRPr="00526067" w:rsidRDefault="00211514" w:rsidP="00E71280">
            <w:pPr>
              <w:rPr>
                <w:rFonts w:ascii="Arial" w:hAnsi="Arial" w:cs="Arial"/>
                <w:bCs/>
                <w:i/>
                <w:sz w:val="16"/>
                <w:szCs w:val="16"/>
              </w:rPr>
            </w:pPr>
          </w:p>
        </w:tc>
        <w:tc>
          <w:tcPr>
            <w:tcW w:w="507" w:type="dxa"/>
          </w:tcPr>
          <w:p w14:paraId="217915BF"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D4401A6"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5001F28" w14:textId="77777777" w:rsidR="00211514" w:rsidRPr="00526067" w:rsidRDefault="00211514" w:rsidP="00E71280">
            <w:pPr>
              <w:rPr>
                <w:rFonts w:ascii="Arial" w:hAnsi="Arial" w:cs="Arial"/>
                <w:bCs/>
                <w:i/>
                <w:sz w:val="16"/>
                <w:szCs w:val="16"/>
              </w:rPr>
            </w:pPr>
          </w:p>
        </w:tc>
        <w:tc>
          <w:tcPr>
            <w:tcW w:w="600" w:type="dxa"/>
          </w:tcPr>
          <w:p w14:paraId="20B84A47"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9064C4D" w14:textId="77777777" w:rsidR="00211514" w:rsidRPr="00526067" w:rsidRDefault="00211514" w:rsidP="00E71280">
            <w:pPr>
              <w:rPr>
                <w:rFonts w:ascii="Arial" w:hAnsi="Arial" w:cs="Arial"/>
                <w:bCs/>
                <w:i/>
                <w:sz w:val="16"/>
                <w:szCs w:val="16"/>
              </w:rPr>
            </w:pPr>
          </w:p>
        </w:tc>
        <w:tc>
          <w:tcPr>
            <w:tcW w:w="600" w:type="dxa"/>
          </w:tcPr>
          <w:p w14:paraId="61A9FCE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1578547" w14:textId="77777777" w:rsidR="00211514" w:rsidRPr="00526067" w:rsidRDefault="00211514" w:rsidP="00E71280">
            <w:pPr>
              <w:rPr>
                <w:rFonts w:ascii="Arial" w:hAnsi="Arial" w:cs="Arial"/>
                <w:bCs/>
                <w:i/>
                <w:sz w:val="16"/>
                <w:szCs w:val="16"/>
              </w:rPr>
            </w:pPr>
          </w:p>
        </w:tc>
        <w:tc>
          <w:tcPr>
            <w:tcW w:w="600" w:type="dxa"/>
          </w:tcPr>
          <w:p w14:paraId="25A0D574"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62982C2" w14:textId="77777777" w:rsidR="00211514" w:rsidRPr="00526067" w:rsidRDefault="00211514" w:rsidP="00E71280">
            <w:pPr>
              <w:rPr>
                <w:rFonts w:ascii="Arial" w:hAnsi="Arial" w:cs="Arial"/>
                <w:bCs/>
                <w:i/>
                <w:sz w:val="16"/>
                <w:szCs w:val="16"/>
              </w:rPr>
            </w:pPr>
          </w:p>
        </w:tc>
        <w:tc>
          <w:tcPr>
            <w:tcW w:w="600" w:type="dxa"/>
          </w:tcPr>
          <w:p w14:paraId="218A081F"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494E34ED" w14:textId="77777777" w:rsidTr="00E71280">
        <w:tc>
          <w:tcPr>
            <w:tcW w:w="1059" w:type="dxa"/>
            <w:vMerge/>
          </w:tcPr>
          <w:p w14:paraId="3C2CBD89" w14:textId="77777777" w:rsidR="00211514" w:rsidRPr="00526067" w:rsidRDefault="00211514" w:rsidP="00E71280">
            <w:pPr>
              <w:rPr>
                <w:rFonts w:ascii="Arial" w:hAnsi="Arial" w:cs="Arial"/>
                <w:bCs/>
                <w:i/>
                <w:sz w:val="20"/>
                <w:szCs w:val="20"/>
              </w:rPr>
            </w:pPr>
          </w:p>
        </w:tc>
        <w:tc>
          <w:tcPr>
            <w:tcW w:w="848" w:type="dxa"/>
          </w:tcPr>
          <w:p w14:paraId="1B700178" w14:textId="77777777" w:rsidR="00211514" w:rsidRPr="00526067" w:rsidRDefault="00211514" w:rsidP="00E71280">
            <w:pPr>
              <w:rPr>
                <w:rFonts w:ascii="Arial" w:hAnsi="Arial" w:cs="Arial"/>
                <w:bCs/>
                <w:i/>
                <w:sz w:val="20"/>
                <w:szCs w:val="20"/>
              </w:rPr>
            </w:pPr>
            <w:r w:rsidRPr="00526067">
              <w:rPr>
                <w:rFonts w:ascii="Arial" w:hAnsi="Arial" w:cs="Arial"/>
                <w:sz w:val="20"/>
              </w:rPr>
              <w:t>56,25</w:t>
            </w:r>
          </w:p>
        </w:tc>
        <w:tc>
          <w:tcPr>
            <w:tcW w:w="828" w:type="dxa"/>
          </w:tcPr>
          <w:p w14:paraId="32F5241F" w14:textId="77777777" w:rsidR="00211514" w:rsidRPr="00526067" w:rsidRDefault="00211514" w:rsidP="00E71280">
            <w:pPr>
              <w:rPr>
                <w:rFonts w:ascii="Arial" w:hAnsi="Arial" w:cs="Arial"/>
                <w:bCs/>
                <w:i/>
                <w:sz w:val="20"/>
                <w:szCs w:val="20"/>
              </w:rPr>
            </w:pPr>
            <w:r w:rsidRPr="00526067">
              <w:rPr>
                <w:rFonts w:ascii="Arial" w:hAnsi="Arial" w:cs="Arial"/>
                <w:sz w:val="20"/>
              </w:rPr>
              <w:t>236,25</w:t>
            </w:r>
          </w:p>
        </w:tc>
        <w:tc>
          <w:tcPr>
            <w:tcW w:w="379" w:type="dxa"/>
          </w:tcPr>
          <w:p w14:paraId="017796B4" w14:textId="77777777" w:rsidR="00211514" w:rsidRPr="00526067" w:rsidRDefault="00211514" w:rsidP="00E71280">
            <w:pPr>
              <w:rPr>
                <w:rFonts w:ascii="Arial" w:hAnsi="Arial" w:cs="Arial"/>
                <w:bCs/>
                <w:i/>
                <w:sz w:val="16"/>
                <w:szCs w:val="16"/>
              </w:rPr>
            </w:pPr>
          </w:p>
        </w:tc>
        <w:tc>
          <w:tcPr>
            <w:tcW w:w="452" w:type="dxa"/>
          </w:tcPr>
          <w:p w14:paraId="63DD17E8" w14:textId="77777777" w:rsidR="00211514" w:rsidRPr="00526067" w:rsidRDefault="00211514" w:rsidP="00E71280">
            <w:pPr>
              <w:rPr>
                <w:rFonts w:ascii="Arial" w:hAnsi="Arial" w:cs="Arial"/>
                <w:bCs/>
                <w:i/>
                <w:sz w:val="16"/>
                <w:szCs w:val="16"/>
              </w:rPr>
            </w:pPr>
          </w:p>
        </w:tc>
        <w:tc>
          <w:tcPr>
            <w:tcW w:w="506" w:type="dxa"/>
          </w:tcPr>
          <w:p w14:paraId="33EB190B" w14:textId="77777777" w:rsidR="00211514" w:rsidRPr="00526067" w:rsidRDefault="00211514" w:rsidP="00E71280">
            <w:pPr>
              <w:rPr>
                <w:rFonts w:ascii="Arial" w:hAnsi="Arial" w:cs="Arial"/>
                <w:bCs/>
                <w:i/>
                <w:sz w:val="16"/>
                <w:szCs w:val="16"/>
              </w:rPr>
            </w:pPr>
          </w:p>
        </w:tc>
        <w:tc>
          <w:tcPr>
            <w:tcW w:w="507" w:type="dxa"/>
          </w:tcPr>
          <w:p w14:paraId="5D2C804E" w14:textId="77777777" w:rsidR="00211514" w:rsidRPr="00526067" w:rsidRDefault="00211514" w:rsidP="00E71280">
            <w:pPr>
              <w:rPr>
                <w:rFonts w:ascii="Arial" w:hAnsi="Arial" w:cs="Arial"/>
                <w:bCs/>
                <w:i/>
                <w:sz w:val="16"/>
                <w:szCs w:val="16"/>
              </w:rPr>
            </w:pPr>
          </w:p>
        </w:tc>
        <w:tc>
          <w:tcPr>
            <w:tcW w:w="600" w:type="dxa"/>
          </w:tcPr>
          <w:p w14:paraId="0F430ADA" w14:textId="77777777" w:rsidR="00211514" w:rsidRPr="00526067" w:rsidRDefault="00211514" w:rsidP="00E71280">
            <w:pPr>
              <w:rPr>
                <w:rFonts w:ascii="Arial" w:hAnsi="Arial" w:cs="Arial"/>
                <w:bCs/>
                <w:i/>
                <w:sz w:val="16"/>
                <w:szCs w:val="16"/>
              </w:rPr>
            </w:pPr>
          </w:p>
        </w:tc>
        <w:tc>
          <w:tcPr>
            <w:tcW w:w="600" w:type="dxa"/>
          </w:tcPr>
          <w:p w14:paraId="1A0410D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9077C39" w14:textId="77777777" w:rsidR="00211514" w:rsidRPr="00526067" w:rsidRDefault="00211514" w:rsidP="00E71280">
            <w:pPr>
              <w:rPr>
                <w:rFonts w:ascii="Arial" w:hAnsi="Arial" w:cs="Arial"/>
                <w:bCs/>
                <w:i/>
                <w:sz w:val="16"/>
                <w:szCs w:val="16"/>
              </w:rPr>
            </w:pPr>
          </w:p>
        </w:tc>
        <w:tc>
          <w:tcPr>
            <w:tcW w:w="600" w:type="dxa"/>
          </w:tcPr>
          <w:p w14:paraId="1F35684E"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EEF4AC1" w14:textId="77777777" w:rsidR="00211514" w:rsidRPr="00526067" w:rsidRDefault="00211514" w:rsidP="00E71280">
            <w:pPr>
              <w:rPr>
                <w:rFonts w:ascii="Arial" w:hAnsi="Arial" w:cs="Arial"/>
                <w:bCs/>
                <w:i/>
                <w:sz w:val="16"/>
                <w:szCs w:val="16"/>
              </w:rPr>
            </w:pPr>
          </w:p>
        </w:tc>
        <w:tc>
          <w:tcPr>
            <w:tcW w:w="600" w:type="dxa"/>
          </w:tcPr>
          <w:p w14:paraId="1D13C6D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ABF5808" w14:textId="77777777" w:rsidR="00211514" w:rsidRPr="00526067" w:rsidRDefault="00211514" w:rsidP="00E71280">
            <w:pPr>
              <w:rPr>
                <w:rFonts w:ascii="Arial" w:hAnsi="Arial" w:cs="Arial"/>
                <w:bCs/>
                <w:i/>
                <w:sz w:val="16"/>
                <w:szCs w:val="16"/>
              </w:rPr>
            </w:pPr>
          </w:p>
        </w:tc>
        <w:tc>
          <w:tcPr>
            <w:tcW w:w="600" w:type="dxa"/>
          </w:tcPr>
          <w:p w14:paraId="39A0FA68"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FB336E7" w14:textId="77777777" w:rsidR="00211514" w:rsidRPr="00526067" w:rsidRDefault="00211514" w:rsidP="00E71280">
            <w:pPr>
              <w:rPr>
                <w:rFonts w:ascii="Arial" w:hAnsi="Arial" w:cs="Arial"/>
                <w:bCs/>
                <w:i/>
                <w:sz w:val="16"/>
                <w:szCs w:val="16"/>
              </w:rPr>
            </w:pPr>
          </w:p>
        </w:tc>
      </w:tr>
      <w:tr w:rsidR="00526067" w:rsidRPr="00526067" w14:paraId="1BEC0E37" w14:textId="77777777" w:rsidTr="00E71280">
        <w:tc>
          <w:tcPr>
            <w:tcW w:w="1059" w:type="dxa"/>
            <w:vMerge/>
          </w:tcPr>
          <w:p w14:paraId="58514F6C" w14:textId="77777777" w:rsidR="00211514" w:rsidRPr="00526067" w:rsidRDefault="00211514" w:rsidP="00E71280">
            <w:pPr>
              <w:rPr>
                <w:rFonts w:ascii="Arial" w:hAnsi="Arial" w:cs="Arial"/>
                <w:bCs/>
                <w:i/>
                <w:sz w:val="20"/>
                <w:szCs w:val="20"/>
              </w:rPr>
            </w:pPr>
          </w:p>
        </w:tc>
        <w:tc>
          <w:tcPr>
            <w:tcW w:w="848" w:type="dxa"/>
          </w:tcPr>
          <w:p w14:paraId="4260CE95" w14:textId="77777777" w:rsidR="00211514" w:rsidRPr="00526067" w:rsidRDefault="00211514" w:rsidP="00E71280">
            <w:pPr>
              <w:rPr>
                <w:rFonts w:ascii="Arial" w:hAnsi="Arial" w:cs="Arial"/>
                <w:bCs/>
                <w:i/>
                <w:sz w:val="20"/>
                <w:szCs w:val="20"/>
              </w:rPr>
            </w:pPr>
            <w:r w:rsidRPr="00526067">
              <w:rPr>
                <w:rFonts w:ascii="Arial" w:hAnsi="Arial" w:cs="Arial"/>
                <w:sz w:val="20"/>
              </w:rPr>
              <w:t>67,50</w:t>
            </w:r>
          </w:p>
        </w:tc>
        <w:tc>
          <w:tcPr>
            <w:tcW w:w="828" w:type="dxa"/>
          </w:tcPr>
          <w:p w14:paraId="16E1F6A2" w14:textId="77777777" w:rsidR="00211514" w:rsidRPr="00526067" w:rsidRDefault="00211514" w:rsidP="00E71280">
            <w:pPr>
              <w:rPr>
                <w:rFonts w:ascii="Arial" w:hAnsi="Arial" w:cs="Arial"/>
                <w:bCs/>
                <w:i/>
                <w:sz w:val="20"/>
                <w:szCs w:val="20"/>
              </w:rPr>
            </w:pPr>
            <w:r w:rsidRPr="00526067">
              <w:rPr>
                <w:rFonts w:ascii="Arial" w:hAnsi="Arial" w:cs="Arial"/>
                <w:sz w:val="20"/>
              </w:rPr>
              <w:t>247,50</w:t>
            </w:r>
          </w:p>
        </w:tc>
        <w:tc>
          <w:tcPr>
            <w:tcW w:w="379" w:type="dxa"/>
          </w:tcPr>
          <w:p w14:paraId="75BF69C8" w14:textId="77777777" w:rsidR="00211514" w:rsidRPr="00526067" w:rsidRDefault="00211514" w:rsidP="00E71280">
            <w:pPr>
              <w:rPr>
                <w:rFonts w:ascii="Arial" w:hAnsi="Arial" w:cs="Arial"/>
                <w:bCs/>
                <w:i/>
                <w:sz w:val="16"/>
                <w:szCs w:val="16"/>
              </w:rPr>
            </w:pPr>
          </w:p>
        </w:tc>
        <w:tc>
          <w:tcPr>
            <w:tcW w:w="452" w:type="dxa"/>
          </w:tcPr>
          <w:p w14:paraId="4B4A220E" w14:textId="77777777" w:rsidR="00211514" w:rsidRPr="00526067" w:rsidRDefault="00211514" w:rsidP="00E71280">
            <w:pPr>
              <w:rPr>
                <w:rFonts w:ascii="Arial" w:hAnsi="Arial" w:cs="Arial"/>
                <w:bCs/>
                <w:i/>
                <w:sz w:val="16"/>
                <w:szCs w:val="16"/>
              </w:rPr>
            </w:pPr>
          </w:p>
        </w:tc>
        <w:tc>
          <w:tcPr>
            <w:tcW w:w="506" w:type="dxa"/>
          </w:tcPr>
          <w:p w14:paraId="76094B6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7" w:type="dxa"/>
          </w:tcPr>
          <w:p w14:paraId="5D9F745B" w14:textId="77777777" w:rsidR="00211514" w:rsidRPr="00526067" w:rsidRDefault="00211514" w:rsidP="00E71280">
            <w:pPr>
              <w:rPr>
                <w:rFonts w:ascii="Arial" w:hAnsi="Arial" w:cs="Arial"/>
                <w:bCs/>
                <w:i/>
                <w:sz w:val="16"/>
                <w:szCs w:val="16"/>
              </w:rPr>
            </w:pPr>
          </w:p>
        </w:tc>
        <w:tc>
          <w:tcPr>
            <w:tcW w:w="600" w:type="dxa"/>
          </w:tcPr>
          <w:p w14:paraId="493FA64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9DB5FEB" w14:textId="77777777" w:rsidR="00211514" w:rsidRPr="00526067" w:rsidRDefault="00211514" w:rsidP="00E71280">
            <w:pPr>
              <w:rPr>
                <w:rFonts w:ascii="Arial" w:hAnsi="Arial" w:cs="Arial"/>
                <w:bCs/>
                <w:i/>
                <w:sz w:val="16"/>
                <w:szCs w:val="16"/>
              </w:rPr>
            </w:pPr>
          </w:p>
        </w:tc>
        <w:tc>
          <w:tcPr>
            <w:tcW w:w="600" w:type="dxa"/>
          </w:tcPr>
          <w:p w14:paraId="5FFB7796"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D279EB1" w14:textId="77777777" w:rsidR="00211514" w:rsidRPr="00526067" w:rsidRDefault="00211514" w:rsidP="00E71280">
            <w:pPr>
              <w:rPr>
                <w:rFonts w:ascii="Arial" w:hAnsi="Arial" w:cs="Arial"/>
                <w:bCs/>
                <w:i/>
                <w:sz w:val="16"/>
                <w:szCs w:val="16"/>
              </w:rPr>
            </w:pPr>
          </w:p>
        </w:tc>
        <w:tc>
          <w:tcPr>
            <w:tcW w:w="600" w:type="dxa"/>
          </w:tcPr>
          <w:p w14:paraId="03FFC70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683A334" w14:textId="77777777" w:rsidR="00211514" w:rsidRPr="00526067" w:rsidRDefault="00211514" w:rsidP="00E71280">
            <w:pPr>
              <w:rPr>
                <w:rFonts w:ascii="Arial" w:hAnsi="Arial" w:cs="Arial"/>
                <w:bCs/>
                <w:i/>
                <w:sz w:val="16"/>
                <w:szCs w:val="16"/>
              </w:rPr>
            </w:pPr>
          </w:p>
        </w:tc>
        <w:tc>
          <w:tcPr>
            <w:tcW w:w="600" w:type="dxa"/>
          </w:tcPr>
          <w:p w14:paraId="0318A9D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437FCBC" w14:textId="77777777" w:rsidR="00211514" w:rsidRPr="00526067" w:rsidRDefault="00211514" w:rsidP="00E71280">
            <w:pPr>
              <w:rPr>
                <w:rFonts w:ascii="Arial" w:hAnsi="Arial" w:cs="Arial"/>
                <w:bCs/>
                <w:i/>
                <w:sz w:val="16"/>
                <w:szCs w:val="16"/>
              </w:rPr>
            </w:pPr>
          </w:p>
        </w:tc>
        <w:tc>
          <w:tcPr>
            <w:tcW w:w="600" w:type="dxa"/>
          </w:tcPr>
          <w:p w14:paraId="52E7A68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3A46E636" w14:textId="77777777" w:rsidTr="00E71280">
        <w:tc>
          <w:tcPr>
            <w:tcW w:w="1059" w:type="dxa"/>
            <w:vMerge/>
          </w:tcPr>
          <w:p w14:paraId="49EA1BE9" w14:textId="77777777" w:rsidR="00211514" w:rsidRPr="00526067" w:rsidRDefault="00211514" w:rsidP="00E71280">
            <w:pPr>
              <w:rPr>
                <w:rFonts w:ascii="Arial" w:hAnsi="Arial" w:cs="Arial"/>
                <w:bCs/>
                <w:i/>
                <w:sz w:val="20"/>
                <w:szCs w:val="20"/>
              </w:rPr>
            </w:pPr>
          </w:p>
        </w:tc>
        <w:tc>
          <w:tcPr>
            <w:tcW w:w="848" w:type="dxa"/>
          </w:tcPr>
          <w:p w14:paraId="353DA1DF" w14:textId="77777777" w:rsidR="00211514" w:rsidRPr="00526067" w:rsidRDefault="00211514" w:rsidP="00E71280">
            <w:pPr>
              <w:rPr>
                <w:rFonts w:ascii="Arial" w:hAnsi="Arial" w:cs="Arial"/>
                <w:bCs/>
                <w:i/>
                <w:sz w:val="20"/>
                <w:szCs w:val="20"/>
              </w:rPr>
            </w:pPr>
            <w:r w:rsidRPr="00526067">
              <w:rPr>
                <w:rFonts w:ascii="Arial" w:hAnsi="Arial" w:cs="Arial"/>
                <w:sz w:val="20"/>
              </w:rPr>
              <w:t>78,75</w:t>
            </w:r>
          </w:p>
        </w:tc>
        <w:tc>
          <w:tcPr>
            <w:tcW w:w="828" w:type="dxa"/>
          </w:tcPr>
          <w:p w14:paraId="1877B4E4" w14:textId="77777777" w:rsidR="00211514" w:rsidRPr="00526067" w:rsidRDefault="00211514" w:rsidP="00E71280">
            <w:pPr>
              <w:rPr>
                <w:rFonts w:ascii="Arial" w:hAnsi="Arial" w:cs="Arial"/>
                <w:bCs/>
                <w:i/>
                <w:sz w:val="20"/>
                <w:szCs w:val="20"/>
              </w:rPr>
            </w:pPr>
            <w:r w:rsidRPr="00526067">
              <w:rPr>
                <w:rFonts w:ascii="Arial" w:hAnsi="Arial" w:cs="Arial"/>
                <w:sz w:val="20"/>
              </w:rPr>
              <w:t>258,75</w:t>
            </w:r>
          </w:p>
        </w:tc>
        <w:tc>
          <w:tcPr>
            <w:tcW w:w="379" w:type="dxa"/>
          </w:tcPr>
          <w:p w14:paraId="4363503E" w14:textId="77777777" w:rsidR="00211514" w:rsidRPr="00526067" w:rsidRDefault="00211514" w:rsidP="00E71280">
            <w:pPr>
              <w:rPr>
                <w:rFonts w:ascii="Arial" w:hAnsi="Arial" w:cs="Arial"/>
                <w:bCs/>
                <w:i/>
                <w:sz w:val="16"/>
                <w:szCs w:val="16"/>
              </w:rPr>
            </w:pPr>
          </w:p>
        </w:tc>
        <w:tc>
          <w:tcPr>
            <w:tcW w:w="452" w:type="dxa"/>
          </w:tcPr>
          <w:p w14:paraId="540A23F4" w14:textId="77777777" w:rsidR="00211514" w:rsidRPr="00526067" w:rsidRDefault="00211514" w:rsidP="00E71280">
            <w:pPr>
              <w:rPr>
                <w:rFonts w:ascii="Arial" w:hAnsi="Arial" w:cs="Arial"/>
                <w:bCs/>
                <w:i/>
                <w:sz w:val="16"/>
                <w:szCs w:val="16"/>
              </w:rPr>
            </w:pPr>
          </w:p>
        </w:tc>
        <w:tc>
          <w:tcPr>
            <w:tcW w:w="506" w:type="dxa"/>
          </w:tcPr>
          <w:p w14:paraId="241221C8" w14:textId="77777777" w:rsidR="00211514" w:rsidRPr="00526067" w:rsidRDefault="00211514" w:rsidP="00E71280">
            <w:pPr>
              <w:rPr>
                <w:rFonts w:ascii="Arial" w:hAnsi="Arial" w:cs="Arial"/>
                <w:bCs/>
                <w:i/>
                <w:sz w:val="16"/>
                <w:szCs w:val="16"/>
              </w:rPr>
            </w:pPr>
          </w:p>
        </w:tc>
        <w:tc>
          <w:tcPr>
            <w:tcW w:w="507" w:type="dxa"/>
          </w:tcPr>
          <w:p w14:paraId="66A6BCD6" w14:textId="77777777" w:rsidR="00211514" w:rsidRPr="00526067" w:rsidRDefault="00211514" w:rsidP="00E71280">
            <w:pPr>
              <w:rPr>
                <w:rFonts w:ascii="Arial" w:hAnsi="Arial" w:cs="Arial"/>
                <w:bCs/>
                <w:i/>
                <w:sz w:val="16"/>
                <w:szCs w:val="16"/>
              </w:rPr>
            </w:pPr>
          </w:p>
        </w:tc>
        <w:tc>
          <w:tcPr>
            <w:tcW w:w="600" w:type="dxa"/>
          </w:tcPr>
          <w:p w14:paraId="25A74D03" w14:textId="77777777" w:rsidR="00211514" w:rsidRPr="00526067" w:rsidRDefault="00211514" w:rsidP="00E71280">
            <w:pPr>
              <w:rPr>
                <w:rFonts w:ascii="Arial" w:hAnsi="Arial" w:cs="Arial"/>
                <w:bCs/>
                <w:i/>
                <w:sz w:val="16"/>
                <w:szCs w:val="16"/>
              </w:rPr>
            </w:pPr>
          </w:p>
        </w:tc>
        <w:tc>
          <w:tcPr>
            <w:tcW w:w="600" w:type="dxa"/>
          </w:tcPr>
          <w:p w14:paraId="1E423BD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DFD7E97" w14:textId="77777777" w:rsidR="00211514" w:rsidRPr="00526067" w:rsidRDefault="00211514" w:rsidP="00E71280">
            <w:pPr>
              <w:rPr>
                <w:rFonts w:ascii="Arial" w:hAnsi="Arial" w:cs="Arial"/>
                <w:bCs/>
                <w:i/>
                <w:sz w:val="16"/>
                <w:szCs w:val="16"/>
              </w:rPr>
            </w:pPr>
          </w:p>
        </w:tc>
        <w:tc>
          <w:tcPr>
            <w:tcW w:w="600" w:type="dxa"/>
          </w:tcPr>
          <w:p w14:paraId="30EE538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2063E06" w14:textId="77777777" w:rsidR="00211514" w:rsidRPr="00526067" w:rsidRDefault="00211514" w:rsidP="00E71280">
            <w:pPr>
              <w:rPr>
                <w:rFonts w:ascii="Arial" w:hAnsi="Arial" w:cs="Arial"/>
                <w:bCs/>
                <w:i/>
                <w:sz w:val="16"/>
                <w:szCs w:val="16"/>
              </w:rPr>
            </w:pPr>
          </w:p>
        </w:tc>
        <w:tc>
          <w:tcPr>
            <w:tcW w:w="600" w:type="dxa"/>
          </w:tcPr>
          <w:p w14:paraId="048654EF"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07505C1" w14:textId="77777777" w:rsidR="00211514" w:rsidRPr="00526067" w:rsidRDefault="00211514" w:rsidP="00E71280">
            <w:pPr>
              <w:rPr>
                <w:rFonts w:ascii="Arial" w:hAnsi="Arial" w:cs="Arial"/>
                <w:bCs/>
                <w:i/>
                <w:sz w:val="16"/>
                <w:szCs w:val="16"/>
              </w:rPr>
            </w:pPr>
          </w:p>
        </w:tc>
        <w:tc>
          <w:tcPr>
            <w:tcW w:w="600" w:type="dxa"/>
          </w:tcPr>
          <w:p w14:paraId="146A880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5F1DA0C" w14:textId="77777777" w:rsidR="00211514" w:rsidRPr="00526067" w:rsidRDefault="00211514" w:rsidP="00E71280">
            <w:pPr>
              <w:rPr>
                <w:rFonts w:ascii="Arial" w:hAnsi="Arial" w:cs="Arial"/>
                <w:bCs/>
                <w:i/>
                <w:sz w:val="16"/>
                <w:szCs w:val="16"/>
              </w:rPr>
            </w:pPr>
          </w:p>
        </w:tc>
      </w:tr>
      <w:tr w:rsidR="00526067" w:rsidRPr="00526067" w14:paraId="336C6C4A" w14:textId="77777777" w:rsidTr="00E71280">
        <w:tc>
          <w:tcPr>
            <w:tcW w:w="1059" w:type="dxa"/>
            <w:vMerge/>
          </w:tcPr>
          <w:p w14:paraId="4CFA7604" w14:textId="77777777" w:rsidR="00211514" w:rsidRPr="00526067" w:rsidRDefault="00211514" w:rsidP="00E71280">
            <w:pPr>
              <w:rPr>
                <w:rFonts w:ascii="Arial" w:hAnsi="Arial" w:cs="Arial"/>
                <w:bCs/>
                <w:i/>
                <w:sz w:val="20"/>
                <w:szCs w:val="20"/>
              </w:rPr>
            </w:pPr>
          </w:p>
        </w:tc>
        <w:tc>
          <w:tcPr>
            <w:tcW w:w="848" w:type="dxa"/>
          </w:tcPr>
          <w:p w14:paraId="3F8E4D79" w14:textId="77777777" w:rsidR="00211514" w:rsidRPr="00526067" w:rsidRDefault="00211514" w:rsidP="00E71280">
            <w:pPr>
              <w:rPr>
                <w:rFonts w:ascii="Arial" w:hAnsi="Arial" w:cs="Arial"/>
                <w:bCs/>
                <w:i/>
                <w:sz w:val="20"/>
                <w:szCs w:val="20"/>
              </w:rPr>
            </w:pPr>
            <w:r w:rsidRPr="00526067">
              <w:rPr>
                <w:rFonts w:ascii="Arial" w:hAnsi="Arial" w:cs="Arial"/>
                <w:sz w:val="20"/>
              </w:rPr>
              <w:t>90,00</w:t>
            </w:r>
          </w:p>
        </w:tc>
        <w:tc>
          <w:tcPr>
            <w:tcW w:w="828" w:type="dxa"/>
          </w:tcPr>
          <w:p w14:paraId="513EE283" w14:textId="77777777" w:rsidR="00211514" w:rsidRPr="00526067" w:rsidRDefault="00211514" w:rsidP="00E71280">
            <w:pPr>
              <w:rPr>
                <w:rFonts w:ascii="Arial" w:hAnsi="Arial" w:cs="Arial"/>
                <w:bCs/>
                <w:i/>
                <w:sz w:val="20"/>
                <w:szCs w:val="20"/>
              </w:rPr>
            </w:pPr>
            <w:r w:rsidRPr="00526067">
              <w:rPr>
                <w:rFonts w:ascii="Arial" w:hAnsi="Arial" w:cs="Arial"/>
                <w:sz w:val="20"/>
              </w:rPr>
              <w:t>270,00</w:t>
            </w:r>
          </w:p>
        </w:tc>
        <w:tc>
          <w:tcPr>
            <w:tcW w:w="379" w:type="dxa"/>
          </w:tcPr>
          <w:p w14:paraId="7484A755" w14:textId="77777777" w:rsidR="00211514" w:rsidRPr="00526067" w:rsidRDefault="00211514" w:rsidP="00E71280">
            <w:pPr>
              <w:rPr>
                <w:rFonts w:ascii="Arial" w:hAnsi="Arial" w:cs="Arial"/>
                <w:bCs/>
                <w:i/>
                <w:sz w:val="16"/>
                <w:szCs w:val="16"/>
              </w:rPr>
            </w:pPr>
          </w:p>
        </w:tc>
        <w:tc>
          <w:tcPr>
            <w:tcW w:w="452" w:type="dxa"/>
          </w:tcPr>
          <w:p w14:paraId="20146FBA"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6" w:type="dxa"/>
          </w:tcPr>
          <w:p w14:paraId="4B0EF22F" w14:textId="77777777" w:rsidR="00211514" w:rsidRPr="00526067" w:rsidRDefault="00211514" w:rsidP="00E71280">
            <w:pPr>
              <w:rPr>
                <w:rFonts w:ascii="Arial" w:hAnsi="Arial" w:cs="Arial"/>
                <w:bCs/>
                <w:i/>
                <w:sz w:val="16"/>
                <w:szCs w:val="16"/>
              </w:rPr>
            </w:pPr>
          </w:p>
        </w:tc>
        <w:tc>
          <w:tcPr>
            <w:tcW w:w="507" w:type="dxa"/>
          </w:tcPr>
          <w:p w14:paraId="176DD71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BE10A9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35FDAAF" w14:textId="77777777" w:rsidR="00211514" w:rsidRPr="00526067" w:rsidRDefault="00211514" w:rsidP="00E71280">
            <w:pPr>
              <w:rPr>
                <w:rFonts w:ascii="Arial" w:hAnsi="Arial" w:cs="Arial"/>
                <w:bCs/>
                <w:i/>
                <w:sz w:val="16"/>
                <w:szCs w:val="16"/>
              </w:rPr>
            </w:pPr>
          </w:p>
        </w:tc>
        <w:tc>
          <w:tcPr>
            <w:tcW w:w="600" w:type="dxa"/>
          </w:tcPr>
          <w:p w14:paraId="7F553C6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3FBD4B4" w14:textId="77777777" w:rsidR="00211514" w:rsidRPr="00526067" w:rsidRDefault="00211514" w:rsidP="00E71280">
            <w:pPr>
              <w:rPr>
                <w:rFonts w:ascii="Arial" w:hAnsi="Arial" w:cs="Arial"/>
                <w:bCs/>
                <w:i/>
                <w:sz w:val="16"/>
                <w:szCs w:val="16"/>
              </w:rPr>
            </w:pPr>
          </w:p>
        </w:tc>
        <w:tc>
          <w:tcPr>
            <w:tcW w:w="600" w:type="dxa"/>
          </w:tcPr>
          <w:p w14:paraId="6F1BAC5E"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3B08E15" w14:textId="77777777" w:rsidR="00211514" w:rsidRPr="00526067" w:rsidRDefault="00211514" w:rsidP="00E71280">
            <w:pPr>
              <w:rPr>
                <w:rFonts w:ascii="Arial" w:hAnsi="Arial" w:cs="Arial"/>
                <w:bCs/>
                <w:i/>
                <w:sz w:val="16"/>
                <w:szCs w:val="16"/>
              </w:rPr>
            </w:pPr>
          </w:p>
        </w:tc>
        <w:tc>
          <w:tcPr>
            <w:tcW w:w="600" w:type="dxa"/>
          </w:tcPr>
          <w:p w14:paraId="77477FE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D021384" w14:textId="77777777" w:rsidR="00211514" w:rsidRPr="00526067" w:rsidRDefault="00211514" w:rsidP="00E71280">
            <w:pPr>
              <w:rPr>
                <w:rFonts w:ascii="Arial" w:hAnsi="Arial" w:cs="Arial"/>
                <w:bCs/>
                <w:i/>
                <w:sz w:val="16"/>
                <w:szCs w:val="16"/>
              </w:rPr>
            </w:pPr>
          </w:p>
        </w:tc>
        <w:tc>
          <w:tcPr>
            <w:tcW w:w="600" w:type="dxa"/>
          </w:tcPr>
          <w:p w14:paraId="23B35FB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2BBF1807" w14:textId="77777777" w:rsidTr="00E71280">
        <w:tc>
          <w:tcPr>
            <w:tcW w:w="1059" w:type="dxa"/>
            <w:vMerge/>
          </w:tcPr>
          <w:p w14:paraId="6183272D" w14:textId="77777777" w:rsidR="00211514" w:rsidRPr="00526067" w:rsidRDefault="00211514" w:rsidP="00E71280">
            <w:pPr>
              <w:rPr>
                <w:rFonts w:ascii="Arial" w:hAnsi="Arial" w:cs="Arial"/>
                <w:bCs/>
                <w:i/>
                <w:sz w:val="20"/>
                <w:szCs w:val="20"/>
              </w:rPr>
            </w:pPr>
          </w:p>
        </w:tc>
        <w:tc>
          <w:tcPr>
            <w:tcW w:w="848" w:type="dxa"/>
          </w:tcPr>
          <w:p w14:paraId="7F82D072" w14:textId="77777777" w:rsidR="00211514" w:rsidRPr="00526067" w:rsidRDefault="00211514" w:rsidP="00E71280">
            <w:pPr>
              <w:rPr>
                <w:rFonts w:ascii="Arial" w:hAnsi="Arial" w:cs="Arial"/>
                <w:bCs/>
                <w:i/>
                <w:sz w:val="20"/>
                <w:szCs w:val="20"/>
              </w:rPr>
            </w:pPr>
            <w:r w:rsidRPr="00526067">
              <w:rPr>
                <w:rFonts w:ascii="Arial" w:hAnsi="Arial" w:cs="Arial"/>
                <w:sz w:val="20"/>
              </w:rPr>
              <w:t>101,25</w:t>
            </w:r>
          </w:p>
        </w:tc>
        <w:tc>
          <w:tcPr>
            <w:tcW w:w="828" w:type="dxa"/>
          </w:tcPr>
          <w:p w14:paraId="5883A338" w14:textId="77777777" w:rsidR="00211514" w:rsidRPr="00526067" w:rsidRDefault="00211514" w:rsidP="00E71280">
            <w:pPr>
              <w:rPr>
                <w:rFonts w:ascii="Arial" w:hAnsi="Arial" w:cs="Arial"/>
                <w:bCs/>
                <w:i/>
                <w:sz w:val="20"/>
                <w:szCs w:val="20"/>
              </w:rPr>
            </w:pPr>
            <w:r w:rsidRPr="00526067">
              <w:rPr>
                <w:rFonts w:ascii="Arial" w:hAnsi="Arial" w:cs="Arial"/>
                <w:sz w:val="20"/>
              </w:rPr>
              <w:t>281,25</w:t>
            </w:r>
          </w:p>
        </w:tc>
        <w:tc>
          <w:tcPr>
            <w:tcW w:w="379" w:type="dxa"/>
          </w:tcPr>
          <w:p w14:paraId="4D197448" w14:textId="77777777" w:rsidR="00211514" w:rsidRPr="00526067" w:rsidRDefault="00211514" w:rsidP="00E71280">
            <w:pPr>
              <w:rPr>
                <w:rFonts w:ascii="Arial" w:hAnsi="Arial" w:cs="Arial"/>
                <w:bCs/>
                <w:i/>
                <w:sz w:val="16"/>
                <w:szCs w:val="16"/>
              </w:rPr>
            </w:pPr>
          </w:p>
        </w:tc>
        <w:tc>
          <w:tcPr>
            <w:tcW w:w="452" w:type="dxa"/>
          </w:tcPr>
          <w:p w14:paraId="648EDF4C" w14:textId="77777777" w:rsidR="00211514" w:rsidRPr="00526067" w:rsidRDefault="00211514" w:rsidP="00E71280">
            <w:pPr>
              <w:rPr>
                <w:rFonts w:ascii="Arial" w:hAnsi="Arial" w:cs="Arial"/>
                <w:bCs/>
                <w:i/>
                <w:sz w:val="16"/>
                <w:szCs w:val="16"/>
              </w:rPr>
            </w:pPr>
          </w:p>
        </w:tc>
        <w:tc>
          <w:tcPr>
            <w:tcW w:w="506" w:type="dxa"/>
          </w:tcPr>
          <w:p w14:paraId="58194B16" w14:textId="77777777" w:rsidR="00211514" w:rsidRPr="00526067" w:rsidRDefault="00211514" w:rsidP="00E71280">
            <w:pPr>
              <w:rPr>
                <w:rFonts w:ascii="Arial" w:hAnsi="Arial" w:cs="Arial"/>
                <w:bCs/>
                <w:i/>
                <w:sz w:val="16"/>
                <w:szCs w:val="16"/>
              </w:rPr>
            </w:pPr>
          </w:p>
        </w:tc>
        <w:tc>
          <w:tcPr>
            <w:tcW w:w="507" w:type="dxa"/>
          </w:tcPr>
          <w:p w14:paraId="5D627B15" w14:textId="77777777" w:rsidR="00211514" w:rsidRPr="00526067" w:rsidRDefault="00211514" w:rsidP="00E71280">
            <w:pPr>
              <w:rPr>
                <w:rFonts w:ascii="Arial" w:hAnsi="Arial" w:cs="Arial"/>
                <w:bCs/>
                <w:i/>
                <w:sz w:val="16"/>
                <w:szCs w:val="16"/>
              </w:rPr>
            </w:pPr>
          </w:p>
        </w:tc>
        <w:tc>
          <w:tcPr>
            <w:tcW w:w="600" w:type="dxa"/>
          </w:tcPr>
          <w:p w14:paraId="2618CAA5" w14:textId="77777777" w:rsidR="00211514" w:rsidRPr="00526067" w:rsidRDefault="00211514" w:rsidP="00E71280">
            <w:pPr>
              <w:rPr>
                <w:rFonts w:ascii="Arial" w:hAnsi="Arial" w:cs="Arial"/>
                <w:bCs/>
                <w:i/>
                <w:sz w:val="16"/>
                <w:szCs w:val="16"/>
              </w:rPr>
            </w:pPr>
          </w:p>
        </w:tc>
        <w:tc>
          <w:tcPr>
            <w:tcW w:w="600" w:type="dxa"/>
          </w:tcPr>
          <w:p w14:paraId="2022D2A4"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2F7A7FB" w14:textId="77777777" w:rsidR="00211514" w:rsidRPr="00526067" w:rsidRDefault="00211514" w:rsidP="00E71280">
            <w:pPr>
              <w:rPr>
                <w:rFonts w:ascii="Arial" w:hAnsi="Arial" w:cs="Arial"/>
                <w:bCs/>
                <w:i/>
                <w:sz w:val="16"/>
                <w:szCs w:val="16"/>
              </w:rPr>
            </w:pPr>
          </w:p>
        </w:tc>
        <w:tc>
          <w:tcPr>
            <w:tcW w:w="600" w:type="dxa"/>
          </w:tcPr>
          <w:p w14:paraId="21F4303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FE95969" w14:textId="77777777" w:rsidR="00211514" w:rsidRPr="00526067" w:rsidRDefault="00211514" w:rsidP="00E71280">
            <w:pPr>
              <w:rPr>
                <w:rFonts w:ascii="Arial" w:hAnsi="Arial" w:cs="Arial"/>
                <w:bCs/>
                <w:i/>
                <w:sz w:val="16"/>
                <w:szCs w:val="16"/>
              </w:rPr>
            </w:pPr>
          </w:p>
        </w:tc>
        <w:tc>
          <w:tcPr>
            <w:tcW w:w="600" w:type="dxa"/>
          </w:tcPr>
          <w:p w14:paraId="2617DEE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CCFCC09" w14:textId="77777777" w:rsidR="00211514" w:rsidRPr="00526067" w:rsidRDefault="00211514" w:rsidP="00E71280">
            <w:pPr>
              <w:rPr>
                <w:rFonts w:ascii="Arial" w:hAnsi="Arial" w:cs="Arial"/>
                <w:bCs/>
                <w:i/>
                <w:sz w:val="16"/>
                <w:szCs w:val="16"/>
              </w:rPr>
            </w:pPr>
          </w:p>
        </w:tc>
        <w:tc>
          <w:tcPr>
            <w:tcW w:w="600" w:type="dxa"/>
          </w:tcPr>
          <w:p w14:paraId="4AD38056"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EEF41E1" w14:textId="77777777" w:rsidR="00211514" w:rsidRPr="00526067" w:rsidRDefault="00211514" w:rsidP="00E71280">
            <w:pPr>
              <w:rPr>
                <w:rFonts w:ascii="Arial" w:hAnsi="Arial" w:cs="Arial"/>
                <w:bCs/>
                <w:i/>
                <w:sz w:val="16"/>
                <w:szCs w:val="16"/>
              </w:rPr>
            </w:pPr>
          </w:p>
        </w:tc>
      </w:tr>
      <w:tr w:rsidR="00526067" w:rsidRPr="00526067" w14:paraId="2DDD7E3B" w14:textId="77777777" w:rsidTr="00E71280">
        <w:tc>
          <w:tcPr>
            <w:tcW w:w="1059" w:type="dxa"/>
            <w:vMerge/>
          </w:tcPr>
          <w:p w14:paraId="5D097C5D" w14:textId="77777777" w:rsidR="00211514" w:rsidRPr="00526067" w:rsidRDefault="00211514" w:rsidP="00E71280">
            <w:pPr>
              <w:rPr>
                <w:rFonts w:ascii="Arial" w:hAnsi="Arial" w:cs="Arial"/>
                <w:bCs/>
                <w:i/>
                <w:sz w:val="20"/>
                <w:szCs w:val="20"/>
              </w:rPr>
            </w:pPr>
          </w:p>
        </w:tc>
        <w:tc>
          <w:tcPr>
            <w:tcW w:w="848" w:type="dxa"/>
          </w:tcPr>
          <w:p w14:paraId="4FF4E1FD" w14:textId="77777777" w:rsidR="00211514" w:rsidRPr="00526067" w:rsidRDefault="00211514" w:rsidP="00E71280">
            <w:pPr>
              <w:rPr>
                <w:rFonts w:ascii="Arial" w:hAnsi="Arial" w:cs="Arial"/>
                <w:bCs/>
                <w:i/>
                <w:sz w:val="20"/>
                <w:szCs w:val="20"/>
              </w:rPr>
            </w:pPr>
            <w:r w:rsidRPr="00526067">
              <w:rPr>
                <w:rFonts w:ascii="Arial" w:hAnsi="Arial" w:cs="Arial"/>
                <w:sz w:val="20"/>
              </w:rPr>
              <w:t>112,50</w:t>
            </w:r>
          </w:p>
        </w:tc>
        <w:tc>
          <w:tcPr>
            <w:tcW w:w="828" w:type="dxa"/>
          </w:tcPr>
          <w:p w14:paraId="008E7776" w14:textId="77777777" w:rsidR="00211514" w:rsidRPr="00526067" w:rsidRDefault="00211514" w:rsidP="00E71280">
            <w:pPr>
              <w:rPr>
                <w:rFonts w:ascii="Arial" w:hAnsi="Arial" w:cs="Arial"/>
                <w:bCs/>
                <w:i/>
                <w:sz w:val="20"/>
                <w:szCs w:val="20"/>
              </w:rPr>
            </w:pPr>
            <w:r w:rsidRPr="00526067">
              <w:rPr>
                <w:rFonts w:ascii="Arial" w:hAnsi="Arial" w:cs="Arial"/>
                <w:sz w:val="20"/>
              </w:rPr>
              <w:t>292,50</w:t>
            </w:r>
          </w:p>
        </w:tc>
        <w:tc>
          <w:tcPr>
            <w:tcW w:w="379" w:type="dxa"/>
          </w:tcPr>
          <w:p w14:paraId="7489A775" w14:textId="77777777" w:rsidR="00211514" w:rsidRPr="00526067" w:rsidRDefault="00211514" w:rsidP="00E71280">
            <w:pPr>
              <w:rPr>
                <w:rFonts w:ascii="Arial" w:hAnsi="Arial" w:cs="Arial"/>
                <w:bCs/>
                <w:i/>
                <w:sz w:val="16"/>
                <w:szCs w:val="16"/>
              </w:rPr>
            </w:pPr>
          </w:p>
        </w:tc>
        <w:tc>
          <w:tcPr>
            <w:tcW w:w="452" w:type="dxa"/>
          </w:tcPr>
          <w:p w14:paraId="5FEA192E" w14:textId="77777777" w:rsidR="00211514" w:rsidRPr="00526067" w:rsidRDefault="00211514" w:rsidP="00E71280">
            <w:pPr>
              <w:rPr>
                <w:rFonts w:ascii="Arial" w:hAnsi="Arial" w:cs="Arial"/>
                <w:bCs/>
                <w:i/>
                <w:sz w:val="16"/>
                <w:szCs w:val="16"/>
              </w:rPr>
            </w:pPr>
          </w:p>
        </w:tc>
        <w:tc>
          <w:tcPr>
            <w:tcW w:w="506" w:type="dxa"/>
          </w:tcPr>
          <w:p w14:paraId="32D4F1D2"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7" w:type="dxa"/>
          </w:tcPr>
          <w:p w14:paraId="2E4DE5A6" w14:textId="77777777" w:rsidR="00211514" w:rsidRPr="00526067" w:rsidRDefault="00211514" w:rsidP="00E71280">
            <w:pPr>
              <w:rPr>
                <w:rFonts w:ascii="Arial" w:hAnsi="Arial" w:cs="Arial"/>
                <w:bCs/>
                <w:i/>
                <w:sz w:val="16"/>
                <w:szCs w:val="16"/>
              </w:rPr>
            </w:pPr>
          </w:p>
        </w:tc>
        <w:tc>
          <w:tcPr>
            <w:tcW w:w="600" w:type="dxa"/>
          </w:tcPr>
          <w:p w14:paraId="7D6FDB68"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7411746" w14:textId="77777777" w:rsidR="00211514" w:rsidRPr="00526067" w:rsidRDefault="00211514" w:rsidP="00E71280">
            <w:pPr>
              <w:rPr>
                <w:rFonts w:ascii="Arial" w:hAnsi="Arial" w:cs="Arial"/>
                <w:bCs/>
                <w:i/>
                <w:sz w:val="16"/>
                <w:szCs w:val="16"/>
              </w:rPr>
            </w:pPr>
          </w:p>
        </w:tc>
        <w:tc>
          <w:tcPr>
            <w:tcW w:w="600" w:type="dxa"/>
          </w:tcPr>
          <w:p w14:paraId="2726A0E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FF6F0BF" w14:textId="77777777" w:rsidR="00211514" w:rsidRPr="00526067" w:rsidRDefault="00211514" w:rsidP="00E71280">
            <w:pPr>
              <w:rPr>
                <w:rFonts w:ascii="Arial" w:hAnsi="Arial" w:cs="Arial"/>
                <w:bCs/>
                <w:i/>
                <w:sz w:val="16"/>
                <w:szCs w:val="16"/>
              </w:rPr>
            </w:pPr>
          </w:p>
        </w:tc>
        <w:tc>
          <w:tcPr>
            <w:tcW w:w="600" w:type="dxa"/>
          </w:tcPr>
          <w:p w14:paraId="0F7E7F6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2EAEFE9" w14:textId="77777777" w:rsidR="00211514" w:rsidRPr="00526067" w:rsidRDefault="00211514" w:rsidP="00E71280">
            <w:pPr>
              <w:rPr>
                <w:rFonts w:ascii="Arial" w:hAnsi="Arial" w:cs="Arial"/>
                <w:bCs/>
                <w:i/>
                <w:sz w:val="16"/>
                <w:szCs w:val="16"/>
              </w:rPr>
            </w:pPr>
          </w:p>
        </w:tc>
        <w:tc>
          <w:tcPr>
            <w:tcW w:w="600" w:type="dxa"/>
          </w:tcPr>
          <w:p w14:paraId="0A026E6D"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A530898" w14:textId="77777777" w:rsidR="00211514" w:rsidRPr="00526067" w:rsidRDefault="00211514" w:rsidP="00E71280">
            <w:pPr>
              <w:rPr>
                <w:rFonts w:ascii="Arial" w:hAnsi="Arial" w:cs="Arial"/>
                <w:bCs/>
                <w:i/>
                <w:sz w:val="16"/>
                <w:szCs w:val="16"/>
              </w:rPr>
            </w:pPr>
          </w:p>
        </w:tc>
        <w:tc>
          <w:tcPr>
            <w:tcW w:w="600" w:type="dxa"/>
          </w:tcPr>
          <w:p w14:paraId="7E7D7424"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2AF41F7F" w14:textId="77777777" w:rsidTr="00E71280">
        <w:tc>
          <w:tcPr>
            <w:tcW w:w="1059" w:type="dxa"/>
            <w:vMerge/>
          </w:tcPr>
          <w:p w14:paraId="254063F1" w14:textId="77777777" w:rsidR="00211514" w:rsidRPr="00526067" w:rsidRDefault="00211514" w:rsidP="00E71280">
            <w:pPr>
              <w:rPr>
                <w:rFonts w:ascii="Arial" w:hAnsi="Arial" w:cs="Arial"/>
                <w:bCs/>
                <w:i/>
                <w:sz w:val="20"/>
                <w:szCs w:val="20"/>
              </w:rPr>
            </w:pPr>
          </w:p>
        </w:tc>
        <w:tc>
          <w:tcPr>
            <w:tcW w:w="848" w:type="dxa"/>
          </w:tcPr>
          <w:p w14:paraId="3246EB78" w14:textId="77777777" w:rsidR="00211514" w:rsidRPr="00526067" w:rsidRDefault="00211514" w:rsidP="00E71280">
            <w:pPr>
              <w:rPr>
                <w:rFonts w:ascii="Arial" w:hAnsi="Arial" w:cs="Arial"/>
                <w:bCs/>
                <w:i/>
                <w:sz w:val="20"/>
                <w:szCs w:val="20"/>
              </w:rPr>
            </w:pPr>
            <w:r w:rsidRPr="00526067">
              <w:rPr>
                <w:rFonts w:ascii="Arial" w:hAnsi="Arial" w:cs="Arial"/>
                <w:sz w:val="20"/>
              </w:rPr>
              <w:t>123,75</w:t>
            </w:r>
          </w:p>
        </w:tc>
        <w:tc>
          <w:tcPr>
            <w:tcW w:w="828" w:type="dxa"/>
          </w:tcPr>
          <w:p w14:paraId="65C4290B" w14:textId="77777777" w:rsidR="00211514" w:rsidRPr="00526067" w:rsidRDefault="00211514" w:rsidP="00E71280">
            <w:pPr>
              <w:rPr>
                <w:rFonts w:ascii="Arial" w:hAnsi="Arial" w:cs="Arial"/>
                <w:bCs/>
                <w:i/>
                <w:sz w:val="20"/>
                <w:szCs w:val="20"/>
              </w:rPr>
            </w:pPr>
            <w:r w:rsidRPr="00526067">
              <w:rPr>
                <w:rFonts w:ascii="Arial" w:hAnsi="Arial" w:cs="Arial"/>
                <w:sz w:val="20"/>
              </w:rPr>
              <w:t>303,75</w:t>
            </w:r>
          </w:p>
        </w:tc>
        <w:tc>
          <w:tcPr>
            <w:tcW w:w="379" w:type="dxa"/>
          </w:tcPr>
          <w:p w14:paraId="31676BA8" w14:textId="77777777" w:rsidR="00211514" w:rsidRPr="00526067" w:rsidRDefault="00211514" w:rsidP="00E71280">
            <w:pPr>
              <w:rPr>
                <w:rFonts w:ascii="Arial" w:hAnsi="Arial" w:cs="Arial"/>
                <w:bCs/>
                <w:i/>
                <w:sz w:val="16"/>
                <w:szCs w:val="16"/>
              </w:rPr>
            </w:pPr>
          </w:p>
        </w:tc>
        <w:tc>
          <w:tcPr>
            <w:tcW w:w="452" w:type="dxa"/>
          </w:tcPr>
          <w:p w14:paraId="6799CBA5" w14:textId="77777777" w:rsidR="00211514" w:rsidRPr="00526067" w:rsidRDefault="00211514" w:rsidP="00E71280">
            <w:pPr>
              <w:rPr>
                <w:rFonts w:ascii="Arial" w:hAnsi="Arial" w:cs="Arial"/>
                <w:bCs/>
                <w:i/>
                <w:sz w:val="16"/>
                <w:szCs w:val="16"/>
              </w:rPr>
            </w:pPr>
          </w:p>
        </w:tc>
        <w:tc>
          <w:tcPr>
            <w:tcW w:w="506" w:type="dxa"/>
          </w:tcPr>
          <w:p w14:paraId="12265AF3" w14:textId="77777777" w:rsidR="00211514" w:rsidRPr="00526067" w:rsidRDefault="00211514" w:rsidP="00E71280">
            <w:pPr>
              <w:rPr>
                <w:rFonts w:ascii="Arial" w:hAnsi="Arial" w:cs="Arial"/>
                <w:bCs/>
                <w:i/>
                <w:sz w:val="16"/>
                <w:szCs w:val="16"/>
              </w:rPr>
            </w:pPr>
          </w:p>
        </w:tc>
        <w:tc>
          <w:tcPr>
            <w:tcW w:w="507" w:type="dxa"/>
          </w:tcPr>
          <w:p w14:paraId="647BE63B" w14:textId="77777777" w:rsidR="00211514" w:rsidRPr="00526067" w:rsidRDefault="00211514" w:rsidP="00E71280">
            <w:pPr>
              <w:rPr>
                <w:rFonts w:ascii="Arial" w:hAnsi="Arial" w:cs="Arial"/>
                <w:bCs/>
                <w:i/>
                <w:sz w:val="16"/>
                <w:szCs w:val="16"/>
              </w:rPr>
            </w:pPr>
          </w:p>
        </w:tc>
        <w:tc>
          <w:tcPr>
            <w:tcW w:w="600" w:type="dxa"/>
          </w:tcPr>
          <w:p w14:paraId="003C49FE" w14:textId="77777777" w:rsidR="00211514" w:rsidRPr="00526067" w:rsidRDefault="00211514" w:rsidP="00E71280">
            <w:pPr>
              <w:rPr>
                <w:rFonts w:ascii="Arial" w:hAnsi="Arial" w:cs="Arial"/>
                <w:bCs/>
                <w:i/>
                <w:sz w:val="16"/>
                <w:szCs w:val="16"/>
              </w:rPr>
            </w:pPr>
          </w:p>
        </w:tc>
        <w:tc>
          <w:tcPr>
            <w:tcW w:w="600" w:type="dxa"/>
          </w:tcPr>
          <w:p w14:paraId="23EF3F9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C680F34" w14:textId="77777777" w:rsidR="00211514" w:rsidRPr="00526067" w:rsidRDefault="00211514" w:rsidP="00E71280">
            <w:pPr>
              <w:rPr>
                <w:rFonts w:ascii="Arial" w:hAnsi="Arial" w:cs="Arial"/>
                <w:bCs/>
                <w:i/>
                <w:sz w:val="16"/>
                <w:szCs w:val="16"/>
              </w:rPr>
            </w:pPr>
          </w:p>
        </w:tc>
        <w:tc>
          <w:tcPr>
            <w:tcW w:w="600" w:type="dxa"/>
          </w:tcPr>
          <w:p w14:paraId="2F1C035A"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0B955C8" w14:textId="77777777" w:rsidR="00211514" w:rsidRPr="00526067" w:rsidRDefault="00211514" w:rsidP="00E71280">
            <w:pPr>
              <w:rPr>
                <w:rFonts w:ascii="Arial" w:hAnsi="Arial" w:cs="Arial"/>
                <w:bCs/>
                <w:i/>
                <w:sz w:val="16"/>
                <w:szCs w:val="16"/>
              </w:rPr>
            </w:pPr>
          </w:p>
        </w:tc>
        <w:tc>
          <w:tcPr>
            <w:tcW w:w="600" w:type="dxa"/>
          </w:tcPr>
          <w:p w14:paraId="411CBB7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64F931B" w14:textId="77777777" w:rsidR="00211514" w:rsidRPr="00526067" w:rsidRDefault="00211514" w:rsidP="00E71280">
            <w:pPr>
              <w:rPr>
                <w:rFonts w:ascii="Arial" w:hAnsi="Arial" w:cs="Arial"/>
                <w:bCs/>
                <w:i/>
                <w:sz w:val="16"/>
                <w:szCs w:val="16"/>
              </w:rPr>
            </w:pPr>
          </w:p>
        </w:tc>
        <w:tc>
          <w:tcPr>
            <w:tcW w:w="600" w:type="dxa"/>
          </w:tcPr>
          <w:p w14:paraId="35CB170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B3E2A93" w14:textId="77777777" w:rsidR="00211514" w:rsidRPr="00526067" w:rsidRDefault="00211514" w:rsidP="00E71280">
            <w:pPr>
              <w:rPr>
                <w:rFonts w:ascii="Arial" w:hAnsi="Arial" w:cs="Arial"/>
                <w:bCs/>
                <w:i/>
                <w:sz w:val="16"/>
                <w:szCs w:val="16"/>
              </w:rPr>
            </w:pPr>
          </w:p>
        </w:tc>
      </w:tr>
      <w:tr w:rsidR="00526067" w:rsidRPr="00526067" w14:paraId="66DD93C3" w14:textId="77777777" w:rsidTr="00E71280">
        <w:tc>
          <w:tcPr>
            <w:tcW w:w="1059" w:type="dxa"/>
            <w:vMerge/>
          </w:tcPr>
          <w:p w14:paraId="726919A9" w14:textId="77777777" w:rsidR="00211514" w:rsidRPr="00526067" w:rsidRDefault="00211514" w:rsidP="00E71280">
            <w:pPr>
              <w:rPr>
                <w:rFonts w:ascii="Arial" w:hAnsi="Arial" w:cs="Arial"/>
                <w:bCs/>
                <w:i/>
                <w:sz w:val="20"/>
                <w:szCs w:val="20"/>
              </w:rPr>
            </w:pPr>
          </w:p>
        </w:tc>
        <w:tc>
          <w:tcPr>
            <w:tcW w:w="848" w:type="dxa"/>
          </w:tcPr>
          <w:p w14:paraId="450A5005" w14:textId="77777777" w:rsidR="00211514" w:rsidRPr="00526067" w:rsidRDefault="00211514" w:rsidP="00E71280">
            <w:pPr>
              <w:rPr>
                <w:rFonts w:ascii="Arial" w:hAnsi="Arial" w:cs="Arial"/>
                <w:bCs/>
                <w:i/>
                <w:sz w:val="20"/>
                <w:szCs w:val="20"/>
              </w:rPr>
            </w:pPr>
            <w:r w:rsidRPr="00526067">
              <w:rPr>
                <w:rFonts w:ascii="Arial" w:hAnsi="Arial" w:cs="Arial"/>
                <w:sz w:val="20"/>
              </w:rPr>
              <w:t>135,00</w:t>
            </w:r>
          </w:p>
        </w:tc>
        <w:tc>
          <w:tcPr>
            <w:tcW w:w="828" w:type="dxa"/>
          </w:tcPr>
          <w:p w14:paraId="37ACB1C0" w14:textId="77777777" w:rsidR="00211514" w:rsidRPr="00526067" w:rsidRDefault="00211514" w:rsidP="00E71280">
            <w:pPr>
              <w:rPr>
                <w:rFonts w:ascii="Arial" w:hAnsi="Arial" w:cs="Arial"/>
                <w:bCs/>
                <w:i/>
                <w:sz w:val="20"/>
                <w:szCs w:val="20"/>
              </w:rPr>
            </w:pPr>
            <w:r w:rsidRPr="00526067">
              <w:rPr>
                <w:rFonts w:ascii="Arial" w:hAnsi="Arial" w:cs="Arial"/>
                <w:sz w:val="20"/>
              </w:rPr>
              <w:t>315,00</w:t>
            </w:r>
          </w:p>
        </w:tc>
        <w:tc>
          <w:tcPr>
            <w:tcW w:w="379" w:type="dxa"/>
          </w:tcPr>
          <w:p w14:paraId="772BD5BC" w14:textId="77777777" w:rsidR="00211514" w:rsidRPr="00526067" w:rsidRDefault="00211514" w:rsidP="00E71280">
            <w:pPr>
              <w:rPr>
                <w:rFonts w:ascii="Arial" w:hAnsi="Arial" w:cs="Arial"/>
                <w:bCs/>
                <w:i/>
                <w:sz w:val="16"/>
                <w:szCs w:val="16"/>
              </w:rPr>
            </w:pPr>
          </w:p>
        </w:tc>
        <w:tc>
          <w:tcPr>
            <w:tcW w:w="452" w:type="dxa"/>
          </w:tcPr>
          <w:p w14:paraId="67B375F8"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6" w:type="dxa"/>
          </w:tcPr>
          <w:p w14:paraId="6AC1A1DA" w14:textId="77777777" w:rsidR="00211514" w:rsidRPr="00526067" w:rsidRDefault="00211514" w:rsidP="00E71280">
            <w:pPr>
              <w:rPr>
                <w:rFonts w:ascii="Arial" w:hAnsi="Arial" w:cs="Arial"/>
                <w:bCs/>
                <w:i/>
                <w:sz w:val="16"/>
                <w:szCs w:val="16"/>
              </w:rPr>
            </w:pPr>
          </w:p>
        </w:tc>
        <w:tc>
          <w:tcPr>
            <w:tcW w:w="507" w:type="dxa"/>
          </w:tcPr>
          <w:p w14:paraId="216B2494"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6670953"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9DD7A89" w14:textId="77777777" w:rsidR="00211514" w:rsidRPr="00526067" w:rsidRDefault="00211514" w:rsidP="00E71280">
            <w:pPr>
              <w:rPr>
                <w:rFonts w:ascii="Arial" w:hAnsi="Arial" w:cs="Arial"/>
                <w:bCs/>
                <w:i/>
                <w:sz w:val="16"/>
                <w:szCs w:val="16"/>
              </w:rPr>
            </w:pPr>
          </w:p>
        </w:tc>
        <w:tc>
          <w:tcPr>
            <w:tcW w:w="600" w:type="dxa"/>
          </w:tcPr>
          <w:p w14:paraId="20B2BB4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3C66C28" w14:textId="77777777" w:rsidR="00211514" w:rsidRPr="00526067" w:rsidRDefault="00211514" w:rsidP="00E71280">
            <w:pPr>
              <w:rPr>
                <w:rFonts w:ascii="Arial" w:hAnsi="Arial" w:cs="Arial"/>
                <w:bCs/>
                <w:i/>
                <w:sz w:val="16"/>
                <w:szCs w:val="16"/>
              </w:rPr>
            </w:pPr>
          </w:p>
        </w:tc>
        <w:tc>
          <w:tcPr>
            <w:tcW w:w="600" w:type="dxa"/>
          </w:tcPr>
          <w:p w14:paraId="6E2FEF34"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3FF89254" w14:textId="77777777" w:rsidR="00211514" w:rsidRPr="00526067" w:rsidRDefault="00211514" w:rsidP="00E71280">
            <w:pPr>
              <w:rPr>
                <w:rFonts w:ascii="Arial" w:hAnsi="Arial" w:cs="Arial"/>
                <w:bCs/>
                <w:i/>
                <w:sz w:val="16"/>
                <w:szCs w:val="16"/>
              </w:rPr>
            </w:pPr>
          </w:p>
        </w:tc>
        <w:tc>
          <w:tcPr>
            <w:tcW w:w="600" w:type="dxa"/>
          </w:tcPr>
          <w:p w14:paraId="3E1284D8"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77F349F" w14:textId="77777777" w:rsidR="00211514" w:rsidRPr="00526067" w:rsidRDefault="00211514" w:rsidP="00E71280">
            <w:pPr>
              <w:rPr>
                <w:rFonts w:ascii="Arial" w:hAnsi="Arial" w:cs="Arial"/>
                <w:bCs/>
                <w:i/>
                <w:sz w:val="16"/>
                <w:szCs w:val="16"/>
              </w:rPr>
            </w:pPr>
          </w:p>
        </w:tc>
        <w:tc>
          <w:tcPr>
            <w:tcW w:w="600" w:type="dxa"/>
          </w:tcPr>
          <w:p w14:paraId="1612B60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671D1F34" w14:textId="77777777" w:rsidTr="00E71280">
        <w:tc>
          <w:tcPr>
            <w:tcW w:w="1059" w:type="dxa"/>
            <w:vMerge/>
          </w:tcPr>
          <w:p w14:paraId="5D7A97A6" w14:textId="77777777" w:rsidR="00211514" w:rsidRPr="00526067" w:rsidRDefault="00211514" w:rsidP="00E71280">
            <w:pPr>
              <w:rPr>
                <w:rFonts w:ascii="Arial" w:hAnsi="Arial" w:cs="Arial"/>
                <w:bCs/>
                <w:i/>
                <w:sz w:val="20"/>
                <w:szCs w:val="20"/>
              </w:rPr>
            </w:pPr>
          </w:p>
        </w:tc>
        <w:tc>
          <w:tcPr>
            <w:tcW w:w="848" w:type="dxa"/>
          </w:tcPr>
          <w:p w14:paraId="4318A627" w14:textId="77777777" w:rsidR="00211514" w:rsidRPr="00526067" w:rsidRDefault="00211514" w:rsidP="00E71280">
            <w:pPr>
              <w:rPr>
                <w:rFonts w:ascii="Arial" w:hAnsi="Arial" w:cs="Arial"/>
                <w:bCs/>
                <w:i/>
                <w:sz w:val="20"/>
                <w:szCs w:val="20"/>
              </w:rPr>
            </w:pPr>
            <w:r w:rsidRPr="00526067">
              <w:rPr>
                <w:rFonts w:ascii="Arial" w:hAnsi="Arial" w:cs="Arial"/>
                <w:sz w:val="20"/>
              </w:rPr>
              <w:t>146,25</w:t>
            </w:r>
          </w:p>
        </w:tc>
        <w:tc>
          <w:tcPr>
            <w:tcW w:w="828" w:type="dxa"/>
          </w:tcPr>
          <w:p w14:paraId="23AB00C2" w14:textId="77777777" w:rsidR="00211514" w:rsidRPr="00526067" w:rsidRDefault="00211514" w:rsidP="00E71280">
            <w:pPr>
              <w:rPr>
                <w:rFonts w:ascii="Arial" w:hAnsi="Arial" w:cs="Arial"/>
                <w:bCs/>
                <w:i/>
                <w:sz w:val="20"/>
                <w:szCs w:val="20"/>
              </w:rPr>
            </w:pPr>
            <w:r w:rsidRPr="00526067">
              <w:rPr>
                <w:rFonts w:ascii="Arial" w:hAnsi="Arial" w:cs="Arial"/>
                <w:sz w:val="20"/>
              </w:rPr>
              <w:t>326,25</w:t>
            </w:r>
          </w:p>
        </w:tc>
        <w:tc>
          <w:tcPr>
            <w:tcW w:w="379" w:type="dxa"/>
          </w:tcPr>
          <w:p w14:paraId="7248DD1A" w14:textId="77777777" w:rsidR="00211514" w:rsidRPr="00526067" w:rsidRDefault="00211514" w:rsidP="00E71280">
            <w:pPr>
              <w:rPr>
                <w:rFonts w:ascii="Arial" w:hAnsi="Arial" w:cs="Arial"/>
                <w:bCs/>
                <w:i/>
                <w:sz w:val="16"/>
                <w:szCs w:val="16"/>
              </w:rPr>
            </w:pPr>
          </w:p>
        </w:tc>
        <w:tc>
          <w:tcPr>
            <w:tcW w:w="452" w:type="dxa"/>
          </w:tcPr>
          <w:p w14:paraId="70572B59" w14:textId="77777777" w:rsidR="00211514" w:rsidRPr="00526067" w:rsidRDefault="00211514" w:rsidP="00E71280">
            <w:pPr>
              <w:rPr>
                <w:rFonts w:ascii="Arial" w:hAnsi="Arial" w:cs="Arial"/>
                <w:bCs/>
                <w:i/>
                <w:sz w:val="16"/>
                <w:szCs w:val="16"/>
              </w:rPr>
            </w:pPr>
          </w:p>
        </w:tc>
        <w:tc>
          <w:tcPr>
            <w:tcW w:w="506" w:type="dxa"/>
          </w:tcPr>
          <w:p w14:paraId="5B26EDBE" w14:textId="77777777" w:rsidR="00211514" w:rsidRPr="00526067" w:rsidRDefault="00211514" w:rsidP="00E71280">
            <w:pPr>
              <w:rPr>
                <w:rFonts w:ascii="Arial" w:hAnsi="Arial" w:cs="Arial"/>
                <w:bCs/>
                <w:i/>
                <w:sz w:val="16"/>
                <w:szCs w:val="16"/>
              </w:rPr>
            </w:pPr>
          </w:p>
        </w:tc>
        <w:tc>
          <w:tcPr>
            <w:tcW w:w="507" w:type="dxa"/>
          </w:tcPr>
          <w:p w14:paraId="7F7B67F6" w14:textId="77777777" w:rsidR="00211514" w:rsidRPr="00526067" w:rsidRDefault="00211514" w:rsidP="00E71280">
            <w:pPr>
              <w:rPr>
                <w:rFonts w:ascii="Arial" w:hAnsi="Arial" w:cs="Arial"/>
                <w:bCs/>
                <w:i/>
                <w:sz w:val="16"/>
                <w:szCs w:val="16"/>
              </w:rPr>
            </w:pPr>
          </w:p>
        </w:tc>
        <w:tc>
          <w:tcPr>
            <w:tcW w:w="600" w:type="dxa"/>
          </w:tcPr>
          <w:p w14:paraId="3C5055AF" w14:textId="77777777" w:rsidR="00211514" w:rsidRPr="00526067" w:rsidRDefault="00211514" w:rsidP="00E71280">
            <w:pPr>
              <w:rPr>
                <w:rFonts w:ascii="Arial" w:hAnsi="Arial" w:cs="Arial"/>
                <w:bCs/>
                <w:i/>
                <w:sz w:val="16"/>
                <w:szCs w:val="16"/>
              </w:rPr>
            </w:pPr>
          </w:p>
        </w:tc>
        <w:tc>
          <w:tcPr>
            <w:tcW w:w="600" w:type="dxa"/>
          </w:tcPr>
          <w:p w14:paraId="70F3E43A"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5787741D" w14:textId="77777777" w:rsidR="00211514" w:rsidRPr="00526067" w:rsidRDefault="00211514" w:rsidP="00E71280">
            <w:pPr>
              <w:rPr>
                <w:rFonts w:ascii="Arial" w:hAnsi="Arial" w:cs="Arial"/>
                <w:bCs/>
                <w:i/>
                <w:sz w:val="16"/>
                <w:szCs w:val="16"/>
              </w:rPr>
            </w:pPr>
          </w:p>
        </w:tc>
        <w:tc>
          <w:tcPr>
            <w:tcW w:w="600" w:type="dxa"/>
          </w:tcPr>
          <w:p w14:paraId="027E5DDF"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4E3E59D" w14:textId="77777777" w:rsidR="00211514" w:rsidRPr="00526067" w:rsidRDefault="00211514" w:rsidP="00E71280">
            <w:pPr>
              <w:rPr>
                <w:rFonts w:ascii="Arial" w:hAnsi="Arial" w:cs="Arial"/>
                <w:bCs/>
                <w:i/>
                <w:sz w:val="16"/>
                <w:szCs w:val="16"/>
              </w:rPr>
            </w:pPr>
          </w:p>
        </w:tc>
        <w:tc>
          <w:tcPr>
            <w:tcW w:w="600" w:type="dxa"/>
          </w:tcPr>
          <w:p w14:paraId="75EC9B5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10F56C2" w14:textId="77777777" w:rsidR="00211514" w:rsidRPr="00526067" w:rsidRDefault="00211514" w:rsidP="00E71280">
            <w:pPr>
              <w:rPr>
                <w:rFonts w:ascii="Arial" w:hAnsi="Arial" w:cs="Arial"/>
                <w:bCs/>
                <w:i/>
                <w:sz w:val="16"/>
                <w:szCs w:val="16"/>
              </w:rPr>
            </w:pPr>
          </w:p>
        </w:tc>
        <w:tc>
          <w:tcPr>
            <w:tcW w:w="600" w:type="dxa"/>
          </w:tcPr>
          <w:p w14:paraId="14800C59"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F666AD5" w14:textId="77777777" w:rsidR="00211514" w:rsidRPr="00526067" w:rsidRDefault="00211514" w:rsidP="00E71280">
            <w:pPr>
              <w:rPr>
                <w:rFonts w:ascii="Arial" w:hAnsi="Arial" w:cs="Arial"/>
                <w:bCs/>
                <w:i/>
                <w:sz w:val="16"/>
                <w:szCs w:val="16"/>
              </w:rPr>
            </w:pPr>
          </w:p>
        </w:tc>
      </w:tr>
      <w:tr w:rsidR="00526067" w:rsidRPr="00526067" w14:paraId="4B2D59DA" w14:textId="77777777" w:rsidTr="00E71280">
        <w:tc>
          <w:tcPr>
            <w:tcW w:w="1059" w:type="dxa"/>
            <w:vMerge/>
          </w:tcPr>
          <w:p w14:paraId="63430613" w14:textId="77777777" w:rsidR="00211514" w:rsidRPr="00526067" w:rsidRDefault="00211514" w:rsidP="00E71280">
            <w:pPr>
              <w:rPr>
                <w:rFonts w:ascii="Arial" w:hAnsi="Arial" w:cs="Arial"/>
                <w:bCs/>
                <w:i/>
                <w:sz w:val="20"/>
                <w:szCs w:val="20"/>
              </w:rPr>
            </w:pPr>
          </w:p>
        </w:tc>
        <w:tc>
          <w:tcPr>
            <w:tcW w:w="848" w:type="dxa"/>
          </w:tcPr>
          <w:p w14:paraId="1D4CEE3B" w14:textId="77777777" w:rsidR="00211514" w:rsidRPr="00526067" w:rsidRDefault="00211514" w:rsidP="00E71280">
            <w:pPr>
              <w:rPr>
                <w:rFonts w:ascii="Arial" w:hAnsi="Arial" w:cs="Arial"/>
                <w:bCs/>
                <w:i/>
                <w:sz w:val="20"/>
                <w:szCs w:val="20"/>
              </w:rPr>
            </w:pPr>
            <w:r w:rsidRPr="00526067">
              <w:rPr>
                <w:rFonts w:ascii="Arial" w:hAnsi="Arial" w:cs="Arial"/>
                <w:sz w:val="20"/>
              </w:rPr>
              <w:t>157,50</w:t>
            </w:r>
          </w:p>
        </w:tc>
        <w:tc>
          <w:tcPr>
            <w:tcW w:w="828" w:type="dxa"/>
          </w:tcPr>
          <w:p w14:paraId="2B5C136B" w14:textId="77777777" w:rsidR="00211514" w:rsidRPr="00526067" w:rsidRDefault="00211514" w:rsidP="00E71280">
            <w:pPr>
              <w:rPr>
                <w:rFonts w:ascii="Arial" w:hAnsi="Arial" w:cs="Arial"/>
                <w:bCs/>
                <w:i/>
                <w:sz w:val="20"/>
                <w:szCs w:val="20"/>
              </w:rPr>
            </w:pPr>
            <w:r w:rsidRPr="00526067">
              <w:rPr>
                <w:rFonts w:ascii="Arial" w:hAnsi="Arial" w:cs="Arial"/>
                <w:sz w:val="20"/>
              </w:rPr>
              <w:t>337,50</w:t>
            </w:r>
          </w:p>
        </w:tc>
        <w:tc>
          <w:tcPr>
            <w:tcW w:w="379" w:type="dxa"/>
          </w:tcPr>
          <w:p w14:paraId="0661BC60" w14:textId="77777777" w:rsidR="00211514" w:rsidRPr="00526067" w:rsidRDefault="00211514" w:rsidP="00E71280">
            <w:pPr>
              <w:rPr>
                <w:rFonts w:ascii="Arial" w:hAnsi="Arial" w:cs="Arial"/>
                <w:bCs/>
                <w:i/>
                <w:sz w:val="16"/>
                <w:szCs w:val="16"/>
              </w:rPr>
            </w:pPr>
          </w:p>
        </w:tc>
        <w:tc>
          <w:tcPr>
            <w:tcW w:w="452" w:type="dxa"/>
          </w:tcPr>
          <w:p w14:paraId="6E8473CE" w14:textId="77777777" w:rsidR="00211514" w:rsidRPr="00526067" w:rsidRDefault="00211514" w:rsidP="00E71280">
            <w:pPr>
              <w:rPr>
                <w:rFonts w:ascii="Arial" w:hAnsi="Arial" w:cs="Arial"/>
                <w:bCs/>
                <w:i/>
                <w:sz w:val="16"/>
                <w:szCs w:val="16"/>
              </w:rPr>
            </w:pPr>
          </w:p>
        </w:tc>
        <w:tc>
          <w:tcPr>
            <w:tcW w:w="506" w:type="dxa"/>
          </w:tcPr>
          <w:p w14:paraId="6A5BAA3B"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7" w:type="dxa"/>
          </w:tcPr>
          <w:p w14:paraId="599E9823" w14:textId="77777777" w:rsidR="00211514" w:rsidRPr="00526067" w:rsidRDefault="00211514" w:rsidP="00E71280">
            <w:pPr>
              <w:rPr>
                <w:rFonts w:ascii="Arial" w:hAnsi="Arial" w:cs="Arial"/>
                <w:bCs/>
                <w:i/>
                <w:sz w:val="16"/>
                <w:szCs w:val="16"/>
              </w:rPr>
            </w:pPr>
          </w:p>
        </w:tc>
        <w:tc>
          <w:tcPr>
            <w:tcW w:w="600" w:type="dxa"/>
          </w:tcPr>
          <w:p w14:paraId="343F5679"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CE53F0A" w14:textId="77777777" w:rsidR="00211514" w:rsidRPr="00526067" w:rsidRDefault="00211514" w:rsidP="00E71280">
            <w:pPr>
              <w:rPr>
                <w:rFonts w:ascii="Arial" w:hAnsi="Arial" w:cs="Arial"/>
                <w:bCs/>
                <w:i/>
                <w:sz w:val="16"/>
                <w:szCs w:val="16"/>
              </w:rPr>
            </w:pPr>
          </w:p>
        </w:tc>
        <w:tc>
          <w:tcPr>
            <w:tcW w:w="600" w:type="dxa"/>
          </w:tcPr>
          <w:p w14:paraId="01B04FB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3EF7E64" w14:textId="77777777" w:rsidR="00211514" w:rsidRPr="00526067" w:rsidRDefault="00211514" w:rsidP="00E71280">
            <w:pPr>
              <w:rPr>
                <w:rFonts w:ascii="Arial" w:hAnsi="Arial" w:cs="Arial"/>
                <w:bCs/>
                <w:i/>
                <w:sz w:val="16"/>
                <w:szCs w:val="16"/>
              </w:rPr>
            </w:pPr>
          </w:p>
        </w:tc>
        <w:tc>
          <w:tcPr>
            <w:tcW w:w="600" w:type="dxa"/>
          </w:tcPr>
          <w:p w14:paraId="75D0AAC7"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61348D13" w14:textId="77777777" w:rsidR="00211514" w:rsidRPr="00526067" w:rsidRDefault="00211514" w:rsidP="00E71280">
            <w:pPr>
              <w:rPr>
                <w:rFonts w:ascii="Arial" w:hAnsi="Arial" w:cs="Arial"/>
                <w:bCs/>
                <w:i/>
                <w:sz w:val="16"/>
                <w:szCs w:val="16"/>
              </w:rPr>
            </w:pPr>
          </w:p>
        </w:tc>
        <w:tc>
          <w:tcPr>
            <w:tcW w:w="600" w:type="dxa"/>
          </w:tcPr>
          <w:p w14:paraId="38150A9D"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A44F46A" w14:textId="77777777" w:rsidR="00211514" w:rsidRPr="00526067" w:rsidRDefault="00211514" w:rsidP="00E71280">
            <w:pPr>
              <w:rPr>
                <w:rFonts w:ascii="Arial" w:hAnsi="Arial" w:cs="Arial"/>
                <w:bCs/>
                <w:i/>
                <w:sz w:val="16"/>
                <w:szCs w:val="16"/>
              </w:rPr>
            </w:pPr>
          </w:p>
        </w:tc>
        <w:tc>
          <w:tcPr>
            <w:tcW w:w="600" w:type="dxa"/>
          </w:tcPr>
          <w:p w14:paraId="62615601"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r>
      <w:tr w:rsidR="00526067" w:rsidRPr="00526067" w14:paraId="24881F2D" w14:textId="77777777" w:rsidTr="00E71280">
        <w:tc>
          <w:tcPr>
            <w:tcW w:w="1059" w:type="dxa"/>
            <w:vMerge/>
          </w:tcPr>
          <w:p w14:paraId="25DCD2D8" w14:textId="77777777" w:rsidR="00211514" w:rsidRPr="00526067" w:rsidRDefault="00211514" w:rsidP="00E71280">
            <w:pPr>
              <w:rPr>
                <w:rFonts w:ascii="Arial" w:hAnsi="Arial" w:cs="Arial"/>
                <w:bCs/>
                <w:i/>
                <w:sz w:val="20"/>
                <w:szCs w:val="20"/>
              </w:rPr>
            </w:pPr>
          </w:p>
        </w:tc>
        <w:tc>
          <w:tcPr>
            <w:tcW w:w="848" w:type="dxa"/>
          </w:tcPr>
          <w:p w14:paraId="2391695C" w14:textId="77777777" w:rsidR="00211514" w:rsidRPr="00526067" w:rsidRDefault="00211514" w:rsidP="00E71280">
            <w:pPr>
              <w:rPr>
                <w:rFonts w:ascii="Arial" w:hAnsi="Arial" w:cs="Arial"/>
                <w:bCs/>
                <w:i/>
                <w:sz w:val="20"/>
                <w:szCs w:val="20"/>
              </w:rPr>
            </w:pPr>
            <w:r w:rsidRPr="00526067">
              <w:rPr>
                <w:rFonts w:ascii="Arial" w:hAnsi="Arial" w:cs="Arial"/>
                <w:sz w:val="20"/>
              </w:rPr>
              <w:t>168,75</w:t>
            </w:r>
          </w:p>
        </w:tc>
        <w:tc>
          <w:tcPr>
            <w:tcW w:w="828" w:type="dxa"/>
          </w:tcPr>
          <w:p w14:paraId="1C83AD70" w14:textId="77777777" w:rsidR="00211514" w:rsidRPr="00526067" w:rsidRDefault="00211514" w:rsidP="00E71280">
            <w:pPr>
              <w:rPr>
                <w:rFonts w:ascii="Arial" w:hAnsi="Arial" w:cs="Arial"/>
                <w:bCs/>
                <w:i/>
                <w:sz w:val="20"/>
                <w:szCs w:val="20"/>
              </w:rPr>
            </w:pPr>
            <w:r w:rsidRPr="00526067">
              <w:rPr>
                <w:rFonts w:ascii="Arial" w:hAnsi="Arial" w:cs="Arial"/>
                <w:sz w:val="20"/>
              </w:rPr>
              <w:t>348,75</w:t>
            </w:r>
          </w:p>
        </w:tc>
        <w:tc>
          <w:tcPr>
            <w:tcW w:w="379" w:type="dxa"/>
          </w:tcPr>
          <w:p w14:paraId="02A17250" w14:textId="77777777" w:rsidR="00211514" w:rsidRPr="00526067" w:rsidRDefault="00211514" w:rsidP="00E71280">
            <w:pPr>
              <w:rPr>
                <w:rFonts w:ascii="Arial" w:hAnsi="Arial" w:cs="Arial"/>
                <w:bCs/>
                <w:i/>
                <w:sz w:val="16"/>
                <w:szCs w:val="16"/>
              </w:rPr>
            </w:pPr>
          </w:p>
        </w:tc>
        <w:tc>
          <w:tcPr>
            <w:tcW w:w="452" w:type="dxa"/>
          </w:tcPr>
          <w:p w14:paraId="06AB2BA0" w14:textId="77777777" w:rsidR="00211514" w:rsidRPr="00526067" w:rsidRDefault="00211514" w:rsidP="00E71280">
            <w:pPr>
              <w:rPr>
                <w:rFonts w:ascii="Arial" w:hAnsi="Arial" w:cs="Arial"/>
                <w:bCs/>
                <w:i/>
                <w:sz w:val="16"/>
                <w:szCs w:val="16"/>
              </w:rPr>
            </w:pPr>
          </w:p>
        </w:tc>
        <w:tc>
          <w:tcPr>
            <w:tcW w:w="506" w:type="dxa"/>
          </w:tcPr>
          <w:p w14:paraId="6FB55451" w14:textId="77777777" w:rsidR="00211514" w:rsidRPr="00526067" w:rsidRDefault="00211514" w:rsidP="00E71280">
            <w:pPr>
              <w:rPr>
                <w:rFonts w:ascii="Arial" w:hAnsi="Arial" w:cs="Arial"/>
                <w:sz w:val="16"/>
                <w:szCs w:val="16"/>
              </w:rPr>
            </w:pPr>
          </w:p>
        </w:tc>
        <w:tc>
          <w:tcPr>
            <w:tcW w:w="507" w:type="dxa"/>
          </w:tcPr>
          <w:p w14:paraId="1A70AB4B" w14:textId="77777777" w:rsidR="00211514" w:rsidRPr="00526067" w:rsidRDefault="00211514" w:rsidP="00E71280">
            <w:pPr>
              <w:rPr>
                <w:rFonts w:ascii="Arial" w:hAnsi="Arial" w:cs="Arial"/>
                <w:bCs/>
                <w:i/>
                <w:sz w:val="16"/>
                <w:szCs w:val="16"/>
              </w:rPr>
            </w:pPr>
          </w:p>
        </w:tc>
        <w:tc>
          <w:tcPr>
            <w:tcW w:w="600" w:type="dxa"/>
          </w:tcPr>
          <w:p w14:paraId="6F681AF5" w14:textId="77777777" w:rsidR="00211514" w:rsidRPr="00526067" w:rsidRDefault="00211514" w:rsidP="00E71280">
            <w:pPr>
              <w:rPr>
                <w:rFonts w:ascii="Arial" w:hAnsi="Arial" w:cs="Arial"/>
                <w:sz w:val="16"/>
                <w:szCs w:val="16"/>
              </w:rPr>
            </w:pPr>
          </w:p>
        </w:tc>
        <w:tc>
          <w:tcPr>
            <w:tcW w:w="600" w:type="dxa"/>
          </w:tcPr>
          <w:p w14:paraId="07DF2A7C"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176D85BB" w14:textId="77777777" w:rsidR="00211514" w:rsidRPr="00526067" w:rsidRDefault="00211514" w:rsidP="00E71280">
            <w:pPr>
              <w:rPr>
                <w:rFonts w:ascii="Arial" w:hAnsi="Arial" w:cs="Arial"/>
                <w:sz w:val="16"/>
                <w:szCs w:val="16"/>
              </w:rPr>
            </w:pPr>
          </w:p>
        </w:tc>
        <w:tc>
          <w:tcPr>
            <w:tcW w:w="600" w:type="dxa"/>
          </w:tcPr>
          <w:p w14:paraId="5FB010A0"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007AC516" w14:textId="77777777" w:rsidR="00211514" w:rsidRPr="00526067" w:rsidRDefault="00211514" w:rsidP="00E71280">
            <w:pPr>
              <w:rPr>
                <w:rFonts w:ascii="Arial" w:hAnsi="Arial" w:cs="Arial"/>
                <w:sz w:val="16"/>
                <w:szCs w:val="16"/>
              </w:rPr>
            </w:pPr>
          </w:p>
        </w:tc>
        <w:tc>
          <w:tcPr>
            <w:tcW w:w="600" w:type="dxa"/>
          </w:tcPr>
          <w:p w14:paraId="00E7933F"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4F08787B" w14:textId="77777777" w:rsidR="00211514" w:rsidRPr="00526067" w:rsidRDefault="00211514" w:rsidP="00E71280">
            <w:pPr>
              <w:rPr>
                <w:rFonts w:ascii="Arial" w:hAnsi="Arial" w:cs="Arial"/>
                <w:sz w:val="16"/>
                <w:szCs w:val="16"/>
              </w:rPr>
            </w:pPr>
          </w:p>
        </w:tc>
        <w:tc>
          <w:tcPr>
            <w:tcW w:w="600" w:type="dxa"/>
          </w:tcPr>
          <w:p w14:paraId="1302EC8D"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72398AA0" w14:textId="77777777" w:rsidR="00211514" w:rsidRPr="00526067" w:rsidRDefault="00211514" w:rsidP="00E71280">
            <w:pPr>
              <w:rPr>
                <w:rFonts w:ascii="Arial" w:hAnsi="Arial" w:cs="Arial"/>
                <w:sz w:val="16"/>
                <w:szCs w:val="16"/>
              </w:rPr>
            </w:pPr>
          </w:p>
        </w:tc>
      </w:tr>
      <w:tr w:rsidR="00211514" w:rsidRPr="00526067" w14:paraId="0E3D5579" w14:textId="77777777" w:rsidTr="00E71280">
        <w:tc>
          <w:tcPr>
            <w:tcW w:w="1059" w:type="dxa"/>
            <w:vMerge/>
          </w:tcPr>
          <w:p w14:paraId="1520CF5A" w14:textId="77777777" w:rsidR="00211514" w:rsidRPr="00526067" w:rsidRDefault="00211514" w:rsidP="00E71280">
            <w:pPr>
              <w:rPr>
                <w:rFonts w:ascii="Arial" w:hAnsi="Arial" w:cs="Arial"/>
                <w:bCs/>
                <w:i/>
                <w:sz w:val="20"/>
                <w:szCs w:val="20"/>
              </w:rPr>
            </w:pPr>
          </w:p>
        </w:tc>
        <w:tc>
          <w:tcPr>
            <w:tcW w:w="848" w:type="dxa"/>
          </w:tcPr>
          <w:p w14:paraId="26BF668B" w14:textId="77777777" w:rsidR="00211514" w:rsidRPr="00526067" w:rsidRDefault="00211514" w:rsidP="00E71280">
            <w:pPr>
              <w:rPr>
                <w:rFonts w:ascii="Arial" w:hAnsi="Arial" w:cs="Arial"/>
                <w:bCs/>
                <w:i/>
                <w:sz w:val="20"/>
                <w:szCs w:val="20"/>
              </w:rPr>
            </w:pPr>
            <w:r w:rsidRPr="00526067">
              <w:rPr>
                <w:rFonts w:ascii="Arial" w:hAnsi="Arial" w:cs="Arial"/>
                <w:sz w:val="20"/>
              </w:rPr>
              <w:t>180,00</w:t>
            </w:r>
          </w:p>
        </w:tc>
        <w:tc>
          <w:tcPr>
            <w:tcW w:w="828" w:type="dxa"/>
          </w:tcPr>
          <w:p w14:paraId="17CDBAD7" w14:textId="77777777" w:rsidR="00211514" w:rsidRPr="00526067" w:rsidRDefault="00211514" w:rsidP="00E71280">
            <w:pPr>
              <w:rPr>
                <w:rFonts w:ascii="Arial" w:hAnsi="Arial" w:cs="Arial"/>
                <w:bCs/>
                <w:i/>
                <w:sz w:val="20"/>
                <w:szCs w:val="20"/>
              </w:rPr>
            </w:pPr>
          </w:p>
        </w:tc>
        <w:tc>
          <w:tcPr>
            <w:tcW w:w="379" w:type="dxa"/>
          </w:tcPr>
          <w:p w14:paraId="4A858380" w14:textId="77777777" w:rsidR="00211514" w:rsidRPr="00526067" w:rsidRDefault="00211514" w:rsidP="00E71280">
            <w:pPr>
              <w:rPr>
                <w:rFonts w:ascii="Arial" w:hAnsi="Arial" w:cs="Arial"/>
                <w:bCs/>
                <w:i/>
                <w:sz w:val="16"/>
                <w:szCs w:val="16"/>
              </w:rPr>
            </w:pPr>
          </w:p>
        </w:tc>
        <w:tc>
          <w:tcPr>
            <w:tcW w:w="452" w:type="dxa"/>
          </w:tcPr>
          <w:p w14:paraId="7F12A495"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506" w:type="dxa"/>
          </w:tcPr>
          <w:p w14:paraId="0940D53A" w14:textId="77777777" w:rsidR="00211514" w:rsidRPr="00526067" w:rsidRDefault="00211514" w:rsidP="00E71280">
            <w:pPr>
              <w:rPr>
                <w:rFonts w:ascii="Arial" w:hAnsi="Arial" w:cs="Arial"/>
                <w:sz w:val="16"/>
                <w:szCs w:val="16"/>
              </w:rPr>
            </w:pPr>
          </w:p>
        </w:tc>
        <w:tc>
          <w:tcPr>
            <w:tcW w:w="507" w:type="dxa"/>
          </w:tcPr>
          <w:p w14:paraId="1740D788" w14:textId="77777777" w:rsidR="00211514" w:rsidRPr="00526067" w:rsidRDefault="00211514" w:rsidP="00E71280">
            <w:pPr>
              <w:rPr>
                <w:rFonts w:ascii="Arial" w:hAnsi="Arial" w:cs="Arial"/>
                <w:bCs/>
                <w:i/>
                <w:sz w:val="16"/>
                <w:szCs w:val="16"/>
              </w:rPr>
            </w:pPr>
            <w:r w:rsidRPr="00526067">
              <w:rPr>
                <w:rFonts w:ascii="Arial" w:hAnsi="Arial" w:cs="Arial"/>
                <w:sz w:val="16"/>
                <w:szCs w:val="16"/>
              </w:rPr>
              <w:t>√</w:t>
            </w:r>
          </w:p>
        </w:tc>
        <w:tc>
          <w:tcPr>
            <w:tcW w:w="600" w:type="dxa"/>
          </w:tcPr>
          <w:p w14:paraId="2D993E7F" w14:textId="77777777" w:rsidR="00211514" w:rsidRPr="00526067" w:rsidRDefault="00211514" w:rsidP="00E71280">
            <w:pPr>
              <w:rPr>
                <w:rFonts w:ascii="Arial" w:hAnsi="Arial" w:cs="Arial"/>
                <w:sz w:val="16"/>
                <w:szCs w:val="16"/>
              </w:rPr>
            </w:pPr>
            <w:r w:rsidRPr="00526067">
              <w:rPr>
                <w:rFonts w:ascii="Arial" w:hAnsi="Arial" w:cs="Arial"/>
                <w:sz w:val="16"/>
                <w:szCs w:val="16"/>
              </w:rPr>
              <w:t>√</w:t>
            </w:r>
          </w:p>
        </w:tc>
        <w:tc>
          <w:tcPr>
            <w:tcW w:w="600" w:type="dxa"/>
          </w:tcPr>
          <w:p w14:paraId="6AFF498D" w14:textId="77777777" w:rsidR="00211514" w:rsidRPr="00526067" w:rsidRDefault="00211514" w:rsidP="00E71280">
            <w:pPr>
              <w:rPr>
                <w:rFonts w:ascii="Arial" w:hAnsi="Arial" w:cs="Arial"/>
                <w:sz w:val="16"/>
                <w:szCs w:val="16"/>
              </w:rPr>
            </w:pPr>
          </w:p>
        </w:tc>
        <w:tc>
          <w:tcPr>
            <w:tcW w:w="600" w:type="dxa"/>
          </w:tcPr>
          <w:p w14:paraId="5EB5A7FF" w14:textId="77777777" w:rsidR="00211514" w:rsidRPr="00526067" w:rsidRDefault="00211514" w:rsidP="00E71280">
            <w:pPr>
              <w:rPr>
                <w:rFonts w:ascii="Arial" w:hAnsi="Arial" w:cs="Arial"/>
                <w:sz w:val="16"/>
                <w:szCs w:val="16"/>
              </w:rPr>
            </w:pPr>
            <w:r w:rsidRPr="00526067">
              <w:rPr>
                <w:rFonts w:ascii="Arial" w:hAnsi="Arial" w:cs="Arial"/>
                <w:sz w:val="16"/>
                <w:szCs w:val="16"/>
              </w:rPr>
              <w:t>√</w:t>
            </w:r>
          </w:p>
        </w:tc>
        <w:tc>
          <w:tcPr>
            <w:tcW w:w="600" w:type="dxa"/>
          </w:tcPr>
          <w:p w14:paraId="79FAD28D" w14:textId="77777777" w:rsidR="00211514" w:rsidRPr="00526067" w:rsidRDefault="00211514" w:rsidP="00E71280">
            <w:pPr>
              <w:rPr>
                <w:rFonts w:ascii="Arial" w:hAnsi="Arial" w:cs="Arial"/>
                <w:sz w:val="16"/>
                <w:szCs w:val="16"/>
              </w:rPr>
            </w:pPr>
          </w:p>
        </w:tc>
        <w:tc>
          <w:tcPr>
            <w:tcW w:w="600" w:type="dxa"/>
          </w:tcPr>
          <w:p w14:paraId="266C6129" w14:textId="77777777" w:rsidR="00211514" w:rsidRPr="00526067" w:rsidRDefault="00211514" w:rsidP="00E71280">
            <w:pPr>
              <w:rPr>
                <w:rFonts w:ascii="Arial" w:hAnsi="Arial" w:cs="Arial"/>
                <w:sz w:val="16"/>
                <w:szCs w:val="16"/>
              </w:rPr>
            </w:pPr>
            <w:r w:rsidRPr="00526067">
              <w:rPr>
                <w:rFonts w:ascii="Arial" w:hAnsi="Arial" w:cs="Arial"/>
                <w:sz w:val="16"/>
                <w:szCs w:val="16"/>
              </w:rPr>
              <w:t>√</w:t>
            </w:r>
          </w:p>
        </w:tc>
        <w:tc>
          <w:tcPr>
            <w:tcW w:w="600" w:type="dxa"/>
          </w:tcPr>
          <w:p w14:paraId="26D83824" w14:textId="77777777" w:rsidR="00211514" w:rsidRPr="00526067" w:rsidRDefault="00211514" w:rsidP="00E71280">
            <w:pPr>
              <w:rPr>
                <w:rFonts w:ascii="Arial" w:hAnsi="Arial" w:cs="Arial"/>
                <w:sz w:val="16"/>
                <w:szCs w:val="16"/>
              </w:rPr>
            </w:pPr>
          </w:p>
        </w:tc>
        <w:tc>
          <w:tcPr>
            <w:tcW w:w="600" w:type="dxa"/>
          </w:tcPr>
          <w:p w14:paraId="4FEE732D" w14:textId="77777777" w:rsidR="00211514" w:rsidRPr="00526067" w:rsidRDefault="00211514" w:rsidP="00E71280">
            <w:pPr>
              <w:rPr>
                <w:rFonts w:ascii="Arial" w:hAnsi="Arial" w:cs="Arial"/>
                <w:sz w:val="16"/>
                <w:szCs w:val="16"/>
              </w:rPr>
            </w:pPr>
            <w:r w:rsidRPr="00526067">
              <w:rPr>
                <w:rFonts w:ascii="Arial" w:hAnsi="Arial" w:cs="Arial"/>
                <w:sz w:val="16"/>
                <w:szCs w:val="16"/>
              </w:rPr>
              <w:t>√</w:t>
            </w:r>
          </w:p>
        </w:tc>
        <w:tc>
          <w:tcPr>
            <w:tcW w:w="600" w:type="dxa"/>
          </w:tcPr>
          <w:p w14:paraId="09C564BC" w14:textId="77777777" w:rsidR="00211514" w:rsidRPr="00526067" w:rsidRDefault="00211514" w:rsidP="00E71280">
            <w:pPr>
              <w:rPr>
                <w:rFonts w:ascii="Arial" w:hAnsi="Arial" w:cs="Arial"/>
                <w:sz w:val="16"/>
                <w:szCs w:val="16"/>
              </w:rPr>
            </w:pPr>
          </w:p>
        </w:tc>
        <w:tc>
          <w:tcPr>
            <w:tcW w:w="600" w:type="dxa"/>
          </w:tcPr>
          <w:p w14:paraId="74B63C89" w14:textId="77777777" w:rsidR="00211514" w:rsidRPr="00526067" w:rsidRDefault="00211514" w:rsidP="00E71280">
            <w:pPr>
              <w:rPr>
                <w:rFonts w:ascii="Arial" w:hAnsi="Arial" w:cs="Arial"/>
                <w:sz w:val="16"/>
                <w:szCs w:val="16"/>
              </w:rPr>
            </w:pPr>
            <w:r w:rsidRPr="00526067">
              <w:rPr>
                <w:rFonts w:ascii="Arial" w:hAnsi="Arial" w:cs="Arial"/>
                <w:sz w:val="16"/>
                <w:szCs w:val="16"/>
              </w:rPr>
              <w:t>√</w:t>
            </w:r>
          </w:p>
        </w:tc>
      </w:tr>
      <w:bookmarkEnd w:id="181"/>
    </w:tbl>
    <w:p w14:paraId="6204C69E" w14:textId="77777777" w:rsidR="00211514" w:rsidRPr="00526067" w:rsidRDefault="00211514" w:rsidP="00211514">
      <w:pPr>
        <w:rPr>
          <w:b/>
          <w:i/>
          <w:sz w:val="20"/>
        </w:rPr>
      </w:pPr>
    </w:p>
    <w:p w14:paraId="6C44760F" w14:textId="77777777" w:rsidR="00211514" w:rsidRDefault="00211514" w:rsidP="00211514">
      <w:pPr>
        <w:ind w:right="16"/>
        <w:rPr>
          <w:b/>
          <w:i/>
          <w:sz w:val="20"/>
        </w:rPr>
      </w:pPr>
      <w:r w:rsidRPr="00455E8D">
        <w:rPr>
          <w:b/>
          <w:i/>
          <w:noProof/>
          <w:sz w:val="20"/>
          <w:lang w:val="ru-RU" w:eastAsia="ru-RU"/>
        </w:rPr>
        <w:drawing>
          <wp:inline distT="0" distB="0" distL="0" distR="0" wp14:anchorId="447A3B31" wp14:editId="203D939B">
            <wp:extent cx="5829300" cy="473702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35812" cy="4742317"/>
                    </a:xfrm>
                    <a:prstGeom prst="rect">
                      <a:avLst/>
                    </a:prstGeom>
                    <a:noFill/>
                    <a:ln>
                      <a:noFill/>
                    </a:ln>
                  </pic:spPr>
                </pic:pic>
              </a:graphicData>
            </a:graphic>
          </wp:inline>
        </w:drawing>
      </w:r>
    </w:p>
    <w:p w14:paraId="19721569" w14:textId="1CC172E5" w:rsidR="00211514" w:rsidRPr="00E71280" w:rsidRDefault="00211514" w:rsidP="00211514">
      <w:pPr>
        <w:ind w:right="16"/>
        <w:jc w:val="center"/>
        <w:rPr>
          <w:rFonts w:ascii="Arial" w:hAnsi="Arial" w:cs="Arial"/>
          <w:b/>
          <w:iCs/>
          <w:lang w:val="ru-RU"/>
        </w:rPr>
      </w:pPr>
      <w:r w:rsidRPr="00526067">
        <w:rPr>
          <w:rFonts w:ascii="Arial" w:hAnsi="Arial" w:cs="Arial"/>
          <w:b/>
          <w:iCs/>
          <w:lang w:val="ru-RU"/>
        </w:rPr>
        <w:t xml:space="preserve">Рисунок 11 </w:t>
      </w:r>
      <w:r w:rsidR="00E71280">
        <w:rPr>
          <w:rFonts w:ascii="Arial" w:hAnsi="Arial" w:cs="Arial"/>
          <w:b/>
          <w:iCs/>
          <w:lang w:val="ru-RU"/>
        </w:rPr>
        <w:t>–</w:t>
      </w:r>
      <w:r w:rsidRPr="00526067">
        <w:rPr>
          <w:rFonts w:ascii="Arial" w:hAnsi="Arial" w:cs="Arial"/>
          <w:b/>
          <w:iCs/>
          <w:lang w:val="ru-RU"/>
        </w:rPr>
        <w:t xml:space="preserve"> Расположение точек измерения для проверки угловой зависимости.</w:t>
      </w:r>
      <w:r w:rsidRPr="00526067">
        <w:rPr>
          <w:rFonts w:ascii="Arial" w:hAnsi="Arial" w:cs="Arial"/>
          <w:b/>
          <w:iCs/>
          <w:lang w:val="ru-RU"/>
        </w:rPr>
        <w:br/>
        <w:t xml:space="preserve"> </w:t>
      </w:r>
      <w:r w:rsidRPr="00E71280">
        <w:rPr>
          <w:rFonts w:ascii="Arial" w:hAnsi="Arial" w:cs="Arial"/>
          <w:b/>
          <w:iCs/>
          <w:lang w:val="ru-RU"/>
        </w:rPr>
        <w:t xml:space="preserve">См. также </w:t>
      </w:r>
      <w:r w:rsidRPr="00526067">
        <w:rPr>
          <w:rFonts w:ascii="Arial" w:hAnsi="Arial" w:cs="Arial"/>
          <w:b/>
          <w:iCs/>
          <w:lang w:val="ru-RU"/>
        </w:rPr>
        <w:t>Т</w:t>
      </w:r>
      <w:r w:rsidRPr="00E71280">
        <w:rPr>
          <w:rFonts w:ascii="Arial" w:hAnsi="Arial" w:cs="Arial"/>
          <w:b/>
          <w:iCs/>
          <w:lang w:val="ru-RU"/>
        </w:rPr>
        <w:t>аблицу 5</w:t>
      </w:r>
    </w:p>
    <w:p w14:paraId="48AC2FA4" w14:textId="77777777" w:rsidR="00211514" w:rsidRPr="00E71280" w:rsidRDefault="00211514" w:rsidP="00211514">
      <w:pPr>
        <w:ind w:right="16"/>
        <w:jc w:val="center"/>
        <w:rPr>
          <w:rFonts w:ascii="Arial" w:hAnsi="Arial" w:cs="Arial"/>
          <w:b/>
          <w:iCs/>
          <w:sz w:val="20"/>
          <w:lang w:val="ru-RU"/>
        </w:rPr>
      </w:pPr>
    </w:p>
    <w:p w14:paraId="10AC7FE5" w14:textId="77777777" w:rsidR="00211514" w:rsidRPr="00E71280" w:rsidRDefault="00211514" w:rsidP="00211514">
      <w:pPr>
        <w:ind w:right="16"/>
        <w:jc w:val="center"/>
        <w:rPr>
          <w:rFonts w:ascii="Arial" w:hAnsi="Arial" w:cs="Arial"/>
          <w:b/>
          <w:iCs/>
          <w:sz w:val="20"/>
          <w:lang w:val="ru-RU"/>
        </w:rPr>
      </w:pPr>
    </w:p>
    <w:p w14:paraId="44B33B73" w14:textId="77777777" w:rsidR="00211514" w:rsidRPr="00E71280" w:rsidRDefault="00211514" w:rsidP="00211514">
      <w:pPr>
        <w:ind w:right="16"/>
        <w:jc w:val="center"/>
        <w:rPr>
          <w:rFonts w:ascii="Arial" w:hAnsi="Arial" w:cs="Arial"/>
          <w:b/>
          <w:iCs/>
          <w:sz w:val="20"/>
          <w:lang w:val="ru-RU"/>
        </w:rPr>
      </w:pPr>
    </w:p>
    <w:p w14:paraId="2AFC7AA7" w14:textId="77777777" w:rsidR="00211514" w:rsidRPr="009225E6" w:rsidRDefault="00211514" w:rsidP="00211514">
      <w:pPr>
        <w:spacing w:line="276" w:lineRule="auto"/>
        <w:ind w:right="16"/>
        <w:jc w:val="both"/>
        <w:rPr>
          <w:rFonts w:ascii="Arial" w:hAnsi="Arial" w:cs="Arial"/>
          <w:bCs/>
          <w:iCs/>
          <w:lang w:val="ru-RU"/>
        </w:rPr>
      </w:pPr>
      <w:r w:rsidRPr="00526067">
        <w:rPr>
          <w:rFonts w:ascii="Arial" w:hAnsi="Arial" w:cs="Arial"/>
          <w:bCs/>
          <w:iCs/>
          <w:lang w:val="ru-RU"/>
        </w:rPr>
        <w:t>Формула для вычисления</w:t>
      </w:r>
      <w:r w:rsidRPr="00E71280">
        <w:rPr>
          <w:rFonts w:ascii="Arial" w:hAnsi="Arial" w:cs="Arial"/>
          <w:bCs/>
          <w:iCs/>
          <w:lang w:val="ru-RU"/>
        </w:rPr>
        <w:t xml:space="preserve"> </w:t>
      </w:r>
      <w:r w:rsidRPr="00526067">
        <w:rPr>
          <w:rFonts w:ascii="Arial" w:hAnsi="Arial" w:cs="Arial"/>
          <w:bCs/>
          <w:i/>
        </w:rPr>
        <w:t>V</w:t>
      </w:r>
      <w:r w:rsidRPr="00E71280">
        <w:rPr>
          <w:rFonts w:ascii="Arial" w:hAnsi="Arial" w:cs="Arial"/>
          <w:bCs/>
          <w:i/>
          <w:vertAlign w:val="subscript"/>
          <w:lang w:val="ru-RU"/>
        </w:rPr>
        <w:t>15</w:t>
      </w:r>
      <w:r w:rsidRPr="00526067">
        <w:rPr>
          <w:rFonts w:ascii="Arial" w:hAnsi="Arial" w:cs="Arial"/>
          <w:bCs/>
          <w:iCs/>
          <w:lang w:val="ru-RU"/>
        </w:rPr>
        <w:t>:</w:t>
      </w:r>
    </w:p>
    <w:p w14:paraId="32FA2446" w14:textId="77777777" w:rsidR="00211514" w:rsidRPr="009225E6" w:rsidRDefault="00211514" w:rsidP="00211514">
      <w:pPr>
        <w:spacing w:line="276" w:lineRule="auto"/>
        <w:ind w:right="16"/>
        <w:jc w:val="both"/>
        <w:rPr>
          <w:rFonts w:ascii="Arial" w:hAnsi="Arial" w:cs="Arial"/>
          <w:bCs/>
          <w:iCs/>
          <w:lang w:val="ru-RU"/>
        </w:rPr>
      </w:pPr>
    </w:p>
    <w:p w14:paraId="414E4F78" w14:textId="77777777" w:rsidR="00211514" w:rsidRPr="009225E6" w:rsidRDefault="00211514" w:rsidP="00211514">
      <w:pPr>
        <w:spacing w:line="276" w:lineRule="auto"/>
        <w:ind w:right="16"/>
        <w:jc w:val="both"/>
        <w:rPr>
          <w:rFonts w:ascii="Arial" w:hAnsi="Arial" w:cs="Arial"/>
          <w:bCs/>
          <w:iCs/>
          <w:lang w:val="ru-RU"/>
        </w:rPr>
      </w:pPr>
      <w:r w:rsidRPr="009225E6">
        <w:rPr>
          <w:rFonts w:ascii="Arial" w:hAnsi="Arial" w:cs="Arial"/>
          <w:bCs/>
          <w:iCs/>
          <w:noProof/>
          <w:lang w:val="ru-RU" w:eastAsia="ru-RU"/>
        </w:rPr>
        <w:drawing>
          <wp:inline distT="0" distB="0" distL="0" distR="0" wp14:anchorId="75545BC0" wp14:editId="4050C8AA">
            <wp:extent cx="6071711" cy="579120"/>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05448" cy="582338"/>
                    </a:xfrm>
                    <a:prstGeom prst="rect">
                      <a:avLst/>
                    </a:prstGeom>
                    <a:noFill/>
                    <a:ln>
                      <a:noFill/>
                    </a:ln>
                  </pic:spPr>
                </pic:pic>
              </a:graphicData>
            </a:graphic>
          </wp:inline>
        </w:drawing>
      </w:r>
    </w:p>
    <w:p w14:paraId="744B97B7" w14:textId="77777777" w:rsidR="00211514" w:rsidRPr="009225E6" w:rsidRDefault="00211514" w:rsidP="00211514">
      <w:pPr>
        <w:spacing w:line="276" w:lineRule="auto"/>
        <w:ind w:right="16"/>
        <w:jc w:val="both"/>
        <w:rPr>
          <w:rFonts w:ascii="Arial" w:hAnsi="Arial" w:cs="Arial"/>
          <w:bCs/>
          <w:iCs/>
          <w:lang w:val="ru-RU"/>
        </w:rPr>
      </w:pPr>
      <w:r w:rsidRPr="009225E6">
        <w:rPr>
          <w:rFonts w:ascii="Arial" w:hAnsi="Arial" w:cs="Arial"/>
          <w:bCs/>
          <w:iCs/>
          <w:lang w:val="ru-RU"/>
        </w:rPr>
        <w:t>где:</w:t>
      </w:r>
    </w:p>
    <w:tbl>
      <w:tblPr>
        <w:tblStyle w:val="TableNormal"/>
        <w:tblW w:w="0" w:type="auto"/>
        <w:tblInd w:w="142" w:type="dxa"/>
        <w:tblLayout w:type="fixed"/>
        <w:tblLook w:val="01E0" w:firstRow="1" w:lastRow="1" w:firstColumn="1" w:lastColumn="1" w:noHBand="0" w:noVBand="0"/>
      </w:tblPr>
      <w:tblGrid>
        <w:gridCol w:w="1042"/>
        <w:gridCol w:w="8172"/>
      </w:tblGrid>
      <w:tr w:rsidR="00211514" w:rsidRPr="00E71280" w14:paraId="669046DF" w14:textId="77777777" w:rsidTr="00E71280">
        <w:trPr>
          <w:trHeight w:val="375"/>
        </w:trPr>
        <w:tc>
          <w:tcPr>
            <w:tcW w:w="1042" w:type="dxa"/>
          </w:tcPr>
          <w:p w14:paraId="1308419E" w14:textId="77777777" w:rsidR="00211514" w:rsidRPr="00526067" w:rsidRDefault="00000000" w:rsidP="00E71280">
            <w:pPr>
              <w:pStyle w:val="TableParagraph"/>
              <w:spacing w:before="0" w:line="276" w:lineRule="auto"/>
              <w:ind w:left="178" w:right="103"/>
              <w:rPr>
                <w:rFonts w:ascii="Arial" w:hAnsi="Arial" w:cs="Arial"/>
                <w:i/>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θ,</m:t>
                    </m:r>
                    <m:r>
                      <w:rPr>
                        <w:rFonts w:ascii="Cambria Math" w:hAnsi="Cambria Math" w:cs="Arial"/>
                        <w:color w:val="231F20"/>
                        <w:vertAlign w:val="subscript"/>
                      </w:rPr>
                      <m:t>Φ</m:t>
                    </m:r>
                  </m:sub>
                </m:sSub>
              </m:oMath>
            </m:oMathPara>
          </w:p>
        </w:tc>
        <w:tc>
          <w:tcPr>
            <w:tcW w:w="8172" w:type="dxa"/>
          </w:tcPr>
          <w:p w14:paraId="3ECA00DF" w14:textId="77777777" w:rsidR="00211514" w:rsidRPr="00526067" w:rsidRDefault="00211514" w:rsidP="00E71280">
            <w:pPr>
              <w:pStyle w:val="TableParagraph"/>
              <w:spacing w:before="0" w:line="276" w:lineRule="auto"/>
              <w:ind w:left="133"/>
              <w:jc w:val="left"/>
              <w:rPr>
                <w:rFonts w:ascii="Arial" w:hAnsi="Arial" w:cs="Arial"/>
                <w:lang w:val="ru-RU"/>
              </w:rPr>
            </w:pPr>
            <w:r w:rsidRPr="00526067">
              <w:rPr>
                <w:rFonts w:ascii="Arial" w:hAnsi="Arial" w:cs="Arial"/>
                <w:lang w:val="ru-RU"/>
              </w:rPr>
              <w:t xml:space="preserve">Световой коэффициент пропускания в положениях </w:t>
            </w:r>
            <w:r w:rsidRPr="00526067">
              <w:rPr>
                <w:rFonts w:ascii="Arial" w:hAnsi="Arial" w:cs="Arial"/>
                <w:i/>
                <w:iCs/>
              </w:rPr>
              <w:t>θ</w:t>
            </w:r>
            <w:r w:rsidRPr="00526067">
              <w:rPr>
                <w:rFonts w:ascii="Arial" w:hAnsi="Arial" w:cs="Arial"/>
                <w:i/>
                <w:iCs/>
                <w:lang w:val="ru-RU"/>
              </w:rPr>
              <w:t xml:space="preserve">, </w:t>
            </w:r>
            <w:r w:rsidRPr="00526067">
              <w:rPr>
                <w:rFonts w:ascii="Arial" w:hAnsi="Arial" w:cs="Arial"/>
                <w:i/>
                <w:iCs/>
              </w:rPr>
              <w:t>Φ</w:t>
            </w:r>
            <w:r w:rsidRPr="00526067">
              <w:rPr>
                <w:rFonts w:ascii="Arial" w:hAnsi="Arial" w:cs="Arial"/>
                <w:lang w:val="ru-RU"/>
              </w:rPr>
              <w:t xml:space="preserve"> для 0° &lt; </w:t>
            </w:r>
            <w:r w:rsidRPr="00526067">
              <w:rPr>
                <w:rFonts w:ascii="Arial" w:hAnsi="Arial" w:cs="Arial"/>
                <w:i/>
                <w:iCs/>
              </w:rPr>
              <w:t>θ</w:t>
            </w:r>
            <w:r w:rsidRPr="00526067">
              <w:rPr>
                <w:rFonts w:ascii="Arial" w:hAnsi="Arial" w:cs="Arial"/>
                <w:i/>
                <w:iCs/>
                <w:lang w:val="ru-RU"/>
              </w:rPr>
              <w:t xml:space="preserve"> </w:t>
            </w:r>
            <w:r w:rsidRPr="00526067">
              <w:rPr>
                <w:rFonts w:ascii="Arial" w:hAnsi="Arial" w:cs="Arial"/>
                <w:lang w:val="ru-RU"/>
              </w:rPr>
              <w:t>≤ 15°</w:t>
            </w:r>
          </w:p>
        </w:tc>
      </w:tr>
      <w:tr w:rsidR="00211514" w:rsidRPr="00E71280" w14:paraId="5D835955" w14:textId="77777777" w:rsidTr="00E71280">
        <w:trPr>
          <w:trHeight w:val="375"/>
        </w:trPr>
        <w:tc>
          <w:tcPr>
            <w:tcW w:w="1042" w:type="dxa"/>
          </w:tcPr>
          <w:p w14:paraId="47FBCD60" w14:textId="77777777" w:rsidR="00211514" w:rsidRPr="00526067" w:rsidRDefault="00000000" w:rsidP="00E71280">
            <w:pPr>
              <w:pStyle w:val="TableParagraph"/>
              <w:spacing w:before="70" w:line="276" w:lineRule="auto"/>
              <w:ind w:left="168" w:right="103"/>
              <w:rPr>
                <w:rFonts w:ascii="Arial" w:hAnsi="Arial" w:cs="Arial"/>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0,0</m:t>
                    </m:r>
                  </m:sub>
                </m:sSub>
              </m:oMath>
            </m:oMathPara>
          </w:p>
        </w:tc>
        <w:tc>
          <w:tcPr>
            <w:tcW w:w="8172" w:type="dxa"/>
          </w:tcPr>
          <w:p w14:paraId="2202B917" w14:textId="77777777" w:rsidR="00211514" w:rsidRPr="00526067" w:rsidRDefault="00211514" w:rsidP="00E71280">
            <w:pPr>
              <w:pStyle w:val="TableParagraph"/>
              <w:spacing w:before="70" w:line="276" w:lineRule="auto"/>
              <w:ind w:left="133"/>
              <w:jc w:val="left"/>
              <w:rPr>
                <w:rFonts w:ascii="Arial" w:hAnsi="Arial" w:cs="Arial"/>
                <w:lang w:val="ru-RU"/>
              </w:rPr>
            </w:pPr>
            <w:r w:rsidRPr="00526067">
              <w:rPr>
                <w:rFonts w:ascii="Arial" w:hAnsi="Arial" w:cs="Arial"/>
                <w:lang w:val="ru-RU"/>
              </w:rPr>
              <w:t xml:space="preserve">Световой коэффициент пропускания </w:t>
            </w:r>
            <w:r w:rsidRPr="00526067">
              <w:rPr>
                <w:rFonts w:ascii="Arial" w:hAnsi="Arial" w:cs="Arial"/>
                <w:color w:val="231F20"/>
                <w:lang w:val="ru-RU"/>
              </w:rPr>
              <w:t>в положении</w:t>
            </w:r>
            <w:r w:rsidRPr="00526067">
              <w:rPr>
                <w:rFonts w:ascii="Arial" w:hAnsi="Arial" w:cs="Arial"/>
                <w:color w:val="231F20"/>
                <w:spacing w:val="4"/>
                <w:lang w:val="ru-RU"/>
              </w:rPr>
              <w:t xml:space="preserve"> </w:t>
            </w:r>
            <w:r w:rsidRPr="00526067">
              <w:rPr>
                <w:rFonts w:ascii="Arial" w:hAnsi="Arial" w:cs="Arial"/>
                <w:color w:val="231F20"/>
                <w:lang w:val="ru-RU"/>
              </w:rPr>
              <w:t>0,0</w:t>
            </w:r>
          </w:p>
        </w:tc>
      </w:tr>
    </w:tbl>
    <w:p w14:paraId="1306F1A4" w14:textId="77777777" w:rsidR="00211514" w:rsidRPr="00526067" w:rsidRDefault="00211514" w:rsidP="00211514">
      <w:pPr>
        <w:spacing w:line="276" w:lineRule="auto"/>
        <w:ind w:right="16"/>
        <w:jc w:val="both"/>
        <w:rPr>
          <w:rFonts w:ascii="Arial" w:hAnsi="Arial" w:cs="Arial"/>
          <w:bCs/>
          <w:iCs/>
          <w:lang w:val="ru-RU"/>
        </w:rPr>
      </w:pPr>
    </w:p>
    <w:p w14:paraId="0C70D94D" w14:textId="77777777" w:rsidR="00211514" w:rsidRPr="00526067" w:rsidRDefault="00211514" w:rsidP="00211514">
      <w:pPr>
        <w:spacing w:line="276" w:lineRule="auto"/>
        <w:ind w:right="16"/>
        <w:jc w:val="both"/>
        <w:rPr>
          <w:rFonts w:ascii="Arial" w:hAnsi="Arial" w:cs="Arial"/>
          <w:bCs/>
          <w:iCs/>
          <w:lang w:val="ru-RU"/>
        </w:rPr>
      </w:pPr>
      <w:r w:rsidRPr="00526067">
        <w:rPr>
          <w:rFonts w:ascii="Arial" w:hAnsi="Arial" w:cs="Arial"/>
          <w:bCs/>
          <w:iCs/>
          <w:lang w:val="ru-RU"/>
        </w:rPr>
        <w:t>Формула для вычисления</w:t>
      </w:r>
      <w:r w:rsidRPr="00526067">
        <w:rPr>
          <w:rFonts w:ascii="Arial" w:hAnsi="Arial" w:cs="Arial"/>
          <w:bCs/>
          <w:iCs/>
        </w:rPr>
        <w:t xml:space="preserve"> </w:t>
      </w:r>
      <w:r w:rsidRPr="00526067">
        <w:rPr>
          <w:rFonts w:ascii="Arial" w:hAnsi="Arial" w:cs="Arial"/>
          <w:bCs/>
          <w:i/>
        </w:rPr>
        <w:t>V</w:t>
      </w:r>
      <w:r w:rsidRPr="00526067">
        <w:rPr>
          <w:rFonts w:ascii="Arial" w:hAnsi="Arial" w:cs="Arial"/>
          <w:bCs/>
          <w:i/>
          <w:vertAlign w:val="subscript"/>
          <w:lang w:val="ru-RU"/>
        </w:rPr>
        <w:t>30</w:t>
      </w:r>
      <w:r w:rsidRPr="00526067">
        <w:rPr>
          <w:rFonts w:ascii="Arial" w:hAnsi="Arial" w:cs="Arial"/>
          <w:bCs/>
          <w:iCs/>
          <w:lang w:val="ru-RU"/>
        </w:rPr>
        <w:t>:</w:t>
      </w:r>
    </w:p>
    <w:p w14:paraId="604D25B4" w14:textId="77777777" w:rsidR="00211514" w:rsidRPr="00526067" w:rsidRDefault="00211514" w:rsidP="00211514">
      <w:pPr>
        <w:spacing w:line="276" w:lineRule="auto"/>
        <w:ind w:right="16"/>
        <w:jc w:val="both"/>
        <w:rPr>
          <w:rFonts w:ascii="Arial" w:hAnsi="Arial" w:cs="Arial"/>
          <w:bCs/>
          <w:iCs/>
        </w:rPr>
      </w:pPr>
    </w:p>
    <w:p w14:paraId="0AAC5637" w14:textId="77777777" w:rsidR="00211514" w:rsidRPr="00526067" w:rsidRDefault="00211514" w:rsidP="00211514">
      <w:pPr>
        <w:spacing w:line="276" w:lineRule="auto"/>
        <w:ind w:right="16"/>
        <w:jc w:val="both"/>
        <w:rPr>
          <w:rFonts w:ascii="Arial" w:hAnsi="Arial" w:cs="Arial"/>
          <w:bCs/>
          <w:iCs/>
        </w:rPr>
      </w:pPr>
      <w:r w:rsidRPr="00526067">
        <w:rPr>
          <w:rFonts w:ascii="Arial" w:hAnsi="Arial" w:cs="Arial"/>
          <w:bCs/>
          <w:iCs/>
          <w:noProof/>
          <w:lang w:val="ru-RU" w:eastAsia="ru-RU"/>
        </w:rPr>
        <w:drawing>
          <wp:inline distT="0" distB="0" distL="0" distR="0" wp14:anchorId="762EFB98" wp14:editId="0376EE42">
            <wp:extent cx="6086572" cy="525780"/>
            <wp:effectExtent l="0" t="0" r="952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98007" cy="526768"/>
                    </a:xfrm>
                    <a:prstGeom prst="rect">
                      <a:avLst/>
                    </a:prstGeom>
                    <a:noFill/>
                    <a:ln>
                      <a:noFill/>
                    </a:ln>
                  </pic:spPr>
                </pic:pic>
              </a:graphicData>
            </a:graphic>
          </wp:inline>
        </w:drawing>
      </w:r>
    </w:p>
    <w:p w14:paraId="10743E12" w14:textId="77777777" w:rsidR="00211514" w:rsidRPr="00526067" w:rsidRDefault="00211514" w:rsidP="00211514">
      <w:pPr>
        <w:spacing w:line="276" w:lineRule="auto"/>
        <w:ind w:right="16"/>
        <w:jc w:val="both"/>
        <w:rPr>
          <w:rFonts w:ascii="Arial" w:hAnsi="Arial" w:cs="Arial"/>
          <w:bCs/>
          <w:iCs/>
          <w:lang w:val="ru-RU"/>
        </w:rPr>
      </w:pPr>
      <w:r w:rsidRPr="00526067">
        <w:rPr>
          <w:rFonts w:ascii="Arial" w:hAnsi="Arial" w:cs="Arial"/>
          <w:bCs/>
          <w:iCs/>
          <w:lang w:val="ru-RU"/>
        </w:rPr>
        <w:t>где:</w:t>
      </w:r>
    </w:p>
    <w:tbl>
      <w:tblPr>
        <w:tblStyle w:val="TableNormal"/>
        <w:tblW w:w="0" w:type="auto"/>
        <w:tblInd w:w="142" w:type="dxa"/>
        <w:tblLayout w:type="fixed"/>
        <w:tblLook w:val="01E0" w:firstRow="1" w:lastRow="1" w:firstColumn="1" w:lastColumn="1" w:noHBand="0" w:noVBand="0"/>
      </w:tblPr>
      <w:tblGrid>
        <w:gridCol w:w="1042"/>
        <w:gridCol w:w="8172"/>
      </w:tblGrid>
      <w:tr w:rsidR="00211514" w:rsidRPr="00E71280" w14:paraId="0A15A86E" w14:textId="77777777" w:rsidTr="00E71280">
        <w:trPr>
          <w:trHeight w:val="375"/>
        </w:trPr>
        <w:tc>
          <w:tcPr>
            <w:tcW w:w="1042" w:type="dxa"/>
          </w:tcPr>
          <w:p w14:paraId="567DF3F5" w14:textId="77777777" w:rsidR="00211514" w:rsidRPr="00526067" w:rsidRDefault="00000000" w:rsidP="00E71280">
            <w:pPr>
              <w:pStyle w:val="TableParagraph"/>
              <w:spacing w:before="0" w:line="276" w:lineRule="auto"/>
              <w:ind w:left="178" w:right="103"/>
              <w:rPr>
                <w:rFonts w:ascii="Arial" w:hAnsi="Arial" w:cs="Arial"/>
                <w:i/>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θ,</m:t>
                    </m:r>
                    <m:r>
                      <w:rPr>
                        <w:rFonts w:ascii="Cambria Math" w:hAnsi="Cambria Math" w:cs="Arial"/>
                        <w:color w:val="231F20"/>
                        <w:vertAlign w:val="subscript"/>
                      </w:rPr>
                      <m:t>Φ</m:t>
                    </m:r>
                  </m:sub>
                </m:sSub>
              </m:oMath>
            </m:oMathPara>
          </w:p>
        </w:tc>
        <w:tc>
          <w:tcPr>
            <w:tcW w:w="8172" w:type="dxa"/>
          </w:tcPr>
          <w:p w14:paraId="3904D96B" w14:textId="77777777" w:rsidR="00211514" w:rsidRPr="00526067" w:rsidRDefault="00211514" w:rsidP="00E71280">
            <w:pPr>
              <w:pStyle w:val="TableParagraph"/>
              <w:spacing w:before="0" w:line="276" w:lineRule="auto"/>
              <w:ind w:left="133"/>
              <w:jc w:val="left"/>
              <w:rPr>
                <w:rFonts w:ascii="Arial" w:hAnsi="Arial" w:cs="Arial"/>
                <w:lang w:val="ru-RU"/>
              </w:rPr>
            </w:pPr>
            <w:r w:rsidRPr="00526067">
              <w:rPr>
                <w:rFonts w:ascii="Arial" w:hAnsi="Arial" w:cs="Arial"/>
                <w:lang w:val="ru-RU"/>
              </w:rPr>
              <w:t xml:space="preserve">коэффициенты пропускания в положениях </w:t>
            </w:r>
            <w:r w:rsidRPr="00526067">
              <w:rPr>
                <w:rFonts w:ascii="Arial" w:hAnsi="Arial" w:cs="Arial"/>
              </w:rPr>
              <w:t>θ</w:t>
            </w:r>
            <w:r w:rsidRPr="00526067">
              <w:rPr>
                <w:rFonts w:ascii="Arial" w:hAnsi="Arial" w:cs="Arial"/>
                <w:lang w:val="ru-RU"/>
              </w:rPr>
              <w:t xml:space="preserve">, </w:t>
            </w:r>
            <w:r w:rsidRPr="00526067">
              <w:rPr>
                <w:rFonts w:ascii="Arial" w:hAnsi="Arial" w:cs="Arial"/>
              </w:rPr>
              <w:t>Φ</w:t>
            </w:r>
            <w:r w:rsidRPr="00526067">
              <w:rPr>
                <w:rFonts w:ascii="Arial" w:hAnsi="Arial" w:cs="Arial"/>
                <w:lang w:val="ru-RU"/>
              </w:rPr>
              <w:t xml:space="preserve"> для 0° &lt; </w:t>
            </w:r>
            <w:r w:rsidRPr="00526067">
              <w:rPr>
                <w:rFonts w:ascii="Arial" w:hAnsi="Arial" w:cs="Arial"/>
              </w:rPr>
              <w:t>θ</w:t>
            </w:r>
            <w:r w:rsidRPr="00526067">
              <w:rPr>
                <w:rFonts w:ascii="Arial" w:hAnsi="Arial" w:cs="Arial"/>
                <w:lang w:val="ru-RU"/>
              </w:rPr>
              <w:t xml:space="preserve"> ≤ 30°</w:t>
            </w:r>
          </w:p>
        </w:tc>
      </w:tr>
      <w:tr w:rsidR="00211514" w:rsidRPr="00526067" w14:paraId="525218DD" w14:textId="77777777" w:rsidTr="00E71280">
        <w:trPr>
          <w:trHeight w:val="375"/>
        </w:trPr>
        <w:tc>
          <w:tcPr>
            <w:tcW w:w="1042" w:type="dxa"/>
          </w:tcPr>
          <w:p w14:paraId="7BEB2D2B" w14:textId="77777777" w:rsidR="00211514" w:rsidRPr="00526067" w:rsidRDefault="00000000" w:rsidP="00E71280">
            <w:pPr>
              <w:pStyle w:val="TableParagraph"/>
              <w:spacing w:before="70" w:line="276" w:lineRule="auto"/>
              <w:ind w:left="168" w:right="103"/>
              <w:rPr>
                <w:rFonts w:ascii="Arial" w:hAnsi="Arial" w:cs="Arial"/>
              </w:rPr>
            </w:pPr>
            <m:oMathPara>
              <m:oMath>
                <m:sSub>
                  <m:sSubPr>
                    <m:ctrlPr>
                      <w:rPr>
                        <w:rFonts w:ascii="Cambria Math" w:hAnsi="Cambria Math" w:cs="Arial"/>
                        <w:i/>
                        <w:sz w:val="24"/>
                        <w:szCs w:val="24"/>
                        <w:lang w:val="ru-RU"/>
                      </w:rPr>
                    </m:ctrlPr>
                  </m:sSubPr>
                  <m:e>
                    <m:r>
                      <w:rPr>
                        <w:rFonts w:ascii="Cambria Math" w:hAnsi="Cambria Math" w:cs="Arial"/>
                        <w:sz w:val="24"/>
                        <w:szCs w:val="24"/>
                        <w:lang w:val="ru-RU"/>
                      </w:rPr>
                      <m:t>τ</m:t>
                    </m:r>
                  </m:e>
                  <m:sub>
                    <m:r>
                      <w:rPr>
                        <w:rFonts w:ascii="Cambria Math" w:hAnsi="Cambria Math" w:cs="Arial"/>
                        <w:sz w:val="24"/>
                        <w:szCs w:val="24"/>
                        <w:lang w:val="ru-RU"/>
                      </w:rPr>
                      <m:t>0,0</m:t>
                    </m:r>
                  </m:sub>
                </m:sSub>
              </m:oMath>
            </m:oMathPara>
          </w:p>
        </w:tc>
        <w:tc>
          <w:tcPr>
            <w:tcW w:w="8172" w:type="dxa"/>
          </w:tcPr>
          <w:p w14:paraId="0830C715" w14:textId="77777777" w:rsidR="00211514" w:rsidRPr="00526067" w:rsidRDefault="00211514" w:rsidP="00E71280">
            <w:pPr>
              <w:pStyle w:val="TableParagraph"/>
              <w:spacing w:before="70" w:line="276" w:lineRule="auto"/>
              <w:ind w:left="133"/>
              <w:jc w:val="left"/>
              <w:rPr>
                <w:rFonts w:ascii="Arial" w:hAnsi="Arial" w:cs="Arial"/>
              </w:rPr>
            </w:pPr>
            <w:r w:rsidRPr="00526067">
              <w:rPr>
                <w:rFonts w:ascii="Arial" w:hAnsi="Arial" w:cs="Arial"/>
                <w:color w:val="231F20"/>
                <w:lang w:val="ru-RU"/>
              </w:rPr>
              <w:t>коэффициент пропускания в положении</w:t>
            </w:r>
            <w:r w:rsidRPr="00526067">
              <w:rPr>
                <w:rFonts w:ascii="Arial" w:hAnsi="Arial" w:cs="Arial"/>
                <w:color w:val="231F20"/>
                <w:spacing w:val="4"/>
              </w:rPr>
              <w:t xml:space="preserve"> </w:t>
            </w:r>
            <w:r w:rsidRPr="00526067">
              <w:rPr>
                <w:rFonts w:ascii="Arial" w:hAnsi="Arial" w:cs="Arial"/>
                <w:color w:val="231F20"/>
              </w:rPr>
              <w:t>0,0</w:t>
            </w:r>
          </w:p>
        </w:tc>
      </w:tr>
    </w:tbl>
    <w:p w14:paraId="3290C4E1" w14:textId="77777777" w:rsidR="00211514" w:rsidRPr="00526067" w:rsidRDefault="00211514" w:rsidP="00211514">
      <w:pPr>
        <w:spacing w:line="276" w:lineRule="auto"/>
        <w:ind w:right="16"/>
        <w:jc w:val="both"/>
        <w:rPr>
          <w:rFonts w:ascii="Arial" w:hAnsi="Arial" w:cs="Arial"/>
          <w:bCs/>
          <w:iCs/>
          <w:lang w:val="ru-RU"/>
        </w:rPr>
      </w:pPr>
    </w:p>
    <w:p w14:paraId="76DDC978" w14:textId="77777777" w:rsidR="00211514" w:rsidRPr="00526067" w:rsidRDefault="00211514" w:rsidP="00211514">
      <w:pPr>
        <w:spacing w:line="276" w:lineRule="auto"/>
        <w:ind w:right="16"/>
        <w:jc w:val="both"/>
        <w:rPr>
          <w:rFonts w:ascii="Arial" w:hAnsi="Arial" w:cs="Arial"/>
          <w:bCs/>
          <w:iCs/>
          <w:lang w:val="ru-RU"/>
        </w:rPr>
      </w:pPr>
      <w:r w:rsidRPr="00526067">
        <w:rPr>
          <w:rFonts w:ascii="Arial" w:hAnsi="Arial" w:cs="Arial"/>
          <w:bCs/>
          <w:i/>
        </w:rPr>
        <w:t>V</w:t>
      </w:r>
      <w:r w:rsidRPr="00526067">
        <w:rPr>
          <w:rFonts w:ascii="Arial" w:hAnsi="Arial" w:cs="Arial"/>
          <w:bCs/>
          <w:i/>
          <w:vertAlign w:val="subscript"/>
          <w:lang w:val="ru-RU"/>
        </w:rPr>
        <w:t xml:space="preserve">15 </w:t>
      </w:r>
      <w:r w:rsidRPr="00526067">
        <w:rPr>
          <w:rFonts w:ascii="Arial" w:hAnsi="Arial" w:cs="Arial"/>
          <w:bCs/>
          <w:iCs/>
          <w:vertAlign w:val="subscript"/>
          <w:lang w:val="ru-RU"/>
        </w:rPr>
        <w:t xml:space="preserve"> </w:t>
      </w:r>
      <w:r w:rsidRPr="00526067">
        <w:rPr>
          <w:rFonts w:ascii="Arial" w:hAnsi="Arial" w:cs="Arial"/>
          <w:bCs/>
          <w:iCs/>
          <w:lang w:val="ru-RU"/>
        </w:rPr>
        <w:t>и</w:t>
      </w:r>
      <w:r w:rsidRPr="00526067">
        <w:rPr>
          <w:rFonts w:ascii="Arial" w:hAnsi="Arial" w:cs="Arial"/>
          <w:bCs/>
          <w:iCs/>
          <w:vertAlign w:val="subscript"/>
          <w:lang w:val="ru-RU"/>
        </w:rPr>
        <w:t xml:space="preserve"> </w:t>
      </w:r>
      <w:r w:rsidRPr="00526067">
        <w:rPr>
          <w:rFonts w:ascii="Arial" w:hAnsi="Arial" w:cs="Arial"/>
          <w:bCs/>
          <w:i/>
        </w:rPr>
        <w:t>V</w:t>
      </w:r>
      <w:r w:rsidRPr="00526067">
        <w:rPr>
          <w:rFonts w:ascii="Arial" w:hAnsi="Arial" w:cs="Arial"/>
          <w:bCs/>
          <w:i/>
          <w:vertAlign w:val="subscript"/>
          <w:lang w:val="ru-RU"/>
        </w:rPr>
        <w:t xml:space="preserve">30 </w:t>
      </w:r>
      <w:r w:rsidRPr="00526067">
        <w:rPr>
          <w:rFonts w:ascii="Arial" w:hAnsi="Arial" w:cs="Arial"/>
          <w:bCs/>
          <w:iCs/>
          <w:lang w:val="ru-RU"/>
        </w:rPr>
        <w:t>так же могут быть выражены через степень затемнения:</w:t>
      </w:r>
    </w:p>
    <w:p w14:paraId="358709B7" w14:textId="77777777" w:rsidR="00211514" w:rsidRPr="00526067" w:rsidRDefault="00211514" w:rsidP="00211514">
      <w:pPr>
        <w:spacing w:line="276" w:lineRule="auto"/>
        <w:ind w:right="16"/>
        <w:jc w:val="both"/>
        <w:rPr>
          <w:rFonts w:ascii="Arial" w:hAnsi="Arial" w:cs="Arial"/>
          <w:bCs/>
          <w:iCs/>
          <w:lang w:val="ru-RU"/>
        </w:rPr>
      </w:pPr>
    </w:p>
    <w:p w14:paraId="188C748B" w14:textId="77777777" w:rsidR="00211514" w:rsidRPr="00526067" w:rsidRDefault="00211514" w:rsidP="00211514">
      <w:pPr>
        <w:spacing w:line="276" w:lineRule="auto"/>
        <w:ind w:right="16"/>
        <w:jc w:val="both"/>
        <w:rPr>
          <w:rFonts w:ascii="Arial" w:hAnsi="Arial" w:cs="Arial"/>
          <w:bCs/>
          <w:iCs/>
          <w:lang w:val="ru-RU"/>
        </w:rPr>
      </w:pPr>
      <w:r w:rsidRPr="00526067">
        <w:rPr>
          <w:rFonts w:ascii="Arial" w:hAnsi="Arial" w:cs="Arial"/>
          <w:bCs/>
          <w:iCs/>
          <w:noProof/>
          <w:lang w:val="ru-RU" w:eastAsia="ru-RU"/>
        </w:rPr>
        <w:drawing>
          <wp:inline distT="0" distB="0" distL="0" distR="0" wp14:anchorId="049F0D28" wp14:editId="64C86D54">
            <wp:extent cx="6036310" cy="238125"/>
            <wp:effectExtent l="0" t="0" r="254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a:extLst>
                        <a:ext uri="{28A0092B-C50C-407E-A947-70E740481C1C}">
                          <a14:useLocalDpi xmlns:a14="http://schemas.microsoft.com/office/drawing/2010/main" val="0"/>
                        </a:ext>
                      </a:extLst>
                    </a:blip>
                    <a:srcRect b="10714"/>
                    <a:stretch/>
                  </pic:blipFill>
                  <pic:spPr bwMode="auto">
                    <a:xfrm>
                      <a:off x="0" y="0"/>
                      <a:ext cx="6169103" cy="243364"/>
                    </a:xfrm>
                    <a:prstGeom prst="rect">
                      <a:avLst/>
                    </a:prstGeom>
                    <a:noFill/>
                    <a:ln>
                      <a:noFill/>
                    </a:ln>
                    <a:extLst>
                      <a:ext uri="{53640926-AAD7-44D8-BBD7-CCE9431645EC}">
                        <a14:shadowObscured xmlns:a14="http://schemas.microsoft.com/office/drawing/2010/main"/>
                      </a:ext>
                    </a:extLst>
                  </pic:spPr>
                </pic:pic>
              </a:graphicData>
            </a:graphic>
          </wp:inline>
        </w:drawing>
      </w:r>
    </w:p>
    <w:p w14:paraId="5F5FC1C6" w14:textId="77777777" w:rsidR="00211514" w:rsidRPr="00526067" w:rsidRDefault="00211514" w:rsidP="00211514">
      <w:pPr>
        <w:spacing w:line="276" w:lineRule="auto"/>
        <w:ind w:right="16"/>
        <w:jc w:val="both"/>
        <w:rPr>
          <w:rFonts w:ascii="Arial" w:hAnsi="Arial" w:cs="Arial"/>
          <w:bCs/>
          <w:iCs/>
          <w:lang w:val="ru-RU"/>
        </w:rPr>
      </w:pPr>
    </w:p>
    <w:p w14:paraId="7799BB7E" w14:textId="77777777" w:rsidR="00211514" w:rsidRPr="00526067" w:rsidRDefault="00211514" w:rsidP="00211514">
      <w:pPr>
        <w:spacing w:line="276" w:lineRule="auto"/>
        <w:ind w:right="16"/>
        <w:jc w:val="both"/>
        <w:rPr>
          <w:rFonts w:ascii="Arial" w:hAnsi="Arial" w:cs="Arial"/>
          <w:bCs/>
          <w:iCs/>
          <w:lang w:val="ru-RU"/>
        </w:rPr>
      </w:pPr>
      <w:r w:rsidRPr="00526067">
        <w:rPr>
          <w:rFonts w:ascii="Arial" w:hAnsi="Arial" w:cs="Arial"/>
          <w:bCs/>
          <w:iCs/>
          <w:noProof/>
          <w:lang w:val="ru-RU" w:eastAsia="ru-RU"/>
        </w:rPr>
        <w:drawing>
          <wp:inline distT="0" distB="0" distL="0" distR="0" wp14:anchorId="78171963" wp14:editId="2935DE0E">
            <wp:extent cx="6129278" cy="1135380"/>
            <wp:effectExtent l="0" t="0" r="508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42816" cy="1137888"/>
                    </a:xfrm>
                    <a:prstGeom prst="rect">
                      <a:avLst/>
                    </a:prstGeom>
                    <a:noFill/>
                    <a:ln>
                      <a:noFill/>
                    </a:ln>
                  </pic:spPr>
                </pic:pic>
              </a:graphicData>
            </a:graphic>
          </wp:inline>
        </w:drawing>
      </w:r>
    </w:p>
    <w:p w14:paraId="5FBAC68F" w14:textId="77777777" w:rsidR="00211514" w:rsidRPr="00526067" w:rsidRDefault="00211514" w:rsidP="00211514">
      <w:pPr>
        <w:pStyle w:val="3"/>
        <w:spacing w:line="276" w:lineRule="auto"/>
        <w:rPr>
          <w:sz w:val="24"/>
          <w:szCs w:val="24"/>
          <w:lang w:val="ru-RU"/>
        </w:rPr>
      </w:pPr>
      <w:bookmarkStart w:id="182" w:name="_Toc233196866"/>
      <w:bookmarkStart w:id="183" w:name="_Toc233652082"/>
      <w:r w:rsidRPr="00526067">
        <w:rPr>
          <w:sz w:val="24"/>
          <w:szCs w:val="24"/>
          <w:lang w:val="ru-RU"/>
        </w:rPr>
        <w:t>17.8.4</w:t>
      </w:r>
      <w:r w:rsidRPr="00526067">
        <w:rPr>
          <w:sz w:val="24"/>
          <w:szCs w:val="24"/>
          <w:lang w:val="ru-RU"/>
        </w:rPr>
        <w:tab/>
        <w:t>Протокол испытаний</w:t>
      </w:r>
      <w:bookmarkEnd w:id="182"/>
      <w:bookmarkEnd w:id="183"/>
    </w:p>
    <w:p w14:paraId="1B604A79" w14:textId="77777777" w:rsidR="00211514" w:rsidRPr="00526067" w:rsidRDefault="00211514" w:rsidP="00211514">
      <w:pPr>
        <w:spacing w:before="120" w:line="276" w:lineRule="auto"/>
        <w:ind w:firstLine="709"/>
        <w:jc w:val="both"/>
        <w:rPr>
          <w:rFonts w:ascii="Arial" w:hAnsi="Arial" w:cs="Arial"/>
          <w:bCs/>
          <w:iCs/>
          <w:sz w:val="24"/>
          <w:szCs w:val="24"/>
          <w:lang w:val="ru-RU"/>
        </w:rPr>
      </w:pPr>
      <w:r w:rsidRPr="00526067">
        <w:rPr>
          <w:rFonts w:ascii="Arial" w:hAnsi="Arial" w:cs="Arial"/>
          <w:color w:val="231F20"/>
          <w:sz w:val="24"/>
          <w:szCs w:val="24"/>
          <w:lang w:val="ru-RU"/>
        </w:rPr>
        <w:t xml:space="preserve">В протоколе испытаний приводят значения </w:t>
      </w:r>
      <w:r w:rsidRPr="00526067">
        <w:rPr>
          <w:rFonts w:ascii="Arial" w:hAnsi="Arial" w:cs="Arial"/>
          <w:bCs/>
          <w:iCs/>
          <w:sz w:val="24"/>
          <w:szCs w:val="24"/>
          <w:lang w:val="ru-RU"/>
        </w:rPr>
        <w:t>V</w:t>
      </w:r>
      <w:r w:rsidRPr="00526067">
        <w:rPr>
          <w:rFonts w:ascii="Arial" w:hAnsi="Arial" w:cs="Arial"/>
          <w:bCs/>
          <w:iCs/>
          <w:sz w:val="24"/>
          <w:szCs w:val="24"/>
          <w:vertAlign w:val="subscript"/>
          <w:lang w:val="ru-RU"/>
        </w:rPr>
        <w:t>15</w:t>
      </w:r>
      <w:r w:rsidRPr="00526067">
        <w:rPr>
          <w:rFonts w:ascii="Arial" w:hAnsi="Arial" w:cs="Arial"/>
          <w:bCs/>
          <w:iCs/>
          <w:sz w:val="24"/>
          <w:szCs w:val="24"/>
          <w:lang w:val="ru-RU"/>
        </w:rPr>
        <w:t xml:space="preserve"> и V</w:t>
      </w:r>
      <w:r w:rsidRPr="00526067">
        <w:rPr>
          <w:rFonts w:ascii="Arial" w:hAnsi="Arial" w:cs="Arial"/>
          <w:bCs/>
          <w:iCs/>
          <w:sz w:val="24"/>
          <w:szCs w:val="24"/>
          <w:vertAlign w:val="subscript"/>
          <w:lang w:val="ru-RU"/>
        </w:rPr>
        <w:t>30</w:t>
      </w:r>
      <w:r w:rsidRPr="00526067">
        <w:rPr>
          <w:rFonts w:ascii="Arial" w:hAnsi="Arial" w:cs="Arial"/>
          <w:bCs/>
          <w:iCs/>
          <w:sz w:val="24"/>
          <w:szCs w:val="24"/>
          <w:lang w:val="ru-RU"/>
        </w:rPr>
        <w:t xml:space="preserve"> и соответствующие неопределенности измерений, </w:t>
      </w:r>
      <w:r w:rsidRPr="00526067">
        <w:rPr>
          <w:rFonts w:ascii="Arial" w:hAnsi="Arial" w:cs="Arial"/>
          <w:color w:val="231F20"/>
          <w:sz w:val="24"/>
          <w:szCs w:val="24"/>
          <w:lang w:val="ru-RU"/>
        </w:rPr>
        <w:t>как это установлено в стандарте, который ссылается на данный метод испытания.</w:t>
      </w:r>
    </w:p>
    <w:p w14:paraId="41E9D25F" w14:textId="77777777" w:rsidR="00A126A5" w:rsidRPr="00AA4396" w:rsidRDefault="00A126A5" w:rsidP="00A126A5">
      <w:pPr>
        <w:pStyle w:val="2"/>
      </w:pPr>
      <w:bookmarkStart w:id="184" w:name="_Toc233652083"/>
      <w:r w:rsidRPr="00526067">
        <w:t>17.9</w:t>
      </w:r>
      <w:r w:rsidRPr="00526067">
        <w:tab/>
        <w:t>Угловая зависимость и отклонение светового коэффициента пропускания изогнутых светофильтров</w:t>
      </w:r>
      <w:bookmarkEnd w:id="128"/>
      <w:bookmarkEnd w:id="184"/>
    </w:p>
    <w:p w14:paraId="42386226" w14:textId="77777777" w:rsidR="00A126A5" w:rsidRPr="002B2431" w:rsidRDefault="00A126A5" w:rsidP="00A126A5">
      <w:pPr>
        <w:pStyle w:val="3"/>
        <w:spacing w:line="276" w:lineRule="auto"/>
        <w:rPr>
          <w:sz w:val="24"/>
          <w:szCs w:val="24"/>
          <w:lang w:val="ru-RU"/>
        </w:rPr>
      </w:pPr>
      <w:bookmarkStart w:id="185" w:name="_Toc233196868"/>
      <w:bookmarkStart w:id="186" w:name="_Toc233652084"/>
      <w:r w:rsidRPr="002B2431">
        <w:rPr>
          <w:sz w:val="24"/>
          <w:szCs w:val="24"/>
          <w:lang w:val="ru-RU"/>
        </w:rPr>
        <w:t>17.9.1</w:t>
      </w:r>
      <w:r w:rsidRPr="002B2431">
        <w:rPr>
          <w:sz w:val="24"/>
          <w:szCs w:val="24"/>
          <w:lang w:val="ru-RU"/>
        </w:rPr>
        <w:tab/>
        <w:t>Принцип</w:t>
      </w:r>
      <w:bookmarkEnd w:id="185"/>
      <w:bookmarkEnd w:id="186"/>
    </w:p>
    <w:p w14:paraId="081A2B44" w14:textId="77777777" w:rsidR="00A126A5" w:rsidRPr="00AA4396" w:rsidRDefault="00A126A5" w:rsidP="00A126A5">
      <w:pPr>
        <w:spacing w:before="120" w:line="276" w:lineRule="auto"/>
        <w:ind w:firstLine="709"/>
        <w:jc w:val="both"/>
        <w:rPr>
          <w:rFonts w:ascii="Arial" w:hAnsi="Arial" w:cs="Arial"/>
          <w:bCs/>
          <w:iCs/>
          <w:sz w:val="20"/>
          <w:lang w:val="ru-RU"/>
        </w:rPr>
      </w:pPr>
      <w:r w:rsidRPr="002B2431">
        <w:rPr>
          <w:rFonts w:ascii="Arial" w:hAnsi="Arial" w:cs="Arial"/>
          <w:bCs/>
          <w:iCs/>
          <w:sz w:val="24"/>
          <w:szCs w:val="24"/>
          <w:lang w:val="ru-RU"/>
        </w:rPr>
        <w:t xml:space="preserve">Сущность метода в определении угловой зависимости </w:t>
      </w:r>
      <w:r>
        <w:rPr>
          <w:rFonts w:ascii="Arial" w:hAnsi="Arial" w:cs="Arial"/>
          <w:bCs/>
          <w:iCs/>
          <w:sz w:val="24"/>
          <w:szCs w:val="24"/>
          <w:lang w:val="ru-RU"/>
        </w:rPr>
        <w:t>светового коэффициента пропускания</w:t>
      </w:r>
      <w:r w:rsidRPr="002B2431">
        <w:rPr>
          <w:rFonts w:ascii="Arial" w:hAnsi="Arial" w:cs="Arial"/>
          <w:bCs/>
          <w:iCs/>
          <w:sz w:val="24"/>
          <w:szCs w:val="24"/>
          <w:lang w:val="ru-RU"/>
        </w:rPr>
        <w:t xml:space="preserve"> для АСФ, который не явля</w:t>
      </w:r>
      <w:r>
        <w:rPr>
          <w:rFonts w:ascii="Arial" w:hAnsi="Arial" w:cs="Arial"/>
          <w:bCs/>
          <w:iCs/>
          <w:sz w:val="24"/>
          <w:szCs w:val="24"/>
          <w:lang w:val="ru-RU"/>
        </w:rPr>
        <w:t>ю</w:t>
      </w:r>
      <w:r w:rsidRPr="002B2431">
        <w:rPr>
          <w:rFonts w:ascii="Arial" w:hAnsi="Arial" w:cs="Arial"/>
          <w:bCs/>
          <w:iCs/>
          <w:sz w:val="24"/>
          <w:szCs w:val="24"/>
          <w:lang w:val="ru-RU"/>
        </w:rPr>
        <w:t>тся плоским</w:t>
      </w:r>
      <w:r>
        <w:rPr>
          <w:rFonts w:ascii="Arial" w:hAnsi="Arial" w:cs="Arial"/>
          <w:bCs/>
          <w:iCs/>
          <w:sz w:val="24"/>
          <w:szCs w:val="24"/>
          <w:lang w:val="ru-RU"/>
        </w:rPr>
        <w:t>и</w:t>
      </w:r>
      <w:r w:rsidRPr="002B2431">
        <w:rPr>
          <w:rFonts w:ascii="Arial" w:hAnsi="Arial" w:cs="Arial"/>
          <w:bCs/>
          <w:iCs/>
          <w:sz w:val="24"/>
          <w:szCs w:val="24"/>
          <w:lang w:val="ru-RU"/>
        </w:rPr>
        <w:t>. Соответствие коэффициента пропускания в правой и левой контрольных точках рассчитыва</w:t>
      </w:r>
      <w:r>
        <w:rPr>
          <w:rFonts w:ascii="Arial" w:hAnsi="Arial" w:cs="Arial"/>
          <w:bCs/>
          <w:iCs/>
          <w:sz w:val="24"/>
          <w:szCs w:val="24"/>
          <w:lang w:val="ru-RU"/>
        </w:rPr>
        <w:t>ют</w:t>
      </w:r>
      <w:r w:rsidRPr="002B2431">
        <w:rPr>
          <w:rFonts w:ascii="Arial" w:hAnsi="Arial" w:cs="Arial"/>
          <w:bCs/>
          <w:iCs/>
          <w:sz w:val="24"/>
          <w:szCs w:val="24"/>
          <w:lang w:val="ru-RU"/>
        </w:rPr>
        <w:t xml:space="preserve"> в 17.10 с использованием тех же данных. В ходе испытания измеряют изменения </w:t>
      </w:r>
      <w:r>
        <w:rPr>
          <w:rFonts w:ascii="Arial" w:hAnsi="Arial" w:cs="Arial"/>
          <w:bCs/>
          <w:iCs/>
          <w:sz w:val="24"/>
          <w:szCs w:val="24"/>
          <w:lang w:val="ru-RU"/>
        </w:rPr>
        <w:t>светового коэффициента пропускания</w:t>
      </w:r>
      <w:r w:rsidRPr="002B2431">
        <w:rPr>
          <w:rFonts w:ascii="Arial" w:hAnsi="Arial" w:cs="Arial"/>
          <w:bCs/>
          <w:iCs/>
          <w:sz w:val="24"/>
          <w:szCs w:val="24"/>
          <w:lang w:val="ru-RU"/>
        </w:rPr>
        <w:t>, видимые из положения глаза и в пределах угла обзора до 15° включительно к линии взгляда и в пределах угла обзора до 30° включительно к линии взгляда.</w:t>
      </w:r>
    </w:p>
    <w:p w14:paraId="6EFA92E9" w14:textId="77777777" w:rsidR="00A126A5" w:rsidRPr="000C6785" w:rsidRDefault="00A126A5" w:rsidP="00A126A5">
      <w:pPr>
        <w:pStyle w:val="3"/>
        <w:spacing w:line="276" w:lineRule="auto"/>
        <w:rPr>
          <w:sz w:val="24"/>
          <w:szCs w:val="24"/>
          <w:lang w:val="ru-RU"/>
        </w:rPr>
      </w:pPr>
      <w:bookmarkStart w:id="187" w:name="_Toc233196869"/>
      <w:bookmarkStart w:id="188" w:name="_Toc233652085"/>
      <w:r w:rsidRPr="000C6785">
        <w:rPr>
          <w:sz w:val="24"/>
          <w:szCs w:val="24"/>
          <w:lang w:val="ru-RU"/>
        </w:rPr>
        <w:t>17.9.2</w:t>
      </w:r>
      <w:r w:rsidRPr="000C6785">
        <w:rPr>
          <w:sz w:val="24"/>
          <w:szCs w:val="24"/>
          <w:lang w:val="ru-RU"/>
        </w:rPr>
        <w:tab/>
        <w:t>Оборудование</w:t>
      </w:r>
      <w:bookmarkEnd w:id="187"/>
      <w:bookmarkEnd w:id="188"/>
    </w:p>
    <w:p w14:paraId="1DE2F23A" w14:textId="77777777" w:rsidR="00A126A5" w:rsidRPr="00526067" w:rsidRDefault="00A126A5" w:rsidP="00A126A5">
      <w:pPr>
        <w:spacing w:before="120" w:line="276" w:lineRule="auto"/>
        <w:ind w:firstLine="709"/>
        <w:jc w:val="both"/>
        <w:rPr>
          <w:rFonts w:ascii="Arial" w:hAnsi="Arial" w:cs="Arial"/>
          <w:bCs/>
          <w:iCs/>
          <w:sz w:val="24"/>
          <w:szCs w:val="24"/>
          <w:lang w:val="ru-RU"/>
        </w:rPr>
      </w:pPr>
      <w:r w:rsidRPr="000C6785">
        <w:rPr>
          <w:rFonts w:ascii="Arial" w:hAnsi="Arial" w:cs="Arial"/>
          <w:bCs/>
          <w:iCs/>
          <w:sz w:val="24"/>
          <w:szCs w:val="24"/>
          <w:lang w:val="ru-RU"/>
        </w:rPr>
        <w:t xml:space="preserve">Следует использовать широкополосный метод измерения </w:t>
      </w:r>
      <w:r>
        <w:rPr>
          <w:rFonts w:ascii="Arial" w:hAnsi="Arial" w:cs="Arial"/>
          <w:bCs/>
          <w:iCs/>
          <w:sz w:val="24"/>
          <w:szCs w:val="24"/>
          <w:lang w:val="ru-RU"/>
        </w:rPr>
        <w:t>светового коэффициента пропускани</w:t>
      </w:r>
      <w:r w:rsidRPr="00526067">
        <w:rPr>
          <w:rFonts w:ascii="Arial" w:hAnsi="Arial" w:cs="Arial"/>
          <w:bCs/>
          <w:iCs/>
          <w:sz w:val="24"/>
          <w:szCs w:val="24"/>
          <w:lang w:val="ru-RU"/>
        </w:rPr>
        <w:t>я, описанный в пункте 7.3. Особое внимание следует уделить расходимости и направлению светового луча, а также общим требованиям раздела 7.</w:t>
      </w:r>
    </w:p>
    <w:p w14:paraId="26735F08" w14:textId="77777777" w:rsidR="00A126A5" w:rsidRPr="00526067" w:rsidRDefault="00A126A5" w:rsidP="00A126A5">
      <w:pPr>
        <w:spacing w:before="120" w:line="276" w:lineRule="auto"/>
        <w:ind w:firstLine="709"/>
        <w:jc w:val="both"/>
        <w:rPr>
          <w:rFonts w:ascii="Arial" w:hAnsi="Arial" w:cs="Arial"/>
          <w:bCs/>
          <w:iCs/>
          <w:sz w:val="24"/>
          <w:szCs w:val="24"/>
          <w:lang w:val="ru-RU"/>
        </w:rPr>
      </w:pPr>
      <w:r w:rsidRPr="00526067">
        <w:rPr>
          <w:rFonts w:ascii="Arial" w:hAnsi="Arial" w:cs="Arial"/>
          <w:bCs/>
          <w:iCs/>
          <w:sz w:val="24"/>
          <w:szCs w:val="24"/>
          <w:lang w:val="ru-RU"/>
        </w:rPr>
        <w:t xml:space="preserve">Требуется держатель для размещения испытуемого образца в световом луче, который позволяет поворачивать образец вокруг контрольной точки, расположенной в световом луче. Должна быть обеспечена возможность изменения угла между направлением измерения и световым лучом (угол падения) в диапазоне от 0° до 30°, а также изменения направления вращения испытуемого образца вокруг светового луча (азимутальный угол) в диапазоне от 0° до 360° (см. рисунок 12). Например, можно использовать двойной поворотный держатель, у которой первая ось вращения (V) перпендикулярна световому лучу, а вторая ось вращения (H) перпендикулярна первой оси вращения. Углы </w:t>
      </w:r>
      <w:r w:rsidRPr="00526067">
        <w:rPr>
          <w:rFonts w:ascii="Arial" w:hAnsi="Arial" w:cs="Arial"/>
          <w:bCs/>
          <w:i/>
          <w:iCs/>
          <w:sz w:val="24"/>
          <w:szCs w:val="24"/>
          <w:lang w:val="ru-RU"/>
        </w:rPr>
        <w:t>α</w:t>
      </w:r>
      <w:r w:rsidRPr="00526067">
        <w:rPr>
          <w:rFonts w:ascii="Arial" w:hAnsi="Arial" w:cs="Arial"/>
          <w:bCs/>
          <w:iCs/>
          <w:sz w:val="24"/>
          <w:szCs w:val="24"/>
          <w:lang w:val="ru-RU"/>
        </w:rPr>
        <w:t xml:space="preserve"> и </w:t>
      </w:r>
      <w:r w:rsidRPr="00526067">
        <w:rPr>
          <w:rFonts w:ascii="Arial" w:hAnsi="Arial" w:cs="Arial"/>
          <w:bCs/>
          <w:i/>
          <w:iCs/>
          <w:sz w:val="24"/>
          <w:szCs w:val="24"/>
          <w:lang w:val="ru-RU"/>
        </w:rPr>
        <w:t>β</w:t>
      </w:r>
      <w:r w:rsidRPr="00526067">
        <w:rPr>
          <w:rFonts w:ascii="Arial" w:hAnsi="Arial" w:cs="Arial"/>
          <w:bCs/>
          <w:iCs/>
          <w:sz w:val="24"/>
          <w:szCs w:val="24"/>
          <w:lang w:val="ru-RU"/>
        </w:rPr>
        <w:t xml:space="preserve"> вокруг осей V и H, соответствующие разным углам падения (</w:t>
      </w:r>
      <w:r w:rsidRPr="00526067">
        <w:rPr>
          <w:rFonts w:ascii="Arial" w:hAnsi="Arial" w:cs="Arial"/>
          <w:bCs/>
          <w:i/>
          <w:iCs/>
          <w:sz w:val="24"/>
          <w:szCs w:val="24"/>
          <w:lang w:val="ru-RU"/>
        </w:rPr>
        <w:t>θ</w:t>
      </w:r>
      <w:r w:rsidRPr="00526067">
        <w:rPr>
          <w:rFonts w:ascii="Arial" w:hAnsi="Arial" w:cs="Arial"/>
          <w:bCs/>
          <w:iCs/>
          <w:sz w:val="24"/>
          <w:szCs w:val="24"/>
          <w:lang w:val="ru-RU"/>
        </w:rPr>
        <w:t>) и азимутальным углам (</w:t>
      </w:r>
      <w:r w:rsidRPr="00526067">
        <w:rPr>
          <w:rFonts w:ascii="Arial" w:hAnsi="Arial" w:cs="Arial"/>
          <w:bCs/>
          <w:i/>
          <w:iCs/>
          <w:sz w:val="24"/>
          <w:szCs w:val="24"/>
          <w:lang w:val="ru-RU"/>
        </w:rPr>
        <w:t>ϕ</w:t>
      </w:r>
      <w:r w:rsidRPr="00526067">
        <w:rPr>
          <w:rFonts w:ascii="Arial" w:hAnsi="Arial" w:cs="Arial"/>
          <w:bCs/>
          <w:iCs/>
          <w:sz w:val="24"/>
          <w:szCs w:val="24"/>
          <w:lang w:val="ru-RU"/>
        </w:rPr>
        <w:t>), можно рассчитать по формулам:</w:t>
      </w:r>
    </w:p>
    <w:p w14:paraId="33118615" w14:textId="77777777" w:rsidR="00A126A5" w:rsidRPr="00526067" w:rsidRDefault="00A126A5" w:rsidP="00A126A5">
      <w:pPr>
        <w:spacing w:before="120"/>
        <w:ind w:firstLine="709"/>
        <w:jc w:val="both"/>
        <w:rPr>
          <w:rFonts w:ascii="Arial" w:hAnsi="Arial" w:cs="Arial"/>
          <w:bCs/>
          <w:iCs/>
          <w:sz w:val="20"/>
          <w:lang w:val="ru-RU"/>
        </w:rPr>
      </w:pPr>
      <w:r w:rsidRPr="00526067">
        <w:rPr>
          <w:rFonts w:ascii="Arial" w:hAnsi="Arial" w:cs="Arial"/>
          <w:bCs/>
          <w:iCs/>
          <w:noProof/>
          <w:sz w:val="20"/>
          <w:lang w:val="ru-RU" w:eastAsia="ru-RU"/>
        </w:rPr>
        <w:drawing>
          <wp:inline distT="0" distB="0" distL="0" distR="0" wp14:anchorId="576DF342" wp14:editId="3019FE60">
            <wp:extent cx="2764790" cy="5867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68192" cy="587462"/>
                    </a:xfrm>
                    <a:prstGeom prst="rect">
                      <a:avLst/>
                    </a:prstGeom>
                    <a:noFill/>
                    <a:ln>
                      <a:noFill/>
                    </a:ln>
                  </pic:spPr>
                </pic:pic>
              </a:graphicData>
            </a:graphic>
          </wp:inline>
        </w:drawing>
      </w:r>
    </w:p>
    <w:p w14:paraId="425194BE" w14:textId="77777777" w:rsidR="00A126A5" w:rsidRPr="00526067" w:rsidRDefault="00A126A5" w:rsidP="00A126A5">
      <w:pPr>
        <w:spacing w:before="120"/>
        <w:ind w:firstLine="708"/>
        <w:jc w:val="both"/>
        <w:rPr>
          <w:rFonts w:ascii="Arial" w:hAnsi="Arial" w:cs="Arial"/>
          <w:bCs/>
          <w:iCs/>
          <w:sz w:val="20"/>
          <w:szCs w:val="20"/>
          <w:lang w:val="ru-RU"/>
        </w:rPr>
      </w:pPr>
      <w:r w:rsidRPr="00526067">
        <w:rPr>
          <w:rFonts w:ascii="Arial" w:hAnsi="Arial" w:cs="Arial"/>
          <w:bCs/>
          <w:iCs/>
          <w:spacing w:val="30"/>
          <w:sz w:val="20"/>
          <w:szCs w:val="20"/>
          <w:lang w:val="ru-RU"/>
        </w:rPr>
        <w:t>Примечание</w:t>
      </w:r>
      <w:r w:rsidRPr="00526067">
        <w:rPr>
          <w:rFonts w:ascii="Arial" w:hAnsi="Arial" w:cs="Arial"/>
          <w:bCs/>
          <w:iCs/>
          <w:sz w:val="16"/>
          <w:szCs w:val="16"/>
          <w:lang w:val="ru-RU"/>
        </w:rPr>
        <w:t xml:space="preserve"> </w:t>
      </w:r>
      <w:r w:rsidRPr="00526067">
        <w:rPr>
          <w:rFonts w:ascii="Arial" w:hAnsi="Arial" w:cs="Arial"/>
          <w:bCs/>
          <w:iCs/>
          <w:sz w:val="20"/>
          <w:szCs w:val="20"/>
          <w:lang w:val="ru-RU"/>
        </w:rPr>
        <w:t>– Можно использовать другие типы гониометров при условии, что измеряемые углы будут преобразованы для соответствия типу гониометра.  Информацию о типах гониометров см. в источниках [8] и [9].</w:t>
      </w:r>
    </w:p>
    <w:p w14:paraId="4EC410F1" w14:textId="77777777" w:rsidR="00A126A5" w:rsidRPr="00526067" w:rsidRDefault="00A126A5" w:rsidP="00A126A5">
      <w:pPr>
        <w:spacing w:before="120"/>
        <w:jc w:val="both"/>
        <w:rPr>
          <w:rFonts w:ascii="Arial" w:hAnsi="Arial" w:cs="Arial"/>
          <w:bCs/>
          <w:iCs/>
          <w:sz w:val="20"/>
          <w:szCs w:val="20"/>
          <w:lang w:val="ru-RU"/>
        </w:rPr>
      </w:pPr>
      <w:r w:rsidRPr="00526067">
        <w:rPr>
          <w:rFonts w:ascii="Arial" w:hAnsi="Arial" w:cs="Arial"/>
          <w:bCs/>
          <w:iCs/>
          <w:noProof/>
          <w:sz w:val="20"/>
          <w:szCs w:val="20"/>
          <w:lang w:val="ru-RU" w:eastAsia="ru-RU"/>
        </w:rPr>
        <w:drawing>
          <wp:inline distT="0" distB="0" distL="0" distR="0" wp14:anchorId="704062B8" wp14:editId="71180F5F">
            <wp:extent cx="5295900" cy="17068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95900" cy="1706880"/>
                    </a:xfrm>
                    <a:prstGeom prst="rect">
                      <a:avLst/>
                    </a:prstGeom>
                    <a:noFill/>
                    <a:ln>
                      <a:noFill/>
                    </a:ln>
                  </pic:spPr>
                </pic:pic>
              </a:graphicData>
            </a:graphic>
          </wp:inline>
        </w:drawing>
      </w:r>
    </w:p>
    <w:tbl>
      <w:tblPr>
        <w:tblStyle w:val="TableNormal"/>
        <w:tblW w:w="9924" w:type="dxa"/>
        <w:tblInd w:w="-426" w:type="dxa"/>
        <w:tblLayout w:type="fixed"/>
        <w:tblLook w:val="01E0" w:firstRow="1" w:lastRow="1" w:firstColumn="1" w:lastColumn="1" w:noHBand="0" w:noVBand="0"/>
      </w:tblPr>
      <w:tblGrid>
        <w:gridCol w:w="4962"/>
        <w:gridCol w:w="4962"/>
      </w:tblGrid>
      <w:tr w:rsidR="00A126A5" w:rsidRPr="00E71280" w14:paraId="4A1B6DF9" w14:textId="77777777" w:rsidTr="00E71280">
        <w:trPr>
          <w:trHeight w:val="499"/>
        </w:trPr>
        <w:tc>
          <w:tcPr>
            <w:tcW w:w="4962" w:type="dxa"/>
          </w:tcPr>
          <w:p w14:paraId="52CAD82C" w14:textId="77777777" w:rsidR="00A126A5" w:rsidRPr="00526067" w:rsidRDefault="00A126A5" w:rsidP="00E71280">
            <w:pPr>
              <w:pStyle w:val="TableParagraph"/>
              <w:numPr>
                <w:ilvl w:val="0"/>
                <w:numId w:val="11"/>
              </w:numPr>
              <w:spacing w:before="0" w:line="242" w:lineRule="exact"/>
              <w:jc w:val="left"/>
              <w:rPr>
                <w:rFonts w:ascii="Arial" w:hAnsi="Arial" w:cs="Arial"/>
                <w:b/>
                <w:color w:val="231F20"/>
                <w:lang w:val="ru-RU"/>
              </w:rPr>
            </w:pPr>
            <w:r w:rsidRPr="00526067">
              <w:rPr>
                <w:rFonts w:ascii="Arial" w:hAnsi="Arial" w:cs="Arial"/>
                <w:b/>
                <w:color w:val="231F20"/>
                <w:lang w:val="ru-RU"/>
              </w:rPr>
              <w:t xml:space="preserve">Угол падения равен 0°, когда световой </w:t>
            </w:r>
          </w:p>
          <w:p w14:paraId="4AD3FC08" w14:textId="77777777" w:rsidR="00A126A5" w:rsidRPr="00526067" w:rsidRDefault="00A126A5" w:rsidP="00E71280">
            <w:pPr>
              <w:pStyle w:val="TableParagraph"/>
              <w:spacing w:before="0" w:line="242" w:lineRule="exact"/>
              <w:ind w:left="559"/>
              <w:jc w:val="left"/>
              <w:rPr>
                <w:rFonts w:ascii="Arial" w:hAnsi="Arial" w:cs="Arial"/>
                <w:b/>
                <w:lang w:val="ru-RU"/>
              </w:rPr>
            </w:pPr>
            <w:r w:rsidRPr="00526067">
              <w:rPr>
                <w:rFonts w:ascii="Arial" w:hAnsi="Arial" w:cs="Arial"/>
                <w:b/>
                <w:color w:val="231F20"/>
                <w:lang w:val="ru-RU"/>
              </w:rPr>
              <w:t>пучок совпадает с линией взгляда</w:t>
            </w:r>
          </w:p>
        </w:tc>
        <w:tc>
          <w:tcPr>
            <w:tcW w:w="4962" w:type="dxa"/>
          </w:tcPr>
          <w:p w14:paraId="417895E6" w14:textId="77777777" w:rsidR="00A126A5" w:rsidRPr="00526067" w:rsidRDefault="00A126A5" w:rsidP="00E71280">
            <w:pPr>
              <w:pStyle w:val="TableParagraph"/>
              <w:numPr>
                <w:ilvl w:val="0"/>
                <w:numId w:val="11"/>
              </w:numPr>
              <w:spacing w:before="0" w:line="242" w:lineRule="exact"/>
              <w:jc w:val="left"/>
              <w:rPr>
                <w:rFonts w:ascii="Arial" w:hAnsi="Arial" w:cs="Arial"/>
                <w:b/>
                <w:i/>
                <w:lang w:val="ru-RU"/>
              </w:rPr>
            </w:pPr>
            <w:r w:rsidRPr="00526067">
              <w:rPr>
                <w:rFonts w:ascii="Arial" w:hAnsi="Arial" w:cs="Arial"/>
                <w:b/>
                <w:color w:val="231F20"/>
                <w:lang w:val="ru-RU"/>
              </w:rPr>
              <w:t xml:space="preserve">Угол падения </w:t>
            </w:r>
            <w:r w:rsidRPr="00526067">
              <w:rPr>
                <w:rFonts w:ascii="Arial" w:hAnsi="Arial" w:cs="Arial"/>
                <w:b/>
                <w:color w:val="231F20"/>
              </w:rPr>
              <w:t>θ</w:t>
            </w:r>
            <w:r w:rsidRPr="00526067">
              <w:rPr>
                <w:rFonts w:ascii="Arial" w:hAnsi="Arial" w:cs="Arial"/>
                <w:b/>
                <w:color w:val="231F20"/>
                <w:lang w:val="ru-RU"/>
              </w:rPr>
              <w:t xml:space="preserve"> и вращение вокруг линии взгляда (азимутальный угол) </w:t>
            </w:r>
            <w:r w:rsidRPr="00526067">
              <w:rPr>
                <w:rFonts w:ascii="Arial" w:hAnsi="Arial" w:cs="Arial"/>
                <w:b/>
                <w:color w:val="231F20"/>
              </w:rPr>
              <w:t>Φ</w:t>
            </w:r>
          </w:p>
        </w:tc>
      </w:tr>
    </w:tbl>
    <w:p w14:paraId="1956C5FF" w14:textId="77777777" w:rsidR="00A126A5" w:rsidRPr="00526067" w:rsidRDefault="00A126A5" w:rsidP="00A126A5">
      <w:pPr>
        <w:spacing w:before="165" w:after="57"/>
        <w:ind w:left="317"/>
        <w:rPr>
          <w:rFonts w:ascii="Arial" w:hAnsi="Arial" w:cs="Arial"/>
          <w:b/>
          <w:lang w:val="ru-RU"/>
        </w:rPr>
      </w:pPr>
      <w:r w:rsidRPr="00526067">
        <w:rPr>
          <w:rFonts w:ascii="Arial" w:hAnsi="Arial" w:cs="Arial"/>
          <w:b/>
          <w:color w:val="231F20"/>
          <w:lang w:val="ru-RU"/>
        </w:rPr>
        <w:t>Обозначения</w:t>
      </w:r>
    </w:p>
    <w:tbl>
      <w:tblPr>
        <w:tblStyle w:val="TableNormal1"/>
        <w:tblW w:w="0" w:type="auto"/>
        <w:tblInd w:w="124" w:type="dxa"/>
        <w:tblLayout w:type="fixed"/>
        <w:tblLook w:val="01E0" w:firstRow="1" w:lastRow="1" w:firstColumn="1" w:lastColumn="1" w:noHBand="0" w:noVBand="0"/>
      </w:tblPr>
      <w:tblGrid>
        <w:gridCol w:w="475"/>
        <w:gridCol w:w="3326"/>
        <w:gridCol w:w="1922"/>
        <w:gridCol w:w="2090"/>
      </w:tblGrid>
      <w:tr w:rsidR="00A126A5" w:rsidRPr="00526067" w14:paraId="4223FAFF" w14:textId="77777777" w:rsidTr="00E71280">
        <w:trPr>
          <w:trHeight w:val="269"/>
        </w:trPr>
        <w:tc>
          <w:tcPr>
            <w:tcW w:w="475" w:type="dxa"/>
          </w:tcPr>
          <w:p w14:paraId="30F687A0" w14:textId="77777777" w:rsidR="00A126A5" w:rsidRPr="00526067" w:rsidRDefault="00A126A5" w:rsidP="00E71280">
            <w:pPr>
              <w:spacing w:before="6"/>
              <w:ind w:left="35"/>
              <w:jc w:val="center"/>
              <w:rPr>
                <w:rFonts w:ascii="Arial" w:hAnsi="Arial" w:cs="Arial"/>
              </w:rPr>
            </w:pPr>
            <w:r w:rsidRPr="00526067">
              <w:rPr>
                <w:rFonts w:ascii="Arial" w:hAnsi="Arial" w:cs="Arial"/>
                <w:color w:val="231F20"/>
              </w:rPr>
              <w:t>1</w:t>
            </w:r>
          </w:p>
        </w:tc>
        <w:tc>
          <w:tcPr>
            <w:tcW w:w="3326" w:type="dxa"/>
          </w:tcPr>
          <w:p w14:paraId="7CBDE39B" w14:textId="77777777" w:rsidR="00A126A5" w:rsidRPr="00526067" w:rsidRDefault="00A126A5" w:rsidP="00E71280">
            <w:pPr>
              <w:spacing w:before="6"/>
              <w:ind w:left="129"/>
              <w:rPr>
                <w:rFonts w:ascii="Arial" w:hAnsi="Arial" w:cs="Arial"/>
              </w:rPr>
            </w:pPr>
            <w:r w:rsidRPr="00526067">
              <w:rPr>
                <w:rFonts w:ascii="Arial" w:hAnsi="Arial" w:cs="Arial"/>
                <w:color w:val="231F20"/>
              </w:rPr>
              <w:t>испытуемый образец</w:t>
            </w:r>
          </w:p>
        </w:tc>
        <w:tc>
          <w:tcPr>
            <w:tcW w:w="1922" w:type="dxa"/>
          </w:tcPr>
          <w:p w14:paraId="1BD1B363" w14:textId="77777777" w:rsidR="00A126A5" w:rsidRPr="00526067" w:rsidRDefault="00A126A5" w:rsidP="00E71280">
            <w:pPr>
              <w:ind w:right="182"/>
              <w:jc w:val="right"/>
              <w:rPr>
                <w:rFonts w:ascii="Arial" w:hAnsi="Arial" w:cs="Arial"/>
              </w:rPr>
            </w:pPr>
            <w:r w:rsidRPr="00526067">
              <w:rPr>
                <w:rFonts w:ascii="Arial" w:hAnsi="Arial" w:cs="Arial"/>
                <w:color w:val="231F20"/>
              </w:rPr>
              <w:t>a</w:t>
            </w:r>
          </w:p>
        </w:tc>
        <w:tc>
          <w:tcPr>
            <w:tcW w:w="2090" w:type="dxa"/>
          </w:tcPr>
          <w:p w14:paraId="56DB9D07" w14:textId="77777777" w:rsidR="00A126A5" w:rsidRPr="00526067" w:rsidRDefault="00A126A5" w:rsidP="00E71280">
            <w:pPr>
              <w:spacing w:before="6"/>
              <w:ind w:left="173"/>
              <w:rPr>
                <w:rFonts w:ascii="Arial" w:hAnsi="Arial" w:cs="Arial"/>
              </w:rPr>
            </w:pPr>
            <w:r w:rsidRPr="00526067">
              <w:rPr>
                <w:rFonts w:ascii="Arial" w:hAnsi="Arial" w:cs="Arial"/>
                <w:color w:val="231F20"/>
              </w:rPr>
              <w:t>линия взгляда</w:t>
            </w:r>
          </w:p>
        </w:tc>
      </w:tr>
      <w:tr w:rsidR="00A126A5" w:rsidRPr="00526067" w14:paraId="68F30D3A" w14:textId="77777777" w:rsidTr="00E71280">
        <w:trPr>
          <w:trHeight w:val="297"/>
        </w:trPr>
        <w:tc>
          <w:tcPr>
            <w:tcW w:w="475" w:type="dxa"/>
          </w:tcPr>
          <w:p w14:paraId="7960E03A" w14:textId="77777777" w:rsidR="00A126A5" w:rsidRPr="00526067" w:rsidRDefault="00A126A5" w:rsidP="00E71280">
            <w:pPr>
              <w:spacing w:before="34"/>
              <w:ind w:left="33"/>
              <w:jc w:val="center"/>
              <w:rPr>
                <w:rFonts w:ascii="Arial" w:hAnsi="Arial" w:cs="Arial"/>
                <w:i/>
              </w:rPr>
            </w:pPr>
            <w:r w:rsidRPr="00526067">
              <w:rPr>
                <w:rFonts w:ascii="Arial" w:hAnsi="Arial" w:cs="Arial"/>
                <w:i/>
                <w:color w:val="231F20"/>
              </w:rPr>
              <w:t>θ</w:t>
            </w:r>
          </w:p>
        </w:tc>
        <w:tc>
          <w:tcPr>
            <w:tcW w:w="3326" w:type="dxa"/>
          </w:tcPr>
          <w:p w14:paraId="1486F7E0" w14:textId="77777777" w:rsidR="00A126A5" w:rsidRPr="00526067" w:rsidRDefault="00A126A5" w:rsidP="00E71280">
            <w:pPr>
              <w:spacing w:before="34"/>
              <w:ind w:left="129"/>
              <w:rPr>
                <w:rFonts w:ascii="Arial" w:hAnsi="Arial" w:cs="Arial"/>
              </w:rPr>
            </w:pPr>
            <w:r w:rsidRPr="00526067">
              <w:rPr>
                <w:rFonts w:ascii="Arial" w:hAnsi="Arial" w:cs="Arial"/>
                <w:color w:val="231F20"/>
              </w:rPr>
              <w:t>угол падения</w:t>
            </w:r>
          </w:p>
        </w:tc>
        <w:tc>
          <w:tcPr>
            <w:tcW w:w="1922" w:type="dxa"/>
          </w:tcPr>
          <w:p w14:paraId="18E007F2" w14:textId="77777777" w:rsidR="00A126A5" w:rsidRPr="00526067" w:rsidRDefault="00A126A5" w:rsidP="00E71280">
            <w:pPr>
              <w:spacing w:before="28"/>
              <w:ind w:right="173"/>
              <w:jc w:val="right"/>
              <w:rPr>
                <w:rFonts w:ascii="Arial" w:hAnsi="Arial" w:cs="Arial"/>
              </w:rPr>
            </w:pPr>
            <w:r w:rsidRPr="00526067">
              <w:rPr>
                <w:rFonts w:ascii="Arial" w:hAnsi="Arial" w:cs="Arial"/>
                <w:color w:val="231F20"/>
              </w:rPr>
              <w:t>b</w:t>
            </w:r>
          </w:p>
        </w:tc>
        <w:tc>
          <w:tcPr>
            <w:tcW w:w="2090" w:type="dxa"/>
          </w:tcPr>
          <w:p w14:paraId="659D91E6" w14:textId="77777777" w:rsidR="00A126A5" w:rsidRPr="00526067" w:rsidRDefault="00A126A5" w:rsidP="00E71280">
            <w:pPr>
              <w:spacing w:before="34"/>
              <w:ind w:left="173"/>
              <w:rPr>
                <w:rFonts w:ascii="Arial" w:hAnsi="Arial" w:cs="Arial"/>
              </w:rPr>
            </w:pPr>
            <w:r w:rsidRPr="00526067">
              <w:rPr>
                <w:rFonts w:ascii="Arial" w:hAnsi="Arial" w:cs="Arial"/>
                <w:color w:val="231F20"/>
              </w:rPr>
              <w:t>световой пучок</w:t>
            </w:r>
          </w:p>
        </w:tc>
      </w:tr>
      <w:tr w:rsidR="00A126A5" w:rsidRPr="00526067" w14:paraId="05E163FD" w14:textId="77777777" w:rsidTr="00E71280">
        <w:trPr>
          <w:trHeight w:val="269"/>
        </w:trPr>
        <w:tc>
          <w:tcPr>
            <w:tcW w:w="475" w:type="dxa"/>
          </w:tcPr>
          <w:p w14:paraId="4F4F60C2" w14:textId="77777777" w:rsidR="00A126A5" w:rsidRPr="00526067" w:rsidRDefault="00A126A5" w:rsidP="00E71280">
            <w:pPr>
              <w:spacing w:before="34" w:line="214" w:lineRule="exact"/>
              <w:ind w:left="69"/>
              <w:jc w:val="center"/>
              <w:rPr>
                <w:rFonts w:ascii="Arial" w:hAnsi="Arial" w:cs="Arial"/>
                <w:i/>
              </w:rPr>
            </w:pPr>
            <w:r w:rsidRPr="00526067">
              <w:rPr>
                <w:rFonts w:ascii="Arial" w:hAnsi="Arial" w:cs="Arial"/>
                <w:i/>
                <w:color w:val="231F20"/>
              </w:rPr>
              <w:t>Φ</w:t>
            </w:r>
          </w:p>
        </w:tc>
        <w:tc>
          <w:tcPr>
            <w:tcW w:w="3326" w:type="dxa"/>
          </w:tcPr>
          <w:p w14:paraId="333FC187" w14:textId="77777777" w:rsidR="00A126A5" w:rsidRPr="00526067" w:rsidRDefault="00A126A5" w:rsidP="00E71280">
            <w:pPr>
              <w:spacing w:before="34" w:line="214" w:lineRule="exact"/>
              <w:ind w:left="129"/>
              <w:rPr>
                <w:rFonts w:ascii="Arial" w:hAnsi="Arial" w:cs="Arial"/>
              </w:rPr>
            </w:pPr>
            <w:r w:rsidRPr="00526067">
              <w:rPr>
                <w:rFonts w:ascii="Arial" w:hAnsi="Arial" w:cs="Arial"/>
                <w:color w:val="231F20"/>
              </w:rPr>
              <w:t>угол поворота</w:t>
            </w:r>
          </w:p>
        </w:tc>
        <w:tc>
          <w:tcPr>
            <w:tcW w:w="1922" w:type="dxa"/>
          </w:tcPr>
          <w:p w14:paraId="2FF023B9" w14:textId="77777777" w:rsidR="00A126A5" w:rsidRPr="00526067" w:rsidRDefault="00A126A5" w:rsidP="00E71280">
            <w:pPr>
              <w:spacing w:before="28"/>
              <w:ind w:right="189"/>
              <w:jc w:val="right"/>
              <w:rPr>
                <w:rFonts w:ascii="Arial" w:hAnsi="Arial" w:cs="Arial"/>
              </w:rPr>
            </w:pPr>
            <w:r w:rsidRPr="00526067">
              <w:rPr>
                <w:rFonts w:ascii="Arial" w:hAnsi="Arial" w:cs="Arial"/>
                <w:color w:val="231F20"/>
              </w:rPr>
              <w:t>c</w:t>
            </w:r>
          </w:p>
        </w:tc>
        <w:tc>
          <w:tcPr>
            <w:tcW w:w="2090" w:type="dxa"/>
          </w:tcPr>
          <w:p w14:paraId="2A973538" w14:textId="77777777" w:rsidR="00A126A5" w:rsidRPr="00526067" w:rsidRDefault="00A126A5" w:rsidP="00E71280">
            <w:pPr>
              <w:spacing w:before="34" w:line="214" w:lineRule="exact"/>
              <w:ind w:left="173"/>
              <w:rPr>
                <w:rFonts w:ascii="Arial" w:hAnsi="Arial" w:cs="Arial"/>
              </w:rPr>
            </w:pPr>
            <w:r w:rsidRPr="00526067">
              <w:rPr>
                <w:rFonts w:ascii="Arial" w:hAnsi="Arial" w:cs="Arial"/>
                <w:color w:val="231F20"/>
              </w:rPr>
              <w:t>точка измерения</w:t>
            </w:r>
          </w:p>
        </w:tc>
      </w:tr>
    </w:tbl>
    <w:p w14:paraId="32C58EB1" w14:textId="77777777" w:rsidR="00A126A5" w:rsidRPr="00526067" w:rsidRDefault="00A126A5" w:rsidP="00A126A5">
      <w:pPr>
        <w:spacing w:before="8"/>
        <w:rPr>
          <w:rFonts w:ascii="Arial" w:hAnsi="Arial" w:cs="Arial"/>
          <w:b/>
        </w:rPr>
      </w:pPr>
    </w:p>
    <w:p w14:paraId="5FFFF577" w14:textId="59537394" w:rsidR="00A126A5" w:rsidRPr="00526067" w:rsidRDefault="00E71280" w:rsidP="00A126A5">
      <w:pPr>
        <w:spacing w:before="100"/>
        <w:ind w:firstLine="14"/>
        <w:jc w:val="center"/>
        <w:outlineLvl w:val="5"/>
        <w:rPr>
          <w:rFonts w:ascii="Arial" w:hAnsi="Arial" w:cs="Arial"/>
          <w:b/>
          <w:bCs/>
          <w:lang w:val="ru-RU"/>
        </w:rPr>
      </w:pPr>
      <w:r>
        <w:rPr>
          <w:rFonts w:ascii="Arial" w:hAnsi="Arial" w:cs="Arial"/>
          <w:b/>
          <w:bCs/>
          <w:color w:val="231F20"/>
          <w:lang w:val="ru-RU"/>
        </w:rPr>
        <w:t>Рисунок 12 –</w:t>
      </w:r>
      <w:r w:rsidR="00A126A5" w:rsidRPr="00526067">
        <w:rPr>
          <w:rFonts w:ascii="Arial" w:hAnsi="Arial" w:cs="Arial"/>
          <w:b/>
          <w:bCs/>
          <w:color w:val="231F20"/>
          <w:lang w:val="ru-RU"/>
        </w:rPr>
        <w:t xml:space="preserve"> Измерение </w:t>
      </w:r>
      <w:r w:rsidR="00A126A5" w:rsidRPr="00526067">
        <w:rPr>
          <w:rFonts w:ascii="Arial" w:hAnsi="Arial" w:cs="Arial"/>
          <w:b/>
          <w:bCs/>
          <w:lang w:val="ru-RU"/>
        </w:rPr>
        <w:t>отклонения</w:t>
      </w:r>
      <w:r w:rsidR="00A126A5" w:rsidRPr="00526067">
        <w:rPr>
          <w:rFonts w:ascii="Arial" w:hAnsi="Arial" w:cs="Arial"/>
          <w:b/>
          <w:bCs/>
          <w:color w:val="231F20"/>
          <w:lang w:val="ru-RU"/>
        </w:rPr>
        <w:t xml:space="preserve"> и угловой зависимости</w:t>
      </w:r>
      <w:r w:rsidR="00A126A5" w:rsidRPr="00526067">
        <w:rPr>
          <w:lang w:val="ru-RU"/>
        </w:rPr>
        <w:t xml:space="preserve"> </w:t>
      </w:r>
      <w:r w:rsidR="00A126A5" w:rsidRPr="00526067">
        <w:rPr>
          <w:lang w:val="ru-RU"/>
        </w:rPr>
        <w:br/>
      </w:r>
      <w:r w:rsidR="00A126A5" w:rsidRPr="00526067">
        <w:rPr>
          <w:rFonts w:ascii="Arial" w:hAnsi="Arial" w:cs="Arial"/>
          <w:b/>
          <w:bCs/>
          <w:color w:val="231F20"/>
          <w:lang w:val="ru-RU"/>
        </w:rPr>
        <w:t>светового коэффициента пропускания</w:t>
      </w:r>
    </w:p>
    <w:p w14:paraId="7978B5E9" w14:textId="77777777" w:rsidR="00A126A5" w:rsidRPr="00526067" w:rsidRDefault="00A126A5" w:rsidP="00A126A5">
      <w:pPr>
        <w:rPr>
          <w:rFonts w:ascii="Arial" w:hAnsi="Arial" w:cs="Arial"/>
          <w:b/>
          <w:lang w:val="ru-RU"/>
        </w:rPr>
      </w:pPr>
    </w:p>
    <w:p w14:paraId="26E7AA20" w14:textId="77777777" w:rsidR="00A126A5" w:rsidRPr="00526067" w:rsidRDefault="00A126A5" w:rsidP="00A126A5">
      <w:pPr>
        <w:pStyle w:val="3"/>
        <w:spacing w:after="0" w:line="276" w:lineRule="auto"/>
        <w:rPr>
          <w:sz w:val="24"/>
          <w:szCs w:val="24"/>
          <w:lang w:val="ru-RU"/>
        </w:rPr>
      </w:pPr>
      <w:bookmarkStart w:id="189" w:name="_Toc233196870"/>
      <w:bookmarkStart w:id="190" w:name="_Toc233652086"/>
      <w:r w:rsidRPr="00526067">
        <w:rPr>
          <w:sz w:val="24"/>
          <w:szCs w:val="24"/>
          <w:lang w:val="ru-RU"/>
        </w:rPr>
        <w:t>17.9.3</w:t>
      </w:r>
      <w:r w:rsidRPr="00526067">
        <w:rPr>
          <w:sz w:val="24"/>
          <w:szCs w:val="24"/>
          <w:lang w:val="ru-RU"/>
        </w:rPr>
        <w:tab/>
        <w:t>Метод испытаний</w:t>
      </w:r>
      <w:bookmarkEnd w:id="189"/>
      <w:bookmarkEnd w:id="190"/>
    </w:p>
    <w:p w14:paraId="2076587B" w14:textId="77777777" w:rsidR="00A126A5" w:rsidRPr="00526067" w:rsidRDefault="00A126A5" w:rsidP="00A126A5">
      <w:pPr>
        <w:spacing w:line="276" w:lineRule="auto"/>
        <w:ind w:firstLine="709"/>
        <w:jc w:val="both"/>
        <w:rPr>
          <w:rFonts w:ascii="Arial" w:hAnsi="Arial" w:cs="Arial"/>
          <w:bCs/>
          <w:iCs/>
          <w:sz w:val="24"/>
          <w:szCs w:val="24"/>
          <w:lang w:val="ru-RU"/>
        </w:rPr>
      </w:pPr>
      <w:r w:rsidRPr="00526067">
        <w:rPr>
          <w:rFonts w:ascii="Arial" w:hAnsi="Arial" w:cs="Arial"/>
          <w:bCs/>
          <w:iCs/>
          <w:sz w:val="24"/>
          <w:szCs w:val="24"/>
          <w:lang w:val="ru-RU"/>
        </w:rPr>
        <w:t>Отклонение и угловую зависимость светового коэффициента пропускания измеряют в осветленном и затемненном состояниях. Необходимо убедиться, что АСФ находится в правильном положении во время испытаний. Общее описание того, как определить правильное положение АСФ при испытании, приведено в</w:t>
      </w:r>
      <w:r w:rsidRPr="00D8214E">
        <w:rPr>
          <w:rFonts w:ascii="Arial" w:hAnsi="Arial" w:cs="Arial"/>
          <w:bCs/>
          <w:iCs/>
          <w:sz w:val="24"/>
          <w:szCs w:val="24"/>
          <w:lang w:val="ru-RU"/>
        </w:rPr>
        <w:t xml:space="preserve"> Приложении E. Измерения </w:t>
      </w:r>
      <w:r w:rsidRPr="00526067">
        <w:rPr>
          <w:rFonts w:ascii="Arial" w:hAnsi="Arial" w:cs="Arial"/>
          <w:bCs/>
          <w:iCs/>
          <w:sz w:val="24"/>
          <w:szCs w:val="24"/>
          <w:lang w:val="ru-RU"/>
        </w:rPr>
        <w:t>осуществляют с использованием контрольной точки, расположенной справа и слева в исходном положении. Если исходное положение неизвестно, контрольные точки должны располагаться на 50 мм позади контрольных точек, указанных в стандарте ISO 4007:2018, 3.8.9, и линия взгляда должна быть параллельна нормали к АСФ в его геометрическом центре.</w:t>
      </w:r>
    </w:p>
    <w:p w14:paraId="772D2BC4" w14:textId="77777777" w:rsidR="00A126A5" w:rsidRPr="00526067" w:rsidRDefault="00A126A5" w:rsidP="00A126A5">
      <w:pPr>
        <w:spacing w:before="120" w:line="276" w:lineRule="auto"/>
        <w:ind w:firstLine="709"/>
        <w:jc w:val="both"/>
        <w:rPr>
          <w:rFonts w:ascii="Arial" w:hAnsi="Arial" w:cs="Arial"/>
          <w:bCs/>
          <w:iCs/>
          <w:sz w:val="24"/>
          <w:szCs w:val="24"/>
          <w:lang w:val="ru-RU"/>
        </w:rPr>
      </w:pPr>
      <w:r w:rsidRPr="00526067">
        <w:rPr>
          <w:rFonts w:ascii="Arial" w:hAnsi="Arial" w:cs="Arial"/>
          <w:bCs/>
          <w:iCs/>
          <w:sz w:val="24"/>
          <w:szCs w:val="24"/>
          <w:lang w:val="ru-RU"/>
        </w:rPr>
        <w:t xml:space="preserve">Измеряют световой коэффициент пропускания при углах падения </w:t>
      </w:r>
      <w:r w:rsidRPr="00526067">
        <w:rPr>
          <w:rFonts w:ascii="Arial" w:hAnsi="Arial" w:cs="Arial"/>
          <w:bCs/>
          <w:i/>
          <w:iCs/>
          <w:sz w:val="24"/>
          <w:szCs w:val="24"/>
          <w:lang w:val="ru-RU"/>
        </w:rPr>
        <w:t>θ</w:t>
      </w:r>
      <w:r w:rsidRPr="00526067">
        <w:rPr>
          <w:rFonts w:ascii="Arial" w:hAnsi="Arial" w:cs="Arial"/>
          <w:bCs/>
          <w:iCs/>
          <w:sz w:val="24"/>
          <w:szCs w:val="24"/>
          <w:lang w:val="ru-RU"/>
        </w:rPr>
        <w:t xml:space="preserve"> от 0° до 30° с шагом 2,5° и углах поворота </w:t>
      </w:r>
      <w:r w:rsidRPr="00526067">
        <w:rPr>
          <w:rFonts w:ascii="Arial" w:hAnsi="Arial" w:cs="Arial"/>
          <w:i/>
          <w:sz w:val="24"/>
          <w:szCs w:val="24"/>
        </w:rPr>
        <w:t>Φ</w:t>
      </w:r>
      <w:r w:rsidRPr="00526067">
        <w:rPr>
          <w:rFonts w:ascii="Arial" w:hAnsi="Arial" w:cs="Arial"/>
          <w:sz w:val="24"/>
          <w:szCs w:val="24"/>
          <w:lang w:val="ru-RU"/>
        </w:rPr>
        <w:t xml:space="preserve"> </w:t>
      </w:r>
      <w:r w:rsidRPr="00526067">
        <w:rPr>
          <w:rFonts w:ascii="Arial" w:hAnsi="Arial" w:cs="Arial"/>
          <w:bCs/>
          <w:iCs/>
          <w:sz w:val="24"/>
          <w:szCs w:val="24"/>
          <w:lang w:val="ru-RU"/>
        </w:rPr>
        <w:t xml:space="preserve">вокруг линии взгляда от 0° до 360°, как указано в таблице 5 и на рисунке 11, чтобы определить максимальное и минимальное значения светового коэффициента пропускания. Допустимое отклонение угла падения должно составлять не более ±1°. Измерения за пределами указанной области испытуемого образца, а также на участке шириной 5 мм по краю испытуемого образца при оценке не учитываются. </w:t>
      </w:r>
    </w:p>
    <w:p w14:paraId="1AF4EA2D" w14:textId="77777777" w:rsidR="00A126A5" w:rsidRPr="00D8214E" w:rsidRDefault="00A126A5" w:rsidP="00A126A5">
      <w:pPr>
        <w:spacing w:before="120" w:line="276" w:lineRule="auto"/>
        <w:ind w:firstLine="709"/>
        <w:jc w:val="both"/>
        <w:rPr>
          <w:rFonts w:ascii="Arial" w:hAnsi="Arial" w:cs="Arial"/>
          <w:bCs/>
          <w:iCs/>
          <w:sz w:val="24"/>
          <w:szCs w:val="24"/>
          <w:lang w:val="ru-RU"/>
        </w:rPr>
      </w:pPr>
      <w:r w:rsidRPr="00526067">
        <w:rPr>
          <w:rFonts w:ascii="Arial" w:hAnsi="Arial" w:cs="Arial"/>
          <w:bCs/>
          <w:iCs/>
          <w:sz w:val="20"/>
          <w:szCs w:val="20"/>
          <w:lang w:val="ru-RU"/>
        </w:rPr>
        <w:t xml:space="preserve"> </w:t>
      </w:r>
      <w:r w:rsidRPr="00526067">
        <w:rPr>
          <w:rFonts w:ascii="Arial" w:hAnsi="Arial" w:cs="Arial"/>
          <w:bCs/>
          <w:iCs/>
          <w:sz w:val="24"/>
          <w:szCs w:val="24"/>
          <w:lang w:val="ru-RU"/>
        </w:rPr>
        <w:t xml:space="preserve">Рассчитывают </w:t>
      </w:r>
      <w:r w:rsidRPr="00526067">
        <w:rPr>
          <w:rFonts w:ascii="Arial" w:hAnsi="Arial" w:cs="Arial"/>
          <w:bCs/>
          <w:i/>
          <w:iCs/>
          <w:sz w:val="24"/>
          <w:szCs w:val="24"/>
          <w:lang w:val="ru-RU"/>
        </w:rPr>
        <w:t>C</w:t>
      </w:r>
      <w:r w:rsidRPr="00526067">
        <w:rPr>
          <w:rFonts w:ascii="Arial" w:hAnsi="Arial" w:cs="Arial"/>
          <w:bCs/>
          <w:iCs/>
          <w:sz w:val="24"/>
          <w:szCs w:val="24"/>
          <w:vertAlign w:val="subscript"/>
          <w:lang w:val="ru-RU"/>
        </w:rPr>
        <w:t>15</w:t>
      </w:r>
      <w:r w:rsidRPr="00526067">
        <w:rPr>
          <w:rFonts w:ascii="Arial" w:hAnsi="Arial" w:cs="Arial"/>
          <w:bCs/>
          <w:iCs/>
          <w:sz w:val="24"/>
          <w:szCs w:val="24"/>
          <w:lang w:val="ru-RU"/>
        </w:rPr>
        <w:t xml:space="preserve"> для правой и левой контрольных точек:</w:t>
      </w:r>
    </w:p>
    <w:p w14:paraId="40C89072" w14:textId="77777777" w:rsidR="00A126A5" w:rsidRPr="00D8214E" w:rsidRDefault="00A126A5" w:rsidP="00A126A5">
      <w:pPr>
        <w:spacing w:before="120" w:line="276" w:lineRule="auto"/>
        <w:ind w:firstLine="709"/>
        <w:jc w:val="both"/>
        <w:rPr>
          <w:rFonts w:ascii="Arial" w:hAnsi="Arial" w:cs="Arial"/>
          <w:bCs/>
          <w:iCs/>
          <w:sz w:val="24"/>
          <w:szCs w:val="24"/>
          <w:lang w:val="ru-RU"/>
        </w:rPr>
      </w:pPr>
      <w:r w:rsidRPr="00D8214E">
        <w:rPr>
          <w:rFonts w:ascii="Arial" w:hAnsi="Arial" w:cs="Arial"/>
          <w:bCs/>
          <w:iCs/>
          <w:noProof/>
          <w:sz w:val="24"/>
          <w:szCs w:val="24"/>
          <w:lang w:val="ru-RU" w:eastAsia="ru-RU"/>
        </w:rPr>
        <w:drawing>
          <wp:inline distT="0" distB="0" distL="0" distR="0" wp14:anchorId="4312AA52" wp14:editId="3E1CDA8A">
            <wp:extent cx="5799255" cy="5943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06511" cy="595104"/>
                    </a:xfrm>
                    <a:prstGeom prst="rect">
                      <a:avLst/>
                    </a:prstGeom>
                    <a:noFill/>
                    <a:ln>
                      <a:noFill/>
                    </a:ln>
                  </pic:spPr>
                </pic:pic>
              </a:graphicData>
            </a:graphic>
          </wp:inline>
        </w:drawing>
      </w:r>
    </w:p>
    <w:p w14:paraId="695A45EB" w14:textId="77777777" w:rsidR="00A126A5" w:rsidRPr="00D8214E" w:rsidRDefault="00A126A5" w:rsidP="00A126A5">
      <w:pPr>
        <w:spacing w:line="276" w:lineRule="auto"/>
        <w:ind w:right="16"/>
        <w:jc w:val="both"/>
        <w:rPr>
          <w:rFonts w:ascii="Arial" w:hAnsi="Arial" w:cs="Arial"/>
          <w:bCs/>
          <w:iCs/>
          <w:sz w:val="24"/>
          <w:szCs w:val="24"/>
          <w:lang w:val="ru-RU"/>
        </w:rPr>
      </w:pPr>
      <w:r w:rsidRPr="00D8214E">
        <w:rPr>
          <w:rFonts w:ascii="Arial" w:hAnsi="Arial" w:cs="Arial"/>
          <w:bCs/>
          <w:iCs/>
          <w:sz w:val="24"/>
          <w:szCs w:val="24"/>
          <w:lang w:val="ru-RU"/>
        </w:rPr>
        <w:t>где:</w:t>
      </w:r>
    </w:p>
    <w:tbl>
      <w:tblPr>
        <w:tblStyle w:val="TableNormal"/>
        <w:tblW w:w="0" w:type="auto"/>
        <w:tblInd w:w="142" w:type="dxa"/>
        <w:tblLayout w:type="fixed"/>
        <w:tblLook w:val="01E0" w:firstRow="1" w:lastRow="1" w:firstColumn="1" w:lastColumn="1" w:noHBand="0" w:noVBand="0"/>
      </w:tblPr>
      <w:tblGrid>
        <w:gridCol w:w="1042"/>
        <w:gridCol w:w="8172"/>
      </w:tblGrid>
      <w:tr w:rsidR="00A126A5" w:rsidRPr="00E71280" w14:paraId="3A7621EB" w14:textId="77777777" w:rsidTr="00E71280">
        <w:trPr>
          <w:trHeight w:val="375"/>
        </w:trPr>
        <w:tc>
          <w:tcPr>
            <w:tcW w:w="1042" w:type="dxa"/>
          </w:tcPr>
          <w:p w14:paraId="473946C6" w14:textId="77777777" w:rsidR="00A126A5" w:rsidRPr="00D8214E" w:rsidRDefault="00A126A5" w:rsidP="00E71280">
            <w:pPr>
              <w:pStyle w:val="TableParagraph"/>
              <w:spacing w:before="0" w:line="276" w:lineRule="auto"/>
              <w:ind w:left="178" w:right="103"/>
              <w:rPr>
                <w:i/>
                <w:sz w:val="24"/>
                <w:szCs w:val="24"/>
              </w:rPr>
            </w:pPr>
            <w:r w:rsidRPr="00923D41">
              <w:rPr>
                <w:rFonts w:ascii="Times New Roman" w:hAnsi="Times New Roman" w:cs="Times New Roman"/>
                <w:b/>
                <w:i/>
                <w:color w:val="231F20"/>
                <w:position w:val="6"/>
                <w:sz w:val="24"/>
                <w:szCs w:val="24"/>
              </w:rPr>
              <w:t>τ</w:t>
            </w:r>
            <w:r w:rsidRPr="009514FA">
              <w:rPr>
                <w:i/>
                <w:color w:val="231F20"/>
                <w:sz w:val="24"/>
                <w:szCs w:val="24"/>
                <w:vertAlign w:val="subscript"/>
              </w:rPr>
              <w:t>θ</w:t>
            </w:r>
            <w:r w:rsidRPr="009514FA">
              <w:rPr>
                <w:color w:val="231F20"/>
                <w:sz w:val="24"/>
                <w:szCs w:val="24"/>
                <w:vertAlign w:val="subscript"/>
              </w:rPr>
              <w:t>,</w:t>
            </w:r>
            <w:r w:rsidRPr="009514FA">
              <w:rPr>
                <w:i/>
                <w:color w:val="231F20"/>
                <w:sz w:val="24"/>
                <w:szCs w:val="24"/>
                <w:vertAlign w:val="subscript"/>
              </w:rPr>
              <w:t>Φ</w:t>
            </w:r>
          </w:p>
        </w:tc>
        <w:tc>
          <w:tcPr>
            <w:tcW w:w="8172" w:type="dxa"/>
          </w:tcPr>
          <w:p w14:paraId="7B5D042D" w14:textId="77777777" w:rsidR="00A126A5" w:rsidRPr="00D8214E" w:rsidRDefault="00A126A5" w:rsidP="00E71280">
            <w:pPr>
              <w:pStyle w:val="TableParagraph"/>
              <w:spacing w:before="0" w:line="276" w:lineRule="auto"/>
              <w:ind w:left="133"/>
              <w:jc w:val="left"/>
              <w:rPr>
                <w:rFonts w:ascii="Arial" w:hAnsi="Arial" w:cs="Arial"/>
                <w:sz w:val="24"/>
                <w:szCs w:val="24"/>
                <w:lang w:val="ru-RU"/>
              </w:rPr>
            </w:pPr>
            <w:r w:rsidRPr="00D8214E">
              <w:rPr>
                <w:rFonts w:ascii="Arial" w:hAnsi="Arial" w:cs="Arial"/>
                <w:sz w:val="24"/>
                <w:szCs w:val="24"/>
                <w:lang w:val="ru-RU"/>
              </w:rPr>
              <w:t xml:space="preserve">коэффициенты пропускания в положениях </w:t>
            </w:r>
            <w:r w:rsidRPr="00820E55">
              <w:rPr>
                <w:rFonts w:ascii="Arial" w:hAnsi="Arial" w:cs="Arial"/>
                <w:i/>
                <w:sz w:val="24"/>
                <w:szCs w:val="24"/>
              </w:rPr>
              <w:t>θ</w:t>
            </w:r>
            <w:r w:rsidRPr="00820E55">
              <w:rPr>
                <w:rFonts w:ascii="Arial" w:hAnsi="Arial" w:cs="Arial"/>
                <w:i/>
                <w:sz w:val="24"/>
                <w:szCs w:val="24"/>
                <w:lang w:val="ru-RU"/>
              </w:rPr>
              <w:t xml:space="preserve">, </w:t>
            </w:r>
            <w:r w:rsidRPr="00820E55">
              <w:rPr>
                <w:rFonts w:ascii="Arial" w:hAnsi="Arial" w:cs="Arial"/>
                <w:i/>
                <w:sz w:val="24"/>
                <w:szCs w:val="24"/>
              </w:rPr>
              <w:t>Φ</w:t>
            </w:r>
            <w:r w:rsidRPr="00D8214E">
              <w:rPr>
                <w:rFonts w:ascii="Arial" w:hAnsi="Arial" w:cs="Arial"/>
                <w:sz w:val="24"/>
                <w:szCs w:val="24"/>
                <w:lang w:val="ru-RU"/>
              </w:rPr>
              <w:t xml:space="preserve"> для 0° &lt; </w:t>
            </w:r>
            <w:r w:rsidRPr="00D8214E">
              <w:rPr>
                <w:rFonts w:ascii="Arial" w:hAnsi="Arial" w:cs="Arial"/>
                <w:sz w:val="24"/>
                <w:szCs w:val="24"/>
              </w:rPr>
              <w:t>θ</w:t>
            </w:r>
            <w:r w:rsidRPr="00D8214E">
              <w:rPr>
                <w:rFonts w:ascii="Arial" w:hAnsi="Arial" w:cs="Arial"/>
                <w:sz w:val="24"/>
                <w:szCs w:val="24"/>
                <w:lang w:val="ru-RU"/>
              </w:rPr>
              <w:t xml:space="preserve"> ≤ 15°</w:t>
            </w:r>
          </w:p>
        </w:tc>
      </w:tr>
      <w:tr w:rsidR="00A126A5" w:rsidRPr="00D8214E" w14:paraId="2A4A3D3B" w14:textId="77777777" w:rsidTr="00E71280">
        <w:trPr>
          <w:trHeight w:val="375"/>
        </w:trPr>
        <w:tc>
          <w:tcPr>
            <w:tcW w:w="1042" w:type="dxa"/>
          </w:tcPr>
          <w:p w14:paraId="60FFF9AE" w14:textId="77777777" w:rsidR="00A126A5" w:rsidRPr="00D8214E" w:rsidRDefault="00A126A5" w:rsidP="00E71280">
            <w:pPr>
              <w:pStyle w:val="TableParagraph"/>
              <w:spacing w:before="70" w:line="276" w:lineRule="auto"/>
              <w:ind w:left="168" w:right="103"/>
              <w:rPr>
                <w:sz w:val="24"/>
                <w:szCs w:val="24"/>
              </w:rPr>
            </w:pPr>
            <w:r w:rsidRPr="00923D41">
              <w:rPr>
                <w:rFonts w:ascii="Times New Roman" w:hAnsi="Times New Roman" w:cs="Times New Roman"/>
                <w:b/>
                <w:i/>
                <w:color w:val="231F20"/>
                <w:position w:val="6"/>
                <w:sz w:val="24"/>
                <w:szCs w:val="24"/>
              </w:rPr>
              <w:t>τ</w:t>
            </w:r>
            <w:r w:rsidRPr="009514FA">
              <w:rPr>
                <w:color w:val="231F20"/>
                <w:sz w:val="24"/>
                <w:szCs w:val="24"/>
                <w:vertAlign w:val="subscript"/>
              </w:rPr>
              <w:t>0,0</w:t>
            </w:r>
          </w:p>
        </w:tc>
        <w:tc>
          <w:tcPr>
            <w:tcW w:w="8172" w:type="dxa"/>
          </w:tcPr>
          <w:p w14:paraId="571A62B9" w14:textId="77777777" w:rsidR="00A126A5" w:rsidRPr="00D8214E" w:rsidRDefault="00A126A5" w:rsidP="00E71280">
            <w:pPr>
              <w:pStyle w:val="TableParagraph"/>
              <w:spacing w:before="70" w:line="276" w:lineRule="auto"/>
              <w:ind w:left="133"/>
              <w:jc w:val="left"/>
              <w:rPr>
                <w:rFonts w:ascii="Arial" w:hAnsi="Arial" w:cs="Arial"/>
                <w:sz w:val="24"/>
                <w:szCs w:val="24"/>
              </w:rPr>
            </w:pPr>
            <w:r w:rsidRPr="00D8214E">
              <w:rPr>
                <w:rFonts w:ascii="Arial" w:hAnsi="Arial" w:cs="Arial"/>
                <w:color w:val="231F20"/>
                <w:sz w:val="24"/>
                <w:szCs w:val="24"/>
                <w:lang w:val="ru-RU"/>
              </w:rPr>
              <w:t>коэффициент пропускания в положении</w:t>
            </w:r>
            <w:r w:rsidRPr="00D8214E">
              <w:rPr>
                <w:rFonts w:ascii="Arial" w:hAnsi="Arial" w:cs="Arial"/>
                <w:color w:val="231F20"/>
                <w:spacing w:val="4"/>
                <w:sz w:val="24"/>
                <w:szCs w:val="24"/>
              </w:rPr>
              <w:t xml:space="preserve"> </w:t>
            </w:r>
            <w:r w:rsidRPr="00D8214E">
              <w:rPr>
                <w:rFonts w:ascii="Arial" w:hAnsi="Arial" w:cs="Arial"/>
                <w:color w:val="231F20"/>
                <w:sz w:val="24"/>
                <w:szCs w:val="24"/>
              </w:rPr>
              <w:t>0,0</w:t>
            </w:r>
          </w:p>
        </w:tc>
      </w:tr>
    </w:tbl>
    <w:p w14:paraId="7D1BDB18" w14:textId="77777777" w:rsidR="00A126A5" w:rsidRPr="00D8214E" w:rsidRDefault="00A126A5" w:rsidP="00A126A5">
      <w:pPr>
        <w:spacing w:before="120" w:line="276" w:lineRule="auto"/>
        <w:ind w:firstLine="709"/>
        <w:jc w:val="both"/>
        <w:rPr>
          <w:rFonts w:ascii="Arial" w:hAnsi="Arial" w:cs="Arial"/>
          <w:bCs/>
          <w:iCs/>
          <w:sz w:val="24"/>
          <w:szCs w:val="24"/>
          <w:lang w:val="ru-RU"/>
        </w:rPr>
      </w:pPr>
    </w:p>
    <w:p w14:paraId="30B11FAE" w14:textId="77777777" w:rsidR="00A126A5" w:rsidRPr="00D8214E" w:rsidRDefault="00A126A5" w:rsidP="00A126A5">
      <w:pPr>
        <w:spacing w:before="120" w:line="276" w:lineRule="auto"/>
        <w:ind w:firstLine="709"/>
        <w:jc w:val="both"/>
        <w:rPr>
          <w:rFonts w:ascii="Arial" w:hAnsi="Arial" w:cs="Arial"/>
          <w:bCs/>
          <w:iCs/>
          <w:sz w:val="24"/>
          <w:szCs w:val="24"/>
          <w:lang w:val="ru-RU"/>
        </w:rPr>
      </w:pPr>
      <w:r w:rsidRPr="00D8214E">
        <w:rPr>
          <w:rFonts w:ascii="Arial" w:hAnsi="Arial" w:cs="Arial"/>
          <w:bCs/>
          <w:iCs/>
          <w:sz w:val="24"/>
          <w:szCs w:val="24"/>
          <w:lang w:val="ru-RU"/>
        </w:rPr>
        <w:t>Рассчи</w:t>
      </w:r>
      <w:r>
        <w:rPr>
          <w:rFonts w:ascii="Arial" w:hAnsi="Arial" w:cs="Arial"/>
          <w:bCs/>
          <w:iCs/>
          <w:sz w:val="24"/>
          <w:szCs w:val="24"/>
          <w:lang w:val="ru-RU"/>
        </w:rPr>
        <w:t>тывают</w:t>
      </w:r>
      <w:r w:rsidRPr="00D8214E">
        <w:rPr>
          <w:rFonts w:ascii="Arial" w:hAnsi="Arial" w:cs="Arial"/>
          <w:bCs/>
          <w:iCs/>
          <w:sz w:val="24"/>
          <w:szCs w:val="24"/>
          <w:lang w:val="ru-RU"/>
        </w:rPr>
        <w:t xml:space="preserve"> </w:t>
      </w:r>
      <w:r w:rsidRPr="005302F2">
        <w:rPr>
          <w:rFonts w:ascii="Arial" w:hAnsi="Arial" w:cs="Arial"/>
          <w:bCs/>
          <w:i/>
          <w:iCs/>
          <w:sz w:val="24"/>
          <w:szCs w:val="24"/>
          <w:lang w:val="ru-RU"/>
        </w:rPr>
        <w:t>C</w:t>
      </w:r>
      <w:r w:rsidRPr="00D8214E">
        <w:rPr>
          <w:rFonts w:ascii="Arial" w:hAnsi="Arial" w:cs="Arial"/>
          <w:bCs/>
          <w:iCs/>
          <w:sz w:val="24"/>
          <w:szCs w:val="24"/>
          <w:vertAlign w:val="subscript"/>
          <w:lang w:val="ru-RU"/>
        </w:rPr>
        <w:t>30</w:t>
      </w:r>
      <w:r w:rsidRPr="00D8214E">
        <w:rPr>
          <w:rFonts w:ascii="Arial" w:hAnsi="Arial" w:cs="Arial"/>
          <w:bCs/>
          <w:iCs/>
          <w:sz w:val="24"/>
          <w:szCs w:val="24"/>
          <w:lang w:val="ru-RU"/>
        </w:rPr>
        <w:t xml:space="preserve"> для правой и левой контрольных точек:</w:t>
      </w:r>
    </w:p>
    <w:p w14:paraId="161928B6" w14:textId="77777777" w:rsidR="00A126A5" w:rsidRPr="00D8214E" w:rsidRDefault="00A126A5" w:rsidP="00A126A5">
      <w:pPr>
        <w:spacing w:before="120" w:line="276" w:lineRule="auto"/>
        <w:ind w:firstLine="709"/>
        <w:jc w:val="both"/>
        <w:rPr>
          <w:rFonts w:ascii="Arial" w:hAnsi="Arial" w:cs="Arial"/>
          <w:bCs/>
          <w:iCs/>
          <w:sz w:val="24"/>
          <w:szCs w:val="24"/>
          <w:lang w:val="ru-RU"/>
        </w:rPr>
      </w:pPr>
      <w:r w:rsidRPr="00D8214E">
        <w:rPr>
          <w:rFonts w:ascii="Arial" w:hAnsi="Arial" w:cs="Arial"/>
          <w:bCs/>
          <w:iCs/>
          <w:noProof/>
          <w:sz w:val="24"/>
          <w:szCs w:val="24"/>
          <w:lang w:val="ru-RU" w:eastAsia="ru-RU"/>
        </w:rPr>
        <w:drawing>
          <wp:inline distT="0" distB="0" distL="0" distR="0" wp14:anchorId="73F8B64C" wp14:editId="27767D78">
            <wp:extent cx="5738414" cy="4648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49853" cy="465747"/>
                    </a:xfrm>
                    <a:prstGeom prst="rect">
                      <a:avLst/>
                    </a:prstGeom>
                    <a:noFill/>
                    <a:ln>
                      <a:noFill/>
                    </a:ln>
                  </pic:spPr>
                </pic:pic>
              </a:graphicData>
            </a:graphic>
          </wp:inline>
        </w:drawing>
      </w:r>
    </w:p>
    <w:p w14:paraId="5E3B8111" w14:textId="77777777" w:rsidR="00A126A5" w:rsidRPr="00D8214E" w:rsidRDefault="00A126A5" w:rsidP="00A126A5">
      <w:pPr>
        <w:spacing w:line="276" w:lineRule="auto"/>
        <w:ind w:right="16"/>
        <w:jc w:val="both"/>
        <w:rPr>
          <w:rFonts w:ascii="Arial" w:hAnsi="Arial" w:cs="Arial"/>
          <w:bCs/>
          <w:iCs/>
          <w:sz w:val="24"/>
          <w:szCs w:val="24"/>
          <w:lang w:val="ru-RU"/>
        </w:rPr>
      </w:pPr>
      <w:r w:rsidRPr="00D8214E">
        <w:rPr>
          <w:rFonts w:ascii="Arial" w:hAnsi="Arial" w:cs="Arial"/>
          <w:bCs/>
          <w:iCs/>
          <w:sz w:val="24"/>
          <w:szCs w:val="24"/>
          <w:lang w:val="ru-RU"/>
        </w:rPr>
        <w:t>где:</w:t>
      </w:r>
    </w:p>
    <w:tbl>
      <w:tblPr>
        <w:tblStyle w:val="TableNormal"/>
        <w:tblW w:w="0" w:type="auto"/>
        <w:tblLayout w:type="fixed"/>
        <w:tblLook w:val="01E0" w:firstRow="1" w:lastRow="1" w:firstColumn="1" w:lastColumn="1" w:noHBand="0" w:noVBand="0"/>
      </w:tblPr>
      <w:tblGrid>
        <w:gridCol w:w="1184"/>
        <w:gridCol w:w="8172"/>
      </w:tblGrid>
      <w:tr w:rsidR="00A126A5" w:rsidRPr="00E71280" w14:paraId="03C75227" w14:textId="77777777" w:rsidTr="00E71280">
        <w:trPr>
          <w:trHeight w:val="375"/>
        </w:trPr>
        <w:tc>
          <w:tcPr>
            <w:tcW w:w="1184" w:type="dxa"/>
          </w:tcPr>
          <w:p w14:paraId="2BD356CC" w14:textId="77777777" w:rsidR="00A126A5" w:rsidRPr="00D8214E" w:rsidRDefault="00A126A5" w:rsidP="00E71280">
            <w:pPr>
              <w:pStyle w:val="TableParagraph"/>
              <w:spacing w:before="0" w:line="276" w:lineRule="auto"/>
              <w:ind w:left="178" w:right="103"/>
              <w:rPr>
                <w:i/>
                <w:sz w:val="24"/>
                <w:szCs w:val="24"/>
              </w:rPr>
            </w:pPr>
            <w:r w:rsidRPr="00923D41">
              <w:rPr>
                <w:rFonts w:ascii="Times New Roman" w:hAnsi="Times New Roman" w:cs="Times New Roman"/>
                <w:b/>
                <w:i/>
                <w:color w:val="231F20"/>
                <w:position w:val="6"/>
                <w:sz w:val="24"/>
                <w:szCs w:val="24"/>
              </w:rPr>
              <w:t>τ</w:t>
            </w:r>
            <w:r w:rsidRPr="009514FA">
              <w:rPr>
                <w:i/>
                <w:color w:val="231F20"/>
                <w:sz w:val="24"/>
                <w:szCs w:val="24"/>
                <w:vertAlign w:val="subscript"/>
              </w:rPr>
              <w:t>θ</w:t>
            </w:r>
            <w:r w:rsidRPr="009514FA">
              <w:rPr>
                <w:color w:val="231F20"/>
                <w:sz w:val="24"/>
                <w:szCs w:val="24"/>
                <w:vertAlign w:val="subscript"/>
              </w:rPr>
              <w:t>,</w:t>
            </w:r>
            <w:r w:rsidRPr="009514FA">
              <w:rPr>
                <w:i/>
                <w:color w:val="231F20"/>
                <w:sz w:val="24"/>
                <w:szCs w:val="24"/>
                <w:vertAlign w:val="subscript"/>
              </w:rPr>
              <w:t>Φ</w:t>
            </w:r>
          </w:p>
        </w:tc>
        <w:tc>
          <w:tcPr>
            <w:tcW w:w="8172" w:type="dxa"/>
          </w:tcPr>
          <w:p w14:paraId="65B59FFB" w14:textId="77777777" w:rsidR="00A126A5" w:rsidRPr="00D8214E" w:rsidRDefault="00A126A5" w:rsidP="00E71280">
            <w:pPr>
              <w:pStyle w:val="TableParagraph"/>
              <w:spacing w:before="0" w:line="276" w:lineRule="auto"/>
              <w:ind w:left="133"/>
              <w:jc w:val="left"/>
              <w:rPr>
                <w:rFonts w:ascii="Arial" w:hAnsi="Arial" w:cs="Arial"/>
                <w:sz w:val="24"/>
                <w:szCs w:val="24"/>
                <w:lang w:val="ru-RU"/>
              </w:rPr>
            </w:pPr>
            <w:r w:rsidRPr="00D8214E">
              <w:rPr>
                <w:rFonts w:ascii="Arial" w:hAnsi="Arial" w:cs="Arial"/>
                <w:sz w:val="24"/>
                <w:szCs w:val="24"/>
                <w:lang w:val="ru-RU"/>
              </w:rPr>
              <w:t xml:space="preserve">коэффициенты пропускания в положениях </w:t>
            </w:r>
            <w:r w:rsidRPr="00B31721">
              <w:rPr>
                <w:rFonts w:ascii="Arial" w:hAnsi="Arial" w:cs="Arial"/>
                <w:i/>
                <w:sz w:val="24"/>
                <w:szCs w:val="24"/>
              </w:rPr>
              <w:t>θ</w:t>
            </w:r>
            <w:r w:rsidRPr="00B31721">
              <w:rPr>
                <w:rFonts w:ascii="Arial" w:hAnsi="Arial" w:cs="Arial"/>
                <w:i/>
                <w:sz w:val="24"/>
                <w:szCs w:val="24"/>
                <w:lang w:val="ru-RU"/>
              </w:rPr>
              <w:t xml:space="preserve">, </w:t>
            </w:r>
            <w:r w:rsidRPr="00B31721">
              <w:rPr>
                <w:rFonts w:ascii="Arial" w:hAnsi="Arial" w:cs="Arial"/>
                <w:i/>
                <w:sz w:val="24"/>
                <w:szCs w:val="24"/>
              </w:rPr>
              <w:t>Φ</w:t>
            </w:r>
            <w:r w:rsidRPr="00D8214E">
              <w:rPr>
                <w:rFonts w:ascii="Arial" w:hAnsi="Arial" w:cs="Arial"/>
                <w:sz w:val="24"/>
                <w:szCs w:val="24"/>
                <w:lang w:val="ru-RU"/>
              </w:rPr>
              <w:t xml:space="preserve"> для 0° &lt; </w:t>
            </w:r>
            <w:r w:rsidRPr="00D8214E">
              <w:rPr>
                <w:rFonts w:ascii="Arial" w:hAnsi="Arial" w:cs="Arial"/>
                <w:sz w:val="24"/>
                <w:szCs w:val="24"/>
              </w:rPr>
              <w:t>θ</w:t>
            </w:r>
            <w:r w:rsidRPr="00D8214E">
              <w:rPr>
                <w:rFonts w:ascii="Arial" w:hAnsi="Arial" w:cs="Arial"/>
                <w:sz w:val="24"/>
                <w:szCs w:val="24"/>
                <w:lang w:val="ru-RU"/>
              </w:rPr>
              <w:t xml:space="preserve"> ≤ 30°</w:t>
            </w:r>
          </w:p>
        </w:tc>
      </w:tr>
      <w:tr w:rsidR="00A126A5" w:rsidRPr="00D8214E" w14:paraId="4F54EF02" w14:textId="77777777" w:rsidTr="00E71280">
        <w:trPr>
          <w:trHeight w:val="375"/>
        </w:trPr>
        <w:tc>
          <w:tcPr>
            <w:tcW w:w="1184" w:type="dxa"/>
          </w:tcPr>
          <w:p w14:paraId="10A76036" w14:textId="77777777" w:rsidR="00A126A5" w:rsidRPr="00D8214E" w:rsidRDefault="00A126A5" w:rsidP="00E71280">
            <w:pPr>
              <w:pStyle w:val="TableParagraph"/>
              <w:spacing w:before="70" w:line="276" w:lineRule="auto"/>
              <w:ind w:left="168" w:right="103"/>
              <w:rPr>
                <w:sz w:val="24"/>
                <w:szCs w:val="24"/>
              </w:rPr>
            </w:pPr>
            <w:r w:rsidRPr="00923D41">
              <w:rPr>
                <w:rFonts w:ascii="Times New Roman" w:hAnsi="Times New Roman" w:cs="Times New Roman"/>
                <w:b/>
                <w:i/>
                <w:color w:val="231F20"/>
                <w:position w:val="6"/>
                <w:sz w:val="24"/>
                <w:szCs w:val="24"/>
              </w:rPr>
              <w:t>τ</w:t>
            </w:r>
            <w:r w:rsidRPr="009514FA">
              <w:rPr>
                <w:color w:val="231F20"/>
                <w:sz w:val="24"/>
                <w:szCs w:val="24"/>
                <w:vertAlign w:val="subscript"/>
              </w:rPr>
              <w:t>0,0</w:t>
            </w:r>
          </w:p>
        </w:tc>
        <w:tc>
          <w:tcPr>
            <w:tcW w:w="8172" w:type="dxa"/>
          </w:tcPr>
          <w:p w14:paraId="0022BA62" w14:textId="77777777" w:rsidR="00A126A5" w:rsidRPr="00D8214E" w:rsidRDefault="00A126A5" w:rsidP="00E71280">
            <w:pPr>
              <w:pStyle w:val="TableParagraph"/>
              <w:spacing w:before="70" w:line="276" w:lineRule="auto"/>
              <w:ind w:left="133"/>
              <w:jc w:val="left"/>
              <w:rPr>
                <w:rFonts w:ascii="Arial" w:hAnsi="Arial" w:cs="Arial"/>
                <w:sz w:val="24"/>
                <w:szCs w:val="24"/>
              </w:rPr>
            </w:pPr>
            <w:r w:rsidRPr="00D8214E">
              <w:rPr>
                <w:rFonts w:ascii="Arial" w:hAnsi="Arial" w:cs="Arial"/>
                <w:color w:val="231F20"/>
                <w:sz w:val="24"/>
                <w:szCs w:val="24"/>
                <w:lang w:val="ru-RU"/>
              </w:rPr>
              <w:t>коэффициент пропускания в положении</w:t>
            </w:r>
            <w:r w:rsidRPr="00D8214E">
              <w:rPr>
                <w:rFonts w:ascii="Arial" w:hAnsi="Arial" w:cs="Arial"/>
                <w:color w:val="231F20"/>
                <w:spacing w:val="4"/>
                <w:sz w:val="24"/>
                <w:szCs w:val="24"/>
              </w:rPr>
              <w:t xml:space="preserve"> </w:t>
            </w:r>
            <w:r w:rsidRPr="00D8214E">
              <w:rPr>
                <w:rFonts w:ascii="Arial" w:hAnsi="Arial" w:cs="Arial"/>
                <w:color w:val="231F20"/>
                <w:sz w:val="24"/>
                <w:szCs w:val="24"/>
              </w:rPr>
              <w:t>0,0</w:t>
            </w:r>
          </w:p>
        </w:tc>
      </w:tr>
    </w:tbl>
    <w:p w14:paraId="0861FC6B" w14:textId="77777777" w:rsidR="00A126A5" w:rsidRPr="00D8214E" w:rsidRDefault="00A126A5" w:rsidP="00A126A5">
      <w:pPr>
        <w:spacing w:line="276" w:lineRule="auto"/>
        <w:ind w:right="16"/>
        <w:jc w:val="both"/>
        <w:rPr>
          <w:rFonts w:ascii="Arial" w:hAnsi="Arial" w:cs="Arial"/>
          <w:bCs/>
          <w:iCs/>
          <w:sz w:val="24"/>
          <w:szCs w:val="24"/>
          <w:lang w:val="ru-RU"/>
        </w:rPr>
      </w:pPr>
    </w:p>
    <w:p w14:paraId="321D4AD2" w14:textId="77777777" w:rsidR="00A126A5" w:rsidRPr="00D8214E" w:rsidRDefault="00A126A5" w:rsidP="00A126A5">
      <w:pPr>
        <w:pStyle w:val="3"/>
        <w:spacing w:line="276" w:lineRule="auto"/>
        <w:rPr>
          <w:sz w:val="24"/>
          <w:szCs w:val="24"/>
          <w:lang w:val="ru-RU"/>
        </w:rPr>
      </w:pPr>
      <w:bookmarkStart w:id="191" w:name="_Toc233196871"/>
      <w:bookmarkStart w:id="192" w:name="_Toc233652087"/>
      <w:r w:rsidRPr="00D8214E">
        <w:rPr>
          <w:sz w:val="24"/>
          <w:szCs w:val="24"/>
          <w:lang w:val="ru-RU"/>
        </w:rPr>
        <w:t>17.9.4</w:t>
      </w:r>
      <w:r w:rsidRPr="00D8214E">
        <w:rPr>
          <w:sz w:val="24"/>
          <w:szCs w:val="24"/>
          <w:lang w:val="ru-RU"/>
        </w:rPr>
        <w:tab/>
        <w:t>Протокол испытаний</w:t>
      </w:r>
      <w:bookmarkEnd w:id="191"/>
      <w:bookmarkEnd w:id="192"/>
    </w:p>
    <w:p w14:paraId="28CC2BBD" w14:textId="77777777" w:rsidR="00A126A5" w:rsidRDefault="00A126A5" w:rsidP="00A126A5">
      <w:pPr>
        <w:spacing w:before="120" w:line="276" w:lineRule="auto"/>
        <w:ind w:firstLine="709"/>
        <w:jc w:val="both"/>
        <w:rPr>
          <w:rFonts w:ascii="Arial" w:hAnsi="Arial" w:cs="Arial"/>
          <w:bCs/>
          <w:iCs/>
          <w:sz w:val="24"/>
          <w:szCs w:val="24"/>
          <w:lang w:val="ru-RU"/>
        </w:rPr>
      </w:pPr>
      <w:r>
        <w:rPr>
          <w:rFonts w:ascii="Arial" w:hAnsi="Arial" w:cs="Arial"/>
          <w:bCs/>
          <w:iCs/>
          <w:sz w:val="24"/>
          <w:szCs w:val="24"/>
          <w:lang w:val="ru-RU"/>
        </w:rPr>
        <w:t xml:space="preserve">В протоколе испытаний приводят </w:t>
      </w:r>
      <w:r w:rsidRPr="00D8214E">
        <w:rPr>
          <w:rFonts w:ascii="Arial" w:hAnsi="Arial" w:cs="Arial"/>
          <w:bCs/>
          <w:iCs/>
          <w:sz w:val="24"/>
          <w:szCs w:val="24"/>
          <w:lang w:val="ru-RU"/>
        </w:rPr>
        <w:t xml:space="preserve">значения </w:t>
      </w:r>
      <w:r w:rsidRPr="00923D41">
        <w:rPr>
          <w:rFonts w:ascii="Arial" w:hAnsi="Arial" w:cs="Arial"/>
          <w:bCs/>
          <w:i/>
          <w:iCs/>
          <w:sz w:val="24"/>
          <w:szCs w:val="24"/>
          <w:lang w:val="ru-RU"/>
        </w:rPr>
        <w:t>C</w:t>
      </w:r>
      <w:r w:rsidRPr="00D8214E">
        <w:rPr>
          <w:rFonts w:ascii="Arial" w:hAnsi="Arial" w:cs="Arial"/>
          <w:bCs/>
          <w:iCs/>
          <w:sz w:val="24"/>
          <w:szCs w:val="24"/>
          <w:vertAlign w:val="subscript"/>
          <w:lang w:val="ru-RU"/>
        </w:rPr>
        <w:t>15</w:t>
      </w:r>
      <w:r w:rsidRPr="00814735">
        <w:rPr>
          <w:rFonts w:ascii="Arial" w:hAnsi="Arial" w:cs="Arial"/>
          <w:bCs/>
          <w:iCs/>
          <w:sz w:val="24"/>
          <w:szCs w:val="24"/>
          <w:vertAlign w:val="subscript"/>
          <w:lang w:val="ru-RU"/>
        </w:rPr>
        <w:t xml:space="preserve"> </w:t>
      </w:r>
      <w:r w:rsidRPr="00D8214E">
        <w:rPr>
          <w:rFonts w:ascii="Arial" w:hAnsi="Arial" w:cs="Arial"/>
          <w:bCs/>
          <w:iCs/>
          <w:sz w:val="24"/>
          <w:szCs w:val="24"/>
          <w:lang w:val="ru-RU"/>
        </w:rPr>
        <w:t xml:space="preserve">и </w:t>
      </w:r>
      <w:r w:rsidRPr="00923D41">
        <w:rPr>
          <w:rFonts w:ascii="Arial" w:hAnsi="Arial" w:cs="Arial"/>
          <w:bCs/>
          <w:i/>
          <w:iCs/>
          <w:sz w:val="24"/>
          <w:szCs w:val="24"/>
          <w:lang w:val="ru-RU"/>
        </w:rPr>
        <w:t>C</w:t>
      </w:r>
      <w:r w:rsidRPr="00814735">
        <w:rPr>
          <w:rFonts w:ascii="Arial" w:hAnsi="Arial" w:cs="Arial"/>
          <w:bCs/>
          <w:iCs/>
          <w:sz w:val="24"/>
          <w:szCs w:val="24"/>
          <w:vertAlign w:val="subscript"/>
          <w:lang w:val="ru-RU"/>
        </w:rPr>
        <w:t xml:space="preserve">30 </w:t>
      </w:r>
      <w:r w:rsidRPr="00D8214E">
        <w:rPr>
          <w:rFonts w:ascii="Arial" w:hAnsi="Arial" w:cs="Arial"/>
          <w:bCs/>
          <w:iCs/>
          <w:sz w:val="24"/>
          <w:szCs w:val="24"/>
          <w:lang w:val="ru-RU"/>
        </w:rPr>
        <w:t>для правой и левой</w:t>
      </w:r>
      <w:r w:rsidRPr="00612015">
        <w:rPr>
          <w:rFonts w:ascii="Arial" w:hAnsi="Arial" w:cs="Arial"/>
          <w:bCs/>
          <w:iCs/>
          <w:sz w:val="24"/>
          <w:szCs w:val="24"/>
          <w:lang w:val="ru-RU"/>
        </w:rPr>
        <w:t xml:space="preserve"> </w:t>
      </w:r>
      <w:r>
        <w:rPr>
          <w:rFonts w:ascii="Arial" w:hAnsi="Arial" w:cs="Arial"/>
          <w:bCs/>
          <w:iCs/>
          <w:sz w:val="24"/>
          <w:szCs w:val="24"/>
          <w:lang w:val="ru-RU"/>
        </w:rPr>
        <w:t>контрольных</w:t>
      </w:r>
      <w:r w:rsidRPr="00D8214E">
        <w:rPr>
          <w:rFonts w:ascii="Arial" w:hAnsi="Arial" w:cs="Arial"/>
          <w:bCs/>
          <w:iCs/>
          <w:sz w:val="24"/>
          <w:szCs w:val="24"/>
          <w:lang w:val="ru-RU"/>
        </w:rPr>
        <w:t xml:space="preserve"> точек и неопределенности измерени</w:t>
      </w:r>
      <w:r>
        <w:rPr>
          <w:rFonts w:ascii="Arial" w:hAnsi="Arial" w:cs="Arial"/>
          <w:bCs/>
          <w:iCs/>
          <w:sz w:val="24"/>
          <w:szCs w:val="24"/>
          <w:lang w:val="ru-RU"/>
        </w:rPr>
        <w:t>й в соответствии со</w:t>
      </w:r>
      <w:r w:rsidRPr="00D8214E">
        <w:rPr>
          <w:rFonts w:ascii="Arial" w:hAnsi="Arial" w:cs="Arial"/>
          <w:bCs/>
          <w:iCs/>
          <w:sz w:val="24"/>
          <w:szCs w:val="24"/>
          <w:lang w:val="ru-RU"/>
        </w:rPr>
        <w:t xml:space="preserve"> стандарт</w:t>
      </w:r>
      <w:r>
        <w:rPr>
          <w:rFonts w:ascii="Arial" w:hAnsi="Arial" w:cs="Arial"/>
          <w:bCs/>
          <w:iCs/>
          <w:sz w:val="24"/>
          <w:szCs w:val="24"/>
          <w:lang w:val="ru-RU"/>
        </w:rPr>
        <w:t>ом</w:t>
      </w:r>
      <w:r w:rsidRPr="00D8214E">
        <w:rPr>
          <w:rFonts w:ascii="Arial" w:hAnsi="Arial" w:cs="Arial"/>
          <w:bCs/>
          <w:iCs/>
          <w:sz w:val="24"/>
          <w:szCs w:val="24"/>
          <w:lang w:val="ru-RU"/>
        </w:rPr>
        <w:t xml:space="preserve">, </w:t>
      </w:r>
      <w:r>
        <w:rPr>
          <w:rFonts w:ascii="Arial" w:hAnsi="Arial" w:cs="Arial"/>
          <w:bCs/>
          <w:iCs/>
          <w:sz w:val="24"/>
          <w:szCs w:val="24"/>
          <w:lang w:val="ru-RU"/>
        </w:rPr>
        <w:t>который ссылается</w:t>
      </w:r>
      <w:r w:rsidRPr="00D8214E">
        <w:rPr>
          <w:rFonts w:ascii="Arial" w:hAnsi="Arial" w:cs="Arial"/>
          <w:bCs/>
          <w:iCs/>
          <w:sz w:val="24"/>
          <w:szCs w:val="24"/>
          <w:lang w:val="ru-RU"/>
        </w:rPr>
        <w:t xml:space="preserve"> на данный метод испытания</w:t>
      </w:r>
      <w:r>
        <w:rPr>
          <w:rFonts w:ascii="Arial" w:hAnsi="Arial" w:cs="Arial"/>
          <w:bCs/>
          <w:iCs/>
          <w:sz w:val="24"/>
          <w:szCs w:val="24"/>
          <w:lang w:val="ru-RU"/>
        </w:rPr>
        <w:t>.</w:t>
      </w:r>
    </w:p>
    <w:p w14:paraId="3BB6B625" w14:textId="77777777" w:rsidR="00A126A5" w:rsidRDefault="00A126A5" w:rsidP="00A126A5">
      <w:pPr>
        <w:spacing w:before="120" w:line="276" w:lineRule="auto"/>
        <w:ind w:firstLine="709"/>
        <w:jc w:val="both"/>
        <w:rPr>
          <w:rFonts w:ascii="Arial" w:hAnsi="Arial" w:cs="Arial"/>
          <w:bCs/>
          <w:iCs/>
          <w:sz w:val="24"/>
          <w:szCs w:val="24"/>
          <w:lang w:val="ru-RU"/>
        </w:rPr>
      </w:pPr>
    </w:p>
    <w:p w14:paraId="6B768407" w14:textId="77777777" w:rsidR="00A126A5" w:rsidRPr="00C76F57" w:rsidRDefault="00A126A5" w:rsidP="00A126A5">
      <w:pPr>
        <w:pStyle w:val="2"/>
      </w:pPr>
      <w:bookmarkStart w:id="193" w:name="_Toc233196872"/>
      <w:bookmarkStart w:id="194" w:name="_Toc233652088"/>
      <w:r w:rsidRPr="00C76F57">
        <w:t>17.10</w:t>
      </w:r>
      <w:r w:rsidRPr="00C76F57">
        <w:tab/>
        <w:t>Определение отклонения светового коэффициента пропускания в левой и правой контрольных точках</w:t>
      </w:r>
      <w:bookmarkEnd w:id="193"/>
      <w:bookmarkEnd w:id="194"/>
    </w:p>
    <w:p w14:paraId="3CB3F189" w14:textId="77777777" w:rsidR="00A126A5" w:rsidRPr="009514FA" w:rsidRDefault="00A126A5" w:rsidP="00A126A5">
      <w:pPr>
        <w:pStyle w:val="3"/>
        <w:spacing w:before="120" w:after="0" w:line="276" w:lineRule="auto"/>
        <w:rPr>
          <w:sz w:val="24"/>
          <w:szCs w:val="24"/>
          <w:lang w:val="ru-RU"/>
        </w:rPr>
      </w:pPr>
      <w:bookmarkStart w:id="195" w:name="_Toc233196873"/>
      <w:bookmarkStart w:id="196" w:name="_Toc233652089"/>
      <w:r w:rsidRPr="009514FA">
        <w:rPr>
          <w:sz w:val="24"/>
          <w:szCs w:val="24"/>
          <w:lang w:val="ru-RU"/>
        </w:rPr>
        <w:t>17.10.1</w:t>
      </w:r>
      <w:r w:rsidRPr="009514FA">
        <w:rPr>
          <w:sz w:val="24"/>
          <w:szCs w:val="24"/>
          <w:lang w:val="ru-RU"/>
        </w:rPr>
        <w:tab/>
        <w:t>Процедура</w:t>
      </w:r>
      <w:bookmarkEnd w:id="195"/>
      <w:bookmarkEnd w:id="196"/>
    </w:p>
    <w:p w14:paraId="5E45EB4F" w14:textId="77777777" w:rsidR="00A126A5" w:rsidRPr="009514FA" w:rsidRDefault="00A126A5" w:rsidP="00A126A5">
      <w:pPr>
        <w:spacing w:before="120" w:line="276" w:lineRule="auto"/>
        <w:ind w:firstLine="709"/>
        <w:jc w:val="both"/>
        <w:rPr>
          <w:rFonts w:ascii="Arial" w:hAnsi="Arial" w:cs="Arial"/>
          <w:bCs/>
          <w:iCs/>
          <w:sz w:val="24"/>
          <w:szCs w:val="24"/>
          <w:lang w:val="ru-RU"/>
        </w:rPr>
      </w:pPr>
      <w:r w:rsidRPr="009514FA">
        <w:rPr>
          <w:rFonts w:ascii="Arial" w:hAnsi="Arial" w:cs="Arial"/>
          <w:bCs/>
          <w:iCs/>
          <w:sz w:val="24"/>
          <w:szCs w:val="24"/>
          <w:lang w:val="ru-RU"/>
        </w:rPr>
        <w:t xml:space="preserve">Для правой и левой контрольных точек </w:t>
      </w:r>
      <w:r>
        <w:rPr>
          <w:rFonts w:ascii="Arial" w:hAnsi="Arial" w:cs="Arial"/>
          <w:bCs/>
          <w:iCs/>
          <w:sz w:val="24"/>
          <w:szCs w:val="24"/>
          <w:lang w:val="ru-RU"/>
        </w:rPr>
        <w:t>опр</w:t>
      </w:r>
      <w:r w:rsidRPr="00526067">
        <w:rPr>
          <w:rFonts w:ascii="Arial" w:hAnsi="Arial" w:cs="Arial"/>
          <w:bCs/>
          <w:iCs/>
          <w:sz w:val="24"/>
          <w:szCs w:val="24"/>
          <w:lang w:val="ru-RU"/>
        </w:rPr>
        <w:t>еделяют значения светового коэффициента пропускания, измеренные при угле падения 0° в соответствии с 17.7 (для плоских фильтров) или в соответствии с 17.9 (д</w:t>
      </w:r>
      <w:r w:rsidRPr="009514FA">
        <w:rPr>
          <w:rFonts w:ascii="Arial" w:hAnsi="Arial" w:cs="Arial"/>
          <w:bCs/>
          <w:iCs/>
          <w:sz w:val="24"/>
          <w:szCs w:val="24"/>
          <w:lang w:val="ru-RU"/>
        </w:rPr>
        <w:t>ля изогнутых фильтров):</w:t>
      </w:r>
    </w:p>
    <w:p w14:paraId="3B612E09" w14:textId="77777777" w:rsidR="00A126A5" w:rsidRPr="009514FA" w:rsidRDefault="00A126A5" w:rsidP="00A126A5">
      <w:pPr>
        <w:spacing w:before="120" w:line="276" w:lineRule="auto"/>
        <w:ind w:firstLine="709"/>
        <w:jc w:val="both"/>
        <w:rPr>
          <w:rFonts w:ascii="Arial" w:hAnsi="Arial" w:cs="Arial"/>
          <w:bCs/>
          <w:iCs/>
          <w:sz w:val="24"/>
          <w:szCs w:val="24"/>
          <w:lang w:val="ru-RU"/>
        </w:rPr>
      </w:pPr>
      <w:r w:rsidRPr="009514FA">
        <w:rPr>
          <w:rFonts w:ascii="Arial" w:hAnsi="Arial" w:cs="Arial"/>
          <w:bCs/>
          <w:iCs/>
          <w:noProof/>
          <w:sz w:val="24"/>
          <w:szCs w:val="24"/>
          <w:lang w:val="ru-RU" w:eastAsia="ru-RU"/>
        </w:rPr>
        <w:drawing>
          <wp:inline distT="0" distB="0" distL="0" distR="0" wp14:anchorId="07B821D0" wp14:editId="3DF5EB66">
            <wp:extent cx="872758" cy="57912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73623" cy="579694"/>
                    </a:xfrm>
                    <a:prstGeom prst="rect">
                      <a:avLst/>
                    </a:prstGeom>
                    <a:noFill/>
                    <a:ln>
                      <a:noFill/>
                    </a:ln>
                  </pic:spPr>
                </pic:pic>
              </a:graphicData>
            </a:graphic>
          </wp:inline>
        </w:drawing>
      </w:r>
    </w:p>
    <w:p w14:paraId="1A2FDE2C" w14:textId="77777777" w:rsidR="00A126A5" w:rsidRPr="009514FA" w:rsidRDefault="00A126A5" w:rsidP="00A126A5">
      <w:pPr>
        <w:spacing w:before="120" w:line="276" w:lineRule="auto"/>
        <w:ind w:firstLine="709"/>
        <w:jc w:val="both"/>
        <w:rPr>
          <w:rFonts w:ascii="Arial" w:hAnsi="Arial" w:cs="Arial"/>
          <w:bCs/>
          <w:iCs/>
          <w:sz w:val="24"/>
          <w:szCs w:val="24"/>
          <w:lang w:val="ru-RU"/>
        </w:rPr>
      </w:pPr>
      <w:r>
        <w:rPr>
          <w:rFonts w:ascii="Arial" w:hAnsi="Arial" w:cs="Arial"/>
          <w:bCs/>
          <w:iCs/>
          <w:sz w:val="24"/>
          <w:szCs w:val="24"/>
          <w:lang w:val="ru-RU"/>
        </w:rPr>
        <w:t>Рассчитывают</w:t>
      </w:r>
      <w:r w:rsidRPr="009514FA">
        <w:rPr>
          <w:rFonts w:ascii="Arial" w:hAnsi="Arial" w:cs="Arial"/>
          <w:bCs/>
          <w:iCs/>
          <w:sz w:val="24"/>
          <w:szCs w:val="24"/>
          <w:lang w:val="ru-RU"/>
        </w:rPr>
        <w:t xml:space="preserve"> Δ</w:t>
      </w:r>
      <w:r w:rsidRPr="006F1A02">
        <w:rPr>
          <w:rFonts w:ascii="Arial" w:hAnsi="Arial" w:cs="Arial"/>
          <w:bCs/>
          <w:i/>
          <w:iCs/>
          <w:sz w:val="24"/>
          <w:szCs w:val="24"/>
          <w:lang w:val="ru-RU"/>
        </w:rPr>
        <w:t>P</w:t>
      </w:r>
      <w:r w:rsidRPr="009514FA">
        <w:rPr>
          <w:rFonts w:ascii="Arial" w:hAnsi="Arial" w:cs="Arial"/>
          <w:bCs/>
          <w:iCs/>
          <w:sz w:val="24"/>
          <w:szCs w:val="24"/>
          <w:lang w:val="ru-RU"/>
        </w:rPr>
        <w:t>, используя формулу (6) из 7.5.2.</w:t>
      </w:r>
    </w:p>
    <w:p w14:paraId="396AFBBA" w14:textId="77777777" w:rsidR="00A126A5" w:rsidRPr="009514FA" w:rsidRDefault="00A126A5" w:rsidP="00A126A5">
      <w:pPr>
        <w:pStyle w:val="3"/>
        <w:spacing w:line="276" w:lineRule="auto"/>
        <w:rPr>
          <w:sz w:val="24"/>
          <w:szCs w:val="24"/>
          <w:lang w:val="ru-RU"/>
        </w:rPr>
      </w:pPr>
      <w:bookmarkStart w:id="197" w:name="_Toc233196874"/>
      <w:bookmarkStart w:id="198" w:name="_Toc233652090"/>
      <w:r w:rsidRPr="009514FA">
        <w:rPr>
          <w:sz w:val="24"/>
          <w:szCs w:val="24"/>
          <w:lang w:val="ru-RU"/>
        </w:rPr>
        <w:t>17.10.2</w:t>
      </w:r>
      <w:r w:rsidRPr="009514FA">
        <w:rPr>
          <w:sz w:val="24"/>
          <w:szCs w:val="24"/>
          <w:lang w:val="ru-RU"/>
        </w:rPr>
        <w:tab/>
        <w:t>Протокол испытаний</w:t>
      </w:r>
      <w:bookmarkEnd w:id="197"/>
      <w:bookmarkEnd w:id="198"/>
    </w:p>
    <w:p w14:paraId="5847DBD2" w14:textId="77777777" w:rsidR="00A126A5" w:rsidRPr="009514FA" w:rsidRDefault="00A126A5" w:rsidP="00A126A5">
      <w:pPr>
        <w:spacing w:before="120" w:line="276" w:lineRule="auto"/>
        <w:ind w:firstLine="709"/>
        <w:jc w:val="both"/>
        <w:rPr>
          <w:rFonts w:ascii="Arial" w:hAnsi="Arial" w:cs="Arial"/>
          <w:bCs/>
          <w:iCs/>
          <w:sz w:val="24"/>
          <w:szCs w:val="24"/>
          <w:lang w:val="ru-RU"/>
        </w:rPr>
      </w:pPr>
      <w:r>
        <w:rPr>
          <w:rFonts w:ascii="Arial" w:hAnsi="Arial" w:cs="Arial"/>
          <w:bCs/>
          <w:iCs/>
          <w:sz w:val="24"/>
          <w:szCs w:val="24"/>
          <w:lang w:val="ru-RU"/>
        </w:rPr>
        <w:t>В протоколе испытаний приводят</w:t>
      </w:r>
      <w:r w:rsidRPr="009514FA">
        <w:rPr>
          <w:rFonts w:ascii="Arial" w:hAnsi="Arial" w:cs="Arial"/>
          <w:bCs/>
          <w:iCs/>
          <w:sz w:val="24"/>
          <w:szCs w:val="24"/>
          <w:lang w:val="ru-RU"/>
        </w:rPr>
        <w:t xml:space="preserve"> значение Δ</w:t>
      </w:r>
      <w:r w:rsidRPr="006F1A02">
        <w:rPr>
          <w:rFonts w:ascii="Arial" w:hAnsi="Arial" w:cs="Arial"/>
          <w:bCs/>
          <w:i/>
          <w:iCs/>
          <w:sz w:val="24"/>
          <w:szCs w:val="24"/>
          <w:lang w:val="ru-RU"/>
        </w:rPr>
        <w:t>P</w:t>
      </w:r>
      <w:r w:rsidRPr="009514FA">
        <w:rPr>
          <w:rFonts w:ascii="Arial" w:hAnsi="Arial" w:cs="Arial"/>
          <w:bCs/>
          <w:iCs/>
          <w:sz w:val="24"/>
          <w:szCs w:val="24"/>
          <w:lang w:val="ru-RU"/>
        </w:rPr>
        <w:t xml:space="preserve"> и неопределенности измерения</w:t>
      </w:r>
      <w:r>
        <w:rPr>
          <w:rFonts w:ascii="Arial" w:hAnsi="Arial" w:cs="Arial"/>
          <w:bCs/>
          <w:iCs/>
          <w:sz w:val="24"/>
          <w:szCs w:val="24"/>
          <w:lang w:val="ru-RU"/>
        </w:rPr>
        <w:t xml:space="preserve"> в соответствии со</w:t>
      </w:r>
      <w:r w:rsidRPr="009514FA">
        <w:rPr>
          <w:rFonts w:ascii="Arial" w:hAnsi="Arial" w:cs="Arial"/>
          <w:bCs/>
          <w:iCs/>
          <w:sz w:val="24"/>
          <w:szCs w:val="24"/>
          <w:lang w:val="ru-RU"/>
        </w:rPr>
        <w:t xml:space="preserve"> стандарт</w:t>
      </w:r>
      <w:r>
        <w:rPr>
          <w:rFonts w:ascii="Arial" w:hAnsi="Arial" w:cs="Arial"/>
          <w:bCs/>
          <w:iCs/>
          <w:sz w:val="24"/>
          <w:szCs w:val="24"/>
          <w:lang w:val="ru-RU"/>
        </w:rPr>
        <w:t>ом</w:t>
      </w:r>
      <w:r w:rsidRPr="009514FA">
        <w:rPr>
          <w:rFonts w:ascii="Arial" w:hAnsi="Arial" w:cs="Arial"/>
          <w:bCs/>
          <w:iCs/>
          <w:sz w:val="24"/>
          <w:szCs w:val="24"/>
          <w:lang w:val="ru-RU"/>
        </w:rPr>
        <w:t xml:space="preserve">, </w:t>
      </w:r>
      <w:r>
        <w:rPr>
          <w:rFonts w:ascii="Arial" w:hAnsi="Arial" w:cs="Arial"/>
          <w:bCs/>
          <w:iCs/>
          <w:sz w:val="24"/>
          <w:szCs w:val="24"/>
          <w:lang w:val="ru-RU"/>
        </w:rPr>
        <w:t xml:space="preserve">который ссылается </w:t>
      </w:r>
      <w:r w:rsidRPr="009514FA">
        <w:rPr>
          <w:rFonts w:ascii="Arial" w:hAnsi="Arial" w:cs="Arial"/>
          <w:bCs/>
          <w:iCs/>
          <w:sz w:val="24"/>
          <w:szCs w:val="24"/>
          <w:lang w:val="ru-RU"/>
        </w:rPr>
        <w:t>на данный метод испытания.</w:t>
      </w:r>
    </w:p>
    <w:p w14:paraId="57C8EB8B" w14:textId="77777777" w:rsidR="00A126A5" w:rsidRPr="009514FA" w:rsidRDefault="00A126A5" w:rsidP="00A126A5">
      <w:pPr>
        <w:pStyle w:val="3"/>
        <w:spacing w:line="276" w:lineRule="auto"/>
        <w:rPr>
          <w:sz w:val="24"/>
          <w:szCs w:val="24"/>
          <w:lang w:val="ru-RU"/>
        </w:rPr>
      </w:pPr>
      <w:bookmarkStart w:id="199" w:name="_Toc233196875"/>
      <w:bookmarkStart w:id="200" w:name="_Toc233652091"/>
      <w:r w:rsidRPr="009514FA">
        <w:rPr>
          <w:sz w:val="24"/>
          <w:szCs w:val="24"/>
          <w:lang w:val="ru-RU"/>
        </w:rPr>
        <w:t>17.11</w:t>
      </w:r>
      <w:r w:rsidRPr="009514FA">
        <w:rPr>
          <w:sz w:val="24"/>
          <w:szCs w:val="24"/>
          <w:lang w:val="ru-RU"/>
        </w:rPr>
        <w:tab/>
        <w:t>Время переключения</w:t>
      </w:r>
      <w:bookmarkEnd w:id="199"/>
      <w:bookmarkEnd w:id="200"/>
    </w:p>
    <w:p w14:paraId="52010EAF" w14:textId="77777777" w:rsidR="00A126A5" w:rsidRPr="009514FA" w:rsidRDefault="00A126A5" w:rsidP="00A126A5">
      <w:pPr>
        <w:pStyle w:val="3"/>
        <w:spacing w:before="120" w:after="0" w:line="276" w:lineRule="auto"/>
        <w:rPr>
          <w:bCs w:val="0"/>
          <w:iCs/>
          <w:sz w:val="24"/>
          <w:szCs w:val="24"/>
          <w:lang w:val="ru-RU"/>
        </w:rPr>
      </w:pPr>
      <w:bookmarkStart w:id="201" w:name="_Toc233196876"/>
      <w:bookmarkStart w:id="202" w:name="_Toc233652092"/>
      <w:r w:rsidRPr="009514FA">
        <w:rPr>
          <w:iCs/>
          <w:sz w:val="24"/>
          <w:szCs w:val="24"/>
          <w:lang w:val="ru-RU"/>
        </w:rPr>
        <w:t>17.11.1</w:t>
      </w:r>
      <w:r w:rsidRPr="009514FA">
        <w:rPr>
          <w:iCs/>
          <w:sz w:val="24"/>
          <w:szCs w:val="24"/>
          <w:lang w:val="ru-RU"/>
        </w:rPr>
        <w:tab/>
        <w:t>Принцип</w:t>
      </w:r>
      <w:bookmarkEnd w:id="201"/>
      <w:bookmarkEnd w:id="202"/>
    </w:p>
    <w:p w14:paraId="0D9D2B97"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9514FA">
        <w:rPr>
          <w:rFonts w:ascii="Arial" w:hAnsi="Arial" w:cs="Arial"/>
          <w:bCs/>
          <w:iCs/>
          <w:sz w:val="24"/>
          <w:szCs w:val="24"/>
          <w:lang w:val="ru-RU"/>
        </w:rPr>
        <w:t>Сущность метода заключается в определении времени переключения АСФ из осветленного состояния в затемненное. Для определения времени переключения регистрир</w:t>
      </w:r>
      <w:r>
        <w:rPr>
          <w:rFonts w:ascii="Arial" w:hAnsi="Arial" w:cs="Arial"/>
          <w:bCs/>
          <w:iCs/>
          <w:sz w:val="24"/>
          <w:szCs w:val="24"/>
          <w:lang w:val="ru-RU"/>
        </w:rPr>
        <w:t>уют</w:t>
      </w:r>
      <w:r w:rsidRPr="009514FA">
        <w:rPr>
          <w:rFonts w:ascii="Arial" w:hAnsi="Arial" w:cs="Arial"/>
          <w:bCs/>
          <w:iCs/>
          <w:sz w:val="24"/>
          <w:szCs w:val="24"/>
          <w:lang w:val="ru-RU"/>
        </w:rPr>
        <w:t xml:space="preserve"> снижение </w:t>
      </w:r>
      <w:r>
        <w:rPr>
          <w:rFonts w:ascii="Arial" w:hAnsi="Arial" w:cs="Arial"/>
          <w:bCs/>
          <w:iCs/>
          <w:sz w:val="24"/>
          <w:szCs w:val="24"/>
          <w:lang w:val="ru-RU"/>
        </w:rPr>
        <w:t>свето</w:t>
      </w:r>
      <w:r w:rsidRPr="009514FA">
        <w:rPr>
          <w:rFonts w:ascii="Arial" w:hAnsi="Arial" w:cs="Arial"/>
          <w:bCs/>
          <w:iCs/>
          <w:sz w:val="24"/>
          <w:szCs w:val="24"/>
          <w:lang w:val="ru-RU"/>
        </w:rPr>
        <w:t xml:space="preserve">пропускания АСФ </w:t>
      </w:r>
      <w:r>
        <w:rPr>
          <w:rFonts w:ascii="Arial" w:hAnsi="Arial" w:cs="Arial"/>
          <w:bCs/>
          <w:iCs/>
          <w:sz w:val="24"/>
          <w:szCs w:val="24"/>
          <w:lang w:val="ru-RU"/>
        </w:rPr>
        <w:t>в течение</w:t>
      </w:r>
      <w:r w:rsidRPr="009514FA">
        <w:rPr>
          <w:rFonts w:ascii="Arial" w:hAnsi="Arial" w:cs="Arial"/>
          <w:bCs/>
          <w:iCs/>
          <w:sz w:val="24"/>
          <w:szCs w:val="24"/>
          <w:lang w:val="ru-RU"/>
        </w:rPr>
        <w:t xml:space="preserve"> </w:t>
      </w:r>
      <w:r>
        <w:rPr>
          <w:rFonts w:ascii="Arial" w:hAnsi="Arial" w:cs="Arial"/>
          <w:bCs/>
          <w:iCs/>
          <w:sz w:val="24"/>
          <w:szCs w:val="24"/>
          <w:lang w:val="ru-RU"/>
        </w:rPr>
        <w:t xml:space="preserve">того </w:t>
      </w:r>
      <w:r w:rsidRPr="009514FA">
        <w:rPr>
          <w:rFonts w:ascii="Arial" w:hAnsi="Arial" w:cs="Arial"/>
          <w:bCs/>
          <w:iCs/>
          <w:sz w:val="24"/>
          <w:szCs w:val="24"/>
          <w:lang w:val="ru-RU"/>
        </w:rPr>
        <w:t xml:space="preserve">времени, пока он подвергается воздействию </w:t>
      </w:r>
      <w:r w:rsidRPr="008572D0">
        <w:rPr>
          <w:rFonts w:ascii="Arial" w:hAnsi="Arial" w:cs="Arial"/>
          <w:bCs/>
          <w:iCs/>
          <w:sz w:val="24"/>
          <w:szCs w:val="24"/>
          <w:lang w:val="ru-RU"/>
        </w:rPr>
        <w:t xml:space="preserve">излучения от </w:t>
      </w:r>
      <w:r w:rsidRPr="008572D0">
        <w:rPr>
          <w:rFonts w:ascii="Arial" w:hAnsi="Arial" w:cs="Arial"/>
          <w:sz w:val="24"/>
          <w:szCs w:val="24"/>
          <w:lang w:val="ru-RU"/>
        </w:rPr>
        <w:t>инициирующего источника света</w:t>
      </w:r>
      <w:r w:rsidRPr="008572D0">
        <w:rPr>
          <w:rFonts w:ascii="Arial" w:hAnsi="Arial" w:cs="Arial"/>
          <w:bCs/>
          <w:iCs/>
          <w:sz w:val="24"/>
          <w:szCs w:val="24"/>
          <w:lang w:val="ru-RU"/>
        </w:rPr>
        <w:t>.</w:t>
      </w:r>
    </w:p>
    <w:p w14:paraId="619DF56D" w14:textId="77777777" w:rsidR="00A126A5" w:rsidRPr="008572D0" w:rsidRDefault="00A126A5" w:rsidP="00A126A5">
      <w:pPr>
        <w:pStyle w:val="3"/>
        <w:spacing w:before="0" w:after="0" w:line="276" w:lineRule="auto"/>
        <w:rPr>
          <w:bCs w:val="0"/>
          <w:iCs/>
          <w:sz w:val="24"/>
          <w:szCs w:val="24"/>
          <w:lang w:val="ru-RU"/>
        </w:rPr>
      </w:pPr>
      <w:bookmarkStart w:id="203" w:name="_Toc233196877"/>
      <w:bookmarkStart w:id="204" w:name="_Toc233652093"/>
      <w:r w:rsidRPr="008572D0">
        <w:rPr>
          <w:iCs/>
          <w:sz w:val="24"/>
          <w:szCs w:val="24"/>
          <w:lang w:val="ru-RU"/>
        </w:rPr>
        <w:t>17.11.2</w:t>
      </w:r>
      <w:r w:rsidRPr="008572D0">
        <w:rPr>
          <w:iCs/>
          <w:sz w:val="24"/>
          <w:szCs w:val="24"/>
          <w:lang w:val="ru-RU"/>
        </w:rPr>
        <w:tab/>
        <w:t>Оборудование</w:t>
      </w:r>
      <w:bookmarkEnd w:id="203"/>
      <w:bookmarkEnd w:id="204"/>
    </w:p>
    <w:p w14:paraId="03DD51EF"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Испытательное оборудование должно состоять из источника света, </w:t>
      </w:r>
      <w:r w:rsidRPr="008572D0">
        <w:rPr>
          <w:rFonts w:ascii="Arial" w:hAnsi="Arial" w:cs="Arial"/>
          <w:sz w:val="24"/>
          <w:szCs w:val="24"/>
          <w:lang w:val="ru-RU"/>
        </w:rPr>
        <w:t>инициирующего источника света</w:t>
      </w:r>
      <w:r w:rsidRPr="008572D0">
        <w:rPr>
          <w:rFonts w:ascii="Arial" w:hAnsi="Arial" w:cs="Arial"/>
          <w:bCs/>
          <w:iCs/>
          <w:sz w:val="24"/>
          <w:szCs w:val="24"/>
          <w:lang w:val="ru-RU"/>
        </w:rPr>
        <w:t xml:space="preserve">, детектора и регистрирующего устройства. </w:t>
      </w:r>
    </w:p>
    <w:p w14:paraId="5C9CF08D"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 Источником света должен быть источник стандартного освещения CIE A в соответствии с ISO 11664-2. </w:t>
      </w:r>
    </w:p>
    <w:p w14:paraId="0BC529F1"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 </w:t>
      </w:r>
      <w:r w:rsidRPr="008572D0">
        <w:rPr>
          <w:rFonts w:ascii="Arial" w:hAnsi="Arial" w:cs="Arial"/>
          <w:sz w:val="24"/>
          <w:szCs w:val="24"/>
          <w:lang w:val="ru-RU"/>
        </w:rPr>
        <w:t>Инициирующий источник света</w:t>
      </w:r>
      <w:r w:rsidRPr="008572D0">
        <w:rPr>
          <w:rFonts w:ascii="Arial" w:hAnsi="Arial" w:cs="Arial"/>
          <w:bCs/>
          <w:iCs/>
          <w:sz w:val="24"/>
          <w:szCs w:val="24"/>
          <w:lang w:val="ru-RU"/>
        </w:rPr>
        <w:t xml:space="preserve"> должен быть подходящим для имитации излучения при сварке и обеспечивать время нарастания при включении, составляющее не более 10 % от времени переключения, необходимого для измерения разницы в степенях затемнения. См. ISO 16321-2:2020, таблица 8.</w:t>
      </w:r>
    </w:p>
    <w:p w14:paraId="25E6B86D" w14:textId="77777777" w:rsidR="00A126A5" w:rsidRPr="008572D0" w:rsidRDefault="00A126A5" w:rsidP="00A126A5">
      <w:pPr>
        <w:spacing w:before="120" w:line="276" w:lineRule="auto"/>
        <w:ind w:firstLine="709"/>
        <w:jc w:val="both"/>
        <w:rPr>
          <w:rFonts w:ascii="Arial" w:hAnsi="Arial" w:cs="Arial"/>
          <w:bCs/>
          <w:iCs/>
          <w:sz w:val="20"/>
          <w:szCs w:val="20"/>
          <w:lang w:val="ru-RU"/>
        </w:rPr>
      </w:pPr>
      <w:r w:rsidRPr="008572D0">
        <w:rPr>
          <w:rFonts w:ascii="Arial" w:hAnsi="Arial" w:cs="Arial"/>
          <w:bCs/>
          <w:iCs/>
          <w:spacing w:val="30"/>
          <w:sz w:val="20"/>
          <w:szCs w:val="20"/>
          <w:lang w:val="ru-RU"/>
        </w:rPr>
        <w:t>Примечание</w:t>
      </w:r>
      <w:r w:rsidRPr="008572D0">
        <w:rPr>
          <w:rFonts w:ascii="Arial" w:hAnsi="Arial" w:cs="Arial"/>
          <w:bCs/>
          <w:iCs/>
          <w:sz w:val="20"/>
          <w:szCs w:val="20"/>
          <w:lang w:val="ru-RU"/>
        </w:rPr>
        <w:t xml:space="preserve"> – В качестве </w:t>
      </w:r>
      <w:r w:rsidRPr="008572D0">
        <w:rPr>
          <w:rFonts w:ascii="Arial" w:hAnsi="Arial" w:cs="Arial"/>
          <w:sz w:val="20"/>
          <w:szCs w:val="24"/>
          <w:lang w:val="ru-RU"/>
        </w:rPr>
        <w:t>инициирующего источника света</w:t>
      </w:r>
      <w:r w:rsidRPr="008572D0">
        <w:rPr>
          <w:rFonts w:ascii="Arial" w:hAnsi="Arial" w:cs="Arial"/>
          <w:bCs/>
          <w:iCs/>
          <w:sz w:val="16"/>
          <w:szCs w:val="20"/>
          <w:lang w:val="ru-RU"/>
        </w:rPr>
        <w:t xml:space="preserve"> </w:t>
      </w:r>
      <w:r w:rsidRPr="008572D0">
        <w:rPr>
          <w:rFonts w:ascii="Arial" w:hAnsi="Arial" w:cs="Arial"/>
          <w:bCs/>
          <w:iCs/>
          <w:sz w:val="20"/>
          <w:szCs w:val="20"/>
          <w:lang w:val="ru-RU"/>
        </w:rPr>
        <w:t>можно использовать подходящий диод ультрафиолетового, видимого или инфракрасного излучения с питанием от переменного тока, способный переводить испытуемый образец из осветленного состояния в затемненное.</w:t>
      </w:r>
    </w:p>
    <w:p w14:paraId="1F3DF814"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Детектор излучения и регистрирующее устройство должны быть способны обнаружить и регистрировать свет, прошедший через испытуемый образец, с временем нарастания, меньшим или равным 10 % от требуемого времени переключения, необходимого для измерения разницы в степенях затемнения</w:t>
      </w:r>
    </w:p>
    <w:p w14:paraId="2762DFDF" w14:textId="77777777" w:rsidR="00A126A5" w:rsidRPr="008572D0" w:rsidRDefault="00A126A5" w:rsidP="00A126A5">
      <w:pPr>
        <w:spacing w:before="120" w:line="276" w:lineRule="auto"/>
        <w:ind w:firstLine="709"/>
        <w:jc w:val="both"/>
        <w:rPr>
          <w:rFonts w:ascii="Arial" w:hAnsi="Arial" w:cs="Arial"/>
          <w:b/>
          <w:iCs/>
          <w:sz w:val="24"/>
          <w:szCs w:val="24"/>
          <w:lang w:val="ru-RU"/>
        </w:rPr>
      </w:pPr>
      <w:r w:rsidRPr="008572D0">
        <w:rPr>
          <w:rFonts w:ascii="Arial" w:hAnsi="Arial" w:cs="Arial"/>
          <w:b/>
          <w:iCs/>
          <w:sz w:val="24"/>
          <w:szCs w:val="24"/>
          <w:lang w:val="ru-RU"/>
        </w:rPr>
        <w:t>17.11.3</w:t>
      </w:r>
      <w:r w:rsidRPr="008572D0">
        <w:rPr>
          <w:rFonts w:ascii="Arial" w:hAnsi="Arial" w:cs="Arial"/>
          <w:b/>
          <w:iCs/>
          <w:sz w:val="24"/>
          <w:szCs w:val="24"/>
          <w:lang w:val="ru-RU"/>
        </w:rPr>
        <w:tab/>
        <w:t>Процедура</w:t>
      </w:r>
    </w:p>
    <w:p w14:paraId="1733483A"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Испытуемый образец выдерживают при соответствующей температуре не менее 1 ч перед испытанием и в течение всего испытания.</w:t>
      </w:r>
    </w:p>
    <w:p w14:paraId="2566A739"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Устанавливают источник света и испытуемый образец так, чтобы плоскость образца находилась под углом (90 ± 1)° к измерительному лучу. Солнечные фотоэлементы должны быть закрыты от источника света. При включенном источнике света активируют </w:t>
      </w:r>
      <w:r w:rsidRPr="008572D0">
        <w:rPr>
          <w:rFonts w:ascii="Arial" w:hAnsi="Arial" w:cs="Arial"/>
          <w:sz w:val="24"/>
          <w:szCs w:val="24"/>
          <w:lang w:val="ru-RU"/>
        </w:rPr>
        <w:t>инициирующий источник света</w:t>
      </w:r>
      <w:r w:rsidRPr="008572D0">
        <w:rPr>
          <w:rFonts w:ascii="Arial" w:hAnsi="Arial" w:cs="Arial"/>
          <w:bCs/>
          <w:iCs/>
          <w:sz w:val="24"/>
          <w:szCs w:val="24"/>
          <w:lang w:val="ru-RU"/>
        </w:rPr>
        <w:t>, чтобы перевести испытуемый образец в затемненное состояние. Регистрируют количество света, прошедшего через испытуемый образец за время переключения.</w:t>
      </w:r>
    </w:p>
    <w:p w14:paraId="6E29FA7D"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Рассчитывают время переключения </w:t>
      </w:r>
      <w:r w:rsidRPr="008572D0">
        <w:rPr>
          <w:rFonts w:ascii="Arial" w:hAnsi="Arial" w:cs="Arial"/>
          <w:bCs/>
          <w:i/>
          <w:iCs/>
          <w:sz w:val="24"/>
          <w:szCs w:val="24"/>
          <w:lang w:val="ru-RU"/>
        </w:rPr>
        <w:t>t</w:t>
      </w:r>
      <w:r w:rsidRPr="008572D0">
        <w:rPr>
          <w:rFonts w:ascii="Arial" w:hAnsi="Arial" w:cs="Arial"/>
          <w:bCs/>
          <w:iCs/>
          <w:sz w:val="24"/>
          <w:szCs w:val="24"/>
          <w:vertAlign w:val="subscript"/>
          <w:lang w:val="ru-RU"/>
        </w:rPr>
        <w:t>s</w:t>
      </w:r>
      <w:r w:rsidRPr="008572D0">
        <w:rPr>
          <w:rFonts w:ascii="Arial" w:hAnsi="Arial" w:cs="Arial"/>
          <w:bCs/>
          <w:iCs/>
          <w:sz w:val="24"/>
          <w:szCs w:val="24"/>
          <w:lang w:val="ru-RU"/>
        </w:rPr>
        <w:t xml:space="preserve"> по формулам, приведенным в ISO 4007:2018, 3.10.3.9.</w:t>
      </w:r>
    </w:p>
    <w:p w14:paraId="5B7B83DF" w14:textId="77777777" w:rsidR="00A126A5" w:rsidRPr="008572D0" w:rsidRDefault="00A126A5" w:rsidP="00A126A5">
      <w:pPr>
        <w:pStyle w:val="3"/>
        <w:spacing w:before="120" w:after="0" w:line="276" w:lineRule="auto"/>
        <w:rPr>
          <w:sz w:val="24"/>
          <w:szCs w:val="24"/>
          <w:lang w:val="ru-RU"/>
        </w:rPr>
      </w:pPr>
      <w:bookmarkStart w:id="205" w:name="_Toc233196878"/>
      <w:bookmarkStart w:id="206" w:name="_Toc233652094"/>
      <w:r w:rsidRPr="008572D0">
        <w:rPr>
          <w:sz w:val="24"/>
          <w:szCs w:val="24"/>
          <w:lang w:val="ru-RU"/>
        </w:rPr>
        <w:t>17.11.4</w:t>
      </w:r>
      <w:r w:rsidRPr="008572D0">
        <w:rPr>
          <w:sz w:val="24"/>
          <w:szCs w:val="24"/>
          <w:lang w:val="ru-RU"/>
        </w:rPr>
        <w:tab/>
        <w:t>Неопределенность измерений</w:t>
      </w:r>
      <w:bookmarkEnd w:id="205"/>
      <w:bookmarkEnd w:id="206"/>
    </w:p>
    <w:p w14:paraId="2C7EE299"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Неопределенность измерения, рассчитанная в соответствии с Руководством ISO/IEC 98 не должна превышать ±10 %.</w:t>
      </w:r>
    </w:p>
    <w:p w14:paraId="1AC7C03B" w14:textId="77777777" w:rsidR="00A126A5" w:rsidRPr="008572D0" w:rsidRDefault="00A126A5" w:rsidP="00A126A5">
      <w:pPr>
        <w:pStyle w:val="3"/>
        <w:spacing w:before="120" w:after="0" w:line="276" w:lineRule="auto"/>
        <w:rPr>
          <w:sz w:val="24"/>
          <w:szCs w:val="24"/>
          <w:lang w:val="ru-RU"/>
        </w:rPr>
      </w:pPr>
      <w:bookmarkStart w:id="207" w:name="_Toc233196879"/>
      <w:bookmarkStart w:id="208" w:name="_Toc233652095"/>
      <w:r w:rsidRPr="008572D0">
        <w:rPr>
          <w:sz w:val="24"/>
          <w:szCs w:val="24"/>
          <w:lang w:val="ru-RU"/>
        </w:rPr>
        <w:t>17.11.5</w:t>
      </w:r>
      <w:r w:rsidRPr="008572D0">
        <w:rPr>
          <w:sz w:val="24"/>
          <w:szCs w:val="24"/>
          <w:lang w:val="ru-RU"/>
        </w:rPr>
        <w:tab/>
        <w:t>Протокол испытаний</w:t>
      </w:r>
      <w:bookmarkEnd w:id="207"/>
      <w:bookmarkEnd w:id="208"/>
    </w:p>
    <w:p w14:paraId="7C265732"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В протоколе испытаний приводят время переключения </w:t>
      </w:r>
      <w:r w:rsidRPr="008572D0">
        <w:rPr>
          <w:rFonts w:ascii="Arial" w:hAnsi="Arial" w:cs="Arial"/>
          <w:bCs/>
          <w:i/>
          <w:iCs/>
          <w:sz w:val="24"/>
          <w:szCs w:val="24"/>
          <w:lang w:val="ru-RU"/>
        </w:rPr>
        <w:t>t</w:t>
      </w:r>
      <w:r w:rsidRPr="008572D0">
        <w:rPr>
          <w:rFonts w:ascii="Arial" w:hAnsi="Arial" w:cs="Arial"/>
          <w:bCs/>
          <w:iCs/>
          <w:sz w:val="24"/>
          <w:szCs w:val="24"/>
          <w:vertAlign w:val="subscript"/>
          <w:lang w:val="ru-RU"/>
        </w:rPr>
        <w:t>s</w:t>
      </w:r>
      <w:r w:rsidRPr="008572D0">
        <w:rPr>
          <w:rFonts w:ascii="Arial" w:hAnsi="Arial" w:cs="Arial"/>
          <w:bCs/>
          <w:iCs/>
          <w:sz w:val="24"/>
          <w:szCs w:val="24"/>
          <w:lang w:val="ru-RU"/>
        </w:rPr>
        <w:t xml:space="preserve"> и неопределенность измерения.</w:t>
      </w:r>
    </w:p>
    <w:p w14:paraId="65EC091B" w14:textId="77777777" w:rsidR="00A126A5" w:rsidRPr="008572D0" w:rsidRDefault="00A126A5" w:rsidP="00A126A5">
      <w:pPr>
        <w:pStyle w:val="2"/>
      </w:pPr>
      <w:bookmarkStart w:id="209" w:name="_Toc233196880"/>
      <w:bookmarkStart w:id="210" w:name="_Toc233652096"/>
      <w:r w:rsidRPr="008572D0">
        <w:t>17.12</w:t>
      </w:r>
      <w:r w:rsidRPr="008572D0">
        <w:tab/>
        <w:t xml:space="preserve">Время </w:t>
      </w:r>
      <w:bookmarkEnd w:id="209"/>
      <w:r w:rsidRPr="008572D0">
        <w:t>задержки</w:t>
      </w:r>
      <w:bookmarkEnd w:id="210"/>
    </w:p>
    <w:p w14:paraId="2B263909" w14:textId="77777777" w:rsidR="00A126A5" w:rsidRPr="00202CD8" w:rsidRDefault="00A126A5" w:rsidP="00A126A5">
      <w:pPr>
        <w:pStyle w:val="3"/>
        <w:spacing w:before="120" w:after="0" w:line="276" w:lineRule="auto"/>
        <w:rPr>
          <w:sz w:val="24"/>
          <w:szCs w:val="24"/>
          <w:lang w:val="ru-RU"/>
        </w:rPr>
      </w:pPr>
      <w:bookmarkStart w:id="211" w:name="_Toc233196881"/>
      <w:bookmarkStart w:id="212" w:name="_Toc233652097"/>
      <w:r w:rsidRPr="008572D0">
        <w:rPr>
          <w:sz w:val="24"/>
          <w:szCs w:val="24"/>
          <w:lang w:val="ru-RU"/>
        </w:rPr>
        <w:t>17.12.1</w:t>
      </w:r>
      <w:r w:rsidRPr="008572D0">
        <w:rPr>
          <w:sz w:val="24"/>
          <w:szCs w:val="24"/>
          <w:lang w:val="ru-RU"/>
        </w:rPr>
        <w:tab/>
        <w:t>Принцип</w:t>
      </w:r>
      <w:bookmarkEnd w:id="211"/>
      <w:bookmarkEnd w:id="212"/>
    </w:p>
    <w:p w14:paraId="7466DB25"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202CD8">
        <w:rPr>
          <w:rFonts w:ascii="Arial" w:hAnsi="Arial" w:cs="Arial"/>
          <w:bCs/>
          <w:iCs/>
          <w:sz w:val="24"/>
          <w:szCs w:val="24"/>
          <w:lang w:val="ru-RU"/>
        </w:rPr>
        <w:t xml:space="preserve">Сущность метода заключается в определении времени, в течение которого АСФ </w:t>
      </w:r>
      <w:r w:rsidRPr="008572D0">
        <w:rPr>
          <w:rFonts w:ascii="Arial" w:hAnsi="Arial" w:cs="Arial"/>
          <w:bCs/>
          <w:iCs/>
          <w:sz w:val="24"/>
          <w:szCs w:val="24"/>
          <w:lang w:val="ru-RU"/>
        </w:rPr>
        <w:t xml:space="preserve">остается в затемненном состоянии после прекращения воздействия </w:t>
      </w:r>
      <w:r w:rsidRPr="008572D0">
        <w:rPr>
          <w:rFonts w:ascii="Arial" w:hAnsi="Arial" w:cs="Arial"/>
          <w:sz w:val="24"/>
          <w:szCs w:val="24"/>
          <w:lang w:val="ru-RU"/>
        </w:rPr>
        <w:t>инициирующего источника света</w:t>
      </w:r>
      <w:r w:rsidRPr="008572D0">
        <w:rPr>
          <w:rFonts w:ascii="Arial" w:hAnsi="Arial" w:cs="Arial"/>
          <w:bCs/>
          <w:iCs/>
          <w:sz w:val="24"/>
          <w:szCs w:val="24"/>
          <w:lang w:val="ru-RU"/>
        </w:rPr>
        <w:t xml:space="preserve">. В ходе испытания измеряют временной интервал между моментом прекращения воздействия </w:t>
      </w:r>
      <w:r w:rsidRPr="008572D0">
        <w:rPr>
          <w:rFonts w:ascii="Arial" w:hAnsi="Arial" w:cs="Arial"/>
          <w:sz w:val="24"/>
          <w:szCs w:val="24"/>
          <w:lang w:val="ru-RU"/>
        </w:rPr>
        <w:t>инициирующего источника света</w:t>
      </w:r>
      <w:r w:rsidRPr="008572D0">
        <w:rPr>
          <w:rFonts w:ascii="Arial" w:hAnsi="Arial" w:cs="Arial"/>
          <w:bCs/>
          <w:iCs/>
          <w:sz w:val="24"/>
          <w:szCs w:val="24"/>
          <w:lang w:val="ru-RU"/>
        </w:rPr>
        <w:t xml:space="preserve"> и моментом, когда световой коэффициент пропускания АСФ увеличивается в 3 раза по сравнению со значением в затемненном состоянии. Для АСФ с регулируемым затемненным состоянием такое испытание проводится в состоянии наибольшего затемнения.</w:t>
      </w:r>
    </w:p>
    <w:p w14:paraId="28F20238" w14:textId="77777777" w:rsidR="00A126A5" w:rsidRPr="008572D0" w:rsidRDefault="00A126A5" w:rsidP="00A126A5">
      <w:pPr>
        <w:spacing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Данное испытание можно провести одновременно с испытанием по 17.11.3.</w:t>
      </w:r>
    </w:p>
    <w:p w14:paraId="674BE7D9" w14:textId="77777777" w:rsidR="00A126A5" w:rsidRPr="008572D0" w:rsidRDefault="00A126A5" w:rsidP="00A126A5">
      <w:pPr>
        <w:pStyle w:val="3"/>
        <w:spacing w:before="120" w:after="0" w:line="276" w:lineRule="auto"/>
        <w:rPr>
          <w:sz w:val="24"/>
          <w:szCs w:val="24"/>
          <w:lang w:val="ru-RU"/>
        </w:rPr>
      </w:pPr>
      <w:bookmarkStart w:id="213" w:name="_Toc233196882"/>
      <w:bookmarkStart w:id="214" w:name="_Toc233652098"/>
      <w:r w:rsidRPr="008572D0">
        <w:rPr>
          <w:sz w:val="24"/>
          <w:szCs w:val="24"/>
          <w:lang w:val="ru-RU"/>
        </w:rPr>
        <w:t>17.12.2</w:t>
      </w:r>
      <w:r w:rsidRPr="008572D0">
        <w:rPr>
          <w:sz w:val="24"/>
          <w:szCs w:val="24"/>
          <w:lang w:val="ru-RU"/>
        </w:rPr>
        <w:tab/>
        <w:t>Оборудование</w:t>
      </w:r>
      <w:bookmarkEnd w:id="213"/>
      <w:bookmarkEnd w:id="214"/>
    </w:p>
    <w:p w14:paraId="660A50F0"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Испытательное оборудование должно соответствовать требованиям, описанным в 17.11.2.</w:t>
      </w:r>
    </w:p>
    <w:p w14:paraId="34CFF09D" w14:textId="77777777" w:rsidR="00A126A5" w:rsidRPr="008572D0" w:rsidRDefault="00A126A5" w:rsidP="00A126A5">
      <w:pPr>
        <w:pStyle w:val="3"/>
        <w:spacing w:before="120" w:after="0" w:line="276" w:lineRule="auto"/>
        <w:rPr>
          <w:sz w:val="24"/>
          <w:szCs w:val="24"/>
          <w:lang w:val="ru-RU"/>
        </w:rPr>
      </w:pPr>
      <w:bookmarkStart w:id="215" w:name="_Toc233196883"/>
      <w:bookmarkStart w:id="216" w:name="_Toc233652099"/>
      <w:r w:rsidRPr="008572D0">
        <w:rPr>
          <w:sz w:val="24"/>
          <w:szCs w:val="24"/>
          <w:lang w:val="ru-RU"/>
        </w:rPr>
        <w:t>17.12.3</w:t>
      </w:r>
      <w:r w:rsidRPr="008572D0">
        <w:rPr>
          <w:sz w:val="24"/>
          <w:szCs w:val="24"/>
          <w:lang w:val="ru-RU"/>
        </w:rPr>
        <w:tab/>
        <w:t>Процедура</w:t>
      </w:r>
      <w:bookmarkEnd w:id="215"/>
      <w:bookmarkEnd w:id="216"/>
    </w:p>
    <w:p w14:paraId="284E8051"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 xml:space="preserve">Процедура такая же, как в 17.11.3, за исключением того, что </w:t>
      </w:r>
      <w:r w:rsidRPr="008572D0">
        <w:rPr>
          <w:rFonts w:ascii="Arial" w:hAnsi="Arial" w:cs="Arial"/>
          <w:sz w:val="24"/>
          <w:szCs w:val="24"/>
          <w:lang w:val="ru-RU"/>
        </w:rPr>
        <w:t>инициирующий</w:t>
      </w:r>
      <w:r w:rsidRPr="008572D0">
        <w:rPr>
          <w:rFonts w:ascii="Arial" w:hAnsi="Arial" w:cs="Arial"/>
          <w:bCs/>
          <w:iCs/>
          <w:sz w:val="24"/>
          <w:szCs w:val="24"/>
          <w:lang w:val="ru-RU"/>
        </w:rPr>
        <w:t xml:space="preserve"> источник света должен быть выключен для того, чтобы перевести испытуемый образец в осветленное состояние. Регистрируют количество света, прошедшего через испытуемый образец за время выключения.</w:t>
      </w:r>
    </w:p>
    <w:p w14:paraId="669D6FA0"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Рассчитывают время задержки в соответствии с ISO 4007:2018, 3.10.3.10.</w:t>
      </w:r>
    </w:p>
    <w:p w14:paraId="40D042EA" w14:textId="77777777" w:rsidR="00A126A5" w:rsidRPr="008572D0" w:rsidRDefault="00A126A5" w:rsidP="00A126A5">
      <w:pPr>
        <w:pStyle w:val="3"/>
        <w:spacing w:before="120" w:after="0" w:line="276" w:lineRule="auto"/>
        <w:rPr>
          <w:sz w:val="24"/>
          <w:szCs w:val="24"/>
          <w:lang w:val="ru-RU"/>
        </w:rPr>
      </w:pPr>
      <w:bookmarkStart w:id="217" w:name="_Toc233196884"/>
      <w:bookmarkStart w:id="218" w:name="_Toc233652100"/>
      <w:r w:rsidRPr="008572D0">
        <w:rPr>
          <w:sz w:val="24"/>
          <w:szCs w:val="24"/>
          <w:lang w:val="ru-RU"/>
        </w:rPr>
        <w:t>17.12.4</w:t>
      </w:r>
      <w:r w:rsidRPr="008572D0">
        <w:rPr>
          <w:sz w:val="24"/>
          <w:szCs w:val="24"/>
          <w:lang w:val="ru-RU"/>
        </w:rPr>
        <w:tab/>
        <w:t>Неопределенность измерений</w:t>
      </w:r>
      <w:bookmarkEnd w:id="217"/>
      <w:bookmarkEnd w:id="218"/>
    </w:p>
    <w:p w14:paraId="10A3D32B" w14:textId="77777777" w:rsidR="00A126A5" w:rsidRPr="008572D0" w:rsidRDefault="00A126A5" w:rsidP="00A126A5">
      <w:pPr>
        <w:spacing w:before="120" w:line="276" w:lineRule="auto"/>
        <w:ind w:firstLine="709"/>
        <w:jc w:val="both"/>
        <w:rPr>
          <w:rFonts w:ascii="Arial" w:hAnsi="Arial" w:cs="Arial"/>
          <w:bCs/>
          <w:iCs/>
          <w:sz w:val="24"/>
          <w:szCs w:val="24"/>
          <w:lang w:val="ru-RU"/>
        </w:rPr>
      </w:pPr>
      <w:r w:rsidRPr="008572D0">
        <w:rPr>
          <w:rFonts w:ascii="Arial" w:hAnsi="Arial" w:cs="Arial"/>
          <w:bCs/>
          <w:iCs/>
          <w:sz w:val="24"/>
          <w:szCs w:val="24"/>
          <w:lang w:val="ru-RU"/>
        </w:rPr>
        <w:t>Неопределенность измерения, рассчитанная в соответствии с Руководством ISO/IEC 98 не должна превышать ±10 %.</w:t>
      </w:r>
    </w:p>
    <w:p w14:paraId="77E8C906" w14:textId="77777777" w:rsidR="00A126A5" w:rsidRPr="008572D0" w:rsidRDefault="00A126A5" w:rsidP="00A126A5">
      <w:pPr>
        <w:pStyle w:val="3"/>
        <w:spacing w:before="120" w:after="0" w:line="276" w:lineRule="auto"/>
        <w:rPr>
          <w:sz w:val="24"/>
          <w:szCs w:val="24"/>
          <w:lang w:val="ru-RU"/>
        </w:rPr>
      </w:pPr>
      <w:bookmarkStart w:id="219" w:name="_Toc233196885"/>
      <w:bookmarkStart w:id="220" w:name="_Toc233652101"/>
      <w:r w:rsidRPr="008572D0">
        <w:rPr>
          <w:sz w:val="24"/>
          <w:szCs w:val="24"/>
          <w:lang w:val="ru-RU"/>
        </w:rPr>
        <w:t>17.12.5</w:t>
      </w:r>
      <w:r w:rsidRPr="008572D0">
        <w:rPr>
          <w:sz w:val="24"/>
          <w:szCs w:val="24"/>
          <w:lang w:val="ru-RU"/>
        </w:rPr>
        <w:tab/>
        <w:t>Протокол испытаний</w:t>
      </w:r>
      <w:bookmarkEnd w:id="219"/>
      <w:bookmarkEnd w:id="220"/>
    </w:p>
    <w:p w14:paraId="3874D20F" w14:textId="77777777" w:rsidR="00A126A5" w:rsidRPr="008572D0" w:rsidRDefault="00A126A5" w:rsidP="00A126A5">
      <w:pPr>
        <w:spacing w:before="120" w:line="276" w:lineRule="auto"/>
        <w:ind w:firstLine="709"/>
        <w:jc w:val="both"/>
        <w:rPr>
          <w:rFonts w:ascii="Arial" w:hAnsi="Arial" w:cs="Arial"/>
          <w:bCs/>
          <w:iCs/>
          <w:sz w:val="24"/>
          <w:szCs w:val="24"/>
          <w:lang w:val="ru-RU"/>
        </w:rPr>
      </w:pPr>
      <w:bookmarkStart w:id="221" w:name="_Toc233196886"/>
      <w:r w:rsidRPr="008572D0">
        <w:rPr>
          <w:rFonts w:ascii="Arial" w:hAnsi="Arial" w:cs="Arial"/>
          <w:bCs/>
          <w:iCs/>
          <w:sz w:val="24"/>
          <w:szCs w:val="24"/>
          <w:lang w:val="ru-RU"/>
        </w:rPr>
        <w:t xml:space="preserve">В протоколе испытаний приводят время задержки </w:t>
      </w:r>
      <w:r w:rsidRPr="008572D0">
        <w:rPr>
          <w:rFonts w:ascii="Arial" w:hAnsi="Arial" w:cs="Arial"/>
          <w:bCs/>
          <w:i/>
          <w:iCs/>
          <w:sz w:val="24"/>
          <w:szCs w:val="24"/>
          <w:lang w:val="ru-RU"/>
        </w:rPr>
        <w:t>t</w:t>
      </w:r>
      <w:r w:rsidRPr="008572D0">
        <w:rPr>
          <w:rFonts w:ascii="Arial" w:hAnsi="Arial" w:cs="Arial"/>
          <w:bCs/>
          <w:iCs/>
          <w:sz w:val="24"/>
          <w:szCs w:val="24"/>
          <w:vertAlign w:val="subscript"/>
        </w:rPr>
        <w:t>ho</w:t>
      </w:r>
      <w:r w:rsidRPr="008572D0">
        <w:rPr>
          <w:rFonts w:ascii="Arial" w:hAnsi="Arial" w:cs="Arial"/>
          <w:bCs/>
          <w:iCs/>
          <w:sz w:val="24"/>
          <w:szCs w:val="24"/>
          <w:lang w:val="ru-RU"/>
        </w:rPr>
        <w:t xml:space="preserve"> и неопределенность измерения.</w:t>
      </w:r>
    </w:p>
    <w:p w14:paraId="74AB4C0F" w14:textId="77777777" w:rsidR="00A126A5" w:rsidRPr="00DF4E71" w:rsidRDefault="00A126A5" w:rsidP="00A126A5">
      <w:pPr>
        <w:pStyle w:val="2"/>
      </w:pPr>
      <w:bookmarkStart w:id="222" w:name="_Toc233652102"/>
      <w:r w:rsidRPr="008572D0">
        <w:t>17.13</w:t>
      </w:r>
      <w:r w:rsidRPr="008572D0">
        <w:tab/>
        <w:t>Ручное управление затемненным состоянием</w:t>
      </w:r>
      <w:bookmarkEnd w:id="221"/>
      <w:bookmarkEnd w:id="222"/>
    </w:p>
    <w:p w14:paraId="6A91C7A5" w14:textId="77777777" w:rsidR="00A126A5" w:rsidRPr="00CB1029" w:rsidRDefault="00A126A5" w:rsidP="00A126A5">
      <w:pPr>
        <w:pStyle w:val="3"/>
        <w:spacing w:before="120" w:after="0" w:line="276" w:lineRule="auto"/>
        <w:rPr>
          <w:sz w:val="24"/>
          <w:szCs w:val="24"/>
          <w:lang w:val="ru-RU"/>
        </w:rPr>
      </w:pPr>
      <w:bookmarkStart w:id="223" w:name="_Toc233196887"/>
      <w:bookmarkStart w:id="224" w:name="_Toc233652103"/>
      <w:r w:rsidRPr="00CB1029">
        <w:rPr>
          <w:sz w:val="24"/>
          <w:szCs w:val="24"/>
          <w:lang w:val="ru-RU"/>
        </w:rPr>
        <w:t>17.13.1</w:t>
      </w:r>
      <w:r w:rsidRPr="00CB1029">
        <w:rPr>
          <w:sz w:val="24"/>
          <w:szCs w:val="24"/>
          <w:lang w:val="ru-RU"/>
        </w:rPr>
        <w:tab/>
        <w:t>Процедура</w:t>
      </w:r>
      <w:bookmarkEnd w:id="223"/>
      <w:bookmarkEnd w:id="224"/>
    </w:p>
    <w:p w14:paraId="75A4E9DE" w14:textId="77777777" w:rsidR="00A126A5" w:rsidRPr="00CB1029" w:rsidRDefault="00A126A5" w:rsidP="00A126A5">
      <w:pPr>
        <w:spacing w:line="276" w:lineRule="auto"/>
        <w:ind w:firstLine="709"/>
        <w:jc w:val="both"/>
        <w:rPr>
          <w:rFonts w:ascii="Arial" w:hAnsi="Arial" w:cs="Arial"/>
          <w:bCs/>
          <w:iCs/>
          <w:sz w:val="24"/>
          <w:szCs w:val="24"/>
          <w:lang w:val="ru-RU"/>
        </w:rPr>
      </w:pPr>
      <w:r w:rsidRPr="00CB1029">
        <w:rPr>
          <w:rFonts w:ascii="Arial" w:hAnsi="Arial" w:cs="Arial"/>
          <w:bCs/>
          <w:iCs/>
          <w:sz w:val="24"/>
          <w:szCs w:val="24"/>
          <w:lang w:val="ru-RU"/>
        </w:rPr>
        <w:t>Если предусмотрено ручное управление градационным шифром</w:t>
      </w:r>
      <w:r>
        <w:rPr>
          <w:rFonts w:ascii="Arial" w:hAnsi="Arial" w:cs="Arial"/>
          <w:bCs/>
          <w:iCs/>
          <w:sz w:val="24"/>
          <w:szCs w:val="24"/>
          <w:lang w:val="ru-RU"/>
        </w:rPr>
        <w:t xml:space="preserve">, то необходимо </w:t>
      </w:r>
      <w:r w:rsidRPr="00CB1029">
        <w:rPr>
          <w:rFonts w:ascii="Arial" w:hAnsi="Arial" w:cs="Arial"/>
          <w:bCs/>
          <w:iCs/>
          <w:sz w:val="24"/>
          <w:szCs w:val="24"/>
          <w:lang w:val="ru-RU"/>
        </w:rPr>
        <w:t>убедит</w:t>
      </w:r>
      <w:r>
        <w:rPr>
          <w:rFonts w:ascii="Arial" w:hAnsi="Arial" w:cs="Arial"/>
          <w:bCs/>
          <w:iCs/>
          <w:sz w:val="24"/>
          <w:szCs w:val="24"/>
          <w:lang w:val="ru-RU"/>
        </w:rPr>
        <w:t xml:space="preserve">ься в наличии </w:t>
      </w:r>
      <w:r w:rsidRPr="003C2363">
        <w:rPr>
          <w:rFonts w:ascii="Arial" w:hAnsi="Arial" w:cs="Arial"/>
          <w:bCs/>
          <w:iCs/>
          <w:sz w:val="24"/>
          <w:szCs w:val="24"/>
          <w:lang w:val="ru-RU"/>
        </w:rPr>
        <w:t>цифров</w:t>
      </w:r>
      <w:r>
        <w:rPr>
          <w:rFonts w:ascii="Arial" w:hAnsi="Arial" w:cs="Arial"/>
          <w:bCs/>
          <w:iCs/>
          <w:sz w:val="24"/>
          <w:szCs w:val="24"/>
          <w:lang w:val="ru-RU"/>
        </w:rPr>
        <w:t>ой</w:t>
      </w:r>
      <w:r w:rsidRPr="003C2363">
        <w:rPr>
          <w:rFonts w:ascii="Arial" w:hAnsi="Arial" w:cs="Arial"/>
          <w:bCs/>
          <w:iCs/>
          <w:sz w:val="24"/>
          <w:szCs w:val="24"/>
          <w:lang w:val="ru-RU"/>
        </w:rPr>
        <w:t xml:space="preserve"> индикаци</w:t>
      </w:r>
      <w:r>
        <w:rPr>
          <w:rFonts w:ascii="Arial" w:hAnsi="Arial" w:cs="Arial"/>
          <w:bCs/>
          <w:iCs/>
          <w:sz w:val="24"/>
          <w:szCs w:val="24"/>
          <w:lang w:val="ru-RU"/>
        </w:rPr>
        <w:t>и</w:t>
      </w:r>
      <w:r w:rsidRPr="003C2363">
        <w:rPr>
          <w:rFonts w:ascii="Arial" w:hAnsi="Arial" w:cs="Arial"/>
          <w:bCs/>
          <w:iCs/>
          <w:sz w:val="24"/>
          <w:szCs w:val="24"/>
          <w:lang w:val="ru-RU"/>
        </w:rPr>
        <w:t xml:space="preserve"> градационного шифра</w:t>
      </w:r>
      <w:r>
        <w:rPr>
          <w:rFonts w:ascii="Arial" w:hAnsi="Arial" w:cs="Arial"/>
          <w:bCs/>
          <w:iCs/>
          <w:sz w:val="24"/>
          <w:szCs w:val="24"/>
          <w:lang w:val="ru-RU"/>
        </w:rPr>
        <w:t xml:space="preserve"> с </w:t>
      </w:r>
      <w:r w:rsidRPr="00CB1029">
        <w:rPr>
          <w:rFonts w:ascii="Arial" w:hAnsi="Arial" w:cs="Arial"/>
          <w:bCs/>
          <w:iCs/>
          <w:sz w:val="24"/>
          <w:szCs w:val="24"/>
          <w:lang w:val="ru-RU"/>
        </w:rPr>
        <w:t>шагом 1.</w:t>
      </w:r>
    </w:p>
    <w:p w14:paraId="52ACDD30" w14:textId="77777777" w:rsidR="00A126A5" w:rsidRPr="00CB1029" w:rsidRDefault="00A126A5" w:rsidP="00A126A5">
      <w:pPr>
        <w:pStyle w:val="3"/>
        <w:spacing w:before="120" w:after="0" w:line="276" w:lineRule="auto"/>
        <w:rPr>
          <w:sz w:val="24"/>
          <w:szCs w:val="24"/>
          <w:lang w:val="ru-RU"/>
        </w:rPr>
      </w:pPr>
      <w:bookmarkStart w:id="225" w:name="_Toc233196888"/>
      <w:bookmarkStart w:id="226" w:name="_Toc233652104"/>
      <w:r w:rsidRPr="00CB1029">
        <w:rPr>
          <w:sz w:val="24"/>
          <w:szCs w:val="24"/>
          <w:lang w:val="ru-RU"/>
        </w:rPr>
        <w:t>17.13.2</w:t>
      </w:r>
      <w:r w:rsidRPr="00CB1029">
        <w:rPr>
          <w:sz w:val="24"/>
          <w:szCs w:val="24"/>
          <w:lang w:val="ru-RU"/>
        </w:rPr>
        <w:tab/>
        <w:t>Протокол испытаний</w:t>
      </w:r>
      <w:bookmarkEnd w:id="225"/>
      <w:bookmarkEnd w:id="226"/>
    </w:p>
    <w:p w14:paraId="53558549" w14:textId="4CAE57DF" w:rsidR="003914D1" w:rsidRPr="00CB1029" w:rsidRDefault="00A126A5" w:rsidP="00A126A5">
      <w:pPr>
        <w:spacing w:line="276" w:lineRule="auto"/>
        <w:ind w:firstLine="709"/>
        <w:jc w:val="both"/>
        <w:rPr>
          <w:rFonts w:ascii="Arial" w:hAnsi="Arial" w:cs="Arial"/>
          <w:bCs/>
          <w:iCs/>
          <w:sz w:val="24"/>
          <w:szCs w:val="24"/>
          <w:lang w:val="ru-RU"/>
        </w:rPr>
      </w:pPr>
      <w:r>
        <w:rPr>
          <w:rFonts w:ascii="Arial" w:hAnsi="Arial" w:cs="Arial"/>
          <w:bCs/>
          <w:iCs/>
          <w:sz w:val="24"/>
          <w:szCs w:val="24"/>
          <w:lang w:val="ru-RU"/>
        </w:rPr>
        <w:t xml:space="preserve">В протоколе испытаний приводят информацию о наличии/отсутствии </w:t>
      </w:r>
      <w:r w:rsidRPr="003C2363">
        <w:rPr>
          <w:rFonts w:ascii="Arial" w:hAnsi="Arial" w:cs="Arial"/>
          <w:bCs/>
          <w:iCs/>
          <w:sz w:val="24"/>
          <w:szCs w:val="24"/>
          <w:lang w:val="ru-RU"/>
        </w:rPr>
        <w:t>цифров</w:t>
      </w:r>
      <w:r>
        <w:rPr>
          <w:rFonts w:ascii="Arial" w:hAnsi="Arial" w:cs="Arial"/>
          <w:bCs/>
          <w:iCs/>
          <w:sz w:val="24"/>
          <w:szCs w:val="24"/>
          <w:lang w:val="ru-RU"/>
        </w:rPr>
        <w:t>ой</w:t>
      </w:r>
      <w:r w:rsidRPr="003C2363">
        <w:rPr>
          <w:rFonts w:ascii="Arial" w:hAnsi="Arial" w:cs="Arial"/>
          <w:bCs/>
          <w:iCs/>
          <w:sz w:val="24"/>
          <w:szCs w:val="24"/>
          <w:lang w:val="ru-RU"/>
        </w:rPr>
        <w:t xml:space="preserve"> индикаци</w:t>
      </w:r>
      <w:r>
        <w:rPr>
          <w:rFonts w:ascii="Arial" w:hAnsi="Arial" w:cs="Arial"/>
          <w:bCs/>
          <w:iCs/>
          <w:sz w:val="24"/>
          <w:szCs w:val="24"/>
          <w:lang w:val="ru-RU"/>
        </w:rPr>
        <w:t>и</w:t>
      </w:r>
      <w:r w:rsidRPr="003C2363">
        <w:rPr>
          <w:rFonts w:ascii="Arial" w:hAnsi="Arial" w:cs="Arial"/>
          <w:bCs/>
          <w:iCs/>
          <w:sz w:val="24"/>
          <w:szCs w:val="24"/>
          <w:lang w:val="ru-RU"/>
        </w:rPr>
        <w:t xml:space="preserve"> градационного шифра</w:t>
      </w:r>
      <w:r>
        <w:rPr>
          <w:rFonts w:ascii="Arial" w:hAnsi="Arial" w:cs="Arial"/>
          <w:bCs/>
          <w:iCs/>
          <w:sz w:val="24"/>
          <w:szCs w:val="24"/>
          <w:lang w:val="ru-RU"/>
        </w:rPr>
        <w:t xml:space="preserve"> с </w:t>
      </w:r>
      <w:r w:rsidRPr="00CB1029">
        <w:rPr>
          <w:rFonts w:ascii="Arial" w:hAnsi="Arial" w:cs="Arial"/>
          <w:bCs/>
          <w:iCs/>
          <w:sz w:val="24"/>
          <w:szCs w:val="24"/>
          <w:lang w:val="ru-RU"/>
        </w:rPr>
        <w:t>шагом 1</w:t>
      </w:r>
      <w:r>
        <w:rPr>
          <w:rFonts w:ascii="Arial" w:hAnsi="Arial" w:cs="Arial"/>
          <w:bCs/>
          <w:iCs/>
          <w:sz w:val="24"/>
          <w:szCs w:val="24"/>
          <w:lang w:val="ru-RU"/>
        </w:rPr>
        <w:t>.</w:t>
      </w:r>
    </w:p>
    <w:p w14:paraId="49B7CB93" w14:textId="77777777" w:rsidR="003914D1" w:rsidRPr="003914D1" w:rsidRDefault="003914D1" w:rsidP="0037399A">
      <w:pPr>
        <w:pStyle w:val="2"/>
      </w:pPr>
      <w:bookmarkStart w:id="227" w:name="_Toc233652105"/>
      <w:r w:rsidRPr="003914D1">
        <w:t>17.14</w:t>
      </w:r>
      <w:r w:rsidRPr="003914D1">
        <w:tab/>
        <w:t>Оптическая чувствительность при обнаружении сварки</w:t>
      </w:r>
      <w:bookmarkEnd w:id="227"/>
      <w:r w:rsidRPr="003914D1">
        <w:t xml:space="preserve"> </w:t>
      </w:r>
    </w:p>
    <w:p w14:paraId="293E9440" w14:textId="77777777" w:rsidR="003914D1" w:rsidRPr="00CB1029" w:rsidRDefault="003914D1" w:rsidP="00DE1DCA">
      <w:pPr>
        <w:pStyle w:val="3"/>
        <w:spacing w:before="120" w:after="0" w:line="276" w:lineRule="auto"/>
        <w:rPr>
          <w:sz w:val="24"/>
          <w:szCs w:val="24"/>
          <w:lang w:val="ru-RU"/>
        </w:rPr>
      </w:pPr>
      <w:bookmarkStart w:id="228" w:name="_Toc233652106"/>
      <w:r w:rsidRPr="00CB1029">
        <w:rPr>
          <w:sz w:val="24"/>
          <w:szCs w:val="24"/>
          <w:lang w:val="ru-RU"/>
        </w:rPr>
        <w:t>17.14.1</w:t>
      </w:r>
      <w:r w:rsidRPr="00CB1029">
        <w:rPr>
          <w:sz w:val="24"/>
          <w:szCs w:val="24"/>
          <w:lang w:val="ru-RU"/>
        </w:rPr>
        <w:tab/>
        <w:t>Принцип</w:t>
      </w:r>
      <w:bookmarkEnd w:id="228"/>
    </w:p>
    <w:p w14:paraId="60CA33E3" w14:textId="7FBF6748" w:rsidR="003914D1" w:rsidRPr="00CB1029" w:rsidRDefault="003914D1" w:rsidP="00257B17">
      <w:pPr>
        <w:spacing w:line="276" w:lineRule="auto"/>
        <w:ind w:firstLine="709"/>
        <w:jc w:val="both"/>
        <w:rPr>
          <w:rFonts w:ascii="Arial" w:hAnsi="Arial" w:cs="Arial"/>
          <w:bCs/>
          <w:iCs/>
          <w:sz w:val="24"/>
          <w:szCs w:val="24"/>
          <w:lang w:val="ru-RU"/>
        </w:rPr>
      </w:pPr>
      <w:r w:rsidRPr="00CB1029">
        <w:rPr>
          <w:rFonts w:ascii="Arial" w:hAnsi="Arial" w:cs="Arial"/>
          <w:bCs/>
          <w:iCs/>
          <w:sz w:val="24"/>
          <w:szCs w:val="24"/>
          <w:lang w:val="ru-RU"/>
        </w:rPr>
        <w:t xml:space="preserve">Сущность метода заключается в определении чувствительности обнаружения сварки </w:t>
      </w:r>
      <w:r w:rsidR="00951C67">
        <w:rPr>
          <w:rFonts w:ascii="Arial" w:hAnsi="Arial" w:cs="Arial"/>
          <w:bCs/>
          <w:iCs/>
          <w:sz w:val="24"/>
          <w:szCs w:val="24"/>
          <w:lang w:val="ru-RU"/>
        </w:rPr>
        <w:t>автоматическим сварочным светофильтром</w:t>
      </w:r>
      <w:r w:rsidR="00675B70">
        <w:rPr>
          <w:rFonts w:ascii="Arial" w:hAnsi="Arial" w:cs="Arial"/>
          <w:bCs/>
          <w:iCs/>
          <w:sz w:val="24"/>
          <w:szCs w:val="24"/>
          <w:lang w:val="ru-RU"/>
        </w:rPr>
        <w:t xml:space="preserve"> (АСФ)</w:t>
      </w:r>
      <w:r w:rsidR="00951C67">
        <w:rPr>
          <w:rFonts w:ascii="Arial" w:hAnsi="Arial" w:cs="Arial"/>
          <w:bCs/>
          <w:iCs/>
          <w:sz w:val="24"/>
          <w:szCs w:val="24"/>
          <w:lang w:val="ru-RU"/>
        </w:rPr>
        <w:t>.</w:t>
      </w:r>
      <w:r w:rsidRPr="00CB1029">
        <w:rPr>
          <w:rFonts w:ascii="Arial" w:hAnsi="Arial" w:cs="Arial"/>
          <w:bCs/>
          <w:iCs/>
          <w:sz w:val="24"/>
          <w:szCs w:val="24"/>
          <w:lang w:val="ru-RU"/>
        </w:rPr>
        <w:t xml:space="preserve"> Испытание должно подтвердить, что АСФ переключается из осветленного состояния в затемненное, когда </w:t>
      </w:r>
      <w:r w:rsidR="008572D0" w:rsidRPr="008572D0">
        <w:rPr>
          <w:rFonts w:ascii="Arial" w:hAnsi="Arial" w:cs="Arial"/>
          <w:bCs/>
          <w:iCs/>
          <w:sz w:val="24"/>
          <w:szCs w:val="24"/>
          <w:lang w:val="ru-RU"/>
        </w:rPr>
        <w:t>инициирующий</w:t>
      </w:r>
      <w:r w:rsidRPr="008572D0">
        <w:rPr>
          <w:rFonts w:ascii="Arial" w:hAnsi="Arial" w:cs="Arial"/>
          <w:bCs/>
          <w:iCs/>
          <w:sz w:val="24"/>
          <w:szCs w:val="24"/>
          <w:lang w:val="ru-RU"/>
        </w:rPr>
        <w:t xml:space="preserve"> источник света</w:t>
      </w:r>
      <w:r w:rsidR="0009261B" w:rsidRPr="008572D0">
        <w:rPr>
          <w:rFonts w:ascii="Arial" w:hAnsi="Arial" w:cs="Arial"/>
          <w:bCs/>
          <w:iCs/>
          <w:sz w:val="24"/>
          <w:szCs w:val="24"/>
          <w:lang w:val="ru-RU"/>
        </w:rPr>
        <w:t xml:space="preserve"> </w:t>
      </w:r>
      <w:r w:rsidRPr="00CB1029">
        <w:rPr>
          <w:rFonts w:ascii="Arial" w:hAnsi="Arial" w:cs="Arial"/>
          <w:bCs/>
          <w:iCs/>
          <w:sz w:val="24"/>
          <w:szCs w:val="24"/>
          <w:lang w:val="ru-RU"/>
        </w:rPr>
        <w:t>включается, остается в затемненном состоянии во время освещения и возвращается в осветленное состояние, когда источник света выключается.</w:t>
      </w:r>
    </w:p>
    <w:p w14:paraId="488C98AE" w14:textId="77777777" w:rsidR="003914D1" w:rsidRPr="00CB1029" w:rsidRDefault="003914D1" w:rsidP="00DE1DCA">
      <w:pPr>
        <w:pStyle w:val="3"/>
        <w:spacing w:before="120" w:after="0" w:line="276" w:lineRule="auto"/>
        <w:rPr>
          <w:sz w:val="24"/>
          <w:szCs w:val="24"/>
          <w:lang w:val="ru-RU"/>
        </w:rPr>
      </w:pPr>
      <w:bookmarkStart w:id="229" w:name="_Toc233652107"/>
      <w:r w:rsidRPr="00CB1029">
        <w:rPr>
          <w:sz w:val="24"/>
          <w:szCs w:val="24"/>
          <w:lang w:val="ru-RU"/>
        </w:rPr>
        <w:t>17.14.2</w:t>
      </w:r>
      <w:r w:rsidRPr="00CB1029">
        <w:rPr>
          <w:sz w:val="24"/>
          <w:szCs w:val="24"/>
          <w:lang w:val="ru-RU"/>
        </w:rPr>
        <w:tab/>
        <w:t>Оборудование</w:t>
      </w:r>
      <w:bookmarkEnd w:id="229"/>
    </w:p>
    <w:p w14:paraId="54CA39CE" w14:textId="096DB909" w:rsidR="003914D1" w:rsidRPr="00CB1029" w:rsidRDefault="006970B9" w:rsidP="00257B17">
      <w:pPr>
        <w:spacing w:line="276" w:lineRule="auto"/>
        <w:ind w:firstLine="709"/>
        <w:jc w:val="both"/>
        <w:rPr>
          <w:rFonts w:ascii="Arial" w:hAnsi="Arial" w:cs="Arial"/>
          <w:bCs/>
          <w:iCs/>
          <w:sz w:val="24"/>
          <w:szCs w:val="24"/>
          <w:lang w:val="ru-RU"/>
        </w:rPr>
      </w:pPr>
      <w:r>
        <w:rPr>
          <w:rFonts w:ascii="Arial" w:hAnsi="Arial" w:cs="Arial"/>
          <w:bCs/>
          <w:iCs/>
          <w:sz w:val="24"/>
          <w:szCs w:val="24"/>
          <w:lang w:val="ru-RU"/>
        </w:rPr>
        <w:t>Устройство</w:t>
      </w:r>
      <w:r w:rsidR="003914D1" w:rsidRPr="00CB1029">
        <w:rPr>
          <w:rFonts w:ascii="Arial" w:hAnsi="Arial" w:cs="Arial"/>
          <w:bCs/>
          <w:iCs/>
          <w:sz w:val="24"/>
          <w:szCs w:val="24"/>
          <w:lang w:val="ru-RU"/>
        </w:rPr>
        <w:t>, изображенн</w:t>
      </w:r>
      <w:r>
        <w:rPr>
          <w:rFonts w:ascii="Arial" w:hAnsi="Arial" w:cs="Arial"/>
          <w:bCs/>
          <w:iCs/>
          <w:sz w:val="24"/>
          <w:szCs w:val="24"/>
          <w:lang w:val="ru-RU"/>
        </w:rPr>
        <w:t>ое</w:t>
      </w:r>
      <w:r w:rsidR="003914D1" w:rsidRPr="00CB1029">
        <w:rPr>
          <w:rFonts w:ascii="Arial" w:hAnsi="Arial" w:cs="Arial"/>
          <w:bCs/>
          <w:iCs/>
          <w:sz w:val="24"/>
          <w:szCs w:val="24"/>
          <w:lang w:val="ru-RU"/>
        </w:rPr>
        <w:t xml:space="preserve"> на Рисунке 13, состоит из </w:t>
      </w:r>
      <w:r w:rsidR="00015B8C">
        <w:rPr>
          <w:rFonts w:ascii="Arial" w:hAnsi="Arial" w:cs="Arial"/>
          <w:bCs/>
          <w:iCs/>
          <w:sz w:val="24"/>
          <w:szCs w:val="24"/>
          <w:lang w:val="ru-RU"/>
        </w:rPr>
        <w:t>инициирующего</w:t>
      </w:r>
      <w:r w:rsidR="003914D1" w:rsidRPr="00CB1029">
        <w:rPr>
          <w:rFonts w:ascii="Arial" w:hAnsi="Arial" w:cs="Arial"/>
          <w:bCs/>
          <w:iCs/>
          <w:sz w:val="24"/>
          <w:szCs w:val="24"/>
          <w:lang w:val="ru-RU"/>
        </w:rPr>
        <w:t xml:space="preserve"> источника света (L), </w:t>
      </w:r>
      <w:r w:rsidR="001036F0">
        <w:rPr>
          <w:rFonts w:ascii="Arial" w:hAnsi="Arial" w:cs="Arial"/>
          <w:bCs/>
          <w:iCs/>
          <w:sz w:val="24"/>
          <w:szCs w:val="24"/>
          <w:lang w:val="ru-RU"/>
        </w:rPr>
        <w:t>включающего</w:t>
      </w:r>
      <w:r w:rsidR="003914D1" w:rsidRPr="00CB1029">
        <w:rPr>
          <w:rFonts w:ascii="Arial" w:hAnsi="Arial" w:cs="Arial"/>
          <w:bCs/>
          <w:iCs/>
          <w:sz w:val="24"/>
          <w:szCs w:val="24"/>
          <w:lang w:val="ru-RU"/>
        </w:rPr>
        <w:t xml:space="preserve"> ксеноновую дуговую лампу и механический затвор (S), источника света, состоящего из комбинации искусственного источника света (F) и лампы накаливания (I) с рассеивателями (D) и соответствующими диафрагмами</w:t>
      </w:r>
      <w:r w:rsidR="001036F0">
        <w:rPr>
          <w:rFonts w:ascii="Arial" w:hAnsi="Arial" w:cs="Arial"/>
          <w:bCs/>
          <w:iCs/>
          <w:sz w:val="24"/>
          <w:szCs w:val="24"/>
          <w:lang w:val="ru-RU"/>
        </w:rPr>
        <w:br/>
      </w:r>
      <w:r w:rsidR="003914D1" w:rsidRPr="00CB1029">
        <w:rPr>
          <w:rFonts w:ascii="Arial" w:hAnsi="Arial" w:cs="Arial"/>
          <w:bCs/>
          <w:iCs/>
          <w:sz w:val="24"/>
          <w:szCs w:val="24"/>
          <w:lang w:val="ru-RU"/>
        </w:rPr>
        <w:t xml:space="preserve"> (B и C). Лампа накаливания (I), работающая при высоком постоянном токе, служит источником высокой интенсивности, а лампа накаливания, работающая при низком постоянном токе, вместе с люминесцентным источником, работающим от сети переменного тока, служат источником низкой интенсивности. Подробные сведения о </w:t>
      </w:r>
      <w:r w:rsidR="00FA0096">
        <w:rPr>
          <w:rFonts w:ascii="Arial" w:hAnsi="Arial" w:cs="Arial"/>
          <w:bCs/>
          <w:iCs/>
          <w:sz w:val="24"/>
          <w:szCs w:val="24"/>
          <w:lang w:val="ru-RU"/>
        </w:rPr>
        <w:t>инициирующем</w:t>
      </w:r>
      <w:r w:rsidR="003914D1" w:rsidRPr="00CB1029">
        <w:rPr>
          <w:rFonts w:ascii="Arial" w:hAnsi="Arial" w:cs="Arial"/>
          <w:bCs/>
          <w:iCs/>
          <w:sz w:val="24"/>
          <w:szCs w:val="24"/>
          <w:lang w:val="ru-RU"/>
        </w:rPr>
        <w:t xml:space="preserve"> источнике (L), источниках высокой (I) и низкой (F) интенсивности </w:t>
      </w:r>
      <w:r w:rsidR="00FA0096">
        <w:rPr>
          <w:rFonts w:ascii="Arial" w:hAnsi="Arial" w:cs="Arial"/>
          <w:bCs/>
          <w:iCs/>
          <w:sz w:val="24"/>
          <w:szCs w:val="24"/>
          <w:lang w:val="ru-RU"/>
        </w:rPr>
        <w:br/>
      </w:r>
      <w:r w:rsidR="003914D1" w:rsidRPr="00CB1029">
        <w:rPr>
          <w:rFonts w:ascii="Arial" w:hAnsi="Arial" w:cs="Arial"/>
          <w:bCs/>
          <w:iCs/>
          <w:sz w:val="24"/>
          <w:szCs w:val="24"/>
          <w:lang w:val="ru-RU"/>
        </w:rPr>
        <w:t>см. в 17.14.4, 17.14.6 и 17.14.7.</w:t>
      </w:r>
    </w:p>
    <w:p w14:paraId="6D187192" w14:textId="41302753" w:rsidR="003914D1" w:rsidRPr="00CB1029" w:rsidRDefault="003914D1" w:rsidP="00CB1029">
      <w:pPr>
        <w:spacing w:line="276" w:lineRule="auto"/>
        <w:ind w:firstLine="709"/>
        <w:jc w:val="both"/>
        <w:rPr>
          <w:rFonts w:ascii="Arial" w:hAnsi="Arial" w:cs="Arial"/>
          <w:bCs/>
          <w:iCs/>
          <w:sz w:val="24"/>
          <w:szCs w:val="24"/>
          <w:lang w:val="ru-RU"/>
        </w:rPr>
      </w:pPr>
      <w:r w:rsidRPr="00CB1029">
        <w:rPr>
          <w:rFonts w:ascii="Arial" w:hAnsi="Arial" w:cs="Arial"/>
          <w:bCs/>
          <w:iCs/>
          <w:sz w:val="24"/>
          <w:szCs w:val="24"/>
          <w:lang w:val="ru-RU"/>
        </w:rPr>
        <w:t xml:space="preserve">Источники света (L, F, I) должны быть включены в течение всего испытания для создания стабильной выходной интенсивности </w:t>
      </w:r>
      <w:r w:rsidR="00CF162A">
        <w:rPr>
          <w:rFonts w:ascii="Arial" w:hAnsi="Arial" w:cs="Arial"/>
          <w:bCs/>
          <w:iCs/>
          <w:sz w:val="24"/>
          <w:szCs w:val="24"/>
          <w:lang w:val="ru-RU"/>
        </w:rPr>
        <w:t xml:space="preserve">и </w:t>
      </w:r>
      <w:r w:rsidRPr="00CB1029">
        <w:rPr>
          <w:rFonts w:ascii="Arial" w:hAnsi="Arial" w:cs="Arial"/>
          <w:bCs/>
          <w:iCs/>
          <w:sz w:val="24"/>
          <w:szCs w:val="24"/>
          <w:lang w:val="ru-RU"/>
        </w:rPr>
        <w:t>спектра</w:t>
      </w:r>
      <w:r w:rsidR="00CF162A">
        <w:rPr>
          <w:rFonts w:ascii="Arial" w:hAnsi="Arial" w:cs="Arial"/>
          <w:bCs/>
          <w:iCs/>
          <w:sz w:val="24"/>
          <w:szCs w:val="24"/>
          <w:lang w:val="ru-RU"/>
        </w:rPr>
        <w:t xml:space="preserve"> излучения</w:t>
      </w:r>
      <w:r w:rsidRPr="00CB1029">
        <w:rPr>
          <w:rFonts w:ascii="Arial" w:hAnsi="Arial" w:cs="Arial"/>
          <w:bCs/>
          <w:iCs/>
          <w:sz w:val="24"/>
          <w:szCs w:val="24"/>
          <w:lang w:val="ru-RU"/>
        </w:rPr>
        <w:t xml:space="preserve">. </w:t>
      </w:r>
      <w:r w:rsidR="00F0759A" w:rsidRPr="00F0759A">
        <w:rPr>
          <w:rFonts w:ascii="Arial" w:hAnsi="Arial" w:cs="Arial"/>
          <w:bCs/>
          <w:iCs/>
          <w:sz w:val="24"/>
          <w:szCs w:val="24"/>
          <w:lang w:val="ru-RU"/>
        </w:rPr>
        <w:t>Абсолютная и относительная интенсивность света в месте расположения испытуемого образца (T) регулируется с помощью диафрагм (B, C), а также путем соответствующего расположения испытуемого образца относительно ксеноновой дуговой лампы (d).</w:t>
      </w:r>
    </w:p>
    <w:p w14:paraId="4E9F3422" w14:textId="77777777" w:rsidR="00B813B1" w:rsidRDefault="00F0759A" w:rsidP="00B813B1">
      <w:pPr>
        <w:spacing w:line="276" w:lineRule="auto"/>
        <w:ind w:firstLine="709"/>
        <w:jc w:val="both"/>
        <w:rPr>
          <w:rFonts w:ascii="Arial" w:hAnsi="Arial" w:cs="Arial"/>
          <w:bCs/>
          <w:iCs/>
          <w:sz w:val="24"/>
          <w:szCs w:val="24"/>
          <w:lang w:val="ru-RU"/>
        </w:rPr>
      </w:pPr>
      <w:r>
        <w:rPr>
          <w:rFonts w:ascii="Arial" w:hAnsi="Arial" w:cs="Arial"/>
          <w:bCs/>
          <w:iCs/>
          <w:sz w:val="24"/>
          <w:szCs w:val="24"/>
          <w:lang w:val="ru-RU"/>
        </w:rPr>
        <w:t>Инициирующий</w:t>
      </w:r>
      <w:r w:rsidR="003914D1" w:rsidRPr="00CB1029">
        <w:rPr>
          <w:rFonts w:ascii="Arial" w:hAnsi="Arial" w:cs="Arial"/>
          <w:bCs/>
          <w:iCs/>
          <w:sz w:val="24"/>
          <w:szCs w:val="24"/>
          <w:lang w:val="ru-RU"/>
        </w:rPr>
        <w:t xml:space="preserve"> источник света (L) имитирует сварочную дугу (TIG при 30 А). Источник</w:t>
      </w:r>
      <w:r w:rsidR="00F968C2">
        <w:rPr>
          <w:rFonts w:ascii="Arial" w:hAnsi="Arial" w:cs="Arial"/>
          <w:bCs/>
          <w:iCs/>
          <w:sz w:val="24"/>
          <w:szCs w:val="24"/>
          <w:lang w:val="ru-RU"/>
        </w:rPr>
        <w:t>и</w:t>
      </w:r>
      <w:r w:rsidR="003914D1" w:rsidRPr="00CB1029">
        <w:rPr>
          <w:rFonts w:ascii="Arial" w:hAnsi="Arial" w:cs="Arial"/>
          <w:bCs/>
          <w:iCs/>
          <w:sz w:val="24"/>
          <w:szCs w:val="24"/>
          <w:lang w:val="ru-RU"/>
        </w:rPr>
        <w:t xml:space="preserve"> света низкой</w:t>
      </w:r>
      <w:r w:rsidR="00F968C2">
        <w:rPr>
          <w:rFonts w:ascii="Arial" w:hAnsi="Arial" w:cs="Arial"/>
          <w:bCs/>
          <w:iCs/>
          <w:sz w:val="24"/>
          <w:szCs w:val="24"/>
          <w:lang w:val="ru-RU"/>
        </w:rPr>
        <w:t xml:space="preserve"> </w:t>
      </w:r>
      <w:r w:rsidR="003914D1" w:rsidRPr="00CB1029">
        <w:rPr>
          <w:rFonts w:ascii="Arial" w:hAnsi="Arial" w:cs="Arial"/>
          <w:bCs/>
          <w:iCs/>
          <w:sz w:val="24"/>
          <w:szCs w:val="24"/>
          <w:lang w:val="ru-RU"/>
        </w:rPr>
        <w:t xml:space="preserve">интенсивности (F) имитирует </w:t>
      </w:r>
      <w:r w:rsidR="008C6AB0">
        <w:rPr>
          <w:rFonts w:ascii="Arial" w:hAnsi="Arial" w:cs="Arial"/>
          <w:bCs/>
          <w:iCs/>
          <w:sz w:val="24"/>
          <w:szCs w:val="24"/>
          <w:lang w:val="ru-RU"/>
        </w:rPr>
        <w:t>естественное освещение в помещении</w:t>
      </w:r>
      <w:r w:rsidR="003914D1" w:rsidRPr="00CB1029">
        <w:rPr>
          <w:rFonts w:ascii="Arial" w:hAnsi="Arial" w:cs="Arial"/>
          <w:bCs/>
          <w:iCs/>
          <w:sz w:val="24"/>
          <w:szCs w:val="24"/>
          <w:lang w:val="ru-RU"/>
        </w:rPr>
        <w:t xml:space="preserve"> (например, </w:t>
      </w:r>
      <w:r w:rsidR="008C6AB0" w:rsidRPr="008C6AB0">
        <w:rPr>
          <w:rFonts w:ascii="Arial" w:hAnsi="Arial" w:cs="Arial"/>
          <w:bCs/>
          <w:iCs/>
          <w:sz w:val="24"/>
          <w:szCs w:val="24"/>
          <w:lang w:val="ru-RU"/>
        </w:rPr>
        <w:t>оптимальное сочетание солнечного света и искусственных источников освещения</w:t>
      </w:r>
      <w:r w:rsidR="003914D1" w:rsidRPr="00CB1029">
        <w:rPr>
          <w:rFonts w:ascii="Arial" w:hAnsi="Arial" w:cs="Arial"/>
          <w:bCs/>
          <w:iCs/>
          <w:sz w:val="24"/>
          <w:szCs w:val="24"/>
          <w:lang w:val="ru-RU"/>
        </w:rPr>
        <w:t xml:space="preserve">), в то время как источник света высокой интенсивности </w:t>
      </w:r>
      <w:r w:rsidR="008C6AB0" w:rsidRPr="00CB1029">
        <w:rPr>
          <w:rFonts w:ascii="Arial" w:hAnsi="Arial" w:cs="Arial"/>
          <w:bCs/>
          <w:iCs/>
          <w:sz w:val="24"/>
          <w:szCs w:val="24"/>
          <w:lang w:val="ru-RU"/>
        </w:rPr>
        <w:t>(I)</w:t>
      </w:r>
      <w:r w:rsidR="008C6AB0">
        <w:rPr>
          <w:rFonts w:ascii="Arial" w:hAnsi="Arial" w:cs="Arial"/>
          <w:bCs/>
          <w:iCs/>
          <w:sz w:val="24"/>
          <w:szCs w:val="24"/>
          <w:lang w:val="ru-RU"/>
        </w:rPr>
        <w:t xml:space="preserve"> </w:t>
      </w:r>
      <w:r w:rsidR="00B813B1" w:rsidRPr="00B813B1">
        <w:rPr>
          <w:rFonts w:ascii="Arial" w:hAnsi="Arial" w:cs="Arial"/>
          <w:bCs/>
          <w:iCs/>
          <w:sz w:val="24"/>
          <w:szCs w:val="24"/>
          <w:lang w:val="ru-RU"/>
        </w:rPr>
        <w:t>естественное освещение на улице (например, солнечный свет и дневной свет)</w:t>
      </w:r>
      <w:r w:rsidR="003914D1" w:rsidRPr="00CB1029">
        <w:rPr>
          <w:rFonts w:ascii="Arial" w:hAnsi="Arial" w:cs="Arial"/>
          <w:bCs/>
          <w:iCs/>
          <w:sz w:val="24"/>
          <w:szCs w:val="24"/>
          <w:lang w:val="ru-RU"/>
        </w:rPr>
        <w:t xml:space="preserve">. </w:t>
      </w:r>
      <w:r w:rsidR="00B813B1" w:rsidRPr="00B813B1">
        <w:rPr>
          <w:rFonts w:ascii="Arial" w:hAnsi="Arial" w:cs="Arial"/>
          <w:bCs/>
          <w:iCs/>
          <w:sz w:val="24"/>
          <w:szCs w:val="24"/>
          <w:lang w:val="ru-RU"/>
        </w:rPr>
        <w:t>Свет от источников объединяется в месте расположения испытуемого образца (T) с помощью зеркала (M) с круглым отверстием (A) и встроенной механической заслонкой (S), имитирующей включение и выключение сварочной дуги.</w:t>
      </w:r>
    </w:p>
    <w:p w14:paraId="6507D91B" w14:textId="15F53A74" w:rsidR="003914D1" w:rsidRDefault="00B813B1" w:rsidP="00B813B1">
      <w:pPr>
        <w:spacing w:line="276" w:lineRule="auto"/>
        <w:ind w:firstLine="709"/>
        <w:jc w:val="both"/>
        <w:rPr>
          <w:rFonts w:ascii="Arial" w:hAnsi="Arial" w:cs="Arial"/>
          <w:bCs/>
          <w:iCs/>
          <w:sz w:val="20"/>
          <w:szCs w:val="20"/>
          <w:lang w:val="ru-RU"/>
        </w:rPr>
      </w:pPr>
      <w:r w:rsidRPr="00B813B1">
        <w:rPr>
          <w:rFonts w:ascii="Arial" w:hAnsi="Arial" w:cs="Arial"/>
          <w:bCs/>
          <w:iCs/>
          <w:noProof/>
          <w:sz w:val="20"/>
          <w:szCs w:val="20"/>
          <w:lang w:val="ru-RU" w:eastAsia="ru-RU"/>
        </w:rPr>
        <w:drawing>
          <wp:inline distT="0" distB="0" distL="0" distR="0" wp14:anchorId="7BD02105" wp14:editId="246F7EF7">
            <wp:extent cx="4352719" cy="2828925"/>
            <wp:effectExtent l="0" t="0" r="0" b="0"/>
            <wp:docPr id="17732956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95675" name=""/>
                    <pic:cNvPicPr/>
                  </pic:nvPicPr>
                  <pic:blipFill>
                    <a:blip r:embed="rId96"/>
                    <a:stretch>
                      <a:fillRect/>
                    </a:stretch>
                  </pic:blipFill>
                  <pic:spPr>
                    <a:xfrm>
                      <a:off x="0" y="0"/>
                      <a:ext cx="4362855" cy="2835513"/>
                    </a:xfrm>
                    <a:prstGeom prst="rect">
                      <a:avLst/>
                    </a:prstGeom>
                  </pic:spPr>
                </pic:pic>
              </a:graphicData>
            </a:graphic>
          </wp:inline>
        </w:drawing>
      </w:r>
    </w:p>
    <w:p w14:paraId="045DA517" w14:textId="77777777" w:rsidR="003914D1" w:rsidRPr="00927BC3" w:rsidRDefault="003914D1" w:rsidP="00107BE1">
      <w:pPr>
        <w:spacing w:before="119" w:after="120"/>
        <w:ind w:left="317"/>
        <w:rPr>
          <w:rFonts w:ascii="Arial" w:hAnsi="Arial" w:cs="Arial"/>
          <w:b/>
          <w:lang w:val="ru-RU"/>
        </w:rPr>
      </w:pPr>
      <w:r w:rsidRPr="00927BC3">
        <w:rPr>
          <w:rFonts w:ascii="Arial" w:hAnsi="Arial" w:cs="Arial"/>
          <w:b/>
          <w:color w:val="231F20"/>
          <w:lang w:val="ru-RU"/>
        </w:rPr>
        <w:t>Обозначения</w:t>
      </w:r>
    </w:p>
    <w:tbl>
      <w:tblPr>
        <w:tblStyle w:val="TableNormal"/>
        <w:tblW w:w="9374" w:type="dxa"/>
        <w:tblInd w:w="124" w:type="dxa"/>
        <w:tblLayout w:type="fixed"/>
        <w:tblLook w:val="01E0" w:firstRow="1" w:lastRow="1" w:firstColumn="1" w:lastColumn="1" w:noHBand="0" w:noVBand="0"/>
      </w:tblPr>
      <w:tblGrid>
        <w:gridCol w:w="469"/>
        <w:gridCol w:w="3660"/>
        <w:gridCol w:w="709"/>
        <w:gridCol w:w="4536"/>
      </w:tblGrid>
      <w:tr w:rsidR="003914D1" w:rsidRPr="00927BC3" w14:paraId="40A1344F" w14:textId="77777777" w:rsidTr="003914D1">
        <w:trPr>
          <w:trHeight w:val="265"/>
        </w:trPr>
        <w:tc>
          <w:tcPr>
            <w:tcW w:w="469" w:type="dxa"/>
          </w:tcPr>
          <w:p w14:paraId="7F2ACEB4" w14:textId="77777777" w:rsidR="003914D1" w:rsidRPr="00927BC3" w:rsidRDefault="003914D1" w:rsidP="00F759FB">
            <w:pPr>
              <w:pStyle w:val="TableParagraph"/>
              <w:spacing w:before="0"/>
              <w:ind w:left="200"/>
              <w:jc w:val="left"/>
              <w:rPr>
                <w:rFonts w:ascii="Arial" w:hAnsi="Arial" w:cs="Arial"/>
              </w:rPr>
            </w:pPr>
            <w:r w:rsidRPr="00927BC3">
              <w:rPr>
                <w:rFonts w:ascii="Arial" w:hAnsi="Arial" w:cs="Arial"/>
                <w:color w:val="231F20"/>
              </w:rPr>
              <w:t>A</w:t>
            </w:r>
          </w:p>
        </w:tc>
        <w:tc>
          <w:tcPr>
            <w:tcW w:w="3660" w:type="dxa"/>
          </w:tcPr>
          <w:p w14:paraId="2848DBBC" w14:textId="77777777" w:rsidR="003914D1" w:rsidRPr="00927BC3" w:rsidRDefault="003914D1" w:rsidP="00107BE1">
            <w:pPr>
              <w:pStyle w:val="TableParagraph"/>
              <w:spacing w:before="0"/>
              <w:ind w:left="136"/>
              <w:jc w:val="left"/>
              <w:rPr>
                <w:rFonts w:ascii="Arial" w:hAnsi="Arial" w:cs="Arial"/>
              </w:rPr>
            </w:pPr>
            <w:r w:rsidRPr="00927BC3">
              <w:rPr>
                <w:rFonts w:ascii="Arial" w:hAnsi="Arial" w:cs="Arial"/>
                <w:color w:val="231F20"/>
              </w:rPr>
              <w:t>круглое отверстие в зеркале</w:t>
            </w:r>
          </w:p>
        </w:tc>
        <w:tc>
          <w:tcPr>
            <w:tcW w:w="709" w:type="dxa"/>
          </w:tcPr>
          <w:p w14:paraId="0E227705" w14:textId="77777777" w:rsidR="003914D1" w:rsidRPr="00927BC3" w:rsidRDefault="003914D1" w:rsidP="003914D1">
            <w:pPr>
              <w:pStyle w:val="TableParagraph"/>
              <w:spacing w:before="0"/>
              <w:ind w:left="170"/>
              <w:jc w:val="left"/>
              <w:rPr>
                <w:rFonts w:ascii="Arial" w:hAnsi="Arial" w:cs="Arial"/>
              </w:rPr>
            </w:pPr>
            <w:r w:rsidRPr="00927BC3">
              <w:rPr>
                <w:rFonts w:ascii="Arial" w:hAnsi="Arial" w:cs="Arial"/>
                <w:color w:val="231F20"/>
              </w:rPr>
              <w:t>B,</w:t>
            </w:r>
            <w:r w:rsidRPr="00927BC3">
              <w:rPr>
                <w:rFonts w:ascii="Arial" w:hAnsi="Arial" w:cs="Arial"/>
                <w:color w:val="231F20"/>
                <w:spacing w:val="-2"/>
              </w:rPr>
              <w:t xml:space="preserve"> </w:t>
            </w:r>
            <w:r w:rsidRPr="00927BC3">
              <w:rPr>
                <w:rFonts w:ascii="Arial" w:hAnsi="Arial" w:cs="Arial"/>
                <w:color w:val="231F20"/>
              </w:rPr>
              <w:t>C</w:t>
            </w:r>
          </w:p>
        </w:tc>
        <w:tc>
          <w:tcPr>
            <w:tcW w:w="4536" w:type="dxa"/>
          </w:tcPr>
          <w:p w14:paraId="5B3CA560" w14:textId="77777777" w:rsidR="003914D1" w:rsidRPr="00927BC3" w:rsidRDefault="003914D1" w:rsidP="00F759FB">
            <w:pPr>
              <w:pStyle w:val="TableParagraph"/>
              <w:spacing w:before="0"/>
              <w:ind w:left="127"/>
              <w:jc w:val="left"/>
              <w:rPr>
                <w:rFonts w:ascii="Arial" w:hAnsi="Arial" w:cs="Arial"/>
              </w:rPr>
            </w:pPr>
            <w:r w:rsidRPr="00927BC3">
              <w:rPr>
                <w:rFonts w:ascii="Arial" w:hAnsi="Arial" w:cs="Arial"/>
                <w:color w:val="231F20"/>
              </w:rPr>
              <w:t>диафрагмы</w:t>
            </w:r>
          </w:p>
        </w:tc>
      </w:tr>
      <w:tr w:rsidR="003914D1" w:rsidRPr="00927BC3" w14:paraId="7CAEAB30" w14:textId="77777777" w:rsidTr="003914D1">
        <w:trPr>
          <w:trHeight w:val="297"/>
        </w:trPr>
        <w:tc>
          <w:tcPr>
            <w:tcW w:w="469" w:type="dxa"/>
          </w:tcPr>
          <w:p w14:paraId="03608BC7" w14:textId="77777777" w:rsidR="003914D1" w:rsidRPr="00927BC3" w:rsidRDefault="003914D1" w:rsidP="00F759FB">
            <w:pPr>
              <w:pStyle w:val="TableParagraph"/>
              <w:spacing w:before="31"/>
              <w:ind w:left="200"/>
              <w:jc w:val="left"/>
              <w:rPr>
                <w:rFonts w:ascii="Arial" w:hAnsi="Arial" w:cs="Arial"/>
              </w:rPr>
            </w:pPr>
            <w:r w:rsidRPr="00927BC3">
              <w:rPr>
                <w:rFonts w:ascii="Arial" w:hAnsi="Arial" w:cs="Arial"/>
                <w:color w:val="231F20"/>
              </w:rPr>
              <w:t>D</w:t>
            </w:r>
          </w:p>
        </w:tc>
        <w:tc>
          <w:tcPr>
            <w:tcW w:w="3660" w:type="dxa"/>
          </w:tcPr>
          <w:p w14:paraId="29DEF2F0" w14:textId="77777777" w:rsidR="003914D1" w:rsidRPr="00927BC3" w:rsidRDefault="003914D1" w:rsidP="00107BE1">
            <w:pPr>
              <w:pStyle w:val="TableParagraph"/>
              <w:spacing w:before="0"/>
              <w:ind w:left="136"/>
              <w:jc w:val="left"/>
              <w:rPr>
                <w:rFonts w:ascii="Arial" w:hAnsi="Arial" w:cs="Arial"/>
              </w:rPr>
            </w:pPr>
            <w:r w:rsidRPr="00927BC3">
              <w:rPr>
                <w:rFonts w:ascii="Arial" w:hAnsi="Arial" w:cs="Arial"/>
                <w:color w:val="231F20"/>
              </w:rPr>
              <w:t>рассеиватель</w:t>
            </w:r>
          </w:p>
        </w:tc>
        <w:tc>
          <w:tcPr>
            <w:tcW w:w="709" w:type="dxa"/>
          </w:tcPr>
          <w:p w14:paraId="691AAA04" w14:textId="77777777" w:rsidR="003914D1" w:rsidRPr="00927BC3" w:rsidRDefault="003914D1" w:rsidP="003914D1">
            <w:pPr>
              <w:pStyle w:val="TableParagraph"/>
              <w:spacing w:before="31"/>
              <w:ind w:left="170"/>
              <w:jc w:val="left"/>
              <w:rPr>
                <w:rFonts w:ascii="Arial" w:hAnsi="Arial" w:cs="Arial"/>
              </w:rPr>
            </w:pPr>
            <w:r w:rsidRPr="00927BC3">
              <w:rPr>
                <w:rFonts w:ascii="Arial" w:hAnsi="Arial" w:cs="Arial"/>
                <w:color w:val="231F20"/>
              </w:rPr>
              <w:t>M</w:t>
            </w:r>
          </w:p>
        </w:tc>
        <w:tc>
          <w:tcPr>
            <w:tcW w:w="4536" w:type="dxa"/>
          </w:tcPr>
          <w:p w14:paraId="3EF94A92" w14:textId="77777777" w:rsidR="003914D1" w:rsidRPr="00927BC3" w:rsidRDefault="003914D1" w:rsidP="00F759FB">
            <w:pPr>
              <w:pStyle w:val="TableParagraph"/>
              <w:spacing w:before="31"/>
              <w:ind w:left="127"/>
              <w:jc w:val="left"/>
              <w:rPr>
                <w:rFonts w:ascii="Arial" w:hAnsi="Arial" w:cs="Arial"/>
                <w:lang w:val="ru-RU"/>
              </w:rPr>
            </w:pPr>
            <w:r w:rsidRPr="00927BC3">
              <w:rPr>
                <w:rFonts w:ascii="Arial" w:hAnsi="Arial" w:cs="Arial"/>
                <w:color w:val="231F20"/>
                <w:lang w:val="ru-RU"/>
              </w:rPr>
              <w:t>зеркало</w:t>
            </w:r>
          </w:p>
        </w:tc>
      </w:tr>
      <w:tr w:rsidR="003914D1" w:rsidRPr="00E71280" w14:paraId="4FBEA8B6" w14:textId="77777777" w:rsidTr="003914D1">
        <w:trPr>
          <w:trHeight w:val="297"/>
        </w:trPr>
        <w:tc>
          <w:tcPr>
            <w:tcW w:w="469" w:type="dxa"/>
          </w:tcPr>
          <w:p w14:paraId="53EA3CB5" w14:textId="77777777" w:rsidR="003914D1" w:rsidRPr="00927BC3" w:rsidRDefault="003914D1" w:rsidP="00F759FB">
            <w:pPr>
              <w:pStyle w:val="TableParagraph"/>
              <w:spacing w:before="31"/>
              <w:ind w:left="200"/>
              <w:jc w:val="left"/>
              <w:rPr>
                <w:rFonts w:ascii="Arial" w:hAnsi="Arial" w:cs="Arial"/>
              </w:rPr>
            </w:pPr>
            <w:r w:rsidRPr="00927BC3">
              <w:rPr>
                <w:rFonts w:ascii="Arial" w:hAnsi="Arial" w:cs="Arial"/>
                <w:color w:val="231F20"/>
              </w:rPr>
              <w:t>S</w:t>
            </w:r>
          </w:p>
        </w:tc>
        <w:tc>
          <w:tcPr>
            <w:tcW w:w="3660" w:type="dxa"/>
          </w:tcPr>
          <w:p w14:paraId="5C27D7B9" w14:textId="77777777" w:rsidR="003914D1" w:rsidRPr="00927BC3" w:rsidRDefault="003914D1" w:rsidP="00107BE1">
            <w:pPr>
              <w:pStyle w:val="TableParagraph"/>
              <w:spacing w:before="0"/>
              <w:ind w:left="136"/>
              <w:jc w:val="left"/>
              <w:rPr>
                <w:rFonts w:ascii="Arial" w:hAnsi="Arial" w:cs="Arial"/>
              </w:rPr>
            </w:pPr>
            <w:r w:rsidRPr="00927BC3">
              <w:rPr>
                <w:rFonts w:ascii="Arial" w:hAnsi="Arial" w:cs="Arial"/>
                <w:color w:val="231F20"/>
              </w:rPr>
              <w:t>механический затвор</w:t>
            </w:r>
          </w:p>
        </w:tc>
        <w:tc>
          <w:tcPr>
            <w:tcW w:w="709" w:type="dxa"/>
          </w:tcPr>
          <w:p w14:paraId="7F8BCA97" w14:textId="77777777" w:rsidR="003914D1" w:rsidRPr="00927BC3" w:rsidRDefault="003914D1" w:rsidP="003914D1">
            <w:pPr>
              <w:pStyle w:val="TableParagraph"/>
              <w:spacing w:before="31"/>
              <w:ind w:left="170"/>
              <w:jc w:val="left"/>
              <w:rPr>
                <w:rFonts w:ascii="Arial" w:hAnsi="Arial" w:cs="Arial"/>
                <w:i/>
              </w:rPr>
            </w:pPr>
            <w:r w:rsidRPr="00927BC3">
              <w:rPr>
                <w:rFonts w:ascii="Arial" w:hAnsi="Arial" w:cs="Arial"/>
                <w:i/>
                <w:color w:val="231F20"/>
              </w:rPr>
              <w:t>d</w:t>
            </w:r>
          </w:p>
        </w:tc>
        <w:tc>
          <w:tcPr>
            <w:tcW w:w="4536" w:type="dxa"/>
          </w:tcPr>
          <w:p w14:paraId="30E802C2" w14:textId="27F5910A" w:rsidR="003914D1" w:rsidRPr="007B5FFB" w:rsidRDefault="003914D1" w:rsidP="007B5FFB">
            <w:pPr>
              <w:pStyle w:val="TableParagraph"/>
              <w:spacing w:before="31"/>
              <w:ind w:left="127"/>
              <w:jc w:val="left"/>
              <w:rPr>
                <w:rFonts w:ascii="Arial" w:hAnsi="Arial" w:cs="Arial"/>
                <w:color w:val="FF0000"/>
                <w:highlight w:val="yellow"/>
                <w:lang w:val="ru-RU"/>
              </w:rPr>
            </w:pPr>
            <w:r w:rsidRPr="00391584">
              <w:rPr>
                <w:rFonts w:ascii="Arial" w:hAnsi="Arial" w:cs="Arial"/>
                <w:lang w:val="ru-RU"/>
              </w:rPr>
              <w:t xml:space="preserve">Расстояние от </w:t>
            </w:r>
            <w:r w:rsidR="007B5FFB" w:rsidRPr="00391584">
              <w:rPr>
                <w:rFonts w:ascii="Arial" w:hAnsi="Arial" w:cs="Arial"/>
                <w:lang w:val="ru-RU"/>
              </w:rPr>
              <w:t xml:space="preserve">инициирующего </w:t>
            </w:r>
            <w:r w:rsidRPr="00391584">
              <w:rPr>
                <w:rFonts w:ascii="Arial" w:hAnsi="Arial" w:cs="Arial"/>
                <w:lang w:val="ru-RU"/>
              </w:rPr>
              <w:t>источника</w:t>
            </w:r>
            <w:r w:rsidR="007B5FFB" w:rsidRPr="00391584">
              <w:rPr>
                <w:rFonts w:ascii="Arial" w:hAnsi="Arial" w:cs="Arial"/>
                <w:lang w:val="ru-RU"/>
              </w:rPr>
              <w:t xml:space="preserve"> </w:t>
            </w:r>
            <w:r w:rsidRPr="00391584">
              <w:rPr>
                <w:rFonts w:ascii="Arial" w:hAnsi="Arial" w:cs="Arial"/>
                <w:lang w:val="ru-RU"/>
              </w:rPr>
              <w:t>до тестируемого образца</w:t>
            </w:r>
          </w:p>
        </w:tc>
      </w:tr>
      <w:tr w:rsidR="003914D1" w:rsidRPr="00E71280" w14:paraId="5BD5C6FF" w14:textId="77777777" w:rsidTr="003914D1">
        <w:trPr>
          <w:trHeight w:val="297"/>
        </w:trPr>
        <w:tc>
          <w:tcPr>
            <w:tcW w:w="469" w:type="dxa"/>
          </w:tcPr>
          <w:p w14:paraId="605B3EF5" w14:textId="77777777" w:rsidR="003914D1" w:rsidRPr="00927BC3" w:rsidRDefault="003914D1" w:rsidP="00F759FB">
            <w:pPr>
              <w:pStyle w:val="TableParagraph"/>
              <w:spacing w:before="31"/>
              <w:ind w:left="200"/>
              <w:jc w:val="left"/>
              <w:rPr>
                <w:rFonts w:ascii="Arial" w:hAnsi="Arial" w:cs="Arial"/>
              </w:rPr>
            </w:pPr>
            <w:r w:rsidRPr="00927BC3">
              <w:rPr>
                <w:rFonts w:ascii="Arial" w:hAnsi="Arial" w:cs="Arial"/>
                <w:color w:val="231F20"/>
              </w:rPr>
              <w:t>F</w:t>
            </w:r>
          </w:p>
        </w:tc>
        <w:tc>
          <w:tcPr>
            <w:tcW w:w="3660" w:type="dxa"/>
          </w:tcPr>
          <w:p w14:paraId="278B2BF9" w14:textId="77777777" w:rsidR="003914D1" w:rsidRPr="00927BC3" w:rsidRDefault="003914D1" w:rsidP="00107BE1">
            <w:pPr>
              <w:pStyle w:val="TableParagraph"/>
              <w:spacing w:before="0"/>
              <w:ind w:left="136"/>
              <w:jc w:val="left"/>
              <w:rPr>
                <w:rFonts w:ascii="Arial" w:hAnsi="Arial" w:cs="Arial"/>
              </w:rPr>
            </w:pPr>
            <w:r w:rsidRPr="00927BC3">
              <w:rPr>
                <w:rFonts w:ascii="Arial" w:hAnsi="Arial" w:cs="Arial"/>
                <w:color w:val="231F20"/>
              </w:rPr>
              <w:t>источник флуоресцентного света</w:t>
            </w:r>
          </w:p>
        </w:tc>
        <w:tc>
          <w:tcPr>
            <w:tcW w:w="709" w:type="dxa"/>
          </w:tcPr>
          <w:p w14:paraId="2122C9AC" w14:textId="77777777" w:rsidR="003914D1" w:rsidRPr="00927BC3" w:rsidRDefault="003914D1" w:rsidP="003914D1">
            <w:pPr>
              <w:pStyle w:val="TableParagraph"/>
              <w:spacing w:before="31"/>
              <w:ind w:left="170"/>
              <w:jc w:val="left"/>
              <w:rPr>
                <w:rFonts w:ascii="Arial" w:hAnsi="Arial" w:cs="Arial"/>
              </w:rPr>
            </w:pPr>
            <w:r w:rsidRPr="00927BC3">
              <w:rPr>
                <w:rFonts w:ascii="Arial" w:hAnsi="Arial" w:cs="Arial"/>
                <w:color w:val="231F20"/>
              </w:rPr>
              <w:t>I</w:t>
            </w:r>
          </w:p>
        </w:tc>
        <w:tc>
          <w:tcPr>
            <w:tcW w:w="4536" w:type="dxa"/>
          </w:tcPr>
          <w:p w14:paraId="4E9F99A2" w14:textId="77777777" w:rsidR="003914D1" w:rsidRPr="00927BC3" w:rsidRDefault="003914D1" w:rsidP="00F759FB">
            <w:pPr>
              <w:pStyle w:val="TableParagraph"/>
              <w:spacing w:before="31"/>
              <w:ind w:left="127"/>
              <w:jc w:val="left"/>
              <w:rPr>
                <w:rFonts w:ascii="Arial" w:hAnsi="Arial" w:cs="Arial"/>
                <w:lang w:val="ru-RU"/>
              </w:rPr>
            </w:pPr>
            <w:r w:rsidRPr="00927BC3">
              <w:rPr>
                <w:rFonts w:ascii="Arial" w:hAnsi="Arial" w:cs="Arial"/>
                <w:color w:val="231F20"/>
                <w:lang w:val="ru-RU"/>
              </w:rPr>
              <w:t>источник света с лампой накаливания</w:t>
            </w:r>
          </w:p>
        </w:tc>
      </w:tr>
      <w:tr w:rsidR="003914D1" w:rsidRPr="00927BC3" w14:paraId="17378542" w14:textId="77777777" w:rsidTr="003914D1">
        <w:trPr>
          <w:trHeight w:val="265"/>
        </w:trPr>
        <w:tc>
          <w:tcPr>
            <w:tcW w:w="469" w:type="dxa"/>
          </w:tcPr>
          <w:p w14:paraId="33401B19" w14:textId="77777777" w:rsidR="003914D1" w:rsidRPr="00927BC3" w:rsidRDefault="003914D1" w:rsidP="00F759FB">
            <w:pPr>
              <w:pStyle w:val="TableParagraph"/>
              <w:spacing w:before="31" w:line="214" w:lineRule="exact"/>
              <w:ind w:left="200"/>
              <w:jc w:val="left"/>
              <w:rPr>
                <w:rFonts w:ascii="Arial" w:hAnsi="Arial" w:cs="Arial"/>
              </w:rPr>
            </w:pPr>
            <w:r w:rsidRPr="00927BC3">
              <w:rPr>
                <w:rFonts w:ascii="Arial" w:hAnsi="Arial" w:cs="Arial"/>
                <w:color w:val="231F20"/>
              </w:rPr>
              <w:t>L</w:t>
            </w:r>
          </w:p>
        </w:tc>
        <w:tc>
          <w:tcPr>
            <w:tcW w:w="3660" w:type="dxa"/>
          </w:tcPr>
          <w:p w14:paraId="3D5C6E97" w14:textId="0BB488ED" w:rsidR="003914D1" w:rsidRPr="00927BC3" w:rsidRDefault="009D037B" w:rsidP="00107BE1">
            <w:pPr>
              <w:pStyle w:val="TableParagraph"/>
              <w:spacing w:before="0" w:line="214" w:lineRule="exact"/>
              <w:ind w:left="136"/>
              <w:jc w:val="left"/>
              <w:rPr>
                <w:rFonts w:ascii="Arial" w:hAnsi="Arial" w:cs="Arial"/>
                <w:lang w:val="ru-RU"/>
              </w:rPr>
            </w:pPr>
            <w:r>
              <w:rPr>
                <w:rFonts w:ascii="Arial" w:hAnsi="Arial" w:cs="Arial"/>
                <w:color w:val="231F20"/>
                <w:lang w:val="ru-RU"/>
              </w:rPr>
              <w:t xml:space="preserve">ксеноновая дуговая лампа инициирующего источника </w:t>
            </w:r>
          </w:p>
        </w:tc>
        <w:tc>
          <w:tcPr>
            <w:tcW w:w="709" w:type="dxa"/>
          </w:tcPr>
          <w:p w14:paraId="1E0B6EE6" w14:textId="77777777" w:rsidR="003914D1" w:rsidRPr="00927BC3" w:rsidRDefault="003914D1" w:rsidP="003914D1">
            <w:pPr>
              <w:pStyle w:val="TableParagraph"/>
              <w:spacing w:before="31" w:line="214" w:lineRule="exact"/>
              <w:ind w:left="170"/>
              <w:jc w:val="left"/>
              <w:rPr>
                <w:rFonts w:ascii="Arial" w:hAnsi="Arial" w:cs="Arial"/>
              </w:rPr>
            </w:pPr>
            <w:r w:rsidRPr="00927BC3">
              <w:rPr>
                <w:rFonts w:ascii="Arial" w:hAnsi="Arial" w:cs="Arial"/>
                <w:color w:val="231F20"/>
              </w:rPr>
              <w:t>T</w:t>
            </w:r>
          </w:p>
        </w:tc>
        <w:tc>
          <w:tcPr>
            <w:tcW w:w="4536" w:type="dxa"/>
          </w:tcPr>
          <w:p w14:paraId="37AA3171" w14:textId="77777777" w:rsidR="003914D1" w:rsidRPr="00927BC3" w:rsidRDefault="003914D1" w:rsidP="00F759FB">
            <w:pPr>
              <w:pStyle w:val="TableParagraph"/>
              <w:spacing w:before="31" w:line="214" w:lineRule="exact"/>
              <w:ind w:left="127"/>
              <w:jc w:val="left"/>
              <w:rPr>
                <w:rFonts w:ascii="Arial" w:hAnsi="Arial" w:cs="Arial"/>
                <w:lang w:val="ru-RU"/>
              </w:rPr>
            </w:pPr>
            <w:r w:rsidRPr="00927BC3">
              <w:rPr>
                <w:rFonts w:ascii="Arial" w:hAnsi="Arial" w:cs="Arial"/>
                <w:color w:val="231F20"/>
                <w:lang w:val="ru-RU"/>
              </w:rPr>
              <w:t>испытуемый образец</w:t>
            </w:r>
          </w:p>
        </w:tc>
      </w:tr>
    </w:tbl>
    <w:p w14:paraId="47FFFA36" w14:textId="0C57740B" w:rsidR="003914D1" w:rsidRPr="00882106" w:rsidRDefault="009D037B" w:rsidP="00107BE1">
      <w:pPr>
        <w:tabs>
          <w:tab w:val="left" w:pos="1280"/>
        </w:tabs>
        <w:spacing w:before="187"/>
        <w:rPr>
          <w:rFonts w:ascii="Arial" w:hAnsi="Arial" w:cs="Arial"/>
          <w:color w:val="231F20"/>
          <w:sz w:val="20"/>
          <w:szCs w:val="20"/>
          <w:lang w:val="ru-RU"/>
        </w:rPr>
      </w:pPr>
      <w:r>
        <w:rPr>
          <w:rFonts w:ascii="Arial" w:hAnsi="Arial" w:cs="Arial"/>
          <w:color w:val="231F20"/>
          <w:spacing w:val="30"/>
          <w:sz w:val="20"/>
          <w:szCs w:val="20"/>
          <w:lang w:val="ru-RU"/>
        </w:rPr>
        <w:t xml:space="preserve"> </w:t>
      </w:r>
      <w:r w:rsidR="003914D1" w:rsidRPr="00882106">
        <w:rPr>
          <w:rFonts w:ascii="Arial" w:hAnsi="Arial" w:cs="Arial"/>
          <w:color w:val="231F20"/>
          <w:spacing w:val="30"/>
          <w:sz w:val="20"/>
          <w:szCs w:val="20"/>
          <w:lang w:val="ru-RU"/>
        </w:rPr>
        <w:t>П</w:t>
      </w:r>
      <w:r w:rsidR="00927BC3" w:rsidRPr="00882106">
        <w:rPr>
          <w:rFonts w:ascii="Arial" w:hAnsi="Arial" w:cs="Arial"/>
          <w:color w:val="231F20"/>
          <w:spacing w:val="30"/>
          <w:sz w:val="20"/>
          <w:szCs w:val="20"/>
          <w:lang w:val="ru-RU"/>
        </w:rPr>
        <w:t xml:space="preserve">римечание </w:t>
      </w:r>
      <w:r w:rsidR="00927BC3" w:rsidRPr="00882106">
        <w:rPr>
          <w:rFonts w:ascii="Arial" w:hAnsi="Arial" w:cs="Arial"/>
          <w:color w:val="231F20"/>
          <w:sz w:val="20"/>
          <w:szCs w:val="20"/>
          <w:lang w:val="ru-RU"/>
        </w:rPr>
        <w:t xml:space="preserve">– </w:t>
      </w:r>
      <w:r w:rsidR="00043272" w:rsidRPr="00043272">
        <w:rPr>
          <w:rFonts w:ascii="Arial" w:hAnsi="Arial" w:cs="Arial"/>
          <w:color w:val="231F20"/>
          <w:sz w:val="20"/>
          <w:szCs w:val="20"/>
          <w:lang w:val="ru-RU"/>
        </w:rPr>
        <w:t>Более подробное описание см. в разделе «Ссылки»</w:t>
      </w:r>
      <w:r w:rsidR="003914D1" w:rsidRPr="00882106">
        <w:rPr>
          <w:rFonts w:ascii="Arial" w:hAnsi="Arial" w:cs="Arial"/>
          <w:color w:val="231F20"/>
          <w:spacing w:val="5"/>
          <w:sz w:val="20"/>
          <w:szCs w:val="20"/>
          <w:lang w:val="ru-RU"/>
        </w:rPr>
        <w:t xml:space="preserve"> </w:t>
      </w:r>
      <w:r w:rsidR="003914D1" w:rsidRPr="00882106">
        <w:rPr>
          <w:rFonts w:ascii="Arial" w:hAnsi="Arial" w:cs="Arial"/>
          <w:color w:val="231F20"/>
          <w:sz w:val="20"/>
          <w:szCs w:val="20"/>
          <w:lang w:val="ru-RU"/>
        </w:rPr>
        <w:t>[</w:t>
      </w:r>
      <w:hyperlink w:anchor="_bookmark154" w:history="1">
        <w:r w:rsidR="003914D1" w:rsidRPr="00882106">
          <w:rPr>
            <w:rFonts w:ascii="Arial" w:hAnsi="Arial" w:cs="Arial"/>
            <w:color w:val="053BF5"/>
            <w:sz w:val="20"/>
            <w:szCs w:val="20"/>
            <w:u w:val="single" w:color="053BF5"/>
            <w:lang w:val="ru-RU"/>
          </w:rPr>
          <w:t>5</w:t>
        </w:r>
      </w:hyperlink>
      <w:r w:rsidR="003914D1" w:rsidRPr="00882106">
        <w:rPr>
          <w:rFonts w:ascii="Arial" w:hAnsi="Arial" w:cs="Arial"/>
          <w:color w:val="231F20"/>
          <w:sz w:val="20"/>
          <w:szCs w:val="20"/>
          <w:lang w:val="ru-RU"/>
        </w:rPr>
        <w:t>].</w:t>
      </w:r>
    </w:p>
    <w:p w14:paraId="5BBF5CAE" w14:textId="77777777" w:rsidR="00107BE1" w:rsidRPr="00882106" w:rsidRDefault="00107BE1" w:rsidP="00107BE1">
      <w:pPr>
        <w:pStyle w:val="ab"/>
        <w:jc w:val="center"/>
        <w:rPr>
          <w:rFonts w:ascii="Arial" w:hAnsi="Arial" w:cs="Arial"/>
          <w:b/>
          <w:bCs/>
          <w:color w:val="231F20"/>
          <w:sz w:val="20"/>
          <w:szCs w:val="20"/>
          <w:lang w:val="ru-RU"/>
        </w:rPr>
      </w:pPr>
    </w:p>
    <w:p w14:paraId="45C9C2FF" w14:textId="135B820B" w:rsidR="00107BE1" w:rsidRPr="00927BC3" w:rsidRDefault="00107BE1" w:rsidP="00107BE1">
      <w:pPr>
        <w:pStyle w:val="ab"/>
        <w:jc w:val="center"/>
        <w:rPr>
          <w:rFonts w:ascii="Arial" w:hAnsi="Arial" w:cs="Arial"/>
          <w:b/>
          <w:bCs/>
          <w:color w:val="231F20"/>
          <w:lang w:val="ru-RU"/>
        </w:rPr>
      </w:pPr>
      <w:r w:rsidRPr="00927BC3">
        <w:rPr>
          <w:rFonts w:ascii="Arial" w:hAnsi="Arial" w:cs="Arial"/>
          <w:b/>
          <w:bCs/>
          <w:color w:val="231F20"/>
          <w:lang w:val="ru-RU"/>
        </w:rPr>
        <w:t xml:space="preserve">Рисунок 13 – </w:t>
      </w:r>
      <w:r w:rsidR="006970B9">
        <w:rPr>
          <w:rFonts w:ascii="Arial" w:hAnsi="Arial" w:cs="Arial"/>
          <w:b/>
          <w:bCs/>
          <w:color w:val="231F20"/>
          <w:lang w:val="ru-RU"/>
        </w:rPr>
        <w:t>Устройство</w:t>
      </w:r>
      <w:r w:rsidR="00AD3DEA" w:rsidRPr="00AD3DEA">
        <w:rPr>
          <w:rFonts w:ascii="Arial" w:hAnsi="Arial" w:cs="Arial"/>
          <w:b/>
          <w:bCs/>
          <w:color w:val="231F20"/>
          <w:lang w:val="ru-RU"/>
        </w:rPr>
        <w:t xml:space="preserve"> для </w:t>
      </w:r>
      <w:r w:rsidR="00133E3F">
        <w:rPr>
          <w:rFonts w:ascii="Arial" w:hAnsi="Arial" w:cs="Arial"/>
          <w:b/>
          <w:bCs/>
          <w:color w:val="231F20"/>
          <w:lang w:val="ru-RU"/>
        </w:rPr>
        <w:t xml:space="preserve">определения </w:t>
      </w:r>
      <w:r w:rsidR="00AD3DEA" w:rsidRPr="00AD3DEA">
        <w:rPr>
          <w:rFonts w:ascii="Arial" w:hAnsi="Arial" w:cs="Arial"/>
          <w:b/>
          <w:bCs/>
          <w:color w:val="231F20"/>
          <w:lang w:val="ru-RU"/>
        </w:rPr>
        <w:t xml:space="preserve">оптической </w:t>
      </w:r>
      <w:r w:rsidR="00133E3F" w:rsidRPr="00133E3F">
        <w:rPr>
          <w:rFonts w:ascii="Arial" w:hAnsi="Arial" w:cs="Arial"/>
          <w:b/>
          <w:bCs/>
          <w:color w:val="231F20"/>
          <w:lang w:val="ru-RU"/>
        </w:rPr>
        <w:t>чувствительности обнаружения сварки</w:t>
      </w:r>
      <w:r w:rsidR="00AD3DEA" w:rsidRPr="00AD3DEA">
        <w:rPr>
          <w:rFonts w:ascii="Arial" w:hAnsi="Arial" w:cs="Arial"/>
          <w:b/>
          <w:bCs/>
          <w:color w:val="231F20"/>
          <w:lang w:val="ru-RU"/>
        </w:rPr>
        <w:t xml:space="preserve"> — схема</w:t>
      </w:r>
    </w:p>
    <w:p w14:paraId="675C7563" w14:textId="61104A5A" w:rsidR="00107BE1" w:rsidRDefault="00107BE1" w:rsidP="00107BE1">
      <w:pPr>
        <w:pStyle w:val="ab"/>
        <w:jc w:val="center"/>
        <w:rPr>
          <w:rFonts w:ascii="Arial" w:hAnsi="Arial" w:cs="Arial"/>
          <w:b/>
          <w:bCs/>
          <w:color w:val="231F20"/>
          <w:sz w:val="20"/>
          <w:szCs w:val="20"/>
          <w:lang w:val="ru-RU"/>
        </w:rPr>
      </w:pPr>
    </w:p>
    <w:p w14:paraId="49015468" w14:textId="77777777" w:rsidR="00107BE1" w:rsidRPr="00107BE1" w:rsidRDefault="00107BE1" w:rsidP="00107BE1">
      <w:pPr>
        <w:pStyle w:val="ab"/>
        <w:jc w:val="center"/>
        <w:rPr>
          <w:rFonts w:ascii="Arial" w:hAnsi="Arial" w:cs="Arial"/>
          <w:b/>
          <w:sz w:val="20"/>
          <w:szCs w:val="20"/>
          <w:lang w:val="ru-RU"/>
        </w:rPr>
      </w:pPr>
    </w:p>
    <w:p w14:paraId="43429498" w14:textId="77777777" w:rsidR="00107BE1" w:rsidRPr="00927BC3" w:rsidRDefault="00107BE1" w:rsidP="00DE1DCA">
      <w:pPr>
        <w:pStyle w:val="3"/>
        <w:spacing w:before="120" w:after="0" w:line="276" w:lineRule="auto"/>
        <w:rPr>
          <w:sz w:val="24"/>
          <w:szCs w:val="24"/>
          <w:lang w:val="ru-RU"/>
        </w:rPr>
      </w:pPr>
      <w:bookmarkStart w:id="230" w:name="_Toc233652108"/>
      <w:r w:rsidRPr="00927BC3">
        <w:rPr>
          <w:sz w:val="24"/>
          <w:szCs w:val="24"/>
          <w:lang w:val="ru-RU"/>
        </w:rPr>
        <w:t>17.14.3</w:t>
      </w:r>
      <w:r w:rsidRPr="00927BC3">
        <w:rPr>
          <w:sz w:val="24"/>
          <w:szCs w:val="24"/>
          <w:lang w:val="ru-RU"/>
        </w:rPr>
        <w:tab/>
        <w:t>Измерительное оборудование</w:t>
      </w:r>
      <w:bookmarkEnd w:id="230"/>
    </w:p>
    <w:p w14:paraId="6C4B76E3" w14:textId="2A6CA7CD" w:rsidR="00107BE1" w:rsidRPr="00927BC3" w:rsidRDefault="00107BE1" w:rsidP="00107BE1">
      <w:pPr>
        <w:spacing w:before="120"/>
        <w:ind w:firstLine="709"/>
        <w:jc w:val="both"/>
        <w:rPr>
          <w:rFonts w:ascii="Arial" w:hAnsi="Arial" w:cs="Arial"/>
          <w:bCs/>
          <w:iCs/>
          <w:sz w:val="24"/>
          <w:szCs w:val="24"/>
          <w:lang w:val="ru-RU"/>
        </w:rPr>
      </w:pPr>
      <w:r w:rsidRPr="00927BC3">
        <w:rPr>
          <w:rFonts w:ascii="Arial" w:hAnsi="Arial" w:cs="Arial"/>
          <w:bCs/>
          <w:iCs/>
          <w:sz w:val="24"/>
          <w:szCs w:val="24"/>
          <w:lang w:val="ru-RU"/>
        </w:rPr>
        <w:t>Для оценки и калибровки источников света устройства, показанного на рисунке 13, необходимы следующие измерительные приборы и процедуры:</w:t>
      </w:r>
    </w:p>
    <w:p w14:paraId="261CE358" w14:textId="77777777" w:rsidR="00107BE1" w:rsidRPr="00927BC3" w:rsidRDefault="00107BE1" w:rsidP="00107BE1">
      <w:pPr>
        <w:spacing w:before="120"/>
        <w:ind w:firstLine="709"/>
        <w:jc w:val="both"/>
        <w:rPr>
          <w:rFonts w:ascii="Arial" w:hAnsi="Arial" w:cs="Arial"/>
          <w:bCs/>
          <w:iCs/>
          <w:sz w:val="24"/>
          <w:szCs w:val="24"/>
          <w:lang w:val="ru-RU"/>
        </w:rPr>
      </w:pPr>
      <w:r w:rsidRPr="00927BC3">
        <w:rPr>
          <w:rFonts w:ascii="Arial" w:hAnsi="Arial" w:cs="Arial"/>
          <w:bCs/>
          <w:iCs/>
          <w:sz w:val="24"/>
          <w:szCs w:val="24"/>
          <w:lang w:val="ru-RU"/>
        </w:rPr>
        <w:t>1)</w:t>
      </w:r>
      <w:r w:rsidRPr="00927BC3">
        <w:rPr>
          <w:rFonts w:ascii="Arial" w:hAnsi="Arial" w:cs="Arial"/>
          <w:bCs/>
          <w:iCs/>
          <w:sz w:val="24"/>
          <w:szCs w:val="24"/>
          <w:lang w:val="ru-RU"/>
        </w:rPr>
        <w:tab/>
        <w:t>Калиброванный измеритель освещенности;</w:t>
      </w:r>
    </w:p>
    <w:p w14:paraId="3D4A6AA1" w14:textId="77777777" w:rsidR="00107BE1" w:rsidRPr="00927BC3" w:rsidRDefault="00107BE1" w:rsidP="00107BE1">
      <w:pPr>
        <w:spacing w:before="120"/>
        <w:ind w:firstLine="709"/>
        <w:jc w:val="both"/>
        <w:rPr>
          <w:rFonts w:ascii="Arial" w:hAnsi="Arial" w:cs="Arial"/>
          <w:bCs/>
          <w:iCs/>
          <w:sz w:val="24"/>
          <w:szCs w:val="24"/>
          <w:lang w:val="ru-RU"/>
        </w:rPr>
      </w:pPr>
      <w:r w:rsidRPr="00927BC3">
        <w:rPr>
          <w:rFonts w:ascii="Arial" w:hAnsi="Arial" w:cs="Arial"/>
          <w:bCs/>
          <w:iCs/>
          <w:sz w:val="24"/>
          <w:szCs w:val="24"/>
          <w:lang w:val="ru-RU"/>
        </w:rPr>
        <w:t>2)</w:t>
      </w:r>
      <w:r w:rsidRPr="00927BC3">
        <w:rPr>
          <w:rFonts w:ascii="Arial" w:hAnsi="Arial" w:cs="Arial"/>
          <w:bCs/>
          <w:iCs/>
          <w:sz w:val="24"/>
          <w:szCs w:val="24"/>
          <w:lang w:val="ru-RU"/>
        </w:rPr>
        <w:tab/>
        <w:t>Широкополосный радиометр, содержащий:</w:t>
      </w:r>
    </w:p>
    <w:p w14:paraId="6AE97D26" w14:textId="23F3BD5F" w:rsidR="00107BE1" w:rsidRPr="00927BC3" w:rsidRDefault="00107BE1" w:rsidP="00107BE1">
      <w:pPr>
        <w:spacing w:before="120"/>
        <w:ind w:left="708" w:firstLine="709"/>
        <w:jc w:val="both"/>
        <w:rPr>
          <w:rFonts w:ascii="Arial" w:hAnsi="Arial" w:cs="Arial"/>
          <w:bCs/>
          <w:iCs/>
          <w:sz w:val="24"/>
          <w:szCs w:val="24"/>
          <w:lang w:val="ru-RU"/>
        </w:rPr>
      </w:pPr>
      <w:r w:rsidRPr="00927BC3">
        <w:rPr>
          <w:rFonts w:ascii="Arial" w:hAnsi="Arial" w:cs="Arial"/>
          <w:bCs/>
          <w:iCs/>
          <w:sz w:val="24"/>
          <w:szCs w:val="24"/>
          <w:lang w:val="ru-RU"/>
        </w:rPr>
        <w:t>a)</w:t>
      </w:r>
      <w:r w:rsidRPr="00927BC3">
        <w:rPr>
          <w:rFonts w:ascii="Arial" w:hAnsi="Arial" w:cs="Arial"/>
          <w:bCs/>
          <w:iCs/>
          <w:sz w:val="24"/>
          <w:szCs w:val="24"/>
          <w:lang w:val="ru-RU"/>
        </w:rPr>
        <w:tab/>
        <w:t xml:space="preserve">кремниевый фотодиод со встроенным оптическим фильтром, обеспечивающим </w:t>
      </w:r>
      <w:r w:rsidR="007046C6">
        <w:rPr>
          <w:rFonts w:ascii="Arial" w:hAnsi="Arial" w:cs="Arial"/>
          <w:bCs/>
          <w:iCs/>
          <w:sz w:val="24"/>
          <w:szCs w:val="24"/>
          <w:lang w:val="ru-RU"/>
        </w:rPr>
        <w:t>равномерную</w:t>
      </w:r>
      <w:r w:rsidRPr="00927BC3">
        <w:rPr>
          <w:rFonts w:ascii="Arial" w:hAnsi="Arial" w:cs="Arial"/>
          <w:bCs/>
          <w:iCs/>
          <w:sz w:val="24"/>
          <w:szCs w:val="24"/>
          <w:lang w:val="ru-RU"/>
        </w:rPr>
        <w:t xml:space="preserve"> спектральн</w:t>
      </w:r>
      <w:r w:rsidR="007046C6">
        <w:rPr>
          <w:rFonts w:ascii="Arial" w:hAnsi="Arial" w:cs="Arial"/>
          <w:bCs/>
          <w:iCs/>
          <w:sz w:val="24"/>
          <w:szCs w:val="24"/>
          <w:lang w:val="ru-RU"/>
        </w:rPr>
        <w:t>ую</w:t>
      </w:r>
      <w:r w:rsidRPr="00927BC3">
        <w:rPr>
          <w:rFonts w:ascii="Arial" w:hAnsi="Arial" w:cs="Arial"/>
          <w:bCs/>
          <w:iCs/>
          <w:sz w:val="24"/>
          <w:szCs w:val="24"/>
          <w:lang w:val="ru-RU"/>
        </w:rPr>
        <w:t xml:space="preserve"> </w:t>
      </w:r>
      <w:r w:rsidR="007046C6">
        <w:rPr>
          <w:rFonts w:ascii="Arial" w:hAnsi="Arial" w:cs="Arial"/>
          <w:bCs/>
          <w:iCs/>
          <w:sz w:val="24"/>
          <w:szCs w:val="24"/>
          <w:lang w:val="ru-RU"/>
        </w:rPr>
        <w:t>характеристику</w:t>
      </w:r>
      <w:r w:rsidRPr="00927BC3">
        <w:rPr>
          <w:rFonts w:ascii="Arial" w:hAnsi="Arial" w:cs="Arial"/>
          <w:bCs/>
          <w:iCs/>
          <w:sz w:val="24"/>
          <w:szCs w:val="24"/>
          <w:lang w:val="ru-RU"/>
        </w:rPr>
        <w:t xml:space="preserve"> в диапазоне от 475 до 975 нм,</w:t>
      </w:r>
    </w:p>
    <w:p w14:paraId="1A7312C4" w14:textId="4A07DB93" w:rsidR="00107BE1" w:rsidRPr="00927BC3" w:rsidRDefault="00107BE1" w:rsidP="00107BE1">
      <w:pPr>
        <w:spacing w:before="120"/>
        <w:ind w:left="707" w:firstLine="709"/>
        <w:jc w:val="both"/>
        <w:rPr>
          <w:rFonts w:ascii="Arial" w:hAnsi="Arial" w:cs="Arial"/>
          <w:bCs/>
          <w:iCs/>
          <w:sz w:val="24"/>
          <w:szCs w:val="24"/>
          <w:lang w:val="ru-RU"/>
        </w:rPr>
      </w:pPr>
      <w:r w:rsidRPr="00927BC3">
        <w:rPr>
          <w:rFonts w:ascii="Arial" w:hAnsi="Arial" w:cs="Arial"/>
          <w:bCs/>
          <w:iCs/>
          <w:sz w:val="24"/>
          <w:szCs w:val="24"/>
          <w:lang w:val="ru-RU"/>
        </w:rPr>
        <w:t>b)</w:t>
      </w:r>
      <w:r w:rsidRPr="00927BC3">
        <w:rPr>
          <w:rFonts w:ascii="Arial" w:hAnsi="Arial" w:cs="Arial"/>
          <w:bCs/>
          <w:iCs/>
          <w:sz w:val="24"/>
          <w:szCs w:val="24"/>
          <w:lang w:val="ru-RU"/>
        </w:rPr>
        <w:tab/>
      </w:r>
      <w:r w:rsidR="00FE717A">
        <w:rPr>
          <w:rFonts w:ascii="Arial" w:hAnsi="Arial" w:cs="Arial"/>
          <w:bCs/>
          <w:iCs/>
          <w:sz w:val="24"/>
          <w:szCs w:val="24"/>
          <w:lang w:val="ru-RU"/>
        </w:rPr>
        <w:t>п</w:t>
      </w:r>
      <w:r w:rsidRPr="00927BC3">
        <w:rPr>
          <w:rFonts w:ascii="Arial" w:hAnsi="Arial" w:cs="Arial"/>
          <w:bCs/>
          <w:iCs/>
          <w:sz w:val="24"/>
          <w:szCs w:val="24"/>
          <w:lang w:val="ru-RU"/>
        </w:rPr>
        <w:t>реобразователь тока в напряжение с диапазоном частот от постоянного тока до 10 кГц;</w:t>
      </w:r>
    </w:p>
    <w:p w14:paraId="4BA3BBB3" w14:textId="77777777" w:rsidR="00107BE1" w:rsidRPr="00927BC3" w:rsidRDefault="00107BE1" w:rsidP="00107BE1">
      <w:pPr>
        <w:spacing w:before="120"/>
        <w:ind w:firstLine="709"/>
        <w:jc w:val="both"/>
        <w:rPr>
          <w:rFonts w:ascii="Arial" w:hAnsi="Arial" w:cs="Arial"/>
          <w:bCs/>
          <w:iCs/>
          <w:sz w:val="24"/>
          <w:szCs w:val="24"/>
          <w:lang w:val="ru-RU"/>
        </w:rPr>
      </w:pPr>
      <w:r w:rsidRPr="00927BC3">
        <w:rPr>
          <w:rFonts w:ascii="Arial" w:hAnsi="Arial" w:cs="Arial"/>
          <w:bCs/>
          <w:iCs/>
          <w:sz w:val="24"/>
          <w:szCs w:val="24"/>
          <w:lang w:val="ru-RU"/>
        </w:rPr>
        <w:t>3)</w:t>
      </w:r>
      <w:r w:rsidRPr="00927BC3">
        <w:rPr>
          <w:rFonts w:ascii="Arial" w:hAnsi="Arial" w:cs="Arial"/>
          <w:bCs/>
          <w:iCs/>
          <w:sz w:val="24"/>
          <w:szCs w:val="24"/>
          <w:lang w:val="ru-RU"/>
        </w:rPr>
        <w:tab/>
        <w:t>Специализированные электронные приборы:</w:t>
      </w:r>
    </w:p>
    <w:p w14:paraId="63649B57" w14:textId="77777777" w:rsidR="00107BE1" w:rsidRPr="00927BC3" w:rsidRDefault="00107BE1" w:rsidP="00107BE1">
      <w:pPr>
        <w:spacing w:before="120"/>
        <w:ind w:left="708" w:firstLine="709"/>
        <w:jc w:val="both"/>
        <w:rPr>
          <w:rFonts w:ascii="Arial" w:hAnsi="Arial" w:cs="Arial"/>
          <w:bCs/>
          <w:iCs/>
          <w:sz w:val="24"/>
          <w:szCs w:val="24"/>
          <w:lang w:val="ru-RU"/>
        </w:rPr>
      </w:pPr>
      <w:r w:rsidRPr="00927BC3">
        <w:rPr>
          <w:rFonts w:ascii="Arial" w:hAnsi="Arial" w:cs="Arial"/>
          <w:bCs/>
          <w:iCs/>
          <w:sz w:val="24"/>
          <w:szCs w:val="24"/>
          <w:lang w:val="ru-RU"/>
        </w:rPr>
        <w:t>a)</w:t>
      </w:r>
      <w:r w:rsidRPr="00927BC3">
        <w:rPr>
          <w:rFonts w:ascii="Arial" w:hAnsi="Arial" w:cs="Arial"/>
          <w:bCs/>
          <w:iCs/>
          <w:sz w:val="24"/>
          <w:szCs w:val="24"/>
          <w:lang w:val="ru-RU"/>
        </w:rPr>
        <w:tab/>
        <w:t>Фильтр нижних частот со следующими характеристиками: коэффициент усиления в полосе пропускания: 0 дБ; частота среза: 1 Гц; крутизна спада: 12 дБ/октава; тип фильтра: Бесселя;</w:t>
      </w:r>
    </w:p>
    <w:p w14:paraId="25A8463A" w14:textId="05F814CC" w:rsidR="00107BE1" w:rsidRPr="00C53545" w:rsidRDefault="00107BE1" w:rsidP="00107BE1">
      <w:pPr>
        <w:spacing w:before="120"/>
        <w:ind w:left="708" w:firstLine="709"/>
        <w:jc w:val="both"/>
        <w:rPr>
          <w:rFonts w:ascii="Arial" w:hAnsi="Arial" w:cs="Arial"/>
          <w:bCs/>
          <w:iCs/>
          <w:sz w:val="24"/>
          <w:szCs w:val="24"/>
          <w:lang w:val="ru-RU"/>
        </w:rPr>
      </w:pPr>
      <w:r w:rsidRPr="00927BC3">
        <w:rPr>
          <w:rFonts w:ascii="Arial" w:hAnsi="Arial" w:cs="Arial"/>
          <w:bCs/>
          <w:iCs/>
          <w:sz w:val="24"/>
          <w:szCs w:val="24"/>
          <w:lang w:val="ru-RU"/>
        </w:rPr>
        <w:t>b)</w:t>
      </w:r>
      <w:r w:rsidRPr="00927BC3">
        <w:rPr>
          <w:rFonts w:ascii="Arial" w:hAnsi="Arial" w:cs="Arial"/>
          <w:bCs/>
          <w:iCs/>
          <w:sz w:val="24"/>
          <w:szCs w:val="24"/>
          <w:lang w:val="ru-RU"/>
        </w:rPr>
        <w:tab/>
      </w:r>
      <w:r w:rsidR="000F3C70" w:rsidRPr="000F3C70">
        <w:rPr>
          <w:rFonts w:ascii="Arial" w:hAnsi="Arial" w:cs="Arial"/>
          <w:bCs/>
          <w:iCs/>
          <w:sz w:val="24"/>
          <w:szCs w:val="24"/>
          <w:lang w:val="ru-RU"/>
        </w:rPr>
        <w:t>калиброванный прибор для оценки среднего значения выходного сигнала низкочастотного фильтра</w:t>
      </w:r>
      <w:r w:rsidRPr="00C53545">
        <w:rPr>
          <w:rFonts w:ascii="Arial" w:hAnsi="Arial" w:cs="Arial"/>
          <w:bCs/>
          <w:iCs/>
          <w:sz w:val="24"/>
          <w:szCs w:val="24"/>
          <w:lang w:val="ru-RU"/>
        </w:rPr>
        <w:t>;</w:t>
      </w:r>
    </w:p>
    <w:p w14:paraId="439AEEF2" w14:textId="38677E8C" w:rsidR="00107BE1" w:rsidRPr="00C53545" w:rsidRDefault="00107BE1" w:rsidP="00107BE1">
      <w:pPr>
        <w:spacing w:before="120"/>
        <w:ind w:left="708" w:firstLine="709"/>
        <w:jc w:val="both"/>
        <w:rPr>
          <w:rFonts w:ascii="Arial" w:hAnsi="Arial" w:cs="Arial"/>
          <w:bCs/>
          <w:iCs/>
          <w:sz w:val="24"/>
          <w:szCs w:val="24"/>
          <w:lang w:val="ru-RU"/>
        </w:rPr>
      </w:pPr>
      <w:r w:rsidRPr="00C53545">
        <w:rPr>
          <w:rFonts w:ascii="Arial" w:hAnsi="Arial" w:cs="Arial"/>
          <w:bCs/>
          <w:iCs/>
          <w:sz w:val="24"/>
          <w:szCs w:val="24"/>
          <w:lang w:val="ru-RU"/>
        </w:rPr>
        <w:t>c)</w:t>
      </w:r>
      <w:r w:rsidRPr="00C53545">
        <w:rPr>
          <w:rFonts w:ascii="Arial" w:hAnsi="Arial" w:cs="Arial"/>
          <w:bCs/>
          <w:iCs/>
          <w:sz w:val="24"/>
          <w:szCs w:val="24"/>
          <w:lang w:val="ru-RU"/>
        </w:rPr>
        <w:tab/>
        <w:t xml:space="preserve">Полосовой фильтр (I) со следующими характеристиками: коэффициент усиления в полосе пропускания 0 дБ; нижняя частота среза (−3 дБ) 50 Гц; верхняя частота среза (−3 дБ) 6000 Гц; крутизна спада 18 дБ/октава; тип фильтра </w:t>
      </w:r>
      <w:r w:rsidR="00E71280">
        <w:rPr>
          <w:rFonts w:ascii="Arial" w:hAnsi="Arial" w:cs="Arial"/>
          <w:bCs/>
          <w:iCs/>
          <w:sz w:val="24"/>
          <w:szCs w:val="24"/>
          <w:lang w:val="ru-RU"/>
        </w:rPr>
        <w:t>–</w:t>
      </w:r>
      <w:r w:rsidRPr="00C53545">
        <w:rPr>
          <w:rFonts w:ascii="Arial" w:hAnsi="Arial" w:cs="Arial"/>
          <w:bCs/>
          <w:iCs/>
          <w:sz w:val="24"/>
          <w:szCs w:val="24"/>
          <w:lang w:val="ru-RU"/>
        </w:rPr>
        <w:t xml:space="preserve"> Бесселя;</w:t>
      </w:r>
    </w:p>
    <w:p w14:paraId="29CD8585" w14:textId="77777777" w:rsidR="00107BE1" w:rsidRPr="00C53545" w:rsidRDefault="00107BE1" w:rsidP="00107BE1">
      <w:pPr>
        <w:spacing w:before="120"/>
        <w:ind w:left="708" w:firstLine="709"/>
        <w:jc w:val="both"/>
        <w:rPr>
          <w:rFonts w:ascii="Arial" w:hAnsi="Arial" w:cs="Arial"/>
          <w:bCs/>
          <w:iCs/>
          <w:sz w:val="24"/>
          <w:szCs w:val="24"/>
          <w:lang w:val="ru-RU"/>
        </w:rPr>
      </w:pPr>
      <w:r w:rsidRPr="00C53545">
        <w:rPr>
          <w:rFonts w:ascii="Arial" w:hAnsi="Arial" w:cs="Arial"/>
          <w:bCs/>
          <w:iCs/>
          <w:sz w:val="24"/>
          <w:szCs w:val="24"/>
          <w:lang w:val="ru-RU"/>
        </w:rPr>
        <w:t>d)</w:t>
      </w:r>
      <w:r w:rsidRPr="00C53545">
        <w:rPr>
          <w:rFonts w:ascii="Arial" w:hAnsi="Arial" w:cs="Arial"/>
          <w:bCs/>
          <w:iCs/>
          <w:sz w:val="24"/>
          <w:szCs w:val="24"/>
          <w:lang w:val="ru-RU"/>
        </w:rPr>
        <w:tab/>
        <w:t>откалиброванный прибор для определения среднеквадратичного значения выходного сигнала полосового фильтра (I). Прибор должен иметь равномерную частотную характеристику в диапазоне от 20 Гц до 10 кГц;</w:t>
      </w:r>
    </w:p>
    <w:p w14:paraId="4C87FD5B" w14:textId="77777777" w:rsidR="00107BE1" w:rsidRPr="00C53545" w:rsidRDefault="00107BE1" w:rsidP="00107BE1">
      <w:pPr>
        <w:spacing w:before="120"/>
        <w:ind w:left="708" w:firstLine="709"/>
        <w:jc w:val="both"/>
        <w:rPr>
          <w:rFonts w:ascii="Arial" w:hAnsi="Arial" w:cs="Arial"/>
          <w:bCs/>
          <w:iCs/>
          <w:sz w:val="24"/>
          <w:szCs w:val="24"/>
          <w:lang w:val="ru-RU"/>
        </w:rPr>
      </w:pPr>
      <w:r w:rsidRPr="00C53545">
        <w:rPr>
          <w:rFonts w:ascii="Arial" w:hAnsi="Arial" w:cs="Arial"/>
          <w:bCs/>
          <w:iCs/>
          <w:sz w:val="24"/>
          <w:szCs w:val="24"/>
          <w:lang w:val="ru-RU"/>
        </w:rPr>
        <w:t>e)</w:t>
      </w:r>
      <w:r w:rsidRPr="00C53545">
        <w:rPr>
          <w:rFonts w:ascii="Arial" w:hAnsi="Arial" w:cs="Arial"/>
          <w:bCs/>
          <w:iCs/>
          <w:sz w:val="24"/>
          <w:szCs w:val="24"/>
          <w:lang w:val="ru-RU"/>
        </w:rPr>
        <w:tab/>
        <w:t>полосовой фильтр (II) со следующими характеристиками: коэффициент усиления в полосе пропускания 0 дБ; нижняя частота среза (−3 дБ) 400 Гц; верхняя частота среза (−3 дБ) 6000 Гц; крутизна спада 18 дБ/октава; тип фильтра: Бесселя;</w:t>
      </w:r>
    </w:p>
    <w:p w14:paraId="0B7401E8" w14:textId="68BE1EF4" w:rsidR="003914D1" w:rsidRPr="00C53545" w:rsidRDefault="00107BE1" w:rsidP="00107BE1">
      <w:pPr>
        <w:spacing w:before="120"/>
        <w:ind w:left="708" w:firstLine="709"/>
        <w:jc w:val="both"/>
        <w:rPr>
          <w:rFonts w:ascii="Arial" w:hAnsi="Arial" w:cs="Arial"/>
          <w:bCs/>
          <w:iCs/>
          <w:sz w:val="24"/>
          <w:szCs w:val="24"/>
          <w:lang w:val="ru-RU"/>
        </w:rPr>
      </w:pPr>
      <w:r w:rsidRPr="00C53545">
        <w:rPr>
          <w:rFonts w:ascii="Arial" w:hAnsi="Arial" w:cs="Arial"/>
          <w:bCs/>
          <w:iCs/>
          <w:sz w:val="24"/>
          <w:szCs w:val="24"/>
          <w:lang w:val="ru-RU"/>
        </w:rPr>
        <w:t>f)</w:t>
      </w:r>
      <w:r w:rsidRPr="00C53545">
        <w:rPr>
          <w:rFonts w:ascii="Arial" w:hAnsi="Arial" w:cs="Arial"/>
          <w:bCs/>
          <w:iCs/>
          <w:sz w:val="24"/>
          <w:szCs w:val="24"/>
          <w:lang w:val="ru-RU"/>
        </w:rPr>
        <w:tab/>
      </w:r>
      <w:r w:rsidR="00F23433">
        <w:rPr>
          <w:rFonts w:ascii="Arial" w:hAnsi="Arial" w:cs="Arial"/>
          <w:bCs/>
          <w:iCs/>
          <w:sz w:val="24"/>
          <w:szCs w:val="24"/>
          <w:lang w:val="ru-RU"/>
        </w:rPr>
        <w:t>к</w:t>
      </w:r>
      <w:r w:rsidRPr="00C53545">
        <w:rPr>
          <w:rFonts w:ascii="Arial" w:hAnsi="Arial" w:cs="Arial"/>
          <w:bCs/>
          <w:iCs/>
          <w:sz w:val="24"/>
          <w:szCs w:val="24"/>
          <w:lang w:val="ru-RU"/>
        </w:rPr>
        <w:t>алиброванный прибор для определения пикового значения выходного сигнала полосового фильтра (II);</w:t>
      </w:r>
    </w:p>
    <w:p w14:paraId="7425A85C" w14:textId="77777777" w:rsidR="00107BE1" w:rsidRPr="00C53545" w:rsidRDefault="00107BE1" w:rsidP="00107BE1">
      <w:pPr>
        <w:spacing w:before="120"/>
        <w:ind w:left="707" w:firstLine="709"/>
        <w:jc w:val="both"/>
        <w:rPr>
          <w:rFonts w:ascii="Arial" w:hAnsi="Arial" w:cs="Arial"/>
          <w:bCs/>
          <w:iCs/>
          <w:sz w:val="24"/>
          <w:szCs w:val="24"/>
          <w:lang w:val="ru-RU"/>
        </w:rPr>
      </w:pPr>
      <w:r w:rsidRPr="00C53545">
        <w:rPr>
          <w:rFonts w:ascii="Arial" w:hAnsi="Arial" w:cs="Arial"/>
          <w:bCs/>
          <w:iCs/>
          <w:sz w:val="24"/>
          <w:szCs w:val="24"/>
          <w:lang w:val="ru-RU"/>
        </w:rPr>
        <w:t>g)</w:t>
      </w:r>
      <w:r w:rsidRPr="00C53545">
        <w:rPr>
          <w:rFonts w:ascii="Arial" w:hAnsi="Arial" w:cs="Arial"/>
          <w:bCs/>
          <w:iCs/>
          <w:sz w:val="24"/>
          <w:szCs w:val="24"/>
          <w:lang w:val="ru-RU"/>
        </w:rPr>
        <w:tab/>
        <w:t>Прибор для оценки частотного спектра (COBISS, SI-ID 23568167[5]).</w:t>
      </w:r>
    </w:p>
    <w:p w14:paraId="50709987" w14:textId="0D08AAA2" w:rsidR="00107BE1" w:rsidRPr="00C53545" w:rsidRDefault="00107BE1" w:rsidP="00107BE1">
      <w:pPr>
        <w:spacing w:before="120"/>
        <w:ind w:firstLine="709"/>
        <w:jc w:val="both"/>
        <w:rPr>
          <w:rFonts w:ascii="Arial" w:hAnsi="Arial" w:cs="Arial"/>
          <w:bCs/>
          <w:iCs/>
          <w:sz w:val="24"/>
          <w:szCs w:val="24"/>
          <w:lang w:val="ru-RU"/>
        </w:rPr>
      </w:pPr>
      <w:r w:rsidRPr="00C53545">
        <w:rPr>
          <w:rFonts w:ascii="Arial" w:hAnsi="Arial" w:cs="Arial"/>
          <w:bCs/>
          <w:iCs/>
          <w:sz w:val="24"/>
          <w:szCs w:val="24"/>
          <w:lang w:val="ru-RU"/>
        </w:rPr>
        <w:t>4)</w:t>
      </w:r>
      <w:r w:rsidRPr="00C53545">
        <w:rPr>
          <w:rFonts w:ascii="Arial" w:hAnsi="Arial" w:cs="Arial"/>
          <w:bCs/>
          <w:iCs/>
          <w:sz w:val="24"/>
          <w:szCs w:val="24"/>
          <w:lang w:val="ru-RU"/>
        </w:rPr>
        <w:tab/>
        <w:t>С помощью визуального осмотра можно определить, находится ли испытуемый образец в неактивном или «темном» состоянии.</w:t>
      </w:r>
    </w:p>
    <w:p w14:paraId="5232C65F" w14:textId="77777777" w:rsidR="00A565B4" w:rsidRPr="00015B5E" w:rsidRDefault="00A565B4" w:rsidP="00A565B4">
      <w:pPr>
        <w:pStyle w:val="3"/>
        <w:rPr>
          <w:strike/>
          <w:color w:val="FF0000"/>
          <w:sz w:val="24"/>
          <w:szCs w:val="24"/>
          <w:lang w:val="ru-RU"/>
        </w:rPr>
      </w:pPr>
      <w:bookmarkStart w:id="231" w:name="_Toc233652109"/>
      <w:bookmarkStart w:id="232" w:name="_Toc233196893"/>
      <w:r w:rsidRPr="00923F5C">
        <w:rPr>
          <w:sz w:val="24"/>
          <w:szCs w:val="24"/>
          <w:lang w:val="ru-RU"/>
        </w:rPr>
        <w:t>17.14.4</w:t>
      </w:r>
      <w:r w:rsidRPr="00923F5C">
        <w:rPr>
          <w:sz w:val="24"/>
          <w:szCs w:val="24"/>
          <w:lang w:val="ru-RU"/>
        </w:rPr>
        <w:tab/>
      </w:r>
      <w:r>
        <w:rPr>
          <w:sz w:val="24"/>
          <w:szCs w:val="24"/>
          <w:lang w:val="ru-RU"/>
        </w:rPr>
        <w:t>Инициирующий источник света</w:t>
      </w:r>
      <w:bookmarkEnd w:id="231"/>
      <w:r>
        <w:rPr>
          <w:sz w:val="24"/>
          <w:szCs w:val="24"/>
          <w:lang w:val="ru-RU"/>
        </w:rPr>
        <w:t xml:space="preserve"> </w:t>
      </w:r>
      <w:bookmarkEnd w:id="232"/>
    </w:p>
    <w:p w14:paraId="00F10E05" w14:textId="77777777" w:rsidR="00A565B4" w:rsidRPr="00A565B4" w:rsidRDefault="00A565B4" w:rsidP="00A565B4">
      <w:pPr>
        <w:spacing w:before="120"/>
        <w:ind w:firstLine="709"/>
        <w:jc w:val="both"/>
        <w:rPr>
          <w:rFonts w:ascii="Arial" w:hAnsi="Arial" w:cs="Arial"/>
          <w:bCs/>
          <w:iCs/>
          <w:sz w:val="24"/>
          <w:szCs w:val="24"/>
          <w:lang w:val="ru-RU"/>
        </w:rPr>
      </w:pPr>
      <w:r w:rsidRPr="00264C00">
        <w:rPr>
          <w:rFonts w:ascii="Arial" w:hAnsi="Arial" w:cs="Arial"/>
          <w:b/>
          <w:iCs/>
          <w:sz w:val="24"/>
          <w:szCs w:val="24"/>
          <w:lang w:val="ru-RU"/>
        </w:rPr>
        <w:t xml:space="preserve">Инициирующий </w:t>
      </w:r>
      <w:r w:rsidRPr="00923F5C">
        <w:rPr>
          <w:rFonts w:ascii="Arial" w:hAnsi="Arial" w:cs="Arial"/>
          <w:b/>
          <w:iCs/>
          <w:sz w:val="24"/>
          <w:szCs w:val="24"/>
          <w:lang w:val="ru-RU"/>
        </w:rPr>
        <w:t>источник света</w:t>
      </w:r>
      <w:r w:rsidRPr="00923F5C">
        <w:rPr>
          <w:rFonts w:ascii="Arial" w:hAnsi="Arial" w:cs="Arial"/>
          <w:bCs/>
          <w:iCs/>
          <w:sz w:val="24"/>
          <w:szCs w:val="24"/>
          <w:lang w:val="ru-RU"/>
        </w:rPr>
        <w:t xml:space="preserve"> (L) состоит из ксеноновой дуговой лампы и механического светового затвора (S), который имитирует включение и выключение сварочной дуги. </w:t>
      </w:r>
      <w:r w:rsidRPr="00A565B4">
        <w:rPr>
          <w:rFonts w:ascii="Arial" w:hAnsi="Arial" w:cs="Arial"/>
          <w:bCs/>
          <w:iCs/>
          <w:sz w:val="24"/>
          <w:szCs w:val="24"/>
          <w:lang w:val="ru-RU"/>
        </w:rPr>
        <w:t>Ксеноновая дуговая лампа (Xe) мощностью 75 Вт управляется стабилизированным по мощности драйвером, способным модулировать амплитуду для имитации широкого частотного спектра, характерного для сварочной дуги. Требуемый частотный спектр относительной интенсивности инициирующего источника света показан на рисунке 14 с допустимыми отклонениями, обозначенными пунктирными линиями. Математическое представление частотного спектра относительной интенсивности приведено в Таблице 6.</w:t>
      </w:r>
    </w:p>
    <w:p w14:paraId="3AB391AF" w14:textId="77777777" w:rsidR="00A565B4" w:rsidRPr="00264C00" w:rsidRDefault="00A565B4" w:rsidP="00A565B4">
      <w:pPr>
        <w:widowControl/>
        <w:numPr>
          <w:ilvl w:val="0"/>
          <w:numId w:val="17"/>
        </w:numPr>
        <w:shd w:val="clear" w:color="auto" w:fill="FFFFFF"/>
        <w:autoSpaceDE/>
        <w:autoSpaceDN/>
        <w:spacing w:before="100" w:beforeAutospacing="1" w:line="360" w:lineRule="auto"/>
        <w:ind w:left="0" w:hanging="357"/>
        <w:rPr>
          <w:rFonts w:ascii="Arial" w:eastAsia="Times New Roman" w:hAnsi="Arial" w:cs="Arial"/>
          <w:sz w:val="21"/>
          <w:szCs w:val="21"/>
          <w:lang w:val="ru-RU"/>
        </w:rPr>
      </w:pPr>
      <w:r w:rsidRPr="00A565B4">
        <w:rPr>
          <w:rFonts w:ascii="Arial" w:hAnsi="Arial" w:cs="Arial"/>
          <w:color w:val="231F20"/>
          <w:spacing w:val="20"/>
          <w:lang w:val="ru-RU"/>
        </w:rPr>
        <w:t>Таблица</w:t>
      </w:r>
      <w:r w:rsidRPr="00A565B4">
        <w:rPr>
          <w:rFonts w:ascii="Arial" w:hAnsi="Arial" w:cs="Arial"/>
          <w:color w:val="231F20"/>
          <w:lang w:val="ru-RU"/>
        </w:rPr>
        <w:t xml:space="preserve"> 6 –</w:t>
      </w:r>
      <w:r w:rsidRPr="00A565B4">
        <w:rPr>
          <w:rFonts w:ascii="Arial" w:hAnsi="Arial" w:cs="Arial"/>
          <w:color w:val="000000"/>
          <w:sz w:val="21"/>
          <w:szCs w:val="21"/>
          <w:lang w:val="ru-RU"/>
        </w:rPr>
        <w:t xml:space="preserve"> </w:t>
      </w:r>
      <w:r w:rsidRPr="00A565B4">
        <w:rPr>
          <w:rFonts w:ascii="Arial" w:hAnsi="Arial" w:cs="Arial"/>
          <w:sz w:val="21"/>
          <w:szCs w:val="21"/>
          <w:lang w:val="ru-RU"/>
        </w:rPr>
        <w:t xml:space="preserve">Частотный спектр относительной интенсивности </w:t>
      </w:r>
      <w:r w:rsidRPr="00A565B4">
        <w:rPr>
          <w:rFonts w:ascii="Arial" w:hAnsi="Arial" w:cs="Arial"/>
          <w:lang w:val="ru-RU"/>
        </w:rPr>
        <w:t>инициирующего</w:t>
      </w:r>
      <w:r w:rsidRPr="00264C00">
        <w:rPr>
          <w:rFonts w:ascii="Arial" w:hAnsi="Arial" w:cs="Arial"/>
          <w:lang w:val="ru-RU"/>
        </w:rPr>
        <w:t xml:space="preserve"> </w:t>
      </w:r>
      <w:r w:rsidRPr="00264C00">
        <w:rPr>
          <w:rFonts w:ascii="Arial" w:hAnsi="Arial" w:cs="Arial"/>
          <w:sz w:val="21"/>
          <w:szCs w:val="21"/>
          <w:lang w:val="ru-RU"/>
        </w:rPr>
        <w:t>источника света</w:t>
      </w:r>
    </w:p>
    <w:tbl>
      <w:tblPr>
        <w:tblStyle w:val="TableNormal"/>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7"/>
        <w:gridCol w:w="3827"/>
        <w:gridCol w:w="2694"/>
      </w:tblGrid>
      <w:tr w:rsidR="00A565B4" w:rsidRPr="00397F1C" w14:paraId="6E781486" w14:textId="77777777" w:rsidTr="00E71280">
        <w:trPr>
          <w:trHeight w:val="407"/>
        </w:trPr>
        <w:tc>
          <w:tcPr>
            <w:tcW w:w="2977" w:type="dxa"/>
            <w:tcBorders>
              <w:right w:val="single" w:sz="4" w:space="0" w:color="231F20"/>
            </w:tcBorders>
            <w:vAlign w:val="center"/>
          </w:tcPr>
          <w:p w14:paraId="15E8C570" w14:textId="77777777" w:rsidR="00A565B4" w:rsidRPr="00397F1C" w:rsidRDefault="00A565B4" w:rsidP="00E71280">
            <w:pPr>
              <w:pStyle w:val="TableParagraph"/>
              <w:spacing w:before="0"/>
              <w:rPr>
                <w:rFonts w:ascii="Arial" w:hAnsi="Arial" w:cs="Arial"/>
                <w:bCs/>
                <w:lang w:val="ru-RU"/>
              </w:rPr>
            </w:pPr>
            <w:r w:rsidRPr="00397F1C">
              <w:rPr>
                <w:rFonts w:ascii="Arial" w:hAnsi="Arial" w:cs="Arial"/>
                <w:bCs/>
                <w:color w:val="231F20"/>
              </w:rPr>
              <w:t>Частота</w:t>
            </w:r>
            <w:r w:rsidRPr="00397F1C">
              <w:rPr>
                <w:rFonts w:ascii="Arial" w:hAnsi="Arial" w:cs="Arial"/>
                <w:bCs/>
                <w:color w:val="231F20"/>
                <w:lang w:val="ru-RU"/>
              </w:rPr>
              <w:t xml:space="preserve"> </w:t>
            </w:r>
            <w:r w:rsidRPr="00397F1C">
              <w:rPr>
                <w:rFonts w:ascii="Arial" w:hAnsi="Arial" w:cs="Arial"/>
                <w:bCs/>
                <w:i/>
                <w:color w:val="231F20"/>
              </w:rPr>
              <w:t>f</w:t>
            </w:r>
            <w:r w:rsidRPr="00397F1C">
              <w:rPr>
                <w:rFonts w:ascii="Arial" w:hAnsi="Arial" w:cs="Arial"/>
                <w:bCs/>
                <w:i/>
                <w:color w:val="231F20"/>
                <w:lang w:val="ru-RU"/>
              </w:rPr>
              <w:t xml:space="preserve">, </w:t>
            </w:r>
            <w:r>
              <w:rPr>
                <w:rFonts w:ascii="Arial" w:hAnsi="Arial" w:cs="Arial"/>
                <w:bCs/>
                <w:i/>
                <w:color w:val="231F20"/>
                <w:lang w:val="ru-RU"/>
              </w:rPr>
              <w:br/>
            </w:r>
            <w:r w:rsidRPr="00397F1C">
              <w:rPr>
                <w:rFonts w:ascii="Arial" w:hAnsi="Arial" w:cs="Arial"/>
                <w:bCs/>
                <w:color w:val="231F20"/>
                <w:lang w:val="ru-RU"/>
              </w:rPr>
              <w:t>Гц</w:t>
            </w:r>
          </w:p>
        </w:tc>
        <w:tc>
          <w:tcPr>
            <w:tcW w:w="3827" w:type="dxa"/>
            <w:tcBorders>
              <w:left w:val="single" w:sz="4" w:space="0" w:color="231F20"/>
              <w:right w:val="single" w:sz="4" w:space="0" w:color="231F20"/>
            </w:tcBorders>
            <w:vAlign w:val="center"/>
          </w:tcPr>
          <w:p w14:paraId="1DEB16FB" w14:textId="77777777" w:rsidR="00A565B4" w:rsidRPr="00397F1C" w:rsidRDefault="00A565B4" w:rsidP="00E71280">
            <w:pPr>
              <w:pStyle w:val="TableParagraph"/>
              <w:spacing w:before="0"/>
              <w:rPr>
                <w:rFonts w:ascii="Arial" w:hAnsi="Arial" w:cs="Arial"/>
                <w:bCs/>
                <w:i/>
              </w:rPr>
            </w:pPr>
            <w:r w:rsidRPr="00397F1C">
              <w:rPr>
                <w:rFonts w:ascii="Arial" w:hAnsi="Arial" w:cs="Arial"/>
                <w:bCs/>
                <w:color w:val="231F20"/>
              </w:rPr>
              <w:t>Относительная интенсивность</w:t>
            </w:r>
            <w:r w:rsidRPr="00397F1C">
              <w:rPr>
                <w:rFonts w:ascii="Arial" w:hAnsi="Arial" w:cs="Arial"/>
                <w:bCs/>
                <w:color w:val="231F20"/>
                <w:lang w:val="ru-RU"/>
              </w:rPr>
              <w:t xml:space="preserve"> </w:t>
            </w:r>
            <w:r>
              <w:rPr>
                <w:rFonts w:ascii="Arial" w:hAnsi="Arial" w:cs="Arial"/>
                <w:bCs/>
                <w:color w:val="231F20"/>
                <w:lang w:val="ru-RU"/>
              </w:rPr>
              <w:br/>
            </w:r>
            <w:r w:rsidRPr="00397F1C">
              <w:rPr>
                <w:rFonts w:ascii="Arial" w:hAnsi="Arial" w:cs="Arial"/>
                <w:bCs/>
                <w:i/>
                <w:color w:val="231F20"/>
              </w:rPr>
              <w:t>RI</w:t>
            </w:r>
          </w:p>
        </w:tc>
        <w:tc>
          <w:tcPr>
            <w:tcW w:w="2694" w:type="dxa"/>
            <w:tcBorders>
              <w:left w:val="single" w:sz="4" w:space="0" w:color="231F20"/>
            </w:tcBorders>
            <w:vAlign w:val="center"/>
          </w:tcPr>
          <w:p w14:paraId="5EDD64FD" w14:textId="77777777" w:rsidR="00A565B4" w:rsidRPr="00DE25CB" w:rsidRDefault="00A565B4" w:rsidP="00E71280">
            <w:pPr>
              <w:pStyle w:val="TableParagraph"/>
              <w:spacing w:before="0"/>
              <w:rPr>
                <w:rFonts w:ascii="Arial" w:hAnsi="Arial" w:cs="Arial"/>
                <w:bCs/>
                <w:lang w:val="ru-RU"/>
              </w:rPr>
            </w:pPr>
            <w:r>
              <w:rPr>
                <w:rFonts w:ascii="Arial" w:hAnsi="Arial" w:cs="Arial"/>
                <w:bCs/>
                <w:color w:val="231F20"/>
                <w:lang w:val="ru-RU"/>
              </w:rPr>
              <w:t>Допустимое отклоенение</w:t>
            </w:r>
          </w:p>
        </w:tc>
      </w:tr>
      <w:tr w:rsidR="00A565B4" w:rsidRPr="00397F1C" w14:paraId="4B302F79" w14:textId="77777777" w:rsidTr="00E71280">
        <w:trPr>
          <w:trHeight w:val="288"/>
        </w:trPr>
        <w:tc>
          <w:tcPr>
            <w:tcW w:w="2977" w:type="dxa"/>
            <w:tcBorders>
              <w:bottom w:val="single" w:sz="4" w:space="0" w:color="231F20"/>
              <w:right w:val="single" w:sz="4" w:space="0" w:color="231F20"/>
            </w:tcBorders>
            <w:vAlign w:val="center"/>
          </w:tcPr>
          <w:p w14:paraId="0FB857FC" w14:textId="77777777" w:rsidR="00A565B4" w:rsidRPr="00397F1C" w:rsidRDefault="00A565B4" w:rsidP="00E71280">
            <w:pPr>
              <w:pStyle w:val="TableParagraph"/>
              <w:spacing w:before="0"/>
              <w:rPr>
                <w:rFonts w:ascii="Arial" w:hAnsi="Arial" w:cs="Arial"/>
                <w:bCs/>
              </w:rPr>
            </w:pPr>
            <w:r w:rsidRPr="00397F1C">
              <w:rPr>
                <w:rFonts w:ascii="Arial" w:hAnsi="Arial" w:cs="Arial"/>
                <w:bCs/>
                <w:i/>
                <w:color w:val="231F20"/>
              </w:rPr>
              <w:t>f</w:t>
            </w:r>
            <w:r w:rsidRPr="00397F1C">
              <w:rPr>
                <w:rFonts w:ascii="Arial" w:hAnsi="Arial" w:cs="Arial"/>
                <w:bCs/>
                <w:i/>
                <w:color w:val="231F20"/>
                <w:spacing w:val="-2"/>
              </w:rPr>
              <w:t xml:space="preserve"> </w:t>
            </w:r>
            <w:r w:rsidRPr="00397F1C">
              <w:rPr>
                <w:rFonts w:ascii="Arial" w:hAnsi="Arial" w:cs="Arial"/>
                <w:bCs/>
                <w:color w:val="231F20"/>
              </w:rPr>
              <w:t>&lt; 50</w:t>
            </w:r>
          </w:p>
        </w:tc>
        <w:tc>
          <w:tcPr>
            <w:tcW w:w="3827" w:type="dxa"/>
            <w:tcBorders>
              <w:left w:val="single" w:sz="4" w:space="0" w:color="231F20"/>
              <w:bottom w:val="single" w:sz="4" w:space="0" w:color="231F20"/>
              <w:right w:val="single" w:sz="4" w:space="0" w:color="231F20"/>
            </w:tcBorders>
            <w:vAlign w:val="center"/>
          </w:tcPr>
          <w:p w14:paraId="2E142967" w14:textId="77777777" w:rsidR="00A565B4" w:rsidRPr="00397F1C" w:rsidRDefault="00A565B4" w:rsidP="00E71280">
            <w:pPr>
              <w:pStyle w:val="TableParagraph"/>
              <w:spacing w:before="0"/>
              <w:ind w:left="448" w:right="432"/>
              <w:rPr>
                <w:rFonts w:ascii="Arial" w:hAnsi="Arial" w:cs="Arial"/>
                <w:bCs/>
              </w:rPr>
            </w:pPr>
            <w:r w:rsidRPr="00397F1C">
              <w:rPr>
                <w:rFonts w:ascii="Arial" w:hAnsi="Arial" w:cs="Arial"/>
                <w:bCs/>
                <w:color w:val="231F20"/>
              </w:rPr>
              <w:t>≤</w:t>
            </w:r>
            <w:r>
              <w:rPr>
                <w:rFonts w:ascii="Arial" w:hAnsi="Arial" w:cs="Arial"/>
                <w:bCs/>
                <w:color w:val="231F20"/>
                <w:lang w:val="ru-RU"/>
              </w:rPr>
              <w:t xml:space="preserve"> </w:t>
            </w:r>
            <w:r w:rsidRPr="00397F1C">
              <w:rPr>
                <w:rFonts w:ascii="Arial" w:hAnsi="Arial" w:cs="Arial"/>
                <w:bCs/>
                <w:color w:val="231F20"/>
              </w:rPr>
              <w:t>1,1</w:t>
            </w:r>
          </w:p>
        </w:tc>
        <w:tc>
          <w:tcPr>
            <w:tcW w:w="2694" w:type="dxa"/>
            <w:tcBorders>
              <w:left w:val="single" w:sz="4" w:space="0" w:color="231F20"/>
              <w:bottom w:val="single" w:sz="4" w:space="0" w:color="231F20"/>
            </w:tcBorders>
            <w:vAlign w:val="center"/>
          </w:tcPr>
          <w:p w14:paraId="56851980" w14:textId="77777777" w:rsidR="00A565B4" w:rsidRPr="00397F1C" w:rsidRDefault="00A565B4" w:rsidP="00E71280">
            <w:pPr>
              <w:pStyle w:val="TableParagraph"/>
              <w:spacing w:before="0"/>
              <w:ind w:left="24"/>
              <w:rPr>
                <w:rFonts w:ascii="Arial" w:hAnsi="Arial" w:cs="Arial"/>
                <w:bCs/>
              </w:rPr>
            </w:pPr>
            <w:r w:rsidRPr="00397F1C">
              <w:rPr>
                <w:rFonts w:ascii="Arial" w:hAnsi="Arial" w:cs="Arial"/>
                <w:bCs/>
                <w:color w:val="231F20"/>
              </w:rPr>
              <w:t>—</w:t>
            </w:r>
          </w:p>
        </w:tc>
      </w:tr>
      <w:tr w:rsidR="00A565B4" w:rsidRPr="00397F1C" w14:paraId="20D5DB06" w14:textId="77777777" w:rsidTr="00E71280">
        <w:trPr>
          <w:trHeight w:val="293"/>
        </w:trPr>
        <w:tc>
          <w:tcPr>
            <w:tcW w:w="2977" w:type="dxa"/>
            <w:tcBorders>
              <w:top w:val="single" w:sz="4" w:space="0" w:color="231F20"/>
              <w:bottom w:val="single" w:sz="4" w:space="0" w:color="231F20"/>
              <w:right w:val="single" w:sz="4" w:space="0" w:color="231F20"/>
            </w:tcBorders>
            <w:vAlign w:val="center"/>
          </w:tcPr>
          <w:p w14:paraId="129A04FC" w14:textId="77777777" w:rsidR="00A565B4" w:rsidRPr="00397F1C" w:rsidRDefault="00A565B4" w:rsidP="00E71280">
            <w:pPr>
              <w:pStyle w:val="TableParagraph"/>
              <w:spacing w:before="0"/>
              <w:rPr>
                <w:rFonts w:ascii="Arial" w:hAnsi="Arial" w:cs="Arial"/>
                <w:bCs/>
              </w:rPr>
            </w:pPr>
            <w:r w:rsidRPr="00397F1C">
              <w:rPr>
                <w:rFonts w:ascii="Arial" w:hAnsi="Arial" w:cs="Arial"/>
                <w:bCs/>
                <w:color w:val="231F20"/>
              </w:rPr>
              <w:t>50</w:t>
            </w:r>
            <w:r w:rsidRPr="00397F1C">
              <w:rPr>
                <w:rFonts w:ascii="Arial" w:hAnsi="Arial" w:cs="Arial"/>
                <w:bCs/>
                <w:color w:val="231F20"/>
                <w:spacing w:val="-1"/>
              </w:rPr>
              <w:t xml:space="preserve"> </w:t>
            </w:r>
            <w:r w:rsidRPr="00397F1C">
              <w:rPr>
                <w:rFonts w:ascii="Arial" w:hAnsi="Arial" w:cs="Arial"/>
                <w:bCs/>
                <w:color w:val="231F20"/>
              </w:rPr>
              <w:t>≤</w:t>
            </w:r>
            <w:r w:rsidRPr="00397F1C">
              <w:rPr>
                <w:rFonts w:ascii="Arial" w:hAnsi="Arial" w:cs="Arial"/>
                <w:bCs/>
                <w:color w:val="231F20"/>
                <w:spacing w:val="-1"/>
              </w:rPr>
              <w:t xml:space="preserve"> </w:t>
            </w:r>
            <w:r w:rsidRPr="00397F1C">
              <w:rPr>
                <w:rFonts w:ascii="Arial" w:hAnsi="Arial" w:cs="Arial"/>
                <w:bCs/>
                <w:i/>
                <w:color w:val="231F20"/>
              </w:rPr>
              <w:t>f</w:t>
            </w:r>
            <w:r w:rsidRPr="00397F1C">
              <w:rPr>
                <w:rFonts w:ascii="Arial" w:hAnsi="Arial" w:cs="Arial"/>
                <w:bCs/>
                <w:i/>
                <w:color w:val="231F20"/>
                <w:spacing w:val="-1"/>
              </w:rPr>
              <w:t xml:space="preserve"> </w:t>
            </w:r>
            <w:r w:rsidRPr="00397F1C">
              <w:rPr>
                <w:rFonts w:ascii="Arial" w:hAnsi="Arial" w:cs="Arial"/>
                <w:bCs/>
                <w:color w:val="231F20"/>
              </w:rPr>
              <w:t>&lt; 200</w:t>
            </w:r>
          </w:p>
        </w:tc>
        <w:tc>
          <w:tcPr>
            <w:tcW w:w="3827" w:type="dxa"/>
            <w:tcBorders>
              <w:top w:val="single" w:sz="4" w:space="0" w:color="231F20"/>
              <w:left w:val="single" w:sz="4" w:space="0" w:color="231F20"/>
              <w:bottom w:val="single" w:sz="4" w:space="0" w:color="231F20"/>
              <w:right w:val="single" w:sz="4" w:space="0" w:color="231F20"/>
            </w:tcBorders>
            <w:vAlign w:val="center"/>
          </w:tcPr>
          <w:p w14:paraId="39BDEAB9" w14:textId="77777777" w:rsidR="00A565B4" w:rsidRPr="00397F1C" w:rsidRDefault="00A565B4" w:rsidP="00E71280">
            <w:pPr>
              <w:pStyle w:val="TableParagraph"/>
              <w:spacing w:before="0"/>
              <w:ind w:left="451" w:right="432"/>
              <w:rPr>
                <w:rFonts w:ascii="Arial" w:hAnsi="Arial" w:cs="Arial"/>
                <w:bCs/>
              </w:rPr>
            </w:pPr>
            <w:r w:rsidRPr="00397F1C">
              <w:rPr>
                <w:rFonts w:ascii="Arial" w:hAnsi="Arial" w:cs="Arial"/>
                <w:bCs/>
                <w:color w:val="231F20"/>
                <w:position w:val="-4"/>
              </w:rPr>
              <w:t>7,07</w:t>
            </w:r>
            <w:r w:rsidRPr="00397F1C">
              <w:rPr>
                <w:rFonts w:ascii="Arial" w:hAnsi="Arial" w:cs="Arial"/>
                <w:bCs/>
                <w:color w:val="231F20"/>
                <w:spacing w:val="-4"/>
                <w:position w:val="-4"/>
              </w:rPr>
              <w:t xml:space="preserve"> </w:t>
            </w:r>
            <w:r w:rsidRPr="00397F1C">
              <w:rPr>
                <w:rFonts w:ascii="Arial" w:hAnsi="Arial" w:cs="Arial"/>
                <w:bCs/>
                <w:i/>
                <w:color w:val="231F20"/>
                <w:position w:val="-4"/>
              </w:rPr>
              <w:t>f</w:t>
            </w:r>
            <w:r w:rsidRPr="00397F1C">
              <w:rPr>
                <w:rFonts w:ascii="Arial" w:hAnsi="Arial" w:cs="Arial"/>
                <w:bCs/>
                <w:color w:val="231F20"/>
              </w:rPr>
              <w:t>−0,50</w:t>
            </w:r>
          </w:p>
        </w:tc>
        <w:tc>
          <w:tcPr>
            <w:tcW w:w="2694" w:type="dxa"/>
            <w:tcBorders>
              <w:top w:val="single" w:sz="4" w:space="0" w:color="231F20"/>
              <w:left w:val="single" w:sz="4" w:space="0" w:color="231F20"/>
              <w:bottom w:val="single" w:sz="4" w:space="0" w:color="231F20"/>
            </w:tcBorders>
            <w:vAlign w:val="center"/>
          </w:tcPr>
          <w:p w14:paraId="45E2975E" w14:textId="77777777" w:rsidR="00A565B4" w:rsidRPr="00397F1C" w:rsidRDefault="00A565B4" w:rsidP="00E71280">
            <w:pPr>
              <w:pStyle w:val="TableParagraph"/>
              <w:spacing w:before="0"/>
              <w:ind w:left="693" w:right="666"/>
              <w:rPr>
                <w:rFonts w:ascii="Arial" w:hAnsi="Arial" w:cs="Arial"/>
                <w:bCs/>
                <w:i/>
              </w:rPr>
            </w:pPr>
            <w:r w:rsidRPr="00397F1C">
              <w:rPr>
                <w:rFonts w:ascii="Arial" w:hAnsi="Arial" w:cs="Arial"/>
                <w:bCs/>
                <w:color w:val="231F20"/>
              </w:rPr>
              <w:t>±10</w:t>
            </w:r>
            <w:r w:rsidRPr="00397F1C">
              <w:rPr>
                <w:rFonts w:ascii="Arial" w:hAnsi="Arial" w:cs="Arial"/>
                <w:bCs/>
                <w:color w:val="231F20"/>
                <w:spacing w:val="-1"/>
              </w:rPr>
              <w:t xml:space="preserve"> </w:t>
            </w:r>
            <w:r w:rsidRPr="00397F1C">
              <w:rPr>
                <w:rFonts w:ascii="Arial" w:hAnsi="Arial" w:cs="Arial"/>
                <w:bCs/>
                <w:color w:val="231F20"/>
              </w:rPr>
              <w:t>%</w:t>
            </w:r>
            <w:r w:rsidRPr="00397F1C">
              <w:rPr>
                <w:rFonts w:ascii="Arial" w:hAnsi="Arial" w:cs="Arial"/>
                <w:bCs/>
                <w:color w:val="231F20"/>
                <w:spacing w:val="-1"/>
              </w:rPr>
              <w:t xml:space="preserve"> </w:t>
            </w:r>
            <w:r w:rsidRPr="00397F1C">
              <w:rPr>
                <w:rFonts w:ascii="Arial" w:hAnsi="Arial" w:cs="Arial"/>
                <w:bCs/>
                <w:color w:val="231F20"/>
              </w:rPr>
              <w:t>of</w:t>
            </w:r>
            <w:r w:rsidRPr="00397F1C">
              <w:rPr>
                <w:rFonts w:ascii="Arial" w:hAnsi="Arial" w:cs="Arial"/>
                <w:bCs/>
                <w:color w:val="231F20"/>
                <w:spacing w:val="-2"/>
              </w:rPr>
              <w:t xml:space="preserve"> </w:t>
            </w:r>
            <w:r w:rsidRPr="00397F1C">
              <w:rPr>
                <w:rFonts w:ascii="Arial" w:hAnsi="Arial" w:cs="Arial"/>
                <w:bCs/>
                <w:i/>
                <w:color w:val="231F20"/>
              </w:rPr>
              <w:t>RI</w:t>
            </w:r>
          </w:p>
        </w:tc>
      </w:tr>
      <w:tr w:rsidR="00A565B4" w:rsidRPr="00397F1C" w14:paraId="141EDB37" w14:textId="77777777" w:rsidTr="00E71280">
        <w:trPr>
          <w:trHeight w:val="293"/>
        </w:trPr>
        <w:tc>
          <w:tcPr>
            <w:tcW w:w="2977" w:type="dxa"/>
            <w:tcBorders>
              <w:top w:val="single" w:sz="4" w:space="0" w:color="231F20"/>
              <w:bottom w:val="single" w:sz="4" w:space="0" w:color="231F20"/>
              <w:right w:val="single" w:sz="4" w:space="0" w:color="231F20"/>
            </w:tcBorders>
            <w:vAlign w:val="center"/>
          </w:tcPr>
          <w:p w14:paraId="474041E8" w14:textId="77777777" w:rsidR="00A565B4" w:rsidRPr="00397F1C" w:rsidRDefault="00A565B4" w:rsidP="00E71280">
            <w:pPr>
              <w:pStyle w:val="TableParagraph"/>
              <w:spacing w:before="0"/>
              <w:rPr>
                <w:rFonts w:ascii="Arial" w:hAnsi="Arial" w:cs="Arial"/>
                <w:bCs/>
              </w:rPr>
            </w:pPr>
            <w:r w:rsidRPr="00397F1C">
              <w:rPr>
                <w:rFonts w:ascii="Arial" w:hAnsi="Arial" w:cs="Arial"/>
                <w:bCs/>
                <w:color w:val="231F20"/>
              </w:rPr>
              <w:t>200 ≤</w:t>
            </w:r>
            <w:r w:rsidRPr="00397F1C">
              <w:rPr>
                <w:rFonts w:ascii="Arial" w:hAnsi="Arial" w:cs="Arial"/>
                <w:bCs/>
                <w:color w:val="231F20"/>
                <w:spacing w:val="-1"/>
              </w:rPr>
              <w:t xml:space="preserve"> </w:t>
            </w:r>
            <w:r w:rsidRPr="00397F1C">
              <w:rPr>
                <w:rFonts w:ascii="Arial" w:hAnsi="Arial" w:cs="Arial"/>
                <w:bCs/>
                <w:i/>
                <w:color w:val="231F20"/>
              </w:rPr>
              <w:t xml:space="preserve">f </w:t>
            </w:r>
            <w:r w:rsidRPr="00397F1C">
              <w:rPr>
                <w:rFonts w:ascii="Arial" w:hAnsi="Arial" w:cs="Arial"/>
                <w:bCs/>
                <w:color w:val="231F20"/>
              </w:rPr>
              <w:t>&lt; 6</w:t>
            </w:r>
            <w:r w:rsidRPr="00397F1C">
              <w:rPr>
                <w:rFonts w:ascii="Arial" w:hAnsi="Arial" w:cs="Arial"/>
                <w:bCs/>
                <w:color w:val="231F20"/>
                <w:spacing w:val="1"/>
              </w:rPr>
              <w:t xml:space="preserve"> </w:t>
            </w:r>
            <w:r w:rsidRPr="00397F1C">
              <w:rPr>
                <w:rFonts w:ascii="Arial" w:hAnsi="Arial" w:cs="Arial"/>
                <w:bCs/>
                <w:color w:val="231F20"/>
              </w:rPr>
              <w:t>000</w:t>
            </w:r>
          </w:p>
        </w:tc>
        <w:tc>
          <w:tcPr>
            <w:tcW w:w="3827" w:type="dxa"/>
            <w:tcBorders>
              <w:top w:val="single" w:sz="4" w:space="0" w:color="231F20"/>
              <w:left w:val="single" w:sz="4" w:space="0" w:color="231F20"/>
              <w:bottom w:val="single" w:sz="4" w:space="0" w:color="231F20"/>
              <w:right w:val="single" w:sz="4" w:space="0" w:color="231F20"/>
            </w:tcBorders>
            <w:vAlign w:val="center"/>
          </w:tcPr>
          <w:p w14:paraId="072D3B20" w14:textId="77777777" w:rsidR="00A565B4" w:rsidRPr="00397F1C" w:rsidRDefault="00A565B4" w:rsidP="00E71280">
            <w:pPr>
              <w:pStyle w:val="TableParagraph"/>
              <w:spacing w:before="0"/>
              <w:ind w:left="451" w:right="432"/>
              <w:rPr>
                <w:rFonts w:ascii="Arial" w:hAnsi="Arial" w:cs="Arial"/>
                <w:bCs/>
              </w:rPr>
            </w:pPr>
            <w:r w:rsidRPr="00397F1C">
              <w:rPr>
                <w:rFonts w:ascii="Arial" w:hAnsi="Arial" w:cs="Arial"/>
                <w:bCs/>
                <w:color w:val="231F20"/>
                <w:position w:val="-4"/>
              </w:rPr>
              <w:t>750</w:t>
            </w:r>
            <w:r w:rsidRPr="00397F1C">
              <w:rPr>
                <w:rFonts w:ascii="Arial" w:hAnsi="Arial" w:cs="Arial"/>
                <w:bCs/>
                <w:color w:val="231F20"/>
                <w:spacing w:val="-3"/>
                <w:position w:val="-4"/>
              </w:rPr>
              <w:t xml:space="preserve"> </w:t>
            </w:r>
            <w:r w:rsidRPr="00397F1C">
              <w:rPr>
                <w:rFonts w:ascii="Arial" w:hAnsi="Arial" w:cs="Arial"/>
                <w:bCs/>
                <w:i/>
                <w:color w:val="231F20"/>
                <w:position w:val="-4"/>
              </w:rPr>
              <w:t>f</w:t>
            </w:r>
            <w:r w:rsidRPr="00397F1C">
              <w:rPr>
                <w:rFonts w:ascii="Arial" w:hAnsi="Arial" w:cs="Arial"/>
                <w:bCs/>
                <w:color w:val="231F20"/>
              </w:rPr>
              <w:t>−1,38</w:t>
            </w:r>
          </w:p>
        </w:tc>
        <w:tc>
          <w:tcPr>
            <w:tcW w:w="2694" w:type="dxa"/>
            <w:tcBorders>
              <w:top w:val="single" w:sz="4" w:space="0" w:color="231F20"/>
              <w:left w:val="single" w:sz="4" w:space="0" w:color="231F20"/>
              <w:bottom w:val="single" w:sz="4" w:space="0" w:color="231F20"/>
            </w:tcBorders>
            <w:vAlign w:val="center"/>
          </w:tcPr>
          <w:p w14:paraId="6D41E5EE" w14:textId="77777777" w:rsidR="00A565B4" w:rsidRPr="00397F1C" w:rsidRDefault="00A565B4" w:rsidP="00E71280">
            <w:pPr>
              <w:pStyle w:val="TableParagraph"/>
              <w:spacing w:before="0"/>
              <w:ind w:left="693" w:right="666"/>
              <w:rPr>
                <w:rFonts w:ascii="Arial" w:hAnsi="Arial" w:cs="Arial"/>
                <w:bCs/>
                <w:i/>
              </w:rPr>
            </w:pPr>
            <w:r w:rsidRPr="00397F1C">
              <w:rPr>
                <w:rFonts w:ascii="Arial" w:hAnsi="Arial" w:cs="Arial"/>
                <w:bCs/>
                <w:color w:val="231F20"/>
              </w:rPr>
              <w:t>±10</w:t>
            </w:r>
            <w:r w:rsidRPr="00397F1C">
              <w:rPr>
                <w:rFonts w:ascii="Arial" w:hAnsi="Arial" w:cs="Arial"/>
                <w:bCs/>
                <w:color w:val="231F20"/>
                <w:spacing w:val="-1"/>
              </w:rPr>
              <w:t xml:space="preserve"> </w:t>
            </w:r>
            <w:r w:rsidRPr="00397F1C">
              <w:rPr>
                <w:rFonts w:ascii="Arial" w:hAnsi="Arial" w:cs="Arial"/>
                <w:bCs/>
                <w:color w:val="231F20"/>
              </w:rPr>
              <w:t>%</w:t>
            </w:r>
            <w:r w:rsidRPr="00397F1C">
              <w:rPr>
                <w:rFonts w:ascii="Arial" w:hAnsi="Arial" w:cs="Arial"/>
                <w:bCs/>
                <w:color w:val="231F20"/>
                <w:spacing w:val="-1"/>
              </w:rPr>
              <w:t xml:space="preserve"> </w:t>
            </w:r>
            <w:r w:rsidRPr="00397F1C">
              <w:rPr>
                <w:rFonts w:ascii="Arial" w:hAnsi="Arial" w:cs="Arial"/>
                <w:bCs/>
                <w:color w:val="231F20"/>
              </w:rPr>
              <w:t>of</w:t>
            </w:r>
            <w:r w:rsidRPr="00397F1C">
              <w:rPr>
                <w:rFonts w:ascii="Arial" w:hAnsi="Arial" w:cs="Arial"/>
                <w:bCs/>
                <w:color w:val="231F20"/>
                <w:spacing w:val="-2"/>
              </w:rPr>
              <w:t xml:space="preserve"> </w:t>
            </w:r>
            <w:r w:rsidRPr="00397F1C">
              <w:rPr>
                <w:rFonts w:ascii="Arial" w:hAnsi="Arial" w:cs="Arial"/>
                <w:bCs/>
                <w:i/>
                <w:color w:val="231F20"/>
              </w:rPr>
              <w:t>RI</w:t>
            </w:r>
          </w:p>
        </w:tc>
      </w:tr>
      <w:tr w:rsidR="00A565B4" w:rsidRPr="00397F1C" w14:paraId="0DAE4E7B" w14:textId="77777777" w:rsidTr="00E71280">
        <w:trPr>
          <w:trHeight w:val="288"/>
        </w:trPr>
        <w:tc>
          <w:tcPr>
            <w:tcW w:w="2977" w:type="dxa"/>
            <w:tcBorders>
              <w:top w:val="single" w:sz="4" w:space="0" w:color="231F20"/>
              <w:right w:val="single" w:sz="4" w:space="0" w:color="231F20"/>
            </w:tcBorders>
            <w:vAlign w:val="center"/>
          </w:tcPr>
          <w:p w14:paraId="7ECC9B47" w14:textId="77777777" w:rsidR="00A565B4" w:rsidRPr="00397F1C" w:rsidRDefault="00A565B4" w:rsidP="00E71280">
            <w:pPr>
              <w:pStyle w:val="TableParagraph"/>
              <w:spacing w:before="0"/>
              <w:rPr>
                <w:rFonts w:ascii="Arial" w:hAnsi="Arial" w:cs="Arial"/>
                <w:bCs/>
                <w:i/>
              </w:rPr>
            </w:pPr>
            <w:r w:rsidRPr="00397F1C">
              <w:rPr>
                <w:rFonts w:ascii="Arial" w:hAnsi="Arial" w:cs="Arial"/>
                <w:bCs/>
                <w:color w:val="231F20"/>
              </w:rPr>
              <w:t>6 000</w:t>
            </w:r>
            <w:r w:rsidRPr="00397F1C">
              <w:rPr>
                <w:rFonts w:ascii="Arial" w:hAnsi="Arial" w:cs="Arial"/>
                <w:bCs/>
                <w:color w:val="231F20"/>
                <w:spacing w:val="1"/>
              </w:rPr>
              <w:t xml:space="preserve"> </w:t>
            </w:r>
            <w:r w:rsidRPr="00397F1C">
              <w:rPr>
                <w:rFonts w:ascii="Arial" w:hAnsi="Arial" w:cs="Arial"/>
                <w:bCs/>
                <w:color w:val="231F20"/>
              </w:rPr>
              <w:t xml:space="preserve">&lt; </w:t>
            </w:r>
            <w:r w:rsidRPr="00397F1C">
              <w:rPr>
                <w:rFonts w:ascii="Arial" w:hAnsi="Arial" w:cs="Arial"/>
                <w:bCs/>
                <w:i/>
                <w:color w:val="231F20"/>
              </w:rPr>
              <w:t>f</w:t>
            </w:r>
          </w:p>
        </w:tc>
        <w:tc>
          <w:tcPr>
            <w:tcW w:w="3827" w:type="dxa"/>
            <w:tcBorders>
              <w:top w:val="single" w:sz="4" w:space="0" w:color="231F20"/>
              <w:left w:val="single" w:sz="4" w:space="0" w:color="231F20"/>
              <w:right w:val="single" w:sz="4" w:space="0" w:color="231F20"/>
            </w:tcBorders>
            <w:vAlign w:val="center"/>
          </w:tcPr>
          <w:p w14:paraId="0A6DEBE1" w14:textId="77777777" w:rsidR="00A565B4" w:rsidRPr="00397F1C" w:rsidRDefault="00A565B4" w:rsidP="00E71280">
            <w:pPr>
              <w:pStyle w:val="TableParagraph"/>
              <w:spacing w:before="0"/>
              <w:ind w:left="451" w:right="432"/>
              <w:rPr>
                <w:rFonts w:ascii="Arial" w:hAnsi="Arial" w:cs="Arial"/>
                <w:bCs/>
              </w:rPr>
            </w:pPr>
            <w:r w:rsidRPr="00397F1C">
              <w:rPr>
                <w:rFonts w:ascii="Arial" w:hAnsi="Arial" w:cs="Arial"/>
                <w:bCs/>
                <w:color w:val="231F20"/>
              </w:rPr>
              <w:t>≤</w:t>
            </w:r>
            <w:r>
              <w:rPr>
                <w:rFonts w:ascii="Arial" w:hAnsi="Arial" w:cs="Arial"/>
                <w:bCs/>
                <w:color w:val="231F20"/>
                <w:lang w:val="ru-RU"/>
              </w:rPr>
              <w:t xml:space="preserve"> </w:t>
            </w:r>
            <w:r w:rsidRPr="00397F1C">
              <w:rPr>
                <w:rFonts w:ascii="Arial" w:hAnsi="Arial" w:cs="Arial"/>
                <w:bCs/>
                <w:color w:val="231F20"/>
              </w:rPr>
              <w:t>0,006</w:t>
            </w:r>
          </w:p>
        </w:tc>
        <w:tc>
          <w:tcPr>
            <w:tcW w:w="2694" w:type="dxa"/>
            <w:tcBorders>
              <w:top w:val="single" w:sz="4" w:space="0" w:color="231F20"/>
              <w:left w:val="single" w:sz="4" w:space="0" w:color="231F20"/>
            </w:tcBorders>
            <w:vAlign w:val="center"/>
          </w:tcPr>
          <w:p w14:paraId="35FEDE98" w14:textId="77777777" w:rsidR="00A565B4" w:rsidRPr="00397F1C" w:rsidRDefault="00A565B4" w:rsidP="00E71280">
            <w:pPr>
              <w:pStyle w:val="TableParagraph"/>
              <w:spacing w:before="0"/>
              <w:ind w:left="24"/>
              <w:rPr>
                <w:rFonts w:ascii="Arial" w:hAnsi="Arial" w:cs="Arial"/>
                <w:bCs/>
              </w:rPr>
            </w:pPr>
            <w:r w:rsidRPr="00397F1C">
              <w:rPr>
                <w:rFonts w:ascii="Arial" w:hAnsi="Arial" w:cs="Arial"/>
                <w:bCs/>
                <w:color w:val="231F20"/>
              </w:rPr>
              <w:t>—</w:t>
            </w:r>
          </w:p>
        </w:tc>
      </w:tr>
    </w:tbl>
    <w:p w14:paraId="73056F51" w14:textId="77777777" w:rsidR="00A565B4" w:rsidRPr="00397F1C" w:rsidRDefault="00A565B4" w:rsidP="00A565B4">
      <w:pPr>
        <w:spacing w:before="120"/>
        <w:ind w:firstLine="709"/>
        <w:jc w:val="both"/>
        <w:rPr>
          <w:rFonts w:ascii="Arial" w:hAnsi="Arial" w:cs="Arial"/>
          <w:bCs/>
          <w:iCs/>
          <w:lang w:val="ru-RU"/>
        </w:rPr>
      </w:pPr>
    </w:p>
    <w:p w14:paraId="328C5DD4" w14:textId="77777777" w:rsidR="00A565B4" w:rsidRDefault="00A565B4" w:rsidP="00A565B4">
      <w:pPr>
        <w:spacing w:before="120"/>
        <w:jc w:val="center"/>
        <w:rPr>
          <w:rFonts w:ascii="Arial" w:hAnsi="Arial" w:cs="Arial"/>
          <w:bCs/>
          <w:iCs/>
          <w:sz w:val="20"/>
          <w:szCs w:val="20"/>
          <w:lang w:val="ru-RU"/>
        </w:rPr>
      </w:pPr>
      <w:r>
        <w:rPr>
          <w:noProof/>
          <w:lang w:val="ru-RU" w:eastAsia="ru-RU"/>
        </w:rPr>
        <w:drawing>
          <wp:inline distT="0" distB="0" distL="0" distR="0" wp14:anchorId="15EC907A" wp14:editId="2F6F68B8">
            <wp:extent cx="6119495" cy="3957955"/>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19495" cy="3957955"/>
                    </a:xfrm>
                    <a:prstGeom prst="rect">
                      <a:avLst/>
                    </a:prstGeom>
                  </pic:spPr>
                </pic:pic>
              </a:graphicData>
            </a:graphic>
          </wp:inline>
        </w:drawing>
      </w:r>
    </w:p>
    <w:p w14:paraId="4DF85AF7" w14:textId="77777777" w:rsidR="00A565B4" w:rsidRPr="008E31A1" w:rsidRDefault="00A565B4" w:rsidP="00A565B4">
      <w:pPr>
        <w:spacing w:before="115" w:after="120"/>
        <w:rPr>
          <w:rFonts w:ascii="Arial" w:hAnsi="Arial" w:cs="Arial"/>
          <w:b/>
          <w:color w:val="231F20"/>
          <w:sz w:val="20"/>
          <w:lang w:val="ru-RU"/>
        </w:rPr>
      </w:pPr>
      <w:r w:rsidRPr="008E31A1">
        <w:rPr>
          <w:rFonts w:ascii="Arial" w:hAnsi="Arial" w:cs="Arial"/>
          <w:b/>
          <w:color w:val="231F20"/>
          <w:sz w:val="20"/>
          <w:lang w:val="ru-RU"/>
        </w:rPr>
        <w:t>Обозначение</w:t>
      </w:r>
    </w:p>
    <w:tbl>
      <w:tblPr>
        <w:tblStyle w:val="TableNormal"/>
        <w:tblW w:w="0" w:type="auto"/>
        <w:tblLayout w:type="fixed"/>
        <w:tblLook w:val="01E0" w:firstRow="1" w:lastRow="1" w:firstColumn="1" w:lastColumn="1" w:noHBand="0" w:noVBand="0"/>
      </w:tblPr>
      <w:tblGrid>
        <w:gridCol w:w="459"/>
        <w:gridCol w:w="4124"/>
      </w:tblGrid>
      <w:tr w:rsidR="00A565B4" w:rsidRPr="008E31A1" w14:paraId="13657801" w14:textId="77777777" w:rsidTr="00E71280">
        <w:trPr>
          <w:trHeight w:val="265"/>
        </w:trPr>
        <w:tc>
          <w:tcPr>
            <w:tcW w:w="459" w:type="dxa"/>
          </w:tcPr>
          <w:p w14:paraId="4BC6A479" w14:textId="77777777" w:rsidR="00A565B4" w:rsidRPr="008E31A1" w:rsidRDefault="00A565B4" w:rsidP="00E71280">
            <w:pPr>
              <w:pStyle w:val="TableParagraph"/>
              <w:spacing w:before="0"/>
              <w:ind w:right="148"/>
              <w:jc w:val="right"/>
              <w:rPr>
                <w:rFonts w:ascii="Arial" w:hAnsi="Arial" w:cs="Arial"/>
                <w:i/>
                <w:sz w:val="20"/>
              </w:rPr>
            </w:pPr>
            <w:r w:rsidRPr="008E31A1">
              <w:rPr>
                <w:rFonts w:ascii="Arial" w:hAnsi="Arial" w:cs="Arial"/>
                <w:i/>
                <w:color w:val="231F20"/>
                <w:sz w:val="20"/>
              </w:rPr>
              <w:t>X</w:t>
            </w:r>
          </w:p>
        </w:tc>
        <w:tc>
          <w:tcPr>
            <w:tcW w:w="4124" w:type="dxa"/>
          </w:tcPr>
          <w:p w14:paraId="1EA0A1A2" w14:textId="77777777" w:rsidR="00A565B4" w:rsidRPr="008E31A1" w:rsidRDefault="00A565B4" w:rsidP="00E71280">
            <w:pPr>
              <w:pStyle w:val="TableParagraph"/>
              <w:spacing w:before="0"/>
              <w:ind w:left="150"/>
              <w:jc w:val="left"/>
              <w:rPr>
                <w:rFonts w:ascii="Arial" w:hAnsi="Arial" w:cs="Arial"/>
                <w:sz w:val="20"/>
              </w:rPr>
            </w:pPr>
            <w:r w:rsidRPr="008E31A1">
              <w:rPr>
                <w:rFonts w:ascii="Arial" w:hAnsi="Arial" w:cs="Arial"/>
                <w:color w:val="231F20"/>
                <w:sz w:val="20"/>
              </w:rPr>
              <w:t>частота</w:t>
            </w:r>
            <w:r w:rsidRPr="008E31A1">
              <w:rPr>
                <w:rFonts w:ascii="Arial" w:hAnsi="Arial" w:cs="Arial"/>
                <w:color w:val="231F20"/>
                <w:spacing w:val="-2"/>
                <w:sz w:val="20"/>
              </w:rPr>
              <w:t xml:space="preserve"> </w:t>
            </w:r>
            <w:r w:rsidRPr="008E31A1">
              <w:rPr>
                <w:rFonts w:ascii="Arial" w:hAnsi="Arial" w:cs="Arial"/>
                <w:i/>
                <w:color w:val="231F20"/>
                <w:sz w:val="20"/>
              </w:rPr>
              <w:t>f</w:t>
            </w:r>
            <w:r w:rsidRPr="008E31A1">
              <w:rPr>
                <w:rFonts w:ascii="Arial" w:hAnsi="Arial" w:cs="Arial"/>
                <w:i/>
                <w:color w:val="231F20"/>
                <w:spacing w:val="-1"/>
                <w:sz w:val="20"/>
              </w:rPr>
              <w:t xml:space="preserve"> </w:t>
            </w:r>
            <w:r w:rsidRPr="008E31A1">
              <w:rPr>
                <w:rFonts w:ascii="Arial" w:hAnsi="Arial" w:cs="Arial"/>
                <w:color w:val="231F20"/>
                <w:sz w:val="20"/>
              </w:rPr>
              <w:t>(</w:t>
            </w:r>
            <w:r w:rsidRPr="008E31A1">
              <w:rPr>
                <w:rFonts w:ascii="Arial" w:hAnsi="Arial" w:cs="Arial"/>
                <w:color w:val="231F20"/>
                <w:sz w:val="20"/>
                <w:lang w:val="ru-RU"/>
              </w:rPr>
              <w:t>Гц</w:t>
            </w:r>
            <w:r w:rsidRPr="008E31A1">
              <w:rPr>
                <w:rFonts w:ascii="Arial" w:hAnsi="Arial" w:cs="Arial"/>
                <w:color w:val="231F20"/>
                <w:sz w:val="20"/>
              </w:rPr>
              <w:t>)</w:t>
            </w:r>
          </w:p>
        </w:tc>
      </w:tr>
      <w:tr w:rsidR="00A565B4" w:rsidRPr="008E31A1" w14:paraId="644D0210" w14:textId="77777777" w:rsidTr="00E71280">
        <w:trPr>
          <w:trHeight w:val="265"/>
        </w:trPr>
        <w:tc>
          <w:tcPr>
            <w:tcW w:w="459" w:type="dxa"/>
          </w:tcPr>
          <w:p w14:paraId="36B98206" w14:textId="77777777" w:rsidR="00A565B4" w:rsidRPr="008E31A1" w:rsidRDefault="00A565B4" w:rsidP="00E71280">
            <w:pPr>
              <w:pStyle w:val="TableParagraph"/>
              <w:spacing w:before="31" w:line="214" w:lineRule="exact"/>
              <w:ind w:right="147"/>
              <w:jc w:val="right"/>
              <w:rPr>
                <w:rFonts w:ascii="Arial" w:hAnsi="Arial" w:cs="Arial"/>
                <w:i/>
                <w:sz w:val="20"/>
              </w:rPr>
            </w:pPr>
            <w:r w:rsidRPr="008E31A1">
              <w:rPr>
                <w:rFonts w:ascii="Arial" w:hAnsi="Arial" w:cs="Arial"/>
                <w:i/>
                <w:color w:val="231F20"/>
                <w:sz w:val="20"/>
              </w:rPr>
              <w:t>Y</w:t>
            </w:r>
          </w:p>
        </w:tc>
        <w:tc>
          <w:tcPr>
            <w:tcW w:w="4124" w:type="dxa"/>
          </w:tcPr>
          <w:p w14:paraId="05BDFAD9" w14:textId="77777777" w:rsidR="00A565B4" w:rsidRPr="008E31A1" w:rsidRDefault="00A565B4" w:rsidP="00E71280">
            <w:pPr>
              <w:pStyle w:val="TableParagraph"/>
              <w:spacing w:before="31" w:line="214" w:lineRule="exact"/>
              <w:ind w:left="150"/>
              <w:jc w:val="left"/>
              <w:rPr>
                <w:rFonts w:ascii="Arial" w:hAnsi="Arial" w:cs="Arial"/>
                <w:sz w:val="20"/>
              </w:rPr>
            </w:pPr>
            <w:r w:rsidRPr="008E31A1">
              <w:rPr>
                <w:rFonts w:ascii="Arial" w:hAnsi="Arial" w:cs="Arial"/>
                <w:color w:val="231F20"/>
                <w:sz w:val="20"/>
              </w:rPr>
              <w:t>относительная интенсивность</w:t>
            </w:r>
          </w:p>
        </w:tc>
      </w:tr>
    </w:tbl>
    <w:p w14:paraId="79551898" w14:textId="77777777" w:rsidR="00A565B4" w:rsidRPr="00A565B4" w:rsidRDefault="00A565B4" w:rsidP="00A565B4">
      <w:pPr>
        <w:spacing w:before="120"/>
        <w:jc w:val="center"/>
        <w:rPr>
          <w:rFonts w:ascii="Arial" w:hAnsi="Arial" w:cs="Arial"/>
          <w:b/>
          <w:bCs/>
          <w:noProof/>
          <w:sz w:val="24"/>
          <w:lang w:val="ru-RU"/>
        </w:rPr>
      </w:pPr>
      <w:r w:rsidRPr="008E31A1">
        <w:rPr>
          <w:rFonts w:ascii="Arial" w:hAnsi="Arial" w:cs="Arial"/>
          <w:b/>
          <w:bCs/>
          <w:noProof/>
          <w:sz w:val="24"/>
          <w:lang w:val="ru-RU"/>
        </w:rPr>
        <w:t xml:space="preserve">Рисунок 14 — </w:t>
      </w:r>
      <w:r w:rsidRPr="00A565B4">
        <w:rPr>
          <w:rFonts w:ascii="Arial" w:hAnsi="Arial" w:cs="Arial"/>
          <w:b/>
          <w:bCs/>
          <w:noProof/>
          <w:sz w:val="24"/>
          <w:lang w:val="ru-RU"/>
        </w:rPr>
        <w:t>Частотный спектр</w:t>
      </w:r>
      <w:r w:rsidRPr="00A565B4">
        <w:rPr>
          <w:sz w:val="24"/>
          <w:lang w:val="ru-RU"/>
        </w:rPr>
        <w:t xml:space="preserve"> </w:t>
      </w:r>
      <w:r w:rsidRPr="00A565B4">
        <w:rPr>
          <w:rFonts w:ascii="Arial" w:hAnsi="Arial" w:cs="Arial"/>
          <w:b/>
          <w:bCs/>
          <w:noProof/>
          <w:sz w:val="24"/>
          <w:lang w:val="ru-RU"/>
        </w:rPr>
        <w:t>относительной интенсивности инициирующего источника света (</w:t>
      </w:r>
      <w:r w:rsidRPr="00A565B4">
        <w:rPr>
          <w:rFonts w:ascii="Arial" w:hAnsi="Arial" w:cs="Arial"/>
          <w:b/>
          <w:bCs/>
          <w:noProof/>
          <w:sz w:val="24"/>
        </w:rPr>
        <w:t>L</w:t>
      </w:r>
      <w:r w:rsidRPr="00A565B4">
        <w:rPr>
          <w:rFonts w:ascii="Arial" w:hAnsi="Arial" w:cs="Arial"/>
          <w:b/>
          <w:bCs/>
          <w:noProof/>
          <w:sz w:val="24"/>
          <w:lang w:val="ru-RU"/>
        </w:rPr>
        <w:t>) с допустимыми отклонениями</w:t>
      </w:r>
    </w:p>
    <w:p w14:paraId="509D77ED" w14:textId="77777777" w:rsidR="00A565B4" w:rsidRPr="00A565B4" w:rsidRDefault="00A565B4" w:rsidP="00A565B4">
      <w:pPr>
        <w:spacing w:before="120"/>
        <w:ind w:firstLine="708"/>
        <w:jc w:val="both"/>
        <w:rPr>
          <w:rFonts w:ascii="Arial" w:hAnsi="Arial" w:cs="Arial"/>
          <w:bCs/>
          <w:iCs/>
          <w:sz w:val="20"/>
          <w:szCs w:val="20"/>
          <w:lang w:val="ru-RU"/>
        </w:rPr>
      </w:pPr>
      <w:r w:rsidRPr="00A565B4">
        <w:rPr>
          <w:rFonts w:ascii="Arial" w:hAnsi="Arial" w:cs="Arial"/>
          <w:bCs/>
          <w:iCs/>
          <w:spacing w:val="30"/>
          <w:sz w:val="20"/>
          <w:szCs w:val="20"/>
          <w:lang w:val="ru-RU"/>
        </w:rPr>
        <w:t>Примечание</w:t>
      </w:r>
      <w:r w:rsidRPr="00A565B4">
        <w:rPr>
          <w:rFonts w:ascii="Arial" w:hAnsi="Arial" w:cs="Arial"/>
          <w:bCs/>
          <w:iCs/>
          <w:sz w:val="20"/>
          <w:szCs w:val="20"/>
          <w:lang w:val="ru-RU"/>
        </w:rPr>
        <w:t xml:space="preserve"> – Частотный спектр относительной интенсивности основан на измерениях 5 современных маломощных сварочных аппаратов TIG на постоянном токе (COBISS, SI-ID 23568167 [5]).</w:t>
      </w:r>
    </w:p>
    <w:p w14:paraId="440EB0EA" w14:textId="77777777" w:rsidR="00A565B4" w:rsidRPr="00A565B4" w:rsidRDefault="00A565B4" w:rsidP="00A565B4">
      <w:pPr>
        <w:pStyle w:val="3"/>
        <w:spacing w:line="276" w:lineRule="auto"/>
        <w:rPr>
          <w:sz w:val="24"/>
          <w:szCs w:val="24"/>
          <w:lang w:val="ru-RU"/>
        </w:rPr>
      </w:pPr>
      <w:bookmarkStart w:id="233" w:name="_Toc233196894"/>
      <w:bookmarkStart w:id="234" w:name="_Toc233652110"/>
      <w:r w:rsidRPr="00A565B4">
        <w:rPr>
          <w:sz w:val="24"/>
          <w:szCs w:val="24"/>
          <w:lang w:val="ru-RU"/>
        </w:rPr>
        <w:t>17.14.5</w:t>
      </w:r>
      <w:r w:rsidRPr="00A565B4">
        <w:rPr>
          <w:sz w:val="24"/>
          <w:szCs w:val="24"/>
          <w:lang w:val="ru-RU"/>
        </w:rPr>
        <w:tab/>
        <w:t>Процедура градуировки инициирующего источника света</w:t>
      </w:r>
      <w:bookmarkEnd w:id="233"/>
      <w:bookmarkEnd w:id="234"/>
      <w:r w:rsidRPr="00A565B4">
        <w:rPr>
          <w:sz w:val="24"/>
          <w:szCs w:val="24"/>
          <w:lang w:val="ru-RU"/>
        </w:rPr>
        <w:t xml:space="preserve"> </w:t>
      </w:r>
    </w:p>
    <w:p w14:paraId="02A5D77B" w14:textId="77777777" w:rsidR="00A565B4" w:rsidRPr="00A565B4" w:rsidRDefault="00A565B4" w:rsidP="00A565B4">
      <w:pPr>
        <w:spacing w:line="276" w:lineRule="auto"/>
        <w:ind w:firstLine="709"/>
        <w:jc w:val="both"/>
        <w:rPr>
          <w:rFonts w:ascii="Arial" w:hAnsi="Arial" w:cs="Arial"/>
          <w:bCs/>
          <w:iCs/>
          <w:sz w:val="24"/>
          <w:szCs w:val="24"/>
          <w:lang w:val="ru-RU"/>
        </w:rPr>
      </w:pPr>
      <w:r w:rsidRPr="00A565B4">
        <w:rPr>
          <w:rFonts w:ascii="Arial" w:hAnsi="Arial" w:cs="Arial"/>
          <w:bCs/>
          <w:iCs/>
          <w:sz w:val="24"/>
          <w:szCs w:val="24"/>
          <w:lang w:val="ru-RU"/>
        </w:rPr>
        <w:t>Включают ксеноновую дуговую лампу (L) и ожидают стабилизацию ее работы. Открывают световой затвор (S). Измеряют частотный спектр относительной интенсивности с помощью специального измерительного оборудования, описанного в 17.14.3.</w:t>
      </w:r>
    </w:p>
    <w:p w14:paraId="2F482E53" w14:textId="77777777" w:rsidR="00A565B4" w:rsidRPr="008C7082" w:rsidRDefault="00A565B4" w:rsidP="00A565B4">
      <w:pPr>
        <w:spacing w:line="276" w:lineRule="auto"/>
        <w:ind w:firstLine="709"/>
        <w:jc w:val="both"/>
        <w:rPr>
          <w:rFonts w:ascii="Arial" w:hAnsi="Arial" w:cs="Arial"/>
          <w:bCs/>
          <w:iCs/>
          <w:sz w:val="24"/>
          <w:szCs w:val="24"/>
          <w:lang w:val="ru-RU"/>
        </w:rPr>
      </w:pPr>
      <w:r w:rsidRPr="00A565B4">
        <w:rPr>
          <w:rFonts w:ascii="Arial" w:hAnsi="Arial" w:cs="Arial"/>
          <w:bCs/>
          <w:iCs/>
          <w:sz w:val="24"/>
          <w:szCs w:val="24"/>
          <w:lang w:val="ru-RU"/>
        </w:rPr>
        <w:t>Необходимо убедиться, что полученный частотный спектр относительной интенсивности соответствует требованиям, приведенным в таблице</w:t>
      </w:r>
      <w:r w:rsidRPr="008C7082">
        <w:rPr>
          <w:rFonts w:ascii="Arial" w:hAnsi="Arial" w:cs="Arial"/>
          <w:bCs/>
          <w:iCs/>
          <w:sz w:val="24"/>
          <w:szCs w:val="24"/>
          <w:lang w:val="ru-RU"/>
        </w:rPr>
        <w:t xml:space="preserve"> 6 и на рисунке 14. </w:t>
      </w:r>
    </w:p>
    <w:p w14:paraId="7F25F92C" w14:textId="77777777" w:rsidR="00A565B4" w:rsidRPr="008C7082" w:rsidRDefault="00A565B4" w:rsidP="00A565B4">
      <w:pPr>
        <w:spacing w:line="276" w:lineRule="auto"/>
        <w:ind w:firstLine="709"/>
        <w:jc w:val="both"/>
        <w:rPr>
          <w:rFonts w:ascii="Arial" w:hAnsi="Arial" w:cs="Arial"/>
          <w:bCs/>
          <w:iCs/>
          <w:sz w:val="24"/>
          <w:szCs w:val="24"/>
          <w:lang w:val="ru-RU"/>
        </w:rPr>
      </w:pPr>
      <w:r w:rsidRPr="008C7082">
        <w:rPr>
          <w:rFonts w:ascii="Arial" w:hAnsi="Arial" w:cs="Arial"/>
          <w:bCs/>
          <w:iCs/>
          <w:sz w:val="24"/>
          <w:szCs w:val="24"/>
          <w:lang w:val="ru-RU"/>
        </w:rPr>
        <w:t xml:space="preserve"> Принципиальная схема приборов для </w:t>
      </w:r>
      <w:r>
        <w:rPr>
          <w:rFonts w:ascii="Arial" w:hAnsi="Arial" w:cs="Arial"/>
          <w:bCs/>
          <w:iCs/>
          <w:sz w:val="24"/>
          <w:szCs w:val="24"/>
          <w:lang w:val="ru-RU"/>
        </w:rPr>
        <w:t>градуировки инициирующего</w:t>
      </w:r>
      <w:r w:rsidRPr="008C7082">
        <w:rPr>
          <w:rFonts w:ascii="Arial" w:hAnsi="Arial" w:cs="Arial"/>
          <w:bCs/>
          <w:iCs/>
          <w:sz w:val="24"/>
          <w:szCs w:val="24"/>
          <w:lang w:val="ru-RU"/>
        </w:rPr>
        <w:t xml:space="preserve"> источника </w:t>
      </w:r>
      <w:r>
        <w:rPr>
          <w:rFonts w:ascii="Arial" w:hAnsi="Arial" w:cs="Arial"/>
          <w:bCs/>
          <w:iCs/>
          <w:sz w:val="24"/>
          <w:szCs w:val="24"/>
          <w:lang w:val="ru-RU"/>
        </w:rPr>
        <w:t>с</w:t>
      </w:r>
      <w:r w:rsidRPr="008C7082">
        <w:rPr>
          <w:rFonts w:ascii="Arial" w:hAnsi="Arial" w:cs="Arial"/>
          <w:bCs/>
          <w:iCs/>
          <w:sz w:val="24"/>
          <w:szCs w:val="24"/>
          <w:lang w:val="ru-RU"/>
        </w:rPr>
        <w:t>вета показана на Рисунке 15.</w:t>
      </w:r>
    </w:p>
    <w:p w14:paraId="6ED507B7" w14:textId="77777777" w:rsidR="00A565B4" w:rsidRPr="008C7082" w:rsidRDefault="00A565B4" w:rsidP="00A565B4">
      <w:pPr>
        <w:spacing w:line="276" w:lineRule="auto"/>
        <w:ind w:firstLine="709"/>
        <w:jc w:val="both"/>
        <w:rPr>
          <w:rFonts w:ascii="Arial" w:hAnsi="Arial" w:cs="Arial"/>
          <w:bCs/>
          <w:iCs/>
          <w:sz w:val="24"/>
          <w:szCs w:val="24"/>
          <w:lang w:val="ru-RU"/>
        </w:rPr>
      </w:pPr>
      <w:r w:rsidRPr="008C7082">
        <w:rPr>
          <w:rFonts w:ascii="Arial" w:hAnsi="Arial" w:cs="Arial"/>
          <w:bCs/>
          <w:iCs/>
          <w:sz w:val="24"/>
          <w:szCs w:val="24"/>
          <w:lang w:val="ru-RU"/>
        </w:rPr>
        <w:t>Измер</w:t>
      </w:r>
      <w:r>
        <w:rPr>
          <w:rFonts w:ascii="Arial" w:hAnsi="Arial" w:cs="Arial"/>
          <w:bCs/>
          <w:iCs/>
          <w:sz w:val="24"/>
          <w:szCs w:val="24"/>
          <w:lang w:val="ru-RU"/>
        </w:rPr>
        <w:t xml:space="preserve">яют </w:t>
      </w:r>
      <w:r w:rsidRPr="008C7082">
        <w:rPr>
          <w:rFonts w:ascii="Arial" w:hAnsi="Arial" w:cs="Arial"/>
          <w:bCs/>
          <w:iCs/>
          <w:sz w:val="24"/>
          <w:szCs w:val="24"/>
          <w:lang w:val="ru-RU"/>
        </w:rPr>
        <w:t xml:space="preserve">освещенность, создаваемую ксеноновой дуговой лампой (Xe), в месте расположения испытуемого образца с </w:t>
      </w:r>
      <w:r w:rsidRPr="009875E4">
        <w:rPr>
          <w:rFonts w:ascii="Arial" w:hAnsi="Arial" w:cs="Arial"/>
          <w:bCs/>
          <w:iCs/>
          <w:sz w:val="24"/>
          <w:szCs w:val="24"/>
          <w:lang w:val="ru-RU"/>
        </w:rPr>
        <w:t xml:space="preserve">помощью калиброванного измерителя освещенности [17.14.3 – 1)]. Регулируют расстояние </w:t>
      </w:r>
      <w:r w:rsidRPr="009875E4">
        <w:rPr>
          <w:rFonts w:ascii="Arial" w:hAnsi="Arial" w:cs="Arial"/>
          <w:bCs/>
          <w:i/>
          <w:iCs/>
          <w:sz w:val="24"/>
          <w:szCs w:val="24"/>
          <w:lang w:val="ru-RU"/>
        </w:rPr>
        <w:t>d</w:t>
      </w:r>
      <w:r w:rsidRPr="009875E4">
        <w:rPr>
          <w:rFonts w:ascii="Arial" w:hAnsi="Arial" w:cs="Arial"/>
          <w:bCs/>
          <w:iCs/>
          <w:sz w:val="24"/>
          <w:szCs w:val="24"/>
          <w:lang w:val="ru-RU"/>
        </w:rPr>
        <w:t xml:space="preserve"> между ксеноновой дуговой лампой (Xe) и местом расположения испытуемого образца так, чтобы освещенность составляла (132 ± 10) лк. В том же положении измеряют уровень постоянного сигнала (</w:t>
      </w:r>
      <w:r w:rsidRPr="009875E4">
        <w:rPr>
          <w:rFonts w:ascii="Arial" w:hAnsi="Arial" w:cs="Arial"/>
          <w:bCs/>
          <w:i/>
          <w:iCs/>
          <w:sz w:val="24"/>
          <w:szCs w:val="24"/>
          <w:lang w:val="ru-RU"/>
        </w:rPr>
        <w:t>DC</w:t>
      </w:r>
      <w:r w:rsidRPr="009875E4">
        <w:rPr>
          <w:rFonts w:ascii="Arial" w:hAnsi="Arial" w:cs="Arial"/>
          <w:bCs/>
          <w:iCs/>
          <w:sz w:val="24"/>
          <w:szCs w:val="24"/>
          <w:vertAlign w:val="subscript"/>
          <w:lang w:val="ru-RU"/>
        </w:rPr>
        <w:t>Xe</w:t>
      </w:r>
      <w:r w:rsidRPr="009875E4">
        <w:rPr>
          <w:rFonts w:ascii="Arial" w:hAnsi="Arial" w:cs="Arial"/>
          <w:bCs/>
          <w:iCs/>
          <w:sz w:val="24"/>
          <w:szCs w:val="24"/>
          <w:lang w:val="ru-RU"/>
        </w:rPr>
        <w:t xml:space="preserve">) от ксеноновой дуговой лампы (L) с помощью широкополосного радиометра [17.14.3-2 а)] с электрической фильтрацией сигнала низкочастотным фильтром [17.14.3 – 3 а) и 3 </w:t>
      </w:r>
      <w:r w:rsidRPr="009875E4">
        <w:rPr>
          <w:rFonts w:ascii="Arial" w:hAnsi="Arial" w:cs="Arial"/>
          <w:bCs/>
          <w:iCs/>
          <w:sz w:val="24"/>
          <w:szCs w:val="24"/>
        </w:rPr>
        <w:t>b</w:t>
      </w:r>
      <w:r w:rsidRPr="009875E4">
        <w:rPr>
          <w:rFonts w:ascii="Arial" w:hAnsi="Arial" w:cs="Arial"/>
          <w:bCs/>
          <w:iCs/>
          <w:sz w:val="24"/>
          <w:szCs w:val="24"/>
          <w:lang w:val="ru-RU"/>
        </w:rPr>
        <w:t>)]. Включают модуляцию и измеряют среднеквадратичное значение переменного сигнала (</w:t>
      </w:r>
      <w:r w:rsidRPr="009875E4">
        <w:rPr>
          <w:rFonts w:ascii="Arial" w:hAnsi="Arial" w:cs="Arial"/>
          <w:bCs/>
          <w:i/>
          <w:iCs/>
          <w:sz w:val="24"/>
          <w:szCs w:val="24"/>
          <w:lang w:val="ru-RU"/>
        </w:rPr>
        <w:t>AC</w:t>
      </w:r>
      <w:r w:rsidRPr="009875E4">
        <w:rPr>
          <w:rFonts w:ascii="Arial" w:hAnsi="Arial" w:cs="Arial"/>
          <w:bCs/>
          <w:iCs/>
          <w:sz w:val="24"/>
          <w:szCs w:val="24"/>
          <w:vertAlign w:val="subscript"/>
          <w:lang w:val="ru-RU"/>
        </w:rPr>
        <w:t>Xe</w:t>
      </w:r>
      <w:r w:rsidRPr="009875E4">
        <w:rPr>
          <w:rFonts w:ascii="Arial" w:hAnsi="Arial" w:cs="Arial"/>
          <w:bCs/>
          <w:iCs/>
          <w:sz w:val="24"/>
          <w:szCs w:val="24"/>
          <w:lang w:val="ru-RU"/>
        </w:rPr>
        <w:t xml:space="preserve">) с помощью широкополосного радиометра [17.14.3 – 2 а)] с электрической фильтрацией сигнала с помощью узкополосным фильтром [17.14.3 – 3 </w:t>
      </w:r>
      <w:r w:rsidRPr="009875E4">
        <w:rPr>
          <w:rFonts w:ascii="Arial" w:hAnsi="Arial" w:cs="Arial"/>
          <w:bCs/>
          <w:iCs/>
          <w:sz w:val="24"/>
          <w:szCs w:val="24"/>
        </w:rPr>
        <w:t>c</w:t>
      </w:r>
      <w:r w:rsidRPr="009875E4">
        <w:rPr>
          <w:rFonts w:ascii="Arial" w:hAnsi="Arial" w:cs="Arial"/>
          <w:bCs/>
          <w:iCs/>
          <w:sz w:val="24"/>
          <w:szCs w:val="24"/>
          <w:lang w:val="ru-RU"/>
        </w:rPr>
        <w:t xml:space="preserve">) и 3 </w:t>
      </w:r>
      <w:r w:rsidRPr="009875E4">
        <w:rPr>
          <w:rFonts w:ascii="Arial" w:hAnsi="Arial" w:cs="Arial"/>
          <w:bCs/>
          <w:iCs/>
          <w:sz w:val="24"/>
          <w:szCs w:val="24"/>
        </w:rPr>
        <w:t>d</w:t>
      </w:r>
      <w:r w:rsidRPr="009875E4">
        <w:rPr>
          <w:rFonts w:ascii="Arial" w:hAnsi="Arial" w:cs="Arial"/>
          <w:bCs/>
          <w:iCs/>
          <w:sz w:val="24"/>
          <w:szCs w:val="24"/>
          <w:lang w:val="ru-RU"/>
        </w:rPr>
        <w:t>)].</w:t>
      </w:r>
    </w:p>
    <w:p w14:paraId="7D95E5B2" w14:textId="77777777" w:rsidR="00A565B4" w:rsidRDefault="00A565B4" w:rsidP="00A565B4">
      <w:pPr>
        <w:spacing w:before="120" w:line="276" w:lineRule="auto"/>
        <w:ind w:firstLine="709"/>
        <w:jc w:val="both"/>
        <w:rPr>
          <w:rFonts w:ascii="Arial" w:hAnsi="Arial" w:cs="Arial"/>
          <w:color w:val="231F20"/>
          <w:sz w:val="24"/>
          <w:szCs w:val="24"/>
          <w:lang w:val="ru-RU"/>
        </w:rPr>
      </w:pPr>
      <w:r w:rsidRPr="008C7082">
        <w:rPr>
          <w:rFonts w:ascii="Arial" w:hAnsi="Arial" w:cs="Arial"/>
          <w:color w:val="231F20"/>
          <w:sz w:val="24"/>
          <w:szCs w:val="24"/>
          <w:lang w:val="ru-RU"/>
        </w:rPr>
        <w:t>Регулир</w:t>
      </w:r>
      <w:r>
        <w:rPr>
          <w:rFonts w:ascii="Arial" w:hAnsi="Arial" w:cs="Arial"/>
          <w:color w:val="231F20"/>
          <w:sz w:val="24"/>
          <w:szCs w:val="24"/>
          <w:lang w:val="ru-RU"/>
        </w:rPr>
        <w:t xml:space="preserve">уют </w:t>
      </w:r>
      <w:r w:rsidRPr="008C7082">
        <w:rPr>
          <w:rFonts w:ascii="Arial" w:hAnsi="Arial" w:cs="Arial"/>
          <w:color w:val="231F20"/>
          <w:sz w:val="24"/>
          <w:szCs w:val="24"/>
          <w:lang w:val="ru-RU"/>
        </w:rPr>
        <w:t xml:space="preserve">амплитуду модуляции до тех пор, пока соотношение </w:t>
      </w:r>
      <w:r w:rsidRPr="008C7082">
        <w:rPr>
          <w:rFonts w:ascii="Arial" w:hAnsi="Arial" w:cs="Arial"/>
          <w:i/>
          <w:color w:val="231F20"/>
          <w:sz w:val="24"/>
          <w:szCs w:val="24"/>
        </w:rPr>
        <w:t>AC</w:t>
      </w:r>
      <w:r w:rsidRPr="008C7082">
        <w:rPr>
          <w:rFonts w:ascii="Arial" w:hAnsi="Arial" w:cs="Arial"/>
          <w:color w:val="231F20"/>
          <w:position w:val="-5"/>
          <w:sz w:val="24"/>
          <w:szCs w:val="24"/>
        </w:rPr>
        <w:t>Xe</w:t>
      </w:r>
      <w:r w:rsidRPr="008C7082">
        <w:rPr>
          <w:rFonts w:ascii="Arial" w:hAnsi="Arial" w:cs="Arial"/>
          <w:color w:val="231F20"/>
          <w:sz w:val="24"/>
          <w:szCs w:val="24"/>
          <w:lang w:val="ru-RU"/>
        </w:rPr>
        <w:t>/</w:t>
      </w:r>
      <w:r w:rsidRPr="008C7082">
        <w:rPr>
          <w:rFonts w:ascii="Arial" w:hAnsi="Arial" w:cs="Arial"/>
          <w:i/>
          <w:color w:val="231F20"/>
          <w:sz w:val="24"/>
          <w:szCs w:val="24"/>
        </w:rPr>
        <w:t>DC</w:t>
      </w:r>
      <w:r w:rsidRPr="008C7082">
        <w:rPr>
          <w:rFonts w:ascii="Arial" w:hAnsi="Arial" w:cs="Arial"/>
          <w:color w:val="231F20"/>
          <w:position w:val="-5"/>
          <w:sz w:val="24"/>
          <w:szCs w:val="24"/>
        </w:rPr>
        <w:t>Xe</w:t>
      </w:r>
      <w:r w:rsidRPr="008C7082">
        <w:rPr>
          <w:rFonts w:ascii="Arial" w:hAnsi="Arial" w:cs="Arial"/>
          <w:color w:val="231F20"/>
          <w:sz w:val="24"/>
          <w:szCs w:val="24"/>
          <w:lang w:val="ru-RU"/>
        </w:rPr>
        <w:t xml:space="preserve"> не составит (0,39 ± 0,02)</w:t>
      </w:r>
      <w:r>
        <w:rPr>
          <w:rFonts w:ascii="Arial" w:hAnsi="Arial" w:cs="Arial"/>
          <w:color w:val="231F20"/>
          <w:sz w:val="24"/>
          <w:szCs w:val="24"/>
          <w:lang w:val="ru-RU"/>
        </w:rPr>
        <w:t xml:space="preserve"> </w:t>
      </w:r>
      <w:r w:rsidRPr="008C7082">
        <w:rPr>
          <w:rFonts w:ascii="Arial" w:hAnsi="Arial" w:cs="Arial"/>
          <w:color w:val="231F20"/>
          <w:sz w:val="24"/>
          <w:szCs w:val="24"/>
          <w:lang w:val="ru-RU"/>
        </w:rPr>
        <w:t>%.</w:t>
      </w:r>
    </w:p>
    <w:p w14:paraId="7A99E55B" w14:textId="77777777" w:rsidR="00A565B4" w:rsidRPr="0002509B" w:rsidRDefault="00A565B4" w:rsidP="00A565B4">
      <w:pPr>
        <w:spacing w:before="120" w:line="276" w:lineRule="auto"/>
        <w:jc w:val="center"/>
        <w:rPr>
          <w:rFonts w:ascii="Arial" w:hAnsi="Arial" w:cs="Arial"/>
          <w:color w:val="231F20"/>
          <w:sz w:val="20"/>
          <w:szCs w:val="20"/>
          <w:lang w:val="ru-RU"/>
        </w:rPr>
      </w:pPr>
      <w:r>
        <w:rPr>
          <w:noProof/>
          <w:lang w:val="ru-RU" w:eastAsia="ru-RU"/>
        </w:rPr>
        <w:drawing>
          <wp:inline distT="0" distB="0" distL="0" distR="0" wp14:anchorId="601130DC" wp14:editId="0E8C55D8">
            <wp:extent cx="4162425" cy="186805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209351" cy="1889119"/>
                    </a:xfrm>
                    <a:prstGeom prst="rect">
                      <a:avLst/>
                    </a:prstGeom>
                  </pic:spPr>
                </pic:pic>
              </a:graphicData>
            </a:graphic>
          </wp:inline>
        </w:drawing>
      </w:r>
    </w:p>
    <w:p w14:paraId="7D00D276" w14:textId="77777777" w:rsidR="00A565B4" w:rsidRPr="00E3615F" w:rsidRDefault="00A565B4" w:rsidP="00A565B4">
      <w:pPr>
        <w:ind w:left="317"/>
        <w:rPr>
          <w:rFonts w:ascii="Arial" w:hAnsi="Arial" w:cs="Arial"/>
          <w:b/>
          <w:sz w:val="20"/>
          <w:lang w:val="ru-RU"/>
        </w:rPr>
      </w:pPr>
      <w:r w:rsidRPr="00E3615F">
        <w:rPr>
          <w:rFonts w:ascii="Arial" w:hAnsi="Arial" w:cs="Arial"/>
          <w:b/>
          <w:color w:val="231F20"/>
          <w:sz w:val="20"/>
          <w:lang w:val="ru-RU"/>
        </w:rPr>
        <w:t>Обозначения</w:t>
      </w:r>
    </w:p>
    <w:p w14:paraId="2396E331" w14:textId="77777777" w:rsidR="00A565B4" w:rsidRPr="00E3615F" w:rsidRDefault="00A565B4" w:rsidP="00A565B4">
      <w:pPr>
        <w:pStyle w:val="ab"/>
        <w:rPr>
          <w:rFonts w:ascii="Arial" w:hAnsi="Arial" w:cs="Arial"/>
          <w:b/>
          <w:sz w:val="20"/>
        </w:rPr>
      </w:pPr>
    </w:p>
    <w:tbl>
      <w:tblPr>
        <w:tblStyle w:val="TableNormal"/>
        <w:tblW w:w="0" w:type="auto"/>
        <w:tblInd w:w="124" w:type="dxa"/>
        <w:tblLayout w:type="fixed"/>
        <w:tblLook w:val="01E0" w:firstRow="1" w:lastRow="1" w:firstColumn="1" w:lastColumn="1" w:noHBand="0" w:noVBand="0"/>
      </w:tblPr>
      <w:tblGrid>
        <w:gridCol w:w="524"/>
        <w:gridCol w:w="3989"/>
        <w:gridCol w:w="608"/>
        <w:gridCol w:w="3992"/>
      </w:tblGrid>
      <w:tr w:rsidR="00A565B4" w:rsidRPr="00E3615F" w14:paraId="59CF1D23" w14:textId="77777777" w:rsidTr="00E71280">
        <w:trPr>
          <w:trHeight w:val="265"/>
        </w:trPr>
        <w:tc>
          <w:tcPr>
            <w:tcW w:w="524" w:type="dxa"/>
          </w:tcPr>
          <w:p w14:paraId="6E969F0C" w14:textId="77777777" w:rsidR="00A565B4" w:rsidRPr="00E3615F" w:rsidRDefault="00A565B4" w:rsidP="00E71280">
            <w:pPr>
              <w:pStyle w:val="TableParagraph"/>
              <w:spacing w:before="0"/>
              <w:ind w:right="113"/>
              <w:jc w:val="right"/>
              <w:rPr>
                <w:rFonts w:ascii="Arial" w:hAnsi="Arial" w:cs="Arial"/>
                <w:sz w:val="20"/>
              </w:rPr>
            </w:pPr>
            <w:r w:rsidRPr="00E3615F">
              <w:rPr>
                <w:rFonts w:ascii="Arial" w:hAnsi="Arial" w:cs="Arial"/>
                <w:color w:val="231F20"/>
                <w:sz w:val="20"/>
              </w:rPr>
              <w:t>2a</w:t>
            </w:r>
          </w:p>
        </w:tc>
        <w:tc>
          <w:tcPr>
            <w:tcW w:w="3989" w:type="dxa"/>
          </w:tcPr>
          <w:p w14:paraId="23607DCE" w14:textId="77777777" w:rsidR="00A565B4" w:rsidRPr="00E3615F" w:rsidRDefault="00A565B4" w:rsidP="00E71280">
            <w:pPr>
              <w:pStyle w:val="TableParagraph"/>
              <w:spacing w:before="0"/>
              <w:ind w:left="103"/>
              <w:jc w:val="left"/>
              <w:rPr>
                <w:rFonts w:ascii="Arial" w:hAnsi="Arial" w:cs="Arial"/>
                <w:sz w:val="20"/>
              </w:rPr>
            </w:pPr>
            <w:r w:rsidRPr="00E3615F">
              <w:rPr>
                <w:rFonts w:ascii="Arial" w:hAnsi="Arial" w:cs="Arial"/>
                <w:color w:val="231F20"/>
                <w:sz w:val="20"/>
              </w:rPr>
              <w:t>кремниевый фотодиод</w:t>
            </w:r>
          </w:p>
        </w:tc>
        <w:tc>
          <w:tcPr>
            <w:tcW w:w="608" w:type="dxa"/>
          </w:tcPr>
          <w:p w14:paraId="47C717C9" w14:textId="77777777" w:rsidR="00A565B4" w:rsidRPr="00E3615F" w:rsidRDefault="00A565B4" w:rsidP="00E71280">
            <w:pPr>
              <w:pStyle w:val="TableParagraph"/>
              <w:spacing w:before="0"/>
              <w:jc w:val="right"/>
              <w:rPr>
                <w:rFonts w:ascii="Arial" w:hAnsi="Arial" w:cs="Arial"/>
                <w:sz w:val="20"/>
              </w:rPr>
            </w:pPr>
            <w:r w:rsidRPr="00E3615F">
              <w:rPr>
                <w:rFonts w:ascii="Arial" w:hAnsi="Arial" w:cs="Arial"/>
                <w:color w:val="231F20"/>
                <w:sz w:val="20"/>
              </w:rPr>
              <w:t>3c</w:t>
            </w:r>
          </w:p>
        </w:tc>
        <w:tc>
          <w:tcPr>
            <w:tcW w:w="3992" w:type="dxa"/>
          </w:tcPr>
          <w:p w14:paraId="3BE84C97" w14:textId="77777777" w:rsidR="00A565B4" w:rsidRPr="00E3615F" w:rsidRDefault="00A565B4" w:rsidP="00E71280">
            <w:pPr>
              <w:pStyle w:val="TableParagraph"/>
              <w:spacing w:before="0"/>
              <w:ind w:left="101"/>
              <w:jc w:val="left"/>
              <w:rPr>
                <w:rFonts w:ascii="Arial" w:hAnsi="Arial" w:cs="Arial"/>
                <w:sz w:val="20"/>
              </w:rPr>
            </w:pPr>
            <w:r>
              <w:rPr>
                <w:rFonts w:ascii="Arial" w:hAnsi="Arial" w:cs="Arial"/>
                <w:color w:val="231F20"/>
                <w:sz w:val="20"/>
                <w:lang w:val="ru-RU"/>
              </w:rPr>
              <w:t>узкополосный</w:t>
            </w:r>
            <w:r w:rsidRPr="00E3615F">
              <w:rPr>
                <w:rFonts w:ascii="Arial" w:hAnsi="Arial" w:cs="Arial"/>
                <w:color w:val="231F20"/>
                <w:sz w:val="20"/>
              </w:rPr>
              <w:t xml:space="preserve"> фильтр </w:t>
            </w:r>
          </w:p>
        </w:tc>
      </w:tr>
      <w:tr w:rsidR="00A565B4" w:rsidRPr="00E3615F" w14:paraId="765B93A3" w14:textId="77777777" w:rsidTr="00E71280">
        <w:trPr>
          <w:trHeight w:val="297"/>
        </w:trPr>
        <w:tc>
          <w:tcPr>
            <w:tcW w:w="524" w:type="dxa"/>
          </w:tcPr>
          <w:p w14:paraId="799DB136" w14:textId="77777777" w:rsidR="00A565B4" w:rsidRPr="00E3615F" w:rsidRDefault="00A565B4" w:rsidP="00E71280">
            <w:pPr>
              <w:pStyle w:val="TableParagraph"/>
              <w:spacing w:before="0"/>
              <w:ind w:right="101"/>
              <w:jc w:val="right"/>
              <w:rPr>
                <w:rFonts w:ascii="Arial" w:hAnsi="Arial" w:cs="Arial"/>
                <w:sz w:val="20"/>
              </w:rPr>
            </w:pPr>
            <w:r w:rsidRPr="00E3615F">
              <w:rPr>
                <w:rFonts w:ascii="Arial" w:hAnsi="Arial" w:cs="Arial"/>
                <w:color w:val="231F20"/>
                <w:sz w:val="20"/>
              </w:rPr>
              <w:t>2b</w:t>
            </w:r>
          </w:p>
        </w:tc>
        <w:tc>
          <w:tcPr>
            <w:tcW w:w="3989" w:type="dxa"/>
          </w:tcPr>
          <w:p w14:paraId="31A45B3B" w14:textId="77777777" w:rsidR="00A565B4" w:rsidRPr="00E3615F" w:rsidRDefault="00A565B4" w:rsidP="00E71280">
            <w:pPr>
              <w:pStyle w:val="TableParagraph"/>
              <w:spacing w:before="0"/>
              <w:ind w:left="103"/>
              <w:jc w:val="left"/>
              <w:rPr>
                <w:rFonts w:ascii="Arial" w:hAnsi="Arial" w:cs="Arial"/>
                <w:sz w:val="20"/>
              </w:rPr>
            </w:pPr>
            <w:r w:rsidRPr="00E3615F">
              <w:rPr>
                <w:rFonts w:ascii="Arial" w:hAnsi="Arial" w:cs="Arial"/>
                <w:color w:val="231F20"/>
                <w:sz w:val="20"/>
              </w:rPr>
              <w:t>преобразователь тока в напряжение</w:t>
            </w:r>
          </w:p>
        </w:tc>
        <w:tc>
          <w:tcPr>
            <w:tcW w:w="608" w:type="dxa"/>
          </w:tcPr>
          <w:p w14:paraId="094CAE98" w14:textId="77777777" w:rsidR="00A565B4" w:rsidRPr="00E3615F" w:rsidRDefault="00A565B4" w:rsidP="00E71280">
            <w:pPr>
              <w:pStyle w:val="TableParagraph"/>
              <w:spacing w:before="0"/>
              <w:jc w:val="right"/>
              <w:rPr>
                <w:rFonts w:ascii="Arial" w:hAnsi="Arial" w:cs="Arial"/>
                <w:sz w:val="20"/>
              </w:rPr>
            </w:pPr>
            <w:r w:rsidRPr="00E3615F">
              <w:rPr>
                <w:rFonts w:ascii="Arial" w:hAnsi="Arial" w:cs="Arial"/>
                <w:color w:val="231F20"/>
                <w:sz w:val="20"/>
              </w:rPr>
              <w:t>3d</w:t>
            </w:r>
          </w:p>
        </w:tc>
        <w:tc>
          <w:tcPr>
            <w:tcW w:w="3992" w:type="dxa"/>
          </w:tcPr>
          <w:p w14:paraId="5DD2AD9F" w14:textId="77777777" w:rsidR="00A565B4" w:rsidRPr="00E3615F" w:rsidRDefault="00A565B4" w:rsidP="00E71280">
            <w:pPr>
              <w:pStyle w:val="TableParagraph"/>
              <w:spacing w:before="0"/>
              <w:ind w:left="101"/>
              <w:jc w:val="left"/>
              <w:rPr>
                <w:rFonts w:ascii="Arial" w:hAnsi="Arial" w:cs="Arial"/>
                <w:sz w:val="20"/>
                <w:lang w:val="ru-RU"/>
              </w:rPr>
            </w:pPr>
            <w:r>
              <w:rPr>
                <w:rFonts w:ascii="Arial" w:hAnsi="Arial" w:cs="Arial"/>
                <w:color w:val="231F20"/>
                <w:sz w:val="20"/>
                <w:lang w:val="ru-RU"/>
              </w:rPr>
              <w:t>д</w:t>
            </w:r>
            <w:r w:rsidRPr="00E3615F">
              <w:rPr>
                <w:rFonts w:ascii="Arial" w:hAnsi="Arial" w:cs="Arial"/>
                <w:color w:val="231F20"/>
                <w:sz w:val="20"/>
              </w:rPr>
              <w:t>етектор среднеквадратичного значения</w:t>
            </w:r>
            <w:r w:rsidRPr="00E3615F">
              <w:rPr>
                <w:rFonts w:ascii="Arial" w:hAnsi="Arial" w:cs="Arial"/>
                <w:color w:val="231F20"/>
                <w:sz w:val="20"/>
                <w:lang w:val="ru-RU"/>
              </w:rPr>
              <w:t xml:space="preserve"> </w:t>
            </w:r>
          </w:p>
        </w:tc>
      </w:tr>
      <w:tr w:rsidR="00A565B4" w:rsidRPr="00E3615F" w14:paraId="731E234B" w14:textId="77777777" w:rsidTr="00E71280">
        <w:trPr>
          <w:trHeight w:val="297"/>
        </w:trPr>
        <w:tc>
          <w:tcPr>
            <w:tcW w:w="524" w:type="dxa"/>
          </w:tcPr>
          <w:p w14:paraId="323BBD1E" w14:textId="77777777" w:rsidR="00A565B4" w:rsidRPr="00E3615F" w:rsidRDefault="00A565B4" w:rsidP="00E71280">
            <w:pPr>
              <w:pStyle w:val="TableParagraph"/>
              <w:spacing w:before="0"/>
              <w:ind w:right="113"/>
              <w:jc w:val="right"/>
              <w:rPr>
                <w:rFonts w:ascii="Arial" w:hAnsi="Arial" w:cs="Arial"/>
                <w:sz w:val="20"/>
              </w:rPr>
            </w:pPr>
            <w:r w:rsidRPr="00E3615F">
              <w:rPr>
                <w:rFonts w:ascii="Arial" w:hAnsi="Arial" w:cs="Arial"/>
                <w:color w:val="231F20"/>
                <w:sz w:val="20"/>
              </w:rPr>
              <w:t>3a</w:t>
            </w:r>
          </w:p>
        </w:tc>
        <w:tc>
          <w:tcPr>
            <w:tcW w:w="3989" w:type="dxa"/>
          </w:tcPr>
          <w:p w14:paraId="38D2E6C4" w14:textId="77777777" w:rsidR="00A565B4" w:rsidRPr="00E3615F" w:rsidRDefault="00A565B4" w:rsidP="00E71280">
            <w:pPr>
              <w:pStyle w:val="TableParagraph"/>
              <w:spacing w:before="0"/>
              <w:ind w:left="103"/>
              <w:jc w:val="left"/>
              <w:rPr>
                <w:rFonts w:ascii="Arial" w:hAnsi="Arial" w:cs="Arial"/>
                <w:sz w:val="20"/>
              </w:rPr>
            </w:pPr>
            <w:r>
              <w:rPr>
                <w:rFonts w:ascii="Arial" w:hAnsi="Arial" w:cs="Arial"/>
                <w:color w:val="231F20"/>
                <w:sz w:val="20"/>
                <w:lang w:val="ru-RU"/>
              </w:rPr>
              <w:t xml:space="preserve">низкочастотный </w:t>
            </w:r>
            <w:r w:rsidRPr="00E3615F">
              <w:rPr>
                <w:rFonts w:ascii="Arial" w:hAnsi="Arial" w:cs="Arial"/>
                <w:color w:val="231F20"/>
                <w:sz w:val="20"/>
              </w:rPr>
              <w:t>фильтр</w:t>
            </w:r>
          </w:p>
        </w:tc>
        <w:tc>
          <w:tcPr>
            <w:tcW w:w="608" w:type="dxa"/>
          </w:tcPr>
          <w:p w14:paraId="0DEBAFE5" w14:textId="77777777" w:rsidR="00A565B4" w:rsidRPr="00E3615F" w:rsidRDefault="00A565B4" w:rsidP="00E71280">
            <w:pPr>
              <w:pStyle w:val="TableParagraph"/>
              <w:spacing w:before="0"/>
              <w:jc w:val="right"/>
              <w:rPr>
                <w:rFonts w:ascii="Arial" w:hAnsi="Arial" w:cs="Arial"/>
                <w:sz w:val="20"/>
              </w:rPr>
            </w:pPr>
            <w:r w:rsidRPr="00E3615F">
              <w:rPr>
                <w:rFonts w:ascii="Arial" w:hAnsi="Arial" w:cs="Arial"/>
                <w:color w:val="231F20"/>
                <w:sz w:val="20"/>
              </w:rPr>
              <w:t>3g</w:t>
            </w:r>
          </w:p>
        </w:tc>
        <w:tc>
          <w:tcPr>
            <w:tcW w:w="3992" w:type="dxa"/>
          </w:tcPr>
          <w:p w14:paraId="25C78AA2" w14:textId="77777777" w:rsidR="00A565B4" w:rsidRPr="00E3615F" w:rsidRDefault="00A565B4" w:rsidP="00E71280">
            <w:pPr>
              <w:pStyle w:val="TableParagraph"/>
              <w:spacing w:before="0"/>
              <w:ind w:left="101"/>
              <w:jc w:val="left"/>
              <w:rPr>
                <w:rFonts w:ascii="Arial" w:hAnsi="Arial" w:cs="Arial"/>
                <w:sz w:val="20"/>
              </w:rPr>
            </w:pPr>
            <w:r w:rsidRPr="00E3615F">
              <w:rPr>
                <w:rFonts w:ascii="Arial" w:hAnsi="Arial" w:cs="Arial"/>
                <w:color w:val="231F20"/>
                <w:sz w:val="20"/>
              </w:rPr>
              <w:t>анализатор частотного спектра</w:t>
            </w:r>
          </w:p>
        </w:tc>
      </w:tr>
      <w:tr w:rsidR="00A565B4" w:rsidRPr="00E3615F" w14:paraId="72947D45" w14:textId="77777777" w:rsidTr="00E71280">
        <w:trPr>
          <w:trHeight w:val="265"/>
        </w:trPr>
        <w:tc>
          <w:tcPr>
            <w:tcW w:w="524" w:type="dxa"/>
          </w:tcPr>
          <w:p w14:paraId="663CE828" w14:textId="77777777" w:rsidR="00A565B4" w:rsidRPr="00E3615F" w:rsidRDefault="00A565B4" w:rsidP="00E71280">
            <w:pPr>
              <w:pStyle w:val="TableParagraph"/>
              <w:spacing w:before="0"/>
              <w:ind w:right="101"/>
              <w:jc w:val="right"/>
              <w:rPr>
                <w:rFonts w:ascii="Arial" w:hAnsi="Arial" w:cs="Arial"/>
                <w:sz w:val="20"/>
              </w:rPr>
            </w:pPr>
            <w:r w:rsidRPr="00E3615F">
              <w:rPr>
                <w:rFonts w:ascii="Arial" w:hAnsi="Arial" w:cs="Arial"/>
                <w:color w:val="231F20"/>
                <w:sz w:val="20"/>
              </w:rPr>
              <w:t>3b</w:t>
            </w:r>
          </w:p>
        </w:tc>
        <w:tc>
          <w:tcPr>
            <w:tcW w:w="3989" w:type="dxa"/>
          </w:tcPr>
          <w:p w14:paraId="49A346BC" w14:textId="77777777" w:rsidR="00A565B4" w:rsidRPr="00E3615F" w:rsidRDefault="00A565B4" w:rsidP="00E71280">
            <w:pPr>
              <w:pStyle w:val="TableParagraph"/>
              <w:spacing w:before="0"/>
              <w:ind w:left="103"/>
              <w:jc w:val="left"/>
              <w:rPr>
                <w:rFonts w:ascii="Arial" w:hAnsi="Arial" w:cs="Arial"/>
                <w:sz w:val="20"/>
                <w:lang w:val="ru-RU"/>
              </w:rPr>
            </w:pPr>
            <w:r>
              <w:rPr>
                <w:rFonts w:ascii="Arial" w:hAnsi="Arial" w:cs="Arial"/>
                <w:color w:val="231F20"/>
                <w:sz w:val="20"/>
                <w:lang w:val="ru-RU"/>
              </w:rPr>
              <w:t>д</w:t>
            </w:r>
            <w:r w:rsidRPr="00E3615F">
              <w:rPr>
                <w:rFonts w:ascii="Arial" w:hAnsi="Arial" w:cs="Arial"/>
                <w:color w:val="231F20"/>
                <w:sz w:val="20"/>
                <w:lang w:val="ru-RU"/>
              </w:rPr>
              <w:t xml:space="preserve">етектор постоянного сигнала </w:t>
            </w:r>
          </w:p>
        </w:tc>
        <w:tc>
          <w:tcPr>
            <w:tcW w:w="608" w:type="dxa"/>
          </w:tcPr>
          <w:p w14:paraId="17DD6BF9" w14:textId="77777777" w:rsidR="00A565B4" w:rsidRPr="00E3615F" w:rsidRDefault="00A565B4" w:rsidP="00E71280">
            <w:pPr>
              <w:pStyle w:val="TableParagraph"/>
              <w:spacing w:before="0"/>
              <w:jc w:val="left"/>
              <w:rPr>
                <w:rFonts w:ascii="Arial" w:hAnsi="Arial" w:cs="Arial"/>
                <w:sz w:val="20"/>
                <w:lang w:val="ru-RU"/>
              </w:rPr>
            </w:pPr>
          </w:p>
        </w:tc>
        <w:tc>
          <w:tcPr>
            <w:tcW w:w="3992" w:type="dxa"/>
          </w:tcPr>
          <w:p w14:paraId="2483E27C" w14:textId="77777777" w:rsidR="00A565B4" w:rsidRPr="00E3615F" w:rsidRDefault="00A565B4" w:rsidP="00E71280">
            <w:pPr>
              <w:pStyle w:val="TableParagraph"/>
              <w:spacing w:before="0"/>
              <w:jc w:val="left"/>
              <w:rPr>
                <w:rFonts w:ascii="Arial" w:hAnsi="Arial" w:cs="Arial"/>
                <w:sz w:val="20"/>
                <w:lang w:val="ru-RU"/>
              </w:rPr>
            </w:pPr>
          </w:p>
        </w:tc>
      </w:tr>
    </w:tbl>
    <w:p w14:paraId="4596B22F" w14:textId="77777777" w:rsidR="00A565B4" w:rsidRPr="00DE31CB" w:rsidRDefault="00A565B4" w:rsidP="00A565B4">
      <w:pPr>
        <w:ind w:firstLine="284"/>
        <w:jc w:val="both"/>
        <w:rPr>
          <w:rFonts w:ascii="Arial" w:hAnsi="Arial" w:cs="Arial"/>
          <w:color w:val="231F20"/>
          <w:sz w:val="20"/>
          <w:szCs w:val="20"/>
          <w:lang w:val="ru-RU"/>
        </w:rPr>
      </w:pPr>
      <w:r w:rsidRPr="00DE31CB">
        <w:rPr>
          <w:rFonts w:ascii="Arial" w:hAnsi="Arial" w:cs="Arial"/>
          <w:color w:val="231F20"/>
          <w:spacing w:val="30"/>
          <w:sz w:val="20"/>
          <w:szCs w:val="20"/>
          <w:lang w:val="ru-RU"/>
        </w:rPr>
        <w:t xml:space="preserve">Примечание </w:t>
      </w:r>
      <w:r w:rsidRPr="00DE31CB">
        <w:rPr>
          <w:rFonts w:ascii="Arial" w:hAnsi="Arial" w:cs="Arial"/>
          <w:color w:val="231F20"/>
          <w:sz w:val="20"/>
          <w:szCs w:val="20"/>
          <w:lang w:val="ru-RU"/>
        </w:rPr>
        <w:t>– Нумерация соответствует более полному описанию в разделе 17.14.3.</w:t>
      </w:r>
    </w:p>
    <w:p w14:paraId="413E8120" w14:textId="77777777" w:rsidR="00A565B4" w:rsidRPr="00005160" w:rsidRDefault="00A565B4" w:rsidP="00A565B4">
      <w:pPr>
        <w:pStyle w:val="ab"/>
        <w:spacing w:before="120"/>
        <w:jc w:val="center"/>
        <w:rPr>
          <w:rFonts w:ascii="Arial" w:hAnsi="Arial" w:cs="Arial"/>
          <w:b/>
          <w:bCs/>
          <w:color w:val="231F20"/>
          <w:sz w:val="24"/>
          <w:lang w:val="ru-RU"/>
        </w:rPr>
      </w:pPr>
      <w:r w:rsidRPr="00005160">
        <w:rPr>
          <w:rFonts w:ascii="Arial" w:hAnsi="Arial" w:cs="Arial"/>
          <w:b/>
          <w:bCs/>
          <w:color w:val="231F20"/>
          <w:sz w:val="24"/>
          <w:lang w:val="ru-RU"/>
        </w:rPr>
        <w:t xml:space="preserve">Рисунок 15. Блок-схема для измерения коэффициента пульсаций света низкой интенсивности </w:t>
      </w:r>
    </w:p>
    <w:p w14:paraId="7A1D3C37" w14:textId="369A90AC" w:rsidR="0002509B" w:rsidRDefault="0002509B" w:rsidP="0002509B">
      <w:pPr>
        <w:pStyle w:val="ab"/>
        <w:spacing w:before="120"/>
        <w:jc w:val="both"/>
        <w:rPr>
          <w:rFonts w:ascii="Arial" w:hAnsi="Arial" w:cs="Arial"/>
          <w:sz w:val="20"/>
          <w:szCs w:val="20"/>
          <w:lang w:val="ru-RU"/>
        </w:rPr>
      </w:pPr>
    </w:p>
    <w:p w14:paraId="29061B6D" w14:textId="77777777" w:rsidR="003F170B" w:rsidRPr="003F170B" w:rsidRDefault="003F170B" w:rsidP="003F170B">
      <w:pPr>
        <w:pStyle w:val="3"/>
        <w:spacing w:line="276" w:lineRule="auto"/>
        <w:rPr>
          <w:sz w:val="24"/>
          <w:szCs w:val="24"/>
          <w:lang w:val="ru-RU"/>
        </w:rPr>
      </w:pPr>
      <w:bookmarkStart w:id="235" w:name="_Toc233644627"/>
      <w:bookmarkStart w:id="236" w:name="_Toc233652111"/>
      <w:r w:rsidRPr="003F170B">
        <w:rPr>
          <w:sz w:val="24"/>
          <w:szCs w:val="24"/>
          <w:lang w:val="ru-RU"/>
        </w:rPr>
        <w:t>17.14.6</w:t>
      </w:r>
      <w:r w:rsidRPr="003F170B">
        <w:rPr>
          <w:sz w:val="24"/>
          <w:szCs w:val="24"/>
          <w:lang w:val="ru-RU"/>
        </w:rPr>
        <w:tab/>
        <w:t>Источник света повышенной интенсивности (I)</w:t>
      </w:r>
      <w:bookmarkEnd w:id="235"/>
      <w:bookmarkEnd w:id="236"/>
    </w:p>
    <w:p w14:paraId="6A56E5A2" w14:textId="77777777" w:rsidR="003F170B" w:rsidRPr="003F170B" w:rsidRDefault="003F170B" w:rsidP="003F170B">
      <w:pPr>
        <w:pStyle w:val="ab"/>
        <w:spacing w:before="120" w:line="276" w:lineRule="auto"/>
        <w:ind w:firstLine="708"/>
        <w:jc w:val="both"/>
        <w:rPr>
          <w:rFonts w:ascii="Arial" w:hAnsi="Arial" w:cs="Arial"/>
          <w:b/>
          <w:bCs/>
          <w:sz w:val="24"/>
          <w:szCs w:val="24"/>
          <w:lang w:val="ru-RU"/>
        </w:rPr>
      </w:pPr>
      <w:r w:rsidRPr="003F170B">
        <w:rPr>
          <w:rFonts w:ascii="Arial" w:hAnsi="Arial" w:cs="Arial"/>
          <w:b/>
          <w:bCs/>
          <w:sz w:val="24"/>
          <w:szCs w:val="24"/>
          <w:lang w:val="ru-RU"/>
        </w:rPr>
        <w:t>17.14.6.1</w:t>
      </w:r>
      <w:r w:rsidRPr="003F170B">
        <w:rPr>
          <w:rFonts w:ascii="Arial" w:hAnsi="Arial" w:cs="Arial"/>
          <w:b/>
          <w:bCs/>
          <w:sz w:val="24"/>
          <w:szCs w:val="24"/>
          <w:lang w:val="ru-RU"/>
        </w:rPr>
        <w:tab/>
        <w:t>Общие положения</w:t>
      </w:r>
    </w:p>
    <w:p w14:paraId="22B46B2B"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Источник света повышенной интенсивности имитирует поведение солнечного излучения и состоит из одной или нескольких галогенных ламп накаливания, работающих в номинальном режиме от источника постоянного тока. Для получения заданной освещенности в области испытуемого образца с помощью регулируемой диафрагмы (C) производится градуировка источника света повышенной интенсивности. Рассеиватель (D) используется для рассеивания излучения в области испытуемого образца. См. Рисунок 13.</w:t>
      </w:r>
    </w:p>
    <w:p w14:paraId="7E801900" w14:textId="77777777" w:rsidR="003F170B" w:rsidRPr="003F170B" w:rsidRDefault="003F170B" w:rsidP="003F170B">
      <w:pPr>
        <w:pStyle w:val="ab"/>
        <w:spacing w:before="120" w:line="276" w:lineRule="auto"/>
        <w:ind w:firstLine="708"/>
        <w:jc w:val="both"/>
        <w:rPr>
          <w:rFonts w:ascii="Arial" w:hAnsi="Arial" w:cs="Arial"/>
          <w:b/>
          <w:bCs/>
          <w:sz w:val="24"/>
          <w:szCs w:val="24"/>
          <w:lang w:val="ru-RU"/>
        </w:rPr>
      </w:pPr>
      <w:r w:rsidRPr="003F170B">
        <w:rPr>
          <w:rFonts w:ascii="Arial" w:hAnsi="Arial" w:cs="Arial"/>
          <w:b/>
          <w:bCs/>
          <w:sz w:val="24"/>
          <w:szCs w:val="24"/>
          <w:lang w:val="ru-RU"/>
        </w:rPr>
        <w:t>17.14.6.2</w:t>
      </w:r>
      <w:r w:rsidRPr="003F170B">
        <w:rPr>
          <w:rFonts w:ascii="Arial" w:hAnsi="Arial" w:cs="Arial"/>
          <w:b/>
          <w:bCs/>
          <w:sz w:val="24"/>
          <w:szCs w:val="24"/>
          <w:lang w:val="ru-RU"/>
        </w:rPr>
        <w:tab/>
        <w:t xml:space="preserve">Процедура градуировки источника света повышенной интенсивности </w:t>
      </w:r>
    </w:p>
    <w:p w14:paraId="134C00AD"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 xml:space="preserve">Производится включение источника излучения с нитью накаливания (I) на при номинальном значении высокого тока, необходимо дождаться его стабилизации. </w:t>
      </w:r>
    </w:p>
    <w:p w14:paraId="65C2A112"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Измерение освещенности в плоскости испытуемого образца осуществляется с помощью откалиброванного измерителя освещенности [17.14.3-1)]. Регулируют диафрагму (C) перед лампами таким образом, чтобы измеренная освещенность составляла (2000 ± 200) лк.</w:t>
      </w:r>
    </w:p>
    <w:p w14:paraId="77AED7F2" w14:textId="77777777" w:rsidR="003F170B" w:rsidRPr="003F170B" w:rsidRDefault="003F170B" w:rsidP="003F170B">
      <w:pPr>
        <w:pStyle w:val="3"/>
        <w:spacing w:line="276" w:lineRule="auto"/>
        <w:rPr>
          <w:sz w:val="24"/>
          <w:szCs w:val="24"/>
          <w:lang w:val="ru-RU"/>
        </w:rPr>
      </w:pPr>
      <w:bookmarkStart w:id="237" w:name="_Toc233644628"/>
      <w:bookmarkStart w:id="238" w:name="_Toc233652112"/>
      <w:r w:rsidRPr="003F170B">
        <w:rPr>
          <w:sz w:val="24"/>
          <w:szCs w:val="24"/>
          <w:lang w:val="ru-RU"/>
        </w:rPr>
        <w:t>17.14.7</w:t>
      </w:r>
      <w:r w:rsidRPr="003F170B">
        <w:rPr>
          <w:sz w:val="24"/>
          <w:szCs w:val="24"/>
          <w:lang w:val="ru-RU"/>
        </w:rPr>
        <w:tab/>
        <w:t>Источник света пониженной интенсивности (F)</w:t>
      </w:r>
      <w:bookmarkEnd w:id="237"/>
      <w:bookmarkEnd w:id="238"/>
    </w:p>
    <w:p w14:paraId="099F5754" w14:textId="77777777" w:rsidR="003F170B" w:rsidRPr="003F170B" w:rsidRDefault="003F170B" w:rsidP="003F170B">
      <w:pPr>
        <w:pStyle w:val="ab"/>
        <w:spacing w:before="120" w:line="276" w:lineRule="auto"/>
        <w:ind w:firstLine="708"/>
        <w:jc w:val="both"/>
        <w:rPr>
          <w:rFonts w:ascii="Arial" w:hAnsi="Arial" w:cs="Arial"/>
          <w:b/>
          <w:bCs/>
          <w:sz w:val="24"/>
          <w:szCs w:val="24"/>
          <w:lang w:val="ru-RU"/>
        </w:rPr>
      </w:pPr>
      <w:r w:rsidRPr="003F170B">
        <w:rPr>
          <w:rFonts w:ascii="Arial" w:hAnsi="Arial" w:cs="Arial"/>
          <w:b/>
          <w:bCs/>
          <w:sz w:val="24"/>
          <w:szCs w:val="24"/>
          <w:lang w:val="ru-RU"/>
        </w:rPr>
        <w:t>17.14.7.1</w:t>
      </w:r>
      <w:r w:rsidRPr="003F170B">
        <w:rPr>
          <w:rFonts w:ascii="Arial" w:hAnsi="Arial" w:cs="Arial"/>
          <w:b/>
          <w:bCs/>
          <w:sz w:val="24"/>
          <w:szCs w:val="24"/>
          <w:lang w:val="ru-RU"/>
        </w:rPr>
        <w:tab/>
        <w:t>Общие положения</w:t>
      </w:r>
    </w:p>
    <w:p w14:paraId="40E5E118"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Источник света пониженной интенсивности имитирует условия внутреннего освещения, при которых большая часть рабочего пространства освещается источником света с питанием от сети переменного тока (например, искусственным освещением), в том числе, возможно, и в сочетании с дневным светом. Этот источник света представляет собой комбинацию люминесцентной лампы с питанием от сети переменного тока (F) с пассивным пускорегулирующим устройством и лампы накаливания (I). Их относительная интенсивность регулируется с помощью диафрагм (B и C).</w:t>
      </w:r>
    </w:p>
    <w:p w14:paraId="4DF93CAB" w14:textId="77777777" w:rsidR="003F170B" w:rsidRPr="003F170B" w:rsidRDefault="003F170B" w:rsidP="003F170B">
      <w:pPr>
        <w:pStyle w:val="ab"/>
        <w:spacing w:before="120"/>
        <w:ind w:firstLine="708"/>
        <w:jc w:val="both"/>
        <w:rPr>
          <w:rFonts w:ascii="Arial" w:hAnsi="Arial" w:cs="Arial"/>
          <w:sz w:val="20"/>
          <w:szCs w:val="20"/>
          <w:lang w:val="ru-RU"/>
        </w:rPr>
      </w:pPr>
      <w:r w:rsidRPr="003F170B">
        <w:rPr>
          <w:rFonts w:ascii="Arial" w:hAnsi="Arial" w:cs="Arial"/>
          <w:spacing w:val="30"/>
          <w:sz w:val="20"/>
          <w:szCs w:val="20"/>
          <w:lang w:val="ru-RU"/>
        </w:rPr>
        <w:t>Примечание</w:t>
      </w:r>
      <w:r w:rsidRPr="003F170B">
        <w:rPr>
          <w:rFonts w:ascii="Arial" w:hAnsi="Arial" w:cs="Arial"/>
          <w:sz w:val="20"/>
          <w:szCs w:val="20"/>
          <w:lang w:val="ru-RU"/>
        </w:rPr>
        <w:t xml:space="preserve"> – Люминесцентные лампы с пассивным пускорегулирующим устройством могут стать недоступными. В качестве альтернативы можно использовать светодиод белого света без встроенной электроники, запитанный от источника тока с полуволновым выпрямлением. См. пункт 3 раздела 1.</w:t>
      </w:r>
    </w:p>
    <w:p w14:paraId="6D995BFD"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Блок-схема для измерения коэффициента пульсаций света пониженной интенсивности показана на рисунке 16. При градуировке необходимо учитывать не только средний уровень освещенности, но и пиковый уровень пульсаций в определенном диапазоне частот. Пульсирующий сигнал измеряется широкополосным измерителем, оснащенным полосовым фильтром [17.14.3- 2a), 2b), 3a), 3b)] и детектором пика [17.14.3 – 2a), 2b), 3e), 3f)].</w:t>
      </w:r>
    </w:p>
    <w:p w14:paraId="2F6ADA05" w14:textId="77777777" w:rsidR="003F170B" w:rsidRPr="00DE31C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Отношение</w:t>
      </w:r>
      <w:r w:rsidRPr="003F170B">
        <w:rPr>
          <w:rFonts w:ascii="Arial" w:hAnsi="Arial" w:cs="Arial"/>
          <w:bCs/>
          <w:iCs/>
          <w:sz w:val="24"/>
          <w:szCs w:val="24"/>
          <w:lang w:val="ru-RU"/>
        </w:rPr>
        <w:t xml:space="preserve"> </w:t>
      </w:r>
      <w:r w:rsidRPr="003F170B">
        <w:rPr>
          <w:rFonts w:ascii="Arial" w:hAnsi="Arial" w:cs="Arial"/>
          <w:sz w:val="24"/>
          <w:szCs w:val="24"/>
          <w:lang w:val="ru-RU"/>
        </w:rPr>
        <w:t>PEAK</w:t>
      </w:r>
      <w:r w:rsidRPr="003F170B">
        <w:rPr>
          <w:rFonts w:ascii="Arial" w:hAnsi="Arial" w:cs="Arial"/>
          <w:sz w:val="24"/>
          <w:szCs w:val="24"/>
          <w:vertAlign w:val="subscript"/>
          <w:lang w:val="ru-RU"/>
        </w:rPr>
        <w:t>LI</w:t>
      </w:r>
      <w:r w:rsidRPr="003F170B">
        <w:rPr>
          <w:rFonts w:ascii="Arial" w:hAnsi="Arial" w:cs="Arial"/>
          <w:sz w:val="24"/>
          <w:szCs w:val="24"/>
          <w:lang w:val="ru-RU"/>
        </w:rPr>
        <w:t>/DC</w:t>
      </w:r>
      <w:r w:rsidRPr="003F170B">
        <w:rPr>
          <w:rFonts w:ascii="Arial" w:hAnsi="Arial" w:cs="Arial"/>
          <w:sz w:val="24"/>
          <w:szCs w:val="24"/>
          <w:vertAlign w:val="subscript"/>
          <w:lang w:val="ru-RU"/>
        </w:rPr>
        <w:t>LI</w:t>
      </w:r>
      <w:r w:rsidRPr="003F170B">
        <w:rPr>
          <w:rFonts w:ascii="Arial" w:hAnsi="Arial" w:cs="Arial"/>
          <w:sz w:val="24"/>
          <w:szCs w:val="24"/>
          <w:lang w:val="ru-RU"/>
        </w:rPr>
        <w:t xml:space="preserve"> — это отношение максимального (повторяющегося) пикового сигнала на выходе полосового фильтра [17.14.3 – 3f)] к нефильтрованному среднему световому сигналу, измеренному широкополосным измерителем [17.14.3 – 3b)].</w:t>
      </w:r>
    </w:p>
    <w:p w14:paraId="313AB4E1" w14:textId="77777777" w:rsidR="003F170B" w:rsidRDefault="003F170B" w:rsidP="003F170B">
      <w:pPr>
        <w:spacing w:before="120"/>
        <w:jc w:val="center"/>
        <w:rPr>
          <w:rFonts w:ascii="Arial" w:hAnsi="Arial" w:cs="Arial"/>
          <w:sz w:val="20"/>
          <w:szCs w:val="20"/>
          <w:lang w:val="ru-RU"/>
        </w:rPr>
      </w:pPr>
      <w:r w:rsidRPr="00532016">
        <w:rPr>
          <w:rFonts w:ascii="Arial" w:hAnsi="Arial" w:cs="Arial"/>
          <w:noProof/>
          <w:sz w:val="20"/>
          <w:szCs w:val="20"/>
          <w:lang w:val="ru-RU" w:eastAsia="ru-RU"/>
        </w:rPr>
        <w:drawing>
          <wp:inline distT="0" distB="0" distL="0" distR="0" wp14:anchorId="113F6084" wp14:editId="476674AE">
            <wp:extent cx="6280635" cy="1801906"/>
            <wp:effectExtent l="0" t="0" r="635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306608" cy="1809358"/>
                    </a:xfrm>
                    <a:prstGeom prst="rect">
                      <a:avLst/>
                    </a:prstGeom>
                    <a:noFill/>
                    <a:ln>
                      <a:noFill/>
                    </a:ln>
                  </pic:spPr>
                </pic:pic>
              </a:graphicData>
            </a:graphic>
          </wp:inline>
        </w:drawing>
      </w:r>
    </w:p>
    <w:p w14:paraId="3439E505" w14:textId="77777777" w:rsidR="003F170B" w:rsidRPr="003F170B" w:rsidRDefault="003F170B" w:rsidP="003F170B">
      <w:pPr>
        <w:rPr>
          <w:rFonts w:ascii="Arial" w:hAnsi="Arial" w:cs="Arial"/>
          <w:b/>
        </w:rPr>
      </w:pPr>
      <w:r w:rsidRPr="003F170B">
        <w:rPr>
          <w:rFonts w:ascii="Arial" w:hAnsi="Arial" w:cs="Arial"/>
          <w:b/>
          <w:color w:val="231F20"/>
        </w:rPr>
        <w:t>Обозначения</w:t>
      </w:r>
    </w:p>
    <w:p w14:paraId="2C13BD05" w14:textId="77777777" w:rsidR="003F170B" w:rsidRPr="003F170B" w:rsidRDefault="003F170B" w:rsidP="003F170B">
      <w:pPr>
        <w:pStyle w:val="ab"/>
        <w:spacing w:before="5"/>
        <w:rPr>
          <w:rFonts w:ascii="Arial" w:hAnsi="Arial" w:cs="Arial"/>
          <w:b/>
        </w:rPr>
      </w:pPr>
    </w:p>
    <w:tbl>
      <w:tblPr>
        <w:tblStyle w:val="TableNormal"/>
        <w:tblW w:w="0" w:type="auto"/>
        <w:tblLayout w:type="fixed"/>
        <w:tblLook w:val="01E0" w:firstRow="1" w:lastRow="1" w:firstColumn="1" w:lastColumn="1" w:noHBand="0" w:noVBand="0"/>
      </w:tblPr>
      <w:tblGrid>
        <w:gridCol w:w="533"/>
        <w:gridCol w:w="3719"/>
        <w:gridCol w:w="1181"/>
        <w:gridCol w:w="2019"/>
      </w:tblGrid>
      <w:tr w:rsidR="003F170B" w:rsidRPr="003F170B" w14:paraId="21FE6191" w14:textId="77777777" w:rsidTr="00E71280">
        <w:trPr>
          <w:trHeight w:val="265"/>
        </w:trPr>
        <w:tc>
          <w:tcPr>
            <w:tcW w:w="533" w:type="dxa"/>
          </w:tcPr>
          <w:p w14:paraId="0C47383E" w14:textId="77777777" w:rsidR="003F170B" w:rsidRPr="003F170B" w:rsidRDefault="003F170B" w:rsidP="00E71280">
            <w:pPr>
              <w:pStyle w:val="TableParagraph"/>
              <w:spacing w:before="0"/>
              <w:ind w:right="122"/>
              <w:jc w:val="right"/>
              <w:rPr>
                <w:rFonts w:ascii="Arial" w:hAnsi="Arial" w:cs="Arial"/>
              </w:rPr>
            </w:pPr>
            <w:r w:rsidRPr="003F170B">
              <w:rPr>
                <w:rFonts w:ascii="Arial" w:hAnsi="Arial" w:cs="Arial"/>
                <w:color w:val="231F20"/>
              </w:rPr>
              <w:t>2a</w:t>
            </w:r>
          </w:p>
        </w:tc>
        <w:tc>
          <w:tcPr>
            <w:tcW w:w="3719" w:type="dxa"/>
          </w:tcPr>
          <w:p w14:paraId="23456AAE" w14:textId="77777777" w:rsidR="003F170B" w:rsidRPr="003F170B" w:rsidRDefault="003F170B" w:rsidP="00E71280">
            <w:pPr>
              <w:pStyle w:val="TableParagraph"/>
              <w:spacing w:before="0"/>
              <w:ind w:left="113"/>
              <w:jc w:val="left"/>
              <w:rPr>
                <w:rFonts w:ascii="Arial" w:hAnsi="Arial" w:cs="Arial"/>
              </w:rPr>
            </w:pPr>
            <w:r w:rsidRPr="003F170B">
              <w:rPr>
                <w:rFonts w:ascii="Arial" w:hAnsi="Arial" w:cs="Arial"/>
                <w:color w:val="231F20"/>
              </w:rPr>
              <w:t>кремниевый фотодиод</w:t>
            </w:r>
          </w:p>
        </w:tc>
        <w:tc>
          <w:tcPr>
            <w:tcW w:w="1181" w:type="dxa"/>
          </w:tcPr>
          <w:p w14:paraId="391A6BFB" w14:textId="77777777" w:rsidR="003F170B" w:rsidRPr="003F170B" w:rsidRDefault="003F170B" w:rsidP="00E71280">
            <w:pPr>
              <w:pStyle w:val="TableParagraph"/>
              <w:spacing w:before="0"/>
              <w:ind w:right="110"/>
              <w:jc w:val="right"/>
              <w:rPr>
                <w:rFonts w:ascii="Arial" w:hAnsi="Arial" w:cs="Arial"/>
              </w:rPr>
            </w:pPr>
            <w:r w:rsidRPr="003F170B">
              <w:rPr>
                <w:rFonts w:ascii="Arial" w:hAnsi="Arial" w:cs="Arial"/>
                <w:color w:val="231F20"/>
              </w:rPr>
              <w:t>3b</w:t>
            </w:r>
          </w:p>
        </w:tc>
        <w:tc>
          <w:tcPr>
            <w:tcW w:w="2019" w:type="dxa"/>
          </w:tcPr>
          <w:p w14:paraId="45AD3CB2" w14:textId="77777777" w:rsidR="003F170B" w:rsidRPr="003F170B" w:rsidRDefault="003F170B" w:rsidP="00E71280">
            <w:pPr>
              <w:pStyle w:val="TableParagraph"/>
              <w:spacing w:before="0"/>
              <w:ind w:left="112"/>
              <w:jc w:val="left"/>
              <w:rPr>
                <w:rFonts w:ascii="Arial" w:hAnsi="Arial" w:cs="Arial"/>
                <w:lang w:val="ru-RU"/>
              </w:rPr>
            </w:pPr>
            <w:r w:rsidRPr="003F170B">
              <w:rPr>
                <w:rFonts w:ascii="Arial" w:hAnsi="Arial" w:cs="Arial"/>
                <w:color w:val="231F20"/>
                <w:lang w:val="ru-RU"/>
              </w:rPr>
              <w:t xml:space="preserve">Измеритель постоянного тока </w:t>
            </w:r>
            <w:r w:rsidRPr="003F170B">
              <w:rPr>
                <w:rFonts w:ascii="Arial" w:hAnsi="Arial" w:cs="Arial"/>
                <w:color w:val="231F20"/>
              </w:rPr>
              <w:t>DC</w:t>
            </w:r>
            <w:r w:rsidRPr="003F170B">
              <w:rPr>
                <w:rFonts w:ascii="Arial" w:hAnsi="Arial" w:cs="Arial"/>
                <w:color w:val="231F20"/>
                <w:spacing w:val="-1"/>
              </w:rPr>
              <w:t xml:space="preserve"> </w:t>
            </w:r>
          </w:p>
        </w:tc>
      </w:tr>
      <w:tr w:rsidR="003F170B" w:rsidRPr="003F170B" w14:paraId="47607A7F" w14:textId="77777777" w:rsidTr="00E71280">
        <w:trPr>
          <w:trHeight w:val="297"/>
        </w:trPr>
        <w:tc>
          <w:tcPr>
            <w:tcW w:w="533" w:type="dxa"/>
          </w:tcPr>
          <w:p w14:paraId="36F1B68B" w14:textId="77777777" w:rsidR="003F170B" w:rsidRPr="003F170B" w:rsidRDefault="003F170B" w:rsidP="00E71280">
            <w:pPr>
              <w:pStyle w:val="TableParagraph"/>
              <w:spacing w:before="31"/>
              <w:ind w:right="110"/>
              <w:jc w:val="right"/>
              <w:rPr>
                <w:rFonts w:ascii="Arial" w:hAnsi="Arial" w:cs="Arial"/>
              </w:rPr>
            </w:pPr>
            <w:r w:rsidRPr="003F170B">
              <w:rPr>
                <w:rFonts w:ascii="Arial" w:hAnsi="Arial" w:cs="Arial"/>
                <w:color w:val="231F20"/>
              </w:rPr>
              <w:t>2b</w:t>
            </w:r>
          </w:p>
        </w:tc>
        <w:tc>
          <w:tcPr>
            <w:tcW w:w="3719" w:type="dxa"/>
          </w:tcPr>
          <w:p w14:paraId="71F4B52E" w14:textId="77777777" w:rsidR="003F170B" w:rsidRPr="003F170B" w:rsidRDefault="003F170B" w:rsidP="00E71280">
            <w:pPr>
              <w:pStyle w:val="TableParagraph"/>
              <w:spacing w:before="31"/>
              <w:ind w:left="113"/>
              <w:jc w:val="left"/>
              <w:rPr>
                <w:rFonts w:ascii="Arial" w:hAnsi="Arial" w:cs="Arial"/>
              </w:rPr>
            </w:pPr>
            <w:r w:rsidRPr="003F170B">
              <w:rPr>
                <w:rFonts w:ascii="Arial" w:hAnsi="Arial" w:cs="Arial"/>
                <w:color w:val="231F20"/>
              </w:rPr>
              <w:t>преобразователь тока в напряжение</w:t>
            </w:r>
          </w:p>
        </w:tc>
        <w:tc>
          <w:tcPr>
            <w:tcW w:w="1181" w:type="dxa"/>
          </w:tcPr>
          <w:p w14:paraId="53D798E0" w14:textId="77777777" w:rsidR="003F170B" w:rsidRPr="003F170B" w:rsidRDefault="003F170B" w:rsidP="00E71280">
            <w:pPr>
              <w:pStyle w:val="TableParagraph"/>
              <w:spacing w:before="31"/>
              <w:ind w:right="122"/>
              <w:jc w:val="right"/>
              <w:rPr>
                <w:rFonts w:ascii="Arial" w:hAnsi="Arial" w:cs="Arial"/>
              </w:rPr>
            </w:pPr>
            <w:r w:rsidRPr="003F170B">
              <w:rPr>
                <w:rFonts w:ascii="Arial" w:hAnsi="Arial" w:cs="Arial"/>
                <w:color w:val="231F20"/>
              </w:rPr>
              <w:t>3e</w:t>
            </w:r>
          </w:p>
        </w:tc>
        <w:tc>
          <w:tcPr>
            <w:tcW w:w="2019" w:type="dxa"/>
          </w:tcPr>
          <w:p w14:paraId="1110AA43" w14:textId="77777777" w:rsidR="003F170B" w:rsidRPr="003F170B" w:rsidRDefault="003F170B" w:rsidP="00E71280">
            <w:pPr>
              <w:pStyle w:val="TableParagraph"/>
              <w:spacing w:before="31"/>
              <w:ind w:left="112"/>
              <w:jc w:val="left"/>
              <w:rPr>
                <w:rFonts w:ascii="Arial" w:hAnsi="Arial" w:cs="Arial"/>
              </w:rPr>
            </w:pPr>
            <w:r w:rsidRPr="003F170B">
              <w:rPr>
                <w:rFonts w:ascii="Arial" w:hAnsi="Arial" w:cs="Arial"/>
                <w:color w:val="231F20"/>
              </w:rPr>
              <w:t>полосовой фильтр</w:t>
            </w:r>
          </w:p>
        </w:tc>
      </w:tr>
      <w:tr w:rsidR="003F170B" w:rsidRPr="003F170B" w14:paraId="2C441702" w14:textId="77777777" w:rsidTr="00E71280">
        <w:trPr>
          <w:trHeight w:val="265"/>
        </w:trPr>
        <w:tc>
          <w:tcPr>
            <w:tcW w:w="533" w:type="dxa"/>
          </w:tcPr>
          <w:p w14:paraId="5B482FC7" w14:textId="77777777" w:rsidR="003F170B" w:rsidRPr="003F170B" w:rsidRDefault="003F170B" w:rsidP="00E71280">
            <w:pPr>
              <w:pStyle w:val="TableParagraph"/>
              <w:spacing w:before="31" w:line="214" w:lineRule="exact"/>
              <w:ind w:right="122"/>
              <w:jc w:val="right"/>
              <w:rPr>
                <w:rFonts w:ascii="Arial" w:hAnsi="Arial" w:cs="Arial"/>
              </w:rPr>
            </w:pPr>
            <w:r w:rsidRPr="003F170B">
              <w:rPr>
                <w:rFonts w:ascii="Arial" w:hAnsi="Arial" w:cs="Arial"/>
                <w:color w:val="231F20"/>
              </w:rPr>
              <w:t>3a</w:t>
            </w:r>
          </w:p>
        </w:tc>
        <w:tc>
          <w:tcPr>
            <w:tcW w:w="3719" w:type="dxa"/>
          </w:tcPr>
          <w:p w14:paraId="7B5DD6BB" w14:textId="77777777" w:rsidR="003F170B" w:rsidRPr="003F170B" w:rsidRDefault="003F170B" w:rsidP="00E71280">
            <w:pPr>
              <w:pStyle w:val="TableParagraph"/>
              <w:spacing w:before="31" w:line="214" w:lineRule="exact"/>
              <w:ind w:left="113"/>
              <w:jc w:val="left"/>
              <w:rPr>
                <w:rFonts w:ascii="Arial" w:hAnsi="Arial" w:cs="Arial"/>
              </w:rPr>
            </w:pPr>
            <w:r w:rsidRPr="003F170B">
              <w:rPr>
                <w:rFonts w:ascii="Arial" w:hAnsi="Arial" w:cs="Arial"/>
                <w:color w:val="231F20"/>
              </w:rPr>
              <w:t>фильтр нижних частот</w:t>
            </w:r>
          </w:p>
        </w:tc>
        <w:tc>
          <w:tcPr>
            <w:tcW w:w="1181" w:type="dxa"/>
          </w:tcPr>
          <w:p w14:paraId="5A03C449" w14:textId="77777777" w:rsidR="003F170B" w:rsidRPr="003F170B" w:rsidRDefault="003F170B" w:rsidP="00E71280">
            <w:pPr>
              <w:pStyle w:val="TableParagraph"/>
              <w:spacing w:before="31" w:line="214" w:lineRule="exact"/>
              <w:ind w:right="159"/>
              <w:jc w:val="right"/>
              <w:rPr>
                <w:rFonts w:ascii="Arial" w:hAnsi="Arial" w:cs="Arial"/>
              </w:rPr>
            </w:pPr>
            <w:r w:rsidRPr="003F170B">
              <w:rPr>
                <w:rFonts w:ascii="Arial" w:hAnsi="Arial" w:cs="Arial"/>
                <w:color w:val="231F20"/>
              </w:rPr>
              <w:t>3f</w:t>
            </w:r>
          </w:p>
        </w:tc>
        <w:tc>
          <w:tcPr>
            <w:tcW w:w="2019" w:type="dxa"/>
          </w:tcPr>
          <w:p w14:paraId="5D8E0434" w14:textId="77777777" w:rsidR="003F170B" w:rsidRPr="003F170B" w:rsidRDefault="003F170B" w:rsidP="00E71280">
            <w:pPr>
              <w:pStyle w:val="TableParagraph"/>
              <w:spacing w:before="31" w:line="214" w:lineRule="exact"/>
              <w:ind w:left="112"/>
              <w:jc w:val="left"/>
              <w:rPr>
                <w:rFonts w:ascii="Arial" w:hAnsi="Arial" w:cs="Arial"/>
                <w:lang w:val="ru-RU"/>
              </w:rPr>
            </w:pPr>
            <w:r w:rsidRPr="003F170B">
              <w:rPr>
                <w:rFonts w:ascii="Arial" w:hAnsi="Arial" w:cs="Arial"/>
                <w:color w:val="231F20"/>
                <w:lang w:val="ru-RU"/>
              </w:rPr>
              <w:t>д</w:t>
            </w:r>
            <w:r w:rsidRPr="003F170B">
              <w:rPr>
                <w:rFonts w:ascii="Arial" w:hAnsi="Arial" w:cs="Arial"/>
                <w:color w:val="231F20"/>
              </w:rPr>
              <w:t>етектор</w:t>
            </w:r>
            <w:r w:rsidRPr="003F170B">
              <w:rPr>
                <w:rFonts w:ascii="Arial" w:hAnsi="Arial" w:cs="Arial"/>
                <w:color w:val="231F20"/>
                <w:lang w:val="ru-RU"/>
              </w:rPr>
              <w:t xml:space="preserve"> пика</w:t>
            </w:r>
          </w:p>
        </w:tc>
      </w:tr>
    </w:tbl>
    <w:p w14:paraId="4B337294" w14:textId="77777777" w:rsidR="003F170B" w:rsidRPr="003F170B" w:rsidRDefault="003F170B" w:rsidP="00E71280">
      <w:pPr>
        <w:tabs>
          <w:tab w:val="left" w:pos="1961"/>
        </w:tabs>
        <w:spacing w:before="187"/>
        <w:ind w:firstLine="709"/>
        <w:jc w:val="both"/>
        <w:rPr>
          <w:rFonts w:ascii="Arial" w:hAnsi="Arial" w:cs="Arial"/>
          <w:color w:val="231F20"/>
          <w:sz w:val="20"/>
          <w:szCs w:val="20"/>
          <w:lang w:val="ru-RU"/>
        </w:rPr>
      </w:pPr>
      <w:r w:rsidRPr="003F170B">
        <w:rPr>
          <w:rFonts w:ascii="Arial" w:hAnsi="Arial" w:cs="Arial"/>
          <w:color w:val="231F20"/>
          <w:spacing w:val="30"/>
          <w:sz w:val="20"/>
          <w:szCs w:val="20"/>
          <w:lang w:val="ru-RU"/>
        </w:rPr>
        <w:t>Примечание</w:t>
      </w:r>
      <w:r w:rsidRPr="003F170B">
        <w:rPr>
          <w:rFonts w:ascii="Arial" w:hAnsi="Arial" w:cs="Arial"/>
          <w:color w:val="231F20"/>
          <w:sz w:val="20"/>
          <w:szCs w:val="20"/>
          <w:lang w:val="ru-RU"/>
        </w:rPr>
        <w:t xml:space="preserve"> – Нумерация соответствует более полному описанию в разделе 17.14.3.</w:t>
      </w:r>
    </w:p>
    <w:p w14:paraId="0FBF8337" w14:textId="77777777" w:rsidR="003F170B" w:rsidRPr="003F170B" w:rsidRDefault="003F170B" w:rsidP="003F170B">
      <w:pPr>
        <w:tabs>
          <w:tab w:val="left" w:pos="1961"/>
        </w:tabs>
        <w:spacing w:before="187"/>
        <w:jc w:val="center"/>
        <w:rPr>
          <w:rFonts w:ascii="Arial" w:hAnsi="Arial" w:cs="Arial"/>
          <w:lang w:val="ru-RU"/>
        </w:rPr>
      </w:pPr>
      <w:r w:rsidRPr="003F170B">
        <w:rPr>
          <w:rFonts w:ascii="Arial" w:hAnsi="Arial" w:cs="Arial"/>
          <w:b/>
          <w:bCs/>
          <w:color w:val="231F20"/>
          <w:lang w:val="ru-RU"/>
        </w:rPr>
        <w:t xml:space="preserve">Рисунок 16. Блок-схема для измерения </w:t>
      </w:r>
      <w:r w:rsidRPr="003F170B">
        <w:rPr>
          <w:rFonts w:ascii="Arial" w:hAnsi="Arial" w:cs="Arial"/>
          <w:b/>
          <w:bCs/>
          <w:lang w:val="ru-RU"/>
        </w:rPr>
        <w:t>коэффициента пульсаций излучения пониженной интенсивности</w:t>
      </w:r>
    </w:p>
    <w:p w14:paraId="41199A97" w14:textId="77777777" w:rsidR="003F170B" w:rsidRPr="003F170B" w:rsidRDefault="003F170B" w:rsidP="003F170B">
      <w:pPr>
        <w:spacing w:before="120"/>
        <w:ind w:firstLine="709"/>
        <w:jc w:val="both"/>
        <w:rPr>
          <w:rFonts w:ascii="Arial" w:hAnsi="Arial" w:cs="Arial"/>
          <w:b/>
          <w:bCs/>
          <w:sz w:val="20"/>
          <w:szCs w:val="20"/>
          <w:lang w:val="ru-RU"/>
        </w:rPr>
      </w:pPr>
    </w:p>
    <w:p w14:paraId="0E4C62E2" w14:textId="77777777" w:rsidR="003F170B" w:rsidRPr="003F170B" w:rsidRDefault="003F170B" w:rsidP="003F170B">
      <w:pPr>
        <w:spacing w:before="120" w:line="276" w:lineRule="auto"/>
        <w:ind w:firstLine="709"/>
        <w:jc w:val="both"/>
        <w:rPr>
          <w:rFonts w:ascii="Arial" w:hAnsi="Arial" w:cs="Arial"/>
          <w:b/>
          <w:bCs/>
          <w:sz w:val="24"/>
          <w:szCs w:val="24"/>
          <w:lang w:val="ru-RU"/>
        </w:rPr>
      </w:pPr>
      <w:r w:rsidRPr="003F170B">
        <w:rPr>
          <w:rFonts w:ascii="Arial" w:hAnsi="Arial" w:cs="Arial"/>
          <w:b/>
          <w:bCs/>
          <w:sz w:val="24"/>
          <w:szCs w:val="24"/>
          <w:lang w:val="ru-RU"/>
        </w:rPr>
        <w:t>17.14.7.2</w:t>
      </w:r>
      <w:r w:rsidRPr="003F170B">
        <w:rPr>
          <w:rFonts w:ascii="Arial" w:hAnsi="Arial" w:cs="Arial"/>
          <w:b/>
          <w:bCs/>
          <w:sz w:val="24"/>
          <w:szCs w:val="24"/>
          <w:lang w:val="ru-RU"/>
        </w:rPr>
        <w:tab/>
        <w:t>Процедура градуировки источника излучения пониженной интенсивности</w:t>
      </w:r>
    </w:p>
    <w:p w14:paraId="237A2B48" w14:textId="77777777" w:rsidR="003F170B" w:rsidRPr="003F170B" w:rsidRDefault="003F170B" w:rsidP="003F170B">
      <w:pPr>
        <w:spacing w:before="120" w:line="276" w:lineRule="auto"/>
        <w:ind w:firstLine="709"/>
        <w:jc w:val="both"/>
        <w:rPr>
          <w:rFonts w:ascii="Arial" w:hAnsi="Arial" w:cs="Arial"/>
          <w:sz w:val="24"/>
          <w:szCs w:val="24"/>
          <w:lang w:val="ru-RU"/>
        </w:rPr>
      </w:pPr>
      <w:r w:rsidRPr="003F170B">
        <w:rPr>
          <w:rFonts w:ascii="Arial" w:hAnsi="Arial" w:cs="Arial"/>
          <w:sz w:val="24"/>
          <w:szCs w:val="24"/>
          <w:lang w:val="ru-RU"/>
        </w:rPr>
        <w:t>Производится включение источника излучения пониженной интенсивности (</w:t>
      </w:r>
      <w:r w:rsidRPr="003F170B">
        <w:rPr>
          <w:rFonts w:ascii="Arial" w:hAnsi="Arial" w:cs="Arial"/>
          <w:sz w:val="24"/>
          <w:szCs w:val="24"/>
        </w:rPr>
        <w:t>LI</w:t>
      </w:r>
      <w:r w:rsidRPr="003F170B">
        <w:rPr>
          <w:rFonts w:ascii="Arial" w:hAnsi="Arial" w:cs="Arial"/>
          <w:sz w:val="24"/>
          <w:szCs w:val="24"/>
          <w:lang w:val="ru-RU"/>
        </w:rPr>
        <w:t xml:space="preserve">), при этом необходимо дождаться его стабилизации. </w:t>
      </w:r>
    </w:p>
    <w:p w14:paraId="20DB1EF5" w14:textId="77777777" w:rsidR="003F170B" w:rsidRPr="00C27BC1" w:rsidRDefault="003F170B" w:rsidP="003F170B">
      <w:pPr>
        <w:spacing w:line="276" w:lineRule="auto"/>
        <w:ind w:firstLine="709"/>
        <w:jc w:val="both"/>
        <w:rPr>
          <w:rFonts w:ascii="Arial" w:hAnsi="Arial" w:cs="Arial"/>
          <w:sz w:val="24"/>
          <w:szCs w:val="24"/>
          <w:lang w:val="ru-RU"/>
        </w:rPr>
      </w:pPr>
      <w:r w:rsidRPr="003F170B">
        <w:rPr>
          <w:rFonts w:ascii="Arial" w:hAnsi="Arial" w:cs="Arial"/>
          <w:sz w:val="24"/>
          <w:szCs w:val="24"/>
          <w:lang w:val="ru-RU"/>
        </w:rPr>
        <w:t>Производится измерение освещенности [17.14.3 - 1)] и определение соотношения PEAK</w:t>
      </w:r>
      <w:r w:rsidRPr="003F170B">
        <w:rPr>
          <w:rFonts w:ascii="Arial" w:hAnsi="Arial" w:cs="Arial"/>
          <w:sz w:val="24"/>
          <w:szCs w:val="24"/>
          <w:vertAlign w:val="subscript"/>
          <w:lang w:val="ru-RU"/>
        </w:rPr>
        <w:t>LI</w:t>
      </w:r>
      <w:r w:rsidRPr="003F170B">
        <w:rPr>
          <w:rFonts w:ascii="Arial" w:hAnsi="Arial" w:cs="Arial"/>
          <w:sz w:val="24"/>
          <w:szCs w:val="24"/>
          <w:lang w:val="ru-RU"/>
        </w:rPr>
        <w:t>/DC</w:t>
      </w:r>
      <w:r w:rsidRPr="003F170B">
        <w:rPr>
          <w:rFonts w:ascii="Arial" w:hAnsi="Arial" w:cs="Arial"/>
          <w:sz w:val="24"/>
          <w:szCs w:val="24"/>
          <w:vertAlign w:val="subscript"/>
          <w:lang w:val="ru-RU"/>
        </w:rPr>
        <w:t>LI</w:t>
      </w:r>
      <w:r w:rsidRPr="003F170B">
        <w:rPr>
          <w:rFonts w:ascii="Arial" w:hAnsi="Arial" w:cs="Arial"/>
          <w:sz w:val="24"/>
          <w:szCs w:val="24"/>
          <w:lang w:val="ru-RU"/>
        </w:rPr>
        <w:t xml:space="preserve"> в плоскости испытуемого образца. Регулируют диафрагмы (B, C) перед люминесцентной лампой (F) и лампой накаливания (I) таким образом, чтобы измеренная освещенность составляла (200 ± 10) лк, а соотношение PEAK</w:t>
      </w:r>
      <w:r w:rsidRPr="003F170B">
        <w:rPr>
          <w:rFonts w:ascii="Arial" w:hAnsi="Arial" w:cs="Arial"/>
          <w:sz w:val="24"/>
          <w:szCs w:val="24"/>
          <w:vertAlign w:val="subscript"/>
          <w:lang w:val="ru-RU"/>
        </w:rPr>
        <w:t>LI</w:t>
      </w:r>
      <w:r w:rsidRPr="003F170B">
        <w:rPr>
          <w:rFonts w:ascii="Arial" w:hAnsi="Arial" w:cs="Arial"/>
          <w:sz w:val="24"/>
          <w:szCs w:val="24"/>
          <w:lang w:val="ru-RU"/>
        </w:rPr>
        <w:t>/DC</w:t>
      </w:r>
      <w:r w:rsidRPr="003F170B">
        <w:rPr>
          <w:rFonts w:ascii="Arial" w:hAnsi="Arial" w:cs="Arial"/>
          <w:sz w:val="24"/>
          <w:szCs w:val="24"/>
          <w:vertAlign w:val="subscript"/>
          <w:lang w:val="ru-RU"/>
        </w:rPr>
        <w:t>LI</w:t>
      </w:r>
      <w:r w:rsidRPr="003F170B">
        <w:rPr>
          <w:rFonts w:ascii="Arial" w:hAnsi="Arial" w:cs="Arial"/>
          <w:sz w:val="24"/>
          <w:szCs w:val="24"/>
          <w:lang w:val="ru-RU"/>
        </w:rPr>
        <w:t xml:space="preserve"> составляло (0,12 ± 0,02) %.</w:t>
      </w:r>
    </w:p>
    <w:p w14:paraId="68EDC2A9" w14:textId="77777777" w:rsidR="00532016" w:rsidRPr="00C27BC1" w:rsidRDefault="00532016" w:rsidP="00C27BC1">
      <w:pPr>
        <w:pStyle w:val="3"/>
        <w:spacing w:line="276" w:lineRule="auto"/>
        <w:rPr>
          <w:sz w:val="24"/>
          <w:szCs w:val="24"/>
          <w:lang w:val="ru-RU"/>
        </w:rPr>
      </w:pPr>
      <w:bookmarkStart w:id="239" w:name="_Toc233652113"/>
      <w:r w:rsidRPr="00C27BC1">
        <w:rPr>
          <w:sz w:val="24"/>
          <w:szCs w:val="24"/>
          <w:lang w:val="ru-RU"/>
        </w:rPr>
        <w:t>17.14.8</w:t>
      </w:r>
      <w:r w:rsidRPr="00C27BC1">
        <w:rPr>
          <w:sz w:val="24"/>
          <w:szCs w:val="24"/>
          <w:lang w:val="ru-RU"/>
        </w:rPr>
        <w:tab/>
        <w:t>Порядок проведения испытаний</w:t>
      </w:r>
      <w:bookmarkEnd w:id="239"/>
    </w:p>
    <w:p w14:paraId="0451CB6E" w14:textId="3972DF17" w:rsidR="00532016" w:rsidRPr="00C27BC1" w:rsidRDefault="00532016" w:rsidP="00C27BC1">
      <w:pPr>
        <w:spacing w:before="120" w:line="276" w:lineRule="auto"/>
        <w:ind w:firstLine="709"/>
        <w:jc w:val="both"/>
        <w:rPr>
          <w:rFonts w:ascii="Arial" w:hAnsi="Arial" w:cs="Arial"/>
          <w:sz w:val="24"/>
          <w:szCs w:val="24"/>
          <w:lang w:val="ru-RU"/>
        </w:rPr>
      </w:pPr>
      <w:r w:rsidRPr="00C27BC1">
        <w:rPr>
          <w:rFonts w:ascii="Arial" w:hAnsi="Arial" w:cs="Arial"/>
          <w:sz w:val="24"/>
          <w:szCs w:val="24"/>
          <w:lang w:val="ru-RU"/>
        </w:rPr>
        <w:t xml:space="preserve">Испытание проводится на образце, </w:t>
      </w:r>
      <w:r w:rsidR="00D826DA">
        <w:rPr>
          <w:rFonts w:ascii="Arial" w:hAnsi="Arial" w:cs="Arial"/>
          <w:sz w:val="24"/>
          <w:szCs w:val="24"/>
          <w:lang w:val="ru-RU"/>
        </w:rPr>
        <w:t>со степенью затемнения</w:t>
      </w:r>
      <w:r w:rsidRPr="00C27BC1">
        <w:rPr>
          <w:rFonts w:ascii="Arial" w:hAnsi="Arial" w:cs="Arial"/>
          <w:sz w:val="24"/>
          <w:szCs w:val="24"/>
          <w:lang w:val="ru-RU"/>
        </w:rPr>
        <w:t xml:space="preserve"> 9 или </w:t>
      </w:r>
      <w:r w:rsidR="00D826DA">
        <w:rPr>
          <w:rFonts w:ascii="Arial" w:hAnsi="Arial" w:cs="Arial"/>
          <w:sz w:val="24"/>
          <w:szCs w:val="24"/>
          <w:lang w:val="ru-RU"/>
        </w:rPr>
        <w:t>с самой низкой степенью затемнения</w:t>
      </w:r>
      <w:r w:rsidRPr="00C27BC1">
        <w:rPr>
          <w:rFonts w:ascii="Arial" w:hAnsi="Arial" w:cs="Arial"/>
          <w:sz w:val="24"/>
          <w:szCs w:val="24"/>
          <w:lang w:val="ru-RU"/>
        </w:rPr>
        <w:t xml:space="preserve"> выше 9. В случае использования сварочного фильтра с регулируемой задержкой выбирается самая короткая настройка задержки.</w:t>
      </w:r>
    </w:p>
    <w:p w14:paraId="50F5DC01" w14:textId="7F6870F1" w:rsidR="00532016" w:rsidRPr="00212DEA" w:rsidRDefault="00532016" w:rsidP="00C27BC1">
      <w:pPr>
        <w:spacing w:before="120" w:line="276" w:lineRule="auto"/>
        <w:ind w:firstLine="709"/>
        <w:jc w:val="both"/>
        <w:rPr>
          <w:rFonts w:ascii="Arial" w:hAnsi="Arial" w:cs="Arial"/>
          <w:sz w:val="24"/>
          <w:szCs w:val="24"/>
          <w:lang w:val="ru-RU"/>
        </w:rPr>
      </w:pPr>
      <w:r w:rsidRPr="00C27BC1">
        <w:rPr>
          <w:rFonts w:ascii="Arial" w:hAnsi="Arial" w:cs="Arial"/>
          <w:sz w:val="24"/>
          <w:szCs w:val="24"/>
          <w:lang w:val="ru-RU"/>
        </w:rPr>
        <w:t xml:space="preserve">Если сварочный </w:t>
      </w:r>
      <w:r w:rsidR="002B168B">
        <w:rPr>
          <w:rFonts w:ascii="Arial" w:hAnsi="Arial" w:cs="Arial"/>
          <w:sz w:val="24"/>
          <w:szCs w:val="24"/>
          <w:lang w:val="ru-RU"/>
        </w:rPr>
        <w:t>свето</w:t>
      </w:r>
      <w:r w:rsidRPr="00C27BC1">
        <w:rPr>
          <w:rFonts w:ascii="Arial" w:hAnsi="Arial" w:cs="Arial"/>
          <w:sz w:val="24"/>
          <w:szCs w:val="24"/>
          <w:lang w:val="ru-RU"/>
        </w:rPr>
        <w:t xml:space="preserve">фильтр </w:t>
      </w:r>
      <w:r w:rsidR="002B168B">
        <w:rPr>
          <w:rFonts w:ascii="Arial" w:hAnsi="Arial" w:cs="Arial"/>
          <w:sz w:val="24"/>
          <w:szCs w:val="24"/>
          <w:lang w:val="ru-RU"/>
        </w:rPr>
        <w:t>оснащен регулировкой</w:t>
      </w:r>
      <w:r w:rsidRPr="00C27BC1">
        <w:rPr>
          <w:rFonts w:ascii="Arial" w:hAnsi="Arial" w:cs="Arial"/>
          <w:sz w:val="24"/>
          <w:szCs w:val="24"/>
          <w:lang w:val="ru-RU"/>
        </w:rPr>
        <w:t xml:space="preserve"> чувствительност</w:t>
      </w:r>
      <w:r w:rsidR="002B168B">
        <w:rPr>
          <w:rFonts w:ascii="Arial" w:hAnsi="Arial" w:cs="Arial"/>
          <w:sz w:val="24"/>
          <w:szCs w:val="24"/>
          <w:lang w:val="ru-RU"/>
        </w:rPr>
        <w:t>и</w:t>
      </w:r>
      <w:r w:rsidR="00212DEA">
        <w:rPr>
          <w:rFonts w:ascii="Arial" w:hAnsi="Arial" w:cs="Arial"/>
          <w:sz w:val="24"/>
          <w:szCs w:val="24"/>
          <w:lang w:val="ru-RU"/>
        </w:rPr>
        <w:t xml:space="preserve">. </w:t>
      </w:r>
      <w:r w:rsidR="00212DEA" w:rsidRPr="00212DEA">
        <w:rPr>
          <w:rFonts w:ascii="Arial" w:hAnsi="Arial" w:cs="Arial"/>
          <w:sz w:val="24"/>
          <w:szCs w:val="24"/>
          <w:lang w:val="ru-RU"/>
        </w:rPr>
        <w:t xml:space="preserve">выберите максимальную чувствительность, при которой </w:t>
      </w:r>
      <w:r w:rsidR="00212DEA">
        <w:rPr>
          <w:rFonts w:ascii="Arial" w:hAnsi="Arial" w:cs="Arial"/>
          <w:sz w:val="24"/>
          <w:szCs w:val="24"/>
          <w:lang w:val="ru-RU"/>
        </w:rPr>
        <w:t>испытуемый</w:t>
      </w:r>
      <w:r w:rsidR="00212DEA" w:rsidRPr="00212DEA">
        <w:rPr>
          <w:rFonts w:ascii="Arial" w:hAnsi="Arial" w:cs="Arial"/>
          <w:sz w:val="24"/>
          <w:szCs w:val="24"/>
          <w:lang w:val="ru-RU"/>
        </w:rPr>
        <w:t xml:space="preserve"> образец остается </w:t>
      </w:r>
      <w:r w:rsidR="00212DEA">
        <w:rPr>
          <w:rFonts w:ascii="Arial" w:hAnsi="Arial" w:cs="Arial"/>
          <w:sz w:val="24"/>
          <w:szCs w:val="24"/>
          <w:lang w:val="ru-RU"/>
        </w:rPr>
        <w:t>в осветленном состоянии</w:t>
      </w:r>
      <w:r w:rsidR="00212DEA" w:rsidRPr="00212DEA">
        <w:rPr>
          <w:rFonts w:ascii="Arial" w:hAnsi="Arial" w:cs="Arial"/>
          <w:sz w:val="24"/>
          <w:szCs w:val="24"/>
          <w:lang w:val="ru-RU"/>
        </w:rPr>
        <w:t>. Эту настройку необходимо выполнять отдельно для каждого источника окружающего освещения.</w:t>
      </w:r>
    </w:p>
    <w:p w14:paraId="0305F02D" w14:textId="295EC347" w:rsidR="00532016" w:rsidRPr="00C27BC1" w:rsidRDefault="00532016" w:rsidP="00C27BC1">
      <w:pPr>
        <w:spacing w:before="120" w:line="276" w:lineRule="auto"/>
        <w:ind w:firstLine="709"/>
        <w:jc w:val="both"/>
        <w:rPr>
          <w:rFonts w:ascii="Arial" w:hAnsi="Arial" w:cs="Arial"/>
          <w:sz w:val="24"/>
          <w:szCs w:val="24"/>
          <w:lang w:val="ru-RU"/>
        </w:rPr>
      </w:pPr>
      <w:r w:rsidRPr="00C27BC1">
        <w:rPr>
          <w:rFonts w:ascii="Arial" w:hAnsi="Arial" w:cs="Arial"/>
          <w:sz w:val="24"/>
          <w:szCs w:val="24"/>
          <w:lang w:val="ru-RU"/>
        </w:rPr>
        <w:t>a)</w:t>
      </w:r>
      <w:r w:rsidRPr="00C27BC1">
        <w:rPr>
          <w:rFonts w:ascii="Arial" w:hAnsi="Arial" w:cs="Arial"/>
          <w:sz w:val="24"/>
          <w:szCs w:val="24"/>
          <w:lang w:val="ru-RU"/>
        </w:rPr>
        <w:tab/>
      </w:r>
      <w:r w:rsidR="0023209C">
        <w:rPr>
          <w:rFonts w:ascii="Arial" w:hAnsi="Arial" w:cs="Arial"/>
          <w:sz w:val="24"/>
          <w:szCs w:val="24"/>
          <w:lang w:val="ru-RU"/>
        </w:rPr>
        <w:t>проведени</w:t>
      </w:r>
      <w:r w:rsidR="006A2754">
        <w:rPr>
          <w:rFonts w:ascii="Arial" w:hAnsi="Arial" w:cs="Arial"/>
          <w:sz w:val="24"/>
          <w:szCs w:val="24"/>
          <w:lang w:val="ru-RU"/>
        </w:rPr>
        <w:t>е</w:t>
      </w:r>
      <w:r w:rsidR="0023209C">
        <w:rPr>
          <w:rFonts w:ascii="Arial" w:hAnsi="Arial" w:cs="Arial"/>
          <w:sz w:val="24"/>
          <w:szCs w:val="24"/>
          <w:lang w:val="ru-RU"/>
        </w:rPr>
        <w:t xml:space="preserve"> испытаний с </w:t>
      </w:r>
      <w:r w:rsidRPr="00C27BC1">
        <w:rPr>
          <w:rFonts w:ascii="Arial" w:hAnsi="Arial" w:cs="Arial"/>
          <w:sz w:val="24"/>
          <w:szCs w:val="24"/>
          <w:lang w:val="ru-RU"/>
        </w:rPr>
        <w:t>источник</w:t>
      </w:r>
      <w:r w:rsidR="0023209C">
        <w:rPr>
          <w:rFonts w:ascii="Arial" w:hAnsi="Arial" w:cs="Arial"/>
          <w:sz w:val="24"/>
          <w:szCs w:val="24"/>
          <w:lang w:val="ru-RU"/>
        </w:rPr>
        <w:t>ом</w:t>
      </w:r>
      <w:r w:rsidRPr="00C27BC1">
        <w:rPr>
          <w:rFonts w:ascii="Arial" w:hAnsi="Arial" w:cs="Arial"/>
          <w:sz w:val="24"/>
          <w:szCs w:val="24"/>
          <w:lang w:val="ru-RU"/>
        </w:rPr>
        <w:t xml:space="preserve"> света </w:t>
      </w:r>
      <w:r w:rsidR="00602648">
        <w:rPr>
          <w:rFonts w:ascii="Arial" w:hAnsi="Arial" w:cs="Arial"/>
          <w:sz w:val="24"/>
          <w:szCs w:val="24"/>
          <w:lang w:val="ru-RU"/>
        </w:rPr>
        <w:t>пониженной</w:t>
      </w:r>
      <w:r w:rsidRPr="00C27BC1">
        <w:rPr>
          <w:rFonts w:ascii="Arial" w:hAnsi="Arial" w:cs="Arial"/>
          <w:sz w:val="24"/>
          <w:szCs w:val="24"/>
          <w:lang w:val="ru-RU"/>
        </w:rPr>
        <w:t xml:space="preserve"> интенсивности: </w:t>
      </w:r>
      <w:r w:rsidR="001C781F">
        <w:rPr>
          <w:rFonts w:ascii="Arial" w:hAnsi="Arial" w:cs="Arial"/>
          <w:sz w:val="24"/>
          <w:szCs w:val="24"/>
          <w:lang w:val="ru-RU"/>
        </w:rPr>
        <w:t>после включения</w:t>
      </w:r>
      <w:r w:rsidRPr="00C27BC1">
        <w:rPr>
          <w:rFonts w:ascii="Arial" w:hAnsi="Arial" w:cs="Arial"/>
          <w:sz w:val="24"/>
          <w:szCs w:val="24"/>
          <w:lang w:val="ru-RU"/>
        </w:rPr>
        <w:t xml:space="preserve"> и стабилиз</w:t>
      </w:r>
      <w:r w:rsidR="001C781F">
        <w:rPr>
          <w:rFonts w:ascii="Arial" w:hAnsi="Arial" w:cs="Arial"/>
          <w:sz w:val="24"/>
          <w:szCs w:val="24"/>
          <w:lang w:val="ru-RU"/>
        </w:rPr>
        <w:t>ации</w:t>
      </w:r>
      <w:r w:rsidRPr="00C27BC1">
        <w:rPr>
          <w:rFonts w:ascii="Arial" w:hAnsi="Arial" w:cs="Arial"/>
          <w:sz w:val="24"/>
          <w:szCs w:val="24"/>
          <w:lang w:val="ru-RU"/>
        </w:rPr>
        <w:t xml:space="preserve"> </w:t>
      </w:r>
      <w:r w:rsidR="00602648">
        <w:rPr>
          <w:rFonts w:ascii="Arial" w:hAnsi="Arial" w:cs="Arial"/>
          <w:sz w:val="24"/>
          <w:szCs w:val="24"/>
          <w:lang w:val="ru-RU"/>
        </w:rPr>
        <w:t>источника света пониженной</w:t>
      </w:r>
      <w:r w:rsidRPr="00C27BC1">
        <w:rPr>
          <w:rFonts w:ascii="Arial" w:hAnsi="Arial" w:cs="Arial"/>
          <w:sz w:val="24"/>
          <w:szCs w:val="24"/>
          <w:lang w:val="ru-RU"/>
        </w:rPr>
        <w:t xml:space="preserve"> интенсивности </w:t>
      </w:r>
      <w:r w:rsidR="001C781F">
        <w:rPr>
          <w:rFonts w:ascii="Arial" w:hAnsi="Arial" w:cs="Arial"/>
          <w:sz w:val="24"/>
          <w:szCs w:val="24"/>
          <w:lang w:val="ru-RU"/>
        </w:rPr>
        <w:t>активируется инициирующий источник</w:t>
      </w:r>
      <w:r w:rsidRPr="00C27BC1">
        <w:rPr>
          <w:rFonts w:ascii="Arial" w:hAnsi="Arial" w:cs="Arial"/>
          <w:sz w:val="24"/>
          <w:szCs w:val="24"/>
          <w:lang w:val="ru-RU"/>
        </w:rPr>
        <w:t xml:space="preserve"> (L) (с помощью затвора (S)) для освещения испытуемого образца. Через 20 секунд </w:t>
      </w:r>
      <w:r w:rsidR="00E97CAD">
        <w:rPr>
          <w:rFonts w:ascii="Arial" w:hAnsi="Arial" w:cs="Arial"/>
          <w:sz w:val="24"/>
          <w:szCs w:val="24"/>
          <w:lang w:val="ru-RU"/>
        </w:rPr>
        <w:t>инициирующий</w:t>
      </w:r>
      <w:r w:rsidRPr="00C27BC1">
        <w:rPr>
          <w:rFonts w:ascii="Arial" w:hAnsi="Arial" w:cs="Arial"/>
          <w:sz w:val="24"/>
          <w:szCs w:val="24"/>
          <w:lang w:val="ru-RU"/>
        </w:rPr>
        <w:t xml:space="preserve"> источник света (L) деактивируется. </w:t>
      </w:r>
      <w:r w:rsidR="00E97CAD">
        <w:rPr>
          <w:rFonts w:ascii="Arial" w:hAnsi="Arial" w:cs="Arial"/>
          <w:sz w:val="24"/>
          <w:szCs w:val="24"/>
          <w:lang w:val="ru-RU"/>
        </w:rPr>
        <w:t>Необходимо убедиться</w:t>
      </w:r>
      <w:r w:rsidRPr="00C27BC1">
        <w:rPr>
          <w:rFonts w:ascii="Arial" w:hAnsi="Arial" w:cs="Arial"/>
          <w:sz w:val="24"/>
          <w:szCs w:val="24"/>
          <w:lang w:val="ru-RU"/>
        </w:rPr>
        <w:t xml:space="preserve">, что испытуемый образец находится в </w:t>
      </w:r>
      <w:r w:rsidR="00E97CAD">
        <w:rPr>
          <w:rFonts w:ascii="Arial" w:hAnsi="Arial" w:cs="Arial"/>
          <w:sz w:val="24"/>
          <w:szCs w:val="24"/>
          <w:lang w:val="ru-RU"/>
        </w:rPr>
        <w:t>осветленном</w:t>
      </w:r>
      <w:r w:rsidRPr="00C27BC1">
        <w:rPr>
          <w:rFonts w:ascii="Arial" w:hAnsi="Arial" w:cs="Arial"/>
          <w:sz w:val="24"/>
          <w:szCs w:val="24"/>
          <w:lang w:val="ru-RU"/>
        </w:rPr>
        <w:t xml:space="preserve"> состоянии до активации </w:t>
      </w:r>
      <w:r w:rsidR="00E97CAD">
        <w:rPr>
          <w:rFonts w:ascii="Arial" w:hAnsi="Arial" w:cs="Arial"/>
          <w:sz w:val="24"/>
          <w:szCs w:val="24"/>
          <w:lang w:val="ru-RU"/>
        </w:rPr>
        <w:t>инициирующего</w:t>
      </w:r>
      <w:r w:rsidRPr="00C27BC1">
        <w:rPr>
          <w:rFonts w:ascii="Arial" w:hAnsi="Arial" w:cs="Arial"/>
          <w:sz w:val="24"/>
          <w:szCs w:val="24"/>
          <w:lang w:val="ru-RU"/>
        </w:rPr>
        <w:t xml:space="preserve"> источника, остается в </w:t>
      </w:r>
      <w:r w:rsidR="00E97CAD">
        <w:rPr>
          <w:rFonts w:ascii="Arial" w:hAnsi="Arial" w:cs="Arial"/>
          <w:sz w:val="24"/>
          <w:szCs w:val="24"/>
          <w:lang w:val="ru-RU"/>
        </w:rPr>
        <w:t>затемненном</w:t>
      </w:r>
      <w:r w:rsidRPr="00C27BC1">
        <w:rPr>
          <w:rFonts w:ascii="Arial" w:hAnsi="Arial" w:cs="Arial"/>
          <w:sz w:val="24"/>
          <w:szCs w:val="24"/>
          <w:lang w:val="ru-RU"/>
        </w:rPr>
        <w:t xml:space="preserve"> состоянии, пока </w:t>
      </w:r>
      <w:r w:rsidR="00E97CAD">
        <w:rPr>
          <w:rFonts w:ascii="Arial" w:hAnsi="Arial" w:cs="Arial"/>
          <w:sz w:val="24"/>
          <w:szCs w:val="24"/>
          <w:lang w:val="ru-RU"/>
        </w:rPr>
        <w:t>инициирующий</w:t>
      </w:r>
      <w:r w:rsidRPr="00C27BC1">
        <w:rPr>
          <w:rFonts w:ascii="Arial" w:hAnsi="Arial" w:cs="Arial"/>
          <w:sz w:val="24"/>
          <w:szCs w:val="24"/>
          <w:lang w:val="ru-RU"/>
        </w:rPr>
        <w:t xml:space="preserve"> источник активирован, и возвращается в </w:t>
      </w:r>
      <w:r w:rsidR="006A2754">
        <w:rPr>
          <w:rFonts w:ascii="Arial" w:hAnsi="Arial" w:cs="Arial"/>
          <w:sz w:val="24"/>
          <w:szCs w:val="24"/>
          <w:lang w:val="ru-RU"/>
        </w:rPr>
        <w:t xml:space="preserve">осветленное </w:t>
      </w:r>
      <w:r w:rsidRPr="00C27BC1">
        <w:rPr>
          <w:rFonts w:ascii="Arial" w:hAnsi="Arial" w:cs="Arial"/>
          <w:sz w:val="24"/>
          <w:szCs w:val="24"/>
          <w:lang w:val="ru-RU"/>
        </w:rPr>
        <w:t xml:space="preserve">состояние после деактивации </w:t>
      </w:r>
      <w:r w:rsidR="006A2754">
        <w:rPr>
          <w:rFonts w:ascii="Arial" w:hAnsi="Arial" w:cs="Arial"/>
          <w:sz w:val="24"/>
          <w:szCs w:val="24"/>
          <w:lang w:val="ru-RU"/>
        </w:rPr>
        <w:t>инициирующего</w:t>
      </w:r>
      <w:r w:rsidRPr="00C27BC1">
        <w:rPr>
          <w:rFonts w:ascii="Arial" w:hAnsi="Arial" w:cs="Arial"/>
          <w:sz w:val="24"/>
          <w:szCs w:val="24"/>
          <w:lang w:val="ru-RU"/>
        </w:rPr>
        <w:t xml:space="preserve"> источника.</w:t>
      </w:r>
    </w:p>
    <w:p w14:paraId="15DBB1B6" w14:textId="48B1B308" w:rsidR="00532016" w:rsidRPr="00C27BC1" w:rsidRDefault="00532016" w:rsidP="00C27BC1">
      <w:pPr>
        <w:spacing w:before="120" w:line="276" w:lineRule="auto"/>
        <w:ind w:firstLine="709"/>
        <w:jc w:val="both"/>
        <w:rPr>
          <w:rFonts w:ascii="Arial" w:hAnsi="Arial" w:cs="Arial"/>
          <w:sz w:val="24"/>
          <w:szCs w:val="24"/>
          <w:lang w:val="ru-RU"/>
        </w:rPr>
      </w:pPr>
      <w:r w:rsidRPr="00C27BC1">
        <w:rPr>
          <w:rFonts w:ascii="Arial" w:hAnsi="Arial" w:cs="Arial"/>
          <w:sz w:val="24"/>
          <w:szCs w:val="24"/>
          <w:lang w:val="ru-RU"/>
        </w:rPr>
        <w:t>b)</w:t>
      </w:r>
      <w:r w:rsidRPr="00C27BC1">
        <w:rPr>
          <w:rFonts w:ascii="Arial" w:hAnsi="Arial" w:cs="Arial"/>
          <w:sz w:val="24"/>
          <w:szCs w:val="24"/>
          <w:lang w:val="ru-RU"/>
        </w:rPr>
        <w:tab/>
      </w:r>
      <w:r w:rsidR="006A2754">
        <w:rPr>
          <w:rFonts w:ascii="Arial" w:hAnsi="Arial" w:cs="Arial"/>
          <w:sz w:val="24"/>
          <w:szCs w:val="24"/>
          <w:lang w:val="ru-RU"/>
        </w:rPr>
        <w:t>проведение и</w:t>
      </w:r>
      <w:r w:rsidRPr="00C27BC1">
        <w:rPr>
          <w:rFonts w:ascii="Arial" w:hAnsi="Arial" w:cs="Arial"/>
          <w:sz w:val="24"/>
          <w:szCs w:val="24"/>
          <w:lang w:val="ru-RU"/>
        </w:rPr>
        <w:t>спытани</w:t>
      </w:r>
      <w:r w:rsidR="006A2754">
        <w:rPr>
          <w:rFonts w:ascii="Arial" w:hAnsi="Arial" w:cs="Arial"/>
          <w:sz w:val="24"/>
          <w:szCs w:val="24"/>
          <w:lang w:val="ru-RU"/>
        </w:rPr>
        <w:t>й</w:t>
      </w:r>
      <w:r w:rsidRPr="00C27BC1">
        <w:rPr>
          <w:rFonts w:ascii="Arial" w:hAnsi="Arial" w:cs="Arial"/>
          <w:sz w:val="24"/>
          <w:szCs w:val="24"/>
          <w:lang w:val="ru-RU"/>
        </w:rPr>
        <w:t xml:space="preserve"> </w:t>
      </w:r>
      <w:r w:rsidR="006A2754">
        <w:rPr>
          <w:rFonts w:ascii="Arial" w:hAnsi="Arial" w:cs="Arial"/>
          <w:sz w:val="24"/>
          <w:szCs w:val="24"/>
          <w:lang w:val="ru-RU"/>
        </w:rPr>
        <w:t xml:space="preserve">с </w:t>
      </w:r>
      <w:r w:rsidR="006A2754" w:rsidRPr="00C27BC1">
        <w:rPr>
          <w:rFonts w:ascii="Arial" w:hAnsi="Arial" w:cs="Arial"/>
          <w:sz w:val="24"/>
          <w:szCs w:val="24"/>
          <w:lang w:val="ru-RU"/>
        </w:rPr>
        <w:t>источник</w:t>
      </w:r>
      <w:r w:rsidR="006A2754">
        <w:rPr>
          <w:rFonts w:ascii="Arial" w:hAnsi="Arial" w:cs="Arial"/>
          <w:sz w:val="24"/>
          <w:szCs w:val="24"/>
          <w:lang w:val="ru-RU"/>
        </w:rPr>
        <w:t>ом</w:t>
      </w:r>
      <w:r w:rsidR="006A2754" w:rsidRPr="00C27BC1">
        <w:rPr>
          <w:rFonts w:ascii="Arial" w:hAnsi="Arial" w:cs="Arial"/>
          <w:sz w:val="24"/>
          <w:szCs w:val="24"/>
          <w:lang w:val="ru-RU"/>
        </w:rPr>
        <w:t xml:space="preserve"> света </w:t>
      </w:r>
      <w:r w:rsidR="00602648">
        <w:rPr>
          <w:rFonts w:ascii="Arial" w:hAnsi="Arial" w:cs="Arial"/>
          <w:sz w:val="24"/>
          <w:szCs w:val="24"/>
          <w:lang w:val="ru-RU"/>
        </w:rPr>
        <w:t>повышенной</w:t>
      </w:r>
      <w:r w:rsidR="006A2754" w:rsidRPr="00C27BC1">
        <w:rPr>
          <w:rFonts w:ascii="Arial" w:hAnsi="Arial" w:cs="Arial"/>
          <w:sz w:val="24"/>
          <w:szCs w:val="24"/>
          <w:lang w:val="ru-RU"/>
        </w:rPr>
        <w:t xml:space="preserve"> интенсивности:</w:t>
      </w:r>
      <w:r w:rsidRPr="00C27BC1">
        <w:rPr>
          <w:rFonts w:ascii="Arial" w:hAnsi="Arial" w:cs="Arial"/>
          <w:sz w:val="24"/>
          <w:szCs w:val="24"/>
          <w:lang w:val="ru-RU"/>
        </w:rPr>
        <w:t xml:space="preserve"> </w:t>
      </w:r>
      <w:r w:rsidR="00557DFD">
        <w:rPr>
          <w:rFonts w:ascii="Arial" w:hAnsi="Arial" w:cs="Arial"/>
          <w:sz w:val="24"/>
          <w:szCs w:val="24"/>
          <w:lang w:val="ru-RU"/>
        </w:rPr>
        <w:t>после включения</w:t>
      </w:r>
      <w:r w:rsidR="00557DFD" w:rsidRPr="00C27BC1">
        <w:rPr>
          <w:rFonts w:ascii="Arial" w:hAnsi="Arial" w:cs="Arial"/>
          <w:sz w:val="24"/>
          <w:szCs w:val="24"/>
          <w:lang w:val="ru-RU"/>
        </w:rPr>
        <w:t xml:space="preserve"> и стабилиз</w:t>
      </w:r>
      <w:r w:rsidR="00557DFD">
        <w:rPr>
          <w:rFonts w:ascii="Arial" w:hAnsi="Arial" w:cs="Arial"/>
          <w:sz w:val="24"/>
          <w:szCs w:val="24"/>
          <w:lang w:val="ru-RU"/>
        </w:rPr>
        <w:t>ации</w:t>
      </w:r>
      <w:r w:rsidR="00557DFD" w:rsidRPr="00C27BC1">
        <w:rPr>
          <w:rFonts w:ascii="Arial" w:hAnsi="Arial" w:cs="Arial"/>
          <w:sz w:val="24"/>
          <w:szCs w:val="24"/>
          <w:lang w:val="ru-RU"/>
        </w:rPr>
        <w:t xml:space="preserve"> </w:t>
      </w:r>
      <w:r w:rsidR="00602648">
        <w:rPr>
          <w:rFonts w:ascii="Arial" w:hAnsi="Arial" w:cs="Arial"/>
          <w:sz w:val="24"/>
          <w:szCs w:val="24"/>
          <w:lang w:val="ru-RU"/>
        </w:rPr>
        <w:t>источника света пониженной</w:t>
      </w:r>
      <w:r w:rsidR="00557DFD" w:rsidRPr="00C27BC1">
        <w:rPr>
          <w:rFonts w:ascii="Arial" w:hAnsi="Arial" w:cs="Arial"/>
          <w:sz w:val="24"/>
          <w:szCs w:val="24"/>
          <w:lang w:val="ru-RU"/>
        </w:rPr>
        <w:t xml:space="preserve"> интенсивности </w:t>
      </w:r>
      <w:r w:rsidR="00557DFD">
        <w:rPr>
          <w:rFonts w:ascii="Arial" w:hAnsi="Arial" w:cs="Arial"/>
          <w:sz w:val="24"/>
          <w:szCs w:val="24"/>
          <w:lang w:val="ru-RU"/>
        </w:rPr>
        <w:t>активируется инициирующий источник</w:t>
      </w:r>
      <w:r w:rsidR="00557DFD" w:rsidRPr="00C27BC1">
        <w:rPr>
          <w:rFonts w:ascii="Arial" w:hAnsi="Arial" w:cs="Arial"/>
          <w:sz w:val="24"/>
          <w:szCs w:val="24"/>
          <w:lang w:val="ru-RU"/>
        </w:rPr>
        <w:t xml:space="preserve"> (L) (с помощью затвора (S)) для освещения испытуемого образца.</w:t>
      </w:r>
      <w:r w:rsidRPr="00C27BC1">
        <w:rPr>
          <w:rFonts w:ascii="Arial" w:hAnsi="Arial" w:cs="Arial"/>
          <w:sz w:val="24"/>
          <w:szCs w:val="24"/>
          <w:lang w:val="ru-RU"/>
        </w:rPr>
        <w:t xml:space="preserve"> </w:t>
      </w:r>
      <w:r w:rsidR="00B23501" w:rsidRPr="00C27BC1">
        <w:rPr>
          <w:rFonts w:ascii="Arial" w:hAnsi="Arial" w:cs="Arial"/>
          <w:sz w:val="24"/>
          <w:szCs w:val="24"/>
          <w:lang w:val="ru-RU"/>
        </w:rPr>
        <w:t xml:space="preserve">Через 20 секунд </w:t>
      </w:r>
      <w:r w:rsidR="00B23501">
        <w:rPr>
          <w:rFonts w:ascii="Arial" w:hAnsi="Arial" w:cs="Arial"/>
          <w:sz w:val="24"/>
          <w:szCs w:val="24"/>
          <w:lang w:val="ru-RU"/>
        </w:rPr>
        <w:t>инициирующий</w:t>
      </w:r>
      <w:r w:rsidR="00B23501" w:rsidRPr="00C27BC1">
        <w:rPr>
          <w:rFonts w:ascii="Arial" w:hAnsi="Arial" w:cs="Arial"/>
          <w:sz w:val="24"/>
          <w:szCs w:val="24"/>
          <w:lang w:val="ru-RU"/>
        </w:rPr>
        <w:t xml:space="preserve"> источник света (L) деактивируется. </w:t>
      </w:r>
      <w:r w:rsidR="00B23501">
        <w:rPr>
          <w:rFonts w:ascii="Arial" w:hAnsi="Arial" w:cs="Arial"/>
          <w:sz w:val="24"/>
          <w:szCs w:val="24"/>
          <w:lang w:val="ru-RU"/>
        </w:rPr>
        <w:t>Необходимо убедиться</w:t>
      </w:r>
      <w:r w:rsidR="00B23501" w:rsidRPr="00C27BC1">
        <w:rPr>
          <w:rFonts w:ascii="Arial" w:hAnsi="Arial" w:cs="Arial"/>
          <w:sz w:val="24"/>
          <w:szCs w:val="24"/>
          <w:lang w:val="ru-RU"/>
        </w:rPr>
        <w:t xml:space="preserve">, что испытуемый образец находится в </w:t>
      </w:r>
      <w:r w:rsidR="00B23501">
        <w:rPr>
          <w:rFonts w:ascii="Arial" w:hAnsi="Arial" w:cs="Arial"/>
          <w:sz w:val="24"/>
          <w:szCs w:val="24"/>
          <w:lang w:val="ru-RU"/>
        </w:rPr>
        <w:t>осветленном</w:t>
      </w:r>
      <w:r w:rsidR="00B23501" w:rsidRPr="00C27BC1">
        <w:rPr>
          <w:rFonts w:ascii="Arial" w:hAnsi="Arial" w:cs="Arial"/>
          <w:sz w:val="24"/>
          <w:szCs w:val="24"/>
          <w:lang w:val="ru-RU"/>
        </w:rPr>
        <w:t xml:space="preserve"> состоянии до активации </w:t>
      </w:r>
      <w:r w:rsidR="00B23501">
        <w:rPr>
          <w:rFonts w:ascii="Arial" w:hAnsi="Arial" w:cs="Arial"/>
          <w:sz w:val="24"/>
          <w:szCs w:val="24"/>
          <w:lang w:val="ru-RU"/>
        </w:rPr>
        <w:t>инициирующего</w:t>
      </w:r>
      <w:r w:rsidR="00B23501" w:rsidRPr="00C27BC1">
        <w:rPr>
          <w:rFonts w:ascii="Arial" w:hAnsi="Arial" w:cs="Arial"/>
          <w:sz w:val="24"/>
          <w:szCs w:val="24"/>
          <w:lang w:val="ru-RU"/>
        </w:rPr>
        <w:t xml:space="preserve"> источника, остается в </w:t>
      </w:r>
      <w:r w:rsidR="00B23501">
        <w:rPr>
          <w:rFonts w:ascii="Arial" w:hAnsi="Arial" w:cs="Arial"/>
          <w:sz w:val="24"/>
          <w:szCs w:val="24"/>
          <w:lang w:val="ru-RU"/>
        </w:rPr>
        <w:t>затемненном</w:t>
      </w:r>
      <w:r w:rsidR="00B23501" w:rsidRPr="00C27BC1">
        <w:rPr>
          <w:rFonts w:ascii="Arial" w:hAnsi="Arial" w:cs="Arial"/>
          <w:sz w:val="24"/>
          <w:szCs w:val="24"/>
          <w:lang w:val="ru-RU"/>
        </w:rPr>
        <w:t xml:space="preserve"> состоянии, пока </w:t>
      </w:r>
      <w:r w:rsidR="00B23501">
        <w:rPr>
          <w:rFonts w:ascii="Arial" w:hAnsi="Arial" w:cs="Arial"/>
          <w:sz w:val="24"/>
          <w:szCs w:val="24"/>
          <w:lang w:val="ru-RU"/>
        </w:rPr>
        <w:t>инициирующий</w:t>
      </w:r>
      <w:r w:rsidR="00B23501" w:rsidRPr="00C27BC1">
        <w:rPr>
          <w:rFonts w:ascii="Arial" w:hAnsi="Arial" w:cs="Arial"/>
          <w:sz w:val="24"/>
          <w:szCs w:val="24"/>
          <w:lang w:val="ru-RU"/>
        </w:rPr>
        <w:t xml:space="preserve"> источник активирован, и возвращается в </w:t>
      </w:r>
      <w:r w:rsidR="00B23501">
        <w:rPr>
          <w:rFonts w:ascii="Arial" w:hAnsi="Arial" w:cs="Arial"/>
          <w:sz w:val="24"/>
          <w:szCs w:val="24"/>
          <w:lang w:val="ru-RU"/>
        </w:rPr>
        <w:t xml:space="preserve">осветленное </w:t>
      </w:r>
      <w:r w:rsidR="00B23501" w:rsidRPr="00C27BC1">
        <w:rPr>
          <w:rFonts w:ascii="Arial" w:hAnsi="Arial" w:cs="Arial"/>
          <w:sz w:val="24"/>
          <w:szCs w:val="24"/>
          <w:lang w:val="ru-RU"/>
        </w:rPr>
        <w:t xml:space="preserve">состояние после деактивации </w:t>
      </w:r>
      <w:r w:rsidR="00B23501">
        <w:rPr>
          <w:rFonts w:ascii="Arial" w:hAnsi="Arial" w:cs="Arial"/>
          <w:sz w:val="24"/>
          <w:szCs w:val="24"/>
          <w:lang w:val="ru-RU"/>
        </w:rPr>
        <w:t>инициирующего</w:t>
      </w:r>
      <w:r w:rsidR="00B23501" w:rsidRPr="00C27BC1">
        <w:rPr>
          <w:rFonts w:ascii="Arial" w:hAnsi="Arial" w:cs="Arial"/>
          <w:sz w:val="24"/>
          <w:szCs w:val="24"/>
          <w:lang w:val="ru-RU"/>
        </w:rPr>
        <w:t xml:space="preserve"> источника.</w:t>
      </w:r>
    </w:p>
    <w:p w14:paraId="537C2A5D" w14:textId="77777777" w:rsidR="00532016" w:rsidRPr="00DC42E6" w:rsidRDefault="00532016" w:rsidP="00DC42E6">
      <w:pPr>
        <w:pStyle w:val="3"/>
        <w:spacing w:line="276" w:lineRule="auto"/>
        <w:rPr>
          <w:sz w:val="24"/>
          <w:szCs w:val="24"/>
          <w:lang w:val="ru-RU"/>
        </w:rPr>
      </w:pPr>
      <w:bookmarkStart w:id="240" w:name="_Toc233652114"/>
      <w:r w:rsidRPr="006E53B8">
        <w:rPr>
          <w:sz w:val="24"/>
          <w:szCs w:val="24"/>
          <w:lang w:val="ru-RU"/>
        </w:rPr>
        <w:t>17.14.9</w:t>
      </w:r>
      <w:r w:rsidRPr="00C27BC1">
        <w:rPr>
          <w:sz w:val="22"/>
          <w:szCs w:val="22"/>
          <w:lang w:val="ru-RU"/>
        </w:rPr>
        <w:tab/>
      </w:r>
      <w:r w:rsidRPr="00DC42E6">
        <w:rPr>
          <w:sz w:val="24"/>
          <w:szCs w:val="24"/>
          <w:lang w:val="ru-RU"/>
        </w:rPr>
        <w:t>Протокол испытаний</w:t>
      </w:r>
      <w:bookmarkEnd w:id="240"/>
    </w:p>
    <w:p w14:paraId="5D722001" w14:textId="2049F7EF" w:rsidR="00532016" w:rsidRPr="00DC42E6" w:rsidRDefault="00C81F72" w:rsidP="00DC42E6">
      <w:pPr>
        <w:spacing w:before="120" w:line="276" w:lineRule="auto"/>
        <w:ind w:firstLine="709"/>
        <w:jc w:val="both"/>
        <w:rPr>
          <w:rFonts w:ascii="Arial" w:hAnsi="Arial" w:cs="Arial"/>
          <w:sz w:val="24"/>
          <w:szCs w:val="24"/>
          <w:lang w:val="ru-RU"/>
        </w:rPr>
      </w:pPr>
      <w:r>
        <w:rPr>
          <w:rFonts w:ascii="Arial" w:hAnsi="Arial" w:cs="Arial"/>
          <w:sz w:val="24"/>
          <w:szCs w:val="24"/>
          <w:lang w:val="ru-RU"/>
        </w:rPr>
        <w:t xml:space="preserve">В протоколе </w:t>
      </w:r>
      <w:r w:rsidR="00C64A2E">
        <w:rPr>
          <w:rFonts w:ascii="Arial" w:hAnsi="Arial" w:cs="Arial"/>
          <w:sz w:val="24"/>
          <w:szCs w:val="24"/>
          <w:lang w:val="ru-RU"/>
        </w:rPr>
        <w:t>испытаний приводят</w:t>
      </w:r>
      <w:r>
        <w:rPr>
          <w:rFonts w:ascii="Arial" w:hAnsi="Arial" w:cs="Arial"/>
          <w:sz w:val="24"/>
          <w:szCs w:val="24"/>
          <w:lang w:val="ru-RU"/>
        </w:rPr>
        <w:t xml:space="preserve"> </w:t>
      </w:r>
      <w:r w:rsidR="00C64A2E">
        <w:rPr>
          <w:rFonts w:ascii="Arial" w:hAnsi="Arial" w:cs="Arial"/>
          <w:sz w:val="24"/>
          <w:szCs w:val="24"/>
          <w:lang w:val="ru-RU"/>
        </w:rPr>
        <w:t xml:space="preserve">следующую </w:t>
      </w:r>
      <w:r w:rsidR="00781DD7">
        <w:rPr>
          <w:rFonts w:ascii="Arial" w:hAnsi="Arial" w:cs="Arial"/>
          <w:sz w:val="24"/>
          <w:szCs w:val="24"/>
          <w:lang w:val="ru-RU"/>
        </w:rPr>
        <w:t>информацию</w:t>
      </w:r>
      <w:r w:rsidR="00671F04">
        <w:rPr>
          <w:rFonts w:ascii="Arial" w:hAnsi="Arial" w:cs="Arial"/>
          <w:sz w:val="24"/>
          <w:szCs w:val="24"/>
          <w:lang w:val="ru-RU"/>
        </w:rPr>
        <w:t xml:space="preserve"> </w:t>
      </w:r>
      <w:r w:rsidR="00C64A2E">
        <w:rPr>
          <w:rFonts w:ascii="Arial" w:hAnsi="Arial" w:cs="Arial"/>
          <w:sz w:val="24"/>
          <w:szCs w:val="24"/>
          <w:lang w:val="ru-RU"/>
        </w:rPr>
        <w:t xml:space="preserve">о результатах испытаний </w:t>
      </w:r>
      <w:r w:rsidR="00602648">
        <w:rPr>
          <w:rFonts w:ascii="Arial" w:hAnsi="Arial" w:cs="Arial"/>
          <w:sz w:val="24"/>
          <w:szCs w:val="24"/>
          <w:lang w:val="ru-RU"/>
        </w:rPr>
        <w:t>с применением</w:t>
      </w:r>
      <w:r w:rsidR="009B1419">
        <w:rPr>
          <w:rFonts w:ascii="Arial" w:hAnsi="Arial" w:cs="Arial"/>
          <w:sz w:val="24"/>
          <w:szCs w:val="24"/>
          <w:lang w:val="ru-RU"/>
        </w:rPr>
        <w:t xml:space="preserve"> </w:t>
      </w:r>
      <w:r w:rsidR="00532016" w:rsidRPr="00DC42E6">
        <w:rPr>
          <w:rFonts w:ascii="Arial" w:hAnsi="Arial" w:cs="Arial"/>
          <w:sz w:val="24"/>
          <w:szCs w:val="24"/>
          <w:lang w:val="ru-RU"/>
        </w:rPr>
        <w:t>источник</w:t>
      </w:r>
      <w:r w:rsidR="00781DD7">
        <w:rPr>
          <w:rFonts w:ascii="Arial" w:hAnsi="Arial" w:cs="Arial"/>
          <w:sz w:val="24"/>
          <w:szCs w:val="24"/>
          <w:lang w:val="ru-RU"/>
        </w:rPr>
        <w:t>ов</w:t>
      </w:r>
      <w:r w:rsidR="00532016" w:rsidRPr="00DC42E6">
        <w:rPr>
          <w:rFonts w:ascii="Arial" w:hAnsi="Arial" w:cs="Arial"/>
          <w:sz w:val="24"/>
          <w:szCs w:val="24"/>
          <w:lang w:val="ru-RU"/>
        </w:rPr>
        <w:t xml:space="preserve"> света </w:t>
      </w:r>
      <w:r w:rsidR="00602648">
        <w:rPr>
          <w:rFonts w:ascii="Arial" w:hAnsi="Arial" w:cs="Arial"/>
          <w:sz w:val="24"/>
          <w:szCs w:val="24"/>
          <w:lang w:val="ru-RU"/>
        </w:rPr>
        <w:t>пониженной и повышенной</w:t>
      </w:r>
      <w:r w:rsidR="00532016" w:rsidRPr="00DC42E6">
        <w:rPr>
          <w:rFonts w:ascii="Arial" w:hAnsi="Arial" w:cs="Arial"/>
          <w:sz w:val="24"/>
          <w:szCs w:val="24"/>
          <w:lang w:val="ru-RU"/>
        </w:rPr>
        <w:t xml:space="preserve"> интенсивности:</w:t>
      </w:r>
    </w:p>
    <w:p w14:paraId="7E42A79E" w14:textId="04F8BD45" w:rsidR="00532016" w:rsidRPr="00DC42E6" w:rsidRDefault="00532016" w:rsidP="00DC42E6">
      <w:pPr>
        <w:spacing w:line="276" w:lineRule="auto"/>
        <w:ind w:firstLine="709"/>
        <w:jc w:val="both"/>
        <w:rPr>
          <w:rFonts w:ascii="Arial" w:hAnsi="Arial" w:cs="Arial"/>
          <w:sz w:val="24"/>
          <w:szCs w:val="24"/>
          <w:lang w:val="ru-RU"/>
        </w:rPr>
      </w:pPr>
      <w:r w:rsidRPr="00DC42E6">
        <w:rPr>
          <w:rFonts w:ascii="Arial" w:hAnsi="Arial" w:cs="Arial"/>
          <w:sz w:val="24"/>
          <w:szCs w:val="24"/>
          <w:lang w:val="ru-RU"/>
        </w:rPr>
        <w:t>—</w:t>
      </w:r>
      <w:r w:rsidR="0081282D" w:rsidRPr="00DC42E6">
        <w:rPr>
          <w:rFonts w:ascii="Arial" w:hAnsi="Arial" w:cs="Arial"/>
          <w:sz w:val="24"/>
          <w:szCs w:val="24"/>
          <w:lang w:val="ru-RU"/>
        </w:rPr>
        <w:t xml:space="preserve"> </w:t>
      </w:r>
      <w:r w:rsidRPr="00DC42E6">
        <w:rPr>
          <w:rFonts w:ascii="Arial" w:hAnsi="Arial" w:cs="Arial"/>
          <w:sz w:val="24"/>
          <w:szCs w:val="24"/>
          <w:lang w:val="ru-RU"/>
        </w:rPr>
        <w:t xml:space="preserve">испытуемый образец остается в осветленном состоянии, </w:t>
      </w:r>
      <w:r w:rsidR="00C64A2E">
        <w:rPr>
          <w:rFonts w:ascii="Arial" w:hAnsi="Arial" w:cs="Arial"/>
          <w:sz w:val="24"/>
          <w:szCs w:val="24"/>
          <w:lang w:val="ru-RU"/>
        </w:rPr>
        <w:t>при</w:t>
      </w:r>
      <w:r w:rsidRPr="00DC42E6">
        <w:rPr>
          <w:rFonts w:ascii="Arial" w:hAnsi="Arial" w:cs="Arial"/>
          <w:sz w:val="24"/>
          <w:szCs w:val="24"/>
          <w:lang w:val="ru-RU"/>
        </w:rPr>
        <w:t xml:space="preserve"> включен</w:t>
      </w:r>
      <w:r w:rsidR="00C64A2E">
        <w:rPr>
          <w:rFonts w:ascii="Arial" w:hAnsi="Arial" w:cs="Arial"/>
          <w:sz w:val="24"/>
          <w:szCs w:val="24"/>
          <w:lang w:val="ru-RU"/>
        </w:rPr>
        <w:t>ии</w:t>
      </w:r>
      <w:r w:rsidRPr="00DC42E6">
        <w:rPr>
          <w:rFonts w:ascii="Arial" w:hAnsi="Arial" w:cs="Arial"/>
          <w:sz w:val="24"/>
          <w:szCs w:val="24"/>
          <w:lang w:val="ru-RU"/>
        </w:rPr>
        <w:t xml:space="preserve"> </w:t>
      </w:r>
      <w:r w:rsidR="00602648">
        <w:rPr>
          <w:rFonts w:ascii="Arial" w:hAnsi="Arial" w:cs="Arial"/>
          <w:sz w:val="24"/>
          <w:szCs w:val="24"/>
          <w:lang w:val="ru-RU"/>
        </w:rPr>
        <w:t>источника света пониженной</w:t>
      </w:r>
      <w:r w:rsidR="00C64A2E">
        <w:rPr>
          <w:rFonts w:ascii="Arial" w:hAnsi="Arial" w:cs="Arial"/>
          <w:sz w:val="24"/>
          <w:szCs w:val="24"/>
          <w:lang w:val="ru-RU"/>
        </w:rPr>
        <w:t xml:space="preserve"> или </w:t>
      </w:r>
      <w:r w:rsidR="00602648">
        <w:rPr>
          <w:rFonts w:ascii="Arial" w:hAnsi="Arial" w:cs="Arial"/>
          <w:sz w:val="24"/>
          <w:szCs w:val="24"/>
          <w:lang w:val="ru-RU"/>
        </w:rPr>
        <w:t>повышенной</w:t>
      </w:r>
      <w:r w:rsidR="00C64A2E">
        <w:rPr>
          <w:rFonts w:ascii="Arial" w:hAnsi="Arial" w:cs="Arial"/>
          <w:sz w:val="24"/>
          <w:szCs w:val="24"/>
          <w:lang w:val="ru-RU"/>
        </w:rPr>
        <w:t xml:space="preserve"> интенсивности</w:t>
      </w:r>
      <w:r w:rsidRPr="00DC42E6">
        <w:rPr>
          <w:rFonts w:ascii="Arial" w:hAnsi="Arial" w:cs="Arial"/>
          <w:sz w:val="24"/>
          <w:szCs w:val="24"/>
          <w:lang w:val="ru-RU"/>
        </w:rPr>
        <w:t xml:space="preserve">, а </w:t>
      </w:r>
      <w:r w:rsidR="0031626E">
        <w:rPr>
          <w:rFonts w:ascii="Arial" w:hAnsi="Arial" w:cs="Arial"/>
          <w:sz w:val="24"/>
          <w:szCs w:val="24"/>
          <w:lang w:val="ru-RU"/>
        </w:rPr>
        <w:t>инициирующий</w:t>
      </w:r>
      <w:r w:rsidRPr="00DC42E6">
        <w:rPr>
          <w:rFonts w:ascii="Arial" w:hAnsi="Arial" w:cs="Arial"/>
          <w:sz w:val="24"/>
          <w:szCs w:val="24"/>
          <w:lang w:val="ru-RU"/>
        </w:rPr>
        <w:t xml:space="preserve"> источник еще не активирован;</w:t>
      </w:r>
    </w:p>
    <w:p w14:paraId="5E254FC2" w14:textId="49C38B4E" w:rsidR="00532016" w:rsidRPr="00DC42E6" w:rsidRDefault="00532016" w:rsidP="00DC42E6">
      <w:pPr>
        <w:spacing w:line="276" w:lineRule="auto"/>
        <w:ind w:firstLine="709"/>
        <w:jc w:val="both"/>
        <w:rPr>
          <w:rFonts w:ascii="Arial" w:hAnsi="Arial" w:cs="Arial"/>
          <w:sz w:val="24"/>
          <w:szCs w:val="24"/>
          <w:lang w:val="ru-RU"/>
        </w:rPr>
      </w:pPr>
      <w:r w:rsidRPr="00DC42E6">
        <w:rPr>
          <w:rFonts w:ascii="Arial" w:hAnsi="Arial" w:cs="Arial"/>
          <w:sz w:val="24"/>
          <w:szCs w:val="24"/>
          <w:lang w:val="ru-RU"/>
        </w:rPr>
        <w:t>—</w:t>
      </w:r>
      <w:r w:rsidR="0081282D" w:rsidRPr="00DC42E6">
        <w:rPr>
          <w:rFonts w:ascii="Arial" w:hAnsi="Arial" w:cs="Arial"/>
          <w:sz w:val="24"/>
          <w:szCs w:val="24"/>
          <w:lang w:val="ru-RU"/>
        </w:rPr>
        <w:t xml:space="preserve"> </w:t>
      </w:r>
      <w:r w:rsidRPr="00DC42E6">
        <w:rPr>
          <w:rFonts w:ascii="Arial" w:hAnsi="Arial" w:cs="Arial"/>
          <w:sz w:val="24"/>
          <w:szCs w:val="24"/>
          <w:lang w:val="ru-RU"/>
        </w:rPr>
        <w:t>испытуемый образец переключается из осветленного состояни</w:t>
      </w:r>
      <w:r w:rsidR="00443E54">
        <w:rPr>
          <w:rFonts w:ascii="Arial" w:hAnsi="Arial" w:cs="Arial"/>
          <w:sz w:val="24"/>
          <w:szCs w:val="24"/>
          <w:lang w:val="ru-RU"/>
        </w:rPr>
        <w:t>я</w:t>
      </w:r>
      <w:r w:rsidRPr="00DC42E6">
        <w:rPr>
          <w:rFonts w:ascii="Arial" w:hAnsi="Arial" w:cs="Arial"/>
          <w:sz w:val="24"/>
          <w:szCs w:val="24"/>
          <w:lang w:val="ru-RU"/>
        </w:rPr>
        <w:t xml:space="preserve"> в затемненное состояние при активации </w:t>
      </w:r>
      <w:r w:rsidR="00443E54">
        <w:rPr>
          <w:rFonts w:ascii="Arial" w:hAnsi="Arial" w:cs="Arial"/>
          <w:sz w:val="24"/>
          <w:szCs w:val="24"/>
          <w:lang w:val="ru-RU"/>
        </w:rPr>
        <w:t>инициирующего</w:t>
      </w:r>
      <w:r w:rsidRPr="00DC42E6">
        <w:rPr>
          <w:rFonts w:ascii="Arial" w:hAnsi="Arial" w:cs="Arial"/>
          <w:sz w:val="24"/>
          <w:szCs w:val="24"/>
          <w:lang w:val="ru-RU"/>
        </w:rPr>
        <w:t xml:space="preserve"> источника;</w:t>
      </w:r>
    </w:p>
    <w:p w14:paraId="5871ACF4" w14:textId="1FDB689C" w:rsidR="00532016" w:rsidRPr="00CD3A1B" w:rsidRDefault="00532016" w:rsidP="00DC42E6">
      <w:pPr>
        <w:spacing w:line="276" w:lineRule="auto"/>
        <w:ind w:firstLine="709"/>
        <w:jc w:val="both"/>
        <w:rPr>
          <w:rFonts w:ascii="Arial" w:hAnsi="Arial" w:cs="Arial"/>
          <w:sz w:val="24"/>
          <w:szCs w:val="24"/>
          <w:lang w:val="ru-RU"/>
        </w:rPr>
      </w:pPr>
      <w:r w:rsidRPr="00DC42E6">
        <w:rPr>
          <w:rFonts w:ascii="Arial" w:hAnsi="Arial" w:cs="Arial"/>
          <w:sz w:val="24"/>
          <w:szCs w:val="24"/>
          <w:lang w:val="ru-RU"/>
        </w:rPr>
        <w:t>—</w:t>
      </w:r>
      <w:r w:rsidR="0081282D" w:rsidRPr="00DC42E6">
        <w:rPr>
          <w:rFonts w:ascii="Arial" w:hAnsi="Arial" w:cs="Arial"/>
          <w:sz w:val="24"/>
          <w:szCs w:val="24"/>
          <w:lang w:val="ru-RU"/>
        </w:rPr>
        <w:t xml:space="preserve"> </w:t>
      </w:r>
      <w:r w:rsidRPr="00DC42E6">
        <w:rPr>
          <w:rFonts w:ascii="Arial" w:hAnsi="Arial" w:cs="Arial"/>
          <w:sz w:val="24"/>
          <w:szCs w:val="24"/>
          <w:lang w:val="ru-RU"/>
        </w:rPr>
        <w:t xml:space="preserve">испытуемый образец остается в </w:t>
      </w:r>
      <w:r w:rsidR="00443E54">
        <w:rPr>
          <w:rFonts w:ascii="Arial" w:hAnsi="Arial" w:cs="Arial"/>
          <w:sz w:val="24"/>
          <w:szCs w:val="24"/>
          <w:lang w:val="ru-RU"/>
        </w:rPr>
        <w:t>затемненном</w:t>
      </w:r>
      <w:r w:rsidRPr="00DC42E6">
        <w:rPr>
          <w:rFonts w:ascii="Arial" w:hAnsi="Arial" w:cs="Arial"/>
          <w:sz w:val="24"/>
          <w:szCs w:val="24"/>
          <w:lang w:val="ru-RU"/>
        </w:rPr>
        <w:t xml:space="preserve"> состоянии </w:t>
      </w:r>
      <w:r w:rsidR="00CD3A1B" w:rsidRPr="00CD3A1B">
        <w:rPr>
          <w:rFonts w:ascii="Arial" w:hAnsi="Arial" w:cs="Arial"/>
          <w:sz w:val="24"/>
          <w:szCs w:val="24"/>
          <w:lang w:val="ru-RU"/>
        </w:rPr>
        <w:t>в течение всего времени освещения от источника света; и</w:t>
      </w:r>
    </w:p>
    <w:p w14:paraId="342F27A0" w14:textId="02711B95" w:rsidR="007B6A20" w:rsidRDefault="00532016" w:rsidP="007B6A20">
      <w:pPr>
        <w:spacing w:line="276" w:lineRule="auto"/>
        <w:ind w:firstLine="709"/>
        <w:jc w:val="both"/>
        <w:rPr>
          <w:rFonts w:ascii="Arial" w:hAnsi="Arial" w:cs="Arial"/>
          <w:sz w:val="24"/>
          <w:szCs w:val="24"/>
          <w:lang w:val="ru-RU"/>
        </w:rPr>
      </w:pPr>
      <w:r w:rsidRPr="00DC42E6">
        <w:rPr>
          <w:rFonts w:ascii="Arial" w:hAnsi="Arial" w:cs="Arial"/>
          <w:sz w:val="24"/>
          <w:szCs w:val="24"/>
          <w:lang w:val="ru-RU"/>
        </w:rPr>
        <w:t>—</w:t>
      </w:r>
      <w:r w:rsidR="0081282D" w:rsidRPr="00DC42E6">
        <w:rPr>
          <w:rFonts w:ascii="Arial" w:hAnsi="Arial" w:cs="Arial"/>
          <w:sz w:val="24"/>
          <w:szCs w:val="24"/>
          <w:lang w:val="ru-RU"/>
        </w:rPr>
        <w:t xml:space="preserve"> </w:t>
      </w:r>
      <w:r w:rsidRPr="00DC42E6">
        <w:rPr>
          <w:rFonts w:ascii="Arial" w:hAnsi="Arial" w:cs="Arial"/>
          <w:sz w:val="24"/>
          <w:szCs w:val="24"/>
          <w:lang w:val="ru-RU"/>
        </w:rPr>
        <w:t xml:space="preserve">испытуемый образец возвращается в осветленное состояние после деактивации </w:t>
      </w:r>
      <w:r w:rsidR="00CD3A1B">
        <w:rPr>
          <w:rFonts w:ascii="Arial" w:hAnsi="Arial" w:cs="Arial"/>
          <w:sz w:val="24"/>
          <w:szCs w:val="24"/>
          <w:lang w:val="ru-RU"/>
        </w:rPr>
        <w:t>инициирующего</w:t>
      </w:r>
      <w:r w:rsidRPr="00DC42E6">
        <w:rPr>
          <w:rFonts w:ascii="Arial" w:hAnsi="Arial" w:cs="Arial"/>
          <w:sz w:val="24"/>
          <w:szCs w:val="24"/>
          <w:lang w:val="ru-RU"/>
        </w:rPr>
        <w:t xml:space="preserve"> источника света (L).</w:t>
      </w:r>
      <w:bookmarkStart w:id="241" w:name="_Toc337490836"/>
      <w:bookmarkStart w:id="242" w:name="_Toc337491834"/>
      <w:bookmarkStart w:id="243" w:name="_Toc337562940"/>
      <w:bookmarkStart w:id="244" w:name="_Toc9436033"/>
      <w:bookmarkStart w:id="245" w:name="_Hlk227162957"/>
    </w:p>
    <w:p w14:paraId="483BD987" w14:textId="1658AC11" w:rsidR="007B6A20" w:rsidRDefault="007B6A20" w:rsidP="007B6A20">
      <w:pPr>
        <w:spacing w:line="276" w:lineRule="auto"/>
        <w:ind w:firstLine="709"/>
        <w:jc w:val="both"/>
        <w:rPr>
          <w:rStyle w:val="30"/>
          <w:b w:val="0"/>
          <w:bCs w:val="0"/>
          <w:lang w:val="ru-RU"/>
        </w:rPr>
      </w:pPr>
    </w:p>
    <w:p w14:paraId="62CDD619" w14:textId="09ABF571" w:rsidR="007B6A20" w:rsidRDefault="007B6A20" w:rsidP="007B6A20">
      <w:pPr>
        <w:spacing w:line="276" w:lineRule="auto"/>
        <w:ind w:firstLine="709"/>
        <w:jc w:val="both"/>
        <w:rPr>
          <w:rStyle w:val="30"/>
          <w:b w:val="0"/>
          <w:bCs w:val="0"/>
          <w:lang w:val="ru-RU"/>
        </w:rPr>
      </w:pPr>
    </w:p>
    <w:p w14:paraId="24F3AC4C" w14:textId="33259496" w:rsidR="007B6A20" w:rsidRDefault="007B6A20" w:rsidP="007B6A20">
      <w:pPr>
        <w:spacing w:line="276" w:lineRule="auto"/>
        <w:ind w:firstLine="709"/>
        <w:jc w:val="both"/>
        <w:rPr>
          <w:rStyle w:val="30"/>
          <w:b w:val="0"/>
          <w:bCs w:val="0"/>
          <w:lang w:val="ru-RU"/>
        </w:rPr>
      </w:pPr>
    </w:p>
    <w:p w14:paraId="43C20214" w14:textId="04D68CF7" w:rsidR="007B6A20" w:rsidRDefault="007B6A20" w:rsidP="007B6A20">
      <w:pPr>
        <w:spacing w:line="276" w:lineRule="auto"/>
        <w:ind w:firstLine="709"/>
        <w:jc w:val="both"/>
        <w:rPr>
          <w:rStyle w:val="30"/>
          <w:b w:val="0"/>
          <w:bCs w:val="0"/>
          <w:lang w:val="ru-RU"/>
        </w:rPr>
      </w:pPr>
    </w:p>
    <w:p w14:paraId="35EA8F16" w14:textId="77777777" w:rsidR="007B6A20" w:rsidRDefault="007B6A20" w:rsidP="007B6A20">
      <w:pPr>
        <w:spacing w:line="276" w:lineRule="auto"/>
        <w:ind w:firstLine="709"/>
        <w:jc w:val="both"/>
        <w:rPr>
          <w:rStyle w:val="30"/>
          <w:b w:val="0"/>
          <w:bCs w:val="0"/>
          <w:lang w:val="ru-RU"/>
        </w:rPr>
      </w:pPr>
    </w:p>
    <w:p w14:paraId="4E9E7375" w14:textId="77777777" w:rsidR="007B6A20" w:rsidRDefault="007B6A20" w:rsidP="000528C4">
      <w:pPr>
        <w:pStyle w:val="1"/>
        <w:rPr>
          <w:rStyle w:val="30"/>
          <w:b/>
          <w:bCs/>
          <w:lang w:val="ru-RU"/>
        </w:rPr>
      </w:pPr>
    </w:p>
    <w:p w14:paraId="79D0E8B5" w14:textId="0280110B" w:rsidR="007B6A20" w:rsidRDefault="007B6A20" w:rsidP="000528C4">
      <w:pPr>
        <w:pStyle w:val="1"/>
        <w:rPr>
          <w:rStyle w:val="30"/>
          <w:b/>
          <w:bCs/>
          <w:lang w:val="ru-RU"/>
        </w:rPr>
      </w:pPr>
    </w:p>
    <w:p w14:paraId="061A8281" w14:textId="420D487C" w:rsidR="007B6A20" w:rsidRDefault="007B6A20" w:rsidP="007B6A20">
      <w:pPr>
        <w:rPr>
          <w:lang w:val="ru-RU" w:eastAsia="x-none"/>
        </w:rPr>
      </w:pPr>
    </w:p>
    <w:p w14:paraId="12A2A1AB" w14:textId="0420E581" w:rsidR="007B6A20" w:rsidRDefault="007B6A20" w:rsidP="007B6A20">
      <w:pPr>
        <w:rPr>
          <w:lang w:val="ru-RU" w:eastAsia="x-none"/>
        </w:rPr>
      </w:pPr>
    </w:p>
    <w:p w14:paraId="7D114B2B" w14:textId="1B7DB180" w:rsidR="007B6A20" w:rsidRDefault="007B6A20" w:rsidP="007B6A20">
      <w:pPr>
        <w:rPr>
          <w:lang w:val="ru-RU" w:eastAsia="x-none"/>
        </w:rPr>
      </w:pPr>
    </w:p>
    <w:p w14:paraId="400F3F29" w14:textId="23F6E28F" w:rsidR="007B6A20" w:rsidRDefault="007B6A20" w:rsidP="007B6A20">
      <w:pPr>
        <w:rPr>
          <w:lang w:val="ru-RU" w:eastAsia="x-none"/>
        </w:rPr>
      </w:pPr>
    </w:p>
    <w:p w14:paraId="515E598C" w14:textId="2B9E2248" w:rsidR="007B6A20" w:rsidRDefault="007B6A20" w:rsidP="007B6A20">
      <w:pPr>
        <w:rPr>
          <w:lang w:val="ru-RU" w:eastAsia="x-none"/>
        </w:rPr>
      </w:pPr>
    </w:p>
    <w:p w14:paraId="6C95F680" w14:textId="501E7E3E" w:rsidR="007B6A20" w:rsidRDefault="007B6A20" w:rsidP="007B6A20">
      <w:pPr>
        <w:rPr>
          <w:lang w:val="ru-RU" w:eastAsia="x-none"/>
        </w:rPr>
      </w:pPr>
    </w:p>
    <w:p w14:paraId="3CDDE02C" w14:textId="77777777" w:rsidR="007B6A20" w:rsidRPr="007B6A20" w:rsidRDefault="007B6A20" w:rsidP="007B6A20">
      <w:pPr>
        <w:rPr>
          <w:lang w:val="ru-RU" w:eastAsia="x-none"/>
        </w:rPr>
      </w:pPr>
    </w:p>
    <w:p w14:paraId="604FAFFF" w14:textId="77777777" w:rsidR="009875E4" w:rsidRDefault="009875E4" w:rsidP="000528C4">
      <w:pPr>
        <w:pStyle w:val="1"/>
        <w:rPr>
          <w:rStyle w:val="30"/>
          <w:b/>
          <w:bCs/>
          <w:lang w:val="ru-RU"/>
        </w:rPr>
      </w:pPr>
    </w:p>
    <w:p w14:paraId="16815D78" w14:textId="35FD4DDA" w:rsidR="009875E4" w:rsidRDefault="009875E4">
      <w:pPr>
        <w:widowControl/>
        <w:autoSpaceDE/>
        <w:autoSpaceDN/>
        <w:rPr>
          <w:rStyle w:val="30"/>
          <w:kern w:val="32"/>
          <w:sz w:val="24"/>
          <w:lang w:val="ru-RU" w:eastAsia="x-none"/>
        </w:rPr>
      </w:pPr>
      <w:r>
        <w:rPr>
          <w:rStyle w:val="30"/>
          <w:b w:val="0"/>
          <w:bCs w:val="0"/>
          <w:lang w:val="ru-RU"/>
        </w:rPr>
        <w:br w:type="page"/>
      </w:r>
    </w:p>
    <w:p w14:paraId="51A07EB6" w14:textId="77777777" w:rsidR="009875E4" w:rsidRDefault="009875E4" w:rsidP="000528C4">
      <w:pPr>
        <w:pStyle w:val="1"/>
        <w:rPr>
          <w:rStyle w:val="30"/>
          <w:b/>
          <w:bCs/>
          <w:lang w:val="ru-RU"/>
        </w:rPr>
      </w:pPr>
    </w:p>
    <w:p w14:paraId="6CB09F6C" w14:textId="77777777" w:rsidR="00E71280" w:rsidRDefault="00B60E9D" w:rsidP="000528C4">
      <w:pPr>
        <w:pStyle w:val="1"/>
        <w:rPr>
          <w:rStyle w:val="30"/>
          <w:b/>
          <w:bCs/>
          <w:lang w:val="ru-RU"/>
        </w:rPr>
      </w:pPr>
      <w:bookmarkStart w:id="246" w:name="_Toc233652115"/>
      <w:r w:rsidRPr="00B5735F">
        <w:rPr>
          <w:rStyle w:val="30"/>
          <w:b/>
          <w:bCs/>
          <w:lang w:val="ru-RU"/>
        </w:rPr>
        <w:t>Приложение А</w:t>
      </w:r>
      <w:r w:rsidR="00B5735F" w:rsidRPr="00B5735F">
        <w:rPr>
          <w:rStyle w:val="30"/>
          <w:b/>
          <w:bCs/>
          <w:lang w:val="ru-RU"/>
        </w:rPr>
        <w:t xml:space="preserve"> </w:t>
      </w:r>
    </w:p>
    <w:p w14:paraId="0F9B88D4" w14:textId="4EE0E639" w:rsidR="00B60E9D" w:rsidRPr="00B5735F" w:rsidRDefault="00B60E9D" w:rsidP="000528C4">
      <w:pPr>
        <w:pStyle w:val="1"/>
        <w:rPr>
          <w:sz w:val="20"/>
          <w:szCs w:val="20"/>
        </w:rPr>
      </w:pPr>
      <w:r w:rsidRPr="00B5735F">
        <w:rPr>
          <w:rStyle w:val="30"/>
          <w:b/>
          <w:bCs/>
          <w:lang w:val="ru-RU"/>
        </w:rPr>
        <w:t>(обязательное)</w:t>
      </w:r>
      <w:bookmarkEnd w:id="246"/>
    </w:p>
    <w:p w14:paraId="5CDCF0AD" w14:textId="77777777" w:rsidR="00B60E9D" w:rsidRPr="00762860" w:rsidRDefault="00B60E9D" w:rsidP="00762860">
      <w:pPr>
        <w:pStyle w:val="ab"/>
        <w:adjustRightInd w:val="0"/>
        <w:spacing w:after="240" w:line="276" w:lineRule="auto"/>
        <w:jc w:val="center"/>
        <w:rPr>
          <w:rFonts w:ascii="Arial" w:hAnsi="Arial" w:cs="Arial"/>
          <w:b/>
          <w:sz w:val="24"/>
          <w:szCs w:val="24"/>
          <w:lang w:val="ru-RU"/>
        </w:rPr>
      </w:pPr>
      <w:r w:rsidRPr="00762860">
        <w:rPr>
          <w:rFonts w:ascii="Arial" w:hAnsi="Arial" w:cs="Arial"/>
          <w:b/>
          <w:sz w:val="24"/>
          <w:szCs w:val="24"/>
        </w:rPr>
        <w:fldChar w:fldCharType="begin"/>
      </w:r>
      <w:r w:rsidRPr="00762860">
        <w:rPr>
          <w:rFonts w:ascii="Arial" w:hAnsi="Arial" w:cs="Arial"/>
          <w:b/>
          <w:sz w:val="24"/>
          <w:szCs w:val="24"/>
        </w:rPr>
        <w:instrText>SEQ</w:instrText>
      </w:r>
      <w:r w:rsidRPr="00762860">
        <w:rPr>
          <w:rFonts w:ascii="Arial" w:hAnsi="Arial" w:cs="Arial"/>
          <w:b/>
          <w:sz w:val="24"/>
          <w:szCs w:val="24"/>
          <w:lang w:val="ru-RU"/>
        </w:rPr>
        <w:instrText xml:space="preserve"> </w:instrText>
      </w:r>
      <w:r w:rsidRPr="00762860">
        <w:rPr>
          <w:rFonts w:ascii="Arial" w:hAnsi="Arial" w:cs="Arial"/>
          <w:b/>
          <w:sz w:val="24"/>
          <w:szCs w:val="24"/>
        </w:rPr>
        <w:instrText>aaa</w:instrText>
      </w:r>
      <w:r w:rsidRPr="00762860">
        <w:rPr>
          <w:rFonts w:ascii="Arial" w:hAnsi="Arial" w:cs="Arial"/>
          <w:b/>
          <w:sz w:val="24"/>
          <w:szCs w:val="24"/>
          <w:lang w:val="ru-RU"/>
        </w:rPr>
        <w:instrText xml:space="preserve"> \</w:instrText>
      </w:r>
      <w:r w:rsidRPr="00762860">
        <w:rPr>
          <w:rFonts w:ascii="Arial" w:hAnsi="Arial" w:cs="Arial"/>
          <w:b/>
          <w:sz w:val="24"/>
          <w:szCs w:val="24"/>
        </w:rPr>
        <w:instrText>h</w:instrText>
      </w:r>
      <w:r w:rsidRPr="00762860">
        <w:rPr>
          <w:rFonts w:ascii="Arial" w:hAnsi="Arial" w:cs="Arial"/>
          <w:b/>
          <w:sz w:val="24"/>
          <w:szCs w:val="24"/>
          <w:lang w:val="ru-RU"/>
        </w:rPr>
        <w:instrText xml:space="preserve"> </w:instrText>
      </w:r>
      <w:r w:rsidRPr="00762860">
        <w:rPr>
          <w:rFonts w:ascii="Arial" w:hAnsi="Arial" w:cs="Arial"/>
          <w:b/>
          <w:sz w:val="24"/>
          <w:szCs w:val="24"/>
        </w:rPr>
        <w:fldChar w:fldCharType="end"/>
      </w:r>
      <w:r w:rsidRPr="00762860">
        <w:rPr>
          <w:rFonts w:ascii="Arial" w:hAnsi="Arial" w:cs="Arial"/>
          <w:b/>
          <w:sz w:val="24"/>
          <w:szCs w:val="24"/>
        </w:rPr>
        <w:fldChar w:fldCharType="begin"/>
      </w:r>
      <w:r w:rsidRPr="00762860">
        <w:rPr>
          <w:rFonts w:ascii="Arial" w:hAnsi="Arial" w:cs="Arial"/>
          <w:b/>
          <w:sz w:val="24"/>
          <w:szCs w:val="24"/>
        </w:rPr>
        <w:instrText>SEQ</w:instrText>
      </w:r>
      <w:r w:rsidRPr="00762860">
        <w:rPr>
          <w:rFonts w:ascii="Arial" w:hAnsi="Arial" w:cs="Arial"/>
          <w:b/>
          <w:sz w:val="24"/>
          <w:szCs w:val="24"/>
          <w:lang w:val="ru-RU"/>
        </w:rPr>
        <w:instrText xml:space="preserve"> </w:instrText>
      </w:r>
      <w:r w:rsidRPr="00762860">
        <w:rPr>
          <w:rFonts w:ascii="Arial" w:hAnsi="Arial" w:cs="Arial"/>
          <w:b/>
          <w:sz w:val="24"/>
          <w:szCs w:val="24"/>
        </w:rPr>
        <w:instrText>table</w:instrText>
      </w:r>
      <w:r w:rsidRPr="00762860">
        <w:rPr>
          <w:rFonts w:ascii="Arial" w:hAnsi="Arial" w:cs="Arial"/>
          <w:b/>
          <w:sz w:val="24"/>
          <w:szCs w:val="24"/>
          <w:lang w:val="ru-RU"/>
        </w:rPr>
        <w:instrText xml:space="preserve"> \</w:instrText>
      </w:r>
      <w:r w:rsidRPr="00762860">
        <w:rPr>
          <w:rFonts w:ascii="Arial" w:hAnsi="Arial" w:cs="Arial"/>
          <w:b/>
          <w:sz w:val="24"/>
          <w:szCs w:val="24"/>
        </w:rPr>
        <w:instrText>r</w:instrText>
      </w:r>
      <w:r w:rsidRPr="00762860">
        <w:rPr>
          <w:rFonts w:ascii="Arial" w:hAnsi="Arial" w:cs="Arial"/>
          <w:b/>
          <w:sz w:val="24"/>
          <w:szCs w:val="24"/>
          <w:lang w:val="ru-RU"/>
        </w:rPr>
        <w:instrText>0\</w:instrText>
      </w:r>
      <w:r w:rsidRPr="00762860">
        <w:rPr>
          <w:rFonts w:ascii="Arial" w:hAnsi="Arial" w:cs="Arial"/>
          <w:b/>
          <w:sz w:val="24"/>
          <w:szCs w:val="24"/>
        </w:rPr>
        <w:instrText>h</w:instrText>
      </w:r>
      <w:r w:rsidRPr="00762860">
        <w:rPr>
          <w:rFonts w:ascii="Arial" w:hAnsi="Arial" w:cs="Arial"/>
          <w:b/>
          <w:sz w:val="24"/>
          <w:szCs w:val="24"/>
          <w:lang w:val="ru-RU"/>
        </w:rPr>
        <w:instrText xml:space="preserve"> </w:instrText>
      </w:r>
      <w:r w:rsidRPr="00762860">
        <w:rPr>
          <w:rFonts w:ascii="Arial" w:hAnsi="Arial" w:cs="Arial"/>
          <w:b/>
          <w:sz w:val="24"/>
          <w:szCs w:val="24"/>
        </w:rPr>
        <w:fldChar w:fldCharType="end"/>
      </w:r>
      <w:r w:rsidRPr="00762860">
        <w:rPr>
          <w:rFonts w:ascii="Arial" w:hAnsi="Arial" w:cs="Arial"/>
          <w:b/>
          <w:sz w:val="24"/>
          <w:szCs w:val="24"/>
        </w:rPr>
        <w:fldChar w:fldCharType="begin"/>
      </w:r>
      <w:r w:rsidRPr="00762860">
        <w:rPr>
          <w:rFonts w:ascii="Arial" w:hAnsi="Arial" w:cs="Arial"/>
          <w:b/>
          <w:sz w:val="24"/>
          <w:szCs w:val="24"/>
        </w:rPr>
        <w:instrText>SEQ</w:instrText>
      </w:r>
      <w:r w:rsidRPr="00762860">
        <w:rPr>
          <w:rFonts w:ascii="Arial" w:hAnsi="Arial" w:cs="Arial"/>
          <w:b/>
          <w:sz w:val="24"/>
          <w:szCs w:val="24"/>
          <w:lang w:val="ru-RU"/>
        </w:rPr>
        <w:instrText xml:space="preserve"> </w:instrText>
      </w:r>
      <w:r w:rsidRPr="00762860">
        <w:rPr>
          <w:rFonts w:ascii="Arial" w:hAnsi="Arial" w:cs="Arial"/>
          <w:b/>
          <w:sz w:val="24"/>
          <w:szCs w:val="24"/>
        </w:rPr>
        <w:instrText>figure</w:instrText>
      </w:r>
      <w:r w:rsidRPr="00762860">
        <w:rPr>
          <w:rFonts w:ascii="Arial" w:hAnsi="Arial" w:cs="Arial"/>
          <w:b/>
          <w:sz w:val="24"/>
          <w:szCs w:val="24"/>
          <w:lang w:val="ru-RU"/>
        </w:rPr>
        <w:instrText xml:space="preserve"> \</w:instrText>
      </w:r>
      <w:r w:rsidRPr="00762860">
        <w:rPr>
          <w:rFonts w:ascii="Arial" w:hAnsi="Arial" w:cs="Arial"/>
          <w:b/>
          <w:sz w:val="24"/>
          <w:szCs w:val="24"/>
        </w:rPr>
        <w:instrText>r</w:instrText>
      </w:r>
      <w:r w:rsidRPr="00762860">
        <w:rPr>
          <w:rFonts w:ascii="Arial" w:hAnsi="Arial" w:cs="Arial"/>
          <w:b/>
          <w:sz w:val="24"/>
          <w:szCs w:val="24"/>
          <w:lang w:val="ru-RU"/>
        </w:rPr>
        <w:instrText>0\</w:instrText>
      </w:r>
      <w:r w:rsidRPr="00762860">
        <w:rPr>
          <w:rFonts w:ascii="Arial" w:hAnsi="Arial" w:cs="Arial"/>
          <w:b/>
          <w:sz w:val="24"/>
          <w:szCs w:val="24"/>
        </w:rPr>
        <w:instrText>h</w:instrText>
      </w:r>
      <w:r w:rsidRPr="00762860">
        <w:rPr>
          <w:rFonts w:ascii="Arial" w:hAnsi="Arial" w:cs="Arial"/>
          <w:b/>
          <w:sz w:val="24"/>
          <w:szCs w:val="24"/>
          <w:lang w:val="ru-RU"/>
        </w:rPr>
        <w:instrText xml:space="preserve"> </w:instrText>
      </w:r>
      <w:r w:rsidRPr="00762860">
        <w:rPr>
          <w:rFonts w:ascii="Arial" w:hAnsi="Arial" w:cs="Arial"/>
          <w:b/>
          <w:sz w:val="24"/>
          <w:szCs w:val="24"/>
        </w:rPr>
        <w:fldChar w:fldCharType="end"/>
      </w:r>
      <w:bookmarkEnd w:id="241"/>
      <w:bookmarkEnd w:id="242"/>
      <w:bookmarkEnd w:id="243"/>
      <w:bookmarkEnd w:id="244"/>
      <w:r w:rsidRPr="00762860">
        <w:rPr>
          <w:rFonts w:ascii="Arial" w:hAnsi="Arial" w:cs="Arial"/>
          <w:b/>
          <w:sz w:val="24"/>
          <w:szCs w:val="24"/>
          <w:lang w:val="ru-RU"/>
        </w:rPr>
        <w:t>Применение неопределенности измерения</w:t>
      </w:r>
    </w:p>
    <w:p w14:paraId="2309F783" w14:textId="77777777" w:rsidR="00B60E9D" w:rsidRPr="00762860" w:rsidRDefault="00B60E9D" w:rsidP="00762860">
      <w:pPr>
        <w:spacing w:line="276" w:lineRule="auto"/>
        <w:ind w:firstLine="708"/>
        <w:rPr>
          <w:rFonts w:ascii="Arial" w:hAnsi="Arial" w:cs="Arial"/>
          <w:b/>
          <w:sz w:val="24"/>
          <w:szCs w:val="24"/>
          <w:lang w:val="ru-RU"/>
        </w:rPr>
      </w:pPr>
      <w:r w:rsidRPr="00762860">
        <w:rPr>
          <w:rFonts w:ascii="Arial" w:hAnsi="Arial" w:cs="Arial"/>
          <w:b/>
          <w:sz w:val="24"/>
          <w:szCs w:val="24"/>
          <w:lang w:val="ru-RU"/>
        </w:rPr>
        <w:t>А.1 Общие положения</w:t>
      </w:r>
    </w:p>
    <w:p w14:paraId="6E1DB9DB" w14:textId="77777777" w:rsidR="00B60E9D" w:rsidRPr="00762860" w:rsidRDefault="00B60E9D" w:rsidP="00762860">
      <w:pPr>
        <w:spacing w:line="276" w:lineRule="auto"/>
        <w:ind w:firstLine="708"/>
        <w:jc w:val="both"/>
        <w:rPr>
          <w:rFonts w:ascii="Arial" w:eastAsia="MS Mincho" w:hAnsi="Arial" w:cs="Arial"/>
          <w:sz w:val="24"/>
          <w:szCs w:val="24"/>
          <w:lang w:val="ru-RU" w:eastAsia="x-none"/>
        </w:rPr>
      </w:pPr>
      <w:r w:rsidRPr="00762860">
        <w:rPr>
          <w:rFonts w:ascii="Arial" w:eastAsia="MS Mincho" w:hAnsi="Arial" w:cs="Arial"/>
          <w:sz w:val="24"/>
          <w:szCs w:val="24"/>
          <w:lang w:val="ru-RU" w:eastAsia="x-none"/>
        </w:rPr>
        <w:t>Настоящее Приложение устанавливает правила учета неопределенности при оценке соответствия результата установленным требованиям.</w:t>
      </w:r>
    </w:p>
    <w:p w14:paraId="056FFF46" w14:textId="70CF9790" w:rsidR="00B60E9D" w:rsidRPr="00762860" w:rsidRDefault="00B60E9D" w:rsidP="00762860">
      <w:pPr>
        <w:spacing w:line="276" w:lineRule="auto"/>
        <w:ind w:firstLine="708"/>
        <w:rPr>
          <w:rFonts w:ascii="Arial" w:hAnsi="Arial" w:cs="Arial"/>
          <w:b/>
          <w:sz w:val="24"/>
          <w:szCs w:val="24"/>
          <w:lang w:val="ru-RU"/>
        </w:rPr>
      </w:pPr>
      <w:r w:rsidRPr="00762860">
        <w:rPr>
          <w:rFonts w:ascii="Arial" w:hAnsi="Arial" w:cs="Arial"/>
          <w:b/>
          <w:sz w:val="24"/>
          <w:szCs w:val="24"/>
          <w:lang w:val="ru-RU"/>
        </w:rPr>
        <w:t>А.2 Процедура</w:t>
      </w:r>
    </w:p>
    <w:p w14:paraId="16C655C9" w14:textId="2BC382DF" w:rsidR="00B60E9D" w:rsidRPr="00762860" w:rsidRDefault="00B60E9D" w:rsidP="00762860">
      <w:pPr>
        <w:spacing w:line="276" w:lineRule="auto"/>
        <w:ind w:firstLine="708"/>
        <w:jc w:val="both"/>
        <w:rPr>
          <w:rFonts w:ascii="Arial" w:eastAsia="MS Mincho" w:hAnsi="Arial" w:cs="Arial"/>
          <w:sz w:val="24"/>
          <w:szCs w:val="24"/>
          <w:lang w:val="ru-RU" w:eastAsia="x-none"/>
        </w:rPr>
      </w:pPr>
      <w:r w:rsidRPr="00762860">
        <w:rPr>
          <w:rFonts w:ascii="Arial" w:eastAsia="MS Mincho" w:hAnsi="Arial" w:cs="Arial"/>
          <w:sz w:val="24"/>
          <w:szCs w:val="24"/>
          <w:lang w:val="ru-RU" w:eastAsia="x-none"/>
        </w:rPr>
        <w:t>В целях определения соответствия или несоответствия результатов испытаний требованиям, установленных в нормативных документах на СИЗ глаз и лица, следует использовать настоящую процедуру.</w:t>
      </w:r>
    </w:p>
    <w:p w14:paraId="51D5CB06" w14:textId="068080A7" w:rsidR="00B60E9D" w:rsidRPr="00762860" w:rsidRDefault="00B60E9D" w:rsidP="00762860">
      <w:pPr>
        <w:spacing w:line="276" w:lineRule="auto"/>
        <w:ind w:firstLine="708"/>
        <w:jc w:val="both"/>
        <w:rPr>
          <w:rFonts w:ascii="Arial" w:eastAsia="MS Mincho" w:hAnsi="Arial" w:cs="Arial"/>
          <w:sz w:val="24"/>
          <w:szCs w:val="24"/>
          <w:lang w:val="ru-RU" w:eastAsia="x-none"/>
        </w:rPr>
      </w:pPr>
      <w:r w:rsidRPr="00762860">
        <w:rPr>
          <w:rFonts w:ascii="Arial" w:eastAsia="MS Mincho" w:hAnsi="Arial" w:cs="Arial"/>
          <w:sz w:val="24"/>
          <w:szCs w:val="24"/>
          <w:lang w:val="ru-RU" w:eastAsia="x-none"/>
        </w:rPr>
        <w:t>Если результат испытания ± неопределенность измерения, U, полностью попадает в установленный диапазон значений или за его пределы для конкретного испытания, приведенного в стандарте общих технических условия на изделие, то этот результат оценивается как положительный или отрицательный, в соответствии с рисунками А.1 и А.2.</w:t>
      </w:r>
    </w:p>
    <w:bookmarkEnd w:id="245"/>
    <w:p w14:paraId="11DA7834" w14:textId="77777777" w:rsidR="00B60E9D" w:rsidRPr="00B60E9D" w:rsidRDefault="00B60E9D" w:rsidP="00B60E9D">
      <w:pPr>
        <w:spacing w:line="360" w:lineRule="auto"/>
        <w:ind w:firstLine="709"/>
        <w:jc w:val="center"/>
        <w:rPr>
          <w:rFonts w:ascii="Arial" w:hAnsi="Arial" w:cs="Arial"/>
          <w:noProof/>
          <w:sz w:val="20"/>
          <w:szCs w:val="20"/>
        </w:rPr>
      </w:pPr>
      <w:r w:rsidRPr="00B60E9D">
        <w:rPr>
          <w:rFonts w:ascii="Arial" w:hAnsi="Arial" w:cs="Arial"/>
          <w:noProof/>
          <w:sz w:val="20"/>
          <w:szCs w:val="20"/>
          <w:lang w:val="ru-RU" w:eastAsia="ru-RU"/>
          <w14:ligatures w14:val="standardContextual"/>
        </w:rPr>
        <w:drawing>
          <wp:inline distT="0" distB="0" distL="0" distR="0" wp14:anchorId="67821568" wp14:editId="047C2800">
            <wp:extent cx="4629150" cy="1642878"/>
            <wp:effectExtent l="0" t="0" r="0" b="0"/>
            <wp:docPr id="1538586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86132" name=""/>
                    <pic:cNvPicPr/>
                  </pic:nvPicPr>
                  <pic:blipFill>
                    <a:blip r:embed="rId100"/>
                    <a:stretch>
                      <a:fillRect/>
                    </a:stretch>
                  </pic:blipFill>
                  <pic:spPr>
                    <a:xfrm>
                      <a:off x="0" y="0"/>
                      <a:ext cx="4637142" cy="1645714"/>
                    </a:xfrm>
                    <a:prstGeom prst="rect">
                      <a:avLst/>
                    </a:prstGeom>
                  </pic:spPr>
                </pic:pic>
              </a:graphicData>
            </a:graphic>
          </wp:inline>
        </w:drawing>
      </w:r>
    </w:p>
    <w:p w14:paraId="54DC54C0" w14:textId="2EC7F528" w:rsidR="00B60E9D" w:rsidRPr="00762860" w:rsidRDefault="00B60E9D" w:rsidP="00B60E9D">
      <w:pPr>
        <w:jc w:val="center"/>
        <w:rPr>
          <w:rFonts w:ascii="Arial" w:hAnsi="Arial" w:cs="Arial"/>
          <w:lang w:val="ru-RU"/>
        </w:rPr>
      </w:pPr>
      <w:bookmarkStart w:id="247" w:name="_Hlk227163300"/>
      <w:r w:rsidRPr="00762860">
        <w:rPr>
          <w:rFonts w:ascii="Arial" w:hAnsi="Arial" w:cs="Arial"/>
          <w:i/>
        </w:rPr>
        <w:t>U</w:t>
      </w:r>
      <w:r w:rsidRPr="00762860">
        <w:rPr>
          <w:rFonts w:ascii="Arial" w:hAnsi="Arial" w:cs="Arial"/>
          <w:i/>
          <w:lang w:val="ru-RU"/>
        </w:rPr>
        <w:t xml:space="preserve"> </w:t>
      </w:r>
      <w:r w:rsidRPr="00762860">
        <w:rPr>
          <w:rFonts w:ascii="Arial" w:hAnsi="Arial" w:cs="Arial"/>
          <w:lang w:val="ru-RU"/>
        </w:rPr>
        <w:t xml:space="preserve">– неопределенность измерений, </w:t>
      </w:r>
      <w:r w:rsidRPr="00762860">
        <w:rPr>
          <w:rFonts w:ascii="Arial" w:hAnsi="Arial" w:cs="Arial"/>
        </w:rPr>
        <w:t>a</w:t>
      </w:r>
      <w:r w:rsidRPr="00762860">
        <w:rPr>
          <w:rFonts w:ascii="Arial" w:hAnsi="Arial" w:cs="Arial"/>
          <w:lang w:val="ru-RU"/>
        </w:rPr>
        <w:t xml:space="preserve"> - результат измерения, </w:t>
      </w:r>
      <w:r w:rsidRPr="00762860">
        <w:rPr>
          <w:rFonts w:ascii="Arial" w:hAnsi="Arial" w:cs="Arial"/>
        </w:rPr>
        <w:t>b</w:t>
      </w:r>
      <w:r w:rsidRPr="00762860">
        <w:rPr>
          <w:rFonts w:ascii="Arial" w:hAnsi="Arial" w:cs="Arial"/>
          <w:lang w:val="ru-RU"/>
        </w:rPr>
        <w:t xml:space="preserve"> - установленный нижний предел, </w:t>
      </w:r>
      <w:r w:rsidRPr="00762860">
        <w:rPr>
          <w:rFonts w:ascii="Arial" w:hAnsi="Arial" w:cs="Arial"/>
        </w:rPr>
        <w:t>c</w:t>
      </w:r>
      <w:r w:rsidRPr="00762860">
        <w:rPr>
          <w:rFonts w:ascii="Arial" w:hAnsi="Arial" w:cs="Arial"/>
          <w:lang w:val="ru-RU"/>
        </w:rPr>
        <w:t xml:space="preserve"> - интервал допустимых значений параметра, </w:t>
      </w:r>
      <w:r w:rsidRPr="00762860">
        <w:rPr>
          <w:rFonts w:ascii="Arial" w:hAnsi="Arial" w:cs="Arial"/>
        </w:rPr>
        <w:t>d</w:t>
      </w:r>
      <w:r w:rsidRPr="00762860">
        <w:rPr>
          <w:rFonts w:ascii="Arial" w:hAnsi="Arial" w:cs="Arial"/>
          <w:lang w:val="ru-RU"/>
        </w:rPr>
        <w:t xml:space="preserve"> - установленный верхний предел</w:t>
      </w:r>
    </w:p>
    <w:p w14:paraId="23AC1C40" w14:textId="77777777" w:rsidR="00B60E9D" w:rsidRPr="00762860" w:rsidRDefault="00B60E9D" w:rsidP="00B60E9D">
      <w:pPr>
        <w:jc w:val="center"/>
        <w:rPr>
          <w:rFonts w:ascii="Arial" w:hAnsi="Arial" w:cs="Arial"/>
          <w:i/>
          <w:lang w:val="ru-RU"/>
        </w:rPr>
      </w:pPr>
    </w:p>
    <w:p w14:paraId="1CC47634" w14:textId="31240BA8" w:rsidR="00B60E9D" w:rsidRPr="00762860" w:rsidRDefault="00B60E9D" w:rsidP="00B60E9D">
      <w:pPr>
        <w:jc w:val="center"/>
        <w:rPr>
          <w:rFonts w:ascii="Arial" w:hAnsi="Arial" w:cs="Arial"/>
          <w:b/>
          <w:bCs/>
          <w:lang w:val="ru-RU"/>
        </w:rPr>
      </w:pPr>
      <w:r w:rsidRPr="00762860">
        <w:rPr>
          <w:rFonts w:ascii="Arial" w:hAnsi="Arial" w:cs="Arial"/>
          <w:b/>
          <w:bCs/>
          <w:lang w:val="ru-RU"/>
        </w:rPr>
        <w:t xml:space="preserve">Рисунок </w:t>
      </w:r>
      <w:r w:rsidRPr="00762860">
        <w:rPr>
          <w:rFonts w:ascii="Arial" w:hAnsi="Arial" w:cs="Arial"/>
          <w:b/>
          <w:bCs/>
        </w:rPr>
        <w:t>A</w:t>
      </w:r>
      <w:r w:rsidRPr="00762860">
        <w:rPr>
          <w:rFonts w:ascii="Arial" w:hAnsi="Arial" w:cs="Arial"/>
          <w:b/>
          <w:bCs/>
          <w:lang w:val="ru-RU"/>
        </w:rPr>
        <w:t xml:space="preserve">.1 </w:t>
      </w:r>
      <w:r w:rsidR="00E71280">
        <w:rPr>
          <w:rFonts w:ascii="Arial" w:hAnsi="Arial" w:cs="Arial"/>
          <w:b/>
          <w:bCs/>
          <w:lang w:val="ru-RU"/>
        </w:rPr>
        <w:t>–</w:t>
      </w:r>
      <w:r w:rsidRPr="00762860">
        <w:rPr>
          <w:rFonts w:ascii="Arial" w:hAnsi="Arial" w:cs="Arial"/>
          <w:b/>
          <w:bCs/>
          <w:lang w:val="ru-RU"/>
        </w:rPr>
        <w:t xml:space="preserve"> Положительный результат</w:t>
      </w:r>
    </w:p>
    <w:p w14:paraId="37F77026" w14:textId="77777777" w:rsidR="00B60E9D" w:rsidRPr="00762860" w:rsidRDefault="00B60E9D" w:rsidP="00B60E9D">
      <w:pPr>
        <w:spacing w:line="480" w:lineRule="auto"/>
        <w:jc w:val="center"/>
        <w:rPr>
          <w:rFonts w:ascii="Arial" w:hAnsi="Arial" w:cs="Arial"/>
          <w:noProof/>
        </w:rPr>
      </w:pPr>
      <w:r w:rsidRPr="00762860">
        <w:rPr>
          <w:rFonts w:ascii="Arial" w:hAnsi="Arial" w:cs="Arial"/>
          <w:noProof/>
          <w:lang w:val="ru-RU" w:eastAsia="ru-RU"/>
          <w14:ligatures w14:val="standardContextual"/>
        </w:rPr>
        <w:drawing>
          <wp:inline distT="0" distB="0" distL="0" distR="0" wp14:anchorId="2A174D16" wp14:editId="5AF50A99">
            <wp:extent cx="4152900" cy="1721323"/>
            <wp:effectExtent l="0" t="0" r="0" b="0"/>
            <wp:docPr id="3901565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56537" name=""/>
                    <pic:cNvPicPr/>
                  </pic:nvPicPr>
                  <pic:blipFill>
                    <a:blip r:embed="rId101"/>
                    <a:stretch>
                      <a:fillRect/>
                    </a:stretch>
                  </pic:blipFill>
                  <pic:spPr>
                    <a:xfrm>
                      <a:off x="0" y="0"/>
                      <a:ext cx="4165973" cy="1726741"/>
                    </a:xfrm>
                    <a:prstGeom prst="rect">
                      <a:avLst/>
                    </a:prstGeom>
                  </pic:spPr>
                </pic:pic>
              </a:graphicData>
            </a:graphic>
          </wp:inline>
        </w:drawing>
      </w:r>
    </w:p>
    <w:p w14:paraId="5EFCABD0" w14:textId="5519931D" w:rsidR="00B60E9D" w:rsidRPr="00762860" w:rsidRDefault="00B60E9D" w:rsidP="00B60E9D">
      <w:pPr>
        <w:jc w:val="center"/>
        <w:rPr>
          <w:rFonts w:ascii="Arial" w:hAnsi="Arial" w:cs="Arial"/>
          <w:lang w:val="ru-RU"/>
        </w:rPr>
      </w:pPr>
      <w:r w:rsidRPr="00762860">
        <w:rPr>
          <w:rFonts w:ascii="Arial" w:hAnsi="Arial" w:cs="Arial"/>
          <w:i/>
        </w:rPr>
        <w:t>U</w:t>
      </w:r>
      <w:r w:rsidRPr="00762860">
        <w:rPr>
          <w:rFonts w:ascii="Arial" w:hAnsi="Arial" w:cs="Arial"/>
          <w:i/>
          <w:lang w:val="ru-RU"/>
        </w:rPr>
        <w:t xml:space="preserve"> </w:t>
      </w:r>
      <w:r w:rsidRPr="00762860">
        <w:rPr>
          <w:rFonts w:ascii="Arial" w:hAnsi="Arial" w:cs="Arial"/>
          <w:lang w:val="ru-RU"/>
        </w:rPr>
        <w:t xml:space="preserve">– неопределенность измерений, </w:t>
      </w:r>
      <w:r w:rsidRPr="00762860">
        <w:rPr>
          <w:rFonts w:ascii="Arial" w:hAnsi="Arial" w:cs="Arial"/>
        </w:rPr>
        <w:t>a</w:t>
      </w:r>
      <w:r w:rsidRPr="00762860">
        <w:rPr>
          <w:rFonts w:ascii="Arial" w:hAnsi="Arial" w:cs="Arial"/>
          <w:lang w:val="ru-RU"/>
        </w:rPr>
        <w:t xml:space="preserve"> - результат измерения, </w:t>
      </w:r>
      <w:r w:rsidRPr="00762860">
        <w:rPr>
          <w:rFonts w:ascii="Arial" w:hAnsi="Arial" w:cs="Arial"/>
        </w:rPr>
        <w:t>b</w:t>
      </w:r>
      <w:r w:rsidRPr="00762860">
        <w:rPr>
          <w:rFonts w:ascii="Arial" w:hAnsi="Arial" w:cs="Arial"/>
          <w:lang w:val="ru-RU"/>
        </w:rPr>
        <w:t xml:space="preserve"> - установленный нижний предел, </w:t>
      </w:r>
      <w:r w:rsidRPr="00762860">
        <w:rPr>
          <w:rFonts w:ascii="Arial" w:hAnsi="Arial" w:cs="Arial"/>
        </w:rPr>
        <w:t>c</w:t>
      </w:r>
      <w:r w:rsidRPr="00762860">
        <w:rPr>
          <w:rFonts w:ascii="Arial" w:hAnsi="Arial" w:cs="Arial"/>
          <w:lang w:val="ru-RU"/>
        </w:rPr>
        <w:t xml:space="preserve"> - интервал допустимых значений параметра, </w:t>
      </w:r>
      <w:r w:rsidRPr="00762860">
        <w:rPr>
          <w:rFonts w:ascii="Arial" w:hAnsi="Arial" w:cs="Arial"/>
        </w:rPr>
        <w:t>d</w:t>
      </w:r>
      <w:r w:rsidRPr="00762860">
        <w:rPr>
          <w:rFonts w:ascii="Arial" w:hAnsi="Arial" w:cs="Arial"/>
          <w:lang w:val="ru-RU"/>
        </w:rPr>
        <w:t xml:space="preserve"> - установленный верхний предел</w:t>
      </w:r>
    </w:p>
    <w:p w14:paraId="1E582EF8" w14:textId="77777777" w:rsidR="00B60E9D" w:rsidRPr="00762860" w:rsidRDefault="00B60E9D" w:rsidP="00B60E9D">
      <w:pPr>
        <w:jc w:val="center"/>
        <w:rPr>
          <w:rFonts w:ascii="Arial" w:hAnsi="Arial" w:cs="Arial"/>
          <w:lang w:val="ru-RU"/>
        </w:rPr>
      </w:pPr>
    </w:p>
    <w:p w14:paraId="380EA2DB" w14:textId="03149046" w:rsidR="00B60E9D" w:rsidRPr="00762860" w:rsidRDefault="00B60E9D" w:rsidP="00B60E9D">
      <w:pPr>
        <w:jc w:val="center"/>
        <w:rPr>
          <w:rFonts w:ascii="Arial" w:hAnsi="Arial" w:cs="Arial"/>
          <w:b/>
          <w:bCs/>
          <w:lang w:val="ru-RU"/>
        </w:rPr>
      </w:pPr>
      <w:r w:rsidRPr="00762860">
        <w:rPr>
          <w:rFonts w:ascii="Arial" w:hAnsi="Arial" w:cs="Arial"/>
          <w:b/>
          <w:bCs/>
          <w:lang w:val="ru-RU"/>
        </w:rPr>
        <w:t xml:space="preserve">Рисунок </w:t>
      </w:r>
      <w:r w:rsidRPr="00762860">
        <w:rPr>
          <w:rFonts w:ascii="Arial" w:hAnsi="Arial" w:cs="Arial"/>
          <w:b/>
          <w:bCs/>
        </w:rPr>
        <w:t>A</w:t>
      </w:r>
      <w:r w:rsidRPr="00762860">
        <w:rPr>
          <w:rFonts w:ascii="Arial" w:hAnsi="Arial" w:cs="Arial"/>
          <w:b/>
          <w:bCs/>
          <w:lang w:val="ru-RU"/>
        </w:rPr>
        <w:t xml:space="preserve">.2 </w:t>
      </w:r>
      <w:r w:rsidR="00E71280">
        <w:rPr>
          <w:rFonts w:ascii="Arial" w:hAnsi="Arial" w:cs="Arial"/>
          <w:b/>
          <w:bCs/>
          <w:lang w:val="ru-RU"/>
        </w:rPr>
        <w:t>–</w:t>
      </w:r>
      <w:r w:rsidRPr="00762860">
        <w:rPr>
          <w:rFonts w:ascii="Arial" w:hAnsi="Arial" w:cs="Arial"/>
          <w:b/>
          <w:bCs/>
          <w:lang w:val="ru-RU"/>
        </w:rPr>
        <w:t xml:space="preserve"> Отрицательный результат</w:t>
      </w:r>
    </w:p>
    <w:p w14:paraId="248A7F55" w14:textId="77777777" w:rsidR="00B60E9D" w:rsidRPr="00B60E9D" w:rsidRDefault="00B60E9D" w:rsidP="00B60E9D">
      <w:pPr>
        <w:spacing w:line="360" w:lineRule="auto"/>
        <w:rPr>
          <w:rFonts w:ascii="Arial" w:hAnsi="Arial" w:cs="Arial"/>
          <w:sz w:val="20"/>
          <w:szCs w:val="20"/>
          <w:lang w:val="ru-RU"/>
        </w:rPr>
      </w:pPr>
      <w:r w:rsidRPr="00B60E9D">
        <w:rPr>
          <w:rFonts w:ascii="Arial" w:hAnsi="Arial" w:cs="Arial"/>
          <w:sz w:val="20"/>
          <w:szCs w:val="20"/>
          <w:lang w:val="ru-RU"/>
        </w:rPr>
        <w:tab/>
      </w:r>
    </w:p>
    <w:p w14:paraId="6BE616D0" w14:textId="5CC97066" w:rsidR="00B60E9D" w:rsidRPr="00762860" w:rsidRDefault="00B60E9D" w:rsidP="00672361">
      <w:pPr>
        <w:spacing w:line="276" w:lineRule="auto"/>
        <w:jc w:val="both"/>
        <w:rPr>
          <w:rFonts w:ascii="Arial" w:hAnsi="Arial" w:cs="Arial"/>
          <w:bCs/>
          <w:sz w:val="24"/>
          <w:szCs w:val="24"/>
          <w:lang w:val="ru-RU"/>
        </w:rPr>
      </w:pPr>
      <w:r w:rsidRPr="00B60E9D">
        <w:rPr>
          <w:rFonts w:ascii="Arial" w:hAnsi="Arial" w:cs="Arial"/>
          <w:sz w:val="24"/>
          <w:szCs w:val="24"/>
          <w:lang w:val="ru-RU"/>
        </w:rPr>
        <w:br w:type="page"/>
      </w:r>
      <w:bookmarkEnd w:id="247"/>
      <w:r w:rsidRPr="00B60E9D">
        <w:rPr>
          <w:rFonts w:ascii="Arial" w:hAnsi="Arial" w:cs="Arial"/>
          <w:sz w:val="24"/>
          <w:szCs w:val="24"/>
          <w:lang w:val="ru-RU"/>
        </w:rPr>
        <w:tab/>
      </w:r>
      <w:r w:rsidRPr="00762860">
        <w:rPr>
          <w:rFonts w:ascii="Arial" w:hAnsi="Arial" w:cs="Arial"/>
          <w:bCs/>
          <w:sz w:val="24"/>
          <w:szCs w:val="24"/>
          <w:lang w:val="ru-RU"/>
        </w:rPr>
        <w:t xml:space="preserve">Если результат испытания ± неопределенность измерения, </w:t>
      </w:r>
      <w:r w:rsidRPr="00762860">
        <w:rPr>
          <w:rFonts w:ascii="Arial" w:hAnsi="Arial" w:cs="Arial"/>
          <w:bCs/>
          <w:i/>
          <w:sz w:val="24"/>
          <w:szCs w:val="24"/>
        </w:rPr>
        <w:t>U</w:t>
      </w:r>
      <w:r w:rsidRPr="00762860">
        <w:rPr>
          <w:rFonts w:ascii="Arial" w:hAnsi="Arial" w:cs="Arial"/>
          <w:bCs/>
          <w:sz w:val="24"/>
          <w:szCs w:val="24"/>
          <w:lang w:val="ru-RU"/>
        </w:rPr>
        <w:t>, выходит за установленный диапазон значений (верхний или нижний пределы) для конкретного испытания, приведенного в стандарте общих технических условия на изделие, то оценка результата производится с учетом безопасности пользователя СИЗ; такой результат оценивается как отрицательный в соответствии с рисунками А.3 и А.4.</w:t>
      </w:r>
    </w:p>
    <w:p w14:paraId="7506262A" w14:textId="77777777" w:rsidR="00B60E9D" w:rsidRPr="00B60E9D" w:rsidRDefault="00B60E9D" w:rsidP="00B60E9D">
      <w:pPr>
        <w:jc w:val="both"/>
        <w:rPr>
          <w:rFonts w:ascii="Arial" w:hAnsi="Arial" w:cs="Arial"/>
          <w:bCs/>
          <w:sz w:val="20"/>
          <w:szCs w:val="20"/>
          <w:lang w:val="ru-RU"/>
        </w:rPr>
      </w:pPr>
    </w:p>
    <w:p w14:paraId="07F31C29" w14:textId="41BF21CB" w:rsidR="00B60E9D" w:rsidRPr="00FE1ACB" w:rsidRDefault="00FE1ACB" w:rsidP="00FE1ACB">
      <w:pPr>
        <w:ind w:firstLine="708"/>
        <w:jc w:val="both"/>
        <w:rPr>
          <w:rFonts w:ascii="Arial" w:hAnsi="Arial" w:cs="Arial"/>
          <w:bCs/>
          <w:sz w:val="20"/>
          <w:szCs w:val="20"/>
          <w:lang w:val="ru-RU"/>
        </w:rPr>
      </w:pPr>
      <w:r w:rsidRPr="00FE1ACB">
        <w:rPr>
          <w:rFonts w:ascii="Arial" w:hAnsi="Arial" w:cs="Arial"/>
          <w:bCs/>
          <w:spacing w:val="20"/>
          <w:sz w:val="20"/>
          <w:szCs w:val="20"/>
          <w:lang w:val="ru-RU"/>
        </w:rPr>
        <w:t>Примечание</w:t>
      </w:r>
      <w:r w:rsidR="00B60E9D" w:rsidRPr="00FE1ACB">
        <w:rPr>
          <w:rFonts w:ascii="Arial" w:hAnsi="Arial" w:cs="Arial"/>
          <w:bCs/>
          <w:sz w:val="16"/>
          <w:szCs w:val="16"/>
          <w:lang w:val="ru-RU"/>
        </w:rPr>
        <w:t>:</w:t>
      </w:r>
      <w:r w:rsidR="00B60E9D" w:rsidRPr="00FE1ACB">
        <w:rPr>
          <w:rFonts w:ascii="Arial" w:hAnsi="Arial" w:cs="Arial"/>
          <w:bCs/>
          <w:sz w:val="20"/>
          <w:szCs w:val="20"/>
          <w:lang w:val="ru-RU"/>
        </w:rPr>
        <w:t xml:space="preserve"> как следствие требований настоящего Приложения, уменьшение неопределенности (меньшее значение </w:t>
      </w:r>
      <w:r w:rsidR="00B60E9D" w:rsidRPr="00FE1ACB">
        <w:rPr>
          <w:rFonts w:ascii="Arial" w:hAnsi="Arial" w:cs="Arial"/>
          <w:bCs/>
          <w:sz w:val="20"/>
          <w:szCs w:val="20"/>
        </w:rPr>
        <w:t>U</w:t>
      </w:r>
      <w:r w:rsidR="00B60E9D" w:rsidRPr="00FE1ACB">
        <w:rPr>
          <w:rFonts w:ascii="Arial" w:hAnsi="Arial" w:cs="Arial"/>
          <w:bCs/>
          <w:sz w:val="20"/>
          <w:szCs w:val="20"/>
          <w:lang w:val="ru-RU"/>
        </w:rPr>
        <w:t xml:space="preserve">) приводит к большей вероятности соответствия. </w:t>
      </w:r>
    </w:p>
    <w:p w14:paraId="148C10F6" w14:textId="77777777" w:rsidR="00B60E9D" w:rsidRPr="00B60E9D" w:rsidRDefault="00B60E9D" w:rsidP="00B60E9D">
      <w:pPr>
        <w:rPr>
          <w:rFonts w:ascii="Arial" w:hAnsi="Arial" w:cs="Arial"/>
          <w:szCs w:val="24"/>
          <w:lang w:val="ru-RU"/>
        </w:rPr>
      </w:pPr>
    </w:p>
    <w:p w14:paraId="5C736C75" w14:textId="77777777" w:rsidR="00B60E9D" w:rsidRPr="00B60E9D" w:rsidRDefault="00B60E9D" w:rsidP="00B60E9D">
      <w:pPr>
        <w:spacing w:line="360" w:lineRule="auto"/>
        <w:jc w:val="center"/>
        <w:rPr>
          <w:rFonts w:ascii="Arial" w:hAnsi="Arial" w:cs="Arial"/>
          <w:noProof/>
          <w:lang w:val="ru-RU"/>
        </w:rPr>
      </w:pPr>
      <w:r w:rsidRPr="00B60E9D">
        <w:rPr>
          <w:rFonts w:ascii="Arial" w:hAnsi="Arial" w:cs="Arial"/>
          <w:noProof/>
          <w:lang w:val="ru-RU" w:eastAsia="ru-RU"/>
          <w14:ligatures w14:val="standardContextual"/>
        </w:rPr>
        <w:drawing>
          <wp:inline distT="0" distB="0" distL="0" distR="0" wp14:anchorId="05A485F9" wp14:editId="13B454A3">
            <wp:extent cx="4333875" cy="1411450"/>
            <wp:effectExtent l="0" t="0" r="0" b="0"/>
            <wp:docPr id="14829659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65993" name=""/>
                    <pic:cNvPicPr/>
                  </pic:nvPicPr>
                  <pic:blipFill>
                    <a:blip r:embed="rId102"/>
                    <a:stretch>
                      <a:fillRect/>
                    </a:stretch>
                  </pic:blipFill>
                  <pic:spPr>
                    <a:xfrm>
                      <a:off x="0" y="0"/>
                      <a:ext cx="4341210" cy="1413839"/>
                    </a:xfrm>
                    <a:prstGeom prst="rect">
                      <a:avLst/>
                    </a:prstGeom>
                  </pic:spPr>
                </pic:pic>
              </a:graphicData>
            </a:graphic>
          </wp:inline>
        </w:drawing>
      </w:r>
    </w:p>
    <w:p w14:paraId="53149C18" w14:textId="77777777" w:rsidR="00B60E9D" w:rsidRPr="00B60E9D" w:rsidRDefault="00B60E9D" w:rsidP="00B60E9D">
      <w:pPr>
        <w:jc w:val="center"/>
        <w:rPr>
          <w:rFonts w:ascii="Arial" w:hAnsi="Arial" w:cs="Arial"/>
          <w:sz w:val="20"/>
          <w:szCs w:val="20"/>
          <w:lang w:val="ru-RU"/>
        </w:rPr>
      </w:pPr>
      <w:r w:rsidRPr="00B60E9D">
        <w:rPr>
          <w:rFonts w:ascii="Arial" w:hAnsi="Arial" w:cs="Arial"/>
          <w:i/>
          <w:sz w:val="20"/>
          <w:szCs w:val="20"/>
        </w:rPr>
        <w:t>U</w:t>
      </w:r>
      <w:r w:rsidRPr="00B60E9D">
        <w:rPr>
          <w:rFonts w:ascii="Arial" w:hAnsi="Arial" w:cs="Arial"/>
          <w:i/>
          <w:sz w:val="20"/>
          <w:szCs w:val="20"/>
          <w:lang w:val="ru-RU"/>
        </w:rPr>
        <w:t xml:space="preserve"> </w:t>
      </w:r>
      <w:r w:rsidRPr="00B60E9D">
        <w:rPr>
          <w:rFonts w:ascii="Arial" w:hAnsi="Arial" w:cs="Arial"/>
          <w:sz w:val="20"/>
          <w:szCs w:val="20"/>
          <w:lang w:val="ru-RU"/>
        </w:rPr>
        <w:t xml:space="preserve">– неопределенность измерений, </w:t>
      </w:r>
      <w:r w:rsidRPr="00B60E9D">
        <w:rPr>
          <w:rFonts w:ascii="Arial" w:hAnsi="Arial" w:cs="Arial"/>
          <w:sz w:val="20"/>
          <w:szCs w:val="20"/>
        </w:rPr>
        <w:t>a</w:t>
      </w:r>
      <w:r w:rsidRPr="00B60E9D">
        <w:rPr>
          <w:rFonts w:ascii="Arial" w:hAnsi="Arial" w:cs="Arial"/>
          <w:sz w:val="20"/>
          <w:szCs w:val="20"/>
          <w:lang w:val="ru-RU"/>
        </w:rPr>
        <w:t xml:space="preserve"> - результат измерения, </w:t>
      </w:r>
      <w:r w:rsidRPr="00B60E9D">
        <w:rPr>
          <w:rFonts w:ascii="Arial" w:hAnsi="Arial" w:cs="Arial"/>
          <w:sz w:val="20"/>
          <w:szCs w:val="20"/>
        </w:rPr>
        <w:t>b</w:t>
      </w:r>
      <w:r w:rsidRPr="00B60E9D">
        <w:rPr>
          <w:rFonts w:ascii="Arial" w:hAnsi="Arial" w:cs="Arial"/>
          <w:sz w:val="20"/>
          <w:szCs w:val="20"/>
          <w:lang w:val="ru-RU"/>
        </w:rPr>
        <w:t xml:space="preserve"> - установленный нижний предел, </w:t>
      </w:r>
    </w:p>
    <w:p w14:paraId="58B52B85" w14:textId="77777777" w:rsidR="00B60E9D" w:rsidRPr="00B60E9D" w:rsidRDefault="00B60E9D" w:rsidP="00B60E9D">
      <w:pPr>
        <w:jc w:val="center"/>
        <w:rPr>
          <w:rFonts w:ascii="Arial" w:hAnsi="Arial" w:cs="Arial"/>
          <w:sz w:val="20"/>
          <w:szCs w:val="20"/>
          <w:lang w:val="ru-RU"/>
        </w:rPr>
      </w:pPr>
      <w:r w:rsidRPr="00B60E9D">
        <w:rPr>
          <w:rFonts w:ascii="Arial" w:hAnsi="Arial" w:cs="Arial"/>
          <w:sz w:val="20"/>
          <w:szCs w:val="20"/>
        </w:rPr>
        <w:t>c</w:t>
      </w:r>
      <w:r w:rsidRPr="00B60E9D">
        <w:rPr>
          <w:rFonts w:ascii="Arial" w:hAnsi="Arial" w:cs="Arial"/>
          <w:sz w:val="20"/>
          <w:szCs w:val="20"/>
          <w:lang w:val="ru-RU"/>
        </w:rPr>
        <w:t xml:space="preserve"> - интервал допустимых значений параметра, </w:t>
      </w:r>
      <w:r w:rsidRPr="00B60E9D">
        <w:rPr>
          <w:rFonts w:ascii="Arial" w:hAnsi="Arial" w:cs="Arial"/>
          <w:sz w:val="20"/>
          <w:szCs w:val="20"/>
        </w:rPr>
        <w:t>d</w:t>
      </w:r>
      <w:r w:rsidRPr="00B60E9D">
        <w:rPr>
          <w:rFonts w:ascii="Arial" w:hAnsi="Arial" w:cs="Arial"/>
          <w:sz w:val="20"/>
          <w:szCs w:val="20"/>
          <w:lang w:val="ru-RU"/>
        </w:rPr>
        <w:t xml:space="preserve"> - установленный верхний предел</w:t>
      </w:r>
    </w:p>
    <w:p w14:paraId="39536F40" w14:textId="77777777" w:rsidR="00B60E9D" w:rsidRPr="00B60E9D" w:rsidRDefault="00B60E9D" w:rsidP="00B60E9D">
      <w:pPr>
        <w:jc w:val="center"/>
        <w:rPr>
          <w:rFonts w:ascii="Arial" w:hAnsi="Arial" w:cs="Arial"/>
          <w:sz w:val="20"/>
          <w:szCs w:val="20"/>
          <w:lang w:val="ru-RU"/>
        </w:rPr>
      </w:pPr>
    </w:p>
    <w:p w14:paraId="50DFAD3C" w14:textId="6DFA4CE6" w:rsidR="00B60E9D" w:rsidRPr="0081558C" w:rsidRDefault="00B60E9D" w:rsidP="00B60E9D">
      <w:pPr>
        <w:jc w:val="center"/>
        <w:rPr>
          <w:rFonts w:ascii="Arial" w:hAnsi="Arial" w:cs="Arial"/>
          <w:b/>
          <w:bCs/>
          <w:sz w:val="20"/>
          <w:szCs w:val="20"/>
          <w:lang w:val="ru-RU"/>
        </w:rPr>
      </w:pPr>
      <w:r w:rsidRPr="0081558C">
        <w:rPr>
          <w:rFonts w:ascii="Arial" w:hAnsi="Arial" w:cs="Arial"/>
          <w:b/>
          <w:bCs/>
          <w:sz w:val="20"/>
          <w:szCs w:val="20"/>
          <w:lang w:val="ru-RU"/>
        </w:rPr>
        <w:t xml:space="preserve">Рисунок </w:t>
      </w:r>
      <w:r w:rsidRPr="0081558C">
        <w:rPr>
          <w:rFonts w:ascii="Arial" w:hAnsi="Arial" w:cs="Arial"/>
          <w:b/>
          <w:bCs/>
          <w:sz w:val="20"/>
          <w:szCs w:val="20"/>
        </w:rPr>
        <w:t>A</w:t>
      </w:r>
      <w:r w:rsidRPr="0081558C">
        <w:rPr>
          <w:rFonts w:ascii="Arial" w:hAnsi="Arial" w:cs="Arial"/>
          <w:b/>
          <w:bCs/>
          <w:sz w:val="20"/>
          <w:szCs w:val="20"/>
          <w:lang w:val="ru-RU"/>
        </w:rPr>
        <w:t xml:space="preserve">.3 </w:t>
      </w:r>
      <w:r w:rsidR="00E71280">
        <w:rPr>
          <w:rFonts w:ascii="Arial" w:hAnsi="Arial" w:cs="Arial"/>
          <w:b/>
          <w:bCs/>
          <w:sz w:val="20"/>
          <w:szCs w:val="20"/>
          <w:lang w:val="ru-RU"/>
        </w:rPr>
        <w:t>–</w:t>
      </w:r>
      <w:r w:rsidRPr="0081558C">
        <w:rPr>
          <w:rFonts w:ascii="Arial" w:hAnsi="Arial" w:cs="Arial"/>
          <w:b/>
          <w:bCs/>
          <w:sz w:val="20"/>
          <w:szCs w:val="20"/>
          <w:lang w:val="ru-RU"/>
        </w:rPr>
        <w:t xml:space="preserve"> Отрицательный результат</w:t>
      </w:r>
    </w:p>
    <w:p w14:paraId="3005BF79" w14:textId="77777777" w:rsidR="00B60E9D" w:rsidRPr="00B60E9D" w:rsidRDefault="00B60E9D" w:rsidP="00B60E9D">
      <w:pPr>
        <w:jc w:val="center"/>
        <w:rPr>
          <w:rFonts w:ascii="Arial" w:hAnsi="Arial" w:cs="Arial"/>
          <w:sz w:val="24"/>
          <w:szCs w:val="24"/>
          <w:lang w:val="ru-RU"/>
        </w:rPr>
      </w:pPr>
    </w:p>
    <w:p w14:paraId="678F5547" w14:textId="77777777" w:rsidR="00B60E9D" w:rsidRPr="00B60E9D" w:rsidRDefault="00B60E9D" w:rsidP="00B60E9D">
      <w:pPr>
        <w:jc w:val="center"/>
        <w:rPr>
          <w:rFonts w:ascii="Arial" w:hAnsi="Arial" w:cs="Arial"/>
          <w:lang w:val="ru-RU"/>
        </w:rPr>
      </w:pPr>
      <w:r w:rsidRPr="00B60E9D">
        <w:rPr>
          <w:rFonts w:ascii="Arial" w:hAnsi="Arial" w:cs="Arial"/>
          <w:noProof/>
          <w:lang w:val="ru-RU" w:eastAsia="ru-RU"/>
          <w14:ligatures w14:val="standardContextual"/>
        </w:rPr>
        <w:drawing>
          <wp:inline distT="0" distB="0" distL="0" distR="0" wp14:anchorId="081FA704" wp14:editId="415707F7">
            <wp:extent cx="4533900" cy="1786357"/>
            <wp:effectExtent l="0" t="0" r="0" b="4445"/>
            <wp:docPr id="8143507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50746" name=""/>
                    <pic:cNvPicPr/>
                  </pic:nvPicPr>
                  <pic:blipFill>
                    <a:blip r:embed="rId103"/>
                    <a:stretch>
                      <a:fillRect/>
                    </a:stretch>
                  </pic:blipFill>
                  <pic:spPr>
                    <a:xfrm>
                      <a:off x="0" y="0"/>
                      <a:ext cx="4544099" cy="1790375"/>
                    </a:xfrm>
                    <a:prstGeom prst="rect">
                      <a:avLst/>
                    </a:prstGeom>
                  </pic:spPr>
                </pic:pic>
              </a:graphicData>
            </a:graphic>
          </wp:inline>
        </w:drawing>
      </w:r>
    </w:p>
    <w:p w14:paraId="00C77A36" w14:textId="77777777" w:rsidR="00B60E9D" w:rsidRPr="00B60E9D" w:rsidRDefault="00B60E9D" w:rsidP="00B60E9D">
      <w:pPr>
        <w:jc w:val="center"/>
        <w:rPr>
          <w:rFonts w:ascii="Arial" w:hAnsi="Arial" w:cs="Arial"/>
          <w:sz w:val="20"/>
          <w:szCs w:val="20"/>
          <w:lang w:val="ru-RU"/>
        </w:rPr>
      </w:pPr>
      <w:r w:rsidRPr="00B60E9D">
        <w:rPr>
          <w:rFonts w:ascii="Arial" w:hAnsi="Arial" w:cs="Arial"/>
          <w:i/>
          <w:sz w:val="20"/>
          <w:szCs w:val="20"/>
        </w:rPr>
        <w:t>U</w:t>
      </w:r>
      <w:r w:rsidRPr="00B60E9D">
        <w:rPr>
          <w:rFonts w:ascii="Arial" w:hAnsi="Arial" w:cs="Arial"/>
          <w:i/>
          <w:sz w:val="20"/>
          <w:szCs w:val="20"/>
          <w:lang w:val="ru-RU"/>
        </w:rPr>
        <w:t xml:space="preserve"> </w:t>
      </w:r>
      <w:r w:rsidRPr="00B60E9D">
        <w:rPr>
          <w:rFonts w:ascii="Arial" w:hAnsi="Arial" w:cs="Arial"/>
          <w:sz w:val="20"/>
          <w:szCs w:val="20"/>
          <w:lang w:val="ru-RU"/>
        </w:rPr>
        <w:t xml:space="preserve">– неопределенность измерений, </w:t>
      </w:r>
      <w:r w:rsidRPr="00B60E9D">
        <w:rPr>
          <w:rFonts w:ascii="Arial" w:hAnsi="Arial" w:cs="Arial"/>
          <w:sz w:val="20"/>
          <w:szCs w:val="20"/>
        </w:rPr>
        <w:t>a</w:t>
      </w:r>
      <w:r w:rsidRPr="00B60E9D">
        <w:rPr>
          <w:rFonts w:ascii="Arial" w:hAnsi="Arial" w:cs="Arial"/>
          <w:sz w:val="20"/>
          <w:szCs w:val="20"/>
          <w:lang w:val="ru-RU"/>
        </w:rPr>
        <w:t xml:space="preserve"> - результат измерения, </w:t>
      </w:r>
      <w:r w:rsidRPr="00B60E9D">
        <w:rPr>
          <w:rFonts w:ascii="Arial" w:hAnsi="Arial" w:cs="Arial"/>
          <w:sz w:val="20"/>
          <w:szCs w:val="20"/>
        </w:rPr>
        <w:t>b</w:t>
      </w:r>
      <w:r w:rsidRPr="00B60E9D">
        <w:rPr>
          <w:rFonts w:ascii="Arial" w:hAnsi="Arial" w:cs="Arial"/>
          <w:sz w:val="20"/>
          <w:szCs w:val="20"/>
          <w:lang w:val="ru-RU"/>
        </w:rPr>
        <w:t xml:space="preserve"> - установленный нижний предел, </w:t>
      </w:r>
    </w:p>
    <w:p w14:paraId="7FA80EEE" w14:textId="77777777" w:rsidR="00B60E9D" w:rsidRPr="00B60E9D" w:rsidRDefault="00B60E9D" w:rsidP="00B60E9D">
      <w:pPr>
        <w:jc w:val="center"/>
        <w:rPr>
          <w:rFonts w:ascii="Arial" w:hAnsi="Arial" w:cs="Arial"/>
          <w:sz w:val="20"/>
          <w:szCs w:val="20"/>
          <w:lang w:val="ru-RU"/>
        </w:rPr>
      </w:pPr>
      <w:r w:rsidRPr="00B60E9D">
        <w:rPr>
          <w:rFonts w:ascii="Arial" w:hAnsi="Arial" w:cs="Arial"/>
          <w:sz w:val="20"/>
          <w:szCs w:val="20"/>
        </w:rPr>
        <w:t>c</w:t>
      </w:r>
      <w:r w:rsidRPr="00B60E9D">
        <w:rPr>
          <w:rFonts w:ascii="Arial" w:hAnsi="Arial" w:cs="Arial"/>
          <w:sz w:val="20"/>
          <w:szCs w:val="20"/>
          <w:lang w:val="ru-RU"/>
        </w:rPr>
        <w:t xml:space="preserve"> - интервал допустимых значений параметра, </w:t>
      </w:r>
      <w:r w:rsidRPr="00B60E9D">
        <w:rPr>
          <w:rFonts w:ascii="Arial" w:hAnsi="Arial" w:cs="Arial"/>
          <w:sz w:val="20"/>
          <w:szCs w:val="20"/>
        </w:rPr>
        <w:t>d</w:t>
      </w:r>
      <w:r w:rsidRPr="00B60E9D">
        <w:rPr>
          <w:rFonts w:ascii="Arial" w:hAnsi="Arial" w:cs="Arial"/>
          <w:sz w:val="20"/>
          <w:szCs w:val="20"/>
          <w:lang w:val="ru-RU"/>
        </w:rPr>
        <w:t xml:space="preserve"> - установленный верхний предел</w:t>
      </w:r>
    </w:p>
    <w:p w14:paraId="6D51ABD5" w14:textId="77777777" w:rsidR="00B60E9D" w:rsidRPr="00B60E9D" w:rsidRDefault="00B60E9D" w:rsidP="00B60E9D">
      <w:pPr>
        <w:jc w:val="center"/>
        <w:rPr>
          <w:rFonts w:ascii="Arial" w:hAnsi="Arial" w:cs="Arial"/>
          <w:sz w:val="20"/>
          <w:szCs w:val="20"/>
          <w:lang w:val="ru-RU"/>
        </w:rPr>
      </w:pPr>
    </w:p>
    <w:p w14:paraId="7139FAFE" w14:textId="5F1866C5" w:rsidR="00B60E9D" w:rsidRPr="0081558C" w:rsidRDefault="00B60E9D" w:rsidP="00B60E9D">
      <w:pPr>
        <w:jc w:val="center"/>
        <w:rPr>
          <w:rFonts w:ascii="Arial" w:hAnsi="Arial" w:cs="Arial"/>
          <w:b/>
          <w:bCs/>
          <w:sz w:val="20"/>
          <w:szCs w:val="20"/>
          <w:lang w:val="ru-RU"/>
        </w:rPr>
      </w:pPr>
      <w:r w:rsidRPr="0081558C">
        <w:rPr>
          <w:rFonts w:ascii="Arial" w:hAnsi="Arial" w:cs="Arial"/>
          <w:b/>
          <w:bCs/>
          <w:sz w:val="20"/>
          <w:szCs w:val="20"/>
          <w:lang w:val="ru-RU"/>
        </w:rPr>
        <w:t xml:space="preserve">Рисунок </w:t>
      </w:r>
      <w:r w:rsidRPr="0081558C">
        <w:rPr>
          <w:rFonts w:ascii="Arial" w:hAnsi="Arial" w:cs="Arial"/>
          <w:b/>
          <w:bCs/>
          <w:sz w:val="20"/>
          <w:szCs w:val="20"/>
        </w:rPr>
        <w:t>A</w:t>
      </w:r>
      <w:r w:rsidRPr="0081558C">
        <w:rPr>
          <w:rFonts w:ascii="Arial" w:hAnsi="Arial" w:cs="Arial"/>
          <w:b/>
          <w:bCs/>
          <w:sz w:val="20"/>
          <w:szCs w:val="20"/>
          <w:lang w:val="ru-RU"/>
        </w:rPr>
        <w:t xml:space="preserve">.4 </w:t>
      </w:r>
      <w:r w:rsidR="00E71280">
        <w:rPr>
          <w:rFonts w:ascii="Arial" w:hAnsi="Arial" w:cs="Arial"/>
          <w:b/>
          <w:bCs/>
          <w:sz w:val="20"/>
          <w:szCs w:val="20"/>
          <w:lang w:val="ru-RU"/>
        </w:rPr>
        <w:t>–</w:t>
      </w:r>
      <w:r w:rsidRPr="0081558C">
        <w:rPr>
          <w:rFonts w:ascii="Arial" w:hAnsi="Arial" w:cs="Arial"/>
          <w:b/>
          <w:bCs/>
          <w:sz w:val="20"/>
          <w:szCs w:val="20"/>
          <w:lang w:val="ru-RU"/>
        </w:rPr>
        <w:t xml:space="preserve"> Отрицательный результат</w:t>
      </w:r>
    </w:p>
    <w:p w14:paraId="585EE2C6" w14:textId="77777777" w:rsidR="00B60E9D" w:rsidRPr="00B60E9D" w:rsidRDefault="00B60E9D" w:rsidP="00B60E9D">
      <w:pPr>
        <w:spacing w:after="160" w:line="259" w:lineRule="auto"/>
        <w:rPr>
          <w:rFonts w:ascii="Arial" w:hAnsi="Arial" w:cs="Arial"/>
          <w:lang w:val="ru-RU"/>
        </w:rPr>
      </w:pPr>
      <w:r w:rsidRPr="00B60E9D">
        <w:rPr>
          <w:rFonts w:ascii="Arial" w:hAnsi="Arial" w:cs="Arial"/>
          <w:lang w:val="ru-RU"/>
        </w:rPr>
        <w:br w:type="page"/>
      </w:r>
    </w:p>
    <w:p w14:paraId="585E11D7" w14:textId="77777777" w:rsidR="00D748A9" w:rsidRDefault="00D748A9" w:rsidP="000528C4">
      <w:pPr>
        <w:pStyle w:val="1"/>
      </w:pPr>
      <w:bookmarkStart w:id="248" w:name="_Toc233652116"/>
      <w:bookmarkStart w:id="249" w:name="_Toc233644632"/>
      <w:bookmarkStart w:id="250" w:name="_Hlk227163391"/>
      <w:r w:rsidRPr="00B60E9D">
        <w:t>Приложение B</w:t>
      </w:r>
      <w:bookmarkEnd w:id="248"/>
      <w:r>
        <w:t xml:space="preserve"> </w:t>
      </w:r>
    </w:p>
    <w:p w14:paraId="2BDF4158" w14:textId="77777777" w:rsidR="00D748A9" w:rsidRPr="00B60E9D" w:rsidRDefault="00D748A9" w:rsidP="000528C4">
      <w:pPr>
        <w:pStyle w:val="1"/>
      </w:pPr>
      <w:bookmarkStart w:id="251" w:name="_Toc233652117"/>
      <w:r w:rsidRPr="00B60E9D">
        <w:t>(справочное)</w:t>
      </w:r>
      <w:bookmarkEnd w:id="249"/>
      <w:bookmarkEnd w:id="251"/>
    </w:p>
    <w:bookmarkEnd w:id="250"/>
    <w:p w14:paraId="2EDA9773" w14:textId="77777777" w:rsidR="00D748A9" w:rsidRPr="00343665" w:rsidRDefault="00D748A9" w:rsidP="00D748A9">
      <w:pPr>
        <w:spacing w:line="276" w:lineRule="auto"/>
        <w:jc w:val="center"/>
        <w:rPr>
          <w:rFonts w:ascii="Arial" w:hAnsi="Arial" w:cs="Arial"/>
          <w:b/>
          <w:sz w:val="24"/>
          <w:szCs w:val="24"/>
          <w:lang w:val="ru-RU"/>
        </w:rPr>
      </w:pPr>
      <w:r w:rsidRPr="00343665">
        <w:rPr>
          <w:rFonts w:ascii="Arial" w:hAnsi="Arial" w:cs="Arial"/>
          <w:b/>
          <w:sz w:val="24"/>
          <w:szCs w:val="24"/>
          <w:lang w:val="ru-RU"/>
        </w:rPr>
        <w:t xml:space="preserve">Источники неопределенности </w:t>
      </w:r>
      <w:r w:rsidRPr="00124343">
        <w:rPr>
          <w:rFonts w:ascii="Arial" w:hAnsi="Arial" w:cs="Arial"/>
          <w:b/>
          <w:sz w:val="24"/>
          <w:szCs w:val="24"/>
          <w:lang w:val="ru-RU"/>
        </w:rPr>
        <w:t>измерений</w:t>
      </w:r>
      <w:r>
        <w:rPr>
          <w:rFonts w:ascii="Arial" w:hAnsi="Arial" w:cs="Arial"/>
          <w:b/>
          <w:sz w:val="24"/>
          <w:szCs w:val="24"/>
          <w:lang w:val="ru-RU"/>
        </w:rPr>
        <w:t xml:space="preserve"> </w:t>
      </w:r>
      <w:r w:rsidRPr="00343665">
        <w:rPr>
          <w:rFonts w:ascii="Arial" w:hAnsi="Arial" w:cs="Arial"/>
          <w:b/>
          <w:sz w:val="24"/>
          <w:szCs w:val="24"/>
          <w:lang w:val="ru-RU"/>
        </w:rPr>
        <w:t xml:space="preserve">в спектрофотометрии и </w:t>
      </w:r>
    </w:p>
    <w:p w14:paraId="12F0DF63" w14:textId="77777777" w:rsidR="00D748A9" w:rsidRPr="00343665" w:rsidRDefault="00D748A9" w:rsidP="00D748A9">
      <w:pPr>
        <w:spacing w:line="276" w:lineRule="auto"/>
        <w:jc w:val="center"/>
        <w:rPr>
          <w:rFonts w:ascii="Arial" w:hAnsi="Arial" w:cs="Arial"/>
          <w:b/>
          <w:sz w:val="24"/>
          <w:szCs w:val="24"/>
          <w:lang w:val="ru-RU"/>
        </w:rPr>
      </w:pPr>
      <w:r w:rsidRPr="00343665">
        <w:rPr>
          <w:rFonts w:ascii="Arial" w:hAnsi="Arial" w:cs="Arial"/>
          <w:b/>
          <w:sz w:val="24"/>
          <w:szCs w:val="24"/>
          <w:lang w:val="ru-RU"/>
        </w:rPr>
        <w:t>их оценка и контроль</w:t>
      </w:r>
    </w:p>
    <w:p w14:paraId="3DB68CD1" w14:textId="77777777" w:rsidR="00D748A9" w:rsidRPr="00343665" w:rsidRDefault="00D748A9" w:rsidP="00D748A9">
      <w:pPr>
        <w:spacing w:line="276" w:lineRule="auto"/>
        <w:ind w:firstLine="720"/>
        <w:rPr>
          <w:rStyle w:val="FontStyle107"/>
          <w:rFonts w:ascii="Arial" w:hAnsi="Arial" w:cs="Arial"/>
          <w:b/>
          <w:sz w:val="24"/>
          <w:szCs w:val="24"/>
          <w:lang w:val="ru-RU"/>
        </w:rPr>
      </w:pPr>
    </w:p>
    <w:p w14:paraId="1F44FC14" w14:textId="77777777" w:rsidR="00D748A9" w:rsidRPr="00343665" w:rsidRDefault="00D748A9" w:rsidP="00D748A9">
      <w:pPr>
        <w:spacing w:line="276" w:lineRule="auto"/>
        <w:ind w:firstLine="708"/>
        <w:rPr>
          <w:rFonts w:ascii="Arial" w:hAnsi="Arial" w:cs="Arial"/>
          <w:b/>
          <w:sz w:val="24"/>
          <w:szCs w:val="24"/>
          <w:lang w:val="ru-RU"/>
        </w:rPr>
      </w:pPr>
      <w:r w:rsidRPr="00343665">
        <w:rPr>
          <w:rFonts w:ascii="Arial" w:hAnsi="Arial" w:cs="Arial"/>
          <w:b/>
          <w:sz w:val="24"/>
          <w:szCs w:val="24"/>
        </w:rPr>
        <w:t>B</w:t>
      </w:r>
      <w:r w:rsidRPr="00343665">
        <w:rPr>
          <w:rFonts w:ascii="Arial" w:hAnsi="Arial" w:cs="Arial"/>
          <w:b/>
          <w:sz w:val="24"/>
          <w:szCs w:val="24"/>
          <w:lang w:val="ru-RU"/>
        </w:rPr>
        <w:t>.1</w:t>
      </w:r>
      <w:r w:rsidRPr="00343665">
        <w:rPr>
          <w:rFonts w:ascii="Arial" w:hAnsi="Arial" w:cs="Arial"/>
          <w:b/>
          <w:sz w:val="24"/>
          <w:szCs w:val="24"/>
          <w:lang w:val="ru-RU"/>
        </w:rPr>
        <w:tab/>
        <w:t>Общие положения</w:t>
      </w:r>
    </w:p>
    <w:p w14:paraId="3487500D"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Существует много подходящих методов и приборов для измерения спектрального пропускания СИЗ глаз и лица. Нет такого прибора или метода, который можно было бы выделить как наиболее предпочтительный. Соответственно, подход, представленный в настоящем стандарте, заключается в определении максимально допустимых неопределенности измерений в данном контексте. </w:t>
      </w:r>
    </w:p>
    <w:p w14:paraId="4616D2D2"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Методы оценки составляющих неопределенности приведены в Руководстве </w:t>
      </w:r>
      <w:r w:rsidRPr="00D35003">
        <w:rPr>
          <w:rFonts w:ascii="Arial" w:hAnsi="Arial" w:cs="Arial"/>
          <w:sz w:val="24"/>
          <w:szCs w:val="24"/>
        </w:rPr>
        <w:t>ISO</w:t>
      </w:r>
      <w:r w:rsidRPr="00D35003">
        <w:rPr>
          <w:rFonts w:ascii="Arial" w:hAnsi="Arial" w:cs="Arial"/>
          <w:sz w:val="24"/>
          <w:szCs w:val="24"/>
          <w:lang w:val="ru-RU"/>
        </w:rPr>
        <w:t>/</w:t>
      </w:r>
      <w:r w:rsidRPr="00D35003">
        <w:rPr>
          <w:rFonts w:ascii="Arial" w:hAnsi="Arial" w:cs="Arial"/>
          <w:sz w:val="24"/>
          <w:szCs w:val="24"/>
        </w:rPr>
        <w:t>IEC</w:t>
      </w:r>
      <w:r w:rsidRPr="00D35003">
        <w:rPr>
          <w:rFonts w:ascii="Arial" w:hAnsi="Arial" w:cs="Arial"/>
          <w:sz w:val="24"/>
          <w:szCs w:val="24"/>
          <w:lang w:val="ru-RU"/>
        </w:rPr>
        <w:t xml:space="preserve"> 98-3. В настоящем приложении приведено руководство по источникам неопределенности измерений в спектрофотометрии, их уменьшению и оценке.  </w:t>
      </w:r>
    </w:p>
    <w:p w14:paraId="74A2A2CB"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Источники неопределенности одинаковы, независимо от используемой области спектра или от того, в каких расчетах впоследствии используются данные спектрального пропускания (например, для расчета светового коэффициента пропускания, коэффициента пропускания УФ излучения, цвета, коэффициента визуального ослабления для распознавания и регистрации дорожных световых сигналов </w:t>
      </w:r>
      <w:r w:rsidRPr="00D35003">
        <w:rPr>
          <w:rFonts w:ascii="Arial" w:hAnsi="Arial" w:cs="Arial"/>
          <w:i/>
          <w:sz w:val="24"/>
          <w:szCs w:val="24"/>
        </w:rPr>
        <w:t>Q</w:t>
      </w:r>
      <w:r w:rsidRPr="00D35003">
        <w:rPr>
          <w:rFonts w:ascii="Arial" w:hAnsi="Arial" w:cs="Arial"/>
          <w:sz w:val="24"/>
          <w:szCs w:val="24"/>
          <w:lang w:val="ru-RU"/>
        </w:rPr>
        <w:t>).</w:t>
      </w:r>
    </w:p>
    <w:p w14:paraId="1E4C4427" w14:textId="77777777" w:rsidR="00D748A9" w:rsidRPr="00D35003" w:rsidRDefault="00D748A9" w:rsidP="00D748A9">
      <w:pPr>
        <w:spacing w:line="276" w:lineRule="auto"/>
        <w:rPr>
          <w:rFonts w:ascii="Arial" w:hAnsi="Arial" w:cs="Arial"/>
          <w:sz w:val="24"/>
          <w:szCs w:val="24"/>
          <w:lang w:val="ru-RU"/>
        </w:rPr>
      </w:pPr>
    </w:p>
    <w:p w14:paraId="6EDF5020" w14:textId="77777777" w:rsidR="00D748A9" w:rsidRPr="00D35003" w:rsidRDefault="00D748A9" w:rsidP="00D748A9">
      <w:pPr>
        <w:spacing w:line="276" w:lineRule="auto"/>
        <w:ind w:firstLine="708"/>
        <w:rPr>
          <w:rFonts w:ascii="Arial" w:hAnsi="Arial" w:cs="Arial"/>
          <w:b/>
          <w:sz w:val="24"/>
          <w:szCs w:val="24"/>
          <w:lang w:val="ru-RU"/>
        </w:rPr>
      </w:pPr>
      <w:r w:rsidRPr="00D35003">
        <w:rPr>
          <w:rFonts w:ascii="Arial" w:hAnsi="Arial" w:cs="Arial"/>
          <w:b/>
          <w:sz w:val="24"/>
          <w:szCs w:val="24"/>
        </w:rPr>
        <w:t>B</w:t>
      </w:r>
      <w:r w:rsidRPr="00D35003">
        <w:rPr>
          <w:rFonts w:ascii="Arial" w:hAnsi="Arial" w:cs="Arial"/>
          <w:b/>
          <w:sz w:val="24"/>
          <w:szCs w:val="24"/>
          <w:lang w:val="ru-RU"/>
        </w:rPr>
        <w:t>.2</w:t>
      </w:r>
      <w:r w:rsidRPr="00D35003">
        <w:rPr>
          <w:rFonts w:ascii="Arial" w:hAnsi="Arial" w:cs="Arial"/>
          <w:b/>
          <w:sz w:val="24"/>
          <w:szCs w:val="24"/>
          <w:lang w:val="ru-RU"/>
        </w:rPr>
        <w:tab/>
        <w:t>Виды спектрофотометров</w:t>
      </w:r>
    </w:p>
    <w:p w14:paraId="0811D22A" w14:textId="77777777" w:rsidR="00D748A9" w:rsidRPr="00D35003" w:rsidRDefault="00D748A9" w:rsidP="00D748A9">
      <w:pPr>
        <w:spacing w:line="276" w:lineRule="auto"/>
        <w:ind w:firstLine="708"/>
        <w:rPr>
          <w:rFonts w:ascii="Arial" w:hAnsi="Arial" w:cs="Arial"/>
          <w:sz w:val="24"/>
          <w:szCs w:val="24"/>
          <w:lang w:val="ru-RU"/>
        </w:rPr>
      </w:pPr>
      <w:r w:rsidRPr="00D35003">
        <w:rPr>
          <w:rFonts w:ascii="Arial" w:hAnsi="Arial" w:cs="Arial"/>
          <w:sz w:val="24"/>
          <w:szCs w:val="24"/>
          <w:lang w:val="ru-RU"/>
        </w:rPr>
        <w:t>Спектрофотометры обычно представлены в следующих вариациях:</w:t>
      </w:r>
    </w:p>
    <w:p w14:paraId="2EB85686" w14:textId="77777777" w:rsidR="00D748A9" w:rsidRPr="00D35003" w:rsidRDefault="00D748A9" w:rsidP="00D748A9">
      <w:pPr>
        <w:pStyle w:val="af"/>
        <w:numPr>
          <w:ilvl w:val="0"/>
          <w:numId w:val="14"/>
        </w:numPr>
        <w:spacing w:before="120" w:line="276" w:lineRule="auto"/>
        <w:rPr>
          <w:rFonts w:ascii="Arial" w:hAnsi="Arial" w:cs="Arial"/>
          <w:sz w:val="24"/>
          <w:szCs w:val="24"/>
          <w:lang w:val="ru-RU"/>
        </w:rPr>
      </w:pPr>
      <w:r w:rsidRPr="00D35003">
        <w:rPr>
          <w:rFonts w:ascii="Arial" w:hAnsi="Arial" w:cs="Arial"/>
          <w:sz w:val="24"/>
          <w:szCs w:val="24"/>
          <w:lang w:val="ru-RU"/>
        </w:rPr>
        <w:t>одно- или двулучевые;</w:t>
      </w:r>
    </w:p>
    <w:p w14:paraId="70DC0E2C" w14:textId="77777777" w:rsidR="00D748A9" w:rsidRPr="00D35003" w:rsidRDefault="00D748A9" w:rsidP="00D748A9">
      <w:pPr>
        <w:pStyle w:val="af"/>
        <w:numPr>
          <w:ilvl w:val="0"/>
          <w:numId w:val="14"/>
        </w:numPr>
        <w:spacing w:before="120" w:line="276" w:lineRule="auto"/>
        <w:rPr>
          <w:rFonts w:ascii="Arial" w:hAnsi="Arial" w:cs="Arial"/>
          <w:sz w:val="24"/>
          <w:szCs w:val="24"/>
          <w:lang w:val="ru-RU"/>
        </w:rPr>
      </w:pPr>
      <w:r w:rsidRPr="00D35003">
        <w:rPr>
          <w:rFonts w:ascii="Arial" w:hAnsi="Arial" w:cs="Arial"/>
          <w:sz w:val="24"/>
          <w:szCs w:val="24"/>
          <w:lang w:val="ru-RU"/>
        </w:rPr>
        <w:t>со сканирующей или диодной матрицей;</w:t>
      </w:r>
    </w:p>
    <w:p w14:paraId="4518905E" w14:textId="77777777" w:rsidR="00D748A9" w:rsidRPr="00D35003" w:rsidRDefault="00D748A9" w:rsidP="00D748A9">
      <w:pPr>
        <w:pStyle w:val="af"/>
        <w:numPr>
          <w:ilvl w:val="0"/>
          <w:numId w:val="14"/>
        </w:numPr>
        <w:spacing w:before="120" w:line="276" w:lineRule="auto"/>
        <w:rPr>
          <w:rFonts w:ascii="Arial" w:hAnsi="Arial" w:cs="Arial"/>
          <w:sz w:val="24"/>
          <w:szCs w:val="24"/>
          <w:lang w:val="ru-RU"/>
        </w:rPr>
      </w:pPr>
      <w:r w:rsidRPr="00D35003">
        <w:rPr>
          <w:rFonts w:ascii="Arial" w:hAnsi="Arial" w:cs="Arial"/>
          <w:sz w:val="24"/>
          <w:szCs w:val="24"/>
          <w:lang w:val="ru-RU"/>
        </w:rPr>
        <w:t>с записью коэффициента или нулевой точкой;</w:t>
      </w:r>
    </w:p>
    <w:p w14:paraId="5A672CA8" w14:textId="77777777" w:rsidR="00D748A9" w:rsidRPr="00D35003" w:rsidRDefault="00D748A9" w:rsidP="00D748A9">
      <w:pPr>
        <w:pStyle w:val="af"/>
        <w:numPr>
          <w:ilvl w:val="0"/>
          <w:numId w:val="14"/>
        </w:numPr>
        <w:spacing w:before="120" w:line="276" w:lineRule="auto"/>
        <w:rPr>
          <w:rFonts w:ascii="Arial" w:hAnsi="Arial" w:cs="Arial"/>
          <w:sz w:val="24"/>
          <w:szCs w:val="24"/>
          <w:lang w:val="ru-RU"/>
        </w:rPr>
      </w:pPr>
      <w:r w:rsidRPr="00D35003">
        <w:rPr>
          <w:rFonts w:ascii="Arial" w:hAnsi="Arial" w:cs="Arial"/>
          <w:sz w:val="24"/>
          <w:szCs w:val="24"/>
          <w:lang w:val="ru-RU"/>
        </w:rPr>
        <w:t>с одинарным или двойным монохроматором;</w:t>
      </w:r>
    </w:p>
    <w:p w14:paraId="4328FFF3" w14:textId="77777777" w:rsidR="00D748A9" w:rsidRPr="00D35003" w:rsidRDefault="00D748A9" w:rsidP="00D748A9">
      <w:pPr>
        <w:pStyle w:val="af"/>
        <w:numPr>
          <w:ilvl w:val="0"/>
          <w:numId w:val="14"/>
        </w:numPr>
        <w:spacing w:before="120" w:line="276" w:lineRule="auto"/>
        <w:rPr>
          <w:rFonts w:ascii="Arial" w:hAnsi="Arial" w:cs="Arial"/>
          <w:sz w:val="24"/>
          <w:szCs w:val="24"/>
          <w:lang w:val="ru-RU"/>
        </w:rPr>
      </w:pPr>
      <w:r w:rsidRPr="00D35003">
        <w:rPr>
          <w:rFonts w:ascii="Arial" w:hAnsi="Arial" w:cs="Arial"/>
          <w:sz w:val="24"/>
          <w:szCs w:val="24"/>
          <w:lang w:val="ru-RU"/>
        </w:rPr>
        <w:t>с монохроматическим или полихромным освещением.</w:t>
      </w:r>
    </w:p>
    <w:p w14:paraId="16EFDBBB"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В однолучевом спектрофотометре есть только одно положение образца. Результат измерения получают из последовательного сравнения значений пропускания с испытуемым светофильтром и без светофильтра (опорным сигналом). Для большей точности измерения пропускания с испытуемым светофильтром и без светофильтра должны проводиться через небольшой интервал времени.</w:t>
      </w:r>
    </w:p>
    <w:p w14:paraId="0ACD4F3B" w14:textId="77777777" w:rsidR="00D748A9" w:rsidRPr="00D35003" w:rsidRDefault="00D748A9" w:rsidP="00D748A9">
      <w:pPr>
        <w:spacing w:before="120"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В двухлучевом спектрофотометре результат измерения получают из одновременного сравнения пропускания с испытуемым светофильтром и опорным сигналом (без светофильтра); следовательно, образец помещен в один из двух отдельных ходов луча. Измерение осуществляют либо путем одновременного направления излучения по двум путям на два детектора, либо поочередной передачей луча по двум путям к одному детектору с достаточно высокой частотой, чтобы эффективно имитировать одновременное сравнение. </w:t>
      </w:r>
    </w:p>
    <w:p w14:paraId="01654A0D" w14:textId="77777777" w:rsidR="00D748A9" w:rsidRPr="00D35003" w:rsidRDefault="00D748A9" w:rsidP="00D748A9">
      <w:pPr>
        <w:spacing w:before="120"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Сканирующий спектрофотометр последовательно производит измерения по всему спектру по мере изменения длины волны луча. </w:t>
      </w:r>
    </w:p>
    <w:p w14:paraId="25D6905E" w14:textId="77777777" w:rsidR="00D748A9" w:rsidRPr="00D35003" w:rsidRDefault="00D748A9" w:rsidP="00D748A9">
      <w:pPr>
        <w:spacing w:before="120"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В спектрофотометре с диодной матрицей луч рассеивается на матрицу фотодиодов для одновременного измерения на выбранных длинах волн. Спектрофотометры с диодной матрицей обычно бывают однолучевыми и всегда используют полихроматическое освещение.  </w:t>
      </w:r>
    </w:p>
    <w:p w14:paraId="336D301B"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Спектрофотометры с регистрацией относительных значений, измеряют амплитуду сигнала, создаваемого попеременным переключением между сигналом, проходящим через образец, и открытым опорным сигналом. Линейность отклика определяется электроникой усилителя. </w:t>
      </w:r>
    </w:p>
    <w:p w14:paraId="7EDB457F"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В спектрофотометрах с нулевой точкой в ​​опорный луч вводится регулируемый аттенюатор до тех пор, пока не будет устранена разница между сигналом от опорного луча и сигналом от луча, проходящего через образец. Характеристики аттенюатора определяет линейность отклика.</w:t>
      </w:r>
    </w:p>
    <w:p w14:paraId="3D061ED9"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В спектрофотометрах с двойным монохроматором используют две дифракционные решетки или комбинацию призмы и решетки. </w:t>
      </w:r>
    </w:p>
    <w:p w14:paraId="2EDA36E3"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Характеристики подавления светорассеяния у двойного монохроматора значительно превосходят аналогичные показатели для одной дифракционной решетки (обычно в 100–1000 раз). Это особенно важно на коротковолновой области УФ спектра или том случае, когда происходит быстрое изменение коэффициента при изменении длины волны.</w:t>
      </w:r>
    </w:p>
    <w:p w14:paraId="047863F5"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Луч может проходить через монохроматор до или после образца, поэтому образец облучается монохроматическим или полихроматическим излучением, соответственно. </w:t>
      </w:r>
    </w:p>
    <w:p w14:paraId="199F580B"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 xml:space="preserve">При работе с такими изделиями как СИЗ глаз и лица эта разница, вероятно, незначительна. Разница может быть весьма существенной в том случае, когда какой-либо элемент образца обладает флуоресцентными свойствами. </w:t>
      </w:r>
    </w:p>
    <w:p w14:paraId="11014DA7" w14:textId="77777777" w:rsidR="00D748A9" w:rsidRPr="00D35003" w:rsidRDefault="00D748A9" w:rsidP="00D748A9">
      <w:pPr>
        <w:spacing w:line="276" w:lineRule="auto"/>
        <w:ind w:firstLine="708"/>
        <w:jc w:val="both"/>
        <w:rPr>
          <w:rFonts w:ascii="Arial" w:hAnsi="Arial" w:cs="Arial"/>
          <w:sz w:val="24"/>
          <w:szCs w:val="24"/>
          <w:lang w:val="ru-RU"/>
        </w:rPr>
      </w:pPr>
      <w:r w:rsidRPr="00D35003">
        <w:rPr>
          <w:rFonts w:ascii="Arial" w:hAnsi="Arial" w:cs="Arial"/>
          <w:sz w:val="24"/>
          <w:szCs w:val="24"/>
          <w:lang w:val="ru-RU"/>
        </w:rPr>
        <w:t>Кроме того, спектрофотометры могут быть оснащены различными детекторами. Для измерений в УФ области спектра (от 190 до 830 нм)</w:t>
      </w:r>
      <w:r w:rsidRPr="00D35003">
        <w:rPr>
          <w:rFonts w:ascii="Arial" w:hAnsi="Arial" w:cs="Arial"/>
          <w:strike/>
          <w:sz w:val="24"/>
          <w:szCs w:val="24"/>
          <w:lang w:val="ru-RU"/>
        </w:rPr>
        <w:t xml:space="preserve"> </w:t>
      </w:r>
      <w:r w:rsidRPr="00D35003">
        <w:rPr>
          <w:rFonts w:ascii="Arial" w:hAnsi="Arial" w:cs="Arial"/>
          <w:sz w:val="24"/>
          <w:szCs w:val="24"/>
          <w:lang w:val="ru-RU"/>
        </w:rPr>
        <w:t xml:space="preserve">обычно используется фотоумножитель или кремниевый фотодиод. Фотоумножитель является более чувствительным детектором и позволяет проводить измерения для более темных образцов, тогда как кремниевый фотодиод является надежным и менее дорогим вариантом и, как правило, обеспечивает измерение обычно до 1100 нм. </w:t>
      </w:r>
    </w:p>
    <w:p w14:paraId="7A0CC739" w14:textId="77777777" w:rsidR="00D748A9" w:rsidRPr="00D35003" w:rsidRDefault="00D748A9" w:rsidP="00D748A9">
      <w:pPr>
        <w:spacing w:line="276" w:lineRule="auto"/>
        <w:ind w:firstLine="708"/>
        <w:jc w:val="both"/>
        <w:rPr>
          <w:rFonts w:ascii="Arial" w:hAnsi="Arial" w:cs="Arial"/>
          <w:strike/>
          <w:sz w:val="24"/>
          <w:szCs w:val="24"/>
          <w:lang w:val="ru-RU"/>
        </w:rPr>
      </w:pPr>
      <w:r w:rsidRPr="00D35003">
        <w:rPr>
          <w:rFonts w:ascii="Arial" w:hAnsi="Arial" w:cs="Arial"/>
          <w:sz w:val="24"/>
          <w:szCs w:val="24"/>
          <w:lang w:val="ru-RU"/>
        </w:rPr>
        <w:t xml:space="preserve">Если спектрофотометр также обеспечивает измерения в ближней ИК области спектра, то для этого потребуется дополнительный детектор. Обычно используют детектор на основе сульфида свинца для измерений до 3000 нм, а также в настоящее время используют детектор на основе индия-галлия-мышьяка (InGaAs) для измерений до 2500 нм. </w:t>
      </w:r>
    </w:p>
    <w:p w14:paraId="5743C174" w14:textId="77777777" w:rsidR="00D748A9" w:rsidRPr="00343665" w:rsidRDefault="00D748A9" w:rsidP="00D748A9">
      <w:pPr>
        <w:spacing w:line="276" w:lineRule="auto"/>
        <w:ind w:firstLine="708"/>
        <w:jc w:val="both"/>
        <w:rPr>
          <w:rFonts w:ascii="Arial" w:hAnsi="Arial" w:cs="Arial"/>
          <w:sz w:val="24"/>
          <w:szCs w:val="24"/>
          <w:lang w:val="ru-RU"/>
        </w:rPr>
      </w:pPr>
    </w:p>
    <w:p w14:paraId="5D6160C5" w14:textId="77777777" w:rsidR="00D748A9" w:rsidRDefault="00D748A9" w:rsidP="00D748A9">
      <w:pPr>
        <w:widowControl/>
        <w:autoSpaceDE/>
        <w:autoSpaceDN/>
        <w:rPr>
          <w:rFonts w:ascii="Arial" w:hAnsi="Arial" w:cs="Arial"/>
          <w:b/>
          <w:sz w:val="24"/>
          <w:szCs w:val="24"/>
          <w:lang w:val="ru-RU"/>
        </w:rPr>
      </w:pPr>
      <w:r>
        <w:rPr>
          <w:rFonts w:ascii="Arial" w:hAnsi="Arial" w:cs="Arial"/>
          <w:b/>
          <w:sz w:val="24"/>
          <w:szCs w:val="24"/>
          <w:lang w:val="ru-RU"/>
        </w:rPr>
        <w:br w:type="page"/>
      </w:r>
    </w:p>
    <w:p w14:paraId="7BCA5967" w14:textId="77777777" w:rsidR="00D748A9" w:rsidRPr="00343665" w:rsidRDefault="00D748A9" w:rsidP="00D748A9">
      <w:pPr>
        <w:spacing w:line="276" w:lineRule="auto"/>
        <w:ind w:firstLine="708"/>
        <w:rPr>
          <w:rFonts w:ascii="Arial" w:hAnsi="Arial" w:cs="Arial"/>
          <w:b/>
          <w:sz w:val="24"/>
          <w:szCs w:val="24"/>
          <w:lang w:val="ru-RU"/>
        </w:rPr>
      </w:pPr>
      <w:r w:rsidRPr="00343665">
        <w:rPr>
          <w:rFonts w:ascii="Arial" w:hAnsi="Arial" w:cs="Arial"/>
          <w:b/>
          <w:sz w:val="24"/>
          <w:szCs w:val="24"/>
        </w:rPr>
        <w:t>B</w:t>
      </w:r>
      <w:r w:rsidRPr="00343665">
        <w:rPr>
          <w:rFonts w:ascii="Arial" w:hAnsi="Arial" w:cs="Arial"/>
          <w:b/>
          <w:sz w:val="24"/>
          <w:szCs w:val="24"/>
          <w:lang w:val="ru-RU"/>
        </w:rPr>
        <w:t>.3 Источники неопределенности</w:t>
      </w:r>
    </w:p>
    <w:p w14:paraId="1CD4BD94" w14:textId="77777777" w:rsidR="00D748A9" w:rsidRPr="00343665" w:rsidRDefault="00D748A9" w:rsidP="00D748A9">
      <w:pPr>
        <w:spacing w:line="276" w:lineRule="auto"/>
        <w:ind w:firstLine="708"/>
        <w:rPr>
          <w:rFonts w:ascii="Arial" w:hAnsi="Arial" w:cs="Arial"/>
          <w:b/>
          <w:sz w:val="24"/>
          <w:szCs w:val="24"/>
          <w:lang w:val="ru-RU"/>
        </w:rPr>
      </w:pPr>
      <w:r w:rsidRPr="00343665">
        <w:rPr>
          <w:rFonts w:ascii="Arial" w:hAnsi="Arial" w:cs="Arial"/>
          <w:b/>
          <w:sz w:val="24"/>
          <w:szCs w:val="24"/>
        </w:rPr>
        <w:t>B</w:t>
      </w:r>
      <w:r w:rsidRPr="00343665">
        <w:rPr>
          <w:rFonts w:ascii="Arial" w:hAnsi="Arial" w:cs="Arial"/>
          <w:b/>
          <w:sz w:val="24"/>
          <w:szCs w:val="24"/>
          <w:lang w:val="ru-RU"/>
        </w:rPr>
        <w:t>.3.1 Общие положения</w:t>
      </w:r>
    </w:p>
    <w:p w14:paraId="2879A5AB" w14:textId="77777777" w:rsidR="00D748A9" w:rsidRPr="00343665" w:rsidRDefault="00D748A9" w:rsidP="00D748A9">
      <w:pPr>
        <w:spacing w:line="276" w:lineRule="auto"/>
        <w:ind w:firstLine="708"/>
        <w:jc w:val="both"/>
        <w:rPr>
          <w:rFonts w:ascii="Arial" w:hAnsi="Arial" w:cs="Arial"/>
          <w:sz w:val="24"/>
          <w:szCs w:val="24"/>
          <w:lang w:val="ru-RU"/>
        </w:rPr>
      </w:pPr>
      <w:r w:rsidRPr="00343665">
        <w:rPr>
          <w:rFonts w:ascii="Arial" w:hAnsi="Arial" w:cs="Arial"/>
          <w:sz w:val="24"/>
          <w:szCs w:val="24"/>
          <w:lang w:val="ru-RU"/>
        </w:rPr>
        <w:t>В неопределенности при измерении спектрального коэффициента пропускания можно рассматривать три составляющих компонента:</w:t>
      </w:r>
    </w:p>
    <w:p w14:paraId="5DD54EDC" w14:textId="77777777" w:rsidR="00D748A9" w:rsidRPr="00343665" w:rsidRDefault="00D748A9" w:rsidP="00D748A9">
      <w:pPr>
        <w:spacing w:line="276" w:lineRule="auto"/>
        <w:ind w:firstLine="708"/>
        <w:jc w:val="both"/>
        <w:rPr>
          <w:rFonts w:ascii="Arial" w:hAnsi="Arial" w:cs="Arial"/>
          <w:sz w:val="24"/>
          <w:szCs w:val="24"/>
          <w:lang w:val="ru-RU"/>
        </w:rPr>
      </w:pPr>
      <w:r w:rsidRPr="00343665">
        <w:rPr>
          <w:rFonts w:ascii="Arial" w:hAnsi="Arial" w:cs="Arial"/>
          <w:sz w:val="24"/>
          <w:szCs w:val="24"/>
          <w:lang w:val="ru-RU"/>
        </w:rPr>
        <w:t>- ошибки, которые приводят к вкладу, не зависящему от коэффициента пропускания образца, и вносит вклад в неопределенность установленного абсолютного размера (</w:t>
      </w:r>
      <w:r w:rsidRPr="00562180">
        <w:rPr>
          <w:rFonts w:ascii="Arial" w:hAnsi="Arial" w:cs="Arial"/>
          <w:i/>
          <w:sz w:val="24"/>
          <w:szCs w:val="24"/>
        </w:rPr>
        <w:t>α</w:t>
      </w:r>
      <w:r w:rsidRPr="00343665">
        <w:rPr>
          <w:rFonts w:ascii="Arial" w:hAnsi="Arial" w:cs="Arial"/>
          <w:sz w:val="24"/>
          <w:szCs w:val="24"/>
          <w:lang w:val="ru-RU"/>
        </w:rPr>
        <w:t>);</w:t>
      </w:r>
    </w:p>
    <w:p w14:paraId="5B3F4189" w14:textId="77777777" w:rsidR="00D748A9" w:rsidRPr="00343665" w:rsidRDefault="00D748A9" w:rsidP="00D748A9">
      <w:pPr>
        <w:spacing w:line="276" w:lineRule="auto"/>
        <w:ind w:firstLine="708"/>
        <w:jc w:val="both"/>
        <w:rPr>
          <w:rFonts w:ascii="Arial" w:hAnsi="Arial" w:cs="Arial"/>
          <w:sz w:val="24"/>
          <w:szCs w:val="24"/>
          <w:lang w:val="ru-RU"/>
        </w:rPr>
      </w:pPr>
      <w:r w:rsidRPr="00343665">
        <w:rPr>
          <w:rFonts w:ascii="Arial" w:hAnsi="Arial" w:cs="Arial"/>
          <w:sz w:val="24"/>
          <w:szCs w:val="24"/>
          <w:lang w:val="ru-RU"/>
        </w:rPr>
        <w:t>- ошибки, которые приводят к вкладу в неопределенность, которая является пропорцией измеренного коэффициента пропускания (</w:t>
      </w:r>
      <w:r w:rsidRPr="00562180">
        <w:rPr>
          <w:rFonts w:ascii="Arial" w:hAnsi="Arial" w:cs="Arial"/>
          <w:i/>
          <w:sz w:val="24"/>
          <w:szCs w:val="24"/>
        </w:rPr>
        <w:t>β</w:t>
      </w:r>
      <w:r w:rsidRPr="00343665">
        <w:rPr>
          <w:rFonts w:ascii="Arial" w:hAnsi="Arial" w:cs="Arial"/>
          <w:sz w:val="24"/>
          <w:szCs w:val="24"/>
          <w:lang w:val="ru-RU"/>
        </w:rPr>
        <w:t>);</w:t>
      </w:r>
    </w:p>
    <w:p w14:paraId="24C20907" w14:textId="77777777" w:rsidR="00D748A9" w:rsidRPr="00343665" w:rsidRDefault="00D748A9" w:rsidP="00D748A9">
      <w:pPr>
        <w:spacing w:line="276" w:lineRule="auto"/>
        <w:ind w:firstLine="708"/>
        <w:jc w:val="both"/>
        <w:rPr>
          <w:rFonts w:ascii="Arial" w:hAnsi="Arial" w:cs="Arial"/>
          <w:sz w:val="24"/>
          <w:szCs w:val="24"/>
          <w:lang w:val="ru-RU"/>
        </w:rPr>
      </w:pPr>
      <w:r w:rsidRPr="00343665">
        <w:rPr>
          <w:rFonts w:ascii="Arial" w:hAnsi="Arial" w:cs="Arial"/>
          <w:sz w:val="24"/>
          <w:szCs w:val="24"/>
          <w:lang w:val="ru-RU"/>
        </w:rPr>
        <w:t>- ошибки, вызванные неточностями длины волны в приборе (</w:t>
      </w:r>
      <w:r>
        <w:rPr>
          <w:rFonts w:ascii="Arial" w:hAnsi="Arial" w:cs="Arial"/>
          <w:i/>
          <w:sz w:val="24"/>
          <w:szCs w:val="24"/>
        </w:rPr>
        <w:t>γ</w:t>
      </w:r>
      <w:r w:rsidRPr="00343665">
        <w:rPr>
          <w:rFonts w:ascii="Arial" w:hAnsi="Arial" w:cs="Arial"/>
          <w:sz w:val="24"/>
          <w:szCs w:val="24"/>
          <w:lang w:val="ru-RU"/>
        </w:rPr>
        <w:t>).</w:t>
      </w:r>
    </w:p>
    <w:p w14:paraId="42E1065E" w14:textId="77777777" w:rsidR="00D748A9" w:rsidRDefault="00D748A9" w:rsidP="00D748A9">
      <w:pPr>
        <w:spacing w:line="276" w:lineRule="auto"/>
        <w:ind w:firstLine="426"/>
        <w:jc w:val="both"/>
        <w:rPr>
          <w:rFonts w:ascii="Arial" w:hAnsi="Arial" w:cs="Arial"/>
          <w:sz w:val="24"/>
          <w:szCs w:val="24"/>
          <w:lang w:val="ru-RU"/>
        </w:rPr>
      </w:pPr>
      <w:r w:rsidRPr="008F5C60">
        <w:rPr>
          <w:rFonts w:ascii="Arial" w:hAnsi="Arial" w:cs="Arial"/>
          <w:sz w:val="24"/>
          <w:szCs w:val="24"/>
          <w:lang w:val="ru-RU"/>
        </w:rPr>
        <w:t>Суммарная</w:t>
      </w:r>
      <w:r w:rsidRPr="00343665">
        <w:rPr>
          <w:rFonts w:ascii="Arial" w:hAnsi="Arial" w:cs="Arial"/>
          <w:sz w:val="24"/>
          <w:szCs w:val="24"/>
          <w:lang w:val="ru-RU"/>
        </w:rPr>
        <w:t xml:space="preserve"> неопределенность (</w:t>
      </w:r>
      <w:r w:rsidRPr="00343665">
        <w:rPr>
          <w:rFonts w:ascii="Arial" w:hAnsi="Arial" w:cs="Arial"/>
          <w:i/>
          <w:sz w:val="24"/>
          <w:szCs w:val="24"/>
        </w:rPr>
        <w:t>u</w:t>
      </w:r>
      <w:r w:rsidRPr="00343665">
        <w:rPr>
          <w:rFonts w:ascii="Arial" w:hAnsi="Arial" w:cs="Arial"/>
          <w:sz w:val="24"/>
          <w:szCs w:val="24"/>
          <w:lang w:val="ru-RU"/>
        </w:rPr>
        <w:t>) коэффициента пропускания (</w:t>
      </w:r>
      <w:r w:rsidRPr="00343665">
        <w:rPr>
          <w:rStyle w:val="FontStyle107"/>
          <w:rFonts w:ascii="Arial" w:hAnsi="Arial" w:cs="Arial"/>
          <w:b/>
          <w:sz w:val="24"/>
          <w:szCs w:val="24"/>
        </w:rPr>
        <w:t>τ</w:t>
      </w:r>
      <w:r w:rsidRPr="00343665">
        <w:rPr>
          <w:rFonts w:ascii="Arial" w:hAnsi="Arial" w:cs="Arial"/>
          <w:sz w:val="24"/>
          <w:szCs w:val="24"/>
          <w:lang w:val="ru-RU"/>
        </w:rPr>
        <w:t>(</w:t>
      </w:r>
      <w:r w:rsidRPr="00343665">
        <w:rPr>
          <w:rFonts w:ascii="Arial" w:hAnsi="Arial" w:cs="Arial"/>
          <w:sz w:val="24"/>
          <w:szCs w:val="24"/>
        </w:rPr>
        <w:t>λ</w:t>
      </w:r>
      <w:r w:rsidRPr="00343665">
        <w:rPr>
          <w:rFonts w:ascii="Arial" w:hAnsi="Arial" w:cs="Arial"/>
          <w:sz w:val="24"/>
          <w:szCs w:val="24"/>
          <w:lang w:val="ru-RU"/>
        </w:rPr>
        <w:t>)) может быть рассчитана по формуле: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8"/>
      </w:tblGrid>
      <w:tr w:rsidR="00D748A9" w14:paraId="0AFAE05A" w14:textId="77777777" w:rsidTr="00E71280">
        <w:tc>
          <w:tcPr>
            <w:tcW w:w="7933" w:type="dxa"/>
            <w:vAlign w:val="center"/>
          </w:tcPr>
          <w:p w14:paraId="4DBE2029" w14:textId="77777777" w:rsidR="00D748A9" w:rsidRDefault="00D748A9" w:rsidP="00E71280">
            <w:pPr>
              <w:spacing w:line="276" w:lineRule="auto"/>
              <w:jc w:val="center"/>
              <w:rPr>
                <w:rFonts w:ascii="Arial" w:hAnsi="Arial" w:cs="Arial"/>
                <w:sz w:val="20"/>
                <w:szCs w:val="20"/>
                <w:lang w:val="ru-RU"/>
              </w:rPr>
            </w:pPr>
            <w:r w:rsidRPr="00B60E9D">
              <w:rPr>
                <w:rFonts w:ascii="Arial" w:hAnsi="Arial" w:cs="Arial"/>
                <w:noProof/>
                <w:lang w:val="ru-RU" w:eastAsia="ru-RU"/>
                <w14:ligatures w14:val="standardContextual"/>
              </w:rPr>
              <w:drawing>
                <wp:inline distT="0" distB="0" distL="0" distR="0" wp14:anchorId="79910F08" wp14:editId="4CFAAB6E">
                  <wp:extent cx="1618931" cy="525517"/>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63398" name=""/>
                          <pic:cNvPicPr/>
                        </pic:nvPicPr>
                        <pic:blipFill>
                          <a:blip r:embed="rId104"/>
                          <a:stretch>
                            <a:fillRect/>
                          </a:stretch>
                        </pic:blipFill>
                        <pic:spPr>
                          <a:xfrm>
                            <a:off x="0" y="0"/>
                            <a:ext cx="1636602" cy="531253"/>
                          </a:xfrm>
                          <a:prstGeom prst="rect">
                            <a:avLst/>
                          </a:prstGeom>
                        </pic:spPr>
                      </pic:pic>
                    </a:graphicData>
                  </a:graphic>
                </wp:inline>
              </w:drawing>
            </w:r>
          </w:p>
        </w:tc>
        <w:tc>
          <w:tcPr>
            <w:tcW w:w="1698" w:type="dxa"/>
            <w:vAlign w:val="center"/>
          </w:tcPr>
          <w:p w14:paraId="11E4A0D6" w14:textId="77777777" w:rsidR="00D748A9" w:rsidRDefault="00D748A9" w:rsidP="00E71280">
            <w:pPr>
              <w:spacing w:line="276" w:lineRule="auto"/>
              <w:jc w:val="center"/>
              <w:rPr>
                <w:rFonts w:ascii="Arial" w:hAnsi="Arial" w:cs="Arial"/>
                <w:sz w:val="20"/>
                <w:szCs w:val="20"/>
                <w:lang w:val="ru-RU"/>
              </w:rPr>
            </w:pPr>
            <w:r w:rsidRPr="008F5C60">
              <w:rPr>
                <w:rFonts w:ascii="Arial" w:hAnsi="Arial" w:cs="Arial"/>
                <w:sz w:val="20"/>
                <w:szCs w:val="20"/>
                <w:lang w:val="ru-RU"/>
              </w:rPr>
              <w:t>(В.1)</w:t>
            </w:r>
          </w:p>
        </w:tc>
      </w:tr>
    </w:tbl>
    <w:p w14:paraId="557D8F6C" w14:textId="77777777" w:rsidR="00D748A9" w:rsidRPr="00A25CD1" w:rsidRDefault="00D748A9" w:rsidP="00D748A9">
      <w:pPr>
        <w:spacing w:line="276" w:lineRule="auto"/>
        <w:ind w:firstLine="426"/>
        <w:jc w:val="both"/>
        <w:rPr>
          <w:rFonts w:ascii="Arial" w:hAnsi="Arial" w:cs="Arial"/>
          <w:sz w:val="20"/>
          <w:szCs w:val="20"/>
          <w:lang w:val="ru-RU"/>
        </w:rPr>
      </w:pPr>
    </w:p>
    <w:p w14:paraId="4CF3FAF3" w14:textId="77777777" w:rsidR="00D748A9" w:rsidRPr="00343665" w:rsidRDefault="00D748A9" w:rsidP="00D748A9">
      <w:pPr>
        <w:ind w:firstLine="426"/>
        <w:rPr>
          <w:rFonts w:ascii="Arial" w:hAnsi="Arial" w:cs="Arial"/>
          <w:b/>
          <w:sz w:val="24"/>
          <w:szCs w:val="24"/>
          <w:lang w:val="ru-RU"/>
        </w:rPr>
      </w:pPr>
      <w:r w:rsidRPr="00343665">
        <w:rPr>
          <w:rFonts w:ascii="Arial" w:hAnsi="Arial" w:cs="Arial"/>
          <w:b/>
          <w:sz w:val="24"/>
          <w:szCs w:val="24"/>
        </w:rPr>
        <w:t>B</w:t>
      </w:r>
      <w:r w:rsidRPr="00343665">
        <w:rPr>
          <w:rFonts w:ascii="Arial" w:hAnsi="Arial" w:cs="Arial"/>
          <w:b/>
          <w:sz w:val="24"/>
          <w:szCs w:val="24"/>
          <w:lang w:val="ru-RU"/>
        </w:rPr>
        <w:t>.3.2 Источники неопределенности при калибровке</w:t>
      </w:r>
    </w:p>
    <w:p w14:paraId="46EF1884" w14:textId="77777777" w:rsidR="00D748A9" w:rsidRPr="00343665" w:rsidRDefault="00D748A9" w:rsidP="00D748A9">
      <w:pPr>
        <w:ind w:firstLine="426"/>
        <w:rPr>
          <w:rFonts w:ascii="Arial" w:hAnsi="Arial" w:cs="Arial"/>
          <w:b/>
          <w:sz w:val="24"/>
          <w:szCs w:val="24"/>
          <w:lang w:val="ru-RU"/>
        </w:rPr>
      </w:pPr>
      <w:r w:rsidRPr="00575E75">
        <w:rPr>
          <w:rFonts w:ascii="Arial" w:hAnsi="Arial" w:cs="Arial"/>
          <w:b/>
          <w:sz w:val="24"/>
          <w:szCs w:val="24"/>
          <w:lang w:val="ru-RU"/>
        </w:rPr>
        <w:t>B</w:t>
      </w:r>
      <w:r w:rsidRPr="00343665">
        <w:rPr>
          <w:rFonts w:ascii="Arial" w:hAnsi="Arial" w:cs="Arial"/>
          <w:b/>
          <w:sz w:val="24"/>
          <w:szCs w:val="24"/>
          <w:lang w:val="ru-RU"/>
        </w:rPr>
        <w:t xml:space="preserve">.3.2.1 </w:t>
      </w:r>
      <w:r w:rsidRPr="00575E75">
        <w:rPr>
          <w:rFonts w:ascii="Arial" w:hAnsi="Arial" w:cs="Arial"/>
          <w:b/>
          <w:sz w:val="24"/>
          <w:szCs w:val="24"/>
          <w:lang w:val="ru-RU"/>
        </w:rPr>
        <w:t>Светорассеяние</w:t>
      </w:r>
      <w:r>
        <w:rPr>
          <w:rFonts w:ascii="Arial" w:hAnsi="Arial" w:cs="Arial"/>
          <w:b/>
          <w:sz w:val="24"/>
          <w:szCs w:val="24"/>
          <w:lang w:val="ru-RU"/>
        </w:rPr>
        <w:t xml:space="preserve"> </w:t>
      </w:r>
    </w:p>
    <w:p w14:paraId="5D8C4A6E" w14:textId="77777777" w:rsidR="00D748A9" w:rsidRPr="00575E75" w:rsidRDefault="00D748A9" w:rsidP="00D748A9">
      <w:pPr>
        <w:spacing w:line="276" w:lineRule="auto"/>
        <w:ind w:firstLine="708"/>
        <w:jc w:val="both"/>
        <w:rPr>
          <w:rFonts w:ascii="Arial" w:hAnsi="Arial" w:cs="Arial"/>
          <w:sz w:val="24"/>
          <w:szCs w:val="24"/>
          <w:lang w:val="ru-RU"/>
        </w:rPr>
      </w:pPr>
      <w:r w:rsidRPr="00575E75">
        <w:rPr>
          <w:rFonts w:ascii="Arial" w:hAnsi="Arial" w:cs="Arial"/>
          <w:sz w:val="24"/>
          <w:szCs w:val="24"/>
          <w:lang w:val="ru-RU"/>
        </w:rPr>
        <w:t>Светорассеяние</w:t>
      </w:r>
      <w:r w:rsidRPr="00467C8D">
        <w:rPr>
          <w:rFonts w:ascii="Arial" w:hAnsi="Arial" w:cs="Arial"/>
          <w:sz w:val="24"/>
          <w:szCs w:val="24"/>
          <w:lang w:val="ru-RU"/>
        </w:rPr>
        <w:t xml:space="preserve"> </w:t>
      </w:r>
      <w:r w:rsidRPr="00343665">
        <w:rPr>
          <w:rFonts w:ascii="Arial" w:hAnsi="Arial" w:cs="Arial"/>
          <w:sz w:val="24"/>
          <w:szCs w:val="24"/>
          <w:lang w:val="ru-RU"/>
        </w:rPr>
        <w:t xml:space="preserve">обычно вызывается рассеянием в оптике </w:t>
      </w:r>
      <w:r w:rsidRPr="00575E75">
        <w:rPr>
          <w:rFonts w:ascii="Arial" w:hAnsi="Arial" w:cs="Arial"/>
          <w:sz w:val="24"/>
          <w:szCs w:val="24"/>
          <w:lang w:val="ru-RU"/>
        </w:rPr>
        <w:t>спектрофотометра</w:t>
      </w:r>
      <w:r w:rsidRPr="00343665">
        <w:rPr>
          <w:rFonts w:ascii="Arial" w:hAnsi="Arial" w:cs="Arial"/>
          <w:sz w:val="24"/>
          <w:szCs w:val="24"/>
          <w:lang w:val="ru-RU"/>
        </w:rPr>
        <w:t xml:space="preserve">, особенно </w:t>
      </w:r>
      <w:r w:rsidRPr="00575E75">
        <w:rPr>
          <w:rFonts w:ascii="Arial" w:hAnsi="Arial" w:cs="Arial"/>
          <w:sz w:val="24"/>
          <w:szCs w:val="24"/>
          <w:lang w:val="ru-RU"/>
        </w:rPr>
        <w:t xml:space="preserve">на дифракционных </w:t>
      </w:r>
      <w:r w:rsidRPr="00343665">
        <w:rPr>
          <w:rFonts w:ascii="Arial" w:hAnsi="Arial" w:cs="Arial"/>
          <w:sz w:val="24"/>
          <w:szCs w:val="24"/>
          <w:lang w:val="ru-RU"/>
        </w:rPr>
        <w:t xml:space="preserve">решетках. </w:t>
      </w:r>
      <w:r w:rsidRPr="00575E75">
        <w:rPr>
          <w:rFonts w:ascii="Arial" w:hAnsi="Arial" w:cs="Arial"/>
          <w:sz w:val="24"/>
          <w:szCs w:val="24"/>
          <w:lang w:val="ru-RU"/>
        </w:rPr>
        <w:t xml:space="preserve">Данный эффект </w:t>
      </w:r>
      <w:r w:rsidRPr="00343665">
        <w:rPr>
          <w:rFonts w:ascii="Arial" w:hAnsi="Arial" w:cs="Arial"/>
          <w:sz w:val="24"/>
          <w:szCs w:val="24"/>
          <w:lang w:val="ru-RU"/>
        </w:rPr>
        <w:t xml:space="preserve">также вызван частичным перекрытием спектров более высокого порядка с первым порядком, который используется для измерения. </w:t>
      </w:r>
      <w:r w:rsidRPr="00575E75">
        <w:rPr>
          <w:rFonts w:ascii="Arial" w:hAnsi="Arial" w:cs="Arial"/>
          <w:sz w:val="24"/>
          <w:szCs w:val="24"/>
          <w:lang w:val="ru-RU"/>
        </w:rPr>
        <w:t>В спектрофотометрах с двойным монохроматором светорассеяние значительно уменьшается.</w:t>
      </w:r>
      <w:r>
        <w:rPr>
          <w:rFonts w:ascii="Arial" w:hAnsi="Arial" w:cs="Arial"/>
          <w:sz w:val="24"/>
          <w:szCs w:val="24"/>
          <w:lang w:val="ru-RU"/>
        </w:rPr>
        <w:t xml:space="preserve"> </w:t>
      </w:r>
      <w:r w:rsidRPr="00575E75">
        <w:rPr>
          <w:rFonts w:ascii="Arial" w:hAnsi="Arial" w:cs="Arial"/>
          <w:sz w:val="24"/>
          <w:szCs w:val="24"/>
          <w:lang w:val="ru-RU"/>
        </w:rPr>
        <w:t>По мере старения спектрофотометра отложения на оптических компонентах, как правило, увеличивают светорассеяние.</w:t>
      </w:r>
      <w:r w:rsidRPr="00343665">
        <w:rPr>
          <w:rFonts w:ascii="Arial" w:hAnsi="Arial" w:cs="Arial"/>
          <w:sz w:val="24"/>
          <w:szCs w:val="24"/>
          <w:lang w:val="ru-RU"/>
        </w:rPr>
        <w:t xml:space="preserve"> </w:t>
      </w:r>
      <w:r w:rsidRPr="00575E75">
        <w:rPr>
          <w:rFonts w:ascii="Arial" w:hAnsi="Arial" w:cs="Arial"/>
          <w:sz w:val="24"/>
          <w:szCs w:val="24"/>
          <w:lang w:val="ru-RU"/>
        </w:rPr>
        <w:t>Данный эффект можно минимизировать, поддерживая чистую окружающую среду. Очистка оптики является высококвалифицированной работой, и ее должны выполнять специалисты, уполномоченные поставщиком оборудования.</w:t>
      </w:r>
    </w:p>
    <w:p w14:paraId="6A104CED" w14:textId="77777777" w:rsidR="00D748A9" w:rsidRPr="00343665" w:rsidRDefault="00D748A9" w:rsidP="00D748A9">
      <w:pPr>
        <w:spacing w:line="276" w:lineRule="auto"/>
        <w:ind w:firstLine="708"/>
        <w:jc w:val="both"/>
        <w:rPr>
          <w:rFonts w:ascii="Arial" w:hAnsi="Arial" w:cs="Arial"/>
          <w:sz w:val="24"/>
          <w:szCs w:val="24"/>
          <w:lang w:val="ru-RU"/>
        </w:rPr>
      </w:pPr>
      <w:r w:rsidRPr="00575E75">
        <w:rPr>
          <w:rFonts w:ascii="Arial" w:hAnsi="Arial" w:cs="Arial"/>
          <w:sz w:val="24"/>
          <w:szCs w:val="24"/>
          <w:lang w:val="ru-RU"/>
        </w:rPr>
        <w:t>Светорассеяние</w:t>
      </w:r>
      <w:r w:rsidRPr="00467C8D">
        <w:rPr>
          <w:rFonts w:ascii="Arial" w:hAnsi="Arial" w:cs="Arial"/>
          <w:sz w:val="24"/>
          <w:szCs w:val="24"/>
          <w:lang w:val="ru-RU"/>
        </w:rPr>
        <w:t xml:space="preserve"> </w:t>
      </w:r>
      <w:r w:rsidRPr="00343665">
        <w:rPr>
          <w:rFonts w:ascii="Arial" w:hAnsi="Arial" w:cs="Arial"/>
          <w:sz w:val="24"/>
          <w:szCs w:val="24"/>
          <w:lang w:val="ru-RU"/>
        </w:rPr>
        <w:t xml:space="preserve">особенно </w:t>
      </w:r>
      <w:r w:rsidRPr="00575E75">
        <w:rPr>
          <w:rFonts w:ascii="Arial" w:hAnsi="Arial" w:cs="Arial"/>
          <w:sz w:val="24"/>
          <w:szCs w:val="24"/>
          <w:lang w:val="ru-RU"/>
        </w:rPr>
        <w:t>значительно</w:t>
      </w:r>
      <w:r>
        <w:rPr>
          <w:rFonts w:ascii="Arial" w:hAnsi="Arial" w:cs="Arial"/>
          <w:sz w:val="24"/>
          <w:szCs w:val="24"/>
          <w:lang w:val="ru-RU"/>
        </w:rPr>
        <w:t xml:space="preserve"> </w:t>
      </w:r>
      <w:r w:rsidRPr="00343665">
        <w:rPr>
          <w:rFonts w:ascii="Arial" w:hAnsi="Arial" w:cs="Arial"/>
          <w:sz w:val="24"/>
          <w:szCs w:val="24"/>
          <w:lang w:val="ru-RU"/>
        </w:rPr>
        <w:t xml:space="preserve">на более коротких длинах волн, и в большинство спектрофотометров </w:t>
      </w:r>
      <w:r w:rsidRPr="00575E75">
        <w:rPr>
          <w:rFonts w:ascii="Arial" w:hAnsi="Arial" w:cs="Arial"/>
          <w:sz w:val="24"/>
          <w:szCs w:val="24"/>
          <w:lang w:val="ru-RU"/>
        </w:rPr>
        <w:t xml:space="preserve">по умолчанию устанавливают узкополосный фильтр и дейтериевую разрядную лампу для измерений при длинах волн менее примерно 350 нм. </w:t>
      </w:r>
    </w:p>
    <w:p w14:paraId="0E6420AE" w14:textId="77777777" w:rsidR="00D748A9" w:rsidRPr="00575E75" w:rsidRDefault="00D748A9" w:rsidP="00D748A9">
      <w:pPr>
        <w:spacing w:line="276" w:lineRule="auto"/>
        <w:ind w:firstLine="708"/>
        <w:jc w:val="both"/>
        <w:rPr>
          <w:rFonts w:ascii="Arial" w:hAnsi="Arial" w:cs="Arial"/>
          <w:sz w:val="24"/>
          <w:szCs w:val="24"/>
          <w:lang w:val="ru-RU"/>
        </w:rPr>
      </w:pPr>
      <w:r w:rsidRPr="00575E75">
        <w:rPr>
          <w:rFonts w:ascii="Arial" w:hAnsi="Arial" w:cs="Arial"/>
          <w:sz w:val="24"/>
          <w:szCs w:val="24"/>
          <w:lang w:val="ru-RU"/>
        </w:rPr>
        <w:t>Светорассеяние</w:t>
      </w:r>
      <w:r w:rsidRPr="00467C8D">
        <w:rPr>
          <w:rFonts w:ascii="Arial" w:hAnsi="Arial" w:cs="Arial"/>
          <w:sz w:val="24"/>
          <w:szCs w:val="24"/>
          <w:lang w:val="ru-RU"/>
        </w:rPr>
        <w:t xml:space="preserve"> </w:t>
      </w:r>
      <w:r w:rsidRPr="00343665">
        <w:rPr>
          <w:rFonts w:ascii="Arial" w:hAnsi="Arial" w:cs="Arial"/>
          <w:sz w:val="24"/>
          <w:szCs w:val="24"/>
          <w:lang w:val="ru-RU"/>
        </w:rPr>
        <w:t>оцениваю</w:t>
      </w:r>
      <w:r>
        <w:rPr>
          <w:rFonts w:ascii="Arial" w:hAnsi="Arial" w:cs="Arial"/>
          <w:sz w:val="24"/>
          <w:szCs w:val="24"/>
          <w:lang w:val="ru-RU"/>
        </w:rPr>
        <w:t>т</w:t>
      </w:r>
      <w:r w:rsidRPr="00343665">
        <w:rPr>
          <w:rFonts w:ascii="Arial" w:hAnsi="Arial" w:cs="Arial"/>
          <w:sz w:val="24"/>
          <w:szCs w:val="24"/>
          <w:lang w:val="ru-RU"/>
        </w:rPr>
        <w:t xml:space="preserve"> с помощью подходящих водных растворов или</w:t>
      </w:r>
      <w:r>
        <w:rPr>
          <w:rFonts w:ascii="Arial" w:hAnsi="Arial" w:cs="Arial"/>
          <w:sz w:val="24"/>
          <w:szCs w:val="24"/>
          <w:lang w:val="ru-RU"/>
        </w:rPr>
        <w:t xml:space="preserve"> </w:t>
      </w:r>
      <w:r w:rsidRPr="00575E75">
        <w:rPr>
          <w:rFonts w:ascii="Arial" w:hAnsi="Arial" w:cs="Arial"/>
          <w:sz w:val="24"/>
          <w:szCs w:val="24"/>
          <w:lang w:val="ru-RU"/>
        </w:rPr>
        <w:t>широкополосных</w:t>
      </w:r>
      <w:r w:rsidRPr="00343665">
        <w:rPr>
          <w:rFonts w:ascii="Arial" w:hAnsi="Arial" w:cs="Arial"/>
          <w:sz w:val="24"/>
          <w:szCs w:val="24"/>
          <w:lang w:val="ru-RU"/>
        </w:rPr>
        <w:t xml:space="preserve"> стеклянных светофильтров</w:t>
      </w:r>
      <w:r w:rsidRPr="00575E75">
        <w:rPr>
          <w:rFonts w:ascii="Arial" w:hAnsi="Arial" w:cs="Arial"/>
          <w:sz w:val="24"/>
          <w:szCs w:val="24"/>
          <w:lang w:val="ru-RU"/>
        </w:rPr>
        <w:t>.</w:t>
      </w:r>
    </w:p>
    <w:p w14:paraId="32465B00" w14:textId="77777777" w:rsidR="00D748A9" w:rsidRPr="00343665" w:rsidRDefault="00D748A9" w:rsidP="00D748A9">
      <w:pPr>
        <w:spacing w:line="276" w:lineRule="auto"/>
        <w:ind w:firstLine="708"/>
        <w:jc w:val="both"/>
        <w:rPr>
          <w:rFonts w:ascii="Arial" w:hAnsi="Arial" w:cs="Arial"/>
          <w:sz w:val="24"/>
          <w:szCs w:val="24"/>
          <w:lang w:val="ru-RU"/>
        </w:rPr>
      </w:pPr>
      <w:r w:rsidRPr="00575E75">
        <w:rPr>
          <w:rFonts w:ascii="Arial" w:hAnsi="Arial" w:cs="Arial"/>
          <w:sz w:val="24"/>
          <w:szCs w:val="24"/>
          <w:lang w:val="ru-RU"/>
        </w:rPr>
        <w:t xml:space="preserve">Водные растворы, подходящие для соответствующего диапазона длин волн, приведены в таблице В.1. </w:t>
      </w:r>
    </w:p>
    <w:p w14:paraId="501DD3C9" w14:textId="77777777" w:rsidR="00D748A9" w:rsidRPr="00575E75" w:rsidRDefault="00D748A9" w:rsidP="00D748A9">
      <w:pPr>
        <w:spacing w:line="276" w:lineRule="auto"/>
        <w:ind w:firstLine="708"/>
        <w:jc w:val="both"/>
        <w:rPr>
          <w:rFonts w:ascii="Arial" w:hAnsi="Arial" w:cs="Arial"/>
          <w:sz w:val="24"/>
          <w:szCs w:val="24"/>
          <w:lang w:val="ru-RU"/>
        </w:rPr>
      </w:pPr>
      <w:r w:rsidRPr="00575E75">
        <w:rPr>
          <w:rFonts w:ascii="Arial" w:hAnsi="Arial" w:cs="Arial"/>
          <w:sz w:val="24"/>
          <w:szCs w:val="24"/>
          <w:lang w:val="ru-RU"/>
        </w:rPr>
        <w:t xml:space="preserve">Любое измеримое пропускание в указанном диапазоне длин волн следует считать светорассеянием, которое необходимо минимизировать и учитывать с помощью параметр α. </w:t>
      </w:r>
    </w:p>
    <w:p w14:paraId="2352961F" w14:textId="77777777" w:rsidR="00D748A9" w:rsidRPr="003E47F0" w:rsidRDefault="00D748A9" w:rsidP="00D748A9">
      <w:pPr>
        <w:spacing w:after="120"/>
        <w:rPr>
          <w:rFonts w:ascii="Arial" w:hAnsi="Arial" w:cs="Arial"/>
          <w:lang w:val="ru-RU"/>
        </w:rPr>
      </w:pPr>
      <w:r w:rsidRPr="003E47F0">
        <w:rPr>
          <w:rFonts w:ascii="Arial" w:hAnsi="Arial" w:cs="Arial"/>
          <w:spacing w:val="40"/>
          <w:lang w:val="ru-RU"/>
        </w:rPr>
        <w:t>Таблица</w:t>
      </w:r>
      <w:r w:rsidRPr="003E47F0">
        <w:rPr>
          <w:rFonts w:ascii="Arial" w:hAnsi="Arial" w:cs="Arial"/>
          <w:lang w:val="ru-RU"/>
        </w:rPr>
        <w:t xml:space="preserve"> </w:t>
      </w:r>
      <w:r w:rsidRPr="003E47F0">
        <w:rPr>
          <w:rFonts w:ascii="Arial" w:hAnsi="Arial" w:cs="Arial"/>
        </w:rPr>
        <w:t>B</w:t>
      </w:r>
      <w:r w:rsidRPr="003E47F0">
        <w:rPr>
          <w:rFonts w:ascii="Arial" w:hAnsi="Arial" w:cs="Arial"/>
          <w:lang w:val="ru-RU"/>
        </w:rPr>
        <w:t>.1 – Растворы для оценки светорассеяния для диапазонов длин волн</w:t>
      </w:r>
    </w:p>
    <w:tbl>
      <w:tblPr>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3206"/>
        <w:gridCol w:w="2564"/>
        <w:gridCol w:w="3847"/>
      </w:tblGrid>
      <w:tr w:rsidR="00D748A9" w:rsidRPr="00E71280" w14:paraId="7DD989E9" w14:textId="77777777" w:rsidTr="00E71280">
        <w:trPr>
          <w:trHeight w:val="525"/>
        </w:trPr>
        <w:tc>
          <w:tcPr>
            <w:tcW w:w="1667" w:type="pct"/>
            <w:tcBorders>
              <w:bottom w:val="double" w:sz="4" w:space="0" w:color="231F20"/>
              <w:right w:val="single" w:sz="4" w:space="0" w:color="231F20"/>
            </w:tcBorders>
            <w:vAlign w:val="center"/>
          </w:tcPr>
          <w:p w14:paraId="3255DD68"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Смесь</w:t>
            </w:r>
          </w:p>
        </w:tc>
        <w:tc>
          <w:tcPr>
            <w:tcW w:w="1333" w:type="pct"/>
            <w:tcBorders>
              <w:left w:val="single" w:sz="4" w:space="0" w:color="231F20"/>
              <w:bottom w:val="double" w:sz="4" w:space="0" w:color="231F20"/>
              <w:right w:val="single" w:sz="4" w:space="0" w:color="231F20"/>
            </w:tcBorders>
            <w:vAlign w:val="center"/>
          </w:tcPr>
          <w:p w14:paraId="231BB6D3"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Рекомендуемая концентрация</w:t>
            </w:r>
          </w:p>
        </w:tc>
        <w:tc>
          <w:tcPr>
            <w:tcW w:w="2000" w:type="pct"/>
            <w:tcBorders>
              <w:left w:val="single" w:sz="4" w:space="0" w:color="231F20"/>
              <w:bottom w:val="double" w:sz="4" w:space="0" w:color="231F20"/>
            </w:tcBorders>
            <w:vAlign w:val="center"/>
          </w:tcPr>
          <w:p w14:paraId="79418089"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 xml:space="preserve">Диапазон длин волн </w:t>
            </w:r>
          </w:p>
          <w:p w14:paraId="60ECF756"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(оптическая плотность более 3)</w:t>
            </w:r>
          </w:p>
        </w:tc>
      </w:tr>
      <w:tr w:rsidR="00D748A9" w:rsidRPr="003E47F0" w14:paraId="0CD804AB" w14:textId="77777777" w:rsidTr="00E71280">
        <w:trPr>
          <w:trHeight w:val="291"/>
        </w:trPr>
        <w:tc>
          <w:tcPr>
            <w:tcW w:w="1667" w:type="pct"/>
            <w:tcBorders>
              <w:top w:val="double" w:sz="4" w:space="0" w:color="231F20"/>
              <w:bottom w:val="single" w:sz="4" w:space="0" w:color="231F20"/>
              <w:right w:val="single" w:sz="4" w:space="0" w:color="231F20"/>
            </w:tcBorders>
          </w:tcPr>
          <w:p w14:paraId="1D8CB086"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Йодид калия</w:t>
            </w:r>
          </w:p>
        </w:tc>
        <w:tc>
          <w:tcPr>
            <w:tcW w:w="1333" w:type="pct"/>
            <w:tcBorders>
              <w:top w:val="double" w:sz="4" w:space="0" w:color="231F20"/>
              <w:left w:val="single" w:sz="4" w:space="0" w:color="231F20"/>
              <w:bottom w:val="single" w:sz="4" w:space="0" w:color="231F20"/>
              <w:right w:val="single" w:sz="4" w:space="0" w:color="231F20"/>
            </w:tcBorders>
          </w:tcPr>
          <w:p w14:paraId="395CC857"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1 %</w:t>
            </w:r>
          </w:p>
        </w:tc>
        <w:tc>
          <w:tcPr>
            <w:tcW w:w="2000" w:type="pct"/>
            <w:tcBorders>
              <w:top w:val="double" w:sz="4" w:space="0" w:color="231F20"/>
              <w:left w:val="single" w:sz="4" w:space="0" w:color="231F20"/>
              <w:bottom w:val="single" w:sz="4" w:space="0" w:color="231F20"/>
            </w:tcBorders>
          </w:tcPr>
          <w:p w14:paraId="377E8C45"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менее 260 нм</w:t>
            </w:r>
          </w:p>
        </w:tc>
      </w:tr>
      <w:tr w:rsidR="00D748A9" w:rsidRPr="003E47F0" w14:paraId="01CBA585" w14:textId="77777777" w:rsidTr="00E71280">
        <w:trPr>
          <w:trHeight w:val="291"/>
        </w:trPr>
        <w:tc>
          <w:tcPr>
            <w:tcW w:w="1667" w:type="pct"/>
            <w:tcBorders>
              <w:top w:val="single" w:sz="4" w:space="0" w:color="231F20"/>
              <w:bottom w:val="single" w:sz="4" w:space="0" w:color="231F20"/>
              <w:right w:val="single" w:sz="4" w:space="0" w:color="231F20"/>
            </w:tcBorders>
          </w:tcPr>
          <w:p w14:paraId="5637C02E"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Йодид натрия</w:t>
            </w:r>
          </w:p>
        </w:tc>
        <w:tc>
          <w:tcPr>
            <w:tcW w:w="1333" w:type="pct"/>
            <w:tcBorders>
              <w:top w:val="single" w:sz="4" w:space="0" w:color="231F20"/>
              <w:left w:val="single" w:sz="4" w:space="0" w:color="231F20"/>
              <w:bottom w:val="single" w:sz="4" w:space="0" w:color="231F20"/>
              <w:right w:val="single" w:sz="4" w:space="0" w:color="231F20"/>
            </w:tcBorders>
          </w:tcPr>
          <w:p w14:paraId="33D4770F"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1 %</w:t>
            </w:r>
          </w:p>
        </w:tc>
        <w:tc>
          <w:tcPr>
            <w:tcW w:w="2000" w:type="pct"/>
            <w:tcBorders>
              <w:top w:val="single" w:sz="4" w:space="0" w:color="231F20"/>
              <w:left w:val="single" w:sz="4" w:space="0" w:color="231F20"/>
              <w:bottom w:val="single" w:sz="4" w:space="0" w:color="231F20"/>
            </w:tcBorders>
          </w:tcPr>
          <w:p w14:paraId="78E845D3"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менее 260 нм</w:t>
            </w:r>
          </w:p>
        </w:tc>
      </w:tr>
      <w:tr w:rsidR="00D748A9" w:rsidRPr="003E47F0" w14:paraId="704D8CF0" w14:textId="77777777" w:rsidTr="00E71280">
        <w:trPr>
          <w:trHeight w:val="291"/>
        </w:trPr>
        <w:tc>
          <w:tcPr>
            <w:tcW w:w="1667" w:type="pct"/>
            <w:tcBorders>
              <w:top w:val="single" w:sz="4" w:space="0" w:color="231F20"/>
              <w:right w:val="single" w:sz="4" w:space="0" w:color="231F20"/>
            </w:tcBorders>
          </w:tcPr>
          <w:p w14:paraId="7C998826"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Карбонат лития</w:t>
            </w:r>
          </w:p>
        </w:tc>
        <w:tc>
          <w:tcPr>
            <w:tcW w:w="1333" w:type="pct"/>
            <w:tcBorders>
              <w:top w:val="single" w:sz="4" w:space="0" w:color="231F20"/>
              <w:left w:val="single" w:sz="4" w:space="0" w:color="231F20"/>
              <w:right w:val="single" w:sz="4" w:space="0" w:color="231F20"/>
            </w:tcBorders>
          </w:tcPr>
          <w:p w14:paraId="290919C9"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Насыщенный</w:t>
            </w:r>
          </w:p>
        </w:tc>
        <w:tc>
          <w:tcPr>
            <w:tcW w:w="2000" w:type="pct"/>
            <w:tcBorders>
              <w:top w:val="single" w:sz="4" w:space="0" w:color="231F20"/>
              <w:left w:val="single" w:sz="4" w:space="0" w:color="231F20"/>
            </w:tcBorders>
          </w:tcPr>
          <w:p w14:paraId="5D2F07DD" w14:textId="77777777" w:rsidR="00D748A9" w:rsidRPr="003E47F0" w:rsidRDefault="00D748A9" w:rsidP="00E71280">
            <w:pPr>
              <w:pStyle w:val="TableParagraph"/>
              <w:ind w:left="57" w:right="57"/>
              <w:rPr>
                <w:rFonts w:ascii="Arial" w:eastAsia="Times New Roman" w:hAnsi="Arial" w:cs="Arial"/>
                <w:lang w:val="ru-RU" w:eastAsia="ar-SA"/>
              </w:rPr>
            </w:pPr>
            <w:r w:rsidRPr="003E47F0">
              <w:rPr>
                <w:rFonts w:ascii="Arial" w:eastAsia="Times New Roman" w:hAnsi="Arial" w:cs="Arial"/>
                <w:lang w:val="ru-RU" w:eastAsia="ar-SA"/>
              </w:rPr>
              <w:t>менее 227 нм</w:t>
            </w:r>
          </w:p>
        </w:tc>
      </w:tr>
    </w:tbl>
    <w:p w14:paraId="6A24C35A" w14:textId="77777777" w:rsidR="00D748A9" w:rsidRPr="003E47F0" w:rsidRDefault="00D748A9" w:rsidP="00D748A9">
      <w:pPr>
        <w:rPr>
          <w:rFonts w:ascii="Arial" w:hAnsi="Arial" w:cs="Arial"/>
          <w:b/>
          <w:strike/>
          <w:sz w:val="24"/>
          <w:szCs w:val="24"/>
          <w:lang w:val="ru-RU"/>
        </w:rPr>
      </w:pPr>
      <w:r w:rsidRPr="003E47F0">
        <w:rPr>
          <w:rFonts w:ascii="Arial" w:hAnsi="Arial" w:cs="Arial"/>
          <w:szCs w:val="24"/>
          <w:lang w:val="ru-RU"/>
        </w:rPr>
        <w:tab/>
      </w:r>
      <w:r w:rsidRPr="003E47F0">
        <w:rPr>
          <w:rFonts w:ascii="Arial" w:hAnsi="Arial" w:cs="Arial"/>
          <w:b/>
          <w:sz w:val="24"/>
          <w:szCs w:val="24"/>
          <w:lang w:val="ru-RU"/>
        </w:rPr>
        <w:t xml:space="preserve">B.3.2.2    Нулевая базовая линия </w:t>
      </w:r>
    </w:p>
    <w:p w14:paraId="1F6750C1"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Когда опорный луч перекрыт непрозрачным объектом, могут наблюдаться показания, отличающиеся от ожидаемого нуля. Данные значения вычитают из фактического значения пропускания или учитывают с помощью параметр </w:t>
      </w:r>
      <w:r w:rsidRPr="003E47F0">
        <w:rPr>
          <w:rFonts w:ascii="Arial" w:hAnsi="Arial" w:cs="Arial"/>
          <w:i/>
          <w:sz w:val="24"/>
          <w:szCs w:val="24"/>
          <w:lang w:val="ru-RU"/>
        </w:rPr>
        <w:t>α</w:t>
      </w:r>
      <w:r w:rsidRPr="003E47F0">
        <w:rPr>
          <w:rFonts w:ascii="Arial" w:hAnsi="Arial" w:cs="Arial"/>
          <w:sz w:val="24"/>
          <w:szCs w:val="24"/>
          <w:lang w:val="ru-RU"/>
        </w:rPr>
        <w:t xml:space="preserve">.. При повторном измерении нулевой линии регистрируют определенные отклонения значений. Данный эффект, скорее всего, связан с электрическими помехами в системе, и пользователь не может это изменить. Оценка отклонения производится путем многократного измерения базовой линии и расчета пределов доверительного интервала для вероятности 95 %. Затем это учитывается при определении параметра </w:t>
      </w:r>
      <w:r w:rsidRPr="003E47F0">
        <w:rPr>
          <w:rFonts w:ascii="Arial" w:hAnsi="Arial" w:cs="Arial"/>
          <w:i/>
          <w:sz w:val="24"/>
          <w:szCs w:val="24"/>
          <w:lang w:val="ru-RU"/>
        </w:rPr>
        <w:t>α</w:t>
      </w:r>
      <w:r w:rsidRPr="003E47F0">
        <w:rPr>
          <w:rFonts w:ascii="Arial" w:hAnsi="Arial" w:cs="Arial"/>
          <w:sz w:val="24"/>
          <w:szCs w:val="24"/>
          <w:lang w:val="ru-RU"/>
        </w:rPr>
        <w:t>.</w:t>
      </w:r>
    </w:p>
    <w:p w14:paraId="5991B5A8" w14:textId="77777777" w:rsidR="00D748A9" w:rsidRPr="003E47F0" w:rsidRDefault="00D748A9" w:rsidP="00D748A9">
      <w:pPr>
        <w:spacing w:line="276" w:lineRule="auto"/>
        <w:jc w:val="both"/>
        <w:rPr>
          <w:rFonts w:ascii="Arial" w:hAnsi="Arial" w:cs="Arial"/>
          <w:sz w:val="24"/>
          <w:szCs w:val="24"/>
          <w:lang w:val="ru-RU"/>
        </w:rPr>
      </w:pPr>
    </w:p>
    <w:p w14:paraId="45F2DB0D" w14:textId="77777777" w:rsidR="00D748A9" w:rsidRPr="003E47F0" w:rsidRDefault="00D748A9" w:rsidP="00D748A9">
      <w:pPr>
        <w:spacing w:line="276" w:lineRule="auto"/>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lang w:val="ru-RU"/>
        </w:rPr>
        <w:t>B.3.2.3 100 % базовая линия</w:t>
      </w:r>
    </w:p>
    <w:p w14:paraId="10CA6694"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В отношении 100 % базовой линии применяют в целом те же действия, что при оценке отклонения нулевой базовой линии. Любое отклонение от 100 % следует устранить путем масштабирования результата до 100 % или учитывают с помощью параметра</w:t>
      </w:r>
      <w:r w:rsidRPr="003E47F0">
        <w:rPr>
          <w:rFonts w:ascii="Arial" w:hAnsi="Arial" w:cs="Arial"/>
          <w:i/>
          <w:sz w:val="24"/>
          <w:szCs w:val="24"/>
          <w:lang w:val="ru-RU"/>
        </w:rPr>
        <w:t xml:space="preserve"> β</w:t>
      </w:r>
      <w:r w:rsidRPr="003E47F0">
        <w:rPr>
          <w:rFonts w:ascii="Arial" w:hAnsi="Arial" w:cs="Arial"/>
          <w:sz w:val="24"/>
          <w:szCs w:val="24"/>
          <w:lang w:val="ru-RU"/>
        </w:rPr>
        <w:t xml:space="preserve">. Повторные измерения линии 100 % также демонстрируют отклонения и их следует оценивать также, как для нулевой линии или с помощью параметра </w:t>
      </w:r>
      <w:r w:rsidRPr="003E47F0">
        <w:rPr>
          <w:rFonts w:ascii="Arial" w:hAnsi="Arial" w:cs="Arial"/>
          <w:i/>
          <w:sz w:val="24"/>
          <w:szCs w:val="24"/>
          <w:lang w:val="ru-RU"/>
        </w:rPr>
        <w:t>β</w:t>
      </w:r>
      <w:r w:rsidRPr="003E47F0">
        <w:rPr>
          <w:rFonts w:ascii="Arial" w:hAnsi="Arial" w:cs="Arial"/>
          <w:sz w:val="24"/>
          <w:szCs w:val="24"/>
          <w:lang w:val="ru-RU"/>
        </w:rPr>
        <w:t>. Источники фоновых помех для 100 % базовой линии гораздо более многочисленны.</w:t>
      </w:r>
    </w:p>
    <w:p w14:paraId="3FCE01F9"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Фоновые помехи на 100 %базовой линии больше в том случае, когда отклик детектора низкий. Это может быть потому, что интенсивность излучения, достигающего детектора, мала. Такой эффект имеет место для той области длин волн, в которой низкая энергия от источника или низкая эффективность дифракционной решетки. Отклик также может быть низким вблизи границ диапазона длин волн из-за низкой спектральной чувствительности детектора.</w:t>
      </w:r>
    </w:p>
    <w:p w14:paraId="5D2E8EDD"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Величина и диапазон длин волн варьируется в зависимости от спектрофотометра и пользователь не может это изменить. Фоновые помехи могут быть уменьшены путем увеличения интенсивности излучения, падающего на детектор, путем увеличения полуширины полосы пропускания, увеличения времени интегрирования (что может быть связано с замедлением скорости сканирования в некоторых спектрофотометрах) или увеличением коэффициента усиления фотоумножителя в спектрофотометре. </w:t>
      </w:r>
    </w:p>
    <w:p w14:paraId="5E2B9338" w14:textId="77777777" w:rsidR="00D748A9"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Некоторые спектрофотометры автоматически изменяют напряжение на фотоумножителе в ответ на общую интенсивность падающего излучения, некоторые изменяют коэффициент усиления фотоумножителя, а некоторые автоматически регулируют полуширину полосы пропускания.</w:t>
      </w:r>
    </w:p>
    <w:p w14:paraId="48BBAA81" w14:textId="77777777" w:rsidR="00D748A9" w:rsidRPr="003E47F0" w:rsidRDefault="00D748A9" w:rsidP="00D748A9">
      <w:pPr>
        <w:spacing w:line="276" w:lineRule="auto"/>
        <w:ind w:firstLine="708"/>
        <w:jc w:val="both"/>
        <w:rPr>
          <w:rFonts w:ascii="Arial" w:hAnsi="Arial" w:cs="Arial"/>
          <w:sz w:val="24"/>
          <w:szCs w:val="24"/>
          <w:lang w:val="ru-RU"/>
        </w:rPr>
      </w:pPr>
    </w:p>
    <w:p w14:paraId="6288E490" w14:textId="77777777" w:rsidR="00D748A9" w:rsidRPr="003E47F0" w:rsidRDefault="00D748A9" w:rsidP="00D748A9">
      <w:pPr>
        <w:spacing w:line="276" w:lineRule="auto"/>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lang w:val="ru-RU"/>
        </w:rPr>
        <w:t>B.3.2.4 Точность установки длины волны</w:t>
      </w:r>
    </w:p>
    <w:p w14:paraId="38B55004"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Точность установки длины волны зависит от техники сканирования или расположения детекторов в диодной матрице. Данные параметры обычно не регулируются. Оценку проводят путем приблизительного расчета параметра </w:t>
      </w:r>
      <w:r w:rsidRPr="003E47F0">
        <w:rPr>
          <w:rFonts w:ascii="Arial" w:hAnsi="Arial" w:cs="Arial"/>
          <w:i/>
          <w:sz w:val="24"/>
          <w:szCs w:val="24"/>
          <w:lang w:val="ru-RU"/>
        </w:rPr>
        <w:t>γ</w:t>
      </w:r>
      <w:r w:rsidRPr="003E47F0">
        <w:rPr>
          <w:rFonts w:ascii="Arial" w:hAnsi="Arial" w:cs="Arial"/>
          <w:sz w:val="24"/>
          <w:szCs w:val="24"/>
          <w:lang w:val="ru-RU"/>
        </w:rPr>
        <w:t>.</w:t>
      </w:r>
    </w:p>
    <w:p w14:paraId="1ECB6BEB"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Существует два основных метода. Первый, более точный, включает в себя использование линейного источника (обычно с) вместо встроенных источников и мониторинг выходного сигнала фотодетектора в однолучевом режиме. Спектр ртутной газоразрядной лампы имеет полезные линии в УФ и в желтой области спектра, а спектр неоновой газоразрядной лампы имеет множество линий в красной области спектра. В таблице B.2 перечислены основные линии спектра ртутной или неоновой газоразрядной лампы. Некоторые близко расположенные линии не могут быть разрешены, если полуширина полосы пропускания незначительно меньше разницы длин волн. Кроме того, многие спектрофотометры имеют встроенные дейтериевые разрядные лампы для УФ области спектра. Такой источник создает комбинацию широкополосного распределения и отдельных линий, наиболее заметных при 656,1 нм (но также при 486,0 нм, 434,0 нм и 410,1 нм). Данная линия часто используется как одноточечная проверка точности установки длины волны, в некоторых спектрофотометрах такая проверка может проводиться автоматически при запуске. После выполнения полной проверки проведение такой одноточечной проверки должно быть достаточно, чтобы убедиться, что никаких изменений не произошло. </w:t>
      </w:r>
    </w:p>
    <w:p w14:paraId="7CF7CE44" w14:textId="77777777" w:rsidR="00D748A9" w:rsidRPr="003E47F0"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Устанавливают длину волны на 5 нм выше заданной линии и медленно сканируют линии с наименьшим возможным шагом. Определяют длину волны с максимальной энергией. Повторяют процедуру для каждой доступной линии. Такой метод необходим, когда требуется точность установки длины волны не более 0,5 нм. Точность установки длины волны менее 0,1 нм может быть подтверждена, если полуширина максимума достаточно мала.</w:t>
      </w:r>
    </w:p>
    <w:p w14:paraId="49B0F3E0" w14:textId="77777777" w:rsidR="00D748A9" w:rsidRPr="003E47F0"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ab/>
        <w:t xml:space="preserve">Второй метод включает использование таких растворов, как перхлорат гольмия или стеклянные светофильтры, содержащие оксид гольмия или дидим. Они имеют узкие и глубокие полосы поглощения для основных длин волн пикового поглощения. Основные длины волн пикового поглощения приведены в таблице B.3. Фактические длины волн зависят от ширины полосы и толщины светофильтра и должны быть получены в калибровочной лаборатории для конкретного раствора или светофильтра. Устанавливают длину волны на 5 нм выше предполагаемой полосы поглощения и медленно сканируют полосу поглощения с наименьшим возможным шагом. Определяют длину волны минимального пропускания или максимального поглощения. Неопределенность калибровки зависит от источника калибровки, и калибровка переноса обычно может быть выполнена с точностью ± 0,3 нм, </w:t>
      </w:r>
      <w:r w:rsidRPr="003E47F0">
        <w:rPr>
          <w:rFonts w:ascii="Arial" w:hAnsi="Arial" w:cs="Arial"/>
          <w:strike/>
          <w:sz w:val="24"/>
          <w:szCs w:val="24"/>
          <w:lang w:val="ru-RU"/>
        </w:rPr>
        <w:t>ч</w:t>
      </w:r>
      <w:r w:rsidRPr="003E47F0">
        <w:rPr>
          <w:rFonts w:ascii="Arial" w:hAnsi="Arial" w:cs="Arial"/>
          <w:sz w:val="24"/>
          <w:szCs w:val="24"/>
          <w:lang w:val="ru-RU"/>
        </w:rPr>
        <w:t xml:space="preserve"> дает суммарную неопределенность около 0,5 нм для малых значений полуширины максимума.</w:t>
      </w:r>
    </w:p>
    <w:p w14:paraId="2488A4E1" w14:textId="77777777" w:rsidR="00D748A9" w:rsidRPr="003E47F0" w:rsidRDefault="00D748A9" w:rsidP="00D748A9">
      <w:pPr>
        <w:widowControl/>
        <w:autoSpaceDE/>
        <w:autoSpaceDN/>
        <w:rPr>
          <w:rFonts w:ascii="Arial" w:hAnsi="Arial" w:cs="Arial"/>
          <w:sz w:val="24"/>
          <w:szCs w:val="24"/>
          <w:lang w:val="ru-RU"/>
        </w:rPr>
      </w:pPr>
      <w:r w:rsidRPr="003E47F0">
        <w:rPr>
          <w:rFonts w:ascii="Arial" w:hAnsi="Arial" w:cs="Arial"/>
          <w:sz w:val="24"/>
          <w:szCs w:val="24"/>
          <w:lang w:val="ru-RU"/>
        </w:rPr>
        <w:br w:type="page"/>
      </w:r>
    </w:p>
    <w:p w14:paraId="292A10AD" w14:textId="77777777" w:rsidR="00D748A9" w:rsidRPr="003E47F0" w:rsidRDefault="00D748A9" w:rsidP="00D748A9">
      <w:pPr>
        <w:spacing w:line="276" w:lineRule="auto"/>
        <w:jc w:val="both"/>
        <w:rPr>
          <w:rFonts w:ascii="Arial" w:hAnsi="Arial" w:cs="Arial"/>
          <w:lang w:val="ru-RU"/>
        </w:rPr>
      </w:pPr>
      <w:r w:rsidRPr="003E47F0">
        <w:rPr>
          <w:rFonts w:ascii="Arial" w:hAnsi="Arial" w:cs="Arial"/>
          <w:spacing w:val="20"/>
          <w:lang w:val="ru-RU"/>
        </w:rPr>
        <w:t>Таблица</w:t>
      </w:r>
      <w:r w:rsidRPr="003E47F0">
        <w:rPr>
          <w:rFonts w:ascii="Arial" w:hAnsi="Arial" w:cs="Arial"/>
          <w:lang w:val="ru-RU"/>
        </w:rPr>
        <w:t xml:space="preserve"> B.2 — Длины волн (в воздухе) линейных спектров </w:t>
      </w:r>
      <w:r w:rsidRPr="003E47F0">
        <w:rPr>
          <w:rFonts w:ascii="Arial" w:hAnsi="Arial" w:cs="Arial"/>
          <w:sz w:val="24"/>
          <w:szCs w:val="24"/>
          <w:lang w:val="ru-RU"/>
        </w:rPr>
        <w:t>ртутной и неоновой газоразрядных ламп</w:t>
      </w:r>
    </w:p>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54"/>
        <w:gridCol w:w="1406"/>
        <w:gridCol w:w="1843"/>
        <w:gridCol w:w="1328"/>
        <w:gridCol w:w="1755"/>
        <w:gridCol w:w="1569"/>
      </w:tblGrid>
      <w:tr w:rsidR="00D748A9" w:rsidRPr="003E47F0" w14:paraId="79D2B54C" w14:textId="77777777" w:rsidTr="00E71280">
        <w:trPr>
          <w:trHeight w:val="859"/>
        </w:trPr>
        <w:tc>
          <w:tcPr>
            <w:tcW w:w="1854" w:type="dxa"/>
            <w:tcBorders>
              <w:bottom w:val="double" w:sz="4" w:space="0" w:color="231F20"/>
              <w:right w:val="single" w:sz="4" w:space="0" w:color="231F20"/>
            </w:tcBorders>
            <w:vAlign w:val="center"/>
          </w:tcPr>
          <w:p w14:paraId="4DCE748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Длина волны в</w:t>
            </w:r>
          </w:p>
          <w:p w14:paraId="0458EA9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 xml:space="preserve">воздухе, </w:t>
            </w:r>
            <w:r w:rsidRPr="003E47F0">
              <w:rPr>
                <w:rFonts w:ascii="Arial" w:eastAsia="Times New Roman" w:hAnsi="Arial" w:cs="Arial"/>
                <w:lang w:val="ru-RU" w:eastAsia="ar-SA"/>
              </w:rPr>
              <w:br/>
              <w:t>нм</w:t>
            </w:r>
          </w:p>
        </w:tc>
        <w:tc>
          <w:tcPr>
            <w:tcW w:w="1406" w:type="dxa"/>
            <w:tcBorders>
              <w:left w:val="single" w:sz="4" w:space="0" w:color="231F20"/>
              <w:bottom w:val="double" w:sz="4" w:space="0" w:color="231F20"/>
              <w:right w:val="double" w:sz="4" w:space="0" w:color="231F20"/>
            </w:tcBorders>
            <w:vAlign w:val="center"/>
          </w:tcPr>
          <w:p w14:paraId="622C2EE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Источник</w:t>
            </w:r>
          </w:p>
        </w:tc>
        <w:tc>
          <w:tcPr>
            <w:tcW w:w="1843" w:type="dxa"/>
            <w:tcBorders>
              <w:left w:val="double" w:sz="4" w:space="0" w:color="231F20"/>
              <w:bottom w:val="double" w:sz="4" w:space="0" w:color="231F20"/>
              <w:right w:val="single" w:sz="4" w:space="0" w:color="231F20"/>
            </w:tcBorders>
            <w:vAlign w:val="center"/>
          </w:tcPr>
          <w:p w14:paraId="5410D09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 xml:space="preserve">Длина волны в воздухе, </w:t>
            </w:r>
            <w:r w:rsidRPr="003E47F0">
              <w:rPr>
                <w:rFonts w:ascii="Arial" w:eastAsia="Times New Roman" w:hAnsi="Arial" w:cs="Arial"/>
                <w:lang w:val="ru-RU" w:eastAsia="ar-SA"/>
              </w:rPr>
              <w:br/>
              <w:t>нм</w:t>
            </w:r>
          </w:p>
        </w:tc>
        <w:tc>
          <w:tcPr>
            <w:tcW w:w="1328" w:type="dxa"/>
            <w:tcBorders>
              <w:left w:val="single" w:sz="4" w:space="0" w:color="231F20"/>
              <w:bottom w:val="double" w:sz="4" w:space="0" w:color="231F20"/>
              <w:right w:val="double" w:sz="4" w:space="0" w:color="231F20"/>
            </w:tcBorders>
            <w:vAlign w:val="center"/>
          </w:tcPr>
          <w:p w14:paraId="241E8420"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Источник</w:t>
            </w:r>
          </w:p>
        </w:tc>
        <w:tc>
          <w:tcPr>
            <w:tcW w:w="1755" w:type="dxa"/>
            <w:tcBorders>
              <w:left w:val="double" w:sz="4" w:space="0" w:color="231F20"/>
              <w:bottom w:val="double" w:sz="4" w:space="0" w:color="231F20"/>
              <w:right w:val="single" w:sz="4" w:space="0" w:color="231F20"/>
            </w:tcBorders>
            <w:vAlign w:val="center"/>
          </w:tcPr>
          <w:p w14:paraId="41BF889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Длина волны в</w:t>
            </w:r>
          </w:p>
          <w:p w14:paraId="6BE87900"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 xml:space="preserve">воздухе, </w:t>
            </w:r>
            <w:r w:rsidRPr="003E47F0">
              <w:rPr>
                <w:rFonts w:ascii="Arial" w:eastAsia="Times New Roman" w:hAnsi="Arial" w:cs="Arial"/>
                <w:lang w:val="ru-RU" w:eastAsia="ar-SA"/>
              </w:rPr>
              <w:br/>
              <w:t>нм</w:t>
            </w:r>
          </w:p>
        </w:tc>
        <w:tc>
          <w:tcPr>
            <w:tcW w:w="1569" w:type="dxa"/>
            <w:tcBorders>
              <w:left w:val="single" w:sz="4" w:space="0" w:color="231F20"/>
              <w:bottom w:val="double" w:sz="4" w:space="0" w:color="231F20"/>
            </w:tcBorders>
            <w:vAlign w:val="center"/>
          </w:tcPr>
          <w:p w14:paraId="5076D4E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Источник</w:t>
            </w:r>
          </w:p>
        </w:tc>
      </w:tr>
      <w:tr w:rsidR="00D748A9" w:rsidRPr="003E47F0" w14:paraId="7F387D13" w14:textId="77777777" w:rsidTr="00E71280">
        <w:trPr>
          <w:trHeight w:val="310"/>
        </w:trPr>
        <w:tc>
          <w:tcPr>
            <w:tcW w:w="1854" w:type="dxa"/>
            <w:tcBorders>
              <w:top w:val="double" w:sz="4" w:space="0" w:color="231F20"/>
              <w:bottom w:val="single" w:sz="4" w:space="0" w:color="231F20"/>
              <w:right w:val="single" w:sz="4" w:space="0" w:color="231F20"/>
            </w:tcBorders>
            <w:vAlign w:val="center"/>
          </w:tcPr>
          <w:p w14:paraId="23822FD4"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226,22</w:t>
            </w:r>
          </w:p>
        </w:tc>
        <w:tc>
          <w:tcPr>
            <w:tcW w:w="1406" w:type="dxa"/>
            <w:tcBorders>
              <w:top w:val="double" w:sz="4" w:space="0" w:color="231F20"/>
              <w:left w:val="single" w:sz="4" w:space="0" w:color="231F20"/>
              <w:bottom w:val="single" w:sz="4" w:space="0" w:color="231F20"/>
              <w:right w:val="double" w:sz="4" w:space="0" w:color="231F20"/>
            </w:tcBorders>
            <w:vAlign w:val="center"/>
          </w:tcPr>
          <w:p w14:paraId="54719E5F"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double" w:sz="4" w:space="0" w:color="231F20"/>
              <w:left w:val="double" w:sz="4" w:space="0" w:color="231F20"/>
              <w:bottom w:val="single" w:sz="4" w:space="0" w:color="231F20"/>
              <w:right w:val="single" w:sz="4" w:space="0" w:color="231F20"/>
            </w:tcBorders>
            <w:vAlign w:val="center"/>
          </w:tcPr>
          <w:p w14:paraId="25D591DB"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366,33</w:t>
            </w:r>
          </w:p>
        </w:tc>
        <w:tc>
          <w:tcPr>
            <w:tcW w:w="1328" w:type="dxa"/>
            <w:tcBorders>
              <w:top w:val="double" w:sz="4" w:space="0" w:color="231F20"/>
              <w:left w:val="single" w:sz="4" w:space="0" w:color="231F20"/>
              <w:bottom w:val="single" w:sz="4" w:space="0" w:color="231F20"/>
              <w:right w:val="double" w:sz="4" w:space="0" w:color="231F20"/>
            </w:tcBorders>
            <w:vAlign w:val="center"/>
          </w:tcPr>
          <w:p w14:paraId="0D495541"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double" w:sz="4" w:space="0" w:color="231F20"/>
              <w:left w:val="double" w:sz="4" w:space="0" w:color="231F20"/>
              <w:bottom w:val="single" w:sz="4" w:space="0" w:color="231F20"/>
              <w:right w:val="single" w:sz="4" w:space="0" w:color="231F20"/>
            </w:tcBorders>
            <w:vAlign w:val="center"/>
          </w:tcPr>
          <w:p w14:paraId="51585828"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630,48</w:t>
            </w:r>
          </w:p>
        </w:tc>
        <w:tc>
          <w:tcPr>
            <w:tcW w:w="1569" w:type="dxa"/>
            <w:tcBorders>
              <w:top w:val="double" w:sz="4" w:space="0" w:color="231F20"/>
              <w:left w:val="single" w:sz="4" w:space="0" w:color="231F20"/>
              <w:bottom w:val="single" w:sz="4" w:space="0" w:color="231F20"/>
            </w:tcBorders>
            <w:vAlign w:val="center"/>
          </w:tcPr>
          <w:p w14:paraId="453AE38D" w14:textId="77777777" w:rsidR="00D748A9" w:rsidRPr="003E47F0" w:rsidRDefault="00D748A9" w:rsidP="00E71280">
            <w:pPr>
              <w:pStyle w:val="TableParagraph"/>
              <w:spacing w:before="45"/>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2F2B0753"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35232E79"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237,83</w:t>
            </w:r>
          </w:p>
        </w:tc>
        <w:tc>
          <w:tcPr>
            <w:tcW w:w="1406" w:type="dxa"/>
            <w:tcBorders>
              <w:top w:val="single" w:sz="4" w:space="0" w:color="231F20"/>
              <w:left w:val="single" w:sz="4" w:space="0" w:color="231F20"/>
              <w:bottom w:val="single" w:sz="4" w:space="0" w:color="231F20"/>
              <w:right w:val="double" w:sz="4" w:space="0" w:color="231F20"/>
            </w:tcBorders>
            <w:vAlign w:val="center"/>
          </w:tcPr>
          <w:p w14:paraId="21BAB971"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1368E398"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404,66</w:t>
            </w:r>
          </w:p>
        </w:tc>
        <w:tc>
          <w:tcPr>
            <w:tcW w:w="1328" w:type="dxa"/>
            <w:tcBorders>
              <w:top w:val="single" w:sz="4" w:space="0" w:color="231F20"/>
              <w:left w:val="single" w:sz="4" w:space="0" w:color="231F20"/>
              <w:bottom w:val="single" w:sz="4" w:space="0" w:color="231F20"/>
              <w:right w:val="double" w:sz="4" w:space="0" w:color="231F20"/>
            </w:tcBorders>
            <w:vAlign w:val="center"/>
          </w:tcPr>
          <w:p w14:paraId="39EFF2E5"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45460944"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633,44</w:t>
            </w:r>
          </w:p>
        </w:tc>
        <w:tc>
          <w:tcPr>
            <w:tcW w:w="1569" w:type="dxa"/>
            <w:tcBorders>
              <w:top w:val="single" w:sz="4" w:space="0" w:color="231F20"/>
              <w:left w:val="single" w:sz="4" w:space="0" w:color="231F20"/>
              <w:bottom w:val="single" w:sz="4" w:space="0" w:color="231F20"/>
            </w:tcBorders>
            <w:vAlign w:val="center"/>
          </w:tcPr>
          <w:p w14:paraId="2ADE59E2"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155EF318"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20C4B4ED"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248,20</w:t>
            </w:r>
          </w:p>
        </w:tc>
        <w:tc>
          <w:tcPr>
            <w:tcW w:w="1406" w:type="dxa"/>
            <w:tcBorders>
              <w:top w:val="single" w:sz="4" w:space="0" w:color="231F20"/>
              <w:left w:val="single" w:sz="4" w:space="0" w:color="231F20"/>
              <w:bottom w:val="single" w:sz="4" w:space="0" w:color="231F20"/>
              <w:right w:val="double" w:sz="4" w:space="0" w:color="231F20"/>
            </w:tcBorders>
            <w:vAlign w:val="center"/>
          </w:tcPr>
          <w:p w14:paraId="355D9D4C"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63684519"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407,78</w:t>
            </w:r>
          </w:p>
        </w:tc>
        <w:tc>
          <w:tcPr>
            <w:tcW w:w="1328" w:type="dxa"/>
            <w:tcBorders>
              <w:top w:val="single" w:sz="4" w:space="0" w:color="231F20"/>
              <w:left w:val="single" w:sz="4" w:space="0" w:color="231F20"/>
              <w:bottom w:val="single" w:sz="4" w:space="0" w:color="231F20"/>
              <w:right w:val="double" w:sz="4" w:space="0" w:color="231F20"/>
            </w:tcBorders>
            <w:vAlign w:val="center"/>
          </w:tcPr>
          <w:p w14:paraId="322FBDC7"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6C905222"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638,30</w:t>
            </w:r>
          </w:p>
        </w:tc>
        <w:tc>
          <w:tcPr>
            <w:tcW w:w="1569" w:type="dxa"/>
            <w:tcBorders>
              <w:top w:val="single" w:sz="4" w:space="0" w:color="231F20"/>
              <w:left w:val="single" w:sz="4" w:space="0" w:color="231F20"/>
              <w:bottom w:val="single" w:sz="4" w:space="0" w:color="231F20"/>
            </w:tcBorders>
            <w:vAlign w:val="center"/>
          </w:tcPr>
          <w:p w14:paraId="77ABD032" w14:textId="77777777" w:rsidR="00D748A9" w:rsidRPr="003E47F0" w:rsidRDefault="00D748A9" w:rsidP="00E71280">
            <w:pPr>
              <w:pStyle w:val="TableParagraph"/>
              <w:spacing w:before="50"/>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7CF12825"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76A0ACF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253,65</w:t>
            </w:r>
          </w:p>
        </w:tc>
        <w:tc>
          <w:tcPr>
            <w:tcW w:w="1406" w:type="dxa"/>
            <w:tcBorders>
              <w:top w:val="single" w:sz="4" w:space="0" w:color="231F20"/>
              <w:left w:val="single" w:sz="4" w:space="0" w:color="231F20"/>
              <w:bottom w:val="single" w:sz="4" w:space="0" w:color="231F20"/>
              <w:right w:val="double" w:sz="4" w:space="0" w:color="231F20"/>
            </w:tcBorders>
            <w:vAlign w:val="center"/>
          </w:tcPr>
          <w:p w14:paraId="0D188A5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018053A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435,84</w:t>
            </w:r>
          </w:p>
        </w:tc>
        <w:tc>
          <w:tcPr>
            <w:tcW w:w="1328" w:type="dxa"/>
            <w:tcBorders>
              <w:top w:val="single" w:sz="4" w:space="0" w:color="231F20"/>
              <w:left w:val="single" w:sz="4" w:space="0" w:color="231F20"/>
              <w:bottom w:val="single" w:sz="4" w:space="0" w:color="231F20"/>
              <w:right w:val="double" w:sz="4" w:space="0" w:color="231F20"/>
            </w:tcBorders>
            <w:vAlign w:val="center"/>
          </w:tcPr>
          <w:p w14:paraId="3316B11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0893D33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640,23</w:t>
            </w:r>
          </w:p>
        </w:tc>
        <w:tc>
          <w:tcPr>
            <w:tcW w:w="1569" w:type="dxa"/>
            <w:tcBorders>
              <w:top w:val="single" w:sz="4" w:space="0" w:color="231F20"/>
              <w:left w:val="single" w:sz="4" w:space="0" w:color="231F20"/>
              <w:bottom w:val="single" w:sz="4" w:space="0" w:color="231F20"/>
            </w:tcBorders>
            <w:vAlign w:val="center"/>
          </w:tcPr>
          <w:p w14:paraId="2A1B860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63CB7D8C"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4A9E101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265,20</w:t>
            </w:r>
          </w:p>
        </w:tc>
        <w:tc>
          <w:tcPr>
            <w:tcW w:w="1406" w:type="dxa"/>
            <w:tcBorders>
              <w:top w:val="single" w:sz="4" w:space="0" w:color="231F20"/>
              <w:left w:val="single" w:sz="4" w:space="0" w:color="231F20"/>
              <w:bottom w:val="single" w:sz="4" w:space="0" w:color="231F20"/>
              <w:right w:val="double" w:sz="4" w:space="0" w:color="231F20"/>
            </w:tcBorders>
            <w:vAlign w:val="center"/>
          </w:tcPr>
          <w:p w14:paraId="2CDBE8C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0B7E948F"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533,08</w:t>
            </w:r>
          </w:p>
        </w:tc>
        <w:tc>
          <w:tcPr>
            <w:tcW w:w="1328" w:type="dxa"/>
            <w:tcBorders>
              <w:top w:val="single" w:sz="4" w:space="0" w:color="231F20"/>
              <w:left w:val="single" w:sz="4" w:space="0" w:color="231F20"/>
              <w:bottom w:val="single" w:sz="4" w:space="0" w:color="231F20"/>
              <w:right w:val="double" w:sz="4" w:space="0" w:color="231F20"/>
            </w:tcBorders>
            <w:vAlign w:val="center"/>
          </w:tcPr>
          <w:p w14:paraId="1215D92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6B37ED7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650,65</w:t>
            </w:r>
          </w:p>
        </w:tc>
        <w:tc>
          <w:tcPr>
            <w:tcW w:w="1569" w:type="dxa"/>
            <w:tcBorders>
              <w:top w:val="single" w:sz="4" w:space="0" w:color="231F20"/>
              <w:left w:val="single" w:sz="4" w:space="0" w:color="231F20"/>
              <w:bottom w:val="single" w:sz="4" w:space="0" w:color="231F20"/>
            </w:tcBorders>
            <w:vAlign w:val="center"/>
          </w:tcPr>
          <w:p w14:paraId="5B9E526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508DED59"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109C5F0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280,35</w:t>
            </w:r>
          </w:p>
        </w:tc>
        <w:tc>
          <w:tcPr>
            <w:tcW w:w="1406" w:type="dxa"/>
            <w:tcBorders>
              <w:top w:val="single" w:sz="4" w:space="0" w:color="231F20"/>
              <w:left w:val="single" w:sz="4" w:space="0" w:color="231F20"/>
              <w:bottom w:val="single" w:sz="4" w:space="0" w:color="231F20"/>
              <w:right w:val="double" w:sz="4" w:space="0" w:color="231F20"/>
            </w:tcBorders>
            <w:vAlign w:val="center"/>
          </w:tcPr>
          <w:p w14:paraId="59F6F42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720136C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534,11</w:t>
            </w:r>
          </w:p>
        </w:tc>
        <w:tc>
          <w:tcPr>
            <w:tcW w:w="1328" w:type="dxa"/>
            <w:tcBorders>
              <w:top w:val="single" w:sz="4" w:space="0" w:color="231F20"/>
              <w:left w:val="single" w:sz="4" w:space="0" w:color="231F20"/>
              <w:bottom w:val="single" w:sz="4" w:space="0" w:color="231F20"/>
              <w:right w:val="double" w:sz="4" w:space="0" w:color="231F20"/>
            </w:tcBorders>
            <w:vAlign w:val="center"/>
          </w:tcPr>
          <w:p w14:paraId="339EB25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6A2C121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653,29</w:t>
            </w:r>
          </w:p>
        </w:tc>
        <w:tc>
          <w:tcPr>
            <w:tcW w:w="1569" w:type="dxa"/>
            <w:tcBorders>
              <w:top w:val="single" w:sz="4" w:space="0" w:color="231F20"/>
              <w:left w:val="single" w:sz="4" w:space="0" w:color="231F20"/>
              <w:bottom w:val="single" w:sz="4" w:space="0" w:color="231F20"/>
            </w:tcBorders>
            <w:vAlign w:val="center"/>
          </w:tcPr>
          <w:p w14:paraId="37BFB4F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7CA5362E"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FD7611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289,36</w:t>
            </w:r>
          </w:p>
        </w:tc>
        <w:tc>
          <w:tcPr>
            <w:tcW w:w="1406" w:type="dxa"/>
            <w:tcBorders>
              <w:top w:val="single" w:sz="4" w:space="0" w:color="231F20"/>
              <w:left w:val="single" w:sz="4" w:space="0" w:color="231F20"/>
              <w:bottom w:val="single" w:sz="4" w:space="0" w:color="231F20"/>
              <w:right w:val="double" w:sz="4" w:space="0" w:color="231F20"/>
            </w:tcBorders>
            <w:vAlign w:val="center"/>
          </w:tcPr>
          <w:p w14:paraId="34B3E56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74746F9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540,06</w:t>
            </w:r>
          </w:p>
        </w:tc>
        <w:tc>
          <w:tcPr>
            <w:tcW w:w="1328" w:type="dxa"/>
            <w:tcBorders>
              <w:top w:val="single" w:sz="4" w:space="0" w:color="231F20"/>
              <w:left w:val="single" w:sz="4" w:space="0" w:color="231F20"/>
              <w:bottom w:val="single" w:sz="4" w:space="0" w:color="231F20"/>
              <w:right w:val="double" w:sz="4" w:space="0" w:color="231F20"/>
            </w:tcBorders>
            <w:vAlign w:val="center"/>
          </w:tcPr>
          <w:p w14:paraId="31EADA0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19BA883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659,90</w:t>
            </w:r>
          </w:p>
        </w:tc>
        <w:tc>
          <w:tcPr>
            <w:tcW w:w="1569" w:type="dxa"/>
            <w:tcBorders>
              <w:top w:val="single" w:sz="4" w:space="0" w:color="231F20"/>
              <w:left w:val="single" w:sz="4" w:space="0" w:color="231F20"/>
              <w:bottom w:val="single" w:sz="4" w:space="0" w:color="231F20"/>
            </w:tcBorders>
            <w:vAlign w:val="center"/>
          </w:tcPr>
          <w:p w14:paraId="2408B21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7CBCA9E9"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91C7F6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296,73</w:t>
            </w:r>
          </w:p>
        </w:tc>
        <w:tc>
          <w:tcPr>
            <w:tcW w:w="1406" w:type="dxa"/>
            <w:tcBorders>
              <w:top w:val="single" w:sz="4" w:space="0" w:color="231F20"/>
              <w:left w:val="single" w:sz="4" w:space="0" w:color="231F20"/>
              <w:bottom w:val="single" w:sz="4" w:space="0" w:color="231F20"/>
              <w:right w:val="double" w:sz="4" w:space="0" w:color="231F20"/>
            </w:tcBorders>
            <w:vAlign w:val="center"/>
          </w:tcPr>
          <w:p w14:paraId="055002C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6986A7B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546,07</w:t>
            </w:r>
          </w:p>
        </w:tc>
        <w:tc>
          <w:tcPr>
            <w:tcW w:w="1328" w:type="dxa"/>
            <w:tcBorders>
              <w:top w:val="single" w:sz="4" w:space="0" w:color="231F20"/>
              <w:left w:val="single" w:sz="4" w:space="0" w:color="231F20"/>
              <w:bottom w:val="single" w:sz="4" w:space="0" w:color="231F20"/>
              <w:right w:val="double" w:sz="4" w:space="0" w:color="231F20"/>
            </w:tcBorders>
            <w:vAlign w:val="center"/>
          </w:tcPr>
          <w:p w14:paraId="6DDDE0A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73FFCB6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667,83</w:t>
            </w:r>
          </w:p>
        </w:tc>
        <w:tc>
          <w:tcPr>
            <w:tcW w:w="1569" w:type="dxa"/>
            <w:tcBorders>
              <w:top w:val="single" w:sz="4" w:space="0" w:color="231F20"/>
              <w:left w:val="single" w:sz="4" w:space="0" w:color="231F20"/>
              <w:bottom w:val="single" w:sz="4" w:space="0" w:color="231F20"/>
            </w:tcBorders>
            <w:vAlign w:val="center"/>
          </w:tcPr>
          <w:p w14:paraId="372AB70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0524A332"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CCF411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302,15</w:t>
            </w:r>
          </w:p>
        </w:tc>
        <w:tc>
          <w:tcPr>
            <w:tcW w:w="1406" w:type="dxa"/>
            <w:tcBorders>
              <w:top w:val="single" w:sz="4" w:space="0" w:color="231F20"/>
              <w:left w:val="single" w:sz="4" w:space="0" w:color="231F20"/>
              <w:bottom w:val="single" w:sz="4" w:space="0" w:color="231F20"/>
              <w:right w:val="double" w:sz="4" w:space="0" w:color="231F20"/>
            </w:tcBorders>
            <w:vAlign w:val="center"/>
          </w:tcPr>
          <w:p w14:paraId="6600C321"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464AB69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576,96</w:t>
            </w:r>
          </w:p>
        </w:tc>
        <w:tc>
          <w:tcPr>
            <w:tcW w:w="1328" w:type="dxa"/>
            <w:tcBorders>
              <w:top w:val="single" w:sz="4" w:space="0" w:color="231F20"/>
              <w:left w:val="single" w:sz="4" w:space="0" w:color="231F20"/>
              <w:bottom w:val="single" w:sz="4" w:space="0" w:color="231F20"/>
              <w:right w:val="double" w:sz="4" w:space="0" w:color="231F20"/>
            </w:tcBorders>
            <w:vAlign w:val="center"/>
          </w:tcPr>
          <w:p w14:paraId="3B4C4E8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796E1C7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671,70</w:t>
            </w:r>
          </w:p>
        </w:tc>
        <w:tc>
          <w:tcPr>
            <w:tcW w:w="1569" w:type="dxa"/>
            <w:tcBorders>
              <w:top w:val="single" w:sz="4" w:space="0" w:color="231F20"/>
              <w:left w:val="single" w:sz="4" w:space="0" w:color="231F20"/>
              <w:bottom w:val="single" w:sz="4" w:space="0" w:color="231F20"/>
            </w:tcBorders>
            <w:vAlign w:val="center"/>
          </w:tcPr>
          <w:p w14:paraId="1046BF4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6A591DA3"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995629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312,57</w:t>
            </w:r>
          </w:p>
        </w:tc>
        <w:tc>
          <w:tcPr>
            <w:tcW w:w="1406" w:type="dxa"/>
            <w:tcBorders>
              <w:top w:val="single" w:sz="4" w:space="0" w:color="231F20"/>
              <w:left w:val="single" w:sz="4" w:space="0" w:color="231F20"/>
              <w:bottom w:val="single" w:sz="4" w:space="0" w:color="231F20"/>
              <w:right w:val="double" w:sz="4" w:space="0" w:color="231F20"/>
            </w:tcBorders>
            <w:vAlign w:val="center"/>
          </w:tcPr>
          <w:p w14:paraId="22F357B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6C79487E"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579,07</w:t>
            </w:r>
          </w:p>
        </w:tc>
        <w:tc>
          <w:tcPr>
            <w:tcW w:w="1328" w:type="dxa"/>
            <w:tcBorders>
              <w:top w:val="single" w:sz="4" w:space="0" w:color="231F20"/>
              <w:left w:val="single" w:sz="4" w:space="0" w:color="231F20"/>
              <w:bottom w:val="single" w:sz="4" w:space="0" w:color="231F20"/>
              <w:right w:val="double" w:sz="4" w:space="0" w:color="231F20"/>
            </w:tcBorders>
            <w:vAlign w:val="center"/>
          </w:tcPr>
          <w:p w14:paraId="03DF066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755" w:type="dxa"/>
            <w:tcBorders>
              <w:top w:val="single" w:sz="4" w:space="0" w:color="231F20"/>
              <w:left w:val="double" w:sz="4" w:space="0" w:color="231F20"/>
              <w:bottom w:val="single" w:sz="4" w:space="0" w:color="231F20"/>
              <w:right w:val="single" w:sz="4" w:space="0" w:color="231F20"/>
            </w:tcBorders>
            <w:vAlign w:val="center"/>
          </w:tcPr>
          <w:p w14:paraId="1E0493C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692,95</w:t>
            </w:r>
          </w:p>
        </w:tc>
        <w:tc>
          <w:tcPr>
            <w:tcW w:w="1569" w:type="dxa"/>
            <w:tcBorders>
              <w:top w:val="single" w:sz="4" w:space="0" w:color="231F20"/>
              <w:left w:val="single" w:sz="4" w:space="0" w:color="231F20"/>
              <w:bottom w:val="single" w:sz="4" w:space="0" w:color="231F20"/>
            </w:tcBorders>
            <w:vAlign w:val="center"/>
          </w:tcPr>
          <w:p w14:paraId="30A5F94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2034B3F2"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77D2F84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313,17</w:t>
            </w:r>
          </w:p>
        </w:tc>
        <w:tc>
          <w:tcPr>
            <w:tcW w:w="1406" w:type="dxa"/>
            <w:tcBorders>
              <w:top w:val="single" w:sz="4" w:space="0" w:color="231F20"/>
              <w:left w:val="single" w:sz="4" w:space="0" w:color="231F20"/>
              <w:bottom w:val="single" w:sz="4" w:space="0" w:color="231F20"/>
              <w:right w:val="double" w:sz="4" w:space="0" w:color="231F20"/>
            </w:tcBorders>
            <w:vAlign w:val="center"/>
          </w:tcPr>
          <w:p w14:paraId="738C154F"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601A5D3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585,25</w:t>
            </w:r>
          </w:p>
        </w:tc>
        <w:tc>
          <w:tcPr>
            <w:tcW w:w="1328" w:type="dxa"/>
            <w:tcBorders>
              <w:top w:val="single" w:sz="4" w:space="0" w:color="231F20"/>
              <w:left w:val="single" w:sz="4" w:space="0" w:color="231F20"/>
              <w:bottom w:val="single" w:sz="4" w:space="0" w:color="231F20"/>
              <w:right w:val="double" w:sz="4" w:space="0" w:color="231F20"/>
            </w:tcBorders>
            <w:vAlign w:val="center"/>
          </w:tcPr>
          <w:p w14:paraId="6E7758B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7392DB0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702,41</w:t>
            </w:r>
          </w:p>
        </w:tc>
        <w:tc>
          <w:tcPr>
            <w:tcW w:w="1569" w:type="dxa"/>
            <w:tcBorders>
              <w:top w:val="single" w:sz="4" w:space="0" w:color="231F20"/>
              <w:left w:val="single" w:sz="4" w:space="0" w:color="231F20"/>
              <w:bottom w:val="single" w:sz="4" w:space="0" w:color="231F20"/>
            </w:tcBorders>
            <w:vAlign w:val="center"/>
          </w:tcPr>
          <w:p w14:paraId="63E9ECF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4AD9B48F"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20E81A31"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334,15</w:t>
            </w:r>
          </w:p>
        </w:tc>
        <w:tc>
          <w:tcPr>
            <w:tcW w:w="1406" w:type="dxa"/>
            <w:tcBorders>
              <w:top w:val="single" w:sz="4" w:space="0" w:color="231F20"/>
              <w:left w:val="single" w:sz="4" w:space="0" w:color="231F20"/>
              <w:bottom w:val="single" w:sz="4" w:space="0" w:color="231F20"/>
              <w:right w:val="double" w:sz="4" w:space="0" w:color="231F20"/>
            </w:tcBorders>
            <w:vAlign w:val="center"/>
          </w:tcPr>
          <w:p w14:paraId="0341840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037292D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588,19</w:t>
            </w:r>
          </w:p>
        </w:tc>
        <w:tc>
          <w:tcPr>
            <w:tcW w:w="1328" w:type="dxa"/>
            <w:tcBorders>
              <w:top w:val="single" w:sz="4" w:space="0" w:color="231F20"/>
              <w:left w:val="single" w:sz="4" w:space="0" w:color="231F20"/>
              <w:bottom w:val="single" w:sz="4" w:space="0" w:color="231F20"/>
              <w:right w:val="double" w:sz="4" w:space="0" w:color="231F20"/>
            </w:tcBorders>
            <w:vAlign w:val="center"/>
          </w:tcPr>
          <w:p w14:paraId="5D778EC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4EAD6F3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703,24</w:t>
            </w:r>
          </w:p>
        </w:tc>
        <w:tc>
          <w:tcPr>
            <w:tcW w:w="1569" w:type="dxa"/>
            <w:tcBorders>
              <w:top w:val="single" w:sz="4" w:space="0" w:color="231F20"/>
              <w:left w:val="single" w:sz="4" w:space="0" w:color="231F20"/>
              <w:bottom w:val="single" w:sz="4" w:space="0" w:color="231F20"/>
            </w:tcBorders>
            <w:vAlign w:val="center"/>
          </w:tcPr>
          <w:p w14:paraId="6E90FA2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6B4715E5"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1CF0BEA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336,99</w:t>
            </w:r>
          </w:p>
        </w:tc>
        <w:tc>
          <w:tcPr>
            <w:tcW w:w="1406" w:type="dxa"/>
            <w:tcBorders>
              <w:top w:val="single" w:sz="4" w:space="0" w:color="231F20"/>
              <w:left w:val="single" w:sz="4" w:space="0" w:color="231F20"/>
              <w:bottom w:val="single" w:sz="4" w:space="0" w:color="231F20"/>
              <w:right w:val="double" w:sz="4" w:space="0" w:color="231F20"/>
            </w:tcBorders>
            <w:vAlign w:val="center"/>
          </w:tcPr>
          <w:p w14:paraId="5ACF957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68A5CCE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594,48</w:t>
            </w:r>
          </w:p>
        </w:tc>
        <w:tc>
          <w:tcPr>
            <w:tcW w:w="1328" w:type="dxa"/>
            <w:tcBorders>
              <w:top w:val="single" w:sz="4" w:space="0" w:color="231F20"/>
              <w:left w:val="single" w:sz="4" w:space="0" w:color="231F20"/>
              <w:bottom w:val="single" w:sz="4" w:space="0" w:color="231F20"/>
              <w:right w:val="double" w:sz="4" w:space="0" w:color="231F20"/>
            </w:tcBorders>
            <w:vAlign w:val="center"/>
          </w:tcPr>
          <w:p w14:paraId="3BB359A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6A82D59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705,91</w:t>
            </w:r>
          </w:p>
        </w:tc>
        <w:tc>
          <w:tcPr>
            <w:tcW w:w="1569" w:type="dxa"/>
            <w:tcBorders>
              <w:top w:val="single" w:sz="4" w:space="0" w:color="231F20"/>
              <w:left w:val="single" w:sz="4" w:space="0" w:color="231F20"/>
              <w:bottom w:val="single" w:sz="4" w:space="0" w:color="231F20"/>
            </w:tcBorders>
            <w:vAlign w:val="center"/>
          </w:tcPr>
          <w:p w14:paraId="38493370"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2D0C44A1"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211FD39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341,79</w:t>
            </w:r>
          </w:p>
        </w:tc>
        <w:tc>
          <w:tcPr>
            <w:tcW w:w="1406" w:type="dxa"/>
            <w:tcBorders>
              <w:top w:val="single" w:sz="4" w:space="0" w:color="231F20"/>
              <w:left w:val="single" w:sz="4" w:space="0" w:color="231F20"/>
              <w:bottom w:val="single" w:sz="4" w:space="0" w:color="231F20"/>
              <w:right w:val="double" w:sz="4" w:space="0" w:color="231F20"/>
            </w:tcBorders>
            <w:vAlign w:val="center"/>
          </w:tcPr>
          <w:p w14:paraId="5D057384"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352D6E1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597,55</w:t>
            </w:r>
          </w:p>
        </w:tc>
        <w:tc>
          <w:tcPr>
            <w:tcW w:w="1328" w:type="dxa"/>
            <w:tcBorders>
              <w:top w:val="single" w:sz="4" w:space="0" w:color="231F20"/>
              <w:left w:val="single" w:sz="4" w:space="0" w:color="231F20"/>
              <w:bottom w:val="single" w:sz="4" w:space="0" w:color="231F20"/>
              <w:right w:val="double" w:sz="4" w:space="0" w:color="231F20"/>
            </w:tcBorders>
            <w:vAlign w:val="center"/>
          </w:tcPr>
          <w:p w14:paraId="2AE61C3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58D6117F"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717,39</w:t>
            </w:r>
          </w:p>
        </w:tc>
        <w:tc>
          <w:tcPr>
            <w:tcW w:w="1569" w:type="dxa"/>
            <w:tcBorders>
              <w:top w:val="single" w:sz="4" w:space="0" w:color="231F20"/>
              <w:left w:val="single" w:sz="4" w:space="0" w:color="231F20"/>
              <w:bottom w:val="single" w:sz="4" w:space="0" w:color="231F20"/>
            </w:tcBorders>
            <w:vAlign w:val="center"/>
          </w:tcPr>
          <w:p w14:paraId="276A1DF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146E5ADF"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4AB19B4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344,77</w:t>
            </w:r>
          </w:p>
        </w:tc>
        <w:tc>
          <w:tcPr>
            <w:tcW w:w="1406" w:type="dxa"/>
            <w:tcBorders>
              <w:top w:val="single" w:sz="4" w:space="0" w:color="231F20"/>
              <w:left w:val="single" w:sz="4" w:space="0" w:color="231F20"/>
              <w:bottom w:val="single" w:sz="4" w:space="0" w:color="231F20"/>
              <w:right w:val="double" w:sz="4" w:space="0" w:color="231F20"/>
            </w:tcBorders>
            <w:vAlign w:val="center"/>
          </w:tcPr>
          <w:p w14:paraId="1A9F7F0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73D9609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603,00</w:t>
            </w:r>
          </w:p>
        </w:tc>
        <w:tc>
          <w:tcPr>
            <w:tcW w:w="1328" w:type="dxa"/>
            <w:tcBorders>
              <w:top w:val="single" w:sz="4" w:space="0" w:color="231F20"/>
              <w:left w:val="single" w:sz="4" w:space="0" w:color="231F20"/>
              <w:bottom w:val="single" w:sz="4" w:space="0" w:color="231F20"/>
              <w:right w:val="double" w:sz="4" w:space="0" w:color="231F20"/>
            </w:tcBorders>
            <w:vAlign w:val="center"/>
          </w:tcPr>
          <w:p w14:paraId="755BAFB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5971BDB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724,52</w:t>
            </w:r>
          </w:p>
        </w:tc>
        <w:tc>
          <w:tcPr>
            <w:tcW w:w="1569" w:type="dxa"/>
            <w:tcBorders>
              <w:top w:val="single" w:sz="4" w:space="0" w:color="231F20"/>
              <w:left w:val="single" w:sz="4" w:space="0" w:color="231F20"/>
              <w:bottom w:val="single" w:sz="4" w:space="0" w:color="231F20"/>
            </w:tcBorders>
            <w:vAlign w:val="center"/>
          </w:tcPr>
          <w:p w14:paraId="7B876659"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625ACAF7"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8A0DE4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346,66</w:t>
            </w:r>
          </w:p>
        </w:tc>
        <w:tc>
          <w:tcPr>
            <w:tcW w:w="1406" w:type="dxa"/>
            <w:tcBorders>
              <w:top w:val="single" w:sz="4" w:space="0" w:color="231F20"/>
              <w:left w:val="single" w:sz="4" w:space="0" w:color="231F20"/>
              <w:bottom w:val="single" w:sz="4" w:space="0" w:color="231F20"/>
              <w:right w:val="double" w:sz="4" w:space="0" w:color="231F20"/>
            </w:tcBorders>
            <w:vAlign w:val="center"/>
          </w:tcPr>
          <w:p w14:paraId="7E7C054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76E3A3E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607,43</w:t>
            </w:r>
          </w:p>
        </w:tc>
        <w:tc>
          <w:tcPr>
            <w:tcW w:w="1328" w:type="dxa"/>
            <w:tcBorders>
              <w:top w:val="single" w:sz="4" w:space="0" w:color="231F20"/>
              <w:left w:val="single" w:sz="4" w:space="0" w:color="231F20"/>
              <w:bottom w:val="single" w:sz="4" w:space="0" w:color="231F20"/>
              <w:right w:val="double" w:sz="4" w:space="0" w:color="231F20"/>
            </w:tcBorders>
            <w:vAlign w:val="center"/>
          </w:tcPr>
          <w:p w14:paraId="16139B6E"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093E7B9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743,89</w:t>
            </w:r>
          </w:p>
        </w:tc>
        <w:tc>
          <w:tcPr>
            <w:tcW w:w="1569" w:type="dxa"/>
            <w:tcBorders>
              <w:top w:val="single" w:sz="4" w:space="0" w:color="231F20"/>
              <w:left w:val="single" w:sz="4" w:space="0" w:color="231F20"/>
              <w:bottom w:val="single" w:sz="4" w:space="0" w:color="231F20"/>
            </w:tcBorders>
            <w:vAlign w:val="center"/>
          </w:tcPr>
          <w:p w14:paraId="3D182546"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1B2AA131"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50294C1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347,26</w:t>
            </w:r>
          </w:p>
        </w:tc>
        <w:tc>
          <w:tcPr>
            <w:tcW w:w="1406" w:type="dxa"/>
            <w:tcBorders>
              <w:top w:val="single" w:sz="4" w:space="0" w:color="231F20"/>
              <w:left w:val="single" w:sz="4" w:space="0" w:color="231F20"/>
              <w:bottom w:val="single" w:sz="4" w:space="0" w:color="231F20"/>
              <w:right w:val="double" w:sz="4" w:space="0" w:color="231F20"/>
            </w:tcBorders>
            <w:vAlign w:val="center"/>
          </w:tcPr>
          <w:p w14:paraId="5B58A01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7203543F"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609,62</w:t>
            </w:r>
          </w:p>
        </w:tc>
        <w:tc>
          <w:tcPr>
            <w:tcW w:w="1328" w:type="dxa"/>
            <w:tcBorders>
              <w:top w:val="single" w:sz="4" w:space="0" w:color="231F20"/>
              <w:left w:val="single" w:sz="4" w:space="0" w:color="231F20"/>
              <w:bottom w:val="single" w:sz="4" w:space="0" w:color="231F20"/>
              <w:right w:val="double" w:sz="4" w:space="0" w:color="231F20"/>
            </w:tcBorders>
            <w:vAlign w:val="center"/>
          </w:tcPr>
          <w:p w14:paraId="04C3DB51"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68C1719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748,89</w:t>
            </w:r>
          </w:p>
        </w:tc>
        <w:tc>
          <w:tcPr>
            <w:tcW w:w="1569" w:type="dxa"/>
            <w:tcBorders>
              <w:top w:val="single" w:sz="4" w:space="0" w:color="231F20"/>
              <w:left w:val="single" w:sz="4" w:space="0" w:color="231F20"/>
              <w:bottom w:val="single" w:sz="4" w:space="0" w:color="231F20"/>
            </w:tcBorders>
            <w:vAlign w:val="center"/>
          </w:tcPr>
          <w:p w14:paraId="602F8C6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402BD8A2"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4D7690BE"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352,05</w:t>
            </w:r>
          </w:p>
        </w:tc>
        <w:tc>
          <w:tcPr>
            <w:tcW w:w="1406" w:type="dxa"/>
            <w:tcBorders>
              <w:top w:val="single" w:sz="4" w:space="0" w:color="231F20"/>
              <w:left w:val="single" w:sz="4" w:space="0" w:color="231F20"/>
              <w:bottom w:val="single" w:sz="4" w:space="0" w:color="231F20"/>
              <w:right w:val="double" w:sz="4" w:space="0" w:color="231F20"/>
            </w:tcBorders>
            <w:vAlign w:val="center"/>
          </w:tcPr>
          <w:p w14:paraId="589BAED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678FB543"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614,31</w:t>
            </w:r>
          </w:p>
        </w:tc>
        <w:tc>
          <w:tcPr>
            <w:tcW w:w="1328" w:type="dxa"/>
            <w:tcBorders>
              <w:top w:val="single" w:sz="4" w:space="0" w:color="231F20"/>
              <w:left w:val="single" w:sz="4" w:space="0" w:color="231F20"/>
              <w:bottom w:val="single" w:sz="4" w:space="0" w:color="231F20"/>
              <w:right w:val="double" w:sz="4" w:space="0" w:color="231F20"/>
            </w:tcBorders>
            <w:vAlign w:val="center"/>
          </w:tcPr>
          <w:p w14:paraId="0F29C3E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504D325C"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753,58</w:t>
            </w:r>
          </w:p>
        </w:tc>
        <w:tc>
          <w:tcPr>
            <w:tcW w:w="1569" w:type="dxa"/>
            <w:tcBorders>
              <w:top w:val="single" w:sz="4" w:space="0" w:color="231F20"/>
              <w:left w:val="single" w:sz="4" w:space="0" w:color="231F20"/>
              <w:bottom w:val="single" w:sz="4" w:space="0" w:color="231F20"/>
            </w:tcBorders>
            <w:vAlign w:val="center"/>
          </w:tcPr>
          <w:p w14:paraId="3C91CB2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5A0F4138"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6D22988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359,35</w:t>
            </w:r>
          </w:p>
        </w:tc>
        <w:tc>
          <w:tcPr>
            <w:tcW w:w="1406" w:type="dxa"/>
            <w:tcBorders>
              <w:top w:val="single" w:sz="4" w:space="0" w:color="231F20"/>
              <w:left w:val="single" w:sz="4" w:space="0" w:color="231F20"/>
              <w:bottom w:val="single" w:sz="4" w:space="0" w:color="231F20"/>
              <w:right w:val="double" w:sz="4" w:space="0" w:color="231F20"/>
            </w:tcBorders>
            <w:vAlign w:val="center"/>
          </w:tcPr>
          <w:p w14:paraId="6342D03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843" w:type="dxa"/>
            <w:tcBorders>
              <w:top w:val="single" w:sz="4" w:space="0" w:color="231F20"/>
              <w:left w:val="double" w:sz="4" w:space="0" w:color="231F20"/>
              <w:bottom w:val="single" w:sz="4" w:space="0" w:color="231F20"/>
              <w:right w:val="single" w:sz="4" w:space="0" w:color="231F20"/>
            </w:tcBorders>
            <w:vAlign w:val="center"/>
          </w:tcPr>
          <w:p w14:paraId="153B4911"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616,36</w:t>
            </w:r>
          </w:p>
        </w:tc>
        <w:tc>
          <w:tcPr>
            <w:tcW w:w="1328" w:type="dxa"/>
            <w:tcBorders>
              <w:top w:val="single" w:sz="4" w:space="0" w:color="231F20"/>
              <w:left w:val="single" w:sz="4" w:space="0" w:color="231F20"/>
              <w:bottom w:val="single" w:sz="4" w:space="0" w:color="231F20"/>
              <w:right w:val="double" w:sz="4" w:space="0" w:color="231F20"/>
            </w:tcBorders>
            <w:vAlign w:val="center"/>
          </w:tcPr>
          <w:p w14:paraId="1E6EDEA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1E607F77"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754,41</w:t>
            </w:r>
          </w:p>
        </w:tc>
        <w:tc>
          <w:tcPr>
            <w:tcW w:w="1569" w:type="dxa"/>
            <w:tcBorders>
              <w:top w:val="single" w:sz="4" w:space="0" w:color="231F20"/>
              <w:left w:val="single" w:sz="4" w:space="0" w:color="231F20"/>
              <w:bottom w:val="single" w:sz="4" w:space="0" w:color="231F20"/>
            </w:tcBorders>
            <w:vAlign w:val="center"/>
          </w:tcPr>
          <w:p w14:paraId="7706C70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3E92DD9E" w14:textId="77777777" w:rsidTr="00E71280">
        <w:trPr>
          <w:trHeight w:val="315"/>
        </w:trPr>
        <w:tc>
          <w:tcPr>
            <w:tcW w:w="1854" w:type="dxa"/>
            <w:tcBorders>
              <w:top w:val="single" w:sz="4" w:space="0" w:color="231F20"/>
              <w:bottom w:val="single" w:sz="4" w:space="0" w:color="231F20"/>
              <w:right w:val="single" w:sz="4" w:space="0" w:color="231F20"/>
            </w:tcBorders>
            <w:vAlign w:val="center"/>
          </w:tcPr>
          <w:p w14:paraId="1645F92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365,02</w:t>
            </w:r>
          </w:p>
        </w:tc>
        <w:tc>
          <w:tcPr>
            <w:tcW w:w="1406" w:type="dxa"/>
            <w:tcBorders>
              <w:top w:val="single" w:sz="4" w:space="0" w:color="231F20"/>
              <w:left w:val="single" w:sz="4" w:space="0" w:color="231F20"/>
              <w:bottom w:val="single" w:sz="4" w:space="0" w:color="231F20"/>
              <w:right w:val="double" w:sz="4" w:space="0" w:color="231F20"/>
            </w:tcBorders>
            <w:vAlign w:val="center"/>
          </w:tcPr>
          <w:p w14:paraId="15743805"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bottom w:val="single" w:sz="4" w:space="0" w:color="231F20"/>
              <w:right w:val="single" w:sz="4" w:space="0" w:color="231F20"/>
            </w:tcBorders>
            <w:vAlign w:val="center"/>
          </w:tcPr>
          <w:p w14:paraId="2695CC0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621,73</w:t>
            </w:r>
          </w:p>
        </w:tc>
        <w:tc>
          <w:tcPr>
            <w:tcW w:w="1328" w:type="dxa"/>
            <w:tcBorders>
              <w:top w:val="single" w:sz="4" w:space="0" w:color="231F20"/>
              <w:left w:val="single" w:sz="4" w:space="0" w:color="231F20"/>
              <w:bottom w:val="single" w:sz="4" w:space="0" w:color="231F20"/>
              <w:right w:val="double" w:sz="4" w:space="0" w:color="231F20"/>
            </w:tcBorders>
            <w:vAlign w:val="center"/>
          </w:tcPr>
          <w:p w14:paraId="5BC18CA0"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bottom w:val="single" w:sz="4" w:space="0" w:color="231F20"/>
              <w:right w:val="single" w:sz="4" w:space="0" w:color="231F20"/>
            </w:tcBorders>
            <w:vAlign w:val="center"/>
          </w:tcPr>
          <w:p w14:paraId="2B3CACAB"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837,76</w:t>
            </w:r>
          </w:p>
        </w:tc>
        <w:tc>
          <w:tcPr>
            <w:tcW w:w="1569" w:type="dxa"/>
            <w:tcBorders>
              <w:top w:val="single" w:sz="4" w:space="0" w:color="231F20"/>
              <w:left w:val="single" w:sz="4" w:space="0" w:color="231F20"/>
              <w:bottom w:val="single" w:sz="4" w:space="0" w:color="231F20"/>
            </w:tcBorders>
            <w:vAlign w:val="center"/>
          </w:tcPr>
          <w:p w14:paraId="51B8EE18"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r>
      <w:tr w:rsidR="00D748A9" w:rsidRPr="003E47F0" w14:paraId="3150C35D" w14:textId="77777777" w:rsidTr="00E71280">
        <w:trPr>
          <w:trHeight w:val="310"/>
        </w:trPr>
        <w:tc>
          <w:tcPr>
            <w:tcW w:w="1854" w:type="dxa"/>
            <w:tcBorders>
              <w:top w:val="single" w:sz="4" w:space="0" w:color="231F20"/>
              <w:right w:val="single" w:sz="4" w:space="0" w:color="231F20"/>
            </w:tcBorders>
            <w:vAlign w:val="center"/>
          </w:tcPr>
          <w:p w14:paraId="234CDA81"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365,44</w:t>
            </w:r>
          </w:p>
        </w:tc>
        <w:tc>
          <w:tcPr>
            <w:tcW w:w="1406" w:type="dxa"/>
            <w:tcBorders>
              <w:top w:val="single" w:sz="4" w:space="0" w:color="231F20"/>
              <w:left w:val="single" w:sz="4" w:space="0" w:color="231F20"/>
              <w:right w:val="double" w:sz="4" w:space="0" w:color="231F20"/>
            </w:tcBorders>
            <w:vAlign w:val="center"/>
          </w:tcPr>
          <w:p w14:paraId="5667541D"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Hg</w:t>
            </w:r>
          </w:p>
        </w:tc>
        <w:tc>
          <w:tcPr>
            <w:tcW w:w="1843" w:type="dxa"/>
            <w:tcBorders>
              <w:top w:val="single" w:sz="4" w:space="0" w:color="231F20"/>
              <w:left w:val="double" w:sz="4" w:space="0" w:color="231F20"/>
              <w:right w:val="single" w:sz="4" w:space="0" w:color="231F20"/>
            </w:tcBorders>
            <w:vAlign w:val="center"/>
          </w:tcPr>
          <w:p w14:paraId="5512C0CA"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626,65</w:t>
            </w:r>
          </w:p>
        </w:tc>
        <w:tc>
          <w:tcPr>
            <w:tcW w:w="1328" w:type="dxa"/>
            <w:tcBorders>
              <w:top w:val="single" w:sz="4" w:space="0" w:color="231F20"/>
              <w:left w:val="single" w:sz="4" w:space="0" w:color="231F20"/>
              <w:right w:val="double" w:sz="4" w:space="0" w:color="231F20"/>
            </w:tcBorders>
            <w:vAlign w:val="center"/>
          </w:tcPr>
          <w:p w14:paraId="4B7AE092" w14:textId="77777777" w:rsidR="00D748A9" w:rsidRPr="003E47F0" w:rsidRDefault="00D748A9" w:rsidP="00E71280">
            <w:pPr>
              <w:pStyle w:val="TableParagraph"/>
              <w:ind w:right="57"/>
              <w:rPr>
                <w:rFonts w:ascii="Arial" w:eastAsia="Times New Roman" w:hAnsi="Arial" w:cs="Arial"/>
                <w:lang w:val="ru-RU" w:eastAsia="ar-SA"/>
              </w:rPr>
            </w:pPr>
            <w:r w:rsidRPr="003E47F0">
              <w:rPr>
                <w:rFonts w:ascii="Arial" w:eastAsia="Times New Roman" w:hAnsi="Arial" w:cs="Arial"/>
                <w:lang w:val="ru-RU" w:eastAsia="ar-SA"/>
              </w:rPr>
              <w:t>Ne</w:t>
            </w:r>
          </w:p>
        </w:tc>
        <w:tc>
          <w:tcPr>
            <w:tcW w:w="1755" w:type="dxa"/>
            <w:tcBorders>
              <w:top w:val="single" w:sz="4" w:space="0" w:color="231F20"/>
              <w:left w:val="double" w:sz="4" w:space="0" w:color="231F20"/>
              <w:right w:val="single" w:sz="4" w:space="0" w:color="231F20"/>
            </w:tcBorders>
            <w:vAlign w:val="center"/>
          </w:tcPr>
          <w:p w14:paraId="44061D0D" w14:textId="77777777" w:rsidR="00D748A9" w:rsidRPr="003E47F0" w:rsidRDefault="00D748A9" w:rsidP="00E71280">
            <w:pPr>
              <w:pStyle w:val="TableParagraph"/>
              <w:ind w:right="57"/>
              <w:rPr>
                <w:rFonts w:ascii="Arial" w:eastAsia="Times New Roman" w:hAnsi="Arial" w:cs="Arial"/>
                <w:lang w:val="ru-RU" w:eastAsia="ar-SA"/>
              </w:rPr>
            </w:pPr>
          </w:p>
        </w:tc>
        <w:tc>
          <w:tcPr>
            <w:tcW w:w="1569" w:type="dxa"/>
            <w:tcBorders>
              <w:top w:val="single" w:sz="4" w:space="0" w:color="231F20"/>
              <w:left w:val="single" w:sz="4" w:space="0" w:color="231F20"/>
            </w:tcBorders>
            <w:vAlign w:val="center"/>
          </w:tcPr>
          <w:p w14:paraId="399557A9" w14:textId="77777777" w:rsidR="00D748A9" w:rsidRPr="003E47F0" w:rsidRDefault="00D748A9" w:rsidP="00E71280">
            <w:pPr>
              <w:pStyle w:val="TableParagraph"/>
              <w:ind w:right="57"/>
              <w:rPr>
                <w:rFonts w:ascii="Arial" w:eastAsia="Times New Roman" w:hAnsi="Arial" w:cs="Arial"/>
                <w:lang w:val="ru-RU" w:eastAsia="ar-SA"/>
              </w:rPr>
            </w:pPr>
          </w:p>
        </w:tc>
      </w:tr>
    </w:tbl>
    <w:p w14:paraId="02639FE1" w14:textId="77777777" w:rsidR="00D748A9" w:rsidRPr="003E47F0" w:rsidRDefault="00D748A9" w:rsidP="00D748A9">
      <w:pPr>
        <w:spacing w:after="120"/>
        <w:rPr>
          <w:rFonts w:ascii="Arial" w:hAnsi="Arial" w:cs="Arial"/>
          <w:spacing w:val="40"/>
          <w:lang w:val="ru-RU"/>
        </w:rPr>
      </w:pPr>
    </w:p>
    <w:p w14:paraId="42F92D17" w14:textId="77777777" w:rsidR="00D748A9" w:rsidRPr="003E47F0" w:rsidRDefault="00D748A9" w:rsidP="00D748A9">
      <w:pPr>
        <w:spacing w:after="120"/>
        <w:rPr>
          <w:rFonts w:ascii="Arial" w:hAnsi="Arial" w:cs="Arial"/>
          <w:lang w:val="ru-RU"/>
        </w:rPr>
      </w:pPr>
      <w:r w:rsidRPr="003E47F0">
        <w:rPr>
          <w:rFonts w:ascii="Arial" w:hAnsi="Arial" w:cs="Arial"/>
          <w:spacing w:val="40"/>
          <w:lang w:val="ru-RU"/>
        </w:rPr>
        <w:t>Таблица</w:t>
      </w:r>
      <w:r w:rsidRPr="003E47F0">
        <w:rPr>
          <w:rFonts w:ascii="Arial" w:hAnsi="Arial" w:cs="Arial"/>
          <w:lang w:val="ru-RU"/>
        </w:rPr>
        <w:t xml:space="preserve"> </w:t>
      </w:r>
      <w:r w:rsidRPr="003E47F0">
        <w:rPr>
          <w:rFonts w:ascii="Arial" w:hAnsi="Arial" w:cs="Arial"/>
        </w:rPr>
        <w:t>B</w:t>
      </w:r>
      <w:r w:rsidRPr="003E47F0">
        <w:rPr>
          <w:rFonts w:ascii="Arial" w:hAnsi="Arial" w:cs="Arial"/>
          <w:lang w:val="ru-RU"/>
        </w:rPr>
        <w:t>.3 — Основные длины волн (в воздухе) пикового поглощения</w:t>
      </w:r>
    </w:p>
    <w:tbl>
      <w:tblPr>
        <w:tblW w:w="9748"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03"/>
        <w:gridCol w:w="849"/>
        <w:gridCol w:w="849"/>
        <w:gridCol w:w="849"/>
        <w:gridCol w:w="849"/>
        <w:gridCol w:w="849"/>
        <w:gridCol w:w="849"/>
        <w:gridCol w:w="849"/>
        <w:gridCol w:w="849"/>
        <w:gridCol w:w="853"/>
      </w:tblGrid>
      <w:tr w:rsidR="00D748A9" w:rsidRPr="00E71280" w14:paraId="4E74E001" w14:textId="77777777" w:rsidTr="00E71280">
        <w:trPr>
          <w:trHeight w:val="525"/>
        </w:trPr>
        <w:tc>
          <w:tcPr>
            <w:tcW w:w="2103" w:type="dxa"/>
            <w:tcBorders>
              <w:bottom w:val="double" w:sz="4" w:space="0" w:color="231F20"/>
              <w:right w:val="single" w:sz="4" w:space="0" w:color="231F20"/>
            </w:tcBorders>
            <w:vAlign w:val="center"/>
          </w:tcPr>
          <w:p w14:paraId="6C43A798" w14:textId="77777777" w:rsidR="00D748A9" w:rsidRPr="003E47F0" w:rsidRDefault="00D748A9" w:rsidP="00E71280">
            <w:pPr>
              <w:pStyle w:val="TableParagraph"/>
              <w:spacing w:before="47"/>
              <w:ind w:left="153"/>
              <w:rPr>
                <w:rFonts w:ascii="Arial" w:eastAsia="Times New Roman" w:hAnsi="Arial" w:cs="Arial"/>
                <w:b/>
                <w:bCs/>
                <w:lang w:val="ru-RU" w:eastAsia="ar-SA"/>
              </w:rPr>
            </w:pPr>
            <w:r w:rsidRPr="003E47F0">
              <w:rPr>
                <w:rFonts w:ascii="Arial" w:eastAsia="Times New Roman" w:hAnsi="Arial" w:cs="Arial"/>
                <w:b/>
                <w:bCs/>
                <w:lang w:val="ru-RU" w:eastAsia="ar-SA"/>
              </w:rPr>
              <w:t>Ссылка</w:t>
            </w:r>
          </w:p>
        </w:tc>
        <w:tc>
          <w:tcPr>
            <w:tcW w:w="7645" w:type="dxa"/>
            <w:gridSpan w:val="9"/>
            <w:tcBorders>
              <w:left w:val="single" w:sz="4" w:space="0" w:color="231F20"/>
              <w:bottom w:val="double" w:sz="4" w:space="0" w:color="231F20"/>
            </w:tcBorders>
            <w:vAlign w:val="center"/>
          </w:tcPr>
          <w:p w14:paraId="7A8153B2" w14:textId="77777777" w:rsidR="00D748A9" w:rsidRPr="003E47F0" w:rsidRDefault="00D748A9" w:rsidP="00E71280">
            <w:pPr>
              <w:pStyle w:val="TableParagraph"/>
              <w:spacing w:before="52" w:line="232" w:lineRule="auto"/>
              <w:ind w:left="176" w:right="240" w:firstLine="34"/>
              <w:rPr>
                <w:rFonts w:ascii="Arial" w:eastAsia="Times New Roman" w:hAnsi="Arial" w:cs="Arial"/>
                <w:b/>
                <w:bCs/>
                <w:lang w:val="ru-RU" w:eastAsia="ar-SA"/>
              </w:rPr>
            </w:pPr>
            <w:r w:rsidRPr="003E47F0">
              <w:rPr>
                <w:rFonts w:ascii="Arial" w:eastAsia="Times New Roman" w:hAnsi="Arial" w:cs="Arial"/>
                <w:b/>
                <w:bCs/>
                <w:lang w:val="ru-RU" w:eastAsia="ar-SA"/>
              </w:rPr>
              <w:t>Длины волн пика поглощения, нм</w:t>
            </w:r>
          </w:p>
        </w:tc>
      </w:tr>
      <w:tr w:rsidR="00D748A9" w:rsidRPr="003E47F0" w14:paraId="5D3A49DD" w14:textId="77777777" w:rsidTr="00E71280">
        <w:trPr>
          <w:trHeight w:val="552"/>
        </w:trPr>
        <w:tc>
          <w:tcPr>
            <w:tcW w:w="2103" w:type="dxa"/>
            <w:vMerge w:val="restart"/>
            <w:tcBorders>
              <w:top w:val="double" w:sz="4" w:space="0" w:color="231F20"/>
              <w:right w:val="single" w:sz="4" w:space="0" w:color="231F20"/>
            </w:tcBorders>
            <w:vAlign w:val="center"/>
          </w:tcPr>
          <w:p w14:paraId="74C26871" w14:textId="77777777" w:rsidR="00D748A9" w:rsidRPr="003E47F0" w:rsidRDefault="00D748A9" w:rsidP="00E71280">
            <w:pPr>
              <w:pStyle w:val="TableParagraph"/>
              <w:spacing w:before="50"/>
              <w:ind w:left="153"/>
              <w:rPr>
                <w:rFonts w:ascii="Arial" w:eastAsia="Times New Roman" w:hAnsi="Arial" w:cs="Arial"/>
                <w:lang w:eastAsia="ar-SA"/>
              </w:rPr>
            </w:pPr>
            <w:r w:rsidRPr="003E47F0">
              <w:rPr>
                <w:rFonts w:ascii="Arial" w:eastAsia="Times New Roman" w:hAnsi="Arial" w:cs="Arial"/>
                <w:lang w:val="ru-RU" w:eastAsia="ar-SA"/>
              </w:rPr>
              <w:t>раствор перхлората гольмия</w:t>
            </w:r>
          </w:p>
        </w:tc>
        <w:tc>
          <w:tcPr>
            <w:tcW w:w="849" w:type="dxa"/>
            <w:tcBorders>
              <w:top w:val="double" w:sz="4" w:space="0" w:color="231F20"/>
              <w:left w:val="single" w:sz="4" w:space="0" w:color="231F20"/>
              <w:bottom w:val="single" w:sz="4" w:space="0" w:color="231F20"/>
              <w:right w:val="single" w:sz="4" w:space="0" w:color="231F20"/>
            </w:tcBorders>
            <w:vAlign w:val="center"/>
          </w:tcPr>
          <w:p w14:paraId="612DAE56"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241,1</w:t>
            </w:r>
          </w:p>
        </w:tc>
        <w:tc>
          <w:tcPr>
            <w:tcW w:w="849" w:type="dxa"/>
            <w:tcBorders>
              <w:top w:val="double" w:sz="4" w:space="0" w:color="231F20"/>
              <w:left w:val="single" w:sz="4" w:space="0" w:color="231F20"/>
              <w:bottom w:val="single" w:sz="4" w:space="0" w:color="231F20"/>
              <w:right w:val="single" w:sz="4" w:space="0" w:color="231F20"/>
            </w:tcBorders>
            <w:vAlign w:val="center"/>
          </w:tcPr>
          <w:p w14:paraId="3085F9AD"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250,0</w:t>
            </w:r>
          </w:p>
        </w:tc>
        <w:tc>
          <w:tcPr>
            <w:tcW w:w="849" w:type="dxa"/>
            <w:tcBorders>
              <w:top w:val="double" w:sz="4" w:space="0" w:color="231F20"/>
              <w:left w:val="single" w:sz="4" w:space="0" w:color="231F20"/>
              <w:bottom w:val="single" w:sz="4" w:space="0" w:color="231F20"/>
              <w:right w:val="single" w:sz="4" w:space="0" w:color="231F20"/>
            </w:tcBorders>
            <w:vAlign w:val="center"/>
          </w:tcPr>
          <w:p w14:paraId="1EC832EC"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278,2</w:t>
            </w:r>
          </w:p>
        </w:tc>
        <w:tc>
          <w:tcPr>
            <w:tcW w:w="849" w:type="dxa"/>
            <w:tcBorders>
              <w:top w:val="double" w:sz="4" w:space="0" w:color="231F20"/>
              <w:left w:val="single" w:sz="4" w:space="0" w:color="231F20"/>
              <w:bottom w:val="single" w:sz="4" w:space="0" w:color="231F20"/>
              <w:right w:val="single" w:sz="4" w:space="0" w:color="231F20"/>
            </w:tcBorders>
            <w:vAlign w:val="center"/>
          </w:tcPr>
          <w:p w14:paraId="01564FBF"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287,1</w:t>
            </w:r>
          </w:p>
        </w:tc>
        <w:tc>
          <w:tcPr>
            <w:tcW w:w="849" w:type="dxa"/>
            <w:tcBorders>
              <w:top w:val="double" w:sz="4" w:space="0" w:color="231F20"/>
              <w:left w:val="single" w:sz="4" w:space="0" w:color="231F20"/>
              <w:bottom w:val="single" w:sz="4" w:space="0" w:color="231F20"/>
              <w:right w:val="single" w:sz="4" w:space="0" w:color="231F20"/>
            </w:tcBorders>
            <w:vAlign w:val="center"/>
          </w:tcPr>
          <w:p w14:paraId="673DF4DA"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333,5</w:t>
            </w:r>
          </w:p>
        </w:tc>
        <w:tc>
          <w:tcPr>
            <w:tcW w:w="849" w:type="dxa"/>
            <w:tcBorders>
              <w:top w:val="double" w:sz="4" w:space="0" w:color="231F20"/>
              <w:left w:val="single" w:sz="4" w:space="0" w:color="231F20"/>
              <w:bottom w:val="single" w:sz="4" w:space="0" w:color="231F20"/>
              <w:right w:val="single" w:sz="4" w:space="0" w:color="231F20"/>
            </w:tcBorders>
            <w:vAlign w:val="center"/>
          </w:tcPr>
          <w:p w14:paraId="4EE73E51"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345,5</w:t>
            </w:r>
          </w:p>
        </w:tc>
        <w:tc>
          <w:tcPr>
            <w:tcW w:w="849" w:type="dxa"/>
            <w:tcBorders>
              <w:top w:val="double" w:sz="4" w:space="0" w:color="231F20"/>
              <w:left w:val="single" w:sz="4" w:space="0" w:color="231F20"/>
              <w:bottom w:val="single" w:sz="4" w:space="0" w:color="231F20"/>
              <w:right w:val="single" w:sz="4" w:space="0" w:color="231F20"/>
            </w:tcBorders>
            <w:vAlign w:val="center"/>
          </w:tcPr>
          <w:p w14:paraId="184E76AE"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361,4</w:t>
            </w:r>
          </w:p>
        </w:tc>
        <w:tc>
          <w:tcPr>
            <w:tcW w:w="849" w:type="dxa"/>
            <w:tcBorders>
              <w:top w:val="double" w:sz="4" w:space="0" w:color="231F20"/>
              <w:left w:val="single" w:sz="4" w:space="0" w:color="231F20"/>
              <w:bottom w:val="single" w:sz="4" w:space="0" w:color="231F20"/>
              <w:right w:val="single" w:sz="4" w:space="0" w:color="231F20"/>
            </w:tcBorders>
            <w:vAlign w:val="center"/>
          </w:tcPr>
          <w:p w14:paraId="152BAF1B"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385,4</w:t>
            </w:r>
          </w:p>
        </w:tc>
        <w:tc>
          <w:tcPr>
            <w:tcW w:w="853" w:type="dxa"/>
            <w:tcBorders>
              <w:top w:val="double" w:sz="4" w:space="0" w:color="231F20"/>
              <w:left w:val="single" w:sz="4" w:space="0" w:color="231F20"/>
              <w:bottom w:val="single" w:sz="4" w:space="0" w:color="231F20"/>
            </w:tcBorders>
            <w:vAlign w:val="center"/>
          </w:tcPr>
          <w:p w14:paraId="47E953A2"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416,3</w:t>
            </w:r>
          </w:p>
        </w:tc>
      </w:tr>
      <w:tr w:rsidR="00D748A9" w:rsidRPr="003E47F0" w14:paraId="520E2636" w14:textId="77777777" w:rsidTr="00E71280">
        <w:trPr>
          <w:trHeight w:val="552"/>
        </w:trPr>
        <w:tc>
          <w:tcPr>
            <w:tcW w:w="2103" w:type="dxa"/>
            <w:vMerge/>
            <w:tcBorders>
              <w:bottom w:val="single" w:sz="4" w:space="0" w:color="231F20"/>
              <w:right w:val="single" w:sz="4" w:space="0" w:color="231F20"/>
            </w:tcBorders>
            <w:vAlign w:val="center"/>
          </w:tcPr>
          <w:p w14:paraId="20307F39" w14:textId="77777777" w:rsidR="00D748A9" w:rsidRPr="003E47F0" w:rsidRDefault="00D748A9" w:rsidP="00E71280">
            <w:pPr>
              <w:pStyle w:val="TableParagraph"/>
              <w:spacing w:before="50"/>
              <w:ind w:left="153"/>
              <w:rPr>
                <w:rFonts w:ascii="Arial" w:eastAsia="Times New Roman" w:hAnsi="Arial" w:cs="Arial"/>
                <w:lang w:val="ru-RU" w:eastAsia="ar-SA"/>
              </w:rPr>
            </w:pPr>
          </w:p>
        </w:tc>
        <w:tc>
          <w:tcPr>
            <w:tcW w:w="849" w:type="dxa"/>
            <w:tcBorders>
              <w:top w:val="single" w:sz="4" w:space="0" w:color="231F20"/>
              <w:left w:val="single" w:sz="4" w:space="0" w:color="231F20"/>
              <w:bottom w:val="single" w:sz="4" w:space="0" w:color="231F20"/>
              <w:right w:val="single" w:sz="4" w:space="0" w:color="231F20"/>
            </w:tcBorders>
            <w:vAlign w:val="center"/>
          </w:tcPr>
          <w:p w14:paraId="7F8D82AC"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450,8</w:t>
            </w:r>
          </w:p>
        </w:tc>
        <w:tc>
          <w:tcPr>
            <w:tcW w:w="849" w:type="dxa"/>
            <w:tcBorders>
              <w:top w:val="single" w:sz="4" w:space="0" w:color="231F20"/>
              <w:left w:val="single" w:sz="4" w:space="0" w:color="231F20"/>
              <w:bottom w:val="single" w:sz="4" w:space="0" w:color="231F20"/>
              <w:right w:val="single" w:sz="4" w:space="0" w:color="231F20"/>
            </w:tcBorders>
            <w:vAlign w:val="center"/>
          </w:tcPr>
          <w:p w14:paraId="72DAFFEF"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486,2</w:t>
            </w:r>
          </w:p>
        </w:tc>
        <w:tc>
          <w:tcPr>
            <w:tcW w:w="849" w:type="dxa"/>
            <w:tcBorders>
              <w:top w:val="single" w:sz="4" w:space="0" w:color="231F20"/>
              <w:left w:val="single" w:sz="4" w:space="0" w:color="231F20"/>
              <w:bottom w:val="single" w:sz="4" w:space="0" w:color="231F20"/>
              <w:right w:val="single" w:sz="4" w:space="0" w:color="231F20"/>
            </w:tcBorders>
            <w:vAlign w:val="center"/>
          </w:tcPr>
          <w:p w14:paraId="569972FA"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536,6</w:t>
            </w:r>
          </w:p>
        </w:tc>
        <w:tc>
          <w:tcPr>
            <w:tcW w:w="849" w:type="dxa"/>
            <w:tcBorders>
              <w:top w:val="single" w:sz="4" w:space="0" w:color="231F20"/>
              <w:left w:val="single" w:sz="4" w:space="0" w:color="231F20"/>
              <w:bottom w:val="single" w:sz="4" w:space="0" w:color="231F20"/>
              <w:right w:val="single" w:sz="4" w:space="0" w:color="231F20"/>
            </w:tcBorders>
            <w:vAlign w:val="center"/>
          </w:tcPr>
          <w:p w14:paraId="57DCC419"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640,6</w:t>
            </w:r>
          </w:p>
        </w:tc>
        <w:tc>
          <w:tcPr>
            <w:tcW w:w="849" w:type="dxa"/>
            <w:tcBorders>
              <w:top w:val="single" w:sz="4" w:space="0" w:color="231F20"/>
              <w:left w:val="single" w:sz="4" w:space="0" w:color="231F20"/>
              <w:bottom w:val="single" w:sz="4" w:space="0" w:color="231F20"/>
              <w:right w:val="single" w:sz="4" w:space="0" w:color="231F20"/>
            </w:tcBorders>
            <w:vAlign w:val="center"/>
          </w:tcPr>
          <w:p w14:paraId="4B5BE6C5" w14:textId="77777777" w:rsidR="00D748A9" w:rsidRPr="003E47F0" w:rsidRDefault="00D748A9" w:rsidP="00E71280">
            <w:pPr>
              <w:pStyle w:val="TableParagraph"/>
              <w:rPr>
                <w:rFonts w:ascii="Arial" w:eastAsia="Times New Roman" w:hAnsi="Arial" w:cs="Arial"/>
                <w:lang w:val="ru-RU" w:eastAsia="ar-SA"/>
              </w:rPr>
            </w:pPr>
          </w:p>
        </w:tc>
        <w:tc>
          <w:tcPr>
            <w:tcW w:w="849" w:type="dxa"/>
            <w:tcBorders>
              <w:top w:val="single" w:sz="4" w:space="0" w:color="231F20"/>
              <w:left w:val="single" w:sz="4" w:space="0" w:color="231F20"/>
              <w:bottom w:val="single" w:sz="4" w:space="0" w:color="231F20"/>
              <w:right w:val="single" w:sz="4" w:space="0" w:color="231F20"/>
            </w:tcBorders>
            <w:vAlign w:val="center"/>
          </w:tcPr>
          <w:p w14:paraId="1FB0FECB" w14:textId="77777777" w:rsidR="00D748A9" w:rsidRPr="003E47F0" w:rsidRDefault="00D748A9" w:rsidP="00E71280">
            <w:pPr>
              <w:pStyle w:val="TableParagraph"/>
              <w:rPr>
                <w:rFonts w:ascii="Arial" w:eastAsia="Times New Roman" w:hAnsi="Arial" w:cs="Arial"/>
                <w:lang w:val="ru-RU" w:eastAsia="ar-SA"/>
              </w:rPr>
            </w:pPr>
          </w:p>
        </w:tc>
        <w:tc>
          <w:tcPr>
            <w:tcW w:w="849" w:type="dxa"/>
            <w:tcBorders>
              <w:top w:val="single" w:sz="4" w:space="0" w:color="231F20"/>
              <w:left w:val="single" w:sz="4" w:space="0" w:color="231F20"/>
              <w:bottom w:val="single" w:sz="4" w:space="0" w:color="231F20"/>
              <w:right w:val="single" w:sz="4" w:space="0" w:color="231F20"/>
            </w:tcBorders>
            <w:vAlign w:val="center"/>
          </w:tcPr>
          <w:p w14:paraId="642B6273" w14:textId="77777777" w:rsidR="00D748A9" w:rsidRPr="003E47F0" w:rsidRDefault="00D748A9" w:rsidP="00E71280">
            <w:pPr>
              <w:pStyle w:val="TableParagraph"/>
              <w:rPr>
                <w:rFonts w:ascii="Arial" w:eastAsia="Times New Roman" w:hAnsi="Arial" w:cs="Arial"/>
                <w:lang w:val="ru-RU" w:eastAsia="ar-SA"/>
              </w:rPr>
            </w:pPr>
          </w:p>
        </w:tc>
        <w:tc>
          <w:tcPr>
            <w:tcW w:w="849" w:type="dxa"/>
            <w:tcBorders>
              <w:top w:val="single" w:sz="4" w:space="0" w:color="231F20"/>
              <w:left w:val="single" w:sz="4" w:space="0" w:color="231F20"/>
              <w:bottom w:val="single" w:sz="4" w:space="0" w:color="231F20"/>
              <w:right w:val="single" w:sz="4" w:space="0" w:color="231F20"/>
            </w:tcBorders>
            <w:vAlign w:val="center"/>
          </w:tcPr>
          <w:p w14:paraId="6F6CB229" w14:textId="77777777" w:rsidR="00D748A9" w:rsidRPr="003E47F0" w:rsidRDefault="00D748A9" w:rsidP="00E71280">
            <w:pPr>
              <w:pStyle w:val="TableParagraph"/>
              <w:rPr>
                <w:rFonts w:ascii="Arial" w:eastAsia="Times New Roman" w:hAnsi="Arial" w:cs="Arial"/>
                <w:lang w:val="ru-RU" w:eastAsia="ar-SA"/>
              </w:rPr>
            </w:pPr>
          </w:p>
        </w:tc>
        <w:tc>
          <w:tcPr>
            <w:tcW w:w="853" w:type="dxa"/>
            <w:tcBorders>
              <w:top w:val="single" w:sz="4" w:space="0" w:color="231F20"/>
              <w:left w:val="single" w:sz="4" w:space="0" w:color="231F20"/>
              <w:bottom w:val="single" w:sz="4" w:space="0" w:color="231F20"/>
            </w:tcBorders>
            <w:vAlign w:val="center"/>
          </w:tcPr>
          <w:p w14:paraId="37FBCDAD" w14:textId="77777777" w:rsidR="00D748A9" w:rsidRPr="003E47F0" w:rsidRDefault="00D748A9" w:rsidP="00E71280">
            <w:pPr>
              <w:pStyle w:val="TableParagraph"/>
              <w:rPr>
                <w:rFonts w:ascii="Arial" w:eastAsia="Times New Roman" w:hAnsi="Arial" w:cs="Arial"/>
                <w:lang w:val="ru-RU" w:eastAsia="ar-SA"/>
              </w:rPr>
            </w:pPr>
          </w:p>
        </w:tc>
      </w:tr>
      <w:tr w:rsidR="00D748A9" w:rsidRPr="003E47F0" w14:paraId="1378D813" w14:textId="77777777" w:rsidTr="00E71280">
        <w:trPr>
          <w:trHeight w:val="20"/>
        </w:trPr>
        <w:tc>
          <w:tcPr>
            <w:tcW w:w="2103" w:type="dxa"/>
            <w:tcBorders>
              <w:top w:val="single" w:sz="4" w:space="0" w:color="231F20"/>
              <w:bottom w:val="single" w:sz="4" w:space="0" w:color="231F20"/>
              <w:right w:val="single" w:sz="4" w:space="0" w:color="231F20"/>
            </w:tcBorders>
            <w:vAlign w:val="center"/>
          </w:tcPr>
          <w:p w14:paraId="03DCC096" w14:textId="77777777" w:rsidR="00D748A9" w:rsidRPr="003E47F0" w:rsidRDefault="00D748A9" w:rsidP="00E71280">
            <w:pPr>
              <w:pStyle w:val="TableParagraph"/>
              <w:spacing w:before="50"/>
              <w:ind w:left="153"/>
              <w:rPr>
                <w:rFonts w:ascii="Arial" w:eastAsia="Times New Roman" w:hAnsi="Arial" w:cs="Arial"/>
                <w:lang w:val="ru-RU" w:eastAsia="ar-SA"/>
              </w:rPr>
            </w:pPr>
            <w:r w:rsidRPr="003E47F0">
              <w:rPr>
                <w:rFonts w:ascii="Arial" w:eastAsia="Times New Roman" w:hAnsi="Arial" w:cs="Arial"/>
                <w:lang w:val="ru-RU" w:eastAsia="ar-SA"/>
              </w:rPr>
              <w:t>гольмиевый оксидный светофильтр</w:t>
            </w:r>
          </w:p>
        </w:tc>
        <w:tc>
          <w:tcPr>
            <w:tcW w:w="849" w:type="dxa"/>
            <w:tcBorders>
              <w:top w:val="single" w:sz="4" w:space="0" w:color="231F20"/>
              <w:left w:val="single" w:sz="4" w:space="0" w:color="231F20"/>
              <w:bottom w:val="single" w:sz="4" w:space="0" w:color="231F20"/>
              <w:right w:val="single" w:sz="4" w:space="0" w:color="231F20"/>
            </w:tcBorders>
            <w:vAlign w:val="center"/>
          </w:tcPr>
          <w:p w14:paraId="46D4DB3C"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279,4</w:t>
            </w:r>
          </w:p>
        </w:tc>
        <w:tc>
          <w:tcPr>
            <w:tcW w:w="849" w:type="dxa"/>
            <w:tcBorders>
              <w:top w:val="single" w:sz="4" w:space="0" w:color="231F20"/>
              <w:left w:val="single" w:sz="4" w:space="0" w:color="231F20"/>
              <w:bottom w:val="single" w:sz="4" w:space="0" w:color="231F20"/>
              <w:right w:val="single" w:sz="4" w:space="0" w:color="231F20"/>
            </w:tcBorders>
            <w:vAlign w:val="center"/>
          </w:tcPr>
          <w:p w14:paraId="6EEB7518"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287,5</w:t>
            </w:r>
          </w:p>
        </w:tc>
        <w:tc>
          <w:tcPr>
            <w:tcW w:w="849" w:type="dxa"/>
            <w:tcBorders>
              <w:top w:val="single" w:sz="4" w:space="0" w:color="231F20"/>
              <w:left w:val="single" w:sz="4" w:space="0" w:color="231F20"/>
              <w:bottom w:val="single" w:sz="4" w:space="0" w:color="231F20"/>
              <w:right w:val="single" w:sz="4" w:space="0" w:color="231F20"/>
            </w:tcBorders>
            <w:vAlign w:val="center"/>
          </w:tcPr>
          <w:p w14:paraId="59F813ED"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360,9</w:t>
            </w:r>
          </w:p>
        </w:tc>
        <w:tc>
          <w:tcPr>
            <w:tcW w:w="849" w:type="dxa"/>
            <w:tcBorders>
              <w:top w:val="single" w:sz="4" w:space="0" w:color="231F20"/>
              <w:left w:val="single" w:sz="4" w:space="0" w:color="231F20"/>
              <w:bottom w:val="single" w:sz="4" w:space="0" w:color="231F20"/>
              <w:right w:val="single" w:sz="4" w:space="0" w:color="231F20"/>
            </w:tcBorders>
            <w:vAlign w:val="center"/>
          </w:tcPr>
          <w:p w14:paraId="1D214ED4"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418,7</w:t>
            </w:r>
          </w:p>
        </w:tc>
        <w:tc>
          <w:tcPr>
            <w:tcW w:w="849" w:type="dxa"/>
            <w:tcBorders>
              <w:top w:val="single" w:sz="4" w:space="0" w:color="231F20"/>
              <w:left w:val="single" w:sz="4" w:space="0" w:color="231F20"/>
              <w:bottom w:val="single" w:sz="4" w:space="0" w:color="231F20"/>
              <w:right w:val="single" w:sz="4" w:space="0" w:color="231F20"/>
            </w:tcBorders>
            <w:vAlign w:val="center"/>
          </w:tcPr>
          <w:p w14:paraId="21D9EBCA"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453,2</w:t>
            </w:r>
          </w:p>
        </w:tc>
        <w:tc>
          <w:tcPr>
            <w:tcW w:w="849" w:type="dxa"/>
            <w:tcBorders>
              <w:top w:val="single" w:sz="4" w:space="0" w:color="231F20"/>
              <w:left w:val="single" w:sz="4" w:space="0" w:color="231F20"/>
              <w:bottom w:val="single" w:sz="4" w:space="0" w:color="231F20"/>
              <w:right w:val="single" w:sz="4" w:space="0" w:color="231F20"/>
            </w:tcBorders>
            <w:vAlign w:val="center"/>
          </w:tcPr>
          <w:p w14:paraId="403776E1"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536,2</w:t>
            </w:r>
          </w:p>
        </w:tc>
        <w:tc>
          <w:tcPr>
            <w:tcW w:w="849" w:type="dxa"/>
            <w:tcBorders>
              <w:top w:val="single" w:sz="4" w:space="0" w:color="231F20"/>
              <w:left w:val="single" w:sz="4" w:space="0" w:color="231F20"/>
              <w:bottom w:val="single" w:sz="4" w:space="0" w:color="231F20"/>
              <w:right w:val="single" w:sz="4" w:space="0" w:color="231F20"/>
            </w:tcBorders>
            <w:vAlign w:val="center"/>
          </w:tcPr>
          <w:p w14:paraId="2AD86F0E"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637,5</w:t>
            </w:r>
          </w:p>
        </w:tc>
        <w:tc>
          <w:tcPr>
            <w:tcW w:w="849" w:type="dxa"/>
            <w:tcBorders>
              <w:top w:val="single" w:sz="4" w:space="0" w:color="231F20"/>
              <w:left w:val="single" w:sz="4" w:space="0" w:color="231F20"/>
              <w:bottom w:val="single" w:sz="4" w:space="0" w:color="231F20"/>
              <w:right w:val="single" w:sz="4" w:space="0" w:color="231F20"/>
            </w:tcBorders>
            <w:vAlign w:val="center"/>
          </w:tcPr>
          <w:p w14:paraId="4C293358" w14:textId="77777777" w:rsidR="00D748A9" w:rsidRPr="003E47F0" w:rsidRDefault="00D748A9" w:rsidP="00E71280">
            <w:pPr>
              <w:pStyle w:val="TableParagraph"/>
              <w:rPr>
                <w:rFonts w:ascii="Arial" w:eastAsia="Times New Roman" w:hAnsi="Arial" w:cs="Arial"/>
                <w:lang w:val="ru-RU" w:eastAsia="ar-SA"/>
              </w:rPr>
            </w:pPr>
          </w:p>
        </w:tc>
        <w:tc>
          <w:tcPr>
            <w:tcW w:w="853" w:type="dxa"/>
            <w:tcBorders>
              <w:top w:val="single" w:sz="4" w:space="0" w:color="231F20"/>
              <w:left w:val="single" w:sz="4" w:space="0" w:color="231F20"/>
              <w:bottom w:val="single" w:sz="4" w:space="0" w:color="231F20"/>
            </w:tcBorders>
            <w:vAlign w:val="center"/>
          </w:tcPr>
          <w:p w14:paraId="63A386D7" w14:textId="77777777" w:rsidR="00D748A9" w:rsidRPr="003E47F0" w:rsidRDefault="00D748A9" w:rsidP="00E71280">
            <w:pPr>
              <w:pStyle w:val="TableParagraph"/>
              <w:rPr>
                <w:rFonts w:ascii="Arial" w:eastAsia="Times New Roman" w:hAnsi="Arial" w:cs="Arial"/>
                <w:lang w:val="ru-RU" w:eastAsia="ar-SA"/>
              </w:rPr>
            </w:pPr>
          </w:p>
        </w:tc>
      </w:tr>
      <w:tr w:rsidR="00D748A9" w:rsidRPr="003E47F0" w14:paraId="6B232F7C" w14:textId="77777777" w:rsidTr="00E71280">
        <w:trPr>
          <w:trHeight w:val="20"/>
        </w:trPr>
        <w:tc>
          <w:tcPr>
            <w:tcW w:w="2103" w:type="dxa"/>
            <w:tcBorders>
              <w:top w:val="single" w:sz="4" w:space="0" w:color="231F20"/>
              <w:right w:val="single" w:sz="4" w:space="0" w:color="231F20"/>
            </w:tcBorders>
          </w:tcPr>
          <w:p w14:paraId="1E060EF2" w14:textId="77777777" w:rsidR="00D748A9" w:rsidRPr="003E47F0" w:rsidRDefault="00D748A9" w:rsidP="00E71280">
            <w:pPr>
              <w:pStyle w:val="TableParagraph"/>
              <w:spacing w:before="50"/>
              <w:ind w:left="153"/>
              <w:rPr>
                <w:rFonts w:ascii="Arial" w:eastAsia="Times New Roman" w:hAnsi="Arial" w:cs="Arial"/>
                <w:lang w:val="ru-RU" w:eastAsia="ar-SA"/>
              </w:rPr>
            </w:pPr>
            <w:r w:rsidRPr="003E47F0">
              <w:rPr>
                <w:rFonts w:ascii="Arial" w:eastAsia="Times New Roman" w:hAnsi="Arial" w:cs="Arial"/>
                <w:lang w:val="ru-RU" w:eastAsia="ar-SA"/>
              </w:rPr>
              <w:t>дидимиевый светофильтр</w:t>
            </w:r>
          </w:p>
        </w:tc>
        <w:tc>
          <w:tcPr>
            <w:tcW w:w="849" w:type="dxa"/>
            <w:tcBorders>
              <w:top w:val="single" w:sz="4" w:space="0" w:color="231F20"/>
              <w:left w:val="single" w:sz="4" w:space="0" w:color="231F20"/>
              <w:right w:val="single" w:sz="4" w:space="0" w:color="231F20"/>
            </w:tcBorders>
            <w:vAlign w:val="center"/>
          </w:tcPr>
          <w:p w14:paraId="69781CAC"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572,9</w:t>
            </w:r>
          </w:p>
        </w:tc>
        <w:tc>
          <w:tcPr>
            <w:tcW w:w="849" w:type="dxa"/>
            <w:tcBorders>
              <w:top w:val="single" w:sz="4" w:space="0" w:color="231F20"/>
              <w:left w:val="single" w:sz="4" w:space="0" w:color="231F20"/>
              <w:right w:val="single" w:sz="4" w:space="0" w:color="231F20"/>
            </w:tcBorders>
            <w:vAlign w:val="center"/>
          </w:tcPr>
          <w:p w14:paraId="3FF0EC9E"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585,3</w:t>
            </w:r>
          </w:p>
        </w:tc>
        <w:tc>
          <w:tcPr>
            <w:tcW w:w="849" w:type="dxa"/>
            <w:tcBorders>
              <w:top w:val="single" w:sz="4" w:space="0" w:color="231F20"/>
              <w:left w:val="single" w:sz="4" w:space="0" w:color="231F20"/>
              <w:right w:val="single" w:sz="4" w:space="0" w:color="231F20"/>
            </w:tcBorders>
            <w:vAlign w:val="center"/>
          </w:tcPr>
          <w:p w14:paraId="18B24616"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684,6</w:t>
            </w:r>
          </w:p>
        </w:tc>
        <w:tc>
          <w:tcPr>
            <w:tcW w:w="849" w:type="dxa"/>
            <w:tcBorders>
              <w:top w:val="single" w:sz="4" w:space="0" w:color="231F20"/>
              <w:left w:val="single" w:sz="4" w:space="0" w:color="231F20"/>
              <w:right w:val="single" w:sz="4" w:space="0" w:color="231F20"/>
            </w:tcBorders>
            <w:vAlign w:val="center"/>
          </w:tcPr>
          <w:p w14:paraId="0A3787EC"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740,8</w:t>
            </w:r>
          </w:p>
        </w:tc>
        <w:tc>
          <w:tcPr>
            <w:tcW w:w="849" w:type="dxa"/>
            <w:tcBorders>
              <w:top w:val="single" w:sz="4" w:space="0" w:color="231F20"/>
              <w:left w:val="single" w:sz="4" w:space="0" w:color="231F20"/>
              <w:right w:val="single" w:sz="4" w:space="0" w:color="231F20"/>
            </w:tcBorders>
            <w:vAlign w:val="center"/>
          </w:tcPr>
          <w:p w14:paraId="0F66189E" w14:textId="77777777" w:rsidR="00D748A9" w:rsidRPr="003E47F0" w:rsidRDefault="00D748A9" w:rsidP="00E71280">
            <w:pPr>
              <w:pStyle w:val="TableParagraph"/>
              <w:rPr>
                <w:rFonts w:ascii="Arial" w:eastAsia="Times New Roman" w:hAnsi="Arial" w:cs="Arial"/>
                <w:lang w:val="ru-RU" w:eastAsia="ar-SA"/>
              </w:rPr>
            </w:pPr>
            <w:r w:rsidRPr="003E47F0">
              <w:rPr>
                <w:rFonts w:ascii="Arial" w:eastAsia="Times New Roman" w:hAnsi="Arial" w:cs="Arial"/>
                <w:lang w:val="ru-RU" w:eastAsia="ar-SA"/>
              </w:rPr>
              <w:t>807,0</w:t>
            </w:r>
          </w:p>
        </w:tc>
        <w:tc>
          <w:tcPr>
            <w:tcW w:w="849" w:type="dxa"/>
            <w:tcBorders>
              <w:top w:val="single" w:sz="4" w:space="0" w:color="231F20"/>
              <w:left w:val="single" w:sz="4" w:space="0" w:color="231F20"/>
              <w:right w:val="single" w:sz="4" w:space="0" w:color="231F20"/>
            </w:tcBorders>
            <w:vAlign w:val="center"/>
          </w:tcPr>
          <w:p w14:paraId="5ACB1B7F" w14:textId="77777777" w:rsidR="00D748A9" w:rsidRPr="003E47F0" w:rsidRDefault="00D748A9" w:rsidP="00E71280">
            <w:pPr>
              <w:pStyle w:val="TableParagraph"/>
              <w:rPr>
                <w:rFonts w:ascii="Arial" w:eastAsia="Times New Roman" w:hAnsi="Arial" w:cs="Arial"/>
                <w:lang w:val="ru-RU" w:eastAsia="ar-SA"/>
              </w:rPr>
            </w:pPr>
          </w:p>
        </w:tc>
        <w:tc>
          <w:tcPr>
            <w:tcW w:w="849" w:type="dxa"/>
            <w:tcBorders>
              <w:top w:val="single" w:sz="4" w:space="0" w:color="231F20"/>
              <w:left w:val="single" w:sz="4" w:space="0" w:color="231F20"/>
              <w:right w:val="single" w:sz="4" w:space="0" w:color="231F20"/>
            </w:tcBorders>
            <w:vAlign w:val="center"/>
          </w:tcPr>
          <w:p w14:paraId="3CEAB685" w14:textId="77777777" w:rsidR="00D748A9" w:rsidRPr="003E47F0" w:rsidRDefault="00D748A9" w:rsidP="00E71280">
            <w:pPr>
              <w:pStyle w:val="TableParagraph"/>
              <w:rPr>
                <w:rFonts w:ascii="Arial" w:eastAsia="Times New Roman" w:hAnsi="Arial" w:cs="Arial"/>
                <w:lang w:val="ru-RU" w:eastAsia="ar-SA"/>
              </w:rPr>
            </w:pPr>
          </w:p>
        </w:tc>
        <w:tc>
          <w:tcPr>
            <w:tcW w:w="849" w:type="dxa"/>
            <w:tcBorders>
              <w:top w:val="single" w:sz="4" w:space="0" w:color="231F20"/>
              <w:left w:val="single" w:sz="4" w:space="0" w:color="231F20"/>
              <w:right w:val="single" w:sz="4" w:space="0" w:color="231F20"/>
            </w:tcBorders>
            <w:vAlign w:val="center"/>
          </w:tcPr>
          <w:p w14:paraId="1368EEED" w14:textId="77777777" w:rsidR="00D748A9" w:rsidRPr="003E47F0" w:rsidRDefault="00D748A9" w:rsidP="00E71280">
            <w:pPr>
              <w:pStyle w:val="TableParagraph"/>
              <w:rPr>
                <w:rFonts w:ascii="Arial" w:eastAsia="Times New Roman" w:hAnsi="Arial" w:cs="Arial"/>
                <w:lang w:val="ru-RU" w:eastAsia="ar-SA"/>
              </w:rPr>
            </w:pPr>
          </w:p>
        </w:tc>
        <w:tc>
          <w:tcPr>
            <w:tcW w:w="853" w:type="dxa"/>
            <w:tcBorders>
              <w:top w:val="single" w:sz="4" w:space="0" w:color="231F20"/>
              <w:left w:val="single" w:sz="4" w:space="0" w:color="231F20"/>
            </w:tcBorders>
            <w:vAlign w:val="center"/>
          </w:tcPr>
          <w:p w14:paraId="3BA2AF13" w14:textId="77777777" w:rsidR="00D748A9" w:rsidRPr="003E47F0" w:rsidRDefault="00D748A9" w:rsidP="00E71280">
            <w:pPr>
              <w:pStyle w:val="TableParagraph"/>
              <w:rPr>
                <w:rFonts w:ascii="Arial" w:eastAsia="Times New Roman" w:hAnsi="Arial" w:cs="Arial"/>
                <w:lang w:val="ru-RU" w:eastAsia="ar-SA"/>
              </w:rPr>
            </w:pPr>
          </w:p>
        </w:tc>
      </w:tr>
    </w:tbl>
    <w:p w14:paraId="3FE1A21B" w14:textId="77777777" w:rsidR="00D748A9" w:rsidRPr="003E47F0" w:rsidRDefault="00D748A9" w:rsidP="00D748A9">
      <w:pPr>
        <w:rPr>
          <w:rStyle w:val="FontStyle107"/>
          <w:rFonts w:ascii="Arial" w:hAnsi="Arial" w:cs="Arial"/>
          <w:b/>
          <w:sz w:val="22"/>
          <w:szCs w:val="22"/>
          <w:lang w:val="ru-RU"/>
        </w:rPr>
      </w:pPr>
      <w:r w:rsidRPr="003E47F0">
        <w:rPr>
          <w:rStyle w:val="FontStyle107"/>
          <w:rFonts w:ascii="Arial" w:hAnsi="Arial" w:cs="Arial"/>
          <w:b/>
          <w:sz w:val="22"/>
          <w:szCs w:val="22"/>
          <w:lang w:val="ru-RU"/>
        </w:rPr>
        <w:t xml:space="preserve"> </w:t>
      </w:r>
    </w:p>
    <w:p w14:paraId="4E14BB9A" w14:textId="77777777" w:rsidR="00D748A9" w:rsidRDefault="00D748A9" w:rsidP="00D748A9">
      <w:pPr>
        <w:spacing w:line="276" w:lineRule="auto"/>
        <w:jc w:val="both"/>
        <w:rPr>
          <w:rFonts w:ascii="Arial" w:hAnsi="Arial" w:cs="Arial"/>
          <w:sz w:val="24"/>
          <w:szCs w:val="24"/>
          <w:lang w:val="ru-RU"/>
        </w:rPr>
      </w:pPr>
      <w:r w:rsidRPr="003E47F0">
        <w:rPr>
          <w:rStyle w:val="FontStyle107"/>
          <w:rFonts w:ascii="Arial" w:hAnsi="Arial" w:cs="Arial"/>
          <w:b/>
          <w:sz w:val="22"/>
          <w:szCs w:val="22"/>
          <w:lang w:val="ru-RU"/>
        </w:rPr>
        <w:tab/>
      </w:r>
      <w:r w:rsidRPr="003E47F0">
        <w:rPr>
          <w:rFonts w:ascii="Arial" w:hAnsi="Arial" w:cs="Arial"/>
          <w:sz w:val="24"/>
          <w:szCs w:val="24"/>
          <w:lang w:val="ru-RU"/>
        </w:rPr>
        <w:t>Для испытуемых образцов нейтрального цвета точность установки длины волны не является существенной составляющей неопределенности определения спектрального пропускания; Точность установки длины волны для шага 1 нм вполне достаточна. С другой стороны, резкие провалы</w:t>
      </w:r>
      <w:r w:rsidRPr="003E47F0">
        <w:rPr>
          <w:rFonts w:ascii="Arial" w:hAnsi="Arial" w:cs="Arial"/>
          <w:strike/>
          <w:sz w:val="24"/>
          <w:szCs w:val="24"/>
          <w:lang w:val="ru-RU"/>
        </w:rPr>
        <w:t>,</w:t>
      </w:r>
      <w:r w:rsidRPr="003E47F0">
        <w:rPr>
          <w:rFonts w:ascii="Arial" w:hAnsi="Arial" w:cs="Arial"/>
          <w:sz w:val="24"/>
          <w:szCs w:val="24"/>
          <w:lang w:val="ru-RU"/>
        </w:rPr>
        <w:t xml:space="preserve"> часто наблюдаемые в УФ области спектра, и быстрые изменения пропускания с изменением длины волны для сильно окрашенных испытуемых образцов могут привести к существенной неопределенности установки длины волны. Например, изменение пропускания </w:t>
      </w:r>
      <w:r w:rsidRPr="003E47F0">
        <w:rPr>
          <w:rFonts w:ascii="Arial" w:hAnsi="Arial" w:cs="Arial"/>
          <w:sz w:val="24"/>
          <w:szCs w:val="24"/>
          <w:lang w:val="ru-RU"/>
        </w:rPr>
        <w:br/>
        <w:t>на 50 % (абс.) в интервале длин волн 10 нм является обычным в УФ области спектра, а точность установки длины волны для шага 1 нм соответствует неопределенности 5 %.</w:t>
      </w:r>
    </w:p>
    <w:p w14:paraId="0C6DDBF7" w14:textId="77777777" w:rsidR="00D748A9" w:rsidRPr="003E47F0" w:rsidRDefault="00D748A9" w:rsidP="00D748A9">
      <w:pPr>
        <w:spacing w:line="276" w:lineRule="auto"/>
        <w:jc w:val="both"/>
        <w:rPr>
          <w:rFonts w:ascii="Arial" w:hAnsi="Arial" w:cs="Arial"/>
          <w:sz w:val="24"/>
          <w:szCs w:val="24"/>
          <w:lang w:val="ru-RU"/>
        </w:rPr>
      </w:pPr>
    </w:p>
    <w:p w14:paraId="6D9C3E1D" w14:textId="77777777" w:rsidR="00D748A9" w:rsidRPr="003E47F0" w:rsidRDefault="00D748A9" w:rsidP="00D748A9">
      <w:pPr>
        <w:spacing w:line="276" w:lineRule="auto"/>
        <w:ind w:firstLine="708"/>
        <w:rPr>
          <w:rFonts w:ascii="Arial" w:hAnsi="Arial" w:cs="Arial"/>
          <w:b/>
          <w:sz w:val="24"/>
          <w:szCs w:val="24"/>
          <w:lang w:val="ru-RU"/>
        </w:rPr>
      </w:pPr>
      <w:r w:rsidRPr="003E47F0">
        <w:rPr>
          <w:rFonts w:ascii="Arial" w:hAnsi="Arial" w:cs="Arial"/>
          <w:b/>
          <w:sz w:val="24"/>
          <w:szCs w:val="24"/>
        </w:rPr>
        <w:t>B</w:t>
      </w:r>
      <w:r w:rsidRPr="003E47F0">
        <w:rPr>
          <w:rFonts w:ascii="Arial" w:hAnsi="Arial" w:cs="Arial"/>
          <w:b/>
          <w:sz w:val="24"/>
          <w:szCs w:val="24"/>
          <w:lang w:val="ru-RU"/>
        </w:rPr>
        <w:t>.3.2.5 Точность (повторяемость)</w:t>
      </w:r>
    </w:p>
    <w:p w14:paraId="1E07BEE5"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Оценка фоновых помех для базовой линии является показателем точности. Подобные оценки могут проводиться при разных значениях пропускания испытуемого образца. Если испытуемый образец не является полностью однородным, меры оценки повторяемости могут также включать удаление и повторную установку испытуемого образца и повторение измерений. В этом случае повторяемость зависит не только от спектрофотометра, но также зависит от однородности испытуемого образца и повторяемости метода при повторном размещении испытуемого образца в спектрофотометре. Повторяемость обычно учитывают в параметре </w:t>
      </w:r>
      <w:r w:rsidRPr="003E47F0">
        <w:rPr>
          <w:rFonts w:ascii="Arial" w:hAnsi="Arial" w:cs="Arial"/>
          <w:i/>
          <w:sz w:val="24"/>
          <w:szCs w:val="24"/>
        </w:rPr>
        <w:t>β</w:t>
      </w:r>
      <w:r w:rsidRPr="003E47F0">
        <w:rPr>
          <w:rFonts w:ascii="Arial" w:hAnsi="Arial" w:cs="Arial"/>
          <w:sz w:val="24"/>
          <w:szCs w:val="24"/>
          <w:lang w:val="ru-RU"/>
        </w:rPr>
        <w:t>.</w:t>
      </w:r>
    </w:p>
    <w:p w14:paraId="2A332172" w14:textId="77777777" w:rsidR="00D748A9" w:rsidRPr="003E47F0" w:rsidRDefault="00D748A9" w:rsidP="00D748A9">
      <w:pPr>
        <w:spacing w:line="276" w:lineRule="auto"/>
        <w:jc w:val="both"/>
        <w:rPr>
          <w:rFonts w:ascii="Arial" w:hAnsi="Arial" w:cs="Arial"/>
          <w:sz w:val="24"/>
          <w:szCs w:val="24"/>
          <w:lang w:val="ru-RU"/>
        </w:rPr>
      </w:pPr>
    </w:p>
    <w:p w14:paraId="0696EC7B" w14:textId="77777777" w:rsidR="00D748A9" w:rsidRPr="003E47F0" w:rsidRDefault="00D748A9" w:rsidP="00D748A9">
      <w:pPr>
        <w:spacing w:line="276" w:lineRule="auto"/>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.3.2.6 Фотометрическая точность (линейность)</w:t>
      </w:r>
    </w:p>
    <w:p w14:paraId="66FAEAE5"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Оценка фотометрической точности включает измерение стандартного образца с известным коэффициентом пропускания (значения, предоставленные калибровочной лабораторией), и расхождения либо корректируют математически, либо включают в неопределенность, обычно в параметр </w:t>
      </w:r>
      <w:r w:rsidRPr="003E47F0">
        <w:rPr>
          <w:rFonts w:ascii="Arial" w:hAnsi="Arial" w:cs="Arial"/>
          <w:i/>
          <w:sz w:val="24"/>
          <w:szCs w:val="24"/>
        </w:rPr>
        <w:t>β</w:t>
      </w:r>
      <w:r w:rsidRPr="003E47F0">
        <w:rPr>
          <w:rFonts w:ascii="Arial" w:hAnsi="Arial" w:cs="Arial"/>
          <w:sz w:val="24"/>
          <w:szCs w:val="24"/>
          <w:lang w:val="ru-RU"/>
        </w:rPr>
        <w:t>. Как правило стандартные образцы представляют собой стеклянные светофильтры, но также могут использоваться перфорированные металлические сетки; необходимо предпринять специальные меры для того, чтобы обеспечить их однородность.</w:t>
      </w:r>
    </w:p>
    <w:p w14:paraId="43124695" w14:textId="77777777" w:rsidR="00D748A9" w:rsidRPr="003E47F0" w:rsidRDefault="00D748A9" w:rsidP="00D748A9">
      <w:pPr>
        <w:spacing w:line="276" w:lineRule="auto"/>
        <w:jc w:val="both"/>
        <w:rPr>
          <w:rFonts w:ascii="Arial" w:hAnsi="Arial" w:cs="Arial"/>
          <w:sz w:val="24"/>
          <w:szCs w:val="24"/>
          <w:lang w:val="ru-RU"/>
        </w:rPr>
      </w:pPr>
    </w:p>
    <w:p w14:paraId="2F2A917B" w14:textId="77777777" w:rsidR="00D748A9" w:rsidRPr="003E47F0" w:rsidRDefault="00D748A9" w:rsidP="00D748A9">
      <w:pPr>
        <w:spacing w:line="276" w:lineRule="auto"/>
        <w:rPr>
          <w:rFonts w:ascii="Arial" w:hAnsi="Arial" w:cs="Arial"/>
          <w:b/>
          <w:sz w:val="24"/>
          <w:szCs w:val="24"/>
          <w:lang w:val="ru-RU"/>
        </w:rPr>
      </w:pPr>
      <w:r w:rsidRPr="003E47F0">
        <w:rPr>
          <w:rFonts w:ascii="Arial" w:hAnsi="Arial" w:cs="Arial"/>
          <w:b/>
          <w:sz w:val="24"/>
          <w:szCs w:val="24"/>
          <w:lang w:val="ru-RU"/>
        </w:rPr>
        <w:tab/>
      </w:r>
      <w:r w:rsidRPr="003E47F0">
        <w:rPr>
          <w:rFonts w:ascii="Arial" w:hAnsi="Arial" w:cs="Arial"/>
          <w:b/>
          <w:sz w:val="24"/>
          <w:szCs w:val="24"/>
        </w:rPr>
        <w:t>B</w:t>
      </w:r>
      <w:r w:rsidRPr="003E47F0">
        <w:rPr>
          <w:rFonts w:ascii="Arial" w:hAnsi="Arial" w:cs="Arial"/>
          <w:b/>
          <w:sz w:val="24"/>
          <w:szCs w:val="24"/>
          <w:lang w:val="ru-RU"/>
        </w:rPr>
        <w:t>.3.3 Источники неопределенности в методологии</w:t>
      </w:r>
    </w:p>
    <w:p w14:paraId="0F1BDCE0"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b/>
          <w:sz w:val="24"/>
          <w:szCs w:val="24"/>
          <w:lang w:val="ru-RU"/>
        </w:rPr>
        <w:tab/>
      </w:r>
      <w:r w:rsidRPr="003E47F0">
        <w:rPr>
          <w:rFonts w:ascii="Arial" w:hAnsi="Arial" w:cs="Arial"/>
          <w:b/>
          <w:sz w:val="24"/>
          <w:szCs w:val="24"/>
        </w:rPr>
        <w:t>B</w:t>
      </w:r>
      <w:r w:rsidRPr="003E47F0">
        <w:rPr>
          <w:rFonts w:ascii="Arial" w:hAnsi="Arial" w:cs="Arial"/>
          <w:b/>
          <w:sz w:val="24"/>
          <w:szCs w:val="24"/>
          <w:lang w:val="ru-RU"/>
        </w:rPr>
        <w:t xml:space="preserve">.3.3.1 Диапазоны длин волн для спецификации и измерения </w:t>
      </w:r>
    </w:p>
    <w:p w14:paraId="3AF531E6"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Спектральные измерения следует проводить в диапазоне, указанном в               соответствующем стандарте и который может варьироваться в зависимости от области применения.</w:t>
      </w:r>
    </w:p>
    <w:p w14:paraId="6B882B0E"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По данным </w:t>
      </w:r>
      <w:r w:rsidRPr="003E47F0">
        <w:rPr>
          <w:rFonts w:ascii="Arial" w:hAnsi="Arial" w:cs="Arial"/>
          <w:sz w:val="24"/>
          <w:szCs w:val="24"/>
        </w:rPr>
        <w:t>CIE</w:t>
      </w:r>
      <w:r w:rsidRPr="003E47F0">
        <w:rPr>
          <w:rFonts w:ascii="Arial" w:hAnsi="Arial" w:cs="Arial"/>
          <w:sz w:val="24"/>
          <w:szCs w:val="24"/>
          <w:lang w:val="ru-RU"/>
        </w:rPr>
        <w:t>, видимая область спектра находится в пределах от 360 до                     830 нм. На практике чувствительность человеческого глаза на границах видимой области спектра настолько низка, что исключение данных областей из расчета несущественно влияет на результат. В отдельных случаях допустимым является диапазон от 400 нм до 700 нм. Однако сравнение расчетов, выполненных на одном и том же образце для разных предельных значений, показывает расхождение, и обычно устанавливают стандартный диапазон длин волн для расчетов. В отношении СИЗ глаз и лица устанавливают диапазон длин волн от 380 до 780 нм для расчетов, измерений и определения характеристик изделий.</w:t>
      </w:r>
    </w:p>
    <w:p w14:paraId="61E8A481"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Аналогично существуют расхождения в стандартных диапазонах, которые установлены для УФ и ИК областей спектра для измерений и определения характеристик изделий.</w:t>
      </w:r>
    </w:p>
    <w:p w14:paraId="34FBE2C6"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Так как установлен стандартный диапазон длин волн, любые отклонения от всего диапазона, как правило, игнорируются и не учитываются при расчете неопределенностей. </w:t>
      </w:r>
    </w:p>
    <w:p w14:paraId="3E378DB6" w14:textId="77777777" w:rsidR="00D748A9" w:rsidRPr="003E47F0" w:rsidRDefault="00D748A9" w:rsidP="00D748A9">
      <w:pPr>
        <w:spacing w:line="276" w:lineRule="auto"/>
        <w:jc w:val="both"/>
        <w:rPr>
          <w:rFonts w:ascii="Arial" w:hAnsi="Arial" w:cs="Arial"/>
          <w:sz w:val="24"/>
          <w:szCs w:val="24"/>
          <w:lang w:val="ru-RU"/>
        </w:rPr>
      </w:pPr>
    </w:p>
    <w:p w14:paraId="74445967"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.3.3.2 Шаг длины волны</w:t>
      </w:r>
    </w:p>
    <w:p w14:paraId="7D26BFE5"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Теоретически, чем меньше шаг длины волны, тем точнее расчет. Система </w:t>
      </w:r>
      <w:r w:rsidRPr="003E47F0">
        <w:rPr>
          <w:rFonts w:ascii="Arial" w:hAnsi="Arial" w:cs="Arial"/>
          <w:sz w:val="24"/>
          <w:szCs w:val="24"/>
        </w:rPr>
        <w:t>CIE</w:t>
      </w:r>
      <w:r w:rsidRPr="003E47F0">
        <w:rPr>
          <w:rFonts w:ascii="Arial" w:hAnsi="Arial" w:cs="Arial"/>
          <w:sz w:val="24"/>
          <w:szCs w:val="24"/>
          <w:lang w:val="ru-RU"/>
        </w:rPr>
        <w:t xml:space="preserve"> задает шаг 1 нм. Выполнение измерений и расчетов с большим шагом не имеет значения, когда образец имеет нейтральный цвет и спектральное пропускание мало изменяется с изменением длины волны, но имеет значение в том случае, когда спектральное пропускание быстро изменяется изменением длины волны. </w:t>
      </w:r>
    </w:p>
    <w:p w14:paraId="529CC195" w14:textId="77777777" w:rsidR="00D748A9"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 xml:space="preserve">Для настоящего стандарта расчеты и измерения следует выполнять с теми же шагом, что указан в стандартах, которые ссылаются на данный метод. Шаг длины волны следует установить равным 5 нм, а любые расхождения с измерениями, выполненными с шагом в 1 нм, игнорируются. Меньшие шаги длины волны (и, соответственно, меньшие значения полуширины максимума) могут потребоваться в том случае, когда весовые функции быстро изменяются с изменением длины волны, и в этом случае следует указать другой шаг длины волны. </w:t>
      </w:r>
    </w:p>
    <w:p w14:paraId="62BB41AD" w14:textId="77777777" w:rsidR="00D748A9" w:rsidRPr="003E47F0" w:rsidRDefault="00D748A9" w:rsidP="00D748A9">
      <w:pPr>
        <w:spacing w:line="276" w:lineRule="auto"/>
        <w:ind w:firstLine="708"/>
        <w:jc w:val="both"/>
        <w:rPr>
          <w:rFonts w:ascii="Arial" w:hAnsi="Arial" w:cs="Arial"/>
          <w:sz w:val="24"/>
          <w:szCs w:val="24"/>
          <w:lang w:val="ru-RU"/>
        </w:rPr>
      </w:pPr>
    </w:p>
    <w:p w14:paraId="44D36DCD"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 xml:space="preserve">  </w:t>
      </w: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 xml:space="preserve">.3.3.3 Полоса пропускания спектрофотометра </w:t>
      </w:r>
    </w:p>
    <w:p w14:paraId="7E283726"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Полосу пропускания спектрофотометра обычно описывают как ширину на половине максимальной амплитуды или спектральную полуширину полосы пропускания. </w:t>
      </w:r>
    </w:p>
    <w:p w14:paraId="67D8994C" w14:textId="77777777" w:rsidR="00D748A9" w:rsidRPr="003E47F0" w:rsidRDefault="00D748A9" w:rsidP="00D748A9">
      <w:pPr>
        <w:spacing w:line="276" w:lineRule="auto"/>
        <w:jc w:val="both"/>
        <w:rPr>
          <w:rFonts w:ascii="Arial" w:hAnsi="Arial" w:cs="Arial"/>
          <w:strike/>
          <w:sz w:val="24"/>
          <w:szCs w:val="24"/>
          <w:lang w:val="ru-RU"/>
        </w:rPr>
      </w:pPr>
      <w:r w:rsidRPr="003E47F0">
        <w:rPr>
          <w:rFonts w:ascii="Arial" w:hAnsi="Arial" w:cs="Arial"/>
          <w:sz w:val="24"/>
          <w:szCs w:val="24"/>
          <w:lang w:val="ru-RU"/>
        </w:rPr>
        <w:t xml:space="preserve"> </w:t>
      </w:r>
      <w:r w:rsidRPr="003E47F0">
        <w:rPr>
          <w:rFonts w:ascii="Arial" w:hAnsi="Arial" w:cs="Arial"/>
          <w:sz w:val="24"/>
          <w:szCs w:val="24"/>
          <w:lang w:val="ru-RU"/>
        </w:rPr>
        <w:tab/>
        <w:t xml:space="preserve">В принципе, чем меньше спектральная полуширина полосы пропускания (ширина полосы пропускания), тем точнее измерение. Проведение измерений и расчетов при больших значениях полуширины полосы пропускания не имеет значения, если испытуемый образец имеет нейтральный цвет, а спектральное пропускание мало изменяется с изменением длины волны. Это имеет значение в том случае, когда спектральное пропускание быстро изменяется с изменением длины волны, при этом пиковые значения пропускания, как правило, ниже, а провалы менее глубокие с увеличением полуширины пропускания. </w:t>
      </w:r>
    </w:p>
    <w:p w14:paraId="7B7DF968" w14:textId="77777777" w:rsidR="00D748A9" w:rsidRPr="003E47F0"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 xml:space="preserve">С другой стороны, меньшее значение полуширины полосы пропускания уменьшает количество энергии, достигающей детектора, и увеличивает шумы. Рекомендуется установить полуширину полосы пропускания не больше шага длины волны (в настоящем стандарте не более 5 нм). Для спектрофотометров с фиксированной полосой пропускания стандартной настройкой является шаг 2 нм. При работе с темными испытуемыми образцами и ослаблением опорного луча (см. В.3.4) может потребоваться увеличить полосу пропускания более 5 нм для минимизации шума, и это необходимо учитывать при расчете неопределенности. </w:t>
      </w:r>
    </w:p>
    <w:p w14:paraId="2AD61434"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При использовании больших полос пропускания суммарный вклад чувствительности фотодетектора, энергии источника и эффективности дифракционной решетки может привести к тому, что энергия не будет равномерно или симметрично распределена в полосе длин волн, и длина волны с наибольшей энергией может находиться на несколько нм дальше от номинальной центральной длины волны. В таком случае необходимо провести отдельную оценку точности измерения длины волны. </w:t>
      </w:r>
    </w:p>
    <w:p w14:paraId="71D1C775" w14:textId="77777777" w:rsidR="00D748A9" w:rsidRPr="003E47F0" w:rsidRDefault="00D748A9" w:rsidP="00D748A9">
      <w:pPr>
        <w:spacing w:line="276" w:lineRule="auto"/>
        <w:jc w:val="both"/>
        <w:rPr>
          <w:rFonts w:ascii="Arial" w:hAnsi="Arial" w:cs="Arial"/>
          <w:sz w:val="24"/>
          <w:szCs w:val="24"/>
          <w:lang w:val="ru-RU"/>
        </w:rPr>
      </w:pPr>
    </w:p>
    <w:p w14:paraId="17DDD907"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b/>
          <w:sz w:val="24"/>
          <w:szCs w:val="24"/>
          <w:lang w:val="ru-RU"/>
        </w:rPr>
        <w:tab/>
      </w:r>
      <w:r w:rsidRPr="003E47F0">
        <w:rPr>
          <w:rFonts w:ascii="Arial" w:hAnsi="Arial" w:cs="Arial"/>
          <w:b/>
          <w:sz w:val="24"/>
          <w:szCs w:val="24"/>
        </w:rPr>
        <w:t>B</w:t>
      </w:r>
      <w:r w:rsidRPr="003E47F0">
        <w:rPr>
          <w:rFonts w:ascii="Arial" w:hAnsi="Arial" w:cs="Arial"/>
          <w:b/>
          <w:sz w:val="24"/>
          <w:szCs w:val="24"/>
          <w:lang w:val="ru-RU"/>
        </w:rPr>
        <w:t>.3.4 Источники неопределенности, связанные с характеристиками образца</w:t>
      </w:r>
    </w:p>
    <w:p w14:paraId="34DBAF65"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b/>
          <w:sz w:val="24"/>
          <w:szCs w:val="24"/>
          <w:lang w:val="ru-RU"/>
        </w:rPr>
        <w:tab/>
      </w:r>
      <w:r w:rsidRPr="003E47F0">
        <w:rPr>
          <w:rFonts w:ascii="Arial" w:hAnsi="Arial" w:cs="Arial"/>
          <w:b/>
          <w:sz w:val="24"/>
          <w:szCs w:val="24"/>
        </w:rPr>
        <w:t>B</w:t>
      </w:r>
      <w:r w:rsidRPr="003E47F0">
        <w:rPr>
          <w:rFonts w:ascii="Arial" w:hAnsi="Arial" w:cs="Arial"/>
          <w:b/>
          <w:sz w:val="24"/>
          <w:szCs w:val="24"/>
          <w:lang w:val="ru-RU"/>
        </w:rPr>
        <w:t xml:space="preserve">.3.4.1 Смещение луча под воздействием образца </w:t>
      </w:r>
    </w:p>
    <w:p w14:paraId="6AE484F7"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Луч в спектрофотометре может смещаться в том случае, когда образец наклонен относительно падающего луча или образец обладает небольшим призматическим действием (включая децентрированные линзы). В таком случае луч может частично выходить за пределы фотодетектора, и при этом будет регистрироваться ошибочно заниженное значение пропускания. В некоторых спектрофотометрах размер луча существенно меньше размера детектора (недостаточное заполнение), и для регистрации ошибочного результата необходимо большое смещение луча. Данный эффект чаще всего характерен для детекторов с фотоумножителем, которые обычно имеют большие проемы. И наоборот, если размер луча больше размера детектора (избыточное заполнение), то для того, чтобы луч не заполнил детектор, также требуется значительное смещение, и, пока луч однороден, его смещение оказывает относительно небольшое влияние. На практике во многих спектрофотометрах размер луча лишь немного меньше размера детектора, и небольшое смещение луча может привести к существенному отклонению. Наиболее заметные эффекты наблюдаются для изогнутых, чем для плоских образцов. </w:t>
      </w:r>
    </w:p>
    <w:p w14:paraId="5BCDD850"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Если эффект является значительным, его можно определить следующим образом:</w:t>
      </w:r>
    </w:p>
    <w:p w14:paraId="02F05427"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наклоняют испытуемый образец относительно падающего луча и при этом наблюдают заметное увеличение пропускания (обычно оно должно падать);</w:t>
      </w:r>
    </w:p>
    <w:p w14:paraId="58D8FC89"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поворачивают неполяризационный испытуемый образец относительно оси падающего луча и при этом наблюдают более значительное, чем ожидалось, изменение пропускания;</w:t>
      </w:r>
    </w:p>
    <w:p w14:paraId="175CFF99"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сдвигают равномерно окрашенный испытуемый образец в поперечном направлении и при этом наблюдают более значительное, чем ожидалось, изменение пропускания;</w:t>
      </w:r>
    </w:p>
    <w:p w14:paraId="65C6434E"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перемещают испытуемый образец от передней к задней части камеры для образца и при этом наблюдают заметное увеличение пропускания (что также может быть свойством испытуемого образца со значительным диффузным пропусканием);</w:t>
      </w:r>
    </w:p>
    <w:p w14:paraId="0211066B"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проводят проверку с помощью изогнутого испытуемого образца с известным пропусканием.</w:t>
      </w:r>
    </w:p>
    <w:p w14:paraId="622FECBE"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Во многих спектрофотометрах данного эффекта избежать невозможно. Для того, чтобы его минимизировать, испытуемый образец следует размещать как можно ближе к детектору для уменьшения смещения луча. Использование интегрирующей сферы для усреднения луча помогает в том случае, если размер луча существенно меньше входного отверстия сферы, что имеет место в большинстве случаев. В ином случае данный эффект необходимо учитывать при расчете параметра </w:t>
      </w:r>
      <w:r w:rsidRPr="003E47F0">
        <w:rPr>
          <w:rFonts w:ascii="Arial" w:hAnsi="Arial" w:cs="Arial"/>
          <w:i/>
          <w:sz w:val="24"/>
          <w:szCs w:val="24"/>
          <w:lang w:val="ru-RU"/>
        </w:rPr>
        <w:t>β</w:t>
      </w:r>
      <w:r w:rsidRPr="003E47F0">
        <w:rPr>
          <w:rFonts w:ascii="Arial" w:hAnsi="Arial" w:cs="Arial"/>
          <w:sz w:val="24"/>
          <w:szCs w:val="24"/>
          <w:lang w:val="ru-RU"/>
        </w:rPr>
        <w:t xml:space="preserve">. </w:t>
      </w:r>
    </w:p>
    <w:p w14:paraId="639A25DE" w14:textId="77777777" w:rsidR="00D748A9" w:rsidRPr="003E47F0" w:rsidRDefault="00D748A9" w:rsidP="00D748A9">
      <w:pPr>
        <w:spacing w:line="276" w:lineRule="auto"/>
        <w:jc w:val="both"/>
        <w:rPr>
          <w:rFonts w:ascii="Arial" w:hAnsi="Arial" w:cs="Arial"/>
          <w:sz w:val="24"/>
          <w:szCs w:val="24"/>
          <w:lang w:val="ru-RU"/>
        </w:rPr>
      </w:pPr>
    </w:p>
    <w:p w14:paraId="2BAB9542"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 xml:space="preserve"> </w:t>
      </w: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.3.4.2 Эффект флуоресценции</w:t>
      </w:r>
    </w:p>
    <w:p w14:paraId="7089D61F"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По причинам, описанным в </w:t>
      </w:r>
      <w:r w:rsidRPr="003E47F0">
        <w:rPr>
          <w:rFonts w:ascii="Arial" w:hAnsi="Arial" w:cs="Arial"/>
          <w:sz w:val="24"/>
          <w:szCs w:val="24"/>
        </w:rPr>
        <w:t>B</w:t>
      </w:r>
      <w:r w:rsidRPr="003E47F0">
        <w:rPr>
          <w:rFonts w:ascii="Arial" w:hAnsi="Arial" w:cs="Arial"/>
          <w:sz w:val="24"/>
          <w:szCs w:val="24"/>
          <w:lang w:val="ru-RU"/>
        </w:rPr>
        <w:t xml:space="preserve">.3.4.1, флуоресценция в испытуемых образцах приводит к ошибкам. Визуальный осмотр с источником </w:t>
      </w:r>
      <w:r>
        <w:rPr>
          <w:rFonts w:ascii="Arial" w:hAnsi="Arial" w:cs="Arial"/>
          <w:sz w:val="24"/>
          <w:szCs w:val="24"/>
          <w:lang w:val="ru-RU"/>
        </w:rPr>
        <w:t>UV-</w:t>
      </w:r>
      <w:r w:rsidRPr="003E47F0">
        <w:rPr>
          <w:rFonts w:ascii="Arial" w:hAnsi="Arial" w:cs="Arial"/>
          <w:sz w:val="24"/>
          <w:szCs w:val="24"/>
          <w:lang w:val="ru-RU"/>
        </w:rPr>
        <w:t xml:space="preserve">А излучения должен предупредить оператора о наличии флуоресценции. Соответствующие светофильтры, помещенные на линии луча между детектором и испытуемым образцом, позволяют проводить достоверные измерения. </w:t>
      </w:r>
    </w:p>
    <w:p w14:paraId="72E85899" w14:textId="77777777" w:rsidR="00D748A9" w:rsidRPr="003E47F0" w:rsidRDefault="00D748A9" w:rsidP="00D748A9">
      <w:pPr>
        <w:spacing w:line="276" w:lineRule="auto"/>
        <w:jc w:val="both"/>
        <w:rPr>
          <w:rFonts w:ascii="Arial" w:hAnsi="Arial" w:cs="Arial"/>
          <w:sz w:val="24"/>
          <w:szCs w:val="24"/>
          <w:lang w:val="ru-RU"/>
        </w:rPr>
      </w:pPr>
    </w:p>
    <w:p w14:paraId="569BD0CE"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.3.4.3 Наклон образца</w:t>
      </w:r>
    </w:p>
    <w:p w14:paraId="32A645FB" w14:textId="77777777" w:rsidR="00D748A9"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Контрольная точка для измерения определена в ISO 4007, и необходимо проводить измерения с помощью луча, падающего по нормали (перпендикулярно) к поверхности испытуемого образца. Наклон испытуемого образца приводит к увеличению длины пути, пройденного лучом в образце, что снижает пропускание, и к смещению луча относительно детектора, что может привести к смещению луча в точку с большей или меньшей чувствительностью на детекторе или к тому, что луч частично или полностью выйдет за пределы детектора. Данный эффект приведет к ошибочным показаниям. </w:t>
      </w:r>
    </w:p>
    <w:p w14:paraId="2FD76B2D" w14:textId="77777777" w:rsidR="00D748A9" w:rsidRPr="003E47F0" w:rsidRDefault="00D748A9" w:rsidP="00D748A9">
      <w:pPr>
        <w:spacing w:line="276" w:lineRule="auto"/>
        <w:jc w:val="both"/>
        <w:rPr>
          <w:rFonts w:ascii="Arial" w:hAnsi="Arial" w:cs="Arial"/>
          <w:strike/>
          <w:sz w:val="24"/>
          <w:szCs w:val="24"/>
          <w:lang w:val="ru-RU"/>
        </w:rPr>
      </w:pPr>
    </w:p>
    <w:p w14:paraId="763771A4"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.3.4.4 Расположение образца</w:t>
      </w:r>
    </w:p>
    <w:p w14:paraId="480F87AE"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sz w:val="24"/>
          <w:szCs w:val="24"/>
          <w:lang w:val="ru-RU"/>
        </w:rPr>
        <w:tab/>
        <w:t xml:space="preserve">Данный параметр оказывает мало влияния для смотровых элементов с равномерным окрашиванием, но является существенным для смотровых элементов с градиентным окрашиванием. </w:t>
      </w:r>
    </w:p>
    <w:p w14:paraId="16D4F5A8" w14:textId="77777777" w:rsidR="00D748A9"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 xml:space="preserve">Положение испытуемого образца должно быть воспроизводимым с точностью до ±0,5 мм. </w:t>
      </w:r>
    </w:p>
    <w:p w14:paraId="02E0E089" w14:textId="77777777" w:rsidR="00D748A9" w:rsidRPr="003E47F0" w:rsidRDefault="00D748A9" w:rsidP="00D748A9">
      <w:pPr>
        <w:spacing w:line="276" w:lineRule="auto"/>
        <w:ind w:firstLine="708"/>
        <w:jc w:val="both"/>
        <w:rPr>
          <w:rFonts w:ascii="Arial" w:hAnsi="Arial" w:cs="Arial"/>
          <w:sz w:val="24"/>
          <w:szCs w:val="24"/>
          <w:lang w:val="ru-RU"/>
        </w:rPr>
      </w:pPr>
    </w:p>
    <w:p w14:paraId="0812AB95"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b/>
          <w:sz w:val="24"/>
          <w:szCs w:val="24"/>
          <w:lang w:val="ru-RU"/>
        </w:rPr>
        <w:tab/>
      </w:r>
      <w:r w:rsidRPr="003E47F0">
        <w:rPr>
          <w:rFonts w:ascii="Arial" w:hAnsi="Arial" w:cs="Arial"/>
          <w:b/>
          <w:sz w:val="24"/>
          <w:szCs w:val="24"/>
        </w:rPr>
        <w:t>B</w:t>
      </w:r>
      <w:r w:rsidRPr="003E47F0">
        <w:rPr>
          <w:rFonts w:ascii="Arial" w:hAnsi="Arial" w:cs="Arial"/>
          <w:b/>
          <w:sz w:val="24"/>
          <w:szCs w:val="24"/>
          <w:lang w:val="ru-RU"/>
        </w:rPr>
        <w:t xml:space="preserve">.3.4.5 Размер и форма луча, проходящего через образец </w:t>
      </w:r>
    </w:p>
    <w:p w14:paraId="4F4D355E" w14:textId="77777777" w:rsidR="00D748A9" w:rsidRPr="003E47F0" w:rsidRDefault="00D748A9" w:rsidP="00D748A9">
      <w:pPr>
        <w:spacing w:line="276" w:lineRule="auto"/>
        <w:jc w:val="both"/>
        <w:rPr>
          <w:rFonts w:ascii="Arial" w:hAnsi="Arial" w:cs="Arial"/>
          <w:sz w:val="24"/>
          <w:szCs w:val="24"/>
          <w:lang w:val="ru-RU"/>
        </w:rPr>
      </w:pPr>
      <w:r w:rsidRPr="003E47F0">
        <w:rPr>
          <w:rFonts w:ascii="Arial" w:hAnsi="Arial" w:cs="Arial"/>
          <w:b/>
          <w:sz w:val="24"/>
          <w:szCs w:val="24"/>
          <w:lang w:val="ru-RU"/>
        </w:rPr>
        <w:tab/>
      </w:r>
      <w:r w:rsidRPr="003E47F0">
        <w:rPr>
          <w:rFonts w:ascii="Arial" w:hAnsi="Arial" w:cs="Arial"/>
          <w:sz w:val="24"/>
          <w:szCs w:val="24"/>
          <w:lang w:val="ru-RU"/>
        </w:rPr>
        <w:t>Данный параметр также оказывает мало влияния для смотровых элементов с равномерным окрашиванием, но является существенным для смотровых элементов с градиентным окрашиванием. Если луч проходит значительное расстояние в направлении градиента, и градиент не дает постоянное изменение пропускания, то становится трудно точно определить, в какой точке проводится измерение.</w:t>
      </w:r>
    </w:p>
    <w:p w14:paraId="6005377F" w14:textId="77777777" w:rsidR="00D748A9"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 xml:space="preserve">Вдоль направления градиента размер луча должен быть как можно меньше. В приборах с прямоугольной формой луча испытуемый образец следует ориентировать так, чтобы его короткая сторона совпадала с направлением изменения градиента. Размер луча вдоль направления градиента не должен превышать 5,0 мм. </w:t>
      </w:r>
    </w:p>
    <w:p w14:paraId="432EE452" w14:textId="77777777" w:rsidR="00D748A9" w:rsidRPr="003E47F0" w:rsidRDefault="00D748A9" w:rsidP="00D748A9">
      <w:pPr>
        <w:spacing w:line="276" w:lineRule="auto"/>
        <w:ind w:firstLine="708"/>
        <w:jc w:val="both"/>
        <w:rPr>
          <w:rFonts w:ascii="Arial" w:hAnsi="Arial" w:cs="Arial"/>
          <w:sz w:val="24"/>
          <w:szCs w:val="24"/>
          <w:lang w:val="ru-RU"/>
        </w:rPr>
      </w:pPr>
    </w:p>
    <w:p w14:paraId="78F9E7D1" w14:textId="77777777" w:rsidR="00D748A9" w:rsidRPr="003E47F0" w:rsidRDefault="00D748A9" w:rsidP="00D748A9">
      <w:pPr>
        <w:spacing w:line="276" w:lineRule="auto"/>
        <w:jc w:val="both"/>
        <w:rPr>
          <w:rFonts w:ascii="Arial" w:hAnsi="Arial" w:cs="Arial"/>
          <w:b/>
          <w:sz w:val="24"/>
          <w:szCs w:val="24"/>
          <w:lang w:val="ru-RU"/>
        </w:rPr>
      </w:pPr>
      <w:r w:rsidRPr="003E47F0">
        <w:rPr>
          <w:rFonts w:ascii="Arial" w:hAnsi="Arial" w:cs="Arial"/>
          <w:sz w:val="24"/>
          <w:szCs w:val="24"/>
          <w:lang w:val="ru-RU"/>
        </w:rPr>
        <w:tab/>
      </w:r>
      <w:r w:rsidRPr="003E47F0">
        <w:rPr>
          <w:rFonts w:ascii="Arial" w:hAnsi="Arial" w:cs="Arial"/>
          <w:b/>
          <w:sz w:val="24"/>
          <w:szCs w:val="24"/>
        </w:rPr>
        <w:t>B</w:t>
      </w:r>
      <w:r w:rsidRPr="003E47F0">
        <w:rPr>
          <w:rFonts w:ascii="Arial" w:hAnsi="Arial" w:cs="Arial"/>
          <w:b/>
          <w:sz w:val="24"/>
          <w:szCs w:val="24"/>
          <w:lang w:val="ru-RU"/>
        </w:rPr>
        <w:t>.3.4.6 Поляризация</w:t>
      </w:r>
    </w:p>
    <w:p w14:paraId="263F2873" w14:textId="77777777" w:rsidR="00D748A9" w:rsidRPr="003E47F0" w:rsidRDefault="00D748A9" w:rsidP="00D748A9">
      <w:pPr>
        <w:spacing w:line="276" w:lineRule="auto"/>
        <w:ind w:firstLine="708"/>
        <w:jc w:val="both"/>
        <w:rPr>
          <w:rFonts w:ascii="Arial" w:hAnsi="Arial" w:cs="Arial"/>
          <w:sz w:val="24"/>
          <w:szCs w:val="24"/>
          <w:lang w:val="ru-RU"/>
        </w:rPr>
      </w:pPr>
      <w:r w:rsidRPr="003E47F0">
        <w:rPr>
          <w:rFonts w:ascii="Arial" w:hAnsi="Arial" w:cs="Arial"/>
          <w:sz w:val="24"/>
          <w:szCs w:val="24"/>
          <w:lang w:val="ru-RU"/>
        </w:rPr>
        <w:t xml:space="preserve">Процесс монохроматизации луча с помощью дифракционной решетки также вносит некоторую частичную поляризацию. Величина и ориентация поляризации изменяются по всему спектру. Некоторые спектрофотометры оснащают деполяризатором, который используют для решения данной проблемы. При отсутствии деполяризатора измерение спектрального пропускания линейных поляризаторов следует проводить при двух взаимно перпендикулярных ориентациях испытуемого образца. Абсолютная ориентация образца не имеет значения, но важна взаимная перпендикулярность данных положений. Спектральное пропускание в таком случае является средним арифметическим для двух измеренных значений спектрального пропускания. Измерение нелинейных поляризаторов (например, круговых или эллиптических) следует проводить с помощью деполяризатора или широкополосным методом сканирования. </w:t>
      </w:r>
    </w:p>
    <w:p w14:paraId="5FFF906D" w14:textId="77777777" w:rsidR="00D748A9" w:rsidRPr="003E47F0" w:rsidRDefault="00D748A9" w:rsidP="00D748A9">
      <w:pPr>
        <w:spacing w:after="160" w:line="259" w:lineRule="auto"/>
        <w:rPr>
          <w:rFonts w:ascii="Arial" w:hAnsi="Arial" w:cs="Arial"/>
          <w:szCs w:val="24"/>
          <w:lang w:val="ru-RU"/>
        </w:rPr>
      </w:pPr>
      <w:r w:rsidRPr="003E47F0">
        <w:rPr>
          <w:rFonts w:ascii="Arial" w:hAnsi="Arial" w:cs="Arial"/>
          <w:szCs w:val="24"/>
          <w:lang w:val="ru-RU"/>
        </w:rPr>
        <w:br w:type="page"/>
      </w:r>
    </w:p>
    <w:p w14:paraId="6A549ED4" w14:textId="77777777" w:rsidR="00D748A9" w:rsidRDefault="00D748A9" w:rsidP="00D748A9">
      <w:pPr>
        <w:pStyle w:val="ANNEX"/>
        <w:numPr>
          <w:ilvl w:val="0"/>
          <w:numId w:val="0"/>
        </w:numPr>
        <w:autoSpaceDE w:val="0"/>
        <w:autoSpaceDN w:val="0"/>
        <w:adjustRightInd w:val="0"/>
        <w:spacing w:after="0"/>
        <w:rPr>
          <w:sz w:val="24"/>
          <w:szCs w:val="24"/>
          <w:lang w:val="ru-RU"/>
        </w:rPr>
      </w:pPr>
      <w:bookmarkStart w:id="252" w:name="_Toc9436042"/>
      <w:bookmarkStart w:id="253" w:name="_Toc233644633"/>
      <w:bookmarkStart w:id="254" w:name="_Toc233652118"/>
      <w:r w:rsidRPr="00DC74DE">
        <w:rPr>
          <w:rStyle w:val="10"/>
          <w:b/>
          <w:bCs w:val="0"/>
          <w:lang w:val="ru-RU"/>
        </w:rPr>
        <w:t>Приложение С</w:t>
      </w:r>
      <w:r>
        <w:rPr>
          <w:rStyle w:val="10"/>
          <w:b/>
          <w:bCs w:val="0"/>
          <w:lang w:val="ru-RU"/>
        </w:rPr>
        <w:br/>
      </w:r>
      <w:r w:rsidRPr="00DC74DE">
        <w:rPr>
          <w:rStyle w:val="10"/>
          <w:b/>
          <w:bCs w:val="0"/>
          <w:lang w:val="ru-RU"/>
        </w:rPr>
        <w:t xml:space="preserve"> (справочное)</w:t>
      </w:r>
      <w:r w:rsidRPr="002307BB">
        <w:rPr>
          <w:rStyle w:val="10"/>
          <w:b/>
          <w:bCs w:val="0"/>
          <w:lang w:val="ru-RU"/>
        </w:rPr>
        <w:t xml:space="preserve"> </w:t>
      </w:r>
      <w:r w:rsidRPr="0094031D">
        <w:rPr>
          <w:rStyle w:val="10"/>
          <w:b/>
          <w:bCs w:val="0"/>
          <w:sz w:val="20"/>
          <w:lang w:val="ru-RU"/>
        </w:rPr>
        <w:br/>
      </w:r>
      <w:bookmarkEnd w:id="252"/>
      <w:r w:rsidRPr="00CF4491">
        <w:rPr>
          <w:sz w:val="24"/>
          <w:szCs w:val="24"/>
          <w:lang w:val="ru-RU"/>
        </w:rPr>
        <w:t>Определения в форме суммирования</w:t>
      </w:r>
      <w:bookmarkEnd w:id="253"/>
      <w:bookmarkEnd w:id="254"/>
    </w:p>
    <w:p w14:paraId="4B5E272C" w14:textId="77777777" w:rsidR="00D748A9" w:rsidRPr="00CF4491" w:rsidRDefault="00D748A9" w:rsidP="00D748A9">
      <w:pPr>
        <w:rPr>
          <w:lang w:val="ru-RU" w:eastAsia="x-none"/>
        </w:rPr>
      </w:pPr>
    </w:p>
    <w:p w14:paraId="76119BFF" w14:textId="77777777" w:rsidR="00D748A9" w:rsidRPr="0002645D" w:rsidRDefault="00D748A9" w:rsidP="00D748A9">
      <w:pPr>
        <w:spacing w:line="276" w:lineRule="auto"/>
        <w:rPr>
          <w:rFonts w:ascii="Arial" w:hAnsi="Arial" w:cs="Arial"/>
          <w:b/>
          <w:sz w:val="24"/>
          <w:szCs w:val="24"/>
          <w:lang w:val="ru-RU"/>
        </w:rPr>
      </w:pPr>
      <w:r w:rsidRPr="00B60E9D">
        <w:rPr>
          <w:rFonts w:ascii="Arial" w:hAnsi="Arial" w:cs="Arial"/>
          <w:b/>
          <w:szCs w:val="24"/>
          <w:lang w:val="ru-RU"/>
        </w:rPr>
        <w:tab/>
      </w:r>
      <w:r w:rsidRPr="000C44E1">
        <w:rPr>
          <w:rFonts w:ascii="Arial" w:hAnsi="Arial" w:cs="Arial"/>
          <w:b/>
          <w:sz w:val="24"/>
          <w:szCs w:val="24"/>
        </w:rPr>
        <w:t>C</w:t>
      </w:r>
      <w:r w:rsidRPr="000C44E1">
        <w:rPr>
          <w:rFonts w:ascii="Arial" w:hAnsi="Arial" w:cs="Arial"/>
          <w:b/>
          <w:sz w:val="24"/>
          <w:szCs w:val="24"/>
          <w:lang w:val="ru-RU"/>
        </w:rPr>
        <w:t>.1</w:t>
      </w:r>
      <w:r w:rsidRPr="000C44E1">
        <w:rPr>
          <w:rFonts w:ascii="Arial" w:hAnsi="Arial" w:cs="Arial"/>
          <w:b/>
          <w:sz w:val="24"/>
          <w:szCs w:val="24"/>
          <w:lang w:val="ru-RU"/>
        </w:rPr>
        <w:tab/>
      </w:r>
      <w:r w:rsidRPr="0002645D">
        <w:rPr>
          <w:rFonts w:ascii="Arial" w:hAnsi="Arial" w:cs="Arial"/>
          <w:b/>
          <w:sz w:val="24"/>
          <w:szCs w:val="24"/>
          <w:lang w:val="ru-RU"/>
        </w:rPr>
        <w:t xml:space="preserve">Общая информация </w:t>
      </w:r>
    </w:p>
    <w:p w14:paraId="1C9A7DC0" w14:textId="77777777" w:rsidR="00D748A9" w:rsidRPr="0002645D" w:rsidRDefault="00D748A9" w:rsidP="00D748A9">
      <w:pPr>
        <w:spacing w:line="276" w:lineRule="auto"/>
        <w:jc w:val="both"/>
        <w:rPr>
          <w:rFonts w:ascii="Arial" w:hAnsi="Arial" w:cs="Arial"/>
          <w:sz w:val="24"/>
          <w:szCs w:val="24"/>
          <w:lang w:val="ru-RU"/>
        </w:rPr>
      </w:pPr>
      <w:r w:rsidRPr="0002645D">
        <w:rPr>
          <w:rFonts w:ascii="Arial" w:hAnsi="Arial" w:cs="Arial"/>
          <w:sz w:val="24"/>
          <w:szCs w:val="24"/>
          <w:lang w:val="ru-RU"/>
        </w:rPr>
        <w:tab/>
      </w:r>
      <w:r w:rsidRPr="0002645D">
        <w:rPr>
          <w:rFonts w:ascii="Arial" w:hAnsi="Arial" w:cs="Arial"/>
          <w:sz w:val="24"/>
          <w:szCs w:val="24"/>
        </w:rPr>
        <w:t>ISO</w:t>
      </w:r>
      <w:r w:rsidRPr="0002645D">
        <w:rPr>
          <w:rFonts w:ascii="Arial" w:hAnsi="Arial" w:cs="Arial"/>
          <w:sz w:val="24"/>
          <w:szCs w:val="24"/>
          <w:lang w:val="ru-RU"/>
        </w:rPr>
        <w:t xml:space="preserve"> 4007 определяет методы суммирования спектральных данных в интегральные значения, при этом используются символы ∫ и </w:t>
      </w:r>
      <w:r w:rsidRPr="0002645D">
        <w:rPr>
          <w:rFonts w:ascii="Arial" w:hAnsi="Arial" w:cs="Arial"/>
          <w:i/>
          <w:sz w:val="24"/>
          <w:szCs w:val="24"/>
        </w:rPr>
        <w:t>d</w:t>
      </w:r>
      <w:r w:rsidRPr="0002645D">
        <w:rPr>
          <w:rFonts w:ascii="Arial" w:hAnsi="Arial" w:cs="Arial"/>
          <w:sz w:val="24"/>
          <w:szCs w:val="24"/>
        </w:rPr>
        <w:t>λ</w:t>
      </w:r>
      <w:r w:rsidRPr="0002645D">
        <w:rPr>
          <w:rFonts w:ascii="Arial" w:hAnsi="Arial" w:cs="Arial"/>
          <w:sz w:val="24"/>
          <w:szCs w:val="24"/>
          <w:lang w:val="ru-RU"/>
        </w:rPr>
        <w:t xml:space="preserve">. В интеграле переменные, такие как </w:t>
      </w:r>
      <w:r w:rsidRPr="0002645D">
        <w:rPr>
          <w:rStyle w:val="FontStyle107"/>
          <w:rFonts w:ascii="Times New Roman" w:hAnsi="Times New Roman" w:cs="Times New Roman"/>
          <w:b/>
          <w:i/>
          <w:sz w:val="24"/>
          <w:szCs w:val="24"/>
        </w:rPr>
        <w:t>τ</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V</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S</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w:t>
      </w:r>
      <w:r w:rsidRPr="0002645D">
        <w:rPr>
          <w:rFonts w:ascii="Arial" w:hAnsi="Arial" w:cs="Arial"/>
          <w:sz w:val="24"/>
          <w:szCs w:val="24"/>
          <w:lang w:val="ru-RU"/>
        </w:rPr>
        <w:t xml:space="preserve"> являются математическими функциями. Хотя каждая из данных переменных может быть аппроксимирована математической функцией, более распространенным методом при выполнении такого вычисления является суммирование в заданном интервале длин волн </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sz w:val="24"/>
          <w:szCs w:val="24"/>
          <w:lang w:val="ru-RU"/>
        </w:rPr>
        <w:t xml:space="preserve"> в пределах определенного диапазона длин волн. Стандарты, относящиеся к данным методам испытаний, устанавливают интервал длин волн 5 нм или менее в УФ и видимой областях спектра и 10 нм в ИК области спектра. Поэтому расчеты на практике представляют в виде суммирования с использованием символов </w:t>
      </w:r>
      <w:r w:rsidRPr="0002645D">
        <w:rPr>
          <w:rFonts w:ascii="Arial" w:hAnsi="Arial" w:cs="Arial"/>
          <w:i/>
          <w:sz w:val="24"/>
          <w:szCs w:val="24"/>
        </w:rPr>
        <w:t>Σ</w:t>
      </w:r>
      <w:r w:rsidRPr="0002645D">
        <w:rPr>
          <w:rFonts w:ascii="Arial" w:hAnsi="Arial" w:cs="Arial"/>
          <w:sz w:val="24"/>
          <w:szCs w:val="24"/>
          <w:lang w:val="ru-RU"/>
        </w:rPr>
        <w:t xml:space="preserve"> и </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sz w:val="24"/>
          <w:szCs w:val="24"/>
          <w:lang w:val="ru-RU"/>
        </w:rPr>
        <w:t>.</w:t>
      </w:r>
    </w:p>
    <w:p w14:paraId="6DD6E8D1" w14:textId="77777777" w:rsidR="00D748A9" w:rsidRPr="0002645D" w:rsidRDefault="00D748A9" w:rsidP="00D748A9">
      <w:pPr>
        <w:spacing w:line="276" w:lineRule="auto"/>
        <w:jc w:val="both"/>
        <w:rPr>
          <w:rFonts w:ascii="Arial" w:hAnsi="Arial" w:cs="Arial"/>
          <w:sz w:val="24"/>
          <w:szCs w:val="24"/>
          <w:lang w:val="ru-RU"/>
        </w:rPr>
      </w:pPr>
      <w:r w:rsidRPr="0002645D">
        <w:rPr>
          <w:rFonts w:ascii="Arial" w:hAnsi="Arial" w:cs="Arial"/>
          <w:sz w:val="24"/>
          <w:szCs w:val="24"/>
          <w:lang w:val="ru-RU"/>
        </w:rPr>
        <w:tab/>
        <w:t xml:space="preserve">Ниже приведены определения из </w:t>
      </w:r>
      <w:r w:rsidRPr="0002645D">
        <w:rPr>
          <w:rFonts w:ascii="Arial" w:hAnsi="Arial" w:cs="Arial"/>
          <w:sz w:val="24"/>
          <w:szCs w:val="24"/>
        </w:rPr>
        <w:t>ISO</w:t>
      </w:r>
      <w:r w:rsidRPr="0002645D">
        <w:rPr>
          <w:rFonts w:ascii="Arial" w:hAnsi="Arial" w:cs="Arial"/>
          <w:sz w:val="24"/>
          <w:szCs w:val="24"/>
          <w:lang w:val="ru-RU"/>
        </w:rPr>
        <w:t xml:space="preserve"> 4007, выраженные в форме суммирования, а результаты в процентах.</w:t>
      </w:r>
    </w:p>
    <w:p w14:paraId="68AE915C" w14:textId="77777777" w:rsidR="00D748A9" w:rsidRPr="0002645D" w:rsidRDefault="00D748A9" w:rsidP="00D748A9">
      <w:pPr>
        <w:spacing w:before="120" w:after="100" w:afterAutospacing="1"/>
        <w:rPr>
          <w:rFonts w:ascii="Arial" w:hAnsi="Arial" w:cs="Arial"/>
          <w:b/>
          <w:sz w:val="24"/>
          <w:szCs w:val="24"/>
          <w:lang w:val="ru-RU"/>
        </w:rPr>
      </w:pPr>
      <w:r w:rsidRPr="0002645D">
        <w:rPr>
          <w:rFonts w:ascii="Arial" w:hAnsi="Arial" w:cs="Arial"/>
          <w:b/>
          <w:sz w:val="24"/>
          <w:szCs w:val="24"/>
          <w:lang w:val="ru-RU"/>
        </w:rPr>
        <w:tab/>
      </w:r>
      <w:r w:rsidRPr="0002645D">
        <w:rPr>
          <w:rFonts w:ascii="Arial" w:hAnsi="Arial" w:cs="Arial"/>
          <w:b/>
          <w:sz w:val="24"/>
          <w:szCs w:val="24"/>
        </w:rPr>
        <w:t>C</w:t>
      </w:r>
      <w:r w:rsidRPr="0002645D">
        <w:rPr>
          <w:rFonts w:ascii="Arial" w:hAnsi="Arial" w:cs="Arial"/>
          <w:b/>
          <w:sz w:val="24"/>
          <w:szCs w:val="24"/>
          <w:lang w:val="ru-RU"/>
        </w:rPr>
        <w:t>.2</w:t>
      </w:r>
      <w:r w:rsidRPr="0002645D">
        <w:rPr>
          <w:rFonts w:ascii="Arial" w:hAnsi="Arial" w:cs="Arial"/>
          <w:b/>
          <w:sz w:val="24"/>
          <w:szCs w:val="24"/>
          <w:lang w:val="ru-RU"/>
        </w:rPr>
        <w:tab/>
        <w:t>Обозначения</w:t>
      </w:r>
    </w:p>
    <w:tbl>
      <w:tblPr>
        <w:tblW w:w="9750" w:type="dxa"/>
        <w:tblInd w:w="-168" w:type="dxa"/>
        <w:tblLayout w:type="fixed"/>
        <w:tblLook w:val="0000" w:firstRow="0" w:lastRow="0" w:firstColumn="0" w:lastColumn="0" w:noHBand="0" w:noVBand="0"/>
      </w:tblPr>
      <w:tblGrid>
        <w:gridCol w:w="2235"/>
        <w:gridCol w:w="7515"/>
      </w:tblGrid>
      <w:tr w:rsidR="00D748A9" w:rsidRPr="0002645D" w14:paraId="39DF324E" w14:textId="77777777" w:rsidTr="00E71280">
        <w:trPr>
          <w:trHeight w:val="20"/>
        </w:trPr>
        <w:tc>
          <w:tcPr>
            <w:tcW w:w="2235" w:type="dxa"/>
            <w:vAlign w:val="center"/>
          </w:tcPr>
          <w:p w14:paraId="0C0B64F2"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λ</w:t>
            </w:r>
          </w:p>
        </w:tc>
        <w:tc>
          <w:tcPr>
            <w:tcW w:w="7515" w:type="dxa"/>
            <w:vAlign w:val="center"/>
          </w:tcPr>
          <w:p w14:paraId="2C2C4852" w14:textId="77777777" w:rsidR="00D748A9" w:rsidRPr="0002645D" w:rsidRDefault="00D748A9" w:rsidP="00E71280">
            <w:pPr>
              <w:pStyle w:val="Pa34"/>
              <w:tabs>
                <w:tab w:val="left" w:pos="457"/>
              </w:tabs>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длина волны в нм;</w:t>
            </w:r>
          </w:p>
        </w:tc>
      </w:tr>
      <w:tr w:rsidR="00D748A9" w:rsidRPr="0002645D" w14:paraId="71909935" w14:textId="77777777" w:rsidTr="00E71280">
        <w:trPr>
          <w:trHeight w:val="20"/>
        </w:trPr>
        <w:tc>
          <w:tcPr>
            <w:tcW w:w="2235" w:type="dxa"/>
            <w:vAlign w:val="center"/>
          </w:tcPr>
          <w:p w14:paraId="42999CDF"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Times New Roman" w:eastAsia="Times New Roman" w:hAnsi="Times New Roman" w:cs="Times New Roman"/>
                <w:i/>
                <w:lang w:eastAsia="ru-RU"/>
                <w14:ligatures w14:val="none"/>
              </w:rPr>
              <w:t>τ</w:t>
            </w:r>
            <w:r w:rsidRPr="0002645D">
              <w:rPr>
                <w:rFonts w:ascii="Arial" w:eastAsia="Times New Roman" w:hAnsi="Arial" w:cs="Arial"/>
                <w:i/>
                <w:lang w:eastAsia="ru-RU"/>
                <w14:ligatures w14:val="none"/>
              </w:rPr>
              <w:t>(λ)</w:t>
            </w:r>
          </w:p>
        </w:tc>
        <w:tc>
          <w:tcPr>
            <w:tcW w:w="7515" w:type="dxa"/>
            <w:vAlign w:val="center"/>
          </w:tcPr>
          <w:p w14:paraId="1A23FC3E"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спектральный коэффициент пропускания;</w:t>
            </w:r>
          </w:p>
        </w:tc>
      </w:tr>
      <w:tr w:rsidR="00D748A9" w:rsidRPr="0002645D" w14:paraId="555666A2" w14:textId="77777777" w:rsidTr="00E71280">
        <w:trPr>
          <w:trHeight w:val="20"/>
        </w:trPr>
        <w:tc>
          <w:tcPr>
            <w:tcW w:w="2235" w:type="dxa"/>
            <w:vAlign w:val="center"/>
          </w:tcPr>
          <w:p w14:paraId="5352796B"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ρ(λ)</w:t>
            </w:r>
          </w:p>
        </w:tc>
        <w:tc>
          <w:tcPr>
            <w:tcW w:w="7515" w:type="dxa"/>
            <w:vAlign w:val="center"/>
          </w:tcPr>
          <w:p w14:paraId="1E08DEC1"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спектральный коэффициент отражения;</w:t>
            </w:r>
          </w:p>
        </w:tc>
      </w:tr>
      <w:tr w:rsidR="00D748A9" w:rsidRPr="0002645D" w14:paraId="0525B920" w14:textId="77777777" w:rsidTr="00E71280">
        <w:trPr>
          <w:trHeight w:val="20"/>
        </w:trPr>
        <w:tc>
          <w:tcPr>
            <w:tcW w:w="2235" w:type="dxa"/>
            <w:vAlign w:val="center"/>
          </w:tcPr>
          <w:p w14:paraId="6EAC2A7E"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V(λ)</w:t>
            </w:r>
          </w:p>
        </w:tc>
        <w:tc>
          <w:tcPr>
            <w:tcW w:w="7515" w:type="dxa"/>
            <w:vAlign w:val="center"/>
          </w:tcPr>
          <w:p w14:paraId="5DE71537"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CIE 2 спектральная световая чувствительность для дневного зрения (см.</w:t>
            </w:r>
            <w:r w:rsidRPr="0002645D">
              <w:t xml:space="preserve"> </w:t>
            </w:r>
            <w:r w:rsidRPr="0002645D">
              <w:rPr>
                <w:rFonts w:ascii="Arial" w:eastAsia="Times New Roman" w:hAnsi="Arial" w:cs="Arial"/>
                <w:lang w:eastAsia="ru-RU"/>
                <w14:ligatures w14:val="none"/>
              </w:rPr>
              <w:t>ISO/CIE 11664-1);</w:t>
            </w:r>
          </w:p>
        </w:tc>
      </w:tr>
      <w:tr w:rsidR="00D748A9" w:rsidRPr="0002645D" w14:paraId="22952884" w14:textId="77777777" w:rsidTr="00E71280">
        <w:trPr>
          <w:trHeight w:val="20"/>
        </w:trPr>
        <w:tc>
          <w:tcPr>
            <w:tcW w:w="2235" w:type="dxa"/>
            <w:vAlign w:val="center"/>
          </w:tcPr>
          <w:p w14:paraId="133BA172"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S</w:t>
            </w:r>
            <w:r w:rsidRPr="0002645D">
              <w:rPr>
                <w:rFonts w:ascii="Arial" w:eastAsia="Times New Roman" w:hAnsi="Arial" w:cs="Arial"/>
                <w:i/>
                <w:vertAlign w:val="subscript"/>
                <w:lang w:eastAsia="ru-RU"/>
                <w14:ligatures w14:val="none"/>
              </w:rPr>
              <w:t>A</w:t>
            </w:r>
            <w:r w:rsidRPr="0002645D">
              <w:rPr>
                <w:rFonts w:ascii="Arial" w:eastAsia="Times New Roman" w:hAnsi="Arial" w:cs="Arial"/>
                <w:i/>
                <w:lang w:eastAsia="ru-RU"/>
                <w14:ligatures w14:val="none"/>
              </w:rPr>
              <w:t>(λ)</w:t>
            </w:r>
          </w:p>
        </w:tc>
        <w:tc>
          <w:tcPr>
            <w:tcW w:w="7515" w:type="dxa"/>
            <w:vAlign w:val="center"/>
          </w:tcPr>
          <w:p w14:paraId="71AD5B51" w14:textId="77777777" w:rsidR="00D748A9" w:rsidRPr="0002645D" w:rsidRDefault="00D748A9" w:rsidP="00E71280">
            <w:pPr>
              <w:pStyle w:val="Pa34"/>
              <w:spacing w:before="100" w:beforeAutospacing="1"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спектральное распределение излучения стандартного источника излучения А (см. ISO 11664-2);</w:t>
            </w:r>
          </w:p>
        </w:tc>
      </w:tr>
      <w:tr w:rsidR="00D748A9" w:rsidRPr="0002645D" w14:paraId="1C19B560" w14:textId="77777777" w:rsidTr="00E71280">
        <w:trPr>
          <w:trHeight w:val="20"/>
        </w:trPr>
        <w:tc>
          <w:tcPr>
            <w:tcW w:w="2235" w:type="dxa"/>
            <w:vAlign w:val="center"/>
          </w:tcPr>
          <w:p w14:paraId="4F400D9E"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S</w:t>
            </w:r>
            <w:r w:rsidRPr="0002645D">
              <w:rPr>
                <w:rFonts w:ascii="Arial" w:eastAsia="Times New Roman" w:hAnsi="Arial" w:cs="Arial"/>
                <w:i/>
                <w:vertAlign w:val="subscript"/>
                <w:lang w:eastAsia="ru-RU"/>
                <w14:ligatures w14:val="none"/>
              </w:rPr>
              <w:t>D65</w:t>
            </w:r>
            <w:r w:rsidRPr="0002645D">
              <w:rPr>
                <w:rFonts w:ascii="Arial" w:eastAsia="Times New Roman" w:hAnsi="Arial" w:cs="Arial"/>
                <w:i/>
                <w:lang w:eastAsia="ru-RU"/>
                <w14:ligatures w14:val="none"/>
              </w:rPr>
              <w:t>(λ)</w:t>
            </w:r>
          </w:p>
        </w:tc>
        <w:tc>
          <w:tcPr>
            <w:tcW w:w="7515" w:type="dxa"/>
            <w:vAlign w:val="center"/>
          </w:tcPr>
          <w:p w14:paraId="6757530B"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спектральное распределение излучения стандартного источника излучения D65 (см. ISO 11664-2);</w:t>
            </w:r>
          </w:p>
        </w:tc>
      </w:tr>
      <w:tr w:rsidR="00D748A9" w:rsidRPr="0002645D" w14:paraId="773B751D" w14:textId="77777777" w:rsidTr="00E71280">
        <w:trPr>
          <w:trHeight w:val="20"/>
        </w:trPr>
        <w:tc>
          <w:tcPr>
            <w:tcW w:w="2235" w:type="dxa"/>
            <w:vAlign w:val="center"/>
          </w:tcPr>
          <w:p w14:paraId="214FD854"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S</w:t>
            </w:r>
            <w:r w:rsidRPr="0002645D">
              <w:rPr>
                <w:rFonts w:ascii="Arial" w:eastAsia="Times New Roman" w:hAnsi="Arial" w:cs="Arial"/>
                <w:i/>
                <w:vertAlign w:val="subscript"/>
                <w:lang w:eastAsia="ru-RU"/>
                <w14:ligatures w14:val="none"/>
              </w:rPr>
              <w:t>1 900 K</w:t>
            </w:r>
            <w:r w:rsidRPr="0002645D">
              <w:rPr>
                <w:rFonts w:ascii="Arial" w:eastAsia="Times New Roman" w:hAnsi="Arial" w:cs="Arial"/>
                <w:i/>
                <w:lang w:eastAsia="ru-RU"/>
                <w14:ligatures w14:val="none"/>
              </w:rPr>
              <w:t>(λ)</w:t>
            </w:r>
          </w:p>
        </w:tc>
        <w:tc>
          <w:tcPr>
            <w:tcW w:w="7515" w:type="dxa"/>
            <w:vAlign w:val="center"/>
          </w:tcPr>
          <w:p w14:paraId="0F2AC7B0"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 xml:space="preserve">спектральное распределение падающего излучения от источника планковского излучения с температурой 1900 К (см. </w:t>
            </w:r>
            <w:r w:rsidRPr="0002645D">
              <w:rPr>
                <w:rFonts w:ascii="Arial" w:eastAsia="Times New Roman" w:hAnsi="Arial" w:cs="Arial"/>
                <w:lang w:val="en-US" w:eastAsia="ru-RU"/>
                <w14:ligatures w14:val="none"/>
              </w:rPr>
              <w:t>ISO</w:t>
            </w:r>
            <w:r w:rsidRPr="0002645D">
              <w:rPr>
                <w:rFonts w:ascii="Arial" w:eastAsia="Times New Roman" w:hAnsi="Arial" w:cs="Arial"/>
                <w:lang w:eastAsia="ru-RU"/>
                <w14:ligatures w14:val="none"/>
              </w:rPr>
              <w:t xml:space="preserve"> 4007, </w:t>
            </w:r>
            <w:r w:rsidRPr="0002645D">
              <w:rPr>
                <w:rFonts w:ascii="Arial" w:eastAsia="Times New Roman" w:hAnsi="Arial" w:cs="Arial"/>
                <w:lang w:val="en-US" w:eastAsia="ru-RU"/>
                <w14:ligatures w14:val="none"/>
              </w:rPr>
              <w:t>ISO</w:t>
            </w:r>
            <w:r w:rsidRPr="0002645D">
              <w:rPr>
                <w:rFonts w:ascii="Arial" w:eastAsia="Times New Roman" w:hAnsi="Arial" w:cs="Arial"/>
                <w:lang w:eastAsia="ru-RU"/>
                <w14:ligatures w14:val="none"/>
              </w:rPr>
              <w:t xml:space="preserve"> 11664 или </w:t>
            </w:r>
            <w:r w:rsidRPr="0002645D">
              <w:rPr>
                <w:rFonts w:ascii="Arial" w:eastAsia="Times New Roman" w:hAnsi="Arial" w:cs="Arial"/>
                <w:lang w:val="en-US" w:eastAsia="ru-RU"/>
                <w14:ligatures w14:val="none"/>
              </w:rPr>
              <w:t>CIE</w:t>
            </w:r>
            <w:r w:rsidRPr="0002645D">
              <w:rPr>
                <w:rFonts w:ascii="Arial" w:eastAsia="Times New Roman" w:hAnsi="Arial" w:cs="Arial"/>
                <w:lang w:eastAsia="ru-RU"/>
                <w14:ligatures w14:val="none"/>
              </w:rPr>
              <w:t xml:space="preserve"> </w:t>
            </w:r>
            <w:r w:rsidRPr="0002645D">
              <w:rPr>
                <w:rFonts w:ascii="Arial" w:eastAsia="Times New Roman" w:hAnsi="Arial" w:cs="Arial"/>
                <w:lang w:val="en-US" w:eastAsia="ru-RU"/>
                <w14:ligatures w14:val="none"/>
              </w:rPr>
              <w:t>S</w:t>
            </w:r>
            <w:r w:rsidRPr="0002645D">
              <w:rPr>
                <w:rFonts w:ascii="Arial" w:eastAsia="Times New Roman" w:hAnsi="Arial" w:cs="Arial"/>
                <w:lang w:eastAsia="ru-RU"/>
                <w14:ligatures w14:val="none"/>
              </w:rPr>
              <w:t xml:space="preserve"> 012);</w:t>
            </w:r>
          </w:p>
        </w:tc>
      </w:tr>
      <w:tr w:rsidR="00D748A9" w:rsidRPr="00E71280" w14:paraId="3CCCB0FB" w14:textId="77777777" w:rsidTr="00E71280">
        <w:trPr>
          <w:trHeight w:val="20"/>
        </w:trPr>
        <w:tc>
          <w:tcPr>
            <w:tcW w:w="2235" w:type="dxa"/>
            <w:vAlign w:val="center"/>
          </w:tcPr>
          <w:p w14:paraId="3F08D2FF"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E</w:t>
            </w:r>
            <w:r w:rsidRPr="0002645D">
              <w:rPr>
                <w:rFonts w:ascii="Arial" w:eastAsia="Times New Roman" w:hAnsi="Arial" w:cs="Arial"/>
                <w:i/>
                <w:vertAlign w:val="subscript"/>
                <w:lang w:eastAsia="ru-RU"/>
                <w14:ligatures w14:val="none"/>
              </w:rPr>
              <w:t>S</w:t>
            </w:r>
            <w:r w:rsidRPr="0002645D">
              <w:rPr>
                <w:rFonts w:ascii="Arial" w:eastAsia="Times New Roman" w:hAnsi="Arial" w:cs="Arial"/>
                <w:i/>
                <w:lang w:eastAsia="ru-RU"/>
                <w14:ligatures w14:val="none"/>
              </w:rPr>
              <w:t>(λ)</w:t>
            </w:r>
          </w:p>
        </w:tc>
        <w:tc>
          <w:tcPr>
            <w:tcW w:w="7515" w:type="dxa"/>
            <w:vAlign w:val="center"/>
          </w:tcPr>
          <w:p w14:paraId="5093450C"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спектральное распределение солнечного излучения на уровне моря для воздушной массы 2 [3];</w:t>
            </w:r>
          </w:p>
        </w:tc>
      </w:tr>
      <w:tr w:rsidR="00D748A9" w:rsidRPr="00E71280" w14:paraId="4697A6C4" w14:textId="77777777" w:rsidTr="00E71280">
        <w:trPr>
          <w:trHeight w:val="20"/>
        </w:trPr>
        <w:tc>
          <w:tcPr>
            <w:tcW w:w="2235" w:type="dxa"/>
            <w:vAlign w:val="center"/>
          </w:tcPr>
          <w:p w14:paraId="13AE5BF0"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E</w:t>
            </w:r>
            <w:r w:rsidRPr="0002645D">
              <w:rPr>
                <w:rFonts w:ascii="Arial" w:eastAsia="Times New Roman" w:hAnsi="Arial" w:cs="Arial"/>
                <w:i/>
                <w:vertAlign w:val="subscript"/>
                <w:lang w:eastAsia="ru-RU"/>
                <w14:ligatures w14:val="none"/>
              </w:rPr>
              <w:t>signal</w:t>
            </w:r>
            <w:r w:rsidRPr="0002645D">
              <w:rPr>
                <w:rFonts w:ascii="Arial" w:eastAsia="Times New Roman" w:hAnsi="Arial" w:cs="Arial"/>
                <w:i/>
                <w:lang w:eastAsia="ru-RU"/>
                <w14:ligatures w14:val="none"/>
              </w:rPr>
              <w:t>(λ)</w:t>
            </w:r>
          </w:p>
        </w:tc>
        <w:tc>
          <w:tcPr>
            <w:tcW w:w="7515" w:type="dxa"/>
            <w:vAlign w:val="center"/>
          </w:tcPr>
          <w:p w14:paraId="2309B5FE"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спектральное распределение энергии красного, желтого, зеленого и синего сигнальных цветов;</w:t>
            </w:r>
          </w:p>
        </w:tc>
      </w:tr>
      <w:tr w:rsidR="00D748A9" w:rsidRPr="00E71280" w14:paraId="5A6F0F68" w14:textId="77777777" w:rsidTr="00E71280">
        <w:trPr>
          <w:trHeight w:val="20"/>
        </w:trPr>
        <w:tc>
          <w:tcPr>
            <w:tcW w:w="2235" w:type="dxa"/>
            <w:vAlign w:val="center"/>
          </w:tcPr>
          <w:p w14:paraId="42E590B5"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S(λ)</w:t>
            </w:r>
          </w:p>
        </w:tc>
        <w:tc>
          <w:tcPr>
            <w:tcW w:w="7515" w:type="dxa"/>
            <w:vAlign w:val="center"/>
          </w:tcPr>
          <w:p w14:paraId="7BED51FB"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 xml:space="preserve">относительная спектральная функция эффективности для </w:t>
            </w:r>
            <w:r>
              <w:rPr>
                <w:rFonts w:ascii="Arial" w:eastAsia="Times New Roman" w:hAnsi="Arial" w:cs="Arial"/>
                <w:lang w:eastAsia="ru-RU"/>
                <w14:ligatures w14:val="none"/>
              </w:rPr>
              <w:t>UV-</w:t>
            </w:r>
            <w:r w:rsidRPr="0002645D">
              <w:rPr>
                <w:rFonts w:ascii="Arial" w:eastAsia="Times New Roman" w:hAnsi="Arial" w:cs="Arial"/>
                <w:lang w:eastAsia="ru-RU"/>
                <w14:ligatures w14:val="none"/>
              </w:rPr>
              <w:t>излучения [4];</w:t>
            </w:r>
          </w:p>
        </w:tc>
      </w:tr>
      <w:tr w:rsidR="00D748A9" w:rsidRPr="0002645D" w14:paraId="4794990D" w14:textId="77777777" w:rsidTr="00E71280">
        <w:trPr>
          <w:trHeight w:val="20"/>
        </w:trPr>
        <w:tc>
          <w:tcPr>
            <w:tcW w:w="2235" w:type="dxa"/>
            <w:vAlign w:val="center"/>
          </w:tcPr>
          <w:p w14:paraId="71AEE11E"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W(λ) = E</w:t>
            </w:r>
            <w:r w:rsidRPr="0002645D">
              <w:rPr>
                <w:rFonts w:ascii="Arial" w:eastAsia="Times New Roman" w:hAnsi="Arial" w:cs="Arial"/>
                <w:i/>
                <w:vertAlign w:val="subscript"/>
                <w:lang w:eastAsia="ru-RU"/>
                <w14:ligatures w14:val="none"/>
              </w:rPr>
              <w:t>S</w:t>
            </w:r>
            <w:r w:rsidRPr="0002645D">
              <w:rPr>
                <w:rFonts w:ascii="Arial" w:eastAsia="Times New Roman" w:hAnsi="Arial" w:cs="Arial"/>
                <w:i/>
                <w:lang w:eastAsia="ru-RU"/>
                <w14:ligatures w14:val="none"/>
              </w:rPr>
              <w:t>(λ)·S(λ)</w:t>
            </w:r>
          </w:p>
        </w:tc>
        <w:tc>
          <w:tcPr>
            <w:tcW w:w="7515" w:type="dxa"/>
            <w:vAlign w:val="center"/>
          </w:tcPr>
          <w:p w14:paraId="5CFF4205"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полная весовая функция;</w:t>
            </w:r>
          </w:p>
        </w:tc>
      </w:tr>
      <w:tr w:rsidR="00D748A9" w:rsidRPr="0002645D" w14:paraId="505DEC7B" w14:textId="77777777" w:rsidTr="00E71280">
        <w:trPr>
          <w:trHeight w:val="20"/>
        </w:trPr>
        <w:tc>
          <w:tcPr>
            <w:tcW w:w="2235" w:type="dxa"/>
            <w:vAlign w:val="center"/>
          </w:tcPr>
          <w:p w14:paraId="2AC05C65"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B(λ)</w:t>
            </w:r>
          </w:p>
        </w:tc>
        <w:tc>
          <w:tcPr>
            <w:tcW w:w="7515" w:type="dxa"/>
            <w:vAlign w:val="center"/>
          </w:tcPr>
          <w:p w14:paraId="30A54BE9"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функция опасности синего света</w:t>
            </w:r>
            <w:r w:rsidRPr="0002645D">
              <w:rPr>
                <w:rFonts w:ascii="Arial" w:eastAsia="Times New Roman" w:hAnsi="Arial" w:cs="Arial"/>
                <w:lang w:val="en-US" w:eastAsia="ru-RU"/>
                <w14:ligatures w14:val="none"/>
              </w:rPr>
              <w:t xml:space="preserve"> [</w:t>
            </w:r>
            <w:r w:rsidRPr="0002645D">
              <w:rPr>
                <w:rFonts w:ascii="Arial" w:eastAsia="Times New Roman" w:hAnsi="Arial" w:cs="Arial"/>
                <w:lang w:eastAsia="ru-RU"/>
                <w14:ligatures w14:val="none"/>
              </w:rPr>
              <w:t>6];</w:t>
            </w:r>
          </w:p>
        </w:tc>
      </w:tr>
      <w:tr w:rsidR="00D748A9" w:rsidRPr="00E71280" w14:paraId="156BFEC7" w14:textId="77777777" w:rsidTr="00E71280">
        <w:trPr>
          <w:trHeight w:val="20"/>
        </w:trPr>
        <w:tc>
          <w:tcPr>
            <w:tcW w:w="2235" w:type="dxa"/>
            <w:vAlign w:val="center"/>
          </w:tcPr>
          <w:p w14:paraId="3E46056C" w14:textId="77777777" w:rsidR="00D748A9" w:rsidRPr="0002645D" w:rsidRDefault="00D748A9" w:rsidP="00E71280">
            <w:pPr>
              <w:pStyle w:val="Pa34"/>
              <w:spacing w:line="276" w:lineRule="auto"/>
              <w:rPr>
                <w:rFonts w:ascii="Arial" w:eastAsia="Times New Roman" w:hAnsi="Arial" w:cs="Arial"/>
                <w:i/>
                <w:lang w:eastAsia="ru-RU"/>
                <w14:ligatures w14:val="none"/>
              </w:rPr>
            </w:pPr>
            <w:r w:rsidRPr="0002645D">
              <w:rPr>
                <w:rFonts w:ascii="Arial" w:eastAsia="Times New Roman" w:hAnsi="Arial" w:cs="Arial"/>
                <w:i/>
                <w:lang w:eastAsia="ru-RU"/>
                <w14:ligatures w14:val="none"/>
              </w:rPr>
              <w:t>W</w:t>
            </w:r>
            <w:r w:rsidRPr="0002645D">
              <w:rPr>
                <w:rFonts w:ascii="Arial" w:eastAsia="Times New Roman" w:hAnsi="Arial" w:cs="Arial"/>
                <w:i/>
                <w:vertAlign w:val="subscript"/>
                <w:lang w:eastAsia="ru-RU"/>
                <w14:ligatures w14:val="none"/>
              </w:rPr>
              <w:t>B</w:t>
            </w:r>
            <w:r w:rsidRPr="0002645D">
              <w:rPr>
                <w:rFonts w:ascii="Arial" w:eastAsia="Times New Roman" w:hAnsi="Arial" w:cs="Arial"/>
                <w:i/>
                <w:lang w:eastAsia="ru-RU"/>
                <w14:ligatures w14:val="none"/>
              </w:rPr>
              <w:t>(λ) = E</w:t>
            </w:r>
            <w:r w:rsidRPr="0002645D">
              <w:rPr>
                <w:rFonts w:ascii="Arial" w:eastAsia="Times New Roman" w:hAnsi="Arial" w:cs="Arial"/>
                <w:i/>
                <w:vertAlign w:val="subscript"/>
                <w:lang w:eastAsia="ru-RU"/>
                <w14:ligatures w14:val="none"/>
              </w:rPr>
              <w:t>S</w:t>
            </w:r>
            <w:r w:rsidRPr="0002645D">
              <w:rPr>
                <w:rFonts w:ascii="Arial" w:eastAsia="Times New Roman" w:hAnsi="Arial" w:cs="Arial"/>
                <w:i/>
                <w:lang w:eastAsia="ru-RU"/>
                <w14:ligatures w14:val="none"/>
              </w:rPr>
              <w:t>(λ)·B(λ)</w:t>
            </w:r>
          </w:p>
        </w:tc>
        <w:tc>
          <w:tcPr>
            <w:tcW w:w="7515" w:type="dxa"/>
            <w:vAlign w:val="center"/>
          </w:tcPr>
          <w:p w14:paraId="1F4AD8CD" w14:textId="77777777" w:rsidR="00D748A9" w:rsidRPr="0002645D" w:rsidRDefault="00D748A9" w:rsidP="00E71280">
            <w:pPr>
              <w:pStyle w:val="Pa34"/>
              <w:spacing w:line="276" w:lineRule="auto"/>
              <w:jc w:val="both"/>
              <w:rPr>
                <w:rFonts w:ascii="Arial" w:eastAsia="Times New Roman" w:hAnsi="Arial" w:cs="Arial"/>
                <w:lang w:eastAsia="ru-RU"/>
                <w14:ligatures w14:val="none"/>
              </w:rPr>
            </w:pPr>
            <w:r w:rsidRPr="0002645D">
              <w:rPr>
                <w:rFonts w:ascii="Arial" w:eastAsia="Times New Roman" w:hAnsi="Arial" w:cs="Arial"/>
                <w:lang w:eastAsia="ru-RU"/>
                <w14:ligatures w14:val="none"/>
              </w:rPr>
              <w:t>полная весовая функция опасности синего света;</w:t>
            </w:r>
          </w:p>
        </w:tc>
      </w:tr>
    </w:tbl>
    <w:p w14:paraId="6B19C4A6" w14:textId="77777777" w:rsidR="00D748A9" w:rsidRPr="0002645D" w:rsidRDefault="00D748A9" w:rsidP="00D748A9">
      <w:pPr>
        <w:spacing w:before="240" w:line="276" w:lineRule="auto"/>
        <w:ind w:firstLine="708"/>
        <w:rPr>
          <w:rFonts w:ascii="Arial" w:hAnsi="Arial" w:cs="Arial"/>
          <w:sz w:val="24"/>
          <w:szCs w:val="24"/>
          <w:lang w:val="ru-RU"/>
        </w:rPr>
      </w:pPr>
      <w:r w:rsidRPr="0002645D">
        <w:rPr>
          <w:rFonts w:ascii="Arial" w:hAnsi="Arial" w:cs="Arial"/>
          <w:sz w:val="24"/>
          <w:szCs w:val="24"/>
          <w:lang w:val="ru-RU"/>
        </w:rPr>
        <w:t xml:space="preserve">Значения </w:t>
      </w:r>
      <w:r w:rsidRPr="0002645D">
        <w:rPr>
          <w:rFonts w:ascii="Arial" w:hAnsi="Arial" w:cs="Arial"/>
          <w:i/>
          <w:sz w:val="24"/>
          <w:szCs w:val="24"/>
        </w:rPr>
        <w:t>V</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S</w:t>
      </w:r>
      <w:r w:rsidRPr="0002645D">
        <w:rPr>
          <w:rFonts w:ascii="Arial" w:hAnsi="Arial" w:cs="Arial"/>
          <w:sz w:val="24"/>
          <w:szCs w:val="24"/>
          <w:vertAlign w:val="subscript"/>
        </w:rPr>
        <w:t>A</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S</w:t>
      </w:r>
      <w:r w:rsidRPr="0002645D">
        <w:rPr>
          <w:rFonts w:ascii="Arial" w:hAnsi="Arial" w:cs="Arial"/>
          <w:sz w:val="24"/>
          <w:szCs w:val="24"/>
          <w:vertAlign w:val="subscript"/>
        </w:rPr>
        <w:t>D</w:t>
      </w:r>
      <w:r w:rsidRPr="0002645D">
        <w:rPr>
          <w:rFonts w:ascii="Arial" w:hAnsi="Arial" w:cs="Arial"/>
          <w:sz w:val="24"/>
          <w:szCs w:val="24"/>
          <w:vertAlign w:val="subscript"/>
          <w:lang w:val="ru-RU"/>
        </w:rPr>
        <w:t>65</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S</w:t>
      </w:r>
      <w:r w:rsidRPr="0002645D">
        <w:rPr>
          <w:rFonts w:ascii="Arial" w:hAnsi="Arial" w:cs="Arial"/>
          <w:spacing w:val="-6"/>
          <w:sz w:val="24"/>
          <w:szCs w:val="24"/>
          <w:vertAlign w:val="subscript"/>
          <w:lang w:val="ru-RU"/>
        </w:rPr>
        <w:t xml:space="preserve">1 900 </w:t>
      </w:r>
      <w:r w:rsidRPr="0002645D">
        <w:rPr>
          <w:rFonts w:ascii="Arial" w:hAnsi="Arial" w:cs="Arial"/>
          <w:spacing w:val="-6"/>
          <w:sz w:val="24"/>
          <w:szCs w:val="24"/>
          <w:vertAlign w:val="subscript"/>
        </w:rPr>
        <w:t>K</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E</w:t>
      </w:r>
      <w:r w:rsidRPr="0002645D">
        <w:rPr>
          <w:rFonts w:ascii="Arial" w:hAnsi="Arial" w:cs="Arial"/>
          <w:sz w:val="24"/>
          <w:szCs w:val="24"/>
          <w:vertAlign w:val="subscript"/>
        </w:rPr>
        <w:t>S</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S</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 xml:space="preserve">), </w:t>
      </w:r>
      <w:r w:rsidRPr="0002645D">
        <w:rPr>
          <w:rFonts w:ascii="Arial" w:hAnsi="Arial" w:cs="Arial"/>
          <w:i/>
          <w:sz w:val="24"/>
          <w:szCs w:val="24"/>
        </w:rPr>
        <w:t>B</w:t>
      </w:r>
      <w:r w:rsidRPr="0002645D">
        <w:rPr>
          <w:rFonts w:ascii="Arial" w:hAnsi="Arial" w:cs="Arial"/>
          <w:i/>
          <w:sz w:val="24"/>
          <w:szCs w:val="24"/>
          <w:lang w:val="ru-RU"/>
        </w:rPr>
        <w:t>(</w:t>
      </w:r>
      <w:r w:rsidRPr="0002645D">
        <w:rPr>
          <w:rFonts w:ascii="Arial" w:hAnsi="Arial" w:cs="Arial"/>
          <w:i/>
          <w:sz w:val="24"/>
          <w:szCs w:val="24"/>
        </w:rPr>
        <w:t>λ</w:t>
      </w:r>
      <w:r w:rsidRPr="0002645D">
        <w:rPr>
          <w:rFonts w:ascii="Arial" w:hAnsi="Arial" w:cs="Arial"/>
          <w:i/>
          <w:sz w:val="24"/>
          <w:szCs w:val="24"/>
          <w:lang w:val="ru-RU"/>
        </w:rPr>
        <w:t>)</w:t>
      </w:r>
      <w:r w:rsidRPr="0002645D">
        <w:rPr>
          <w:rFonts w:ascii="Arial" w:hAnsi="Arial" w:cs="Arial"/>
          <w:sz w:val="24"/>
          <w:szCs w:val="24"/>
          <w:lang w:val="ru-RU"/>
        </w:rPr>
        <w:t xml:space="preserve"> и часто используемые производные данных функций приведены в </w:t>
      </w:r>
      <w:r w:rsidRPr="0002645D">
        <w:rPr>
          <w:rFonts w:ascii="Arial" w:hAnsi="Arial" w:cs="Arial"/>
          <w:sz w:val="24"/>
          <w:szCs w:val="24"/>
        </w:rPr>
        <w:t>ISO</w:t>
      </w:r>
      <w:r w:rsidRPr="0002645D">
        <w:rPr>
          <w:rFonts w:ascii="Arial" w:hAnsi="Arial" w:cs="Arial"/>
          <w:sz w:val="24"/>
          <w:szCs w:val="24"/>
          <w:lang w:val="ru-RU"/>
        </w:rPr>
        <w:t xml:space="preserve"> 4007 и Приложении </w:t>
      </w:r>
      <w:r w:rsidRPr="0002645D">
        <w:rPr>
          <w:rFonts w:ascii="Arial" w:hAnsi="Arial" w:cs="Arial"/>
          <w:sz w:val="24"/>
          <w:szCs w:val="24"/>
        </w:rPr>
        <w:t>D</w:t>
      </w:r>
      <w:r w:rsidRPr="0002645D">
        <w:rPr>
          <w:rFonts w:ascii="Arial" w:hAnsi="Arial" w:cs="Arial"/>
          <w:sz w:val="24"/>
          <w:szCs w:val="24"/>
          <w:lang w:val="ru-RU"/>
        </w:rPr>
        <w:t>.</w:t>
      </w:r>
    </w:p>
    <w:p w14:paraId="569A0286" w14:textId="77777777" w:rsidR="00D748A9" w:rsidRDefault="00D748A9" w:rsidP="00D748A9">
      <w:pPr>
        <w:widowControl/>
        <w:autoSpaceDE/>
        <w:autoSpaceDN/>
        <w:rPr>
          <w:rFonts w:ascii="Arial" w:hAnsi="Arial" w:cs="Arial"/>
          <w:sz w:val="24"/>
          <w:szCs w:val="24"/>
          <w:lang w:val="ru-RU"/>
        </w:rPr>
      </w:pPr>
    </w:p>
    <w:p w14:paraId="6D5FB002" w14:textId="77777777" w:rsidR="00D748A9" w:rsidRPr="00014907" w:rsidRDefault="00D748A9" w:rsidP="00D748A9">
      <w:pPr>
        <w:spacing w:after="160" w:line="259" w:lineRule="auto"/>
        <w:rPr>
          <w:rFonts w:ascii="Arial" w:hAnsi="Arial" w:cs="Arial"/>
          <w:b/>
          <w:sz w:val="24"/>
          <w:szCs w:val="24"/>
          <w:lang w:val="ru-RU"/>
        </w:rPr>
      </w:pPr>
      <w:r w:rsidRPr="00014907">
        <w:rPr>
          <w:rFonts w:ascii="Arial" w:hAnsi="Arial" w:cs="Arial"/>
          <w:b/>
          <w:sz w:val="24"/>
          <w:szCs w:val="24"/>
        </w:rPr>
        <w:t>C</w:t>
      </w:r>
      <w:r w:rsidRPr="00014907">
        <w:rPr>
          <w:rFonts w:ascii="Arial" w:hAnsi="Arial" w:cs="Arial"/>
          <w:b/>
          <w:sz w:val="24"/>
          <w:szCs w:val="24"/>
          <w:lang w:val="ru-RU"/>
        </w:rPr>
        <w:t>.3</w:t>
      </w:r>
      <w:r w:rsidRPr="00014907">
        <w:rPr>
          <w:rFonts w:ascii="Arial" w:hAnsi="Arial" w:cs="Arial"/>
          <w:b/>
          <w:sz w:val="24"/>
          <w:szCs w:val="24"/>
          <w:lang w:val="ru-RU"/>
        </w:rPr>
        <w:tab/>
        <w:t xml:space="preserve">Определения </w:t>
      </w:r>
      <w:r w:rsidRPr="0002645D">
        <w:rPr>
          <w:rFonts w:ascii="Arial" w:hAnsi="Arial" w:cs="Arial"/>
          <w:b/>
          <w:sz w:val="24"/>
          <w:szCs w:val="24"/>
          <w:lang w:val="ru-RU"/>
        </w:rPr>
        <w:t>для методов</w:t>
      </w:r>
      <w:r w:rsidRPr="00252CDE">
        <w:rPr>
          <w:rFonts w:ascii="Arial" w:hAnsi="Arial" w:cs="Arial"/>
          <w:b/>
          <w:color w:val="0070C0"/>
          <w:sz w:val="24"/>
          <w:szCs w:val="24"/>
          <w:lang w:val="ru-RU"/>
        </w:rPr>
        <w:t xml:space="preserve"> </w:t>
      </w:r>
      <w:r w:rsidRPr="00014907">
        <w:rPr>
          <w:rFonts w:ascii="Arial" w:hAnsi="Arial" w:cs="Arial"/>
          <w:b/>
          <w:sz w:val="24"/>
          <w:szCs w:val="24"/>
          <w:lang w:val="ru-RU"/>
        </w:rPr>
        <w:t xml:space="preserve">суммирования </w:t>
      </w:r>
    </w:p>
    <w:p w14:paraId="0AF03B0F" w14:textId="77777777" w:rsidR="00D748A9" w:rsidRPr="00014907" w:rsidRDefault="00D748A9" w:rsidP="00D748A9">
      <w:pPr>
        <w:rPr>
          <w:rFonts w:ascii="Arial" w:hAnsi="Arial" w:cs="Arial"/>
          <w:b/>
          <w:sz w:val="24"/>
          <w:szCs w:val="24"/>
          <w:lang w:val="ru-RU"/>
        </w:rPr>
      </w:pPr>
      <w:r w:rsidRPr="00014907">
        <w:rPr>
          <w:rFonts w:ascii="Arial" w:hAnsi="Arial" w:cs="Arial"/>
          <w:b/>
          <w:sz w:val="24"/>
          <w:szCs w:val="24"/>
        </w:rPr>
        <w:t>C</w:t>
      </w:r>
      <w:r w:rsidRPr="00014907">
        <w:rPr>
          <w:rFonts w:ascii="Arial" w:hAnsi="Arial" w:cs="Arial"/>
          <w:b/>
          <w:sz w:val="24"/>
          <w:szCs w:val="24"/>
          <w:lang w:val="ru-RU"/>
        </w:rPr>
        <w:t>.3.1</w:t>
      </w:r>
      <w:r w:rsidRPr="00014907">
        <w:rPr>
          <w:rFonts w:ascii="Arial" w:hAnsi="Arial" w:cs="Arial"/>
          <w:b/>
          <w:sz w:val="24"/>
          <w:szCs w:val="24"/>
          <w:lang w:val="ru-RU"/>
        </w:rPr>
        <w:tab/>
      </w:r>
      <w:r>
        <w:rPr>
          <w:rFonts w:ascii="Arial" w:hAnsi="Arial" w:cs="Arial"/>
          <w:b/>
          <w:sz w:val="24"/>
          <w:szCs w:val="24"/>
          <w:lang w:val="ru-RU"/>
        </w:rPr>
        <w:t>Световой коэффициент пропускания</w:t>
      </w:r>
    </w:p>
    <w:p w14:paraId="3D166B84" w14:textId="77777777" w:rsidR="00D748A9" w:rsidRPr="00014907" w:rsidRDefault="00D748A9" w:rsidP="00D748A9">
      <w:pPr>
        <w:rPr>
          <w:rFonts w:ascii="Arial" w:hAnsi="Arial" w:cs="Arial"/>
          <w:bCs/>
          <w:sz w:val="24"/>
          <w:szCs w:val="24"/>
          <w:lang w:val="ru-RU"/>
        </w:rPr>
      </w:pPr>
    </w:p>
    <w:p w14:paraId="20278238" w14:textId="77777777" w:rsidR="00D748A9" w:rsidRDefault="00D748A9" w:rsidP="00D748A9">
      <w:pPr>
        <w:rPr>
          <w:rFonts w:ascii="Arial" w:hAnsi="Arial" w:cs="Arial"/>
          <w:bCs/>
          <w:sz w:val="24"/>
          <w:szCs w:val="24"/>
          <w:lang w:val="ru-RU"/>
        </w:rPr>
      </w:pPr>
      <w:r w:rsidRPr="00014907">
        <w:rPr>
          <w:rFonts w:ascii="Arial" w:hAnsi="Arial" w:cs="Arial"/>
          <w:bCs/>
          <w:sz w:val="24"/>
          <w:szCs w:val="24"/>
          <w:lang w:val="ru-RU"/>
        </w:rPr>
        <w:t xml:space="preserve">См. </w:t>
      </w:r>
      <w:r w:rsidRPr="00014907">
        <w:rPr>
          <w:rFonts w:ascii="Arial" w:hAnsi="Arial" w:cs="Arial"/>
          <w:bCs/>
          <w:sz w:val="24"/>
          <w:szCs w:val="24"/>
        </w:rPr>
        <w:t>ISO</w:t>
      </w:r>
      <w:r w:rsidRPr="00EB67DC">
        <w:rPr>
          <w:rFonts w:ascii="Arial" w:hAnsi="Arial" w:cs="Arial"/>
          <w:bCs/>
          <w:sz w:val="24"/>
          <w:szCs w:val="24"/>
          <w:lang w:val="ru-RU"/>
        </w:rPr>
        <w:t xml:space="preserve"> 4007</w:t>
      </w:r>
      <w:r w:rsidRPr="00014907">
        <w:rPr>
          <w:rFonts w:ascii="Arial" w:hAnsi="Arial" w:cs="Arial"/>
          <w:bCs/>
          <w:sz w:val="24"/>
          <w:szCs w:val="24"/>
          <w:lang w:val="ru-RU"/>
        </w:rPr>
        <w:t>:2018, 3.10.1.32</w:t>
      </w:r>
    </w:p>
    <w:p w14:paraId="26BB5AF6" w14:textId="77777777" w:rsidR="00D748A9" w:rsidRPr="00014907" w:rsidRDefault="00D748A9" w:rsidP="00D748A9">
      <w:pPr>
        <w:rPr>
          <w:rFonts w:ascii="Arial" w:hAnsi="Arial" w:cs="Arial"/>
          <w:bCs/>
          <w:sz w:val="24"/>
          <w:szCs w:val="24"/>
          <w:lang w:val="ru-RU"/>
        </w:rPr>
      </w:pPr>
    </w:p>
    <w:p w14:paraId="7C9D672E" w14:textId="77777777" w:rsidR="00D748A9" w:rsidRPr="00B60E9D" w:rsidRDefault="00D748A9" w:rsidP="00D748A9">
      <w:pPr>
        <w:pStyle w:val="FORMATTEXT"/>
        <w:spacing w:line="360" w:lineRule="auto"/>
        <w:ind w:left="-709" w:firstLine="568"/>
        <w:jc w:val="both"/>
        <w:rPr>
          <w:rStyle w:val="FontStyle107"/>
          <w:rFonts w:ascii="Arial" w:hAnsi="Arial" w:cs="Arial"/>
          <w:sz w:val="24"/>
          <w:szCs w:val="24"/>
        </w:rPr>
      </w:pPr>
      <w:r w:rsidRPr="00B60E9D">
        <w:rPr>
          <w:noProof/>
        </w:rPr>
        <w:drawing>
          <wp:inline distT="0" distB="0" distL="0" distR="0" wp14:anchorId="478F68D0" wp14:editId="63B4C2D6">
            <wp:extent cx="5962650" cy="1856676"/>
            <wp:effectExtent l="0" t="0" r="0" b="0"/>
            <wp:docPr id="1567139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39883" name=""/>
                    <pic:cNvPicPr/>
                  </pic:nvPicPr>
                  <pic:blipFill>
                    <a:blip r:embed="rId105"/>
                    <a:stretch>
                      <a:fillRect/>
                    </a:stretch>
                  </pic:blipFill>
                  <pic:spPr>
                    <a:xfrm>
                      <a:off x="0" y="0"/>
                      <a:ext cx="5969358" cy="1858765"/>
                    </a:xfrm>
                    <a:prstGeom prst="rect">
                      <a:avLst/>
                    </a:prstGeom>
                  </pic:spPr>
                </pic:pic>
              </a:graphicData>
            </a:graphic>
          </wp:inline>
        </w:drawing>
      </w:r>
      <w:r w:rsidRPr="00B60E9D">
        <w:rPr>
          <w:position w:val="-60"/>
        </w:rPr>
        <w:tab/>
      </w:r>
      <w:r w:rsidRPr="00B60E9D">
        <w:rPr>
          <w:position w:val="-60"/>
        </w:rPr>
        <w:tab/>
      </w:r>
      <w:r w:rsidRPr="00B60E9D">
        <w:rPr>
          <w:position w:val="-60"/>
        </w:rPr>
        <w:tab/>
      </w:r>
    </w:p>
    <w:p w14:paraId="3D8C4B6B" w14:textId="77777777" w:rsidR="00D748A9" w:rsidRPr="00161114" w:rsidRDefault="00D748A9" w:rsidP="00D748A9">
      <w:pPr>
        <w:rPr>
          <w:rFonts w:ascii="Arial" w:hAnsi="Arial" w:cs="Arial"/>
          <w:b/>
          <w:bCs/>
          <w:sz w:val="24"/>
          <w:szCs w:val="24"/>
          <w:lang w:val="ru-RU"/>
        </w:rPr>
      </w:pPr>
      <w:r w:rsidRPr="00014907">
        <w:rPr>
          <w:rFonts w:ascii="Arial" w:hAnsi="Arial" w:cs="Arial"/>
          <w:b/>
          <w:bCs/>
          <w:sz w:val="24"/>
          <w:szCs w:val="24"/>
          <w:lang w:val="ru-RU"/>
        </w:rPr>
        <w:t xml:space="preserve">С.3.2 </w:t>
      </w:r>
      <w:r>
        <w:rPr>
          <w:rFonts w:ascii="Arial" w:hAnsi="Arial" w:cs="Arial"/>
          <w:b/>
          <w:bCs/>
          <w:sz w:val="24"/>
          <w:szCs w:val="24"/>
          <w:lang w:val="ru-RU"/>
        </w:rPr>
        <w:t>УФ-излучение</w:t>
      </w:r>
    </w:p>
    <w:p w14:paraId="4A361D84" w14:textId="77777777" w:rsidR="00D748A9" w:rsidRPr="00252CDE" w:rsidRDefault="00D748A9" w:rsidP="00D748A9">
      <w:pPr>
        <w:spacing w:line="360" w:lineRule="auto"/>
        <w:rPr>
          <w:rFonts w:ascii="Arial" w:hAnsi="Arial" w:cs="Arial"/>
          <w:b/>
          <w:sz w:val="24"/>
          <w:szCs w:val="24"/>
          <w:lang w:val="ru-RU"/>
        </w:rPr>
      </w:pPr>
      <w:r w:rsidRPr="00014907">
        <w:rPr>
          <w:rFonts w:ascii="Arial" w:hAnsi="Arial" w:cs="Arial"/>
          <w:b/>
          <w:sz w:val="24"/>
          <w:szCs w:val="24"/>
        </w:rPr>
        <w:t>C</w:t>
      </w:r>
      <w:r w:rsidRPr="00014907">
        <w:rPr>
          <w:rFonts w:ascii="Arial" w:hAnsi="Arial" w:cs="Arial"/>
          <w:b/>
          <w:sz w:val="24"/>
          <w:szCs w:val="24"/>
          <w:lang w:val="ru-RU"/>
        </w:rPr>
        <w:t>.3.2.1 Коэффициент</w:t>
      </w:r>
      <w:r>
        <w:rPr>
          <w:rFonts w:ascii="Arial" w:hAnsi="Arial" w:cs="Arial"/>
          <w:b/>
          <w:sz w:val="24"/>
          <w:szCs w:val="24"/>
          <w:lang w:val="ru-RU"/>
        </w:rPr>
        <w:t>ы</w:t>
      </w:r>
      <w:r w:rsidRPr="00014907">
        <w:rPr>
          <w:rFonts w:ascii="Arial" w:hAnsi="Arial" w:cs="Arial"/>
          <w:b/>
          <w:sz w:val="24"/>
          <w:szCs w:val="24"/>
          <w:lang w:val="ru-RU"/>
        </w:rPr>
        <w:t xml:space="preserve"> </w:t>
      </w:r>
      <w:r>
        <w:rPr>
          <w:rFonts w:ascii="Arial" w:hAnsi="Arial" w:cs="Arial"/>
          <w:b/>
          <w:sz w:val="24"/>
          <w:szCs w:val="24"/>
          <w:lang w:val="ru-RU"/>
        </w:rPr>
        <w:t xml:space="preserve">пропускания </w:t>
      </w:r>
      <w:r w:rsidRPr="00252CDE">
        <w:rPr>
          <w:rFonts w:ascii="Arial" w:hAnsi="Arial" w:cs="Arial"/>
          <w:b/>
          <w:sz w:val="24"/>
          <w:szCs w:val="24"/>
          <w:lang w:val="ru-RU"/>
        </w:rPr>
        <w:t>УФ-излучения солнца</w:t>
      </w:r>
    </w:p>
    <w:p w14:paraId="19171C09" w14:textId="77777777" w:rsidR="00D748A9" w:rsidRPr="00014907" w:rsidRDefault="00D748A9" w:rsidP="00D748A9">
      <w:pPr>
        <w:rPr>
          <w:rFonts w:ascii="Arial" w:hAnsi="Arial" w:cs="Arial"/>
          <w:bCs/>
          <w:sz w:val="24"/>
          <w:szCs w:val="24"/>
          <w:lang w:val="ru-RU"/>
        </w:rPr>
      </w:pPr>
      <w:r w:rsidRPr="00014907">
        <w:rPr>
          <w:rFonts w:ascii="Arial" w:hAnsi="Arial" w:cs="Arial"/>
          <w:bCs/>
          <w:sz w:val="24"/>
          <w:szCs w:val="24"/>
          <w:lang w:val="ru-RU"/>
        </w:rPr>
        <w:t xml:space="preserve">См. </w:t>
      </w:r>
      <w:r w:rsidRPr="00014907">
        <w:rPr>
          <w:rFonts w:ascii="Arial" w:hAnsi="Arial" w:cs="Arial"/>
          <w:bCs/>
          <w:sz w:val="24"/>
          <w:szCs w:val="24"/>
        </w:rPr>
        <w:t>ISO</w:t>
      </w:r>
      <w:r w:rsidRPr="00047A44">
        <w:rPr>
          <w:rFonts w:ascii="Arial" w:hAnsi="Arial" w:cs="Arial"/>
          <w:bCs/>
          <w:sz w:val="24"/>
          <w:szCs w:val="24"/>
          <w:lang w:val="ru-RU"/>
        </w:rPr>
        <w:t xml:space="preserve"> 4007</w:t>
      </w:r>
      <w:r w:rsidRPr="00014907">
        <w:rPr>
          <w:rFonts w:ascii="Arial" w:hAnsi="Arial" w:cs="Arial"/>
          <w:bCs/>
          <w:sz w:val="24"/>
          <w:szCs w:val="24"/>
          <w:lang w:val="ru-RU"/>
        </w:rPr>
        <w:t>:2018, 3.10.1.28</w:t>
      </w:r>
    </w:p>
    <w:p w14:paraId="269B38E6" w14:textId="77777777" w:rsidR="00D748A9" w:rsidRPr="00B60E9D" w:rsidRDefault="00D748A9" w:rsidP="00D748A9">
      <w:pPr>
        <w:spacing w:line="360" w:lineRule="auto"/>
        <w:rPr>
          <w:rFonts w:ascii="Arial" w:hAnsi="Arial" w:cs="Arial"/>
          <w:b/>
          <w:szCs w:val="24"/>
          <w:lang w:val="ru-RU"/>
        </w:rPr>
      </w:pPr>
    </w:p>
    <w:p w14:paraId="2BE288CD" w14:textId="77777777" w:rsidR="00D748A9" w:rsidRPr="00B60E9D" w:rsidRDefault="00D748A9" w:rsidP="00D748A9">
      <w:pPr>
        <w:spacing w:line="360" w:lineRule="auto"/>
        <w:ind w:left="-284"/>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28A36C54" wp14:editId="207F8B2A">
            <wp:extent cx="6194087" cy="1333500"/>
            <wp:effectExtent l="0" t="0" r="0" b="0"/>
            <wp:docPr id="265763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63114" name=""/>
                    <pic:cNvPicPr/>
                  </pic:nvPicPr>
                  <pic:blipFill>
                    <a:blip r:embed="rId106"/>
                    <a:stretch>
                      <a:fillRect/>
                    </a:stretch>
                  </pic:blipFill>
                  <pic:spPr>
                    <a:xfrm>
                      <a:off x="0" y="0"/>
                      <a:ext cx="6202214" cy="1335250"/>
                    </a:xfrm>
                    <a:prstGeom prst="rect">
                      <a:avLst/>
                    </a:prstGeom>
                  </pic:spPr>
                </pic:pic>
              </a:graphicData>
            </a:graphic>
          </wp:inline>
        </w:drawing>
      </w:r>
    </w:p>
    <w:p w14:paraId="2CA6F19F" w14:textId="77777777" w:rsidR="00D748A9" w:rsidRPr="00B60E9D" w:rsidRDefault="00D748A9" w:rsidP="00D748A9">
      <w:pPr>
        <w:spacing w:line="360" w:lineRule="auto"/>
        <w:ind w:left="-284"/>
        <w:rPr>
          <w:rFonts w:ascii="Arial" w:hAnsi="Arial" w:cs="Arial"/>
          <w:b/>
          <w:szCs w:val="24"/>
          <w:lang w:val="ru-RU"/>
        </w:rPr>
      </w:pPr>
    </w:p>
    <w:p w14:paraId="1B902FBD" w14:textId="77777777" w:rsidR="00D748A9" w:rsidRPr="00014907" w:rsidRDefault="00D748A9" w:rsidP="00D748A9">
      <w:pPr>
        <w:spacing w:line="360" w:lineRule="auto"/>
        <w:rPr>
          <w:rFonts w:ascii="Arial" w:hAnsi="Arial" w:cs="Arial"/>
          <w:b/>
          <w:sz w:val="24"/>
          <w:szCs w:val="24"/>
          <w:lang w:val="ru-RU"/>
        </w:rPr>
      </w:pPr>
      <w:r w:rsidRPr="00014907">
        <w:rPr>
          <w:rFonts w:ascii="Arial" w:hAnsi="Arial" w:cs="Arial"/>
          <w:b/>
          <w:sz w:val="24"/>
          <w:szCs w:val="24"/>
        </w:rPr>
        <w:t>C</w:t>
      </w:r>
      <w:r w:rsidRPr="00014907">
        <w:rPr>
          <w:rFonts w:ascii="Arial" w:hAnsi="Arial" w:cs="Arial"/>
          <w:b/>
          <w:sz w:val="24"/>
          <w:szCs w:val="24"/>
          <w:lang w:val="ru-RU"/>
        </w:rPr>
        <w:t>.3.2.2 Коэффициент</w:t>
      </w:r>
      <w:r>
        <w:rPr>
          <w:rFonts w:ascii="Arial" w:hAnsi="Arial" w:cs="Arial"/>
          <w:b/>
          <w:sz w:val="24"/>
          <w:szCs w:val="24"/>
          <w:lang w:val="ru-RU"/>
        </w:rPr>
        <w:t>ы</w:t>
      </w:r>
      <w:r w:rsidRPr="00014907">
        <w:rPr>
          <w:rFonts w:ascii="Arial" w:hAnsi="Arial" w:cs="Arial"/>
          <w:b/>
          <w:sz w:val="24"/>
          <w:szCs w:val="24"/>
          <w:lang w:val="ru-RU"/>
        </w:rPr>
        <w:t xml:space="preserve"> </w:t>
      </w:r>
      <w:r>
        <w:rPr>
          <w:rFonts w:ascii="Arial" w:hAnsi="Arial" w:cs="Arial"/>
          <w:b/>
          <w:sz w:val="24"/>
          <w:szCs w:val="24"/>
          <w:lang w:val="ru-RU"/>
        </w:rPr>
        <w:t xml:space="preserve">пропускания </w:t>
      </w:r>
      <w:r w:rsidRPr="00252CDE">
        <w:rPr>
          <w:rFonts w:ascii="Arial" w:hAnsi="Arial" w:cs="Arial"/>
          <w:b/>
          <w:sz w:val="24"/>
          <w:szCs w:val="24"/>
          <w:lang w:val="ru-RU"/>
        </w:rPr>
        <w:t>УФ</w:t>
      </w:r>
      <w:r>
        <w:rPr>
          <w:rFonts w:ascii="Arial" w:hAnsi="Arial" w:cs="Arial"/>
          <w:b/>
          <w:sz w:val="24"/>
          <w:szCs w:val="24"/>
          <w:lang w:val="ru-RU"/>
        </w:rPr>
        <w:t>-А-</w:t>
      </w:r>
      <w:r w:rsidRPr="00252CDE">
        <w:rPr>
          <w:rFonts w:ascii="Arial" w:hAnsi="Arial" w:cs="Arial"/>
          <w:b/>
          <w:sz w:val="24"/>
          <w:szCs w:val="24"/>
          <w:lang w:val="ru-RU"/>
        </w:rPr>
        <w:t>излучения солнца</w:t>
      </w:r>
    </w:p>
    <w:p w14:paraId="05842A60" w14:textId="77777777" w:rsidR="00D748A9" w:rsidRPr="00014907" w:rsidRDefault="00D748A9" w:rsidP="00D748A9">
      <w:pPr>
        <w:rPr>
          <w:rFonts w:ascii="Arial" w:hAnsi="Arial" w:cs="Arial"/>
          <w:bCs/>
          <w:sz w:val="24"/>
          <w:szCs w:val="24"/>
          <w:lang w:val="ru-RU"/>
        </w:rPr>
      </w:pPr>
      <w:r w:rsidRPr="00014907">
        <w:rPr>
          <w:rFonts w:ascii="Arial" w:hAnsi="Arial" w:cs="Arial"/>
          <w:bCs/>
          <w:sz w:val="24"/>
          <w:szCs w:val="24"/>
          <w:lang w:val="ru-RU"/>
        </w:rPr>
        <w:t xml:space="preserve">См. </w:t>
      </w:r>
      <w:r w:rsidRPr="00014907">
        <w:rPr>
          <w:rFonts w:ascii="Arial" w:hAnsi="Arial" w:cs="Arial"/>
          <w:bCs/>
          <w:sz w:val="24"/>
          <w:szCs w:val="24"/>
        </w:rPr>
        <w:t>ISO</w:t>
      </w:r>
      <w:r w:rsidRPr="00014907">
        <w:rPr>
          <w:rFonts w:ascii="Arial" w:hAnsi="Arial" w:cs="Arial"/>
          <w:bCs/>
          <w:sz w:val="24"/>
          <w:szCs w:val="24"/>
          <w:lang w:val="ru-RU"/>
        </w:rPr>
        <w:t xml:space="preserve"> 4007:2018, 3.10.1.29</w:t>
      </w:r>
    </w:p>
    <w:p w14:paraId="3A5A47A4" w14:textId="77777777" w:rsidR="00D748A9" w:rsidRPr="00B60E9D" w:rsidRDefault="00D748A9" w:rsidP="00D748A9">
      <w:pPr>
        <w:spacing w:line="360" w:lineRule="auto"/>
        <w:rPr>
          <w:rFonts w:ascii="Arial" w:hAnsi="Arial" w:cs="Arial"/>
          <w:b/>
          <w:szCs w:val="24"/>
          <w:lang w:val="ru-RU"/>
        </w:rPr>
      </w:pPr>
    </w:p>
    <w:p w14:paraId="347B4335" w14:textId="77777777" w:rsidR="00D748A9" w:rsidRPr="00B60E9D" w:rsidRDefault="00D748A9" w:rsidP="00D748A9">
      <w:pPr>
        <w:spacing w:line="360" w:lineRule="auto"/>
        <w:ind w:left="-284"/>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580A8A05" wp14:editId="275DD1C3">
            <wp:extent cx="6236549" cy="1323975"/>
            <wp:effectExtent l="0" t="0" r="0" b="0"/>
            <wp:docPr id="410247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47139" name=""/>
                    <pic:cNvPicPr/>
                  </pic:nvPicPr>
                  <pic:blipFill>
                    <a:blip r:embed="rId107"/>
                    <a:stretch>
                      <a:fillRect/>
                    </a:stretch>
                  </pic:blipFill>
                  <pic:spPr>
                    <a:xfrm>
                      <a:off x="0" y="0"/>
                      <a:ext cx="6238148" cy="1324314"/>
                    </a:xfrm>
                    <a:prstGeom prst="rect">
                      <a:avLst/>
                    </a:prstGeom>
                  </pic:spPr>
                </pic:pic>
              </a:graphicData>
            </a:graphic>
          </wp:inline>
        </w:drawing>
      </w:r>
    </w:p>
    <w:p w14:paraId="77CE1FEB" w14:textId="77777777" w:rsidR="00D748A9" w:rsidRDefault="00D748A9" w:rsidP="00D748A9">
      <w:pPr>
        <w:spacing w:line="360" w:lineRule="auto"/>
        <w:ind w:left="-284" w:firstLine="284"/>
        <w:rPr>
          <w:rFonts w:ascii="Arial" w:hAnsi="Arial" w:cs="Arial"/>
          <w:b/>
          <w:sz w:val="24"/>
          <w:szCs w:val="24"/>
        </w:rPr>
      </w:pPr>
    </w:p>
    <w:p w14:paraId="39AB6824" w14:textId="77777777" w:rsidR="00D748A9" w:rsidRPr="00861C99" w:rsidRDefault="00D748A9" w:rsidP="00D748A9">
      <w:pPr>
        <w:spacing w:line="360" w:lineRule="auto"/>
        <w:ind w:left="-284" w:firstLine="284"/>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.3.2.3 Коэффициент</w:t>
      </w:r>
      <w:r>
        <w:rPr>
          <w:rFonts w:ascii="Arial" w:hAnsi="Arial" w:cs="Arial"/>
          <w:b/>
          <w:sz w:val="24"/>
          <w:szCs w:val="24"/>
          <w:lang w:val="ru-RU"/>
        </w:rPr>
        <w:t>ы</w:t>
      </w:r>
      <w:r w:rsidRPr="00861C99">
        <w:rPr>
          <w:rFonts w:ascii="Arial" w:hAnsi="Arial" w:cs="Arial"/>
          <w:b/>
          <w:sz w:val="24"/>
          <w:szCs w:val="24"/>
          <w:lang w:val="ru-RU"/>
        </w:rPr>
        <w:t xml:space="preserve"> </w:t>
      </w:r>
      <w:r>
        <w:rPr>
          <w:rFonts w:ascii="Arial" w:hAnsi="Arial" w:cs="Arial"/>
          <w:b/>
          <w:sz w:val="24"/>
          <w:szCs w:val="24"/>
          <w:lang w:val="ru-RU"/>
        </w:rPr>
        <w:t xml:space="preserve">пропускания </w:t>
      </w:r>
      <w:r w:rsidRPr="00252CDE">
        <w:rPr>
          <w:rFonts w:ascii="Arial" w:hAnsi="Arial" w:cs="Arial"/>
          <w:b/>
          <w:sz w:val="24"/>
          <w:szCs w:val="24"/>
          <w:lang w:val="ru-RU"/>
        </w:rPr>
        <w:t>УФ</w:t>
      </w:r>
      <w:r>
        <w:rPr>
          <w:rFonts w:ascii="Arial" w:hAnsi="Arial" w:cs="Arial"/>
          <w:b/>
          <w:sz w:val="24"/>
          <w:szCs w:val="24"/>
          <w:lang w:val="ru-RU"/>
        </w:rPr>
        <w:t>-В-</w:t>
      </w:r>
      <w:r w:rsidRPr="00252CDE">
        <w:rPr>
          <w:rFonts w:ascii="Arial" w:hAnsi="Arial" w:cs="Arial"/>
          <w:b/>
          <w:sz w:val="24"/>
          <w:szCs w:val="24"/>
          <w:lang w:val="ru-RU"/>
        </w:rPr>
        <w:t>излучения солнца</w:t>
      </w:r>
    </w:p>
    <w:p w14:paraId="7FC70AF6" w14:textId="77777777" w:rsidR="00D748A9" w:rsidRDefault="00D748A9" w:rsidP="00D748A9">
      <w:pPr>
        <w:rPr>
          <w:rFonts w:ascii="Arial" w:hAnsi="Arial" w:cs="Arial"/>
          <w:bCs/>
          <w:sz w:val="24"/>
          <w:szCs w:val="24"/>
          <w:lang w:val="ru-RU"/>
        </w:rPr>
      </w:pPr>
      <w:r w:rsidRPr="00861C99">
        <w:rPr>
          <w:rFonts w:ascii="Arial" w:hAnsi="Arial" w:cs="Arial"/>
          <w:bCs/>
          <w:sz w:val="24"/>
          <w:szCs w:val="24"/>
          <w:lang w:val="ru-RU"/>
        </w:rPr>
        <w:t xml:space="preserve">См. </w:t>
      </w:r>
      <w:r w:rsidRPr="00861C99">
        <w:rPr>
          <w:rFonts w:ascii="Arial" w:hAnsi="Arial" w:cs="Arial"/>
          <w:bCs/>
          <w:sz w:val="24"/>
          <w:szCs w:val="24"/>
        </w:rPr>
        <w:t>ISO</w:t>
      </w:r>
      <w:r w:rsidRPr="00861C99">
        <w:rPr>
          <w:rFonts w:ascii="Arial" w:hAnsi="Arial" w:cs="Arial"/>
          <w:bCs/>
          <w:sz w:val="24"/>
          <w:szCs w:val="24"/>
          <w:lang w:val="ru-RU"/>
        </w:rPr>
        <w:t xml:space="preserve"> 4007:2018, 3.10.1.30</w:t>
      </w:r>
    </w:p>
    <w:p w14:paraId="11FC7010" w14:textId="77777777" w:rsidR="00D748A9" w:rsidRPr="006A31BE" w:rsidRDefault="00D748A9" w:rsidP="00D748A9">
      <w:pPr>
        <w:rPr>
          <w:rFonts w:ascii="Arial" w:hAnsi="Arial" w:cs="Arial"/>
          <w:bCs/>
          <w:sz w:val="20"/>
          <w:szCs w:val="20"/>
          <w:lang w:val="ru-RU"/>
        </w:rPr>
      </w:pPr>
    </w:p>
    <w:p w14:paraId="1C63D07C" w14:textId="77777777" w:rsidR="00D748A9" w:rsidRPr="00B60E9D" w:rsidRDefault="00D748A9" w:rsidP="00D748A9">
      <w:pPr>
        <w:spacing w:line="360" w:lineRule="auto"/>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5544E78D" wp14:editId="4F73F186">
            <wp:extent cx="5940425" cy="826770"/>
            <wp:effectExtent l="0" t="0" r="3175" b="0"/>
            <wp:docPr id="528848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48436" name=""/>
                    <pic:cNvPicPr/>
                  </pic:nvPicPr>
                  <pic:blipFill>
                    <a:blip r:embed="rId108"/>
                    <a:stretch>
                      <a:fillRect/>
                    </a:stretch>
                  </pic:blipFill>
                  <pic:spPr>
                    <a:xfrm>
                      <a:off x="0" y="0"/>
                      <a:ext cx="5940425" cy="826770"/>
                    </a:xfrm>
                    <a:prstGeom prst="rect">
                      <a:avLst/>
                    </a:prstGeom>
                  </pic:spPr>
                </pic:pic>
              </a:graphicData>
            </a:graphic>
          </wp:inline>
        </w:drawing>
      </w:r>
    </w:p>
    <w:p w14:paraId="3C41E124" w14:textId="77777777" w:rsidR="00D748A9" w:rsidRPr="00861C99" w:rsidRDefault="00D748A9" w:rsidP="00D748A9">
      <w:pPr>
        <w:spacing w:line="360" w:lineRule="auto"/>
        <w:ind w:left="-284" w:firstLine="284"/>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.3.2.4 Средний коэффициент</w:t>
      </w:r>
      <w:r>
        <w:rPr>
          <w:rFonts w:ascii="Arial" w:hAnsi="Arial" w:cs="Arial"/>
          <w:b/>
          <w:sz w:val="24"/>
          <w:szCs w:val="24"/>
          <w:lang w:val="ru-RU"/>
        </w:rPr>
        <w:t xml:space="preserve"> пропускания</w:t>
      </w:r>
      <w:r w:rsidRPr="00861C99">
        <w:rPr>
          <w:rFonts w:ascii="Arial" w:hAnsi="Arial" w:cs="Arial"/>
          <w:b/>
          <w:sz w:val="24"/>
          <w:szCs w:val="24"/>
          <w:lang w:val="ru-RU"/>
        </w:rPr>
        <w:t xml:space="preserve"> </w:t>
      </w:r>
      <w:r w:rsidRPr="00252CDE">
        <w:rPr>
          <w:rFonts w:ascii="Arial" w:hAnsi="Arial" w:cs="Arial"/>
          <w:b/>
          <w:sz w:val="24"/>
          <w:szCs w:val="24"/>
          <w:lang w:val="ru-RU"/>
        </w:rPr>
        <w:t>УФ</w:t>
      </w:r>
      <w:r>
        <w:rPr>
          <w:rFonts w:ascii="Arial" w:hAnsi="Arial" w:cs="Arial"/>
          <w:b/>
          <w:sz w:val="24"/>
          <w:szCs w:val="24"/>
          <w:lang w:val="ru-RU"/>
        </w:rPr>
        <w:t>-А-</w:t>
      </w:r>
      <w:r w:rsidRPr="00252CDE">
        <w:rPr>
          <w:rFonts w:ascii="Arial" w:hAnsi="Arial" w:cs="Arial"/>
          <w:b/>
          <w:sz w:val="24"/>
          <w:szCs w:val="24"/>
          <w:lang w:val="ru-RU"/>
        </w:rPr>
        <w:t>излучения солнца</w:t>
      </w:r>
    </w:p>
    <w:p w14:paraId="4666EF7B" w14:textId="77777777" w:rsidR="00D748A9" w:rsidRPr="00861C99" w:rsidRDefault="00D748A9" w:rsidP="00D748A9">
      <w:pPr>
        <w:rPr>
          <w:rFonts w:ascii="Arial" w:hAnsi="Arial" w:cs="Arial"/>
          <w:bCs/>
          <w:sz w:val="24"/>
          <w:szCs w:val="24"/>
          <w:lang w:val="ru-RU"/>
        </w:rPr>
      </w:pPr>
      <w:r w:rsidRPr="00861C99">
        <w:rPr>
          <w:rFonts w:ascii="Arial" w:hAnsi="Arial" w:cs="Arial"/>
          <w:bCs/>
          <w:sz w:val="24"/>
          <w:szCs w:val="24"/>
          <w:lang w:val="ru-RU"/>
        </w:rPr>
        <w:t xml:space="preserve">См. </w:t>
      </w:r>
      <w:r w:rsidRPr="00861C99">
        <w:rPr>
          <w:rFonts w:ascii="Arial" w:hAnsi="Arial" w:cs="Arial"/>
          <w:bCs/>
          <w:sz w:val="24"/>
          <w:szCs w:val="24"/>
        </w:rPr>
        <w:t>ISO 4007</w:t>
      </w:r>
      <w:r w:rsidRPr="00861C99">
        <w:rPr>
          <w:rFonts w:ascii="Arial" w:hAnsi="Arial" w:cs="Arial"/>
          <w:bCs/>
          <w:sz w:val="24"/>
          <w:szCs w:val="24"/>
          <w:lang w:val="ru-RU"/>
        </w:rPr>
        <w:t>:2018, 3.10.1.26</w:t>
      </w:r>
    </w:p>
    <w:p w14:paraId="75FE0D82" w14:textId="77777777" w:rsidR="00D748A9" w:rsidRPr="00B60E9D" w:rsidRDefault="00D748A9" w:rsidP="00D748A9">
      <w:pPr>
        <w:rPr>
          <w:rFonts w:ascii="Arial" w:hAnsi="Arial" w:cs="Arial"/>
          <w:bCs/>
          <w:szCs w:val="24"/>
          <w:lang w:val="ru-RU"/>
        </w:rPr>
      </w:pPr>
    </w:p>
    <w:p w14:paraId="2E592D89" w14:textId="77777777" w:rsidR="00D748A9" w:rsidRPr="00B60E9D" w:rsidRDefault="00D748A9" w:rsidP="00D748A9">
      <w:pPr>
        <w:ind w:left="-142"/>
        <w:rPr>
          <w:rFonts w:ascii="Arial" w:hAnsi="Arial" w:cs="Arial"/>
          <w:bCs/>
          <w:szCs w:val="24"/>
          <w:lang w:val="ru-RU"/>
        </w:rPr>
      </w:pPr>
      <w:r w:rsidRPr="00B60E9D">
        <w:rPr>
          <w:rFonts w:ascii="Arial" w:hAnsi="Arial" w:cs="Arial"/>
          <w:noProof/>
          <w:lang w:val="ru-RU" w:eastAsia="ru-RU"/>
          <w14:ligatures w14:val="standardContextual"/>
        </w:rPr>
        <w:drawing>
          <wp:inline distT="0" distB="0" distL="0" distR="0" wp14:anchorId="2E0591B3" wp14:editId="26B348B6">
            <wp:extent cx="6181518" cy="1400175"/>
            <wp:effectExtent l="0" t="0" r="0" b="0"/>
            <wp:docPr id="2094830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30608" name=""/>
                    <pic:cNvPicPr/>
                  </pic:nvPicPr>
                  <pic:blipFill>
                    <a:blip r:embed="rId109"/>
                    <a:stretch>
                      <a:fillRect/>
                    </a:stretch>
                  </pic:blipFill>
                  <pic:spPr>
                    <a:xfrm>
                      <a:off x="0" y="0"/>
                      <a:ext cx="6183665" cy="1400661"/>
                    </a:xfrm>
                    <a:prstGeom prst="rect">
                      <a:avLst/>
                    </a:prstGeom>
                  </pic:spPr>
                </pic:pic>
              </a:graphicData>
            </a:graphic>
          </wp:inline>
        </w:drawing>
      </w:r>
    </w:p>
    <w:p w14:paraId="2E34BD9B" w14:textId="77777777" w:rsidR="00D748A9" w:rsidRPr="00861C99" w:rsidRDefault="00D748A9" w:rsidP="00D748A9">
      <w:pPr>
        <w:spacing w:line="360" w:lineRule="auto"/>
        <w:ind w:left="-284" w:firstLine="284"/>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.3.2.5 Средний коэффициент</w:t>
      </w:r>
      <w:r>
        <w:rPr>
          <w:rFonts w:ascii="Arial" w:hAnsi="Arial" w:cs="Arial"/>
          <w:b/>
          <w:sz w:val="24"/>
          <w:szCs w:val="24"/>
          <w:lang w:val="ru-RU"/>
        </w:rPr>
        <w:t xml:space="preserve"> пропускания</w:t>
      </w:r>
      <w:r w:rsidRPr="00861C99">
        <w:rPr>
          <w:rFonts w:ascii="Arial" w:hAnsi="Arial" w:cs="Arial"/>
          <w:b/>
          <w:sz w:val="24"/>
          <w:szCs w:val="24"/>
          <w:lang w:val="ru-RU"/>
        </w:rPr>
        <w:t xml:space="preserve"> </w:t>
      </w:r>
      <w:r w:rsidRPr="00252CDE">
        <w:rPr>
          <w:rFonts w:ascii="Arial" w:hAnsi="Arial" w:cs="Arial"/>
          <w:b/>
          <w:sz w:val="24"/>
          <w:szCs w:val="24"/>
          <w:lang w:val="ru-RU"/>
        </w:rPr>
        <w:t>УФ</w:t>
      </w:r>
      <w:r>
        <w:rPr>
          <w:rFonts w:ascii="Arial" w:hAnsi="Arial" w:cs="Arial"/>
          <w:b/>
          <w:sz w:val="24"/>
          <w:szCs w:val="24"/>
          <w:lang w:val="ru-RU"/>
        </w:rPr>
        <w:t>-В-</w:t>
      </w:r>
      <w:r w:rsidRPr="00252CDE">
        <w:rPr>
          <w:rFonts w:ascii="Arial" w:hAnsi="Arial" w:cs="Arial"/>
          <w:b/>
          <w:sz w:val="24"/>
          <w:szCs w:val="24"/>
          <w:lang w:val="ru-RU"/>
        </w:rPr>
        <w:t>излучения солнца</w:t>
      </w:r>
    </w:p>
    <w:p w14:paraId="385ABF2C" w14:textId="77777777" w:rsidR="00D748A9" w:rsidRPr="00861C99" w:rsidRDefault="00D748A9" w:rsidP="00D748A9">
      <w:pPr>
        <w:rPr>
          <w:rFonts w:ascii="Arial" w:hAnsi="Arial" w:cs="Arial"/>
          <w:bCs/>
          <w:sz w:val="24"/>
          <w:szCs w:val="24"/>
          <w:lang w:val="ru-RU"/>
        </w:rPr>
      </w:pPr>
      <w:r w:rsidRPr="00861C99">
        <w:rPr>
          <w:rFonts w:ascii="Arial" w:hAnsi="Arial" w:cs="Arial"/>
          <w:bCs/>
          <w:sz w:val="24"/>
          <w:szCs w:val="24"/>
          <w:lang w:val="ru-RU"/>
        </w:rPr>
        <w:t xml:space="preserve">См. </w:t>
      </w:r>
      <w:r w:rsidRPr="00861C99">
        <w:rPr>
          <w:rFonts w:ascii="Arial" w:hAnsi="Arial" w:cs="Arial"/>
          <w:bCs/>
          <w:sz w:val="24"/>
          <w:szCs w:val="24"/>
        </w:rPr>
        <w:t>ISO 4007</w:t>
      </w:r>
      <w:r w:rsidRPr="00861C99">
        <w:rPr>
          <w:rFonts w:ascii="Arial" w:hAnsi="Arial" w:cs="Arial"/>
          <w:bCs/>
          <w:sz w:val="24"/>
          <w:szCs w:val="24"/>
          <w:lang w:val="ru-RU"/>
        </w:rPr>
        <w:t>:2018, 3.10.1.27</w:t>
      </w:r>
    </w:p>
    <w:p w14:paraId="0C64C8FD" w14:textId="77777777" w:rsidR="00D748A9" w:rsidRPr="00B60E9D" w:rsidRDefault="00D748A9" w:rsidP="00D748A9">
      <w:pPr>
        <w:spacing w:line="360" w:lineRule="auto"/>
        <w:ind w:left="-284" w:firstLine="284"/>
        <w:rPr>
          <w:rFonts w:ascii="Arial" w:hAnsi="Arial" w:cs="Arial"/>
          <w:b/>
          <w:szCs w:val="24"/>
          <w:lang w:val="ru-RU"/>
        </w:rPr>
      </w:pPr>
    </w:p>
    <w:p w14:paraId="117F48C3" w14:textId="77777777" w:rsidR="00D748A9" w:rsidRPr="00B60E9D" w:rsidRDefault="00D748A9" w:rsidP="00D748A9">
      <w:pPr>
        <w:spacing w:line="360" w:lineRule="auto"/>
        <w:ind w:left="-284" w:firstLine="284"/>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46F928F0" wp14:editId="5FA44937">
            <wp:extent cx="5940425" cy="774700"/>
            <wp:effectExtent l="0" t="0" r="3175" b="6350"/>
            <wp:docPr id="805417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17107" name=""/>
                    <pic:cNvPicPr/>
                  </pic:nvPicPr>
                  <pic:blipFill>
                    <a:blip r:embed="rId110"/>
                    <a:stretch>
                      <a:fillRect/>
                    </a:stretch>
                  </pic:blipFill>
                  <pic:spPr>
                    <a:xfrm>
                      <a:off x="0" y="0"/>
                      <a:ext cx="5940425" cy="774700"/>
                    </a:xfrm>
                    <a:prstGeom prst="rect">
                      <a:avLst/>
                    </a:prstGeom>
                  </pic:spPr>
                </pic:pic>
              </a:graphicData>
            </a:graphic>
          </wp:inline>
        </w:drawing>
      </w:r>
    </w:p>
    <w:p w14:paraId="5B1712D1" w14:textId="77777777" w:rsidR="00D748A9" w:rsidRPr="00861C99" w:rsidRDefault="00D748A9" w:rsidP="00D748A9">
      <w:pPr>
        <w:spacing w:line="360" w:lineRule="auto"/>
        <w:ind w:left="-284" w:firstLine="284"/>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.3.2.6 Средний коэффициент пропускания в диапазоне от 380 до 400 нм</w:t>
      </w:r>
    </w:p>
    <w:p w14:paraId="1F39BBB0" w14:textId="77777777" w:rsidR="00D748A9" w:rsidRPr="00861C99" w:rsidRDefault="00D748A9" w:rsidP="00D748A9">
      <w:pPr>
        <w:rPr>
          <w:rFonts w:ascii="Arial" w:hAnsi="Arial" w:cs="Arial"/>
          <w:bCs/>
          <w:sz w:val="24"/>
          <w:szCs w:val="24"/>
          <w:lang w:val="ru-RU"/>
        </w:rPr>
      </w:pPr>
      <w:r w:rsidRPr="00861C99">
        <w:rPr>
          <w:rFonts w:ascii="Arial" w:hAnsi="Arial" w:cs="Arial"/>
          <w:bCs/>
          <w:sz w:val="24"/>
          <w:szCs w:val="24"/>
          <w:lang w:val="ru-RU"/>
        </w:rPr>
        <w:t xml:space="preserve">См. </w:t>
      </w:r>
      <w:r w:rsidRPr="00861C99">
        <w:rPr>
          <w:rFonts w:ascii="Arial" w:hAnsi="Arial" w:cs="Arial"/>
          <w:bCs/>
          <w:sz w:val="24"/>
          <w:szCs w:val="24"/>
        </w:rPr>
        <w:t>ISO 4007</w:t>
      </w:r>
      <w:r w:rsidRPr="00861C99">
        <w:rPr>
          <w:rFonts w:ascii="Arial" w:hAnsi="Arial" w:cs="Arial"/>
          <w:bCs/>
          <w:sz w:val="24"/>
          <w:szCs w:val="24"/>
          <w:lang w:val="ru-RU"/>
        </w:rPr>
        <w:t>:2018, 3.10.1.31</w:t>
      </w:r>
    </w:p>
    <w:p w14:paraId="04E207AA" w14:textId="77777777" w:rsidR="00D748A9" w:rsidRPr="00B60E9D" w:rsidRDefault="00D748A9" w:rsidP="00D748A9">
      <w:pPr>
        <w:rPr>
          <w:rFonts w:ascii="Arial" w:hAnsi="Arial" w:cs="Arial"/>
          <w:bCs/>
          <w:szCs w:val="24"/>
          <w:lang w:val="ru-RU"/>
        </w:rPr>
      </w:pPr>
    </w:p>
    <w:p w14:paraId="6E4CA520" w14:textId="77777777" w:rsidR="00D748A9" w:rsidRPr="00B60E9D" w:rsidRDefault="00D748A9" w:rsidP="00D748A9">
      <w:pPr>
        <w:spacing w:line="360" w:lineRule="auto"/>
        <w:ind w:left="-426" w:firstLine="284"/>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3C99AE81" wp14:editId="6EC85770">
            <wp:extent cx="6067425" cy="770508"/>
            <wp:effectExtent l="0" t="0" r="0" b="0"/>
            <wp:docPr id="158886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6163" name=""/>
                    <pic:cNvPicPr/>
                  </pic:nvPicPr>
                  <pic:blipFill>
                    <a:blip r:embed="rId111"/>
                    <a:stretch>
                      <a:fillRect/>
                    </a:stretch>
                  </pic:blipFill>
                  <pic:spPr>
                    <a:xfrm>
                      <a:off x="0" y="0"/>
                      <a:ext cx="6107488" cy="775596"/>
                    </a:xfrm>
                    <a:prstGeom prst="rect">
                      <a:avLst/>
                    </a:prstGeom>
                  </pic:spPr>
                </pic:pic>
              </a:graphicData>
            </a:graphic>
          </wp:inline>
        </w:drawing>
      </w:r>
    </w:p>
    <w:p w14:paraId="0D67A873" w14:textId="77777777" w:rsidR="00D748A9" w:rsidRPr="00B60E9D" w:rsidRDefault="00D748A9" w:rsidP="00D748A9">
      <w:pPr>
        <w:ind w:left="567"/>
        <w:rPr>
          <w:rFonts w:ascii="Arial" w:hAnsi="Arial" w:cs="Arial"/>
          <w:sz w:val="16"/>
          <w:szCs w:val="24"/>
          <w:lang w:val="ru-RU"/>
        </w:rPr>
      </w:pPr>
    </w:p>
    <w:p w14:paraId="5CB605F0" w14:textId="77777777" w:rsidR="00D748A9" w:rsidRPr="00861C99" w:rsidRDefault="00D748A9" w:rsidP="00D748A9">
      <w:pPr>
        <w:spacing w:before="120"/>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.3.3 Синий свет</w:t>
      </w:r>
    </w:p>
    <w:p w14:paraId="4E0EB0F0" w14:textId="77777777" w:rsidR="00D748A9" w:rsidRPr="00861C99" w:rsidRDefault="00D748A9" w:rsidP="00D748A9">
      <w:pPr>
        <w:spacing w:before="120"/>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.3.3.1 Коэффициент пропускания в синей области солнечного спектра</w:t>
      </w:r>
    </w:p>
    <w:p w14:paraId="24A6BE7B" w14:textId="77777777" w:rsidR="00D748A9" w:rsidRPr="00861C99" w:rsidRDefault="00D748A9" w:rsidP="00D748A9">
      <w:pPr>
        <w:spacing w:before="120"/>
        <w:rPr>
          <w:rFonts w:ascii="Arial" w:hAnsi="Arial" w:cs="Arial"/>
          <w:bCs/>
          <w:sz w:val="24"/>
          <w:szCs w:val="24"/>
        </w:rPr>
      </w:pPr>
      <w:r w:rsidRPr="00861C99">
        <w:rPr>
          <w:rFonts w:ascii="Arial" w:hAnsi="Arial" w:cs="Arial"/>
          <w:bCs/>
          <w:sz w:val="24"/>
          <w:szCs w:val="24"/>
          <w:lang w:val="ru-RU"/>
        </w:rPr>
        <w:t xml:space="preserve">См. </w:t>
      </w:r>
      <w:r w:rsidRPr="00861C99">
        <w:rPr>
          <w:rFonts w:ascii="Arial" w:hAnsi="Arial" w:cs="Arial"/>
          <w:bCs/>
          <w:sz w:val="24"/>
          <w:szCs w:val="24"/>
        </w:rPr>
        <w:t>ISO 4007</w:t>
      </w:r>
      <w:r w:rsidRPr="00861C99">
        <w:rPr>
          <w:rFonts w:ascii="Arial" w:hAnsi="Arial" w:cs="Arial"/>
          <w:bCs/>
          <w:sz w:val="24"/>
          <w:szCs w:val="24"/>
          <w:lang w:val="ru-RU"/>
        </w:rPr>
        <w:t>:2018, 3.10.1.3</w:t>
      </w:r>
      <w:r w:rsidRPr="00861C99">
        <w:rPr>
          <w:rFonts w:ascii="Arial" w:hAnsi="Arial" w:cs="Arial"/>
          <w:bCs/>
          <w:sz w:val="24"/>
          <w:szCs w:val="24"/>
        </w:rPr>
        <w:t>5</w:t>
      </w:r>
    </w:p>
    <w:p w14:paraId="2BE63F9D" w14:textId="77777777" w:rsidR="00D748A9" w:rsidRPr="00B60E9D" w:rsidRDefault="00D748A9" w:rsidP="00D748A9">
      <w:pPr>
        <w:rPr>
          <w:rFonts w:ascii="Arial" w:hAnsi="Arial" w:cs="Arial"/>
          <w:bCs/>
          <w:szCs w:val="24"/>
        </w:rPr>
      </w:pPr>
    </w:p>
    <w:p w14:paraId="3B233617" w14:textId="77777777" w:rsidR="00D748A9" w:rsidRPr="00B60E9D" w:rsidRDefault="00D748A9" w:rsidP="00D748A9">
      <w:pPr>
        <w:ind w:left="-284"/>
        <w:rPr>
          <w:rFonts w:ascii="Arial" w:hAnsi="Arial" w:cs="Arial"/>
          <w:bCs/>
          <w:szCs w:val="24"/>
        </w:rPr>
      </w:pPr>
      <w:r w:rsidRPr="00B60E9D">
        <w:rPr>
          <w:rFonts w:ascii="Arial" w:hAnsi="Arial" w:cs="Arial"/>
          <w:noProof/>
          <w:lang w:val="ru-RU" w:eastAsia="ru-RU"/>
          <w14:ligatures w14:val="standardContextual"/>
        </w:rPr>
        <w:drawing>
          <wp:inline distT="0" distB="0" distL="0" distR="0" wp14:anchorId="16CF55F5" wp14:editId="2B214BA2">
            <wp:extent cx="6191250" cy="727993"/>
            <wp:effectExtent l="0" t="0" r="0" b="0"/>
            <wp:docPr id="1360222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22088" name=""/>
                    <pic:cNvPicPr/>
                  </pic:nvPicPr>
                  <pic:blipFill>
                    <a:blip r:embed="rId112"/>
                    <a:stretch>
                      <a:fillRect/>
                    </a:stretch>
                  </pic:blipFill>
                  <pic:spPr>
                    <a:xfrm>
                      <a:off x="0" y="0"/>
                      <a:ext cx="6217760" cy="731110"/>
                    </a:xfrm>
                    <a:prstGeom prst="rect">
                      <a:avLst/>
                    </a:prstGeom>
                  </pic:spPr>
                </pic:pic>
              </a:graphicData>
            </a:graphic>
          </wp:inline>
        </w:drawing>
      </w:r>
    </w:p>
    <w:p w14:paraId="50DED1D8" w14:textId="77777777" w:rsidR="00D748A9" w:rsidRDefault="00D748A9" w:rsidP="00D748A9">
      <w:pPr>
        <w:rPr>
          <w:rFonts w:ascii="Arial" w:hAnsi="Arial" w:cs="Arial"/>
          <w:b/>
          <w:sz w:val="20"/>
          <w:szCs w:val="20"/>
          <w:lang w:val="ru-RU"/>
        </w:rPr>
      </w:pPr>
    </w:p>
    <w:p w14:paraId="0F251BDF" w14:textId="77777777" w:rsidR="00D748A9" w:rsidRDefault="00D748A9" w:rsidP="00D748A9">
      <w:pPr>
        <w:rPr>
          <w:rFonts w:ascii="Arial" w:hAnsi="Arial" w:cs="Arial"/>
          <w:b/>
          <w:sz w:val="20"/>
          <w:szCs w:val="20"/>
          <w:lang w:val="ru-RU"/>
        </w:rPr>
      </w:pPr>
    </w:p>
    <w:p w14:paraId="1DAAE9AB" w14:textId="77777777" w:rsidR="00D748A9" w:rsidRDefault="00D748A9" w:rsidP="00D748A9">
      <w:pPr>
        <w:rPr>
          <w:rFonts w:ascii="Arial" w:hAnsi="Arial" w:cs="Arial"/>
          <w:b/>
          <w:sz w:val="24"/>
          <w:szCs w:val="24"/>
          <w:lang w:val="ru-RU"/>
        </w:rPr>
      </w:pPr>
    </w:p>
    <w:p w14:paraId="40D30CAE" w14:textId="77777777" w:rsidR="00D748A9" w:rsidRPr="00861C99" w:rsidRDefault="00D748A9" w:rsidP="00D748A9">
      <w:pPr>
        <w:rPr>
          <w:rFonts w:ascii="Arial" w:hAnsi="Arial" w:cs="Arial"/>
          <w:b/>
          <w:sz w:val="24"/>
          <w:szCs w:val="24"/>
          <w:lang w:val="ru-RU"/>
        </w:rPr>
      </w:pPr>
      <w:r w:rsidRPr="00861C99">
        <w:rPr>
          <w:rFonts w:ascii="Arial" w:hAnsi="Arial" w:cs="Arial"/>
          <w:b/>
          <w:sz w:val="24"/>
          <w:szCs w:val="24"/>
        </w:rPr>
        <w:t>C</w:t>
      </w:r>
      <w:r w:rsidRPr="00861C99">
        <w:rPr>
          <w:rFonts w:ascii="Arial" w:hAnsi="Arial" w:cs="Arial"/>
          <w:b/>
          <w:sz w:val="24"/>
          <w:szCs w:val="24"/>
          <w:lang w:val="ru-RU"/>
        </w:rPr>
        <w:t>.3.3.2 Коэффициент пропускания синего света</w:t>
      </w:r>
    </w:p>
    <w:p w14:paraId="7B9A3497" w14:textId="77777777" w:rsidR="00D748A9" w:rsidRPr="00A35699" w:rsidRDefault="00D748A9" w:rsidP="00D748A9">
      <w:pPr>
        <w:spacing w:before="120"/>
        <w:rPr>
          <w:rFonts w:ascii="Arial" w:hAnsi="Arial" w:cs="Arial"/>
          <w:bCs/>
          <w:sz w:val="24"/>
          <w:szCs w:val="24"/>
          <w:lang w:val="ru-RU"/>
        </w:rPr>
      </w:pPr>
      <w:r w:rsidRPr="00A35699">
        <w:rPr>
          <w:rFonts w:ascii="Arial" w:hAnsi="Arial" w:cs="Arial"/>
          <w:bCs/>
          <w:sz w:val="24"/>
          <w:szCs w:val="24"/>
          <w:lang w:val="ru-RU"/>
        </w:rPr>
        <w:t xml:space="preserve">См. </w:t>
      </w:r>
      <w:r w:rsidRPr="00A35699">
        <w:rPr>
          <w:rFonts w:ascii="Arial" w:hAnsi="Arial" w:cs="Arial"/>
          <w:bCs/>
          <w:sz w:val="24"/>
          <w:szCs w:val="24"/>
        </w:rPr>
        <w:t>ISO</w:t>
      </w:r>
      <w:r w:rsidRPr="00A35699">
        <w:rPr>
          <w:rFonts w:ascii="Arial" w:hAnsi="Arial" w:cs="Arial"/>
          <w:bCs/>
          <w:sz w:val="24"/>
          <w:szCs w:val="24"/>
          <w:lang w:val="ru-RU"/>
        </w:rPr>
        <w:t xml:space="preserve"> 4007:2018, 3.10.1.36</w:t>
      </w:r>
    </w:p>
    <w:p w14:paraId="65E08CB3" w14:textId="77777777" w:rsidR="00D748A9" w:rsidRPr="00B60E9D" w:rsidRDefault="00D748A9" w:rsidP="00D748A9">
      <w:pPr>
        <w:rPr>
          <w:rFonts w:ascii="Arial" w:hAnsi="Arial" w:cs="Arial"/>
          <w:b/>
          <w:szCs w:val="24"/>
          <w:lang w:val="ru-RU"/>
        </w:rPr>
      </w:pPr>
    </w:p>
    <w:p w14:paraId="72829501" w14:textId="77777777" w:rsidR="00D748A9" w:rsidRPr="00B60E9D" w:rsidRDefault="00D748A9" w:rsidP="00D748A9">
      <w:pPr>
        <w:ind w:left="-142"/>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375F3F19" wp14:editId="5C04733A">
            <wp:extent cx="6057900" cy="696772"/>
            <wp:effectExtent l="0" t="0" r="0" b="8255"/>
            <wp:docPr id="1107642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2808" name=""/>
                    <pic:cNvPicPr/>
                  </pic:nvPicPr>
                  <pic:blipFill>
                    <a:blip r:embed="rId113"/>
                    <a:stretch>
                      <a:fillRect/>
                    </a:stretch>
                  </pic:blipFill>
                  <pic:spPr>
                    <a:xfrm>
                      <a:off x="0" y="0"/>
                      <a:ext cx="6083172" cy="699679"/>
                    </a:xfrm>
                    <a:prstGeom prst="rect">
                      <a:avLst/>
                    </a:prstGeom>
                  </pic:spPr>
                </pic:pic>
              </a:graphicData>
            </a:graphic>
          </wp:inline>
        </w:drawing>
      </w:r>
    </w:p>
    <w:p w14:paraId="169B295F" w14:textId="77777777" w:rsidR="00D748A9" w:rsidRPr="00B60E9D" w:rsidRDefault="00D748A9" w:rsidP="00D748A9">
      <w:pPr>
        <w:ind w:left="-142"/>
        <w:rPr>
          <w:rFonts w:ascii="Arial" w:hAnsi="Arial" w:cs="Arial"/>
          <w:b/>
          <w:szCs w:val="24"/>
          <w:lang w:val="ru-RU"/>
        </w:rPr>
      </w:pPr>
    </w:p>
    <w:p w14:paraId="598EEB77" w14:textId="77777777" w:rsidR="00D748A9" w:rsidRPr="00161114" w:rsidRDefault="00D748A9" w:rsidP="00D748A9">
      <w:pPr>
        <w:spacing w:before="120"/>
        <w:ind w:left="-142" w:firstLine="142"/>
        <w:rPr>
          <w:rFonts w:ascii="Arial" w:hAnsi="Arial" w:cs="Arial"/>
          <w:b/>
          <w:sz w:val="24"/>
          <w:szCs w:val="28"/>
          <w:lang w:val="ru-RU"/>
        </w:rPr>
      </w:pPr>
      <w:r w:rsidRPr="0023742E">
        <w:rPr>
          <w:rFonts w:ascii="Arial" w:hAnsi="Arial" w:cs="Arial"/>
          <w:b/>
          <w:sz w:val="24"/>
          <w:szCs w:val="28"/>
          <w:lang w:val="ru-RU"/>
        </w:rPr>
        <w:t xml:space="preserve">С.3.4 </w:t>
      </w:r>
      <w:r>
        <w:rPr>
          <w:rFonts w:ascii="Arial" w:hAnsi="Arial" w:cs="Arial"/>
          <w:b/>
          <w:sz w:val="24"/>
          <w:szCs w:val="28"/>
          <w:lang w:val="ru-RU"/>
        </w:rPr>
        <w:t>ИК-излучение</w:t>
      </w:r>
    </w:p>
    <w:p w14:paraId="5AEC18C8" w14:textId="77777777" w:rsidR="00D748A9" w:rsidRPr="0023742E" w:rsidRDefault="00D748A9" w:rsidP="00D748A9">
      <w:pPr>
        <w:spacing w:before="120"/>
        <w:ind w:left="-142" w:firstLine="142"/>
        <w:rPr>
          <w:rFonts w:ascii="Arial" w:hAnsi="Arial" w:cs="Arial"/>
          <w:b/>
          <w:sz w:val="24"/>
          <w:szCs w:val="28"/>
          <w:lang w:val="ru-RU"/>
        </w:rPr>
      </w:pPr>
      <w:r w:rsidRPr="0023742E">
        <w:rPr>
          <w:rFonts w:ascii="Arial" w:hAnsi="Arial" w:cs="Arial"/>
          <w:b/>
          <w:sz w:val="24"/>
          <w:szCs w:val="28"/>
          <w:lang w:val="ru-RU"/>
        </w:rPr>
        <w:t xml:space="preserve">С.3.4.1 </w:t>
      </w:r>
      <w:r>
        <w:rPr>
          <w:rFonts w:ascii="Arial" w:hAnsi="Arial" w:cs="Arial"/>
          <w:b/>
          <w:sz w:val="24"/>
          <w:szCs w:val="28"/>
          <w:lang w:val="ru-RU"/>
        </w:rPr>
        <w:t>К</w:t>
      </w:r>
      <w:r w:rsidRPr="0023742E">
        <w:rPr>
          <w:rFonts w:ascii="Arial" w:hAnsi="Arial" w:cs="Arial"/>
          <w:b/>
          <w:sz w:val="24"/>
          <w:szCs w:val="28"/>
          <w:lang w:val="ru-RU"/>
        </w:rPr>
        <w:t>оэффициент</w:t>
      </w:r>
      <w:r w:rsidRPr="00BD7C72">
        <w:rPr>
          <w:rFonts w:ascii="Arial" w:hAnsi="Arial" w:cs="Arial"/>
          <w:b/>
          <w:sz w:val="24"/>
          <w:szCs w:val="28"/>
          <w:lang w:val="ru-RU"/>
        </w:rPr>
        <w:t xml:space="preserve"> </w:t>
      </w:r>
      <w:r w:rsidRPr="0023742E">
        <w:rPr>
          <w:rFonts w:ascii="Arial" w:hAnsi="Arial" w:cs="Arial"/>
          <w:b/>
          <w:sz w:val="24"/>
          <w:szCs w:val="28"/>
          <w:lang w:val="ru-RU"/>
        </w:rPr>
        <w:t xml:space="preserve">пропускания </w:t>
      </w:r>
      <w:r>
        <w:rPr>
          <w:rFonts w:ascii="Arial" w:hAnsi="Arial" w:cs="Arial"/>
          <w:b/>
          <w:sz w:val="24"/>
          <w:szCs w:val="24"/>
          <w:lang w:val="ru-RU"/>
        </w:rPr>
        <w:t>в ближней ИК области спектра</w:t>
      </w:r>
    </w:p>
    <w:p w14:paraId="2E7FA7B8" w14:textId="77777777" w:rsidR="00D748A9" w:rsidRPr="0023742E" w:rsidRDefault="00D748A9" w:rsidP="00D748A9">
      <w:pPr>
        <w:spacing w:before="120"/>
        <w:rPr>
          <w:rFonts w:ascii="Arial" w:hAnsi="Arial" w:cs="Arial"/>
          <w:bCs/>
          <w:sz w:val="24"/>
          <w:szCs w:val="28"/>
          <w:lang w:val="ru-RU"/>
        </w:rPr>
      </w:pPr>
      <w:r w:rsidRPr="0023742E">
        <w:rPr>
          <w:rFonts w:ascii="Arial" w:hAnsi="Arial" w:cs="Arial"/>
          <w:bCs/>
          <w:sz w:val="24"/>
          <w:szCs w:val="28"/>
          <w:lang w:val="ru-RU"/>
        </w:rPr>
        <w:t xml:space="preserve">См. </w:t>
      </w:r>
      <w:r w:rsidRPr="0023742E">
        <w:rPr>
          <w:rFonts w:ascii="Arial" w:hAnsi="Arial" w:cs="Arial"/>
          <w:bCs/>
          <w:sz w:val="24"/>
          <w:szCs w:val="28"/>
        </w:rPr>
        <w:t>ISO</w:t>
      </w:r>
      <w:r w:rsidRPr="0023742E">
        <w:rPr>
          <w:rFonts w:ascii="Arial" w:hAnsi="Arial" w:cs="Arial"/>
          <w:bCs/>
          <w:sz w:val="24"/>
          <w:szCs w:val="28"/>
          <w:lang w:val="ru-RU"/>
        </w:rPr>
        <w:t xml:space="preserve"> 4007:2018, 3.10.1.39</w:t>
      </w:r>
    </w:p>
    <w:p w14:paraId="7252095E" w14:textId="77777777" w:rsidR="00D748A9" w:rsidRPr="00B60E9D" w:rsidRDefault="00D748A9" w:rsidP="00D748A9">
      <w:pPr>
        <w:rPr>
          <w:rFonts w:ascii="Arial" w:hAnsi="Arial" w:cs="Arial"/>
          <w:bCs/>
          <w:szCs w:val="24"/>
          <w:lang w:val="ru-RU"/>
        </w:rPr>
      </w:pPr>
    </w:p>
    <w:p w14:paraId="503E5EF2" w14:textId="77777777" w:rsidR="00D748A9" w:rsidRPr="00B60E9D" w:rsidRDefault="00D748A9" w:rsidP="00D748A9">
      <w:pPr>
        <w:ind w:left="-142"/>
        <w:rPr>
          <w:rFonts w:ascii="Arial" w:hAnsi="Arial" w:cs="Arial"/>
          <w:bCs/>
          <w:szCs w:val="24"/>
          <w:lang w:val="ru-RU"/>
        </w:rPr>
      </w:pPr>
      <w:r w:rsidRPr="00B60E9D">
        <w:rPr>
          <w:rFonts w:ascii="Arial" w:hAnsi="Arial" w:cs="Arial"/>
          <w:noProof/>
          <w:lang w:val="ru-RU" w:eastAsia="ru-RU"/>
          <w14:ligatures w14:val="standardContextual"/>
        </w:rPr>
        <w:drawing>
          <wp:inline distT="0" distB="0" distL="0" distR="0" wp14:anchorId="31C56D69" wp14:editId="7E0319DA">
            <wp:extent cx="6067425" cy="754942"/>
            <wp:effectExtent l="0" t="0" r="0" b="7620"/>
            <wp:docPr id="1321662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62211" name=""/>
                    <pic:cNvPicPr/>
                  </pic:nvPicPr>
                  <pic:blipFill>
                    <a:blip r:embed="rId114"/>
                    <a:stretch>
                      <a:fillRect/>
                    </a:stretch>
                  </pic:blipFill>
                  <pic:spPr>
                    <a:xfrm>
                      <a:off x="0" y="0"/>
                      <a:ext cx="6148546" cy="765036"/>
                    </a:xfrm>
                    <a:prstGeom prst="rect">
                      <a:avLst/>
                    </a:prstGeom>
                  </pic:spPr>
                </pic:pic>
              </a:graphicData>
            </a:graphic>
          </wp:inline>
        </w:drawing>
      </w:r>
    </w:p>
    <w:p w14:paraId="03CD573D" w14:textId="77777777" w:rsidR="00D748A9" w:rsidRPr="00786F0D" w:rsidRDefault="00D748A9" w:rsidP="00D748A9">
      <w:pPr>
        <w:spacing w:before="120"/>
        <w:ind w:left="-142" w:firstLine="142"/>
        <w:rPr>
          <w:rFonts w:ascii="Arial" w:hAnsi="Arial" w:cs="Arial"/>
          <w:b/>
          <w:sz w:val="24"/>
          <w:szCs w:val="28"/>
          <w:lang w:val="ru-RU"/>
        </w:rPr>
      </w:pPr>
      <w:r w:rsidRPr="0023742E">
        <w:rPr>
          <w:rFonts w:ascii="Arial" w:hAnsi="Arial" w:cs="Arial"/>
          <w:b/>
          <w:sz w:val="24"/>
          <w:szCs w:val="28"/>
          <w:lang w:val="ru-RU"/>
        </w:rPr>
        <w:t xml:space="preserve">С.3.4.2 Коэффициент </w:t>
      </w:r>
      <w:r>
        <w:rPr>
          <w:rFonts w:ascii="Arial" w:hAnsi="Arial" w:cs="Arial"/>
          <w:b/>
          <w:sz w:val="24"/>
          <w:szCs w:val="24"/>
          <w:lang w:val="ru-RU"/>
        </w:rPr>
        <w:t>пропускания</w:t>
      </w:r>
      <w:r w:rsidRPr="00786F0D">
        <w:rPr>
          <w:rFonts w:ascii="Arial" w:hAnsi="Arial" w:cs="Arial"/>
          <w:b/>
          <w:sz w:val="24"/>
          <w:szCs w:val="28"/>
          <w:lang w:val="ru-RU"/>
        </w:rPr>
        <w:t xml:space="preserve"> </w:t>
      </w:r>
      <w:r>
        <w:rPr>
          <w:rFonts w:ascii="Arial" w:hAnsi="Arial" w:cs="Arial"/>
          <w:b/>
          <w:sz w:val="24"/>
          <w:szCs w:val="28"/>
          <w:lang w:val="ru-RU"/>
        </w:rPr>
        <w:t>ИК-А-излучения</w:t>
      </w:r>
    </w:p>
    <w:p w14:paraId="77987328" w14:textId="77777777" w:rsidR="00D748A9" w:rsidRPr="0023742E" w:rsidRDefault="00D748A9" w:rsidP="00D748A9">
      <w:pPr>
        <w:spacing w:before="120"/>
        <w:rPr>
          <w:rFonts w:ascii="Arial" w:hAnsi="Arial" w:cs="Arial"/>
          <w:bCs/>
          <w:sz w:val="24"/>
          <w:szCs w:val="28"/>
          <w:lang w:val="ru-RU"/>
        </w:rPr>
      </w:pPr>
      <w:r w:rsidRPr="0023742E">
        <w:rPr>
          <w:rFonts w:ascii="Arial" w:hAnsi="Arial" w:cs="Arial"/>
          <w:bCs/>
          <w:sz w:val="24"/>
          <w:szCs w:val="28"/>
          <w:lang w:val="ru-RU"/>
        </w:rPr>
        <w:t xml:space="preserve">См. </w:t>
      </w:r>
      <w:r w:rsidRPr="0023742E">
        <w:rPr>
          <w:rFonts w:ascii="Arial" w:hAnsi="Arial" w:cs="Arial"/>
          <w:bCs/>
          <w:sz w:val="24"/>
          <w:szCs w:val="28"/>
        </w:rPr>
        <w:t>ISO</w:t>
      </w:r>
      <w:r w:rsidRPr="0023742E">
        <w:rPr>
          <w:rFonts w:ascii="Arial" w:hAnsi="Arial" w:cs="Arial"/>
          <w:bCs/>
          <w:sz w:val="24"/>
          <w:szCs w:val="28"/>
          <w:lang w:val="ru-RU"/>
        </w:rPr>
        <w:t xml:space="preserve"> 4007:2018, 3.10.1.40</w:t>
      </w:r>
    </w:p>
    <w:p w14:paraId="2E86C7FC" w14:textId="77777777" w:rsidR="00D748A9" w:rsidRPr="00B60E9D" w:rsidRDefault="00D748A9" w:rsidP="00D748A9">
      <w:pPr>
        <w:rPr>
          <w:rFonts w:ascii="Arial" w:hAnsi="Arial" w:cs="Arial"/>
          <w:bCs/>
          <w:szCs w:val="24"/>
          <w:lang w:val="ru-RU"/>
        </w:rPr>
      </w:pPr>
    </w:p>
    <w:p w14:paraId="03B2CB2B" w14:textId="77777777" w:rsidR="00D748A9" w:rsidRPr="00B60E9D" w:rsidRDefault="00D748A9" w:rsidP="00D748A9">
      <w:pPr>
        <w:ind w:left="-142"/>
        <w:rPr>
          <w:rFonts w:ascii="Arial" w:hAnsi="Arial" w:cs="Arial"/>
          <w:bCs/>
          <w:szCs w:val="24"/>
          <w:lang w:val="ru-RU"/>
        </w:rPr>
      </w:pPr>
      <w:r w:rsidRPr="00B60E9D">
        <w:rPr>
          <w:rFonts w:ascii="Arial" w:hAnsi="Arial" w:cs="Arial"/>
          <w:noProof/>
          <w:lang w:val="ru-RU" w:eastAsia="ru-RU"/>
          <w14:ligatures w14:val="standardContextual"/>
        </w:rPr>
        <w:drawing>
          <wp:inline distT="0" distB="0" distL="0" distR="0" wp14:anchorId="5803AFB0" wp14:editId="2077D792">
            <wp:extent cx="5962650" cy="717685"/>
            <wp:effectExtent l="0" t="0" r="0" b="6350"/>
            <wp:docPr id="1554914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14187" name=""/>
                    <pic:cNvPicPr/>
                  </pic:nvPicPr>
                  <pic:blipFill>
                    <a:blip r:embed="rId115"/>
                    <a:stretch>
                      <a:fillRect/>
                    </a:stretch>
                  </pic:blipFill>
                  <pic:spPr>
                    <a:xfrm>
                      <a:off x="0" y="0"/>
                      <a:ext cx="5972198" cy="718834"/>
                    </a:xfrm>
                    <a:prstGeom prst="rect">
                      <a:avLst/>
                    </a:prstGeom>
                  </pic:spPr>
                </pic:pic>
              </a:graphicData>
            </a:graphic>
          </wp:inline>
        </w:drawing>
      </w:r>
    </w:p>
    <w:p w14:paraId="7D28E212" w14:textId="77777777" w:rsidR="00D748A9" w:rsidRPr="00B833DD" w:rsidRDefault="00D748A9" w:rsidP="00D748A9">
      <w:pPr>
        <w:ind w:left="-142"/>
        <w:rPr>
          <w:rFonts w:ascii="Arial" w:hAnsi="Arial" w:cs="Arial"/>
          <w:bCs/>
          <w:sz w:val="24"/>
          <w:szCs w:val="28"/>
          <w:lang w:val="ru-RU"/>
        </w:rPr>
      </w:pPr>
    </w:p>
    <w:p w14:paraId="2475C83F" w14:textId="77777777" w:rsidR="00D748A9" w:rsidRPr="00B833DD" w:rsidRDefault="00D748A9" w:rsidP="00D748A9">
      <w:pPr>
        <w:ind w:left="-142" w:firstLine="142"/>
        <w:rPr>
          <w:rFonts w:ascii="Arial" w:hAnsi="Arial" w:cs="Arial"/>
          <w:b/>
          <w:sz w:val="24"/>
          <w:szCs w:val="28"/>
          <w:lang w:val="ru-RU"/>
        </w:rPr>
      </w:pPr>
      <w:r w:rsidRPr="00B833DD">
        <w:rPr>
          <w:rFonts w:ascii="Arial" w:hAnsi="Arial" w:cs="Arial"/>
          <w:b/>
          <w:sz w:val="24"/>
          <w:szCs w:val="28"/>
          <w:lang w:val="ru-RU"/>
        </w:rPr>
        <w:t>С.3.4.3 Коэффициент</w:t>
      </w:r>
      <w:r>
        <w:rPr>
          <w:rFonts w:ascii="Arial" w:hAnsi="Arial" w:cs="Arial"/>
          <w:b/>
          <w:sz w:val="24"/>
          <w:szCs w:val="28"/>
          <w:lang w:val="ru-RU"/>
        </w:rPr>
        <w:t xml:space="preserve"> пропускания</w:t>
      </w:r>
      <w:r w:rsidRPr="00B833DD">
        <w:rPr>
          <w:rFonts w:ascii="Arial" w:hAnsi="Arial" w:cs="Arial"/>
          <w:b/>
          <w:sz w:val="24"/>
          <w:szCs w:val="28"/>
          <w:lang w:val="ru-RU"/>
        </w:rPr>
        <w:t xml:space="preserve"> </w:t>
      </w:r>
      <w:r>
        <w:rPr>
          <w:rFonts w:ascii="Arial" w:hAnsi="Arial" w:cs="Arial"/>
          <w:b/>
          <w:sz w:val="24"/>
          <w:szCs w:val="28"/>
          <w:lang w:val="ru-RU"/>
        </w:rPr>
        <w:t>ИК-В-излучения</w:t>
      </w:r>
    </w:p>
    <w:p w14:paraId="558FEE87" w14:textId="77777777" w:rsidR="00D748A9" w:rsidRPr="00B833DD" w:rsidRDefault="00D748A9" w:rsidP="00D748A9">
      <w:pPr>
        <w:spacing w:before="120"/>
        <w:rPr>
          <w:rFonts w:ascii="Arial" w:hAnsi="Arial" w:cs="Arial"/>
          <w:bCs/>
          <w:sz w:val="24"/>
          <w:szCs w:val="28"/>
          <w:lang w:val="ru-RU"/>
        </w:rPr>
      </w:pPr>
      <w:r w:rsidRPr="00B833DD">
        <w:rPr>
          <w:rFonts w:ascii="Arial" w:hAnsi="Arial" w:cs="Arial"/>
          <w:bCs/>
          <w:sz w:val="24"/>
          <w:szCs w:val="28"/>
          <w:lang w:val="ru-RU"/>
        </w:rPr>
        <w:t xml:space="preserve">См. </w:t>
      </w:r>
      <w:r w:rsidRPr="00B833DD">
        <w:rPr>
          <w:rFonts w:ascii="Arial" w:hAnsi="Arial" w:cs="Arial"/>
          <w:bCs/>
          <w:sz w:val="24"/>
          <w:szCs w:val="28"/>
        </w:rPr>
        <w:t>ISO</w:t>
      </w:r>
      <w:r w:rsidRPr="00B833DD">
        <w:rPr>
          <w:rFonts w:ascii="Arial" w:hAnsi="Arial" w:cs="Arial"/>
          <w:bCs/>
          <w:sz w:val="24"/>
          <w:szCs w:val="28"/>
          <w:lang w:val="ru-RU"/>
        </w:rPr>
        <w:t xml:space="preserve"> 4007:2018, 3.10.1.41</w:t>
      </w:r>
    </w:p>
    <w:p w14:paraId="0DBEA27D" w14:textId="77777777" w:rsidR="00D748A9" w:rsidRPr="00B60E9D" w:rsidRDefault="00D748A9" w:rsidP="00D748A9">
      <w:pPr>
        <w:rPr>
          <w:rFonts w:ascii="Arial" w:hAnsi="Arial" w:cs="Arial"/>
          <w:bCs/>
          <w:szCs w:val="24"/>
          <w:lang w:val="ru-RU"/>
        </w:rPr>
      </w:pPr>
    </w:p>
    <w:p w14:paraId="656C4909" w14:textId="77777777" w:rsidR="00D748A9" w:rsidRPr="00B60E9D" w:rsidRDefault="00D748A9" w:rsidP="00D748A9">
      <w:pPr>
        <w:ind w:left="-142"/>
        <w:rPr>
          <w:rFonts w:ascii="Arial" w:hAnsi="Arial" w:cs="Arial"/>
          <w:bCs/>
          <w:szCs w:val="24"/>
        </w:rPr>
      </w:pPr>
      <w:r w:rsidRPr="00B60E9D">
        <w:rPr>
          <w:rFonts w:ascii="Arial" w:hAnsi="Arial" w:cs="Arial"/>
          <w:noProof/>
          <w:lang w:val="ru-RU" w:eastAsia="ru-RU"/>
          <w14:ligatures w14:val="standardContextual"/>
        </w:rPr>
        <w:drawing>
          <wp:inline distT="0" distB="0" distL="0" distR="0" wp14:anchorId="3095AD58" wp14:editId="7927D05F">
            <wp:extent cx="5981700" cy="750030"/>
            <wp:effectExtent l="0" t="0" r="0" b="0"/>
            <wp:docPr id="1632210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0356" name=""/>
                    <pic:cNvPicPr/>
                  </pic:nvPicPr>
                  <pic:blipFill>
                    <a:blip r:embed="rId116"/>
                    <a:stretch>
                      <a:fillRect/>
                    </a:stretch>
                  </pic:blipFill>
                  <pic:spPr>
                    <a:xfrm>
                      <a:off x="0" y="0"/>
                      <a:ext cx="6001338" cy="752492"/>
                    </a:xfrm>
                    <a:prstGeom prst="rect">
                      <a:avLst/>
                    </a:prstGeom>
                  </pic:spPr>
                </pic:pic>
              </a:graphicData>
            </a:graphic>
          </wp:inline>
        </w:drawing>
      </w:r>
    </w:p>
    <w:p w14:paraId="063ABDE2" w14:textId="77777777" w:rsidR="00D748A9" w:rsidRPr="00B60E9D" w:rsidRDefault="00D748A9" w:rsidP="00D748A9">
      <w:pPr>
        <w:ind w:left="-142"/>
        <w:rPr>
          <w:rFonts w:ascii="Arial" w:hAnsi="Arial" w:cs="Arial"/>
          <w:bCs/>
          <w:szCs w:val="24"/>
        </w:rPr>
      </w:pPr>
    </w:p>
    <w:p w14:paraId="169331E3" w14:textId="77777777" w:rsidR="00D748A9" w:rsidRPr="00786F0D" w:rsidRDefault="00D748A9" w:rsidP="00D748A9">
      <w:pPr>
        <w:ind w:left="-142" w:firstLine="142"/>
        <w:rPr>
          <w:rFonts w:ascii="Arial" w:hAnsi="Arial" w:cs="Arial"/>
          <w:b/>
          <w:sz w:val="24"/>
          <w:szCs w:val="24"/>
          <w:lang w:val="ru-RU"/>
        </w:rPr>
      </w:pPr>
      <w:r w:rsidRPr="00B833DD">
        <w:rPr>
          <w:rFonts w:ascii="Arial" w:hAnsi="Arial" w:cs="Arial"/>
          <w:b/>
          <w:sz w:val="24"/>
          <w:szCs w:val="24"/>
          <w:lang w:val="ru-RU"/>
        </w:rPr>
        <w:t>С.3.4.4 Коэффициент</w:t>
      </w:r>
      <w:r>
        <w:rPr>
          <w:rFonts w:ascii="Arial" w:hAnsi="Arial" w:cs="Arial"/>
          <w:b/>
          <w:sz w:val="24"/>
          <w:szCs w:val="24"/>
          <w:lang w:val="ru-RU"/>
        </w:rPr>
        <w:t xml:space="preserve"> </w:t>
      </w:r>
      <w:r w:rsidRPr="00B833DD">
        <w:rPr>
          <w:rFonts w:ascii="Arial" w:hAnsi="Arial" w:cs="Arial"/>
          <w:b/>
          <w:sz w:val="24"/>
          <w:szCs w:val="24"/>
          <w:lang w:val="ru-RU"/>
        </w:rPr>
        <w:t xml:space="preserve">пропускания </w:t>
      </w:r>
      <w:r w:rsidRPr="00786F0D">
        <w:rPr>
          <w:rFonts w:ascii="Arial" w:hAnsi="Arial" w:cs="Arial"/>
          <w:b/>
          <w:sz w:val="24"/>
          <w:szCs w:val="24"/>
          <w:lang w:val="ru-RU"/>
        </w:rPr>
        <w:t>в ИК-области солнечного спектра</w:t>
      </w:r>
    </w:p>
    <w:p w14:paraId="27EDA071" w14:textId="77777777" w:rsidR="00D748A9" w:rsidRPr="00B833DD" w:rsidRDefault="00D748A9" w:rsidP="00D748A9">
      <w:pPr>
        <w:spacing w:before="120"/>
        <w:rPr>
          <w:rFonts w:ascii="Arial" w:hAnsi="Arial" w:cs="Arial"/>
          <w:bCs/>
          <w:sz w:val="24"/>
          <w:szCs w:val="24"/>
        </w:rPr>
      </w:pPr>
      <w:r w:rsidRPr="00B833DD">
        <w:rPr>
          <w:rFonts w:ascii="Arial" w:hAnsi="Arial" w:cs="Arial"/>
          <w:bCs/>
          <w:sz w:val="24"/>
          <w:szCs w:val="24"/>
          <w:lang w:val="ru-RU"/>
        </w:rPr>
        <w:t xml:space="preserve">См. </w:t>
      </w:r>
      <w:r w:rsidRPr="00B833DD">
        <w:rPr>
          <w:rFonts w:ascii="Arial" w:hAnsi="Arial" w:cs="Arial"/>
          <w:bCs/>
          <w:sz w:val="24"/>
          <w:szCs w:val="24"/>
        </w:rPr>
        <w:t>ISO</w:t>
      </w:r>
      <w:r w:rsidRPr="00B833DD">
        <w:rPr>
          <w:rFonts w:ascii="Arial" w:hAnsi="Arial" w:cs="Arial"/>
          <w:bCs/>
          <w:sz w:val="24"/>
          <w:szCs w:val="24"/>
          <w:lang w:val="ru-RU"/>
        </w:rPr>
        <w:t xml:space="preserve"> 4007:2018, 3.10.1.42</w:t>
      </w:r>
    </w:p>
    <w:p w14:paraId="6230D3C2" w14:textId="77777777" w:rsidR="00D748A9" w:rsidRPr="00B60E9D" w:rsidRDefault="00D748A9" w:rsidP="00D748A9">
      <w:pPr>
        <w:ind w:left="-142"/>
        <w:rPr>
          <w:rFonts w:ascii="Arial" w:hAnsi="Arial" w:cs="Arial"/>
          <w:bCs/>
          <w:szCs w:val="24"/>
          <w:lang w:val="ru-RU"/>
        </w:rPr>
      </w:pPr>
    </w:p>
    <w:p w14:paraId="0638A8F9" w14:textId="77777777" w:rsidR="00D748A9" w:rsidRPr="00B60E9D" w:rsidRDefault="00D748A9" w:rsidP="00D748A9">
      <w:pPr>
        <w:ind w:left="-284" w:firstLine="142"/>
        <w:rPr>
          <w:rFonts w:ascii="Arial" w:hAnsi="Arial" w:cs="Arial"/>
          <w:b/>
          <w:szCs w:val="24"/>
          <w:lang w:val="ru-RU"/>
        </w:rPr>
      </w:pPr>
      <w:r w:rsidRPr="00B60E9D">
        <w:rPr>
          <w:rFonts w:ascii="Arial" w:hAnsi="Arial" w:cs="Arial"/>
          <w:noProof/>
          <w:lang w:val="ru-RU" w:eastAsia="ru-RU"/>
          <w14:ligatures w14:val="standardContextual"/>
        </w:rPr>
        <w:drawing>
          <wp:inline distT="0" distB="0" distL="0" distR="0" wp14:anchorId="0771D0B0" wp14:editId="345FB34D">
            <wp:extent cx="5940425" cy="675640"/>
            <wp:effectExtent l="0" t="0" r="3175" b="0"/>
            <wp:docPr id="7522940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94080" name=""/>
                    <pic:cNvPicPr/>
                  </pic:nvPicPr>
                  <pic:blipFill>
                    <a:blip r:embed="rId117"/>
                    <a:stretch>
                      <a:fillRect/>
                    </a:stretch>
                  </pic:blipFill>
                  <pic:spPr>
                    <a:xfrm>
                      <a:off x="0" y="0"/>
                      <a:ext cx="5940425" cy="675640"/>
                    </a:xfrm>
                    <a:prstGeom prst="rect">
                      <a:avLst/>
                    </a:prstGeom>
                  </pic:spPr>
                </pic:pic>
              </a:graphicData>
            </a:graphic>
          </wp:inline>
        </w:drawing>
      </w:r>
    </w:p>
    <w:p w14:paraId="46B716B9" w14:textId="77777777" w:rsidR="00D748A9" w:rsidRPr="00B833DD" w:rsidRDefault="00D748A9" w:rsidP="00D748A9">
      <w:pPr>
        <w:ind w:left="-284" w:firstLine="142"/>
        <w:rPr>
          <w:rFonts w:ascii="Arial" w:hAnsi="Arial" w:cs="Arial"/>
          <w:b/>
          <w:sz w:val="24"/>
          <w:szCs w:val="24"/>
          <w:lang w:val="ru-RU"/>
        </w:rPr>
      </w:pPr>
    </w:p>
    <w:p w14:paraId="78EF8EDF" w14:textId="77777777" w:rsidR="00D748A9" w:rsidRPr="00243968" w:rsidRDefault="00D748A9" w:rsidP="00D748A9">
      <w:pPr>
        <w:ind w:left="-284" w:firstLine="284"/>
        <w:rPr>
          <w:rFonts w:ascii="Arial" w:hAnsi="Arial" w:cs="Arial"/>
          <w:b/>
          <w:sz w:val="24"/>
          <w:szCs w:val="24"/>
          <w:lang w:val="ru-RU"/>
        </w:rPr>
      </w:pPr>
      <w:r w:rsidRPr="00243968">
        <w:rPr>
          <w:rFonts w:ascii="Arial" w:hAnsi="Arial" w:cs="Arial"/>
          <w:b/>
          <w:sz w:val="24"/>
          <w:szCs w:val="24"/>
          <w:lang w:val="ru-RU"/>
        </w:rPr>
        <w:t>С.3.5 Дорожные световые сигналы</w:t>
      </w:r>
    </w:p>
    <w:p w14:paraId="1948EEC9" w14:textId="77777777" w:rsidR="00D748A9" w:rsidRPr="00B833DD" w:rsidRDefault="00D748A9" w:rsidP="00D748A9">
      <w:pPr>
        <w:spacing w:before="120"/>
        <w:rPr>
          <w:rFonts w:ascii="Arial" w:hAnsi="Arial" w:cs="Arial"/>
          <w:bCs/>
          <w:sz w:val="24"/>
          <w:szCs w:val="24"/>
          <w:lang w:val="ru-RU"/>
        </w:rPr>
      </w:pPr>
      <w:r w:rsidRPr="00B833DD">
        <w:rPr>
          <w:rFonts w:ascii="Arial" w:hAnsi="Arial" w:cs="Arial"/>
          <w:bCs/>
          <w:sz w:val="24"/>
          <w:szCs w:val="24"/>
          <w:lang w:val="ru-RU"/>
        </w:rPr>
        <w:t xml:space="preserve">См. </w:t>
      </w:r>
      <w:r w:rsidRPr="00B833DD">
        <w:rPr>
          <w:rFonts w:ascii="Arial" w:hAnsi="Arial" w:cs="Arial"/>
          <w:bCs/>
          <w:sz w:val="24"/>
          <w:szCs w:val="24"/>
        </w:rPr>
        <w:t>ISO</w:t>
      </w:r>
      <w:r w:rsidRPr="00B833DD">
        <w:rPr>
          <w:rFonts w:ascii="Arial" w:hAnsi="Arial" w:cs="Arial"/>
          <w:bCs/>
          <w:sz w:val="24"/>
          <w:szCs w:val="24"/>
          <w:lang w:val="ru-RU"/>
        </w:rPr>
        <w:t xml:space="preserve"> 4007:2018, 3.10.1.33 и 3.10.1.34</w:t>
      </w:r>
    </w:p>
    <w:p w14:paraId="1DFD4C8B" w14:textId="77777777" w:rsidR="00D748A9" w:rsidRPr="00B60E9D" w:rsidRDefault="00D748A9" w:rsidP="00D748A9">
      <w:pPr>
        <w:rPr>
          <w:rFonts w:ascii="Arial" w:hAnsi="Arial" w:cs="Arial"/>
          <w:bCs/>
          <w:szCs w:val="24"/>
          <w:lang w:val="ru-RU"/>
        </w:rPr>
      </w:pPr>
    </w:p>
    <w:p w14:paraId="196E3AD4" w14:textId="77777777" w:rsidR="00D748A9" w:rsidRPr="00B60E9D" w:rsidRDefault="00D748A9" w:rsidP="00D748A9">
      <w:pPr>
        <w:ind w:left="-142"/>
        <w:rPr>
          <w:rFonts w:ascii="Arial" w:hAnsi="Arial" w:cs="Arial"/>
          <w:bCs/>
          <w:szCs w:val="24"/>
          <w:lang w:val="ru-RU"/>
        </w:rPr>
      </w:pPr>
      <w:r w:rsidRPr="00B60E9D">
        <w:rPr>
          <w:rFonts w:ascii="Arial" w:hAnsi="Arial" w:cs="Arial"/>
          <w:noProof/>
          <w:lang w:val="ru-RU" w:eastAsia="ru-RU"/>
          <w14:ligatures w14:val="standardContextual"/>
        </w:rPr>
        <w:drawing>
          <wp:inline distT="0" distB="0" distL="0" distR="0" wp14:anchorId="566E4FC3" wp14:editId="60F6CDEB">
            <wp:extent cx="5940425" cy="670560"/>
            <wp:effectExtent l="0" t="0" r="3175" b="0"/>
            <wp:docPr id="867979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79919" name=""/>
                    <pic:cNvPicPr/>
                  </pic:nvPicPr>
                  <pic:blipFill>
                    <a:blip r:embed="rId118"/>
                    <a:stretch>
                      <a:fillRect/>
                    </a:stretch>
                  </pic:blipFill>
                  <pic:spPr>
                    <a:xfrm>
                      <a:off x="0" y="0"/>
                      <a:ext cx="5940425" cy="670560"/>
                    </a:xfrm>
                    <a:prstGeom prst="rect">
                      <a:avLst/>
                    </a:prstGeom>
                  </pic:spPr>
                </pic:pic>
              </a:graphicData>
            </a:graphic>
          </wp:inline>
        </w:drawing>
      </w:r>
    </w:p>
    <w:p w14:paraId="34D391AF" w14:textId="77777777" w:rsidR="00D748A9" w:rsidRDefault="00D748A9" w:rsidP="00D748A9">
      <w:pPr>
        <w:ind w:left="-142" w:firstLine="142"/>
        <w:rPr>
          <w:rFonts w:ascii="Arial" w:hAnsi="Arial" w:cs="Arial"/>
          <w:b/>
          <w:sz w:val="24"/>
          <w:szCs w:val="24"/>
          <w:lang w:val="ru-RU"/>
        </w:rPr>
      </w:pPr>
    </w:p>
    <w:p w14:paraId="3388C908" w14:textId="77777777" w:rsidR="00D748A9" w:rsidRDefault="00D748A9" w:rsidP="00D748A9">
      <w:pPr>
        <w:ind w:left="-142" w:firstLine="142"/>
        <w:rPr>
          <w:rFonts w:ascii="Arial" w:hAnsi="Arial" w:cs="Arial"/>
          <w:b/>
          <w:sz w:val="24"/>
          <w:szCs w:val="24"/>
          <w:lang w:val="ru-RU"/>
        </w:rPr>
      </w:pPr>
    </w:p>
    <w:p w14:paraId="2195054F" w14:textId="77777777" w:rsidR="00D748A9" w:rsidRPr="00B833DD" w:rsidRDefault="00D748A9" w:rsidP="00D748A9">
      <w:pPr>
        <w:ind w:left="-142" w:firstLine="142"/>
        <w:rPr>
          <w:rFonts w:ascii="Arial" w:hAnsi="Arial" w:cs="Arial"/>
          <w:b/>
          <w:sz w:val="24"/>
          <w:szCs w:val="24"/>
          <w:lang w:val="ru-RU"/>
        </w:rPr>
      </w:pPr>
      <w:r w:rsidRPr="00B833DD">
        <w:rPr>
          <w:rFonts w:ascii="Arial" w:hAnsi="Arial" w:cs="Arial"/>
          <w:b/>
          <w:sz w:val="24"/>
          <w:szCs w:val="24"/>
          <w:lang w:val="ru-RU"/>
        </w:rPr>
        <w:t>С.3.6 Отражение</w:t>
      </w:r>
    </w:p>
    <w:p w14:paraId="6CF97386" w14:textId="77777777" w:rsidR="00D748A9" w:rsidRPr="00B833DD" w:rsidRDefault="00D748A9" w:rsidP="00D748A9">
      <w:pPr>
        <w:spacing w:before="120"/>
        <w:ind w:left="-284" w:firstLine="284"/>
        <w:rPr>
          <w:rFonts w:ascii="Arial" w:hAnsi="Arial" w:cs="Arial"/>
          <w:b/>
          <w:color w:val="FF0000"/>
          <w:sz w:val="24"/>
          <w:szCs w:val="24"/>
          <w:lang w:val="ru-RU"/>
        </w:rPr>
      </w:pPr>
      <w:r w:rsidRPr="00D246C2">
        <w:rPr>
          <w:rFonts w:ascii="Arial" w:hAnsi="Arial" w:cs="Arial"/>
          <w:b/>
          <w:sz w:val="24"/>
          <w:szCs w:val="24"/>
          <w:lang w:val="ru-RU"/>
        </w:rPr>
        <w:t>С.3.6.1 Световой коэффициент отражения</w:t>
      </w:r>
    </w:p>
    <w:p w14:paraId="38D1D4FD" w14:textId="77777777" w:rsidR="00D748A9" w:rsidRPr="00B833DD" w:rsidRDefault="00D748A9" w:rsidP="00D748A9">
      <w:pPr>
        <w:spacing w:before="120"/>
        <w:rPr>
          <w:rFonts w:ascii="Arial" w:hAnsi="Arial" w:cs="Arial"/>
          <w:bCs/>
          <w:sz w:val="24"/>
          <w:szCs w:val="24"/>
          <w:lang w:val="ru-RU"/>
        </w:rPr>
      </w:pPr>
      <w:r w:rsidRPr="00B833DD">
        <w:rPr>
          <w:rFonts w:ascii="Arial" w:hAnsi="Arial" w:cs="Arial"/>
          <w:bCs/>
          <w:sz w:val="24"/>
          <w:szCs w:val="24"/>
          <w:lang w:val="ru-RU"/>
        </w:rPr>
        <w:t xml:space="preserve">См. </w:t>
      </w:r>
      <w:r w:rsidRPr="00B833DD">
        <w:rPr>
          <w:rFonts w:ascii="Arial" w:hAnsi="Arial" w:cs="Arial"/>
          <w:bCs/>
          <w:sz w:val="24"/>
          <w:szCs w:val="24"/>
        </w:rPr>
        <w:t>ISO</w:t>
      </w:r>
      <w:r w:rsidRPr="00B833DD">
        <w:rPr>
          <w:rFonts w:ascii="Arial" w:hAnsi="Arial" w:cs="Arial"/>
          <w:bCs/>
          <w:sz w:val="24"/>
          <w:szCs w:val="24"/>
          <w:lang w:val="ru-RU"/>
        </w:rPr>
        <w:t xml:space="preserve"> 4007:2018, 3.10.1.43</w:t>
      </w:r>
    </w:p>
    <w:p w14:paraId="64E4CABF" w14:textId="77777777" w:rsidR="00D748A9" w:rsidRPr="00B60E9D" w:rsidRDefault="00D748A9" w:rsidP="00D748A9">
      <w:pPr>
        <w:ind w:left="-284" w:firstLine="284"/>
        <w:rPr>
          <w:rFonts w:ascii="Arial" w:hAnsi="Arial" w:cs="Arial"/>
          <w:b/>
          <w:color w:val="FF0000"/>
          <w:szCs w:val="24"/>
          <w:lang w:val="ru-RU"/>
        </w:rPr>
      </w:pPr>
    </w:p>
    <w:p w14:paraId="3842DD40" w14:textId="77777777" w:rsidR="00D748A9" w:rsidRPr="00B60E9D" w:rsidRDefault="00D748A9" w:rsidP="00D748A9">
      <w:pPr>
        <w:ind w:left="-426" w:firstLine="284"/>
        <w:rPr>
          <w:rFonts w:ascii="Arial" w:hAnsi="Arial" w:cs="Arial"/>
          <w:b/>
          <w:color w:val="FF0000"/>
          <w:szCs w:val="24"/>
          <w:lang w:val="ru-RU"/>
        </w:rPr>
      </w:pPr>
      <w:r w:rsidRPr="00B60E9D">
        <w:rPr>
          <w:rFonts w:ascii="Arial" w:hAnsi="Arial" w:cs="Arial"/>
          <w:noProof/>
          <w:lang w:val="ru-RU" w:eastAsia="ru-RU"/>
          <w14:ligatures w14:val="standardContextual"/>
        </w:rPr>
        <w:drawing>
          <wp:inline distT="0" distB="0" distL="0" distR="0" wp14:anchorId="7746A7A7" wp14:editId="6C9AB876">
            <wp:extent cx="5991225" cy="1882865"/>
            <wp:effectExtent l="0" t="0" r="0" b="3175"/>
            <wp:docPr id="118041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1487" name=""/>
                    <pic:cNvPicPr/>
                  </pic:nvPicPr>
                  <pic:blipFill>
                    <a:blip r:embed="rId119"/>
                    <a:stretch>
                      <a:fillRect/>
                    </a:stretch>
                  </pic:blipFill>
                  <pic:spPr>
                    <a:xfrm>
                      <a:off x="0" y="0"/>
                      <a:ext cx="5992377" cy="1883227"/>
                    </a:xfrm>
                    <a:prstGeom prst="rect">
                      <a:avLst/>
                    </a:prstGeom>
                  </pic:spPr>
                </pic:pic>
              </a:graphicData>
            </a:graphic>
          </wp:inline>
        </w:drawing>
      </w:r>
    </w:p>
    <w:p w14:paraId="782EAE3F" w14:textId="77777777" w:rsidR="00D748A9" w:rsidRPr="00B60E9D" w:rsidRDefault="00D748A9" w:rsidP="00D748A9">
      <w:pPr>
        <w:ind w:left="-426" w:firstLine="284"/>
        <w:rPr>
          <w:rFonts w:ascii="Arial" w:hAnsi="Arial" w:cs="Arial"/>
          <w:b/>
          <w:color w:val="FF0000"/>
          <w:szCs w:val="24"/>
          <w:lang w:val="ru-RU"/>
        </w:rPr>
      </w:pPr>
    </w:p>
    <w:p w14:paraId="31DFAA76" w14:textId="77777777" w:rsidR="00D748A9" w:rsidRPr="00A565B4" w:rsidRDefault="00D748A9" w:rsidP="00D748A9">
      <w:pPr>
        <w:ind w:left="-284" w:firstLine="284"/>
        <w:rPr>
          <w:rFonts w:ascii="Arial" w:hAnsi="Arial" w:cs="Arial"/>
          <w:b/>
          <w:sz w:val="24"/>
          <w:szCs w:val="24"/>
          <w:lang w:val="ru-RU"/>
        </w:rPr>
      </w:pPr>
      <w:r w:rsidRPr="00D246C2">
        <w:rPr>
          <w:rFonts w:ascii="Arial" w:hAnsi="Arial" w:cs="Arial"/>
          <w:b/>
          <w:sz w:val="24"/>
          <w:szCs w:val="24"/>
          <w:lang w:val="ru-RU"/>
        </w:rPr>
        <w:t xml:space="preserve">С.3.6.2 </w:t>
      </w:r>
      <w:r>
        <w:rPr>
          <w:rFonts w:ascii="Arial" w:hAnsi="Arial" w:cs="Arial"/>
          <w:b/>
          <w:sz w:val="24"/>
          <w:szCs w:val="24"/>
          <w:lang w:val="ru-RU"/>
        </w:rPr>
        <w:t>Коэффициент отражения в ближней ИК области спектра</w:t>
      </w:r>
    </w:p>
    <w:p w14:paraId="6C9B4935" w14:textId="77777777" w:rsidR="00D748A9" w:rsidRPr="00B833DD" w:rsidRDefault="00D748A9" w:rsidP="00D748A9">
      <w:pPr>
        <w:spacing w:before="120" w:line="276" w:lineRule="auto"/>
        <w:rPr>
          <w:rFonts w:ascii="Arial" w:hAnsi="Arial" w:cs="Arial"/>
          <w:bCs/>
          <w:sz w:val="24"/>
          <w:szCs w:val="24"/>
          <w:lang w:val="ru-RU"/>
        </w:rPr>
      </w:pPr>
      <w:r w:rsidRPr="00B833DD">
        <w:rPr>
          <w:rFonts w:ascii="Arial" w:hAnsi="Arial" w:cs="Arial"/>
          <w:bCs/>
          <w:sz w:val="24"/>
          <w:szCs w:val="24"/>
          <w:lang w:val="ru-RU"/>
        </w:rPr>
        <w:t xml:space="preserve">См. </w:t>
      </w:r>
      <w:r w:rsidRPr="00B833DD">
        <w:rPr>
          <w:rFonts w:ascii="Arial" w:hAnsi="Arial" w:cs="Arial"/>
          <w:bCs/>
          <w:sz w:val="24"/>
          <w:szCs w:val="24"/>
        </w:rPr>
        <w:t>ISO</w:t>
      </w:r>
      <w:r w:rsidRPr="00B833DD">
        <w:rPr>
          <w:rFonts w:ascii="Arial" w:hAnsi="Arial" w:cs="Arial"/>
          <w:bCs/>
          <w:sz w:val="24"/>
          <w:szCs w:val="24"/>
          <w:lang w:val="ru-RU"/>
        </w:rPr>
        <w:t xml:space="preserve"> 4007:2018, 3.10.1.44</w:t>
      </w:r>
    </w:p>
    <w:p w14:paraId="1C545604" w14:textId="77777777" w:rsidR="00D748A9" w:rsidRPr="00B60E9D" w:rsidRDefault="00D748A9" w:rsidP="00D748A9">
      <w:pPr>
        <w:ind w:left="-426" w:firstLine="284"/>
        <w:rPr>
          <w:rFonts w:ascii="Arial" w:hAnsi="Arial" w:cs="Arial"/>
          <w:b/>
          <w:color w:val="FF0000"/>
          <w:szCs w:val="24"/>
          <w:lang w:val="ru-RU"/>
        </w:rPr>
      </w:pPr>
    </w:p>
    <w:p w14:paraId="6A749052" w14:textId="77777777" w:rsidR="00D748A9" w:rsidRPr="00B60E9D" w:rsidRDefault="00D748A9" w:rsidP="00D748A9">
      <w:pPr>
        <w:ind w:left="-426" w:firstLine="284"/>
        <w:rPr>
          <w:rFonts w:ascii="Arial" w:hAnsi="Arial" w:cs="Arial"/>
          <w:b/>
          <w:color w:val="FF0000"/>
          <w:szCs w:val="24"/>
          <w:lang w:val="ru-RU"/>
        </w:rPr>
      </w:pPr>
      <w:r w:rsidRPr="00B60E9D">
        <w:rPr>
          <w:rFonts w:ascii="Arial" w:hAnsi="Arial" w:cs="Arial"/>
          <w:noProof/>
          <w:lang w:val="ru-RU" w:eastAsia="ru-RU"/>
          <w14:ligatures w14:val="standardContextual"/>
        </w:rPr>
        <w:drawing>
          <wp:inline distT="0" distB="0" distL="0" distR="0" wp14:anchorId="06A37E62" wp14:editId="49341E4A">
            <wp:extent cx="5940425" cy="638175"/>
            <wp:effectExtent l="0" t="0" r="3175" b="9525"/>
            <wp:docPr id="1631474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4629" name=""/>
                    <pic:cNvPicPr/>
                  </pic:nvPicPr>
                  <pic:blipFill rotWithShape="1">
                    <a:blip r:embed="rId120"/>
                    <a:srcRect t="-1" b="4194"/>
                    <a:stretch/>
                  </pic:blipFill>
                  <pic:spPr bwMode="auto">
                    <a:xfrm>
                      <a:off x="0" y="0"/>
                      <a:ext cx="5940425" cy="638175"/>
                    </a:xfrm>
                    <a:prstGeom prst="rect">
                      <a:avLst/>
                    </a:prstGeom>
                    <a:ln>
                      <a:noFill/>
                    </a:ln>
                    <a:extLst>
                      <a:ext uri="{53640926-AAD7-44D8-BBD7-CCE9431645EC}">
                        <a14:shadowObscured xmlns:a14="http://schemas.microsoft.com/office/drawing/2010/main"/>
                      </a:ext>
                    </a:extLst>
                  </pic:spPr>
                </pic:pic>
              </a:graphicData>
            </a:graphic>
          </wp:inline>
        </w:drawing>
      </w:r>
    </w:p>
    <w:p w14:paraId="14D194D3" w14:textId="77777777" w:rsidR="00D748A9" w:rsidRPr="00B60E9D" w:rsidRDefault="00D748A9" w:rsidP="00D748A9">
      <w:pPr>
        <w:ind w:left="-426" w:firstLine="284"/>
        <w:rPr>
          <w:rFonts w:ascii="Arial" w:hAnsi="Arial" w:cs="Arial"/>
          <w:b/>
          <w:color w:val="FF0000"/>
          <w:szCs w:val="24"/>
          <w:lang w:val="ru-RU"/>
        </w:rPr>
      </w:pPr>
    </w:p>
    <w:p w14:paraId="47471FDE" w14:textId="77777777" w:rsidR="00D748A9" w:rsidRPr="00061A14" w:rsidRDefault="00D748A9" w:rsidP="00D748A9">
      <w:pPr>
        <w:ind w:left="-426" w:firstLine="426"/>
        <w:rPr>
          <w:rFonts w:ascii="Arial" w:hAnsi="Arial" w:cs="Arial"/>
          <w:b/>
          <w:sz w:val="24"/>
          <w:szCs w:val="24"/>
          <w:lang w:val="ru-RU"/>
        </w:rPr>
      </w:pPr>
      <w:r w:rsidRPr="00061A14">
        <w:rPr>
          <w:rFonts w:ascii="Arial" w:hAnsi="Arial" w:cs="Arial"/>
          <w:b/>
          <w:sz w:val="24"/>
          <w:szCs w:val="24"/>
          <w:lang w:val="ru-RU"/>
        </w:rPr>
        <w:t>С.3.7 Время переключения</w:t>
      </w:r>
    </w:p>
    <w:p w14:paraId="0E9E70DA" w14:textId="77777777" w:rsidR="00D748A9" w:rsidRPr="00ED1B79" w:rsidRDefault="00D748A9" w:rsidP="00D748A9">
      <w:pPr>
        <w:spacing w:before="120"/>
        <w:rPr>
          <w:rFonts w:ascii="Arial" w:hAnsi="Arial" w:cs="Arial"/>
          <w:bCs/>
          <w:sz w:val="24"/>
          <w:szCs w:val="24"/>
          <w:lang w:val="ru-RU"/>
        </w:rPr>
      </w:pPr>
      <w:r w:rsidRPr="00ED1B79">
        <w:rPr>
          <w:rFonts w:ascii="Arial" w:hAnsi="Arial" w:cs="Arial"/>
          <w:bCs/>
          <w:sz w:val="24"/>
          <w:szCs w:val="24"/>
          <w:lang w:val="ru-RU"/>
        </w:rPr>
        <w:t xml:space="preserve">См. </w:t>
      </w:r>
      <w:r w:rsidRPr="00ED1B79">
        <w:rPr>
          <w:rFonts w:ascii="Arial" w:hAnsi="Arial" w:cs="Arial"/>
          <w:bCs/>
          <w:sz w:val="24"/>
          <w:szCs w:val="24"/>
        </w:rPr>
        <w:t>ISO</w:t>
      </w:r>
      <w:r w:rsidRPr="00ED1B79">
        <w:rPr>
          <w:rFonts w:ascii="Arial" w:hAnsi="Arial" w:cs="Arial"/>
          <w:bCs/>
          <w:sz w:val="24"/>
          <w:szCs w:val="24"/>
          <w:lang w:val="ru-RU"/>
        </w:rPr>
        <w:t xml:space="preserve"> 4007:2018, 3.10.3.9</w:t>
      </w:r>
    </w:p>
    <w:p w14:paraId="6F5C0F91" w14:textId="77777777" w:rsidR="00D748A9" w:rsidRPr="00B60E9D" w:rsidRDefault="00D748A9" w:rsidP="00D748A9">
      <w:pPr>
        <w:ind w:left="-426" w:firstLine="426"/>
        <w:rPr>
          <w:rFonts w:ascii="Arial" w:hAnsi="Arial" w:cs="Arial"/>
          <w:b/>
          <w:color w:val="FF0000"/>
          <w:szCs w:val="24"/>
          <w:lang w:val="ru-RU"/>
        </w:rPr>
      </w:pPr>
    </w:p>
    <w:p w14:paraId="39CE2C9B" w14:textId="77777777" w:rsidR="00D748A9" w:rsidRPr="00B60E9D" w:rsidRDefault="00D748A9" w:rsidP="00D748A9">
      <w:pPr>
        <w:ind w:left="-567" w:firstLine="426"/>
        <w:rPr>
          <w:rFonts w:ascii="Arial" w:hAnsi="Arial" w:cs="Arial"/>
          <w:b/>
          <w:color w:val="FF0000"/>
          <w:szCs w:val="24"/>
          <w:lang w:val="ru-RU"/>
        </w:rPr>
      </w:pPr>
      <w:r w:rsidRPr="00B60E9D">
        <w:rPr>
          <w:rFonts w:ascii="Arial" w:hAnsi="Arial" w:cs="Arial"/>
          <w:noProof/>
          <w:lang w:val="ru-RU" w:eastAsia="ru-RU"/>
          <w14:ligatures w14:val="standardContextual"/>
        </w:rPr>
        <w:drawing>
          <wp:inline distT="0" distB="0" distL="0" distR="0" wp14:anchorId="6F7AC88F" wp14:editId="546D0152">
            <wp:extent cx="5940425" cy="683260"/>
            <wp:effectExtent l="0" t="0" r="3175" b="2540"/>
            <wp:docPr id="684542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42653" name=""/>
                    <pic:cNvPicPr/>
                  </pic:nvPicPr>
                  <pic:blipFill>
                    <a:blip r:embed="rId121"/>
                    <a:stretch>
                      <a:fillRect/>
                    </a:stretch>
                  </pic:blipFill>
                  <pic:spPr>
                    <a:xfrm>
                      <a:off x="0" y="0"/>
                      <a:ext cx="5940425" cy="683260"/>
                    </a:xfrm>
                    <a:prstGeom prst="rect">
                      <a:avLst/>
                    </a:prstGeom>
                  </pic:spPr>
                </pic:pic>
              </a:graphicData>
            </a:graphic>
          </wp:inline>
        </w:drawing>
      </w:r>
    </w:p>
    <w:p w14:paraId="359204C2" w14:textId="77777777" w:rsidR="00D748A9" w:rsidRPr="00DF723A" w:rsidRDefault="00D748A9" w:rsidP="00D748A9">
      <w:pPr>
        <w:ind w:left="-567" w:firstLine="567"/>
        <w:rPr>
          <w:rFonts w:ascii="Arial" w:hAnsi="Arial" w:cs="Arial"/>
          <w:bCs/>
          <w:sz w:val="20"/>
          <w:szCs w:val="20"/>
          <w:lang w:val="ru-RU"/>
        </w:rPr>
      </w:pPr>
      <w:r w:rsidRPr="00DF723A">
        <w:rPr>
          <w:rFonts w:ascii="Arial" w:hAnsi="Arial" w:cs="Arial"/>
          <w:bCs/>
          <w:sz w:val="20"/>
          <w:szCs w:val="20"/>
          <w:lang w:val="ru-RU"/>
        </w:rPr>
        <w:t>где</w:t>
      </w:r>
    </w:p>
    <w:p w14:paraId="3DCD6722" w14:textId="77777777" w:rsidR="00D748A9" w:rsidRPr="00B60E9D" w:rsidRDefault="00D748A9" w:rsidP="00D748A9">
      <w:pPr>
        <w:ind w:left="-567" w:firstLine="567"/>
        <w:rPr>
          <w:rFonts w:ascii="Arial" w:hAnsi="Arial" w:cs="Arial"/>
          <w:bCs/>
          <w:szCs w:val="24"/>
          <w:lang w:val="ru-RU"/>
        </w:rPr>
      </w:pPr>
    </w:p>
    <w:tbl>
      <w:tblPr>
        <w:tblW w:w="9750"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95"/>
        <w:gridCol w:w="7455"/>
      </w:tblGrid>
      <w:tr w:rsidR="00D748A9" w:rsidRPr="00ED1B79" w14:paraId="5952E7A2" w14:textId="77777777" w:rsidTr="00E71280">
        <w:trPr>
          <w:trHeight w:val="397"/>
        </w:trPr>
        <w:tc>
          <w:tcPr>
            <w:tcW w:w="2295" w:type="dxa"/>
            <w:tcBorders>
              <w:top w:val="nil"/>
              <w:left w:val="nil"/>
              <w:bottom w:val="nil"/>
              <w:right w:val="nil"/>
            </w:tcBorders>
            <w:vAlign w:val="center"/>
          </w:tcPr>
          <w:p w14:paraId="0BFA6955" w14:textId="77777777" w:rsidR="00D748A9" w:rsidRPr="00ED1B79" w:rsidRDefault="00D748A9" w:rsidP="00E71280">
            <w:pPr>
              <w:pStyle w:val="Pa34"/>
              <w:spacing w:before="40" w:after="40"/>
              <w:rPr>
                <w:rFonts w:ascii="Arial" w:eastAsia="Times New Roman" w:hAnsi="Arial" w:cs="Arial"/>
                <w:lang w:eastAsia="ru-RU"/>
                <w14:ligatures w14:val="none"/>
              </w:rPr>
            </w:pPr>
            <w:r w:rsidRPr="000008D3">
              <w:rPr>
                <w:rFonts w:ascii="Arial" w:eastAsia="Times New Roman" w:hAnsi="Arial" w:cs="Arial"/>
                <w:i/>
                <w:lang w:eastAsia="ru-RU"/>
                <w14:ligatures w14:val="none"/>
              </w:rPr>
              <w:t xml:space="preserve">t </w:t>
            </w:r>
            <w:r w:rsidRPr="00ED1B79">
              <w:rPr>
                <w:rFonts w:ascii="Arial" w:eastAsia="Times New Roman" w:hAnsi="Arial" w:cs="Arial"/>
                <w:lang w:eastAsia="ru-RU"/>
                <w14:ligatures w14:val="none"/>
              </w:rPr>
              <w:t>= 0</w:t>
            </w:r>
          </w:p>
        </w:tc>
        <w:tc>
          <w:tcPr>
            <w:tcW w:w="7455" w:type="dxa"/>
            <w:tcBorders>
              <w:top w:val="nil"/>
              <w:left w:val="nil"/>
              <w:bottom w:val="nil"/>
              <w:right w:val="nil"/>
            </w:tcBorders>
            <w:vAlign w:val="center"/>
          </w:tcPr>
          <w:p w14:paraId="20A79D86" w14:textId="77777777" w:rsidR="00D748A9" w:rsidRPr="0042647D" w:rsidRDefault="00D748A9" w:rsidP="00E71280">
            <w:pPr>
              <w:pStyle w:val="Pa34"/>
              <w:spacing w:before="40" w:after="40"/>
              <w:rPr>
                <w:rFonts w:ascii="Arial" w:eastAsia="Times New Roman" w:hAnsi="Arial" w:cs="Arial"/>
                <w:lang w:eastAsia="ru-RU"/>
                <w14:ligatures w14:val="none"/>
              </w:rPr>
            </w:pPr>
            <w:r w:rsidRPr="0042647D">
              <w:rPr>
                <w:rFonts w:ascii="Arial" w:eastAsia="Times New Roman" w:hAnsi="Arial" w:cs="Arial"/>
                <w:lang w:eastAsia="ru-RU"/>
                <w14:ligatures w14:val="none"/>
              </w:rPr>
              <w:t>время поджига сварочной дуги;</w:t>
            </w:r>
          </w:p>
        </w:tc>
      </w:tr>
      <w:tr w:rsidR="00D748A9" w:rsidRPr="00E71280" w14:paraId="69988E36" w14:textId="77777777" w:rsidTr="00E71280">
        <w:trPr>
          <w:trHeight w:val="397"/>
        </w:trPr>
        <w:tc>
          <w:tcPr>
            <w:tcW w:w="2295" w:type="dxa"/>
            <w:tcBorders>
              <w:top w:val="nil"/>
              <w:left w:val="nil"/>
              <w:bottom w:val="nil"/>
              <w:right w:val="nil"/>
            </w:tcBorders>
            <w:vAlign w:val="center"/>
          </w:tcPr>
          <w:p w14:paraId="5C8D1667" w14:textId="77777777" w:rsidR="00D748A9" w:rsidRPr="00ED1B79" w:rsidRDefault="00D748A9" w:rsidP="00E71280">
            <w:pPr>
              <w:pStyle w:val="Pa34"/>
              <w:spacing w:before="40" w:after="40"/>
              <w:rPr>
                <w:rFonts w:ascii="Arial" w:eastAsia="Times New Roman" w:hAnsi="Arial" w:cs="Arial"/>
                <w:lang w:eastAsia="ru-RU"/>
                <w14:ligatures w14:val="none"/>
              </w:rPr>
            </w:pPr>
            <w:r w:rsidRPr="000008D3">
              <w:rPr>
                <w:rFonts w:ascii="Times New Roman" w:eastAsia="Times New Roman" w:hAnsi="Times New Roman" w:cs="Times New Roman"/>
                <w:i/>
                <w:lang w:eastAsia="ru-RU"/>
                <w14:ligatures w14:val="none"/>
              </w:rPr>
              <w:t>τ</w:t>
            </w:r>
            <w:r w:rsidRPr="000008D3">
              <w:rPr>
                <w:rFonts w:ascii="Arial" w:eastAsia="Times New Roman" w:hAnsi="Arial" w:cs="Arial"/>
                <w:vertAlign w:val="subscript"/>
                <w:lang w:eastAsia="ru-RU"/>
                <w14:ligatures w14:val="none"/>
              </w:rPr>
              <w:t>v</w:t>
            </w:r>
            <w:r w:rsidRPr="000008D3">
              <w:rPr>
                <w:rFonts w:ascii="Arial" w:eastAsia="Times New Roman" w:hAnsi="Arial" w:cs="Arial"/>
                <w:i/>
                <w:lang w:eastAsia="ru-RU"/>
                <w14:ligatures w14:val="none"/>
              </w:rPr>
              <w:t>(t)</w:t>
            </w:r>
          </w:p>
        </w:tc>
        <w:tc>
          <w:tcPr>
            <w:tcW w:w="7455" w:type="dxa"/>
            <w:tcBorders>
              <w:top w:val="nil"/>
              <w:left w:val="nil"/>
              <w:bottom w:val="nil"/>
              <w:right w:val="nil"/>
            </w:tcBorders>
            <w:vAlign w:val="center"/>
          </w:tcPr>
          <w:p w14:paraId="2BA1647B" w14:textId="77777777" w:rsidR="00D748A9" w:rsidRPr="0042647D" w:rsidRDefault="00D748A9" w:rsidP="00E71280">
            <w:pPr>
              <w:pStyle w:val="Pa34"/>
              <w:spacing w:before="40" w:after="40"/>
              <w:jc w:val="both"/>
              <w:rPr>
                <w:rFonts w:ascii="Arial" w:eastAsia="Times New Roman" w:hAnsi="Arial" w:cs="Arial"/>
                <w:lang w:eastAsia="ru-RU"/>
                <w14:ligatures w14:val="none"/>
              </w:rPr>
            </w:pPr>
            <w:r w:rsidRPr="0042647D">
              <w:rPr>
                <w:rFonts w:ascii="Arial" w:eastAsia="Times New Roman" w:hAnsi="Arial" w:cs="Arial"/>
                <w:lang w:eastAsia="ru-RU"/>
                <w14:ligatures w14:val="none"/>
              </w:rPr>
              <w:t xml:space="preserve">коэффициент светопропускания в момент времени </w:t>
            </w:r>
            <w:r w:rsidRPr="0042647D">
              <w:rPr>
                <w:rFonts w:ascii="Arial" w:eastAsia="Times New Roman" w:hAnsi="Arial" w:cs="Arial"/>
                <w:i/>
                <w:lang w:eastAsia="ru-RU"/>
                <w14:ligatures w14:val="none"/>
              </w:rPr>
              <w:t>t</w:t>
            </w:r>
            <w:r w:rsidRPr="0042647D">
              <w:rPr>
                <w:rFonts w:ascii="Arial" w:eastAsia="Times New Roman" w:hAnsi="Arial" w:cs="Arial"/>
                <w:lang w:eastAsia="ru-RU"/>
                <w14:ligatures w14:val="none"/>
              </w:rPr>
              <w:t xml:space="preserve"> после поджига сварочной дуги; </w:t>
            </w:r>
          </w:p>
        </w:tc>
      </w:tr>
      <w:tr w:rsidR="00D748A9" w:rsidRPr="00E71280" w14:paraId="74F3237C" w14:textId="77777777" w:rsidTr="00E71280">
        <w:trPr>
          <w:trHeight w:val="397"/>
        </w:trPr>
        <w:tc>
          <w:tcPr>
            <w:tcW w:w="2295" w:type="dxa"/>
            <w:tcBorders>
              <w:top w:val="nil"/>
              <w:left w:val="nil"/>
              <w:bottom w:val="nil"/>
              <w:right w:val="nil"/>
            </w:tcBorders>
            <w:vAlign w:val="center"/>
          </w:tcPr>
          <w:p w14:paraId="1C948B0E" w14:textId="77777777" w:rsidR="00D748A9" w:rsidRPr="00487178" w:rsidRDefault="00D748A9" w:rsidP="00E71280">
            <w:pPr>
              <w:pStyle w:val="Pa34"/>
              <w:spacing w:before="40" w:after="40"/>
              <w:rPr>
                <w:rFonts w:ascii="Arial" w:eastAsia="Times New Roman" w:hAnsi="Arial" w:cs="Arial"/>
                <w:i/>
                <w:lang w:eastAsia="ru-RU"/>
                <w14:ligatures w14:val="none"/>
              </w:rPr>
            </w:pPr>
            <w:r w:rsidRPr="00487178">
              <w:rPr>
                <w:rFonts w:ascii="Arial" w:eastAsia="Times New Roman" w:hAnsi="Arial" w:cs="Arial"/>
                <w:i/>
                <w:lang w:eastAsia="ru-RU"/>
                <w14:ligatures w14:val="none"/>
              </w:rPr>
              <w:t>t = t{τ</w:t>
            </w:r>
            <w:r w:rsidRPr="00487178">
              <w:rPr>
                <w:rFonts w:ascii="Arial" w:eastAsia="Times New Roman" w:hAnsi="Arial" w:cs="Arial"/>
                <w:vertAlign w:val="subscript"/>
                <w:lang w:eastAsia="ru-RU"/>
                <w14:ligatures w14:val="none"/>
              </w:rPr>
              <w:t>v</w:t>
            </w:r>
            <w:r w:rsidRPr="00487178">
              <w:rPr>
                <w:rFonts w:ascii="Arial" w:eastAsia="Times New Roman" w:hAnsi="Arial" w:cs="Arial"/>
                <w:i/>
                <w:lang w:eastAsia="ru-RU"/>
                <w14:ligatures w14:val="none"/>
              </w:rPr>
              <w:t>(t) = 3</w:t>
            </w:r>
            <w:r w:rsidRPr="00487178">
              <w:rPr>
                <w:rFonts w:ascii="Times New Roman" w:eastAsia="Times New Roman" w:hAnsi="Times New Roman" w:cs="Times New Roman"/>
                <w:i/>
                <w:lang w:eastAsia="ru-RU"/>
                <w14:ligatures w14:val="none"/>
              </w:rPr>
              <w:t>τ</w:t>
            </w:r>
            <w:r w:rsidRPr="00487178">
              <w:rPr>
                <w:rFonts w:ascii="Arial" w:eastAsia="Times New Roman" w:hAnsi="Arial" w:cs="Arial"/>
                <w:vertAlign w:val="subscript"/>
                <w:lang w:eastAsia="ru-RU"/>
                <w14:ligatures w14:val="none"/>
              </w:rPr>
              <w:t>v</w:t>
            </w:r>
            <w:r w:rsidRPr="00487178">
              <w:rPr>
                <w:rFonts w:ascii="Arial" w:eastAsia="Times New Roman" w:hAnsi="Arial" w:cs="Arial"/>
                <w:i/>
                <w:lang w:eastAsia="ru-RU"/>
                <w14:ligatures w14:val="none"/>
              </w:rPr>
              <w:t>,</w:t>
            </w:r>
            <w:r w:rsidRPr="006D0D33">
              <w:rPr>
                <w:rFonts w:ascii="Arial" w:eastAsia="Times New Roman" w:hAnsi="Arial" w:cs="Arial"/>
                <w:i/>
                <w:vertAlign w:val="subscript"/>
                <w:lang w:eastAsia="ru-RU"/>
                <w14:ligatures w14:val="none"/>
              </w:rPr>
              <w:t>1</w:t>
            </w:r>
            <w:r w:rsidRPr="00487178">
              <w:rPr>
                <w:rFonts w:ascii="Arial" w:eastAsia="Times New Roman" w:hAnsi="Arial" w:cs="Arial"/>
                <w:i/>
                <w:lang w:eastAsia="ru-RU"/>
                <w14:ligatures w14:val="none"/>
              </w:rPr>
              <w:t>}</w:t>
            </w:r>
          </w:p>
        </w:tc>
        <w:tc>
          <w:tcPr>
            <w:tcW w:w="7455" w:type="dxa"/>
            <w:tcBorders>
              <w:top w:val="nil"/>
              <w:left w:val="nil"/>
              <w:bottom w:val="nil"/>
              <w:right w:val="nil"/>
            </w:tcBorders>
            <w:vAlign w:val="center"/>
          </w:tcPr>
          <w:p w14:paraId="09A75EF9" w14:textId="77777777" w:rsidR="00D748A9" w:rsidRPr="0042647D" w:rsidRDefault="00D748A9" w:rsidP="00E71280">
            <w:pPr>
              <w:pStyle w:val="Pa34"/>
              <w:spacing w:before="40" w:after="40"/>
              <w:rPr>
                <w:rFonts w:ascii="Arial" w:eastAsia="Times New Roman" w:hAnsi="Arial" w:cs="Arial"/>
                <w:lang w:eastAsia="ru-RU"/>
                <w14:ligatures w14:val="none"/>
              </w:rPr>
            </w:pPr>
            <w:r w:rsidRPr="0042647D">
              <w:rPr>
                <w:rFonts w:ascii="Arial" w:eastAsia="Times New Roman" w:hAnsi="Arial" w:cs="Arial"/>
                <w:lang w:eastAsia="ru-RU"/>
                <w14:ligatures w14:val="none"/>
              </w:rPr>
              <w:t xml:space="preserve">момент времени, при котором коэффициент светопропускания уменьшается в 3 раза по сравнению с коэффициентом светопропускания в состоянии наибольшего затемнения; </w:t>
            </w:r>
          </w:p>
        </w:tc>
      </w:tr>
      <w:tr w:rsidR="00D748A9" w:rsidRPr="00E71280" w14:paraId="4009D3D5" w14:textId="77777777" w:rsidTr="00E71280">
        <w:trPr>
          <w:trHeight w:val="397"/>
        </w:trPr>
        <w:tc>
          <w:tcPr>
            <w:tcW w:w="2295" w:type="dxa"/>
            <w:tcBorders>
              <w:top w:val="nil"/>
              <w:left w:val="nil"/>
              <w:bottom w:val="nil"/>
              <w:right w:val="nil"/>
            </w:tcBorders>
            <w:vAlign w:val="center"/>
          </w:tcPr>
          <w:p w14:paraId="2EA5529F" w14:textId="77777777" w:rsidR="00D748A9" w:rsidRPr="00ED1B79" w:rsidRDefault="00D748A9" w:rsidP="00E71280">
            <w:pPr>
              <w:pStyle w:val="Pa34"/>
              <w:spacing w:before="40" w:after="40"/>
              <w:rPr>
                <w:rFonts w:ascii="Arial" w:eastAsia="Times New Roman" w:hAnsi="Arial" w:cs="Arial"/>
                <w:lang w:eastAsia="ru-RU"/>
                <w14:ligatures w14:val="none"/>
              </w:rPr>
            </w:pPr>
            <w:r w:rsidRPr="000008D3">
              <w:rPr>
                <w:rFonts w:ascii="Times New Roman" w:eastAsia="Times New Roman" w:hAnsi="Times New Roman" w:cs="Times New Roman"/>
                <w:i/>
                <w:lang w:eastAsia="ru-RU"/>
                <w14:ligatures w14:val="none"/>
              </w:rPr>
              <w:t>τ</w:t>
            </w:r>
            <w:r w:rsidRPr="000008D3">
              <w:rPr>
                <w:rFonts w:ascii="Arial" w:eastAsia="Times New Roman" w:hAnsi="Arial" w:cs="Arial"/>
                <w:vertAlign w:val="subscript"/>
                <w:lang w:eastAsia="ru-RU"/>
                <w14:ligatures w14:val="none"/>
              </w:rPr>
              <w:t>v</w:t>
            </w:r>
            <w:r w:rsidRPr="00487178">
              <w:rPr>
                <w:rFonts w:ascii="Arial" w:eastAsia="Times New Roman" w:hAnsi="Arial" w:cs="Arial"/>
                <w:vertAlign w:val="subscript"/>
                <w:lang w:eastAsia="ru-RU"/>
                <w14:ligatures w14:val="none"/>
              </w:rPr>
              <w:t>,0</w:t>
            </w:r>
          </w:p>
        </w:tc>
        <w:tc>
          <w:tcPr>
            <w:tcW w:w="7455" w:type="dxa"/>
            <w:tcBorders>
              <w:top w:val="nil"/>
              <w:left w:val="nil"/>
              <w:bottom w:val="nil"/>
              <w:right w:val="nil"/>
            </w:tcBorders>
            <w:vAlign w:val="center"/>
          </w:tcPr>
          <w:p w14:paraId="175F59EF" w14:textId="77777777" w:rsidR="00D748A9" w:rsidRPr="0042647D" w:rsidRDefault="00D748A9" w:rsidP="00E71280">
            <w:pPr>
              <w:pStyle w:val="Pa34"/>
              <w:spacing w:before="40" w:after="40"/>
              <w:rPr>
                <w:rFonts w:ascii="Arial" w:eastAsia="Times New Roman" w:hAnsi="Arial" w:cs="Arial"/>
                <w:lang w:eastAsia="ru-RU"/>
                <w14:ligatures w14:val="none"/>
              </w:rPr>
            </w:pPr>
            <w:r w:rsidRPr="0042647D">
              <w:rPr>
                <w:rFonts w:ascii="Arial" w:eastAsia="Times New Roman" w:hAnsi="Arial" w:cs="Arial"/>
                <w:lang w:eastAsia="ru-RU"/>
                <w14:ligatures w14:val="none"/>
              </w:rPr>
              <w:t xml:space="preserve">коэффициент светопропускания в осветленном состоянии; </w:t>
            </w:r>
          </w:p>
        </w:tc>
      </w:tr>
      <w:tr w:rsidR="00D748A9" w:rsidRPr="00E71280" w14:paraId="0DD6C34E" w14:textId="77777777" w:rsidTr="00E71280">
        <w:trPr>
          <w:trHeight w:val="397"/>
        </w:trPr>
        <w:tc>
          <w:tcPr>
            <w:tcW w:w="2295" w:type="dxa"/>
            <w:tcBorders>
              <w:top w:val="nil"/>
              <w:left w:val="nil"/>
              <w:bottom w:val="nil"/>
              <w:right w:val="nil"/>
            </w:tcBorders>
            <w:vAlign w:val="center"/>
          </w:tcPr>
          <w:p w14:paraId="54105A16" w14:textId="77777777" w:rsidR="00D748A9" w:rsidRPr="00ED1B79" w:rsidRDefault="00D748A9" w:rsidP="00E71280">
            <w:pPr>
              <w:pStyle w:val="Pa34"/>
              <w:spacing w:before="40" w:after="40"/>
              <w:rPr>
                <w:rFonts w:ascii="Arial" w:eastAsia="Times New Roman" w:hAnsi="Arial" w:cs="Arial"/>
                <w:lang w:eastAsia="ru-RU"/>
                <w14:ligatures w14:val="none"/>
              </w:rPr>
            </w:pPr>
            <w:r w:rsidRPr="000008D3">
              <w:rPr>
                <w:rFonts w:ascii="Times New Roman" w:eastAsia="Times New Roman" w:hAnsi="Times New Roman" w:cs="Times New Roman"/>
                <w:i/>
                <w:lang w:eastAsia="ru-RU"/>
                <w14:ligatures w14:val="none"/>
              </w:rPr>
              <w:t>τ</w:t>
            </w:r>
            <w:r w:rsidRPr="000008D3">
              <w:rPr>
                <w:rFonts w:ascii="Arial" w:eastAsia="Times New Roman" w:hAnsi="Arial" w:cs="Arial"/>
                <w:vertAlign w:val="subscript"/>
                <w:lang w:eastAsia="ru-RU"/>
                <w14:ligatures w14:val="none"/>
              </w:rPr>
              <w:t>v</w:t>
            </w:r>
            <w:r w:rsidRPr="00487178">
              <w:rPr>
                <w:rFonts w:ascii="Arial" w:eastAsia="Times New Roman" w:hAnsi="Arial" w:cs="Arial"/>
                <w:vertAlign w:val="subscript"/>
                <w:lang w:eastAsia="ru-RU"/>
                <w14:ligatures w14:val="none"/>
              </w:rPr>
              <w:t>,1</w:t>
            </w:r>
          </w:p>
        </w:tc>
        <w:tc>
          <w:tcPr>
            <w:tcW w:w="7455" w:type="dxa"/>
            <w:tcBorders>
              <w:top w:val="nil"/>
              <w:left w:val="nil"/>
              <w:bottom w:val="nil"/>
              <w:right w:val="nil"/>
            </w:tcBorders>
            <w:vAlign w:val="center"/>
          </w:tcPr>
          <w:p w14:paraId="125CD151" w14:textId="77777777" w:rsidR="00D748A9" w:rsidRPr="0042647D" w:rsidRDefault="00D748A9" w:rsidP="00E71280">
            <w:pPr>
              <w:pStyle w:val="Pa34"/>
              <w:spacing w:before="40" w:after="40"/>
              <w:rPr>
                <w:rFonts w:ascii="Arial" w:eastAsia="Times New Roman" w:hAnsi="Arial" w:cs="Arial"/>
                <w:lang w:eastAsia="ru-RU"/>
                <w14:ligatures w14:val="none"/>
              </w:rPr>
            </w:pPr>
            <w:r w:rsidRPr="0042647D">
              <w:rPr>
                <w:rFonts w:ascii="Arial" w:eastAsia="Times New Roman" w:hAnsi="Arial" w:cs="Arial"/>
                <w:lang w:eastAsia="ru-RU"/>
                <w14:ligatures w14:val="none"/>
              </w:rPr>
              <w:t>коэффициент светопропускания в состоянии наибольшего затемнения.</w:t>
            </w:r>
          </w:p>
        </w:tc>
      </w:tr>
    </w:tbl>
    <w:p w14:paraId="030F47A1" w14:textId="77777777" w:rsidR="00D748A9" w:rsidRPr="00B60E9D" w:rsidRDefault="00D748A9" w:rsidP="00D748A9">
      <w:pPr>
        <w:ind w:left="-567" w:firstLine="567"/>
        <w:rPr>
          <w:rFonts w:ascii="Arial" w:hAnsi="Arial" w:cs="Arial"/>
          <w:bCs/>
          <w:szCs w:val="24"/>
          <w:lang w:val="ru-RU"/>
        </w:rPr>
      </w:pPr>
    </w:p>
    <w:p w14:paraId="7C3B991E" w14:textId="77777777" w:rsidR="00D748A9" w:rsidRDefault="00D748A9" w:rsidP="00D748A9">
      <w:pPr>
        <w:widowControl/>
        <w:autoSpaceDE/>
        <w:autoSpaceDN/>
        <w:rPr>
          <w:rFonts w:ascii="Arial" w:hAnsi="Arial" w:cs="Arial"/>
          <w:bCs/>
          <w:szCs w:val="24"/>
          <w:lang w:val="ru-RU"/>
        </w:rPr>
      </w:pPr>
    </w:p>
    <w:p w14:paraId="156E057F" w14:textId="77777777" w:rsidR="00D748A9" w:rsidRDefault="00D748A9" w:rsidP="00D748A9">
      <w:pPr>
        <w:widowControl/>
        <w:autoSpaceDE/>
        <w:autoSpaceDN/>
        <w:rPr>
          <w:rFonts w:ascii="Arial" w:hAnsi="Arial" w:cs="Arial"/>
          <w:bCs/>
          <w:szCs w:val="24"/>
          <w:lang w:val="ru-RU"/>
        </w:rPr>
      </w:pPr>
    </w:p>
    <w:p w14:paraId="38D58B6A" w14:textId="77777777" w:rsidR="00D748A9" w:rsidRDefault="00D748A9" w:rsidP="00D748A9">
      <w:pPr>
        <w:widowControl/>
        <w:autoSpaceDE/>
        <w:autoSpaceDN/>
        <w:rPr>
          <w:rFonts w:ascii="Arial" w:hAnsi="Arial" w:cs="Arial"/>
          <w:bCs/>
          <w:szCs w:val="24"/>
          <w:lang w:val="ru-RU"/>
        </w:rPr>
      </w:pPr>
    </w:p>
    <w:p w14:paraId="735236C6" w14:textId="77777777" w:rsidR="00D748A9" w:rsidRPr="005D014F" w:rsidRDefault="00D748A9" w:rsidP="000528C4">
      <w:pPr>
        <w:pStyle w:val="1"/>
      </w:pPr>
      <w:bookmarkStart w:id="255" w:name="_Toc233644634"/>
      <w:bookmarkStart w:id="256" w:name="_Toc233652119"/>
      <w:r w:rsidRPr="005D014F">
        <w:t>Приложение D (обязательное)</w:t>
      </w:r>
      <w:bookmarkEnd w:id="255"/>
      <w:bookmarkEnd w:id="256"/>
    </w:p>
    <w:p w14:paraId="340C3EE5" w14:textId="77777777" w:rsidR="00D748A9" w:rsidRPr="005D014F" w:rsidRDefault="00D748A9" w:rsidP="00D748A9">
      <w:pPr>
        <w:jc w:val="center"/>
        <w:rPr>
          <w:rFonts w:ascii="Arial" w:hAnsi="Arial" w:cs="Arial"/>
          <w:b/>
          <w:sz w:val="24"/>
          <w:szCs w:val="24"/>
          <w:lang w:val="ru-RU"/>
        </w:rPr>
      </w:pPr>
      <w:r w:rsidRPr="005D014F">
        <w:rPr>
          <w:rFonts w:ascii="Arial" w:hAnsi="Arial" w:cs="Arial"/>
          <w:b/>
          <w:sz w:val="24"/>
          <w:szCs w:val="24"/>
          <w:lang w:val="ru-RU"/>
        </w:rPr>
        <w:t xml:space="preserve">Спектральные функции для расчета коэффициентов </w:t>
      </w:r>
    </w:p>
    <w:p w14:paraId="54D59F7F" w14:textId="77777777" w:rsidR="00D748A9" w:rsidRPr="005D014F" w:rsidRDefault="00D748A9" w:rsidP="00D748A9">
      <w:pPr>
        <w:jc w:val="center"/>
        <w:rPr>
          <w:rFonts w:ascii="Arial" w:hAnsi="Arial" w:cs="Arial"/>
          <w:b/>
          <w:sz w:val="24"/>
          <w:szCs w:val="24"/>
          <w:lang w:val="ru-RU"/>
        </w:rPr>
      </w:pPr>
      <w:r w:rsidRPr="005D014F">
        <w:rPr>
          <w:rFonts w:ascii="Arial" w:hAnsi="Arial" w:cs="Arial"/>
          <w:b/>
          <w:sz w:val="24"/>
          <w:szCs w:val="24"/>
          <w:lang w:val="ru-RU"/>
        </w:rPr>
        <w:t>пропускания и отражения</w:t>
      </w:r>
    </w:p>
    <w:p w14:paraId="2254AFD8" w14:textId="77777777" w:rsidR="00D748A9" w:rsidRPr="005D014F" w:rsidRDefault="00D748A9" w:rsidP="00D748A9">
      <w:pPr>
        <w:jc w:val="center"/>
        <w:rPr>
          <w:rFonts w:ascii="Arial" w:hAnsi="Arial" w:cs="Arial"/>
          <w:b/>
          <w:sz w:val="24"/>
          <w:szCs w:val="24"/>
          <w:lang w:val="ru-RU"/>
        </w:rPr>
      </w:pPr>
    </w:p>
    <w:p w14:paraId="25EAA9BE" w14:textId="77777777" w:rsidR="00D748A9" w:rsidRPr="005D014F" w:rsidRDefault="00D748A9" w:rsidP="00D748A9">
      <w:pPr>
        <w:ind w:firstLine="708"/>
        <w:rPr>
          <w:rFonts w:ascii="Arial" w:hAnsi="Arial" w:cs="Arial"/>
          <w:b/>
          <w:sz w:val="24"/>
          <w:szCs w:val="24"/>
          <w:lang w:val="ru-RU"/>
        </w:rPr>
      </w:pPr>
      <w:r w:rsidRPr="005D014F">
        <w:rPr>
          <w:rFonts w:ascii="Arial" w:hAnsi="Arial" w:cs="Arial"/>
          <w:b/>
          <w:sz w:val="24"/>
          <w:szCs w:val="24"/>
        </w:rPr>
        <w:t>D</w:t>
      </w:r>
      <w:r w:rsidRPr="005D014F">
        <w:rPr>
          <w:rFonts w:ascii="Arial" w:hAnsi="Arial" w:cs="Arial"/>
          <w:b/>
          <w:sz w:val="24"/>
          <w:szCs w:val="24"/>
          <w:lang w:val="ru-RU"/>
        </w:rPr>
        <w:t>.1</w:t>
      </w:r>
      <w:r w:rsidRPr="005D014F">
        <w:rPr>
          <w:rFonts w:ascii="Arial" w:hAnsi="Arial" w:cs="Arial"/>
          <w:b/>
          <w:sz w:val="24"/>
          <w:szCs w:val="24"/>
          <w:lang w:val="ru-RU"/>
        </w:rPr>
        <w:tab/>
        <w:t>Общие положения</w:t>
      </w:r>
    </w:p>
    <w:p w14:paraId="367EA14F" w14:textId="77777777" w:rsidR="00D748A9" w:rsidRPr="005D014F" w:rsidRDefault="00D748A9" w:rsidP="00D748A9">
      <w:pPr>
        <w:ind w:firstLine="708"/>
        <w:jc w:val="both"/>
        <w:rPr>
          <w:rFonts w:ascii="Arial" w:hAnsi="Arial" w:cs="Arial"/>
          <w:bCs/>
          <w:sz w:val="24"/>
          <w:szCs w:val="24"/>
          <w:lang w:val="ru-RU"/>
        </w:rPr>
      </w:pPr>
      <w:r w:rsidRPr="005D014F">
        <w:rPr>
          <w:rFonts w:ascii="Arial" w:hAnsi="Arial" w:cs="Arial"/>
          <w:bCs/>
          <w:sz w:val="24"/>
          <w:szCs w:val="24"/>
          <w:lang w:val="ru-RU"/>
        </w:rPr>
        <w:t>Настоящее Приложение содержит спектральные функции для расчета коэффициентов пропускания и отражения.</w:t>
      </w:r>
    </w:p>
    <w:p w14:paraId="32FF31E3" w14:textId="77777777" w:rsidR="00D748A9" w:rsidRPr="005D014F" w:rsidRDefault="00D748A9" w:rsidP="00D748A9">
      <w:pPr>
        <w:rPr>
          <w:rFonts w:ascii="Arial" w:hAnsi="Arial" w:cs="Arial"/>
          <w:bCs/>
          <w:sz w:val="24"/>
          <w:szCs w:val="24"/>
          <w:lang w:val="ru-RU"/>
        </w:rPr>
      </w:pPr>
    </w:p>
    <w:p w14:paraId="0329914F" w14:textId="77777777" w:rsidR="00D748A9" w:rsidRPr="005D014F" w:rsidRDefault="00D748A9" w:rsidP="00D748A9">
      <w:pPr>
        <w:ind w:firstLine="708"/>
        <w:rPr>
          <w:rFonts w:ascii="Arial" w:hAnsi="Arial" w:cs="Arial"/>
          <w:b/>
          <w:sz w:val="24"/>
          <w:szCs w:val="24"/>
          <w:lang w:val="ru-RU"/>
        </w:rPr>
      </w:pPr>
      <w:r w:rsidRPr="005D014F">
        <w:rPr>
          <w:rFonts w:ascii="Arial" w:hAnsi="Arial" w:cs="Arial"/>
          <w:b/>
          <w:sz w:val="24"/>
          <w:szCs w:val="24"/>
        </w:rPr>
        <w:t>D</w:t>
      </w:r>
      <w:r w:rsidRPr="005D014F">
        <w:rPr>
          <w:rFonts w:ascii="Arial" w:hAnsi="Arial" w:cs="Arial"/>
          <w:b/>
          <w:sz w:val="24"/>
          <w:szCs w:val="24"/>
          <w:lang w:val="ru-RU"/>
        </w:rPr>
        <w:t>.2</w:t>
      </w:r>
      <w:r w:rsidRPr="005D014F">
        <w:rPr>
          <w:rFonts w:ascii="Arial" w:hAnsi="Arial" w:cs="Arial"/>
          <w:b/>
          <w:sz w:val="24"/>
          <w:szCs w:val="24"/>
          <w:lang w:val="ru-RU"/>
        </w:rPr>
        <w:tab/>
        <w:t>Коэффициенты пропускания UV-излучения и синего света</w:t>
      </w:r>
    </w:p>
    <w:p w14:paraId="6CB82DE2" w14:textId="77777777" w:rsidR="00D748A9" w:rsidRPr="005D014F" w:rsidRDefault="00D748A9" w:rsidP="00D748A9">
      <w:pPr>
        <w:jc w:val="both"/>
        <w:rPr>
          <w:rFonts w:ascii="Arial" w:hAnsi="Arial" w:cs="Arial"/>
          <w:sz w:val="24"/>
          <w:szCs w:val="24"/>
          <w:lang w:val="ru-RU"/>
        </w:rPr>
      </w:pPr>
      <w:r w:rsidRPr="005D014F">
        <w:rPr>
          <w:rFonts w:ascii="Arial" w:hAnsi="Arial" w:cs="Arial"/>
          <w:sz w:val="24"/>
          <w:szCs w:val="24"/>
          <w:lang w:val="ru-RU"/>
        </w:rPr>
        <w:tab/>
        <w:t xml:space="preserve">Для спектрального распределения солнечного излучения </w:t>
      </w:r>
      <w:r w:rsidRPr="005D014F">
        <w:rPr>
          <w:rFonts w:ascii="Arial" w:hAnsi="Arial" w:cs="Arial"/>
          <w:i/>
          <w:sz w:val="24"/>
          <w:szCs w:val="24"/>
        </w:rPr>
        <w:t>E</w:t>
      </w:r>
      <w:r w:rsidRPr="005D014F">
        <w:rPr>
          <w:rFonts w:ascii="Arial" w:hAnsi="Arial" w:cs="Arial"/>
          <w:sz w:val="24"/>
          <w:szCs w:val="24"/>
          <w:vertAlign w:val="subscript"/>
        </w:rPr>
        <w:t>S</w:t>
      </w:r>
      <w:r w:rsidRPr="005D014F">
        <w:rPr>
          <w:rFonts w:ascii="Arial" w:hAnsi="Arial" w:cs="Arial"/>
          <w:sz w:val="24"/>
          <w:szCs w:val="24"/>
          <w:lang w:val="ru-RU"/>
        </w:rPr>
        <w:t>(</w:t>
      </w:r>
      <w:r w:rsidRPr="005D014F">
        <w:rPr>
          <w:rFonts w:ascii="Arial" w:hAnsi="Arial" w:cs="Arial"/>
          <w:sz w:val="24"/>
          <w:szCs w:val="24"/>
        </w:rPr>
        <w:t>λ</w:t>
      </w:r>
      <w:r w:rsidRPr="005D014F">
        <w:rPr>
          <w:rFonts w:ascii="Arial" w:hAnsi="Arial" w:cs="Arial"/>
          <w:sz w:val="24"/>
          <w:szCs w:val="24"/>
          <w:lang w:val="ru-RU"/>
        </w:rPr>
        <w:t>) значения взяты из работы П. Муна [3]. Данные значения распространяются до 295 нм и интерполируются при необходимости. При длинах волн 280 нм и 290 нм значения облученности настолько низки, что они могут быть приняты равными 0 для любого практического использования.</w:t>
      </w:r>
    </w:p>
    <w:p w14:paraId="70C51B0E" w14:textId="77777777" w:rsidR="00D748A9" w:rsidRPr="005D014F" w:rsidRDefault="00D748A9" w:rsidP="00D748A9">
      <w:pPr>
        <w:jc w:val="both"/>
        <w:rPr>
          <w:rFonts w:ascii="Arial" w:hAnsi="Arial" w:cs="Arial"/>
          <w:sz w:val="24"/>
          <w:szCs w:val="24"/>
          <w:lang w:val="ru-RU"/>
        </w:rPr>
      </w:pPr>
      <w:r w:rsidRPr="005D014F">
        <w:rPr>
          <w:rFonts w:ascii="Arial" w:hAnsi="Arial" w:cs="Arial"/>
          <w:sz w:val="24"/>
          <w:szCs w:val="24"/>
          <w:lang w:val="ru-RU"/>
        </w:rPr>
        <w:tab/>
        <w:t xml:space="preserve">Спектральное распределение относительной спектральной функции эффективности для UV-излучения </w:t>
      </w:r>
      <w:r w:rsidRPr="005D014F">
        <w:rPr>
          <w:rFonts w:ascii="Arial" w:hAnsi="Arial" w:cs="Arial"/>
          <w:i/>
          <w:sz w:val="24"/>
          <w:szCs w:val="24"/>
        </w:rPr>
        <w:t>S</w:t>
      </w:r>
      <w:r w:rsidRPr="005D014F">
        <w:rPr>
          <w:rFonts w:ascii="Arial" w:hAnsi="Arial" w:cs="Arial"/>
          <w:i/>
          <w:sz w:val="24"/>
          <w:szCs w:val="24"/>
          <w:lang w:val="ru-RU"/>
        </w:rPr>
        <w:t>(</w:t>
      </w:r>
      <w:r w:rsidRPr="005D014F">
        <w:rPr>
          <w:rFonts w:ascii="Arial" w:hAnsi="Arial" w:cs="Arial"/>
          <w:i/>
          <w:sz w:val="24"/>
          <w:szCs w:val="24"/>
        </w:rPr>
        <w:t>λ</w:t>
      </w:r>
      <w:r w:rsidRPr="005D014F">
        <w:rPr>
          <w:rFonts w:ascii="Arial" w:hAnsi="Arial" w:cs="Arial"/>
          <w:i/>
          <w:sz w:val="24"/>
          <w:szCs w:val="24"/>
          <w:lang w:val="ru-RU"/>
        </w:rPr>
        <w:t>)</w:t>
      </w:r>
      <w:r w:rsidRPr="005D014F">
        <w:rPr>
          <w:rFonts w:ascii="Arial" w:hAnsi="Arial" w:cs="Arial"/>
          <w:sz w:val="24"/>
          <w:szCs w:val="24"/>
          <w:lang w:val="ru-RU"/>
        </w:rPr>
        <w:t xml:space="preserve"> взято с [4]. </w:t>
      </w:r>
    </w:p>
    <w:p w14:paraId="54ABE4D7" w14:textId="77777777" w:rsidR="00D748A9" w:rsidRPr="005D014F" w:rsidRDefault="00D748A9" w:rsidP="00D748A9">
      <w:pPr>
        <w:jc w:val="both"/>
        <w:rPr>
          <w:rFonts w:ascii="Arial" w:hAnsi="Arial" w:cs="Arial"/>
          <w:sz w:val="24"/>
          <w:szCs w:val="24"/>
          <w:lang w:val="ru-RU"/>
        </w:rPr>
      </w:pPr>
      <w:r w:rsidRPr="005D014F">
        <w:rPr>
          <w:rFonts w:ascii="Arial" w:hAnsi="Arial" w:cs="Arial"/>
          <w:sz w:val="24"/>
          <w:szCs w:val="24"/>
          <w:lang w:val="ru-RU"/>
        </w:rPr>
        <w:tab/>
        <w:t xml:space="preserve">Полная весовая функция для расчета различных значений пропускания UV-излучения представляет собой произведение функции относительной спектральной эффективности для UV-излучения </w:t>
      </w:r>
      <w:r w:rsidRPr="005D014F">
        <w:rPr>
          <w:rFonts w:ascii="Arial" w:hAnsi="Arial" w:cs="Arial"/>
          <w:i/>
          <w:sz w:val="24"/>
          <w:szCs w:val="24"/>
          <w:lang w:val="ru-RU"/>
        </w:rPr>
        <w:t>S(λ)</w:t>
      </w:r>
      <w:r w:rsidRPr="005D014F">
        <w:rPr>
          <w:rFonts w:ascii="Arial" w:hAnsi="Arial" w:cs="Arial"/>
          <w:sz w:val="24"/>
          <w:szCs w:val="24"/>
          <w:lang w:val="ru-RU"/>
        </w:rPr>
        <w:t xml:space="preserve"> и спектрального распределения солнечного излучения на уровне моря для воздушной массы 2 </w:t>
      </w:r>
      <w:r w:rsidRPr="005D014F">
        <w:rPr>
          <w:rFonts w:ascii="Arial" w:hAnsi="Arial" w:cs="Arial"/>
          <w:i/>
          <w:sz w:val="24"/>
          <w:szCs w:val="24"/>
          <w:lang w:val="ru-RU"/>
        </w:rPr>
        <w:t>E</w:t>
      </w:r>
      <w:r w:rsidRPr="005D014F">
        <w:rPr>
          <w:rFonts w:ascii="Arial" w:hAnsi="Arial" w:cs="Arial"/>
          <w:sz w:val="24"/>
          <w:szCs w:val="24"/>
          <w:vertAlign w:val="subscript"/>
          <w:lang w:val="ru-RU"/>
        </w:rPr>
        <w:t>S</w:t>
      </w:r>
      <w:r w:rsidRPr="005D014F">
        <w:rPr>
          <w:rFonts w:ascii="Arial" w:hAnsi="Arial" w:cs="Arial"/>
          <w:i/>
          <w:sz w:val="24"/>
          <w:szCs w:val="24"/>
          <w:lang w:val="ru-RU"/>
        </w:rPr>
        <w:t>(λ)</w:t>
      </w:r>
      <w:r w:rsidRPr="005D014F">
        <w:rPr>
          <w:rFonts w:ascii="Arial" w:hAnsi="Arial" w:cs="Arial"/>
          <w:sz w:val="24"/>
          <w:szCs w:val="24"/>
          <w:lang w:val="ru-RU"/>
        </w:rPr>
        <w:t>, как приведено в формуле (D.1):</w:t>
      </w:r>
    </w:p>
    <w:p w14:paraId="6176F694" w14:textId="77777777" w:rsidR="00D748A9" w:rsidRPr="005D014F" w:rsidRDefault="00D748A9" w:rsidP="00D748A9">
      <w:pPr>
        <w:rPr>
          <w:rFonts w:ascii="Arial" w:hAnsi="Arial" w:cs="Arial"/>
          <w:szCs w:val="24"/>
          <w:lang w:val="ru-RU"/>
        </w:rPr>
      </w:pPr>
    </w:p>
    <w:tbl>
      <w:tblPr>
        <w:tblW w:w="0" w:type="auto"/>
        <w:tblLook w:val="04A0" w:firstRow="1" w:lastRow="0" w:firstColumn="1" w:lastColumn="0" w:noHBand="0" w:noVBand="1"/>
      </w:tblPr>
      <w:tblGrid>
        <w:gridCol w:w="6964"/>
        <w:gridCol w:w="2673"/>
      </w:tblGrid>
      <w:tr w:rsidR="00D748A9" w:rsidRPr="005D014F" w14:paraId="5BC85657" w14:textId="77777777" w:rsidTr="00E71280">
        <w:trPr>
          <w:trHeight w:val="344"/>
        </w:trPr>
        <w:tc>
          <w:tcPr>
            <w:tcW w:w="7338" w:type="dxa"/>
            <w:vAlign w:val="center"/>
          </w:tcPr>
          <w:p w14:paraId="2BDE69E1" w14:textId="77777777" w:rsidR="00D748A9" w:rsidRPr="005D014F" w:rsidRDefault="00D748A9" w:rsidP="00E71280">
            <w:pPr>
              <w:spacing w:line="360" w:lineRule="auto"/>
              <w:ind w:left="720" w:right="57"/>
              <w:rPr>
                <w:rFonts w:ascii="Arial" w:hAnsi="Arial" w:cs="Arial"/>
                <w:i/>
                <w:szCs w:val="24"/>
              </w:rPr>
            </w:pPr>
            <w:r w:rsidRPr="005D014F">
              <w:rPr>
                <w:rFonts w:ascii="Arial" w:hAnsi="Arial" w:cs="Arial"/>
                <w:i/>
                <w:szCs w:val="24"/>
                <w:lang w:val="ru-RU"/>
              </w:rPr>
              <w:t xml:space="preserve">                         </w:t>
            </w:r>
            <w:r w:rsidRPr="005D014F">
              <w:rPr>
                <w:rFonts w:ascii="Arial" w:hAnsi="Arial" w:cs="Arial"/>
                <w:i/>
                <w:szCs w:val="24"/>
              </w:rPr>
              <w:t>W(λ) = E</w:t>
            </w:r>
            <w:r w:rsidRPr="005D014F">
              <w:rPr>
                <w:rFonts w:ascii="Arial" w:hAnsi="Arial" w:cs="Arial"/>
                <w:szCs w:val="24"/>
                <w:vertAlign w:val="subscript"/>
              </w:rPr>
              <w:t>S</w:t>
            </w:r>
            <w:r w:rsidRPr="005D014F">
              <w:rPr>
                <w:rFonts w:ascii="Arial" w:hAnsi="Arial" w:cs="Arial"/>
                <w:i/>
                <w:szCs w:val="24"/>
              </w:rPr>
              <w:t>(λ) · S(λ).</w:t>
            </w:r>
          </w:p>
        </w:tc>
        <w:tc>
          <w:tcPr>
            <w:tcW w:w="2799" w:type="dxa"/>
            <w:vAlign w:val="center"/>
          </w:tcPr>
          <w:p w14:paraId="0E90959D" w14:textId="77777777" w:rsidR="00D748A9" w:rsidRPr="005D014F" w:rsidRDefault="00D748A9" w:rsidP="00E71280">
            <w:pPr>
              <w:spacing w:line="360" w:lineRule="auto"/>
              <w:ind w:left="57" w:right="57"/>
              <w:jc w:val="right"/>
              <w:rPr>
                <w:rFonts w:ascii="Arial" w:hAnsi="Arial" w:cs="Arial"/>
                <w:szCs w:val="24"/>
              </w:rPr>
            </w:pPr>
            <w:r w:rsidRPr="005D014F">
              <w:rPr>
                <w:rFonts w:ascii="Arial" w:hAnsi="Arial" w:cs="Arial"/>
                <w:szCs w:val="24"/>
              </w:rPr>
              <w:t>(D.1)</w:t>
            </w:r>
          </w:p>
        </w:tc>
      </w:tr>
    </w:tbl>
    <w:p w14:paraId="2FA52B30" w14:textId="77777777" w:rsidR="00D748A9" w:rsidRPr="005D014F" w:rsidRDefault="00D748A9" w:rsidP="00D748A9">
      <w:pPr>
        <w:spacing w:line="276" w:lineRule="auto"/>
        <w:jc w:val="both"/>
        <w:rPr>
          <w:rFonts w:ascii="Arial" w:hAnsi="Arial" w:cs="Arial"/>
          <w:sz w:val="24"/>
          <w:szCs w:val="24"/>
          <w:lang w:val="ru-RU"/>
        </w:rPr>
      </w:pPr>
      <w:r w:rsidRPr="005D014F">
        <w:rPr>
          <w:rFonts w:ascii="Arial" w:hAnsi="Arial" w:cs="Arial"/>
          <w:szCs w:val="24"/>
          <w:lang w:val="ru-RU"/>
        </w:rPr>
        <w:tab/>
      </w:r>
      <w:r w:rsidRPr="005D014F">
        <w:rPr>
          <w:rFonts w:ascii="Arial" w:hAnsi="Arial" w:cs="Arial"/>
          <w:sz w:val="24"/>
          <w:szCs w:val="24"/>
          <w:lang w:val="ru-RU"/>
        </w:rPr>
        <w:t>Данная весовая функция также приведена в таблице D.1.</w:t>
      </w:r>
    </w:p>
    <w:p w14:paraId="6E769345" w14:textId="77777777" w:rsidR="00D748A9" w:rsidRPr="005D014F" w:rsidRDefault="00D748A9" w:rsidP="00D748A9">
      <w:pPr>
        <w:spacing w:line="276" w:lineRule="auto"/>
        <w:ind w:firstLine="708"/>
        <w:jc w:val="both"/>
        <w:rPr>
          <w:rFonts w:ascii="Arial" w:hAnsi="Arial" w:cs="Arial"/>
          <w:sz w:val="24"/>
          <w:szCs w:val="24"/>
          <w:lang w:val="ru-RU"/>
        </w:rPr>
      </w:pPr>
      <w:r w:rsidRPr="005D014F">
        <w:rPr>
          <w:rFonts w:ascii="Arial" w:hAnsi="Arial" w:cs="Arial"/>
          <w:sz w:val="24"/>
          <w:szCs w:val="24"/>
          <w:lang w:val="ru-RU"/>
        </w:rPr>
        <w:t xml:space="preserve">Функция опасности синего света B(λ) взята по данным Международной комиссии по защите от неионизирующего излучения (2013) [6]. Ниже 400 нм функция опасности синего света </w:t>
      </w:r>
      <w:r w:rsidRPr="005D014F">
        <w:rPr>
          <w:rFonts w:ascii="Arial" w:hAnsi="Arial" w:cs="Arial"/>
          <w:i/>
          <w:sz w:val="24"/>
          <w:szCs w:val="24"/>
          <w:lang w:val="ru-RU"/>
        </w:rPr>
        <w:t>B(λ)</w:t>
      </w:r>
      <w:r w:rsidRPr="005D014F">
        <w:rPr>
          <w:rFonts w:ascii="Arial" w:hAnsi="Arial" w:cs="Arial"/>
          <w:sz w:val="24"/>
          <w:szCs w:val="24"/>
          <w:lang w:val="ru-RU"/>
        </w:rPr>
        <w:t xml:space="preserve"> экстраполируется линейно по логарифмической шкале.</w:t>
      </w:r>
    </w:p>
    <w:p w14:paraId="55FCBF2B" w14:textId="77777777" w:rsidR="00D748A9" w:rsidRPr="005D014F" w:rsidRDefault="00D748A9" w:rsidP="00D748A9">
      <w:pPr>
        <w:spacing w:line="276" w:lineRule="auto"/>
        <w:jc w:val="both"/>
        <w:rPr>
          <w:rFonts w:ascii="Arial" w:hAnsi="Arial" w:cs="Arial"/>
          <w:sz w:val="24"/>
          <w:szCs w:val="24"/>
          <w:lang w:val="ru-RU"/>
        </w:rPr>
      </w:pPr>
      <w:r w:rsidRPr="005D014F">
        <w:rPr>
          <w:rFonts w:ascii="Arial" w:hAnsi="Arial" w:cs="Arial"/>
          <w:sz w:val="24"/>
          <w:szCs w:val="24"/>
          <w:lang w:val="ru-RU"/>
        </w:rPr>
        <w:tab/>
        <w:t xml:space="preserve">Полная весовая функция для расчета пропускания синего света представляет собой произведение функции опасности синего света </w:t>
      </w:r>
      <w:r w:rsidRPr="005D014F">
        <w:rPr>
          <w:rFonts w:ascii="Arial" w:hAnsi="Arial" w:cs="Arial"/>
          <w:i/>
          <w:sz w:val="24"/>
          <w:szCs w:val="24"/>
          <w:lang w:val="ru-RU"/>
        </w:rPr>
        <w:t>B(λ)</w:t>
      </w:r>
      <w:r w:rsidRPr="005D014F">
        <w:rPr>
          <w:rFonts w:ascii="Arial" w:hAnsi="Arial" w:cs="Arial"/>
          <w:sz w:val="24"/>
          <w:szCs w:val="24"/>
          <w:lang w:val="ru-RU"/>
        </w:rPr>
        <w:t xml:space="preserve"> и спектрального распределения солнечного излучения на уровне моря для воздушной массы 2 солнечного излучения </w:t>
      </w:r>
      <w:r w:rsidRPr="005D014F">
        <w:rPr>
          <w:rFonts w:ascii="Arial" w:hAnsi="Arial" w:cs="Arial"/>
          <w:i/>
          <w:sz w:val="24"/>
          <w:szCs w:val="24"/>
          <w:lang w:val="ru-RU"/>
        </w:rPr>
        <w:t>E</w:t>
      </w:r>
      <w:r w:rsidRPr="005D014F">
        <w:rPr>
          <w:rFonts w:ascii="Arial" w:hAnsi="Arial" w:cs="Arial"/>
          <w:sz w:val="24"/>
          <w:szCs w:val="24"/>
          <w:vertAlign w:val="subscript"/>
          <w:lang w:val="ru-RU"/>
        </w:rPr>
        <w:t>S</w:t>
      </w:r>
      <w:r w:rsidRPr="005D014F">
        <w:rPr>
          <w:rFonts w:ascii="Arial" w:hAnsi="Arial" w:cs="Arial"/>
          <w:i/>
          <w:sz w:val="24"/>
          <w:szCs w:val="24"/>
          <w:lang w:val="ru-RU"/>
        </w:rPr>
        <w:t>(λ)</w:t>
      </w:r>
      <w:r w:rsidRPr="005D014F">
        <w:rPr>
          <w:rFonts w:ascii="Arial" w:hAnsi="Arial" w:cs="Arial"/>
          <w:sz w:val="24"/>
          <w:szCs w:val="24"/>
          <w:lang w:val="ru-RU"/>
        </w:rPr>
        <w:t>, как приведено в формуле (D.2):</w:t>
      </w:r>
    </w:p>
    <w:p w14:paraId="5C3EAD43" w14:textId="77777777" w:rsidR="00D748A9" w:rsidRPr="00B60E9D" w:rsidRDefault="00D748A9" w:rsidP="00D748A9">
      <w:pPr>
        <w:rPr>
          <w:rFonts w:ascii="Arial" w:hAnsi="Arial" w:cs="Arial"/>
          <w:szCs w:val="24"/>
          <w:lang w:val="ru-RU"/>
        </w:rPr>
      </w:pPr>
    </w:p>
    <w:tbl>
      <w:tblPr>
        <w:tblW w:w="0" w:type="auto"/>
        <w:tblLook w:val="04A0" w:firstRow="1" w:lastRow="0" w:firstColumn="1" w:lastColumn="0" w:noHBand="0" w:noVBand="1"/>
      </w:tblPr>
      <w:tblGrid>
        <w:gridCol w:w="6965"/>
        <w:gridCol w:w="2672"/>
      </w:tblGrid>
      <w:tr w:rsidR="00D748A9" w:rsidRPr="00B60E9D" w14:paraId="3A2FD0BC" w14:textId="77777777" w:rsidTr="00E71280">
        <w:tc>
          <w:tcPr>
            <w:tcW w:w="6968" w:type="dxa"/>
            <w:vAlign w:val="center"/>
          </w:tcPr>
          <w:p w14:paraId="6B89B89B" w14:textId="77777777" w:rsidR="00D748A9" w:rsidRPr="00B60E9D" w:rsidRDefault="00D748A9" w:rsidP="00E71280">
            <w:pPr>
              <w:spacing w:line="360" w:lineRule="auto"/>
              <w:ind w:left="720" w:right="57"/>
              <w:rPr>
                <w:rFonts w:ascii="Arial" w:hAnsi="Arial" w:cs="Arial"/>
                <w:szCs w:val="24"/>
              </w:rPr>
            </w:pPr>
            <w:r w:rsidRPr="00B60E9D">
              <w:rPr>
                <w:rFonts w:ascii="Arial" w:hAnsi="Arial" w:cs="Arial"/>
                <w:i/>
                <w:szCs w:val="24"/>
                <w:lang w:val="ru-RU"/>
              </w:rPr>
              <w:t xml:space="preserve">                          </w:t>
            </w:r>
            <w:r w:rsidRPr="00B60E9D">
              <w:rPr>
                <w:rFonts w:ascii="Arial" w:hAnsi="Arial" w:cs="Arial"/>
                <w:i/>
                <w:szCs w:val="24"/>
              </w:rPr>
              <w:t>W</w:t>
            </w:r>
            <w:r w:rsidRPr="00B60E9D">
              <w:rPr>
                <w:rFonts w:ascii="Arial" w:hAnsi="Arial" w:cs="Arial"/>
                <w:szCs w:val="24"/>
                <w:vertAlign w:val="subscript"/>
              </w:rPr>
              <w:t>B</w:t>
            </w:r>
            <w:r w:rsidRPr="00B60E9D">
              <w:rPr>
                <w:rFonts w:ascii="Arial" w:hAnsi="Arial" w:cs="Arial"/>
                <w:szCs w:val="24"/>
              </w:rPr>
              <w:t xml:space="preserve">(λ) = </w:t>
            </w:r>
            <w:r w:rsidRPr="00B60E9D">
              <w:rPr>
                <w:rFonts w:ascii="Arial" w:hAnsi="Arial" w:cs="Arial"/>
                <w:i/>
                <w:szCs w:val="24"/>
              </w:rPr>
              <w:t>E</w:t>
            </w:r>
            <w:r w:rsidRPr="00B60E9D">
              <w:rPr>
                <w:rFonts w:ascii="Arial" w:hAnsi="Arial" w:cs="Arial"/>
                <w:szCs w:val="24"/>
                <w:vertAlign w:val="subscript"/>
              </w:rPr>
              <w:t>S</w:t>
            </w:r>
            <w:r w:rsidRPr="00B60E9D">
              <w:rPr>
                <w:rFonts w:ascii="Arial" w:hAnsi="Arial" w:cs="Arial"/>
                <w:szCs w:val="24"/>
              </w:rPr>
              <w:t xml:space="preserve">(λ) · </w:t>
            </w:r>
            <w:r w:rsidRPr="00B60E9D">
              <w:rPr>
                <w:rFonts w:ascii="Arial" w:hAnsi="Arial" w:cs="Arial"/>
                <w:i/>
                <w:szCs w:val="24"/>
              </w:rPr>
              <w:t>B</w:t>
            </w:r>
            <w:r w:rsidRPr="00B60E9D">
              <w:rPr>
                <w:rFonts w:ascii="Arial" w:hAnsi="Arial" w:cs="Arial"/>
                <w:szCs w:val="24"/>
              </w:rPr>
              <w:t>(λ).</w:t>
            </w:r>
          </w:p>
        </w:tc>
        <w:tc>
          <w:tcPr>
            <w:tcW w:w="2673" w:type="dxa"/>
            <w:vAlign w:val="center"/>
          </w:tcPr>
          <w:p w14:paraId="1D7C0746" w14:textId="77777777" w:rsidR="00D748A9" w:rsidRPr="00B60E9D" w:rsidRDefault="00D748A9" w:rsidP="00E71280">
            <w:pPr>
              <w:spacing w:line="360" w:lineRule="auto"/>
              <w:ind w:left="57" w:right="57"/>
              <w:jc w:val="right"/>
              <w:rPr>
                <w:rFonts w:ascii="Arial" w:hAnsi="Arial" w:cs="Arial"/>
                <w:szCs w:val="24"/>
              </w:rPr>
            </w:pPr>
            <w:r w:rsidRPr="00B60E9D">
              <w:rPr>
                <w:rFonts w:ascii="Arial" w:hAnsi="Arial" w:cs="Arial"/>
                <w:szCs w:val="24"/>
              </w:rPr>
              <w:t>(D.2)</w:t>
            </w:r>
          </w:p>
        </w:tc>
      </w:tr>
    </w:tbl>
    <w:p w14:paraId="5767A100" w14:textId="77777777" w:rsidR="00D748A9" w:rsidRPr="005D014F" w:rsidRDefault="00D748A9" w:rsidP="00D748A9">
      <w:pPr>
        <w:spacing w:before="120"/>
        <w:ind w:firstLine="708"/>
        <w:rPr>
          <w:rFonts w:ascii="Arial" w:hAnsi="Arial" w:cs="Arial"/>
          <w:bCs/>
          <w:lang w:val="ru-RU"/>
        </w:rPr>
      </w:pPr>
      <w:r w:rsidRPr="005D014F">
        <w:rPr>
          <w:rFonts w:ascii="Arial" w:hAnsi="Arial" w:cs="Arial"/>
          <w:lang w:val="ru-RU"/>
        </w:rPr>
        <w:t>Данная</w:t>
      </w:r>
      <w:r w:rsidRPr="005D014F">
        <w:rPr>
          <w:rFonts w:ascii="Arial" w:hAnsi="Arial" w:cs="Arial"/>
          <w:bCs/>
          <w:lang w:val="ru-RU"/>
        </w:rPr>
        <w:t xml:space="preserve"> весовая функция также приведена в Таблице </w:t>
      </w:r>
      <w:r w:rsidRPr="005D014F">
        <w:rPr>
          <w:rFonts w:ascii="Arial" w:hAnsi="Arial" w:cs="Arial"/>
          <w:bCs/>
        </w:rPr>
        <w:t>D</w:t>
      </w:r>
      <w:r w:rsidRPr="005D014F">
        <w:rPr>
          <w:rFonts w:ascii="Arial" w:hAnsi="Arial" w:cs="Arial"/>
          <w:bCs/>
          <w:lang w:val="ru-RU"/>
        </w:rPr>
        <w:t>.1</w:t>
      </w:r>
    </w:p>
    <w:p w14:paraId="3D985BA3" w14:textId="77777777" w:rsidR="00D748A9" w:rsidRPr="005D014F" w:rsidRDefault="00D748A9" w:rsidP="00D748A9">
      <w:pPr>
        <w:ind w:firstLine="708"/>
        <w:rPr>
          <w:rFonts w:ascii="Arial" w:hAnsi="Arial" w:cs="Arial"/>
          <w:bCs/>
          <w:lang w:val="ru-RU"/>
        </w:rPr>
      </w:pPr>
    </w:p>
    <w:p w14:paraId="19003F81" w14:textId="0E77F945" w:rsidR="00D748A9" w:rsidRPr="005D014F" w:rsidRDefault="00D748A9" w:rsidP="00D748A9">
      <w:pPr>
        <w:spacing w:after="120"/>
        <w:jc w:val="both"/>
        <w:rPr>
          <w:rFonts w:ascii="Arial" w:hAnsi="Arial" w:cs="Arial"/>
          <w:bCs/>
          <w:lang w:val="ru-RU"/>
        </w:rPr>
      </w:pPr>
      <w:r w:rsidRPr="005D014F">
        <w:rPr>
          <w:rFonts w:ascii="Arial" w:hAnsi="Arial" w:cs="Arial"/>
          <w:bCs/>
          <w:spacing w:val="30"/>
          <w:lang w:val="ru-RU"/>
        </w:rPr>
        <w:t>Таблица</w:t>
      </w:r>
      <w:r w:rsidRPr="005D014F">
        <w:rPr>
          <w:rFonts w:ascii="Arial" w:hAnsi="Arial" w:cs="Arial"/>
          <w:bCs/>
          <w:lang w:val="ru-RU"/>
        </w:rPr>
        <w:t xml:space="preserve"> </w:t>
      </w:r>
      <w:r w:rsidRPr="005D014F">
        <w:rPr>
          <w:rFonts w:ascii="Arial" w:hAnsi="Arial" w:cs="Arial"/>
          <w:bCs/>
        </w:rPr>
        <w:t>D</w:t>
      </w:r>
      <w:r w:rsidRPr="005D014F">
        <w:rPr>
          <w:rFonts w:ascii="Arial" w:hAnsi="Arial" w:cs="Arial"/>
          <w:bCs/>
          <w:lang w:val="ru-RU"/>
        </w:rPr>
        <w:t xml:space="preserve">.1 </w:t>
      </w:r>
      <w:r w:rsidR="00E71280">
        <w:rPr>
          <w:rFonts w:ascii="Arial" w:hAnsi="Arial" w:cs="Arial"/>
          <w:bCs/>
          <w:lang w:val="ru-RU"/>
        </w:rPr>
        <w:t>–</w:t>
      </w:r>
      <w:r w:rsidRPr="005D014F">
        <w:rPr>
          <w:rFonts w:ascii="Arial" w:hAnsi="Arial" w:cs="Arial"/>
          <w:bCs/>
          <w:lang w:val="ru-RU"/>
        </w:rPr>
        <w:t xml:space="preserve"> Спектральные весовые функции для расчета UV-пропускания и светового коэффициента пропускания в синей области солнечного спектра</w:t>
      </w:r>
    </w:p>
    <w:tbl>
      <w:tblPr>
        <w:tblW w:w="961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2127"/>
        <w:gridCol w:w="1822"/>
        <w:gridCol w:w="1418"/>
        <w:gridCol w:w="1559"/>
        <w:gridCol w:w="1559"/>
      </w:tblGrid>
      <w:tr w:rsidR="00D748A9" w:rsidRPr="00E71280" w14:paraId="1F27D3C9" w14:textId="77777777" w:rsidTr="00E71280">
        <w:trPr>
          <w:trHeight w:val="340"/>
        </w:trPr>
        <w:tc>
          <w:tcPr>
            <w:tcW w:w="1134" w:type="dxa"/>
            <w:tcBorders>
              <w:bottom w:val="double" w:sz="4" w:space="0" w:color="231F20"/>
              <w:right w:val="single" w:sz="4" w:space="0" w:color="231F20"/>
            </w:tcBorders>
            <w:vAlign w:val="center"/>
          </w:tcPr>
          <w:p w14:paraId="3990EFB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Длина волны</w:t>
            </w:r>
          </w:p>
          <w:p w14:paraId="0847F2C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λ, нм</w:t>
            </w:r>
          </w:p>
        </w:tc>
        <w:tc>
          <w:tcPr>
            <w:tcW w:w="2127" w:type="dxa"/>
            <w:tcBorders>
              <w:left w:val="single" w:sz="4" w:space="0" w:color="231F20"/>
              <w:bottom w:val="double" w:sz="4" w:space="0" w:color="231F20"/>
              <w:right w:val="single" w:sz="4" w:space="0" w:color="231F20"/>
            </w:tcBorders>
            <w:vAlign w:val="center"/>
          </w:tcPr>
          <w:p w14:paraId="4B398CD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Спектральная</w:t>
            </w:r>
          </w:p>
          <w:p w14:paraId="79DCF80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распределение солнечного излучения </w:t>
            </w:r>
            <w:r w:rsidRPr="005D014F">
              <w:rPr>
                <w:rFonts w:ascii="Arial" w:eastAsia="Times New Roman" w:hAnsi="Arial" w:cs="Arial"/>
                <w:i/>
                <w:lang w:val="ru-RU" w:eastAsia="ar-SA"/>
              </w:rPr>
              <w:t>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(λ),</w:t>
            </w:r>
          </w:p>
          <w:p w14:paraId="2D253D21"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мВ/м</w:t>
            </w:r>
            <w:r w:rsidRPr="005D014F">
              <w:rPr>
                <w:rFonts w:ascii="Arial" w:eastAsia="Times New Roman" w:hAnsi="Arial" w:cs="Arial"/>
                <w:vertAlign w:val="superscript"/>
                <w:lang w:val="ru-RU" w:eastAsia="ar-SA"/>
              </w:rPr>
              <w:t>2</w:t>
            </w:r>
            <w:r w:rsidRPr="005D014F">
              <w:rPr>
                <w:rFonts w:ascii="Arial" w:eastAsia="Times New Roman" w:hAnsi="Arial" w:cs="Arial"/>
                <w:lang w:val="ru-RU" w:eastAsia="ar-SA"/>
              </w:rPr>
              <w:t>/нм</w:t>
            </w:r>
          </w:p>
        </w:tc>
        <w:tc>
          <w:tcPr>
            <w:tcW w:w="1822" w:type="dxa"/>
            <w:tcBorders>
              <w:left w:val="single" w:sz="4" w:space="0" w:color="231F20"/>
              <w:bottom w:val="double" w:sz="4" w:space="0" w:color="231F20"/>
              <w:right w:val="single" w:sz="4" w:space="0" w:color="231F20"/>
            </w:tcBorders>
            <w:vAlign w:val="center"/>
          </w:tcPr>
          <w:p w14:paraId="08A6E13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Относительная спектральная функция эффективности </w:t>
            </w:r>
            <w:r w:rsidRPr="005D014F">
              <w:rPr>
                <w:rFonts w:ascii="Arial" w:eastAsia="Times New Roman" w:hAnsi="Arial" w:cs="Arial"/>
                <w:i/>
                <w:lang w:val="ru-RU" w:eastAsia="ar-SA"/>
              </w:rPr>
              <w:t>S</w:t>
            </w:r>
            <w:r w:rsidRPr="005D014F">
              <w:rPr>
                <w:rFonts w:ascii="Arial" w:eastAsia="Times New Roman" w:hAnsi="Arial" w:cs="Arial"/>
                <w:lang w:val="ru-RU" w:eastAsia="ar-SA"/>
              </w:rPr>
              <w:t>(λ)</w:t>
            </w:r>
          </w:p>
        </w:tc>
        <w:tc>
          <w:tcPr>
            <w:tcW w:w="1418" w:type="dxa"/>
            <w:tcBorders>
              <w:left w:val="single" w:sz="4" w:space="0" w:color="231F20"/>
              <w:bottom w:val="double" w:sz="4" w:space="0" w:color="231F20"/>
              <w:right w:val="single" w:sz="4" w:space="0" w:color="231F20"/>
            </w:tcBorders>
            <w:vAlign w:val="center"/>
          </w:tcPr>
          <w:p w14:paraId="051A1C9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Весовая функция </w:t>
            </w:r>
            <w:r w:rsidRPr="005D014F">
              <w:rPr>
                <w:rFonts w:ascii="Arial" w:eastAsia="Times New Roman" w:hAnsi="Arial" w:cs="Arial"/>
                <w:i/>
                <w:lang w:val="ru-RU" w:eastAsia="ar-SA"/>
              </w:rPr>
              <w:t>W</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S</w:t>
            </w:r>
            <w:r w:rsidRPr="005D014F">
              <w:rPr>
                <w:rFonts w:ascii="Arial" w:eastAsia="Times New Roman" w:hAnsi="Arial" w:cs="Arial"/>
                <w:lang w:val="ru-RU" w:eastAsia="ar-SA"/>
              </w:rPr>
              <w:t>(λ)</w:t>
            </w:r>
          </w:p>
        </w:tc>
        <w:tc>
          <w:tcPr>
            <w:tcW w:w="1559" w:type="dxa"/>
            <w:tcBorders>
              <w:left w:val="single" w:sz="4" w:space="0" w:color="231F20"/>
              <w:bottom w:val="double" w:sz="4" w:space="0" w:color="231F20"/>
              <w:right w:val="single" w:sz="4" w:space="0" w:color="231F20"/>
            </w:tcBorders>
            <w:vAlign w:val="center"/>
          </w:tcPr>
          <w:p w14:paraId="55C6EBF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Весовая функция опасности синего света </w:t>
            </w:r>
            <w:r w:rsidRPr="005D014F">
              <w:rPr>
                <w:rFonts w:ascii="Arial" w:eastAsia="Times New Roman" w:hAnsi="Arial" w:cs="Arial"/>
                <w:i/>
                <w:lang w:val="ru-RU" w:eastAsia="ar-SA"/>
              </w:rPr>
              <w:t>B</w:t>
            </w:r>
            <w:r w:rsidRPr="005D014F">
              <w:rPr>
                <w:rFonts w:ascii="Arial" w:eastAsia="Times New Roman" w:hAnsi="Arial" w:cs="Arial"/>
                <w:lang w:val="ru-RU" w:eastAsia="ar-SA"/>
              </w:rPr>
              <w:t>(λ)</w:t>
            </w:r>
          </w:p>
        </w:tc>
        <w:tc>
          <w:tcPr>
            <w:tcW w:w="1559" w:type="dxa"/>
            <w:tcBorders>
              <w:left w:val="single" w:sz="4" w:space="0" w:color="231F20"/>
              <w:bottom w:val="double" w:sz="4" w:space="0" w:color="231F20"/>
            </w:tcBorders>
            <w:vAlign w:val="center"/>
          </w:tcPr>
          <w:p w14:paraId="4B578E9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Весовая функция</w:t>
            </w:r>
          </w:p>
          <w:p w14:paraId="7907111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W</w:t>
            </w:r>
            <w:r w:rsidRPr="005D014F">
              <w:rPr>
                <w:rFonts w:ascii="Arial" w:eastAsia="Times New Roman" w:hAnsi="Arial" w:cs="Arial"/>
                <w:vertAlign w:val="subscript"/>
                <w:lang w:val="ru-RU" w:eastAsia="ar-SA"/>
              </w:rPr>
              <w:t>B</w:t>
            </w:r>
            <w:r w:rsidRPr="005D014F">
              <w:rPr>
                <w:rFonts w:ascii="Arial" w:eastAsia="Times New Roman" w:hAnsi="Arial" w:cs="Arial"/>
                <w:lang w:val="ru-RU" w:eastAsia="ar-SA"/>
              </w:rPr>
              <w:t>(λ) = 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B</w:t>
            </w:r>
            <w:r w:rsidRPr="005D014F">
              <w:rPr>
                <w:rFonts w:ascii="Arial" w:eastAsia="Times New Roman" w:hAnsi="Arial" w:cs="Arial"/>
                <w:lang w:val="ru-RU" w:eastAsia="ar-SA"/>
              </w:rPr>
              <w:t>(λ)</w:t>
            </w:r>
          </w:p>
        </w:tc>
      </w:tr>
      <w:tr w:rsidR="00D748A9" w:rsidRPr="005D014F" w14:paraId="2E9B348A" w14:textId="77777777" w:rsidTr="00E71280">
        <w:trPr>
          <w:trHeight w:val="283"/>
        </w:trPr>
        <w:tc>
          <w:tcPr>
            <w:tcW w:w="1134" w:type="dxa"/>
            <w:tcBorders>
              <w:top w:val="double" w:sz="4" w:space="0" w:color="231F20"/>
              <w:bottom w:val="single" w:sz="4" w:space="0" w:color="231F20"/>
              <w:right w:val="single" w:sz="4" w:space="0" w:color="231F20"/>
            </w:tcBorders>
            <w:vAlign w:val="center"/>
          </w:tcPr>
          <w:p w14:paraId="55F4887B"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280</w:t>
            </w:r>
          </w:p>
        </w:tc>
        <w:tc>
          <w:tcPr>
            <w:tcW w:w="2127" w:type="dxa"/>
            <w:tcBorders>
              <w:top w:val="double" w:sz="4" w:space="0" w:color="231F20"/>
              <w:left w:val="single" w:sz="4" w:space="0" w:color="231F20"/>
              <w:bottom w:val="single" w:sz="4" w:space="0" w:color="231F20"/>
              <w:right w:val="single" w:sz="4" w:space="0" w:color="231F20"/>
            </w:tcBorders>
            <w:vAlign w:val="center"/>
          </w:tcPr>
          <w:p w14:paraId="2124B4F2"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822" w:type="dxa"/>
            <w:tcBorders>
              <w:top w:val="double" w:sz="4" w:space="0" w:color="231F20"/>
              <w:left w:val="single" w:sz="4" w:space="0" w:color="231F20"/>
              <w:bottom w:val="single" w:sz="4" w:space="0" w:color="231F20"/>
              <w:right w:val="single" w:sz="4" w:space="0" w:color="231F20"/>
            </w:tcBorders>
            <w:vAlign w:val="center"/>
          </w:tcPr>
          <w:p w14:paraId="183E6EB9"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0,88</w:t>
            </w:r>
          </w:p>
        </w:tc>
        <w:tc>
          <w:tcPr>
            <w:tcW w:w="1418" w:type="dxa"/>
            <w:tcBorders>
              <w:top w:val="double" w:sz="4" w:space="0" w:color="231F20"/>
              <w:left w:val="single" w:sz="4" w:space="0" w:color="231F20"/>
              <w:bottom w:val="single" w:sz="4" w:space="0" w:color="231F20"/>
              <w:right w:val="single" w:sz="4" w:space="0" w:color="231F20"/>
            </w:tcBorders>
            <w:vAlign w:val="center"/>
          </w:tcPr>
          <w:p w14:paraId="2E2A7BA3"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559" w:type="dxa"/>
            <w:tcBorders>
              <w:top w:val="double" w:sz="4" w:space="0" w:color="231F20"/>
              <w:left w:val="single" w:sz="4" w:space="0" w:color="231F20"/>
              <w:bottom w:val="single" w:sz="4" w:space="0" w:color="231F20"/>
              <w:right w:val="single" w:sz="4" w:space="0" w:color="231F20"/>
            </w:tcBorders>
            <w:vAlign w:val="center"/>
          </w:tcPr>
          <w:p w14:paraId="2ED5DA2F"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double" w:sz="4" w:space="0" w:color="231F20"/>
              <w:left w:val="single" w:sz="4" w:space="0" w:color="231F20"/>
              <w:bottom w:val="single" w:sz="4" w:space="0" w:color="231F20"/>
            </w:tcBorders>
            <w:vAlign w:val="center"/>
          </w:tcPr>
          <w:p w14:paraId="5D1FF8DE"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r w:rsidR="00D748A9" w:rsidRPr="005D014F" w14:paraId="24AB128D" w14:textId="77777777" w:rsidTr="00E71280">
        <w:trPr>
          <w:trHeight w:val="283"/>
        </w:trPr>
        <w:tc>
          <w:tcPr>
            <w:tcW w:w="1134" w:type="dxa"/>
            <w:tcBorders>
              <w:top w:val="single" w:sz="4" w:space="0" w:color="231F20"/>
              <w:bottom w:val="single" w:sz="4" w:space="0" w:color="231F20"/>
              <w:right w:val="single" w:sz="4" w:space="0" w:color="231F20"/>
            </w:tcBorders>
            <w:vAlign w:val="center"/>
          </w:tcPr>
          <w:p w14:paraId="133B6E73"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285</w:t>
            </w:r>
          </w:p>
        </w:tc>
        <w:tc>
          <w:tcPr>
            <w:tcW w:w="2127" w:type="dxa"/>
            <w:tcBorders>
              <w:top w:val="single" w:sz="4" w:space="0" w:color="231F20"/>
              <w:left w:val="single" w:sz="4" w:space="0" w:color="231F20"/>
              <w:bottom w:val="single" w:sz="4" w:space="0" w:color="231F20"/>
              <w:right w:val="single" w:sz="4" w:space="0" w:color="231F20"/>
            </w:tcBorders>
            <w:vAlign w:val="center"/>
          </w:tcPr>
          <w:p w14:paraId="6A08DCDC"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822" w:type="dxa"/>
            <w:tcBorders>
              <w:top w:val="single" w:sz="4" w:space="0" w:color="231F20"/>
              <w:left w:val="single" w:sz="4" w:space="0" w:color="231F20"/>
              <w:bottom w:val="single" w:sz="4" w:space="0" w:color="231F20"/>
              <w:right w:val="single" w:sz="4" w:space="0" w:color="231F20"/>
            </w:tcBorders>
            <w:vAlign w:val="center"/>
          </w:tcPr>
          <w:p w14:paraId="710DCEC4"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0,77</w:t>
            </w:r>
          </w:p>
        </w:tc>
        <w:tc>
          <w:tcPr>
            <w:tcW w:w="1418" w:type="dxa"/>
            <w:tcBorders>
              <w:top w:val="single" w:sz="4" w:space="0" w:color="231F20"/>
              <w:left w:val="single" w:sz="4" w:space="0" w:color="231F20"/>
              <w:bottom w:val="single" w:sz="4" w:space="0" w:color="231F20"/>
              <w:right w:val="single" w:sz="4" w:space="0" w:color="231F20"/>
            </w:tcBorders>
            <w:vAlign w:val="center"/>
          </w:tcPr>
          <w:p w14:paraId="39C23628"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559" w:type="dxa"/>
            <w:tcBorders>
              <w:top w:val="single" w:sz="4" w:space="0" w:color="231F20"/>
              <w:left w:val="single" w:sz="4" w:space="0" w:color="231F20"/>
              <w:bottom w:val="single" w:sz="4" w:space="0" w:color="231F20"/>
              <w:right w:val="single" w:sz="4" w:space="0" w:color="231F20"/>
            </w:tcBorders>
            <w:vAlign w:val="center"/>
          </w:tcPr>
          <w:p w14:paraId="6AA4673C"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4019464F"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r w:rsidR="00D748A9" w:rsidRPr="005D014F" w14:paraId="1F9A3108" w14:textId="77777777" w:rsidTr="00E71280">
        <w:trPr>
          <w:trHeight w:val="283"/>
        </w:trPr>
        <w:tc>
          <w:tcPr>
            <w:tcW w:w="1134" w:type="dxa"/>
            <w:tcBorders>
              <w:top w:val="single" w:sz="4" w:space="0" w:color="231F20"/>
              <w:bottom w:val="single" w:sz="4" w:space="0" w:color="231F20"/>
              <w:right w:val="single" w:sz="4" w:space="0" w:color="231F20"/>
            </w:tcBorders>
            <w:vAlign w:val="center"/>
          </w:tcPr>
          <w:p w14:paraId="51F37A7F"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290</w:t>
            </w:r>
          </w:p>
        </w:tc>
        <w:tc>
          <w:tcPr>
            <w:tcW w:w="2127" w:type="dxa"/>
            <w:tcBorders>
              <w:top w:val="single" w:sz="4" w:space="0" w:color="231F20"/>
              <w:left w:val="single" w:sz="4" w:space="0" w:color="231F20"/>
              <w:bottom w:val="single" w:sz="4" w:space="0" w:color="231F20"/>
              <w:right w:val="single" w:sz="4" w:space="0" w:color="231F20"/>
            </w:tcBorders>
            <w:vAlign w:val="center"/>
          </w:tcPr>
          <w:p w14:paraId="04AF3AB9"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822" w:type="dxa"/>
            <w:tcBorders>
              <w:top w:val="single" w:sz="4" w:space="0" w:color="231F20"/>
              <w:left w:val="single" w:sz="4" w:space="0" w:color="231F20"/>
              <w:bottom w:val="single" w:sz="4" w:space="0" w:color="231F20"/>
              <w:right w:val="single" w:sz="4" w:space="0" w:color="231F20"/>
            </w:tcBorders>
            <w:vAlign w:val="center"/>
          </w:tcPr>
          <w:p w14:paraId="516C83DA"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0,64</w:t>
            </w:r>
          </w:p>
        </w:tc>
        <w:tc>
          <w:tcPr>
            <w:tcW w:w="1418" w:type="dxa"/>
            <w:tcBorders>
              <w:top w:val="single" w:sz="4" w:space="0" w:color="231F20"/>
              <w:left w:val="single" w:sz="4" w:space="0" w:color="231F20"/>
              <w:bottom w:val="single" w:sz="4" w:space="0" w:color="231F20"/>
              <w:right w:val="single" w:sz="4" w:space="0" w:color="231F20"/>
            </w:tcBorders>
            <w:vAlign w:val="center"/>
          </w:tcPr>
          <w:p w14:paraId="4B0B2852"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w:t>
            </w:r>
          </w:p>
        </w:tc>
        <w:tc>
          <w:tcPr>
            <w:tcW w:w="1559" w:type="dxa"/>
            <w:tcBorders>
              <w:top w:val="single" w:sz="4" w:space="0" w:color="231F20"/>
              <w:left w:val="single" w:sz="4" w:space="0" w:color="231F20"/>
              <w:bottom w:val="single" w:sz="4" w:space="0" w:color="231F20"/>
              <w:right w:val="single" w:sz="4" w:space="0" w:color="231F20"/>
            </w:tcBorders>
            <w:vAlign w:val="center"/>
          </w:tcPr>
          <w:p w14:paraId="0616C1BC"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32130B03"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r w:rsidR="00D748A9" w:rsidRPr="005D014F" w14:paraId="6E4FE924" w14:textId="77777777" w:rsidTr="00E71280">
        <w:trPr>
          <w:trHeight w:val="283"/>
        </w:trPr>
        <w:tc>
          <w:tcPr>
            <w:tcW w:w="1134" w:type="dxa"/>
            <w:tcBorders>
              <w:top w:val="single" w:sz="4" w:space="0" w:color="231F20"/>
              <w:bottom w:val="single" w:sz="4" w:space="0" w:color="231F20"/>
              <w:right w:val="single" w:sz="4" w:space="0" w:color="231F20"/>
            </w:tcBorders>
            <w:vAlign w:val="center"/>
          </w:tcPr>
          <w:p w14:paraId="7957C98F"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295</w:t>
            </w:r>
          </w:p>
        </w:tc>
        <w:tc>
          <w:tcPr>
            <w:tcW w:w="2127" w:type="dxa"/>
            <w:tcBorders>
              <w:top w:val="single" w:sz="4" w:space="0" w:color="231F20"/>
              <w:left w:val="single" w:sz="4" w:space="0" w:color="231F20"/>
              <w:bottom w:val="single" w:sz="4" w:space="0" w:color="231F20"/>
              <w:right w:val="single" w:sz="4" w:space="0" w:color="231F20"/>
            </w:tcBorders>
            <w:vAlign w:val="center"/>
          </w:tcPr>
          <w:p w14:paraId="37DC61FE"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2,09 · 10</w:t>
            </w:r>
            <w:r w:rsidRPr="005D014F">
              <w:rPr>
                <w:rFonts w:ascii="Arial" w:eastAsia="Times New Roman" w:hAnsi="Arial" w:cs="Arial"/>
                <w:vertAlign w:val="superscript"/>
                <w:lang w:val="ru-RU" w:eastAsia="ar-SA"/>
              </w:rPr>
              <w:t>−4</w:t>
            </w:r>
          </w:p>
        </w:tc>
        <w:tc>
          <w:tcPr>
            <w:tcW w:w="1822" w:type="dxa"/>
            <w:tcBorders>
              <w:top w:val="single" w:sz="4" w:space="0" w:color="231F20"/>
              <w:left w:val="single" w:sz="4" w:space="0" w:color="231F20"/>
              <w:bottom w:val="single" w:sz="4" w:space="0" w:color="231F20"/>
              <w:right w:val="single" w:sz="4" w:space="0" w:color="231F20"/>
            </w:tcBorders>
            <w:vAlign w:val="center"/>
          </w:tcPr>
          <w:p w14:paraId="1CA82E9C"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0,54</w:t>
            </w:r>
          </w:p>
        </w:tc>
        <w:tc>
          <w:tcPr>
            <w:tcW w:w="1418" w:type="dxa"/>
            <w:tcBorders>
              <w:top w:val="single" w:sz="4" w:space="0" w:color="231F20"/>
              <w:left w:val="single" w:sz="4" w:space="0" w:color="231F20"/>
              <w:bottom w:val="single" w:sz="4" w:space="0" w:color="231F20"/>
              <w:right w:val="single" w:sz="4" w:space="0" w:color="231F20"/>
            </w:tcBorders>
            <w:vAlign w:val="center"/>
          </w:tcPr>
          <w:p w14:paraId="7B10C845"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0,00011</w:t>
            </w:r>
          </w:p>
        </w:tc>
        <w:tc>
          <w:tcPr>
            <w:tcW w:w="1559" w:type="dxa"/>
            <w:tcBorders>
              <w:top w:val="single" w:sz="4" w:space="0" w:color="231F20"/>
              <w:left w:val="single" w:sz="4" w:space="0" w:color="231F20"/>
              <w:bottom w:val="single" w:sz="4" w:space="0" w:color="231F20"/>
              <w:right w:val="single" w:sz="4" w:space="0" w:color="231F20"/>
            </w:tcBorders>
            <w:vAlign w:val="center"/>
          </w:tcPr>
          <w:p w14:paraId="4DE008B6"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26BAFB85"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bl>
    <w:p w14:paraId="0AB00364" w14:textId="77777777" w:rsidR="00D748A9" w:rsidRDefault="00D748A9" w:rsidP="00D748A9"/>
    <w:p w14:paraId="1D7EC9CE" w14:textId="77777777" w:rsidR="00D748A9" w:rsidRPr="000C3353" w:rsidRDefault="00D748A9" w:rsidP="00D748A9">
      <w:pPr>
        <w:spacing w:before="120" w:after="120"/>
        <w:rPr>
          <w:rFonts w:ascii="Arial" w:hAnsi="Arial" w:cs="Arial"/>
          <w:bCs/>
          <w:i/>
          <w:iCs/>
          <w:color w:val="0070C0"/>
        </w:rPr>
      </w:pPr>
      <w:r w:rsidRPr="00C67439">
        <w:rPr>
          <w:rFonts w:ascii="Arial" w:hAnsi="Arial" w:cs="Arial"/>
          <w:color w:val="0070C0"/>
        </w:rPr>
        <w:br w:type="page"/>
      </w:r>
      <w:r w:rsidRPr="000C5C43">
        <w:rPr>
          <w:rFonts w:ascii="Arial" w:hAnsi="Arial" w:cs="Arial"/>
          <w:i/>
          <w:iCs/>
          <w:sz w:val="20"/>
          <w:lang w:val="ru-RU"/>
        </w:rPr>
        <w:t xml:space="preserve">Продолжение </w:t>
      </w:r>
      <w:r w:rsidRPr="000C5C43">
        <w:rPr>
          <w:rFonts w:ascii="Arial" w:hAnsi="Arial" w:cs="Arial"/>
          <w:i/>
          <w:iCs/>
          <w:sz w:val="20"/>
        </w:rPr>
        <w:t>таблицы D.1</w:t>
      </w:r>
    </w:p>
    <w:tbl>
      <w:tblPr>
        <w:tblW w:w="961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2127"/>
        <w:gridCol w:w="1822"/>
        <w:gridCol w:w="1418"/>
        <w:gridCol w:w="1559"/>
        <w:gridCol w:w="1559"/>
      </w:tblGrid>
      <w:tr w:rsidR="00D748A9" w:rsidRPr="00E71280" w14:paraId="0C116E1F" w14:textId="77777777" w:rsidTr="00E71280">
        <w:trPr>
          <w:trHeight w:val="340"/>
        </w:trPr>
        <w:tc>
          <w:tcPr>
            <w:tcW w:w="1134" w:type="dxa"/>
            <w:tcBorders>
              <w:bottom w:val="double" w:sz="4" w:space="0" w:color="231F20"/>
              <w:right w:val="single" w:sz="4" w:space="0" w:color="231F20"/>
            </w:tcBorders>
            <w:vAlign w:val="center"/>
          </w:tcPr>
          <w:p w14:paraId="2410995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Длина волны</w:t>
            </w:r>
          </w:p>
          <w:p w14:paraId="2BD7463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λ, нм</w:t>
            </w:r>
          </w:p>
        </w:tc>
        <w:tc>
          <w:tcPr>
            <w:tcW w:w="2127" w:type="dxa"/>
            <w:tcBorders>
              <w:left w:val="single" w:sz="4" w:space="0" w:color="231F20"/>
              <w:bottom w:val="double" w:sz="4" w:space="0" w:color="231F20"/>
              <w:right w:val="single" w:sz="4" w:space="0" w:color="231F20"/>
            </w:tcBorders>
            <w:vAlign w:val="center"/>
          </w:tcPr>
          <w:p w14:paraId="7CAE95B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Спектральная</w:t>
            </w:r>
          </w:p>
          <w:p w14:paraId="50B325A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распределение солнечного излучения </w:t>
            </w:r>
            <w:r w:rsidRPr="005D014F">
              <w:rPr>
                <w:rFonts w:ascii="Arial" w:eastAsia="Times New Roman" w:hAnsi="Arial" w:cs="Arial"/>
                <w:i/>
                <w:lang w:val="ru-RU" w:eastAsia="ar-SA"/>
              </w:rPr>
              <w:t>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(λ),</w:t>
            </w:r>
          </w:p>
          <w:p w14:paraId="03B7BE0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мВ/м</w:t>
            </w:r>
            <w:r w:rsidRPr="005D014F">
              <w:rPr>
                <w:rFonts w:ascii="Arial" w:eastAsia="Times New Roman" w:hAnsi="Arial" w:cs="Arial"/>
                <w:vertAlign w:val="superscript"/>
                <w:lang w:val="ru-RU" w:eastAsia="ar-SA"/>
              </w:rPr>
              <w:t>2</w:t>
            </w:r>
            <w:r w:rsidRPr="005D014F">
              <w:rPr>
                <w:rFonts w:ascii="Arial" w:eastAsia="Times New Roman" w:hAnsi="Arial" w:cs="Arial"/>
                <w:lang w:val="ru-RU" w:eastAsia="ar-SA"/>
              </w:rPr>
              <w:t>/нм</w:t>
            </w:r>
          </w:p>
        </w:tc>
        <w:tc>
          <w:tcPr>
            <w:tcW w:w="1822" w:type="dxa"/>
            <w:tcBorders>
              <w:left w:val="single" w:sz="4" w:space="0" w:color="231F20"/>
              <w:bottom w:val="double" w:sz="4" w:space="0" w:color="231F20"/>
              <w:right w:val="single" w:sz="4" w:space="0" w:color="231F20"/>
            </w:tcBorders>
            <w:vAlign w:val="center"/>
          </w:tcPr>
          <w:p w14:paraId="3B02B86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Относительная спектральная функция эффективности </w:t>
            </w:r>
            <w:r w:rsidRPr="005D014F">
              <w:rPr>
                <w:rFonts w:ascii="Arial" w:eastAsia="Times New Roman" w:hAnsi="Arial" w:cs="Arial"/>
                <w:i/>
                <w:lang w:val="ru-RU" w:eastAsia="ar-SA"/>
              </w:rPr>
              <w:t>S</w:t>
            </w:r>
            <w:r w:rsidRPr="005D014F">
              <w:rPr>
                <w:rFonts w:ascii="Arial" w:eastAsia="Times New Roman" w:hAnsi="Arial" w:cs="Arial"/>
                <w:lang w:val="ru-RU" w:eastAsia="ar-SA"/>
              </w:rPr>
              <w:t>(λ)</w:t>
            </w:r>
          </w:p>
        </w:tc>
        <w:tc>
          <w:tcPr>
            <w:tcW w:w="1418" w:type="dxa"/>
            <w:tcBorders>
              <w:left w:val="single" w:sz="4" w:space="0" w:color="231F20"/>
              <w:bottom w:val="double" w:sz="4" w:space="0" w:color="231F20"/>
              <w:right w:val="single" w:sz="4" w:space="0" w:color="231F20"/>
            </w:tcBorders>
            <w:vAlign w:val="center"/>
          </w:tcPr>
          <w:p w14:paraId="72697D1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Весовая функция </w:t>
            </w:r>
            <w:r w:rsidRPr="005D014F">
              <w:rPr>
                <w:rFonts w:ascii="Arial" w:eastAsia="Times New Roman" w:hAnsi="Arial" w:cs="Arial"/>
                <w:i/>
                <w:lang w:val="ru-RU" w:eastAsia="ar-SA"/>
              </w:rPr>
              <w:t>W</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S</w:t>
            </w:r>
            <w:r w:rsidRPr="005D014F">
              <w:rPr>
                <w:rFonts w:ascii="Arial" w:eastAsia="Times New Roman" w:hAnsi="Arial" w:cs="Arial"/>
                <w:lang w:val="ru-RU" w:eastAsia="ar-SA"/>
              </w:rPr>
              <w:t>(λ)</w:t>
            </w:r>
          </w:p>
        </w:tc>
        <w:tc>
          <w:tcPr>
            <w:tcW w:w="1559" w:type="dxa"/>
            <w:tcBorders>
              <w:left w:val="single" w:sz="4" w:space="0" w:color="231F20"/>
              <w:bottom w:val="double" w:sz="4" w:space="0" w:color="231F20"/>
              <w:right w:val="single" w:sz="4" w:space="0" w:color="231F20"/>
            </w:tcBorders>
            <w:vAlign w:val="center"/>
          </w:tcPr>
          <w:p w14:paraId="53F1D41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 xml:space="preserve">Весовая функция опасности синего света </w:t>
            </w:r>
            <w:r w:rsidRPr="005D014F">
              <w:rPr>
                <w:rFonts w:ascii="Arial" w:eastAsia="Times New Roman" w:hAnsi="Arial" w:cs="Arial"/>
                <w:i/>
                <w:lang w:val="ru-RU" w:eastAsia="ar-SA"/>
              </w:rPr>
              <w:t>B</w:t>
            </w:r>
            <w:r w:rsidRPr="005D014F">
              <w:rPr>
                <w:rFonts w:ascii="Arial" w:eastAsia="Times New Roman" w:hAnsi="Arial" w:cs="Arial"/>
                <w:lang w:val="ru-RU" w:eastAsia="ar-SA"/>
              </w:rPr>
              <w:t>(λ)</w:t>
            </w:r>
          </w:p>
        </w:tc>
        <w:tc>
          <w:tcPr>
            <w:tcW w:w="1559" w:type="dxa"/>
            <w:tcBorders>
              <w:left w:val="single" w:sz="4" w:space="0" w:color="231F20"/>
              <w:bottom w:val="double" w:sz="4" w:space="0" w:color="231F20"/>
            </w:tcBorders>
            <w:vAlign w:val="center"/>
          </w:tcPr>
          <w:p w14:paraId="7F6281A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Весовая функция</w:t>
            </w:r>
          </w:p>
          <w:p w14:paraId="01148A7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W</w:t>
            </w:r>
            <w:r w:rsidRPr="005D014F">
              <w:rPr>
                <w:rFonts w:ascii="Arial" w:eastAsia="Times New Roman" w:hAnsi="Arial" w:cs="Arial"/>
                <w:vertAlign w:val="subscript"/>
                <w:lang w:val="ru-RU" w:eastAsia="ar-SA"/>
              </w:rPr>
              <w:t>B</w:t>
            </w:r>
            <w:r w:rsidRPr="005D014F">
              <w:rPr>
                <w:rFonts w:ascii="Arial" w:eastAsia="Times New Roman" w:hAnsi="Arial" w:cs="Arial"/>
                <w:lang w:val="ru-RU" w:eastAsia="ar-SA"/>
              </w:rPr>
              <w:t>(λ) = E</w:t>
            </w:r>
            <w:r w:rsidRPr="005D014F">
              <w:rPr>
                <w:rFonts w:ascii="Arial" w:eastAsia="Times New Roman" w:hAnsi="Arial" w:cs="Arial"/>
                <w:vertAlign w:val="subscript"/>
                <w:lang w:val="ru-RU" w:eastAsia="ar-SA"/>
              </w:rPr>
              <w:t>S</w:t>
            </w:r>
            <w:r w:rsidRPr="005D014F">
              <w:rPr>
                <w:rFonts w:ascii="Arial" w:eastAsia="Times New Roman" w:hAnsi="Arial" w:cs="Arial"/>
                <w:lang w:val="ru-RU" w:eastAsia="ar-SA"/>
              </w:rPr>
              <w:t xml:space="preserve">(λ) · </w:t>
            </w:r>
            <w:r w:rsidRPr="005D014F">
              <w:rPr>
                <w:rFonts w:ascii="Arial" w:eastAsia="Times New Roman" w:hAnsi="Arial" w:cs="Arial"/>
                <w:i/>
                <w:lang w:val="ru-RU" w:eastAsia="ar-SA"/>
              </w:rPr>
              <w:t>B</w:t>
            </w:r>
            <w:r w:rsidRPr="005D014F">
              <w:rPr>
                <w:rFonts w:ascii="Arial" w:eastAsia="Times New Roman" w:hAnsi="Arial" w:cs="Arial"/>
                <w:lang w:val="ru-RU" w:eastAsia="ar-SA"/>
              </w:rPr>
              <w:t>(λ)</w:t>
            </w:r>
          </w:p>
        </w:tc>
      </w:tr>
      <w:tr w:rsidR="00D748A9" w:rsidRPr="005D014F" w14:paraId="2E24F6F3" w14:textId="77777777" w:rsidTr="00E71280">
        <w:trPr>
          <w:trHeight w:val="283"/>
        </w:trPr>
        <w:tc>
          <w:tcPr>
            <w:tcW w:w="1134" w:type="dxa"/>
            <w:tcBorders>
              <w:top w:val="single" w:sz="4" w:space="0" w:color="231F20"/>
              <w:bottom w:val="single" w:sz="4" w:space="0" w:color="231F20"/>
              <w:right w:val="single" w:sz="4" w:space="0" w:color="231F20"/>
            </w:tcBorders>
            <w:vAlign w:val="center"/>
          </w:tcPr>
          <w:p w14:paraId="13BA6226"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300</w:t>
            </w:r>
          </w:p>
        </w:tc>
        <w:tc>
          <w:tcPr>
            <w:tcW w:w="2127" w:type="dxa"/>
            <w:tcBorders>
              <w:top w:val="single" w:sz="4" w:space="0" w:color="231F20"/>
              <w:left w:val="single" w:sz="4" w:space="0" w:color="231F20"/>
              <w:bottom w:val="single" w:sz="4" w:space="0" w:color="231F20"/>
              <w:right w:val="single" w:sz="4" w:space="0" w:color="231F20"/>
            </w:tcBorders>
            <w:vAlign w:val="center"/>
          </w:tcPr>
          <w:p w14:paraId="70540456"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8,10 · 10</w:t>
            </w:r>
            <w:r w:rsidRPr="005D014F">
              <w:rPr>
                <w:rFonts w:ascii="Arial" w:eastAsia="Times New Roman" w:hAnsi="Arial" w:cs="Arial"/>
                <w:vertAlign w:val="superscript"/>
                <w:lang w:val="ru-RU" w:eastAsia="ar-SA"/>
              </w:rPr>
              <w:t>−2</w:t>
            </w:r>
          </w:p>
        </w:tc>
        <w:tc>
          <w:tcPr>
            <w:tcW w:w="1822" w:type="dxa"/>
            <w:tcBorders>
              <w:top w:val="single" w:sz="4" w:space="0" w:color="231F20"/>
              <w:left w:val="single" w:sz="4" w:space="0" w:color="231F20"/>
              <w:bottom w:val="single" w:sz="4" w:space="0" w:color="231F20"/>
              <w:right w:val="single" w:sz="4" w:space="0" w:color="231F20"/>
            </w:tcBorders>
            <w:vAlign w:val="center"/>
          </w:tcPr>
          <w:p w14:paraId="62374619"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0,30</w:t>
            </w:r>
          </w:p>
        </w:tc>
        <w:tc>
          <w:tcPr>
            <w:tcW w:w="1418" w:type="dxa"/>
            <w:tcBorders>
              <w:top w:val="single" w:sz="4" w:space="0" w:color="231F20"/>
              <w:left w:val="single" w:sz="4" w:space="0" w:color="231F20"/>
              <w:bottom w:val="single" w:sz="4" w:space="0" w:color="231F20"/>
              <w:right w:val="single" w:sz="4" w:space="0" w:color="231F20"/>
            </w:tcBorders>
            <w:vAlign w:val="center"/>
          </w:tcPr>
          <w:p w14:paraId="7D89100F"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0,0243</w:t>
            </w:r>
          </w:p>
        </w:tc>
        <w:tc>
          <w:tcPr>
            <w:tcW w:w="1559" w:type="dxa"/>
            <w:tcBorders>
              <w:top w:val="single" w:sz="4" w:space="0" w:color="231F20"/>
              <w:left w:val="single" w:sz="4" w:space="0" w:color="231F20"/>
              <w:bottom w:val="single" w:sz="4" w:space="0" w:color="231F20"/>
              <w:right w:val="single" w:sz="4" w:space="0" w:color="231F20"/>
            </w:tcBorders>
            <w:vAlign w:val="center"/>
          </w:tcPr>
          <w:p w14:paraId="0E3A0DA2"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6429AED4"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r w:rsidR="00D748A9" w:rsidRPr="005D014F" w14:paraId="6A047040" w14:textId="77777777" w:rsidTr="00E71280">
        <w:trPr>
          <w:trHeight w:val="283"/>
        </w:trPr>
        <w:tc>
          <w:tcPr>
            <w:tcW w:w="1134" w:type="dxa"/>
            <w:tcBorders>
              <w:top w:val="single" w:sz="4" w:space="0" w:color="231F20"/>
              <w:bottom w:val="single" w:sz="4" w:space="0" w:color="231F20"/>
              <w:right w:val="single" w:sz="4" w:space="0" w:color="231F20"/>
            </w:tcBorders>
            <w:vAlign w:val="center"/>
          </w:tcPr>
          <w:p w14:paraId="5B228C63"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305</w:t>
            </w:r>
          </w:p>
        </w:tc>
        <w:tc>
          <w:tcPr>
            <w:tcW w:w="2127" w:type="dxa"/>
            <w:tcBorders>
              <w:top w:val="single" w:sz="4" w:space="0" w:color="231F20"/>
              <w:left w:val="single" w:sz="4" w:space="0" w:color="231F20"/>
              <w:bottom w:val="single" w:sz="4" w:space="0" w:color="231F20"/>
              <w:right w:val="single" w:sz="4" w:space="0" w:color="231F20"/>
            </w:tcBorders>
            <w:vAlign w:val="center"/>
          </w:tcPr>
          <w:p w14:paraId="57709013"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1,91</w:t>
            </w:r>
          </w:p>
        </w:tc>
        <w:tc>
          <w:tcPr>
            <w:tcW w:w="1822" w:type="dxa"/>
            <w:tcBorders>
              <w:top w:val="single" w:sz="4" w:space="0" w:color="231F20"/>
              <w:left w:val="single" w:sz="4" w:space="0" w:color="231F20"/>
              <w:bottom w:val="single" w:sz="4" w:space="0" w:color="231F20"/>
              <w:right w:val="single" w:sz="4" w:space="0" w:color="231F20"/>
            </w:tcBorders>
            <w:vAlign w:val="center"/>
          </w:tcPr>
          <w:p w14:paraId="14540824"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0,060</w:t>
            </w:r>
          </w:p>
        </w:tc>
        <w:tc>
          <w:tcPr>
            <w:tcW w:w="1418" w:type="dxa"/>
            <w:tcBorders>
              <w:top w:val="single" w:sz="4" w:space="0" w:color="231F20"/>
              <w:left w:val="single" w:sz="4" w:space="0" w:color="231F20"/>
              <w:bottom w:val="single" w:sz="4" w:space="0" w:color="231F20"/>
              <w:right w:val="single" w:sz="4" w:space="0" w:color="231F20"/>
            </w:tcBorders>
            <w:vAlign w:val="center"/>
          </w:tcPr>
          <w:p w14:paraId="76C8FB61"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0,115</w:t>
            </w:r>
          </w:p>
        </w:tc>
        <w:tc>
          <w:tcPr>
            <w:tcW w:w="1559" w:type="dxa"/>
            <w:tcBorders>
              <w:top w:val="single" w:sz="4" w:space="0" w:color="231F20"/>
              <w:left w:val="single" w:sz="4" w:space="0" w:color="231F20"/>
              <w:bottom w:val="single" w:sz="4" w:space="0" w:color="231F20"/>
              <w:right w:val="single" w:sz="4" w:space="0" w:color="231F20"/>
            </w:tcBorders>
            <w:vAlign w:val="center"/>
          </w:tcPr>
          <w:p w14:paraId="1760C22F" w14:textId="77777777" w:rsidR="00D748A9" w:rsidRPr="005D014F" w:rsidRDefault="00D748A9" w:rsidP="00E71280">
            <w:pPr>
              <w:pStyle w:val="TableParagraph"/>
              <w:spacing w:before="0"/>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760647FB" w14:textId="77777777" w:rsidR="00D748A9" w:rsidRPr="005D014F" w:rsidRDefault="00D748A9" w:rsidP="00E71280">
            <w:pPr>
              <w:pStyle w:val="TableParagraph"/>
              <w:spacing w:before="0"/>
              <w:ind w:left="142" w:right="68"/>
              <w:rPr>
                <w:rFonts w:ascii="Arial" w:eastAsia="Times New Roman" w:hAnsi="Arial" w:cs="Arial"/>
                <w:lang w:val="ru-RU" w:eastAsia="ar-SA"/>
              </w:rPr>
            </w:pPr>
          </w:p>
        </w:tc>
      </w:tr>
      <w:tr w:rsidR="00D748A9" w:rsidRPr="005D014F" w14:paraId="3E713774" w14:textId="77777777" w:rsidTr="00E71280">
        <w:trPr>
          <w:trHeight w:val="340"/>
        </w:trPr>
        <w:tc>
          <w:tcPr>
            <w:tcW w:w="1134" w:type="dxa"/>
            <w:tcBorders>
              <w:top w:val="single" w:sz="4" w:space="0" w:color="231F20"/>
              <w:bottom w:val="single" w:sz="4" w:space="0" w:color="231F20"/>
              <w:right w:val="single" w:sz="4" w:space="0" w:color="231F20"/>
            </w:tcBorders>
            <w:vAlign w:val="center"/>
          </w:tcPr>
          <w:p w14:paraId="4753420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310</w:t>
            </w:r>
          </w:p>
        </w:tc>
        <w:tc>
          <w:tcPr>
            <w:tcW w:w="2127" w:type="dxa"/>
            <w:tcBorders>
              <w:top w:val="single" w:sz="4" w:space="0" w:color="231F20"/>
              <w:left w:val="single" w:sz="4" w:space="0" w:color="231F20"/>
              <w:bottom w:val="single" w:sz="4" w:space="0" w:color="231F20"/>
              <w:right w:val="single" w:sz="4" w:space="0" w:color="231F20"/>
            </w:tcBorders>
            <w:vAlign w:val="center"/>
          </w:tcPr>
          <w:p w14:paraId="601A081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11,0</w:t>
            </w:r>
          </w:p>
        </w:tc>
        <w:tc>
          <w:tcPr>
            <w:tcW w:w="1822" w:type="dxa"/>
            <w:tcBorders>
              <w:top w:val="single" w:sz="4" w:space="0" w:color="231F20"/>
              <w:left w:val="single" w:sz="4" w:space="0" w:color="231F20"/>
              <w:bottom w:val="single" w:sz="4" w:space="0" w:color="231F20"/>
              <w:right w:val="single" w:sz="4" w:space="0" w:color="231F20"/>
            </w:tcBorders>
            <w:vAlign w:val="center"/>
          </w:tcPr>
          <w:p w14:paraId="61B682D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0,015</w:t>
            </w:r>
          </w:p>
        </w:tc>
        <w:tc>
          <w:tcPr>
            <w:tcW w:w="1418" w:type="dxa"/>
            <w:tcBorders>
              <w:top w:val="single" w:sz="4" w:space="0" w:color="231F20"/>
              <w:left w:val="single" w:sz="4" w:space="0" w:color="231F20"/>
              <w:bottom w:val="single" w:sz="4" w:space="0" w:color="231F20"/>
              <w:right w:val="single" w:sz="4" w:space="0" w:color="231F20"/>
            </w:tcBorders>
            <w:vAlign w:val="center"/>
          </w:tcPr>
          <w:p w14:paraId="31C5B24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0,165</w:t>
            </w:r>
          </w:p>
        </w:tc>
        <w:tc>
          <w:tcPr>
            <w:tcW w:w="1559" w:type="dxa"/>
            <w:tcBorders>
              <w:top w:val="single" w:sz="4" w:space="0" w:color="231F20"/>
              <w:left w:val="single" w:sz="4" w:space="0" w:color="231F20"/>
              <w:bottom w:val="single" w:sz="4" w:space="0" w:color="231F20"/>
              <w:right w:val="single" w:sz="4" w:space="0" w:color="231F20"/>
            </w:tcBorders>
            <w:vAlign w:val="center"/>
          </w:tcPr>
          <w:p w14:paraId="0854BDD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36037A22"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065D0F80" w14:textId="77777777" w:rsidTr="00E71280">
        <w:trPr>
          <w:trHeight w:val="340"/>
        </w:trPr>
        <w:tc>
          <w:tcPr>
            <w:tcW w:w="1134" w:type="dxa"/>
            <w:tcBorders>
              <w:top w:val="single" w:sz="4" w:space="0" w:color="231F20"/>
              <w:bottom w:val="single" w:sz="4" w:space="0" w:color="231F20"/>
              <w:right w:val="single" w:sz="4" w:space="0" w:color="231F20"/>
            </w:tcBorders>
            <w:vAlign w:val="center"/>
          </w:tcPr>
          <w:p w14:paraId="1869337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315</w:t>
            </w:r>
          </w:p>
        </w:tc>
        <w:tc>
          <w:tcPr>
            <w:tcW w:w="2127" w:type="dxa"/>
            <w:tcBorders>
              <w:top w:val="single" w:sz="4" w:space="0" w:color="231F20"/>
              <w:left w:val="single" w:sz="4" w:space="0" w:color="231F20"/>
              <w:bottom w:val="single" w:sz="4" w:space="0" w:color="231F20"/>
              <w:right w:val="single" w:sz="4" w:space="0" w:color="231F20"/>
            </w:tcBorders>
            <w:vAlign w:val="center"/>
          </w:tcPr>
          <w:p w14:paraId="16E7F2F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30,0</w:t>
            </w:r>
          </w:p>
        </w:tc>
        <w:tc>
          <w:tcPr>
            <w:tcW w:w="1822" w:type="dxa"/>
            <w:tcBorders>
              <w:top w:val="single" w:sz="4" w:space="0" w:color="231F20"/>
              <w:left w:val="single" w:sz="4" w:space="0" w:color="231F20"/>
              <w:bottom w:val="single" w:sz="4" w:space="0" w:color="231F20"/>
              <w:right w:val="single" w:sz="4" w:space="0" w:color="231F20"/>
            </w:tcBorders>
            <w:vAlign w:val="center"/>
          </w:tcPr>
          <w:p w14:paraId="5B5F961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0,003</w:t>
            </w:r>
          </w:p>
        </w:tc>
        <w:tc>
          <w:tcPr>
            <w:tcW w:w="1418" w:type="dxa"/>
            <w:tcBorders>
              <w:top w:val="single" w:sz="4" w:space="0" w:color="231F20"/>
              <w:left w:val="single" w:sz="4" w:space="0" w:color="231F20"/>
              <w:bottom w:val="single" w:sz="4" w:space="0" w:color="231F20"/>
              <w:right w:val="single" w:sz="4" w:space="0" w:color="231F20"/>
            </w:tcBorders>
            <w:vAlign w:val="center"/>
          </w:tcPr>
          <w:p w14:paraId="7D0DACF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0,090</w:t>
            </w:r>
          </w:p>
        </w:tc>
        <w:tc>
          <w:tcPr>
            <w:tcW w:w="1559" w:type="dxa"/>
            <w:tcBorders>
              <w:top w:val="single" w:sz="4" w:space="0" w:color="231F20"/>
              <w:left w:val="single" w:sz="4" w:space="0" w:color="231F20"/>
              <w:bottom w:val="single" w:sz="4" w:space="0" w:color="231F20"/>
              <w:right w:val="single" w:sz="4" w:space="0" w:color="231F20"/>
            </w:tcBorders>
            <w:vAlign w:val="center"/>
          </w:tcPr>
          <w:p w14:paraId="10B1A44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231F20"/>
            </w:tcBorders>
            <w:vAlign w:val="center"/>
          </w:tcPr>
          <w:p w14:paraId="09F7E6C7"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2E3BEAE2" w14:textId="77777777" w:rsidTr="00E71280">
        <w:trPr>
          <w:trHeight w:val="340"/>
        </w:trPr>
        <w:tc>
          <w:tcPr>
            <w:tcW w:w="1134" w:type="dxa"/>
            <w:tcBorders>
              <w:top w:val="single" w:sz="4" w:space="0" w:color="231F20"/>
              <w:bottom w:val="single" w:sz="4" w:space="0" w:color="auto"/>
              <w:right w:val="single" w:sz="4" w:space="0" w:color="231F20"/>
            </w:tcBorders>
            <w:vAlign w:val="center"/>
          </w:tcPr>
          <w:p w14:paraId="3B28659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320</w:t>
            </w:r>
          </w:p>
        </w:tc>
        <w:tc>
          <w:tcPr>
            <w:tcW w:w="2127" w:type="dxa"/>
            <w:tcBorders>
              <w:top w:val="single" w:sz="4" w:space="0" w:color="231F20"/>
              <w:left w:val="single" w:sz="4" w:space="0" w:color="231F20"/>
              <w:bottom w:val="single" w:sz="4" w:space="0" w:color="auto"/>
              <w:right w:val="single" w:sz="4" w:space="0" w:color="231F20"/>
            </w:tcBorders>
            <w:vAlign w:val="center"/>
          </w:tcPr>
          <w:p w14:paraId="17CEEFC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54,0</w:t>
            </w:r>
          </w:p>
        </w:tc>
        <w:tc>
          <w:tcPr>
            <w:tcW w:w="1822" w:type="dxa"/>
            <w:tcBorders>
              <w:top w:val="single" w:sz="4" w:space="0" w:color="231F20"/>
              <w:left w:val="single" w:sz="4" w:space="0" w:color="231F20"/>
              <w:bottom w:val="single" w:sz="4" w:space="0" w:color="auto"/>
              <w:right w:val="single" w:sz="4" w:space="0" w:color="231F20"/>
            </w:tcBorders>
            <w:vAlign w:val="center"/>
          </w:tcPr>
          <w:p w14:paraId="78D1AAE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0,0010</w:t>
            </w:r>
          </w:p>
        </w:tc>
        <w:tc>
          <w:tcPr>
            <w:tcW w:w="1418" w:type="dxa"/>
            <w:tcBorders>
              <w:top w:val="single" w:sz="4" w:space="0" w:color="231F20"/>
              <w:left w:val="single" w:sz="4" w:space="0" w:color="231F20"/>
              <w:bottom w:val="single" w:sz="4" w:space="0" w:color="auto"/>
              <w:right w:val="single" w:sz="4" w:space="0" w:color="231F20"/>
            </w:tcBorders>
            <w:vAlign w:val="center"/>
          </w:tcPr>
          <w:p w14:paraId="1E95C18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0,054</w:t>
            </w:r>
          </w:p>
        </w:tc>
        <w:tc>
          <w:tcPr>
            <w:tcW w:w="1559" w:type="dxa"/>
            <w:tcBorders>
              <w:top w:val="single" w:sz="4" w:space="0" w:color="231F20"/>
              <w:left w:val="single" w:sz="4" w:space="0" w:color="231F20"/>
              <w:bottom w:val="single" w:sz="4" w:space="0" w:color="auto"/>
              <w:right w:val="single" w:sz="4" w:space="0" w:color="231F20"/>
            </w:tcBorders>
            <w:vAlign w:val="center"/>
          </w:tcPr>
          <w:p w14:paraId="722D08D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231F20"/>
              <w:left w:val="single" w:sz="4" w:space="0" w:color="231F20"/>
              <w:bottom w:val="single" w:sz="4" w:space="0" w:color="auto"/>
            </w:tcBorders>
            <w:vAlign w:val="center"/>
          </w:tcPr>
          <w:p w14:paraId="44B9FD6C"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132E0D59"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BAEA0F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325</w:t>
            </w:r>
          </w:p>
        </w:tc>
        <w:tc>
          <w:tcPr>
            <w:tcW w:w="2127" w:type="dxa"/>
            <w:tcBorders>
              <w:top w:val="single" w:sz="4" w:space="0" w:color="auto"/>
              <w:left w:val="single" w:sz="4" w:space="0" w:color="auto"/>
              <w:bottom w:val="single" w:sz="4" w:space="0" w:color="auto"/>
              <w:right w:val="single" w:sz="4" w:space="0" w:color="auto"/>
            </w:tcBorders>
            <w:vAlign w:val="center"/>
          </w:tcPr>
          <w:p w14:paraId="0562EF4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79,2</w:t>
            </w:r>
          </w:p>
        </w:tc>
        <w:tc>
          <w:tcPr>
            <w:tcW w:w="1822" w:type="dxa"/>
            <w:tcBorders>
              <w:top w:val="single" w:sz="4" w:space="0" w:color="auto"/>
              <w:left w:val="single" w:sz="4" w:space="0" w:color="auto"/>
              <w:bottom w:val="single" w:sz="4" w:space="0" w:color="auto"/>
              <w:right w:val="single" w:sz="4" w:space="0" w:color="auto"/>
            </w:tcBorders>
            <w:vAlign w:val="center"/>
          </w:tcPr>
          <w:p w14:paraId="3F82BA8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0,00050</w:t>
            </w:r>
          </w:p>
        </w:tc>
        <w:tc>
          <w:tcPr>
            <w:tcW w:w="1418" w:type="dxa"/>
            <w:tcBorders>
              <w:top w:val="single" w:sz="4" w:space="0" w:color="auto"/>
              <w:left w:val="single" w:sz="4" w:space="0" w:color="auto"/>
              <w:bottom w:val="single" w:sz="4" w:space="0" w:color="auto"/>
              <w:right w:val="single" w:sz="4" w:space="0" w:color="auto"/>
            </w:tcBorders>
            <w:vAlign w:val="center"/>
          </w:tcPr>
          <w:p w14:paraId="1539D1C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0,040</w:t>
            </w:r>
          </w:p>
        </w:tc>
        <w:tc>
          <w:tcPr>
            <w:tcW w:w="1559" w:type="dxa"/>
            <w:tcBorders>
              <w:top w:val="single" w:sz="4" w:space="0" w:color="auto"/>
              <w:left w:val="single" w:sz="4" w:space="0" w:color="auto"/>
              <w:bottom w:val="single" w:sz="4" w:space="0" w:color="auto"/>
              <w:right w:val="single" w:sz="4" w:space="0" w:color="auto"/>
            </w:tcBorders>
            <w:vAlign w:val="center"/>
          </w:tcPr>
          <w:p w14:paraId="6631ED9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24740D46"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63DC5602"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8C2DDC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330</w:t>
            </w:r>
          </w:p>
        </w:tc>
        <w:tc>
          <w:tcPr>
            <w:tcW w:w="2127" w:type="dxa"/>
            <w:tcBorders>
              <w:top w:val="single" w:sz="4" w:space="0" w:color="auto"/>
              <w:left w:val="single" w:sz="4" w:space="0" w:color="auto"/>
              <w:bottom w:val="single" w:sz="4" w:space="0" w:color="auto"/>
              <w:right w:val="single" w:sz="4" w:space="0" w:color="auto"/>
            </w:tcBorders>
            <w:vAlign w:val="center"/>
          </w:tcPr>
          <w:p w14:paraId="16C32251"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101</w:t>
            </w:r>
          </w:p>
        </w:tc>
        <w:tc>
          <w:tcPr>
            <w:tcW w:w="1822" w:type="dxa"/>
            <w:tcBorders>
              <w:top w:val="single" w:sz="4" w:space="0" w:color="auto"/>
              <w:left w:val="single" w:sz="4" w:space="0" w:color="auto"/>
              <w:bottom w:val="single" w:sz="4" w:space="0" w:color="auto"/>
              <w:right w:val="single" w:sz="4" w:space="0" w:color="auto"/>
            </w:tcBorders>
            <w:vAlign w:val="center"/>
          </w:tcPr>
          <w:p w14:paraId="57083D0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0,00041</w:t>
            </w:r>
          </w:p>
        </w:tc>
        <w:tc>
          <w:tcPr>
            <w:tcW w:w="1418" w:type="dxa"/>
            <w:tcBorders>
              <w:top w:val="single" w:sz="4" w:space="0" w:color="auto"/>
              <w:left w:val="single" w:sz="4" w:space="0" w:color="auto"/>
              <w:bottom w:val="single" w:sz="4" w:space="0" w:color="auto"/>
              <w:right w:val="single" w:sz="4" w:space="0" w:color="auto"/>
            </w:tcBorders>
            <w:vAlign w:val="center"/>
          </w:tcPr>
          <w:p w14:paraId="721A8AA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0,041</w:t>
            </w:r>
          </w:p>
        </w:tc>
        <w:tc>
          <w:tcPr>
            <w:tcW w:w="1559" w:type="dxa"/>
            <w:tcBorders>
              <w:top w:val="single" w:sz="4" w:space="0" w:color="auto"/>
              <w:left w:val="single" w:sz="4" w:space="0" w:color="auto"/>
              <w:bottom w:val="single" w:sz="4" w:space="0" w:color="auto"/>
              <w:right w:val="single" w:sz="4" w:space="0" w:color="auto"/>
            </w:tcBorders>
            <w:vAlign w:val="center"/>
          </w:tcPr>
          <w:p w14:paraId="7F457F8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283A6909"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6034EE11"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6DC7F7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335</w:t>
            </w:r>
          </w:p>
        </w:tc>
        <w:tc>
          <w:tcPr>
            <w:tcW w:w="2127" w:type="dxa"/>
            <w:tcBorders>
              <w:top w:val="single" w:sz="4" w:space="0" w:color="auto"/>
              <w:left w:val="single" w:sz="4" w:space="0" w:color="auto"/>
              <w:bottom w:val="single" w:sz="4" w:space="0" w:color="auto"/>
              <w:right w:val="single" w:sz="4" w:space="0" w:color="auto"/>
            </w:tcBorders>
            <w:vAlign w:val="center"/>
          </w:tcPr>
          <w:p w14:paraId="2412D1E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128</w:t>
            </w:r>
          </w:p>
        </w:tc>
        <w:tc>
          <w:tcPr>
            <w:tcW w:w="1822" w:type="dxa"/>
            <w:tcBorders>
              <w:top w:val="single" w:sz="4" w:space="0" w:color="auto"/>
              <w:left w:val="single" w:sz="4" w:space="0" w:color="auto"/>
              <w:bottom w:val="single" w:sz="4" w:space="0" w:color="auto"/>
              <w:right w:val="single" w:sz="4" w:space="0" w:color="auto"/>
            </w:tcBorders>
            <w:vAlign w:val="center"/>
          </w:tcPr>
          <w:p w14:paraId="010C0E7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0,00034</w:t>
            </w:r>
          </w:p>
        </w:tc>
        <w:tc>
          <w:tcPr>
            <w:tcW w:w="1418" w:type="dxa"/>
            <w:tcBorders>
              <w:top w:val="single" w:sz="4" w:space="0" w:color="auto"/>
              <w:left w:val="single" w:sz="4" w:space="0" w:color="auto"/>
              <w:bottom w:val="single" w:sz="4" w:space="0" w:color="auto"/>
              <w:right w:val="single" w:sz="4" w:space="0" w:color="auto"/>
            </w:tcBorders>
            <w:vAlign w:val="center"/>
          </w:tcPr>
          <w:p w14:paraId="4693F33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0,044</w:t>
            </w:r>
          </w:p>
        </w:tc>
        <w:tc>
          <w:tcPr>
            <w:tcW w:w="1559" w:type="dxa"/>
            <w:tcBorders>
              <w:top w:val="single" w:sz="4" w:space="0" w:color="auto"/>
              <w:left w:val="single" w:sz="4" w:space="0" w:color="auto"/>
              <w:bottom w:val="single" w:sz="4" w:space="0" w:color="auto"/>
              <w:right w:val="single" w:sz="4" w:space="0" w:color="auto"/>
            </w:tcBorders>
            <w:vAlign w:val="center"/>
          </w:tcPr>
          <w:p w14:paraId="34E6C58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14356A1F"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4BF1C25E"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99DF4F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340</w:t>
            </w:r>
          </w:p>
        </w:tc>
        <w:tc>
          <w:tcPr>
            <w:tcW w:w="2127" w:type="dxa"/>
            <w:tcBorders>
              <w:top w:val="single" w:sz="4" w:space="0" w:color="auto"/>
              <w:left w:val="single" w:sz="4" w:space="0" w:color="auto"/>
              <w:bottom w:val="single" w:sz="4" w:space="0" w:color="auto"/>
              <w:right w:val="single" w:sz="4" w:space="0" w:color="auto"/>
            </w:tcBorders>
            <w:vAlign w:val="center"/>
          </w:tcPr>
          <w:p w14:paraId="6BCB8C0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151</w:t>
            </w:r>
          </w:p>
        </w:tc>
        <w:tc>
          <w:tcPr>
            <w:tcW w:w="1822" w:type="dxa"/>
            <w:tcBorders>
              <w:top w:val="single" w:sz="4" w:space="0" w:color="auto"/>
              <w:left w:val="single" w:sz="4" w:space="0" w:color="auto"/>
              <w:bottom w:val="single" w:sz="4" w:space="0" w:color="auto"/>
              <w:right w:val="single" w:sz="4" w:space="0" w:color="auto"/>
            </w:tcBorders>
            <w:vAlign w:val="center"/>
          </w:tcPr>
          <w:p w14:paraId="7AC8FD9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0,00028</w:t>
            </w:r>
          </w:p>
        </w:tc>
        <w:tc>
          <w:tcPr>
            <w:tcW w:w="1418" w:type="dxa"/>
            <w:tcBorders>
              <w:top w:val="single" w:sz="4" w:space="0" w:color="auto"/>
              <w:left w:val="single" w:sz="4" w:space="0" w:color="auto"/>
              <w:bottom w:val="single" w:sz="4" w:space="0" w:color="auto"/>
              <w:right w:val="single" w:sz="4" w:space="0" w:color="auto"/>
            </w:tcBorders>
            <w:vAlign w:val="center"/>
          </w:tcPr>
          <w:p w14:paraId="0BB5FB5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0,042</w:t>
            </w:r>
          </w:p>
        </w:tc>
        <w:tc>
          <w:tcPr>
            <w:tcW w:w="1559" w:type="dxa"/>
            <w:tcBorders>
              <w:top w:val="single" w:sz="4" w:space="0" w:color="auto"/>
              <w:left w:val="single" w:sz="4" w:space="0" w:color="auto"/>
              <w:bottom w:val="single" w:sz="4" w:space="0" w:color="auto"/>
              <w:right w:val="single" w:sz="4" w:space="0" w:color="auto"/>
            </w:tcBorders>
            <w:vAlign w:val="center"/>
          </w:tcPr>
          <w:p w14:paraId="5F786FA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2A605035"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592EA5D3"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BA641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345</w:t>
            </w:r>
          </w:p>
        </w:tc>
        <w:tc>
          <w:tcPr>
            <w:tcW w:w="2127" w:type="dxa"/>
            <w:tcBorders>
              <w:top w:val="single" w:sz="4" w:space="0" w:color="auto"/>
              <w:left w:val="single" w:sz="4" w:space="0" w:color="auto"/>
              <w:bottom w:val="single" w:sz="4" w:space="0" w:color="auto"/>
              <w:right w:val="single" w:sz="4" w:space="0" w:color="auto"/>
            </w:tcBorders>
            <w:vAlign w:val="center"/>
          </w:tcPr>
          <w:p w14:paraId="4D9DCAC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170</w:t>
            </w:r>
          </w:p>
        </w:tc>
        <w:tc>
          <w:tcPr>
            <w:tcW w:w="1822" w:type="dxa"/>
            <w:tcBorders>
              <w:top w:val="single" w:sz="4" w:space="0" w:color="auto"/>
              <w:left w:val="single" w:sz="4" w:space="0" w:color="auto"/>
              <w:bottom w:val="single" w:sz="4" w:space="0" w:color="auto"/>
              <w:right w:val="single" w:sz="4" w:space="0" w:color="auto"/>
            </w:tcBorders>
            <w:vAlign w:val="center"/>
          </w:tcPr>
          <w:p w14:paraId="3979E02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0,00024</w:t>
            </w:r>
          </w:p>
        </w:tc>
        <w:tc>
          <w:tcPr>
            <w:tcW w:w="1418" w:type="dxa"/>
            <w:tcBorders>
              <w:top w:val="single" w:sz="4" w:space="0" w:color="auto"/>
              <w:left w:val="single" w:sz="4" w:space="0" w:color="auto"/>
              <w:bottom w:val="single" w:sz="4" w:space="0" w:color="auto"/>
              <w:right w:val="single" w:sz="4" w:space="0" w:color="auto"/>
            </w:tcBorders>
            <w:vAlign w:val="center"/>
          </w:tcPr>
          <w:p w14:paraId="1399358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0,041</w:t>
            </w:r>
          </w:p>
        </w:tc>
        <w:tc>
          <w:tcPr>
            <w:tcW w:w="1559" w:type="dxa"/>
            <w:tcBorders>
              <w:top w:val="single" w:sz="4" w:space="0" w:color="auto"/>
              <w:left w:val="single" w:sz="4" w:space="0" w:color="auto"/>
              <w:bottom w:val="single" w:sz="4" w:space="0" w:color="auto"/>
              <w:right w:val="single" w:sz="4" w:space="0" w:color="auto"/>
            </w:tcBorders>
            <w:vAlign w:val="center"/>
          </w:tcPr>
          <w:p w14:paraId="77A72B1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632D3A9E"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3876E4DC"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D9C751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350</w:t>
            </w:r>
          </w:p>
        </w:tc>
        <w:tc>
          <w:tcPr>
            <w:tcW w:w="2127" w:type="dxa"/>
            <w:tcBorders>
              <w:top w:val="single" w:sz="4" w:space="0" w:color="auto"/>
              <w:left w:val="single" w:sz="4" w:space="0" w:color="auto"/>
              <w:bottom w:val="single" w:sz="4" w:space="0" w:color="auto"/>
              <w:right w:val="single" w:sz="4" w:space="0" w:color="auto"/>
            </w:tcBorders>
            <w:vAlign w:val="center"/>
          </w:tcPr>
          <w:p w14:paraId="2645646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188</w:t>
            </w:r>
          </w:p>
        </w:tc>
        <w:tc>
          <w:tcPr>
            <w:tcW w:w="1822" w:type="dxa"/>
            <w:tcBorders>
              <w:top w:val="single" w:sz="4" w:space="0" w:color="auto"/>
              <w:left w:val="single" w:sz="4" w:space="0" w:color="auto"/>
              <w:bottom w:val="single" w:sz="4" w:space="0" w:color="auto"/>
              <w:right w:val="single" w:sz="4" w:space="0" w:color="auto"/>
            </w:tcBorders>
            <w:vAlign w:val="center"/>
          </w:tcPr>
          <w:p w14:paraId="4F2983E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0,00020</w:t>
            </w:r>
          </w:p>
        </w:tc>
        <w:tc>
          <w:tcPr>
            <w:tcW w:w="1418" w:type="dxa"/>
            <w:tcBorders>
              <w:top w:val="single" w:sz="4" w:space="0" w:color="auto"/>
              <w:left w:val="single" w:sz="4" w:space="0" w:color="auto"/>
              <w:bottom w:val="single" w:sz="4" w:space="0" w:color="auto"/>
              <w:right w:val="single" w:sz="4" w:space="0" w:color="auto"/>
            </w:tcBorders>
            <w:vAlign w:val="center"/>
          </w:tcPr>
          <w:p w14:paraId="06B72A5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0,038</w:t>
            </w:r>
          </w:p>
        </w:tc>
        <w:tc>
          <w:tcPr>
            <w:tcW w:w="1559" w:type="dxa"/>
            <w:tcBorders>
              <w:top w:val="single" w:sz="4" w:space="0" w:color="auto"/>
              <w:left w:val="single" w:sz="4" w:space="0" w:color="auto"/>
              <w:bottom w:val="single" w:sz="4" w:space="0" w:color="auto"/>
              <w:right w:val="single" w:sz="4" w:space="0" w:color="auto"/>
            </w:tcBorders>
            <w:vAlign w:val="center"/>
          </w:tcPr>
          <w:p w14:paraId="3BE0F0A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3F7CF95B"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5CC5BFEC"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436ACB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355</w:t>
            </w:r>
          </w:p>
        </w:tc>
        <w:tc>
          <w:tcPr>
            <w:tcW w:w="2127" w:type="dxa"/>
            <w:tcBorders>
              <w:top w:val="single" w:sz="4" w:space="0" w:color="auto"/>
              <w:left w:val="single" w:sz="4" w:space="0" w:color="auto"/>
              <w:bottom w:val="single" w:sz="4" w:space="0" w:color="auto"/>
              <w:right w:val="single" w:sz="4" w:space="0" w:color="auto"/>
            </w:tcBorders>
            <w:vAlign w:val="center"/>
          </w:tcPr>
          <w:p w14:paraId="008D4F7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210</w:t>
            </w:r>
          </w:p>
        </w:tc>
        <w:tc>
          <w:tcPr>
            <w:tcW w:w="1822" w:type="dxa"/>
            <w:tcBorders>
              <w:top w:val="single" w:sz="4" w:space="0" w:color="auto"/>
              <w:left w:val="single" w:sz="4" w:space="0" w:color="auto"/>
              <w:bottom w:val="single" w:sz="4" w:space="0" w:color="auto"/>
              <w:right w:val="single" w:sz="4" w:space="0" w:color="auto"/>
            </w:tcBorders>
            <w:vAlign w:val="center"/>
          </w:tcPr>
          <w:p w14:paraId="482F21D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0,00016</w:t>
            </w:r>
          </w:p>
        </w:tc>
        <w:tc>
          <w:tcPr>
            <w:tcW w:w="1418" w:type="dxa"/>
            <w:tcBorders>
              <w:top w:val="single" w:sz="4" w:space="0" w:color="auto"/>
              <w:left w:val="single" w:sz="4" w:space="0" w:color="auto"/>
              <w:bottom w:val="single" w:sz="4" w:space="0" w:color="auto"/>
              <w:right w:val="single" w:sz="4" w:space="0" w:color="auto"/>
            </w:tcBorders>
            <w:vAlign w:val="center"/>
          </w:tcPr>
          <w:p w14:paraId="5330F34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0,034</w:t>
            </w:r>
          </w:p>
        </w:tc>
        <w:tc>
          <w:tcPr>
            <w:tcW w:w="1559" w:type="dxa"/>
            <w:tcBorders>
              <w:top w:val="single" w:sz="4" w:space="0" w:color="auto"/>
              <w:left w:val="single" w:sz="4" w:space="0" w:color="auto"/>
              <w:bottom w:val="single" w:sz="4" w:space="0" w:color="auto"/>
              <w:right w:val="single" w:sz="4" w:space="0" w:color="auto"/>
            </w:tcBorders>
            <w:vAlign w:val="center"/>
          </w:tcPr>
          <w:p w14:paraId="17F160A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2216B90C"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0F060595"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960B44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360</w:t>
            </w:r>
          </w:p>
        </w:tc>
        <w:tc>
          <w:tcPr>
            <w:tcW w:w="2127" w:type="dxa"/>
            <w:tcBorders>
              <w:top w:val="single" w:sz="4" w:space="0" w:color="auto"/>
              <w:left w:val="single" w:sz="4" w:space="0" w:color="auto"/>
              <w:bottom w:val="single" w:sz="4" w:space="0" w:color="auto"/>
              <w:right w:val="single" w:sz="4" w:space="0" w:color="auto"/>
            </w:tcBorders>
            <w:vAlign w:val="center"/>
          </w:tcPr>
          <w:p w14:paraId="7DF0BEB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233</w:t>
            </w:r>
          </w:p>
        </w:tc>
        <w:tc>
          <w:tcPr>
            <w:tcW w:w="1822" w:type="dxa"/>
            <w:tcBorders>
              <w:top w:val="single" w:sz="4" w:space="0" w:color="auto"/>
              <w:left w:val="single" w:sz="4" w:space="0" w:color="auto"/>
              <w:bottom w:val="single" w:sz="4" w:space="0" w:color="auto"/>
              <w:right w:val="single" w:sz="4" w:space="0" w:color="auto"/>
            </w:tcBorders>
            <w:vAlign w:val="center"/>
          </w:tcPr>
          <w:p w14:paraId="17D151C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0,00013</w:t>
            </w:r>
          </w:p>
        </w:tc>
        <w:tc>
          <w:tcPr>
            <w:tcW w:w="1418" w:type="dxa"/>
            <w:tcBorders>
              <w:top w:val="single" w:sz="4" w:space="0" w:color="auto"/>
              <w:left w:val="single" w:sz="4" w:space="0" w:color="auto"/>
              <w:bottom w:val="single" w:sz="4" w:space="0" w:color="auto"/>
              <w:right w:val="single" w:sz="4" w:space="0" w:color="auto"/>
            </w:tcBorders>
            <w:vAlign w:val="center"/>
          </w:tcPr>
          <w:p w14:paraId="543B8E0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0,030</w:t>
            </w:r>
          </w:p>
        </w:tc>
        <w:tc>
          <w:tcPr>
            <w:tcW w:w="1559" w:type="dxa"/>
            <w:tcBorders>
              <w:top w:val="single" w:sz="4" w:space="0" w:color="auto"/>
              <w:left w:val="single" w:sz="4" w:space="0" w:color="auto"/>
              <w:bottom w:val="single" w:sz="4" w:space="0" w:color="auto"/>
              <w:right w:val="single" w:sz="4" w:space="0" w:color="auto"/>
            </w:tcBorders>
            <w:vAlign w:val="center"/>
          </w:tcPr>
          <w:p w14:paraId="0BC4354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013CA802"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0973CB31"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7510E91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365</w:t>
            </w:r>
          </w:p>
        </w:tc>
        <w:tc>
          <w:tcPr>
            <w:tcW w:w="2127" w:type="dxa"/>
            <w:tcBorders>
              <w:top w:val="single" w:sz="4" w:space="0" w:color="auto"/>
              <w:left w:val="single" w:sz="4" w:space="0" w:color="auto"/>
              <w:bottom w:val="single" w:sz="4" w:space="0" w:color="auto"/>
              <w:right w:val="single" w:sz="4" w:space="0" w:color="auto"/>
            </w:tcBorders>
            <w:vAlign w:val="center"/>
          </w:tcPr>
          <w:p w14:paraId="24CAF30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253</w:t>
            </w:r>
          </w:p>
        </w:tc>
        <w:tc>
          <w:tcPr>
            <w:tcW w:w="1822" w:type="dxa"/>
            <w:tcBorders>
              <w:top w:val="single" w:sz="4" w:space="0" w:color="auto"/>
              <w:left w:val="single" w:sz="4" w:space="0" w:color="auto"/>
              <w:bottom w:val="single" w:sz="4" w:space="0" w:color="auto"/>
              <w:right w:val="single" w:sz="4" w:space="0" w:color="auto"/>
            </w:tcBorders>
            <w:vAlign w:val="center"/>
          </w:tcPr>
          <w:p w14:paraId="18DA49B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0,00011</w:t>
            </w:r>
          </w:p>
        </w:tc>
        <w:tc>
          <w:tcPr>
            <w:tcW w:w="1418" w:type="dxa"/>
            <w:tcBorders>
              <w:top w:val="single" w:sz="4" w:space="0" w:color="auto"/>
              <w:left w:val="single" w:sz="4" w:space="0" w:color="auto"/>
              <w:bottom w:val="single" w:sz="4" w:space="0" w:color="auto"/>
              <w:right w:val="single" w:sz="4" w:space="0" w:color="auto"/>
            </w:tcBorders>
            <w:vAlign w:val="center"/>
          </w:tcPr>
          <w:p w14:paraId="094A696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0,028</w:t>
            </w:r>
          </w:p>
        </w:tc>
        <w:tc>
          <w:tcPr>
            <w:tcW w:w="1559" w:type="dxa"/>
            <w:tcBorders>
              <w:top w:val="single" w:sz="4" w:space="0" w:color="auto"/>
              <w:left w:val="single" w:sz="4" w:space="0" w:color="auto"/>
              <w:bottom w:val="single" w:sz="4" w:space="0" w:color="auto"/>
              <w:right w:val="single" w:sz="4" w:space="0" w:color="auto"/>
            </w:tcBorders>
            <w:vAlign w:val="center"/>
          </w:tcPr>
          <w:p w14:paraId="06B9E37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24591B29"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4D1E8455"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3A46BB5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370</w:t>
            </w:r>
          </w:p>
        </w:tc>
        <w:tc>
          <w:tcPr>
            <w:tcW w:w="2127" w:type="dxa"/>
            <w:tcBorders>
              <w:top w:val="single" w:sz="4" w:space="0" w:color="auto"/>
              <w:left w:val="single" w:sz="4" w:space="0" w:color="auto"/>
              <w:bottom w:val="single" w:sz="4" w:space="0" w:color="auto"/>
              <w:right w:val="single" w:sz="4" w:space="0" w:color="auto"/>
            </w:tcBorders>
            <w:vAlign w:val="center"/>
          </w:tcPr>
          <w:p w14:paraId="468ED13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279</w:t>
            </w:r>
          </w:p>
        </w:tc>
        <w:tc>
          <w:tcPr>
            <w:tcW w:w="1822" w:type="dxa"/>
            <w:tcBorders>
              <w:top w:val="single" w:sz="4" w:space="0" w:color="auto"/>
              <w:left w:val="single" w:sz="4" w:space="0" w:color="auto"/>
              <w:bottom w:val="single" w:sz="4" w:space="0" w:color="auto"/>
              <w:right w:val="single" w:sz="4" w:space="0" w:color="auto"/>
            </w:tcBorders>
            <w:vAlign w:val="center"/>
          </w:tcPr>
          <w:p w14:paraId="6FFC796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0,000093</w:t>
            </w:r>
          </w:p>
        </w:tc>
        <w:tc>
          <w:tcPr>
            <w:tcW w:w="1418" w:type="dxa"/>
            <w:tcBorders>
              <w:top w:val="single" w:sz="4" w:space="0" w:color="auto"/>
              <w:left w:val="single" w:sz="4" w:space="0" w:color="auto"/>
              <w:bottom w:val="single" w:sz="4" w:space="0" w:color="auto"/>
              <w:right w:val="single" w:sz="4" w:space="0" w:color="auto"/>
            </w:tcBorders>
            <w:vAlign w:val="center"/>
          </w:tcPr>
          <w:p w14:paraId="43C94EA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0,026</w:t>
            </w:r>
          </w:p>
        </w:tc>
        <w:tc>
          <w:tcPr>
            <w:tcW w:w="1559" w:type="dxa"/>
            <w:tcBorders>
              <w:top w:val="single" w:sz="4" w:space="0" w:color="auto"/>
              <w:left w:val="single" w:sz="4" w:space="0" w:color="auto"/>
              <w:bottom w:val="single" w:sz="4" w:space="0" w:color="auto"/>
              <w:right w:val="single" w:sz="4" w:space="0" w:color="auto"/>
            </w:tcBorders>
            <w:vAlign w:val="center"/>
          </w:tcPr>
          <w:p w14:paraId="1CDA994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09383A3A"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394964BE"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6C792B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375</w:t>
            </w:r>
          </w:p>
        </w:tc>
        <w:tc>
          <w:tcPr>
            <w:tcW w:w="2127" w:type="dxa"/>
            <w:tcBorders>
              <w:top w:val="single" w:sz="4" w:space="0" w:color="auto"/>
              <w:left w:val="single" w:sz="4" w:space="0" w:color="auto"/>
              <w:bottom w:val="single" w:sz="4" w:space="0" w:color="auto"/>
              <w:right w:val="single" w:sz="4" w:space="0" w:color="auto"/>
            </w:tcBorders>
            <w:vAlign w:val="center"/>
          </w:tcPr>
          <w:p w14:paraId="515518A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306</w:t>
            </w:r>
          </w:p>
        </w:tc>
        <w:tc>
          <w:tcPr>
            <w:tcW w:w="1822" w:type="dxa"/>
            <w:tcBorders>
              <w:top w:val="single" w:sz="4" w:space="0" w:color="auto"/>
              <w:left w:val="single" w:sz="4" w:space="0" w:color="auto"/>
              <w:bottom w:val="single" w:sz="4" w:space="0" w:color="auto"/>
              <w:right w:val="single" w:sz="4" w:space="0" w:color="auto"/>
            </w:tcBorders>
            <w:vAlign w:val="center"/>
          </w:tcPr>
          <w:p w14:paraId="48A091A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0,000077</w:t>
            </w:r>
          </w:p>
        </w:tc>
        <w:tc>
          <w:tcPr>
            <w:tcW w:w="1418" w:type="dxa"/>
            <w:tcBorders>
              <w:top w:val="single" w:sz="4" w:space="0" w:color="auto"/>
              <w:left w:val="single" w:sz="4" w:space="0" w:color="auto"/>
              <w:bottom w:val="single" w:sz="4" w:space="0" w:color="auto"/>
              <w:right w:val="single" w:sz="4" w:space="0" w:color="auto"/>
            </w:tcBorders>
            <w:vAlign w:val="center"/>
          </w:tcPr>
          <w:p w14:paraId="530036E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0,024</w:t>
            </w:r>
          </w:p>
        </w:tc>
        <w:tc>
          <w:tcPr>
            <w:tcW w:w="1559" w:type="dxa"/>
            <w:tcBorders>
              <w:top w:val="single" w:sz="4" w:space="0" w:color="auto"/>
              <w:left w:val="single" w:sz="4" w:space="0" w:color="auto"/>
              <w:bottom w:val="single" w:sz="4" w:space="0" w:color="auto"/>
              <w:right w:val="single" w:sz="4" w:space="0" w:color="auto"/>
            </w:tcBorders>
            <w:vAlign w:val="center"/>
          </w:tcPr>
          <w:p w14:paraId="4A469B6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11C47857" w14:textId="77777777" w:rsidR="00D748A9" w:rsidRPr="005D014F" w:rsidRDefault="00D748A9" w:rsidP="00E71280">
            <w:pPr>
              <w:pStyle w:val="TableParagraph"/>
              <w:ind w:left="142" w:right="68"/>
              <w:rPr>
                <w:rFonts w:ascii="Arial" w:eastAsia="Times New Roman" w:hAnsi="Arial" w:cs="Arial"/>
                <w:lang w:val="ru-RU" w:eastAsia="ar-SA"/>
              </w:rPr>
            </w:pPr>
          </w:p>
        </w:tc>
      </w:tr>
      <w:tr w:rsidR="00D748A9" w:rsidRPr="005D014F" w14:paraId="5D84AFED"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FAA9D4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380</w:t>
            </w:r>
          </w:p>
        </w:tc>
        <w:tc>
          <w:tcPr>
            <w:tcW w:w="2127" w:type="dxa"/>
            <w:tcBorders>
              <w:top w:val="single" w:sz="4" w:space="0" w:color="auto"/>
              <w:left w:val="single" w:sz="4" w:space="0" w:color="auto"/>
              <w:bottom w:val="single" w:sz="4" w:space="0" w:color="auto"/>
              <w:right w:val="single" w:sz="4" w:space="0" w:color="auto"/>
            </w:tcBorders>
            <w:vAlign w:val="center"/>
          </w:tcPr>
          <w:p w14:paraId="5F604E8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336</w:t>
            </w:r>
          </w:p>
        </w:tc>
        <w:tc>
          <w:tcPr>
            <w:tcW w:w="1822" w:type="dxa"/>
            <w:tcBorders>
              <w:top w:val="single" w:sz="4" w:space="0" w:color="auto"/>
              <w:left w:val="single" w:sz="4" w:space="0" w:color="auto"/>
              <w:bottom w:val="single" w:sz="4" w:space="0" w:color="auto"/>
              <w:right w:val="single" w:sz="4" w:space="0" w:color="auto"/>
            </w:tcBorders>
            <w:vAlign w:val="center"/>
          </w:tcPr>
          <w:p w14:paraId="0CB0C76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0,000064</w:t>
            </w:r>
          </w:p>
        </w:tc>
        <w:tc>
          <w:tcPr>
            <w:tcW w:w="1418" w:type="dxa"/>
            <w:tcBorders>
              <w:top w:val="single" w:sz="4" w:space="0" w:color="auto"/>
              <w:left w:val="single" w:sz="4" w:space="0" w:color="auto"/>
              <w:bottom w:val="single" w:sz="4" w:space="0" w:color="auto"/>
              <w:right w:val="single" w:sz="4" w:space="0" w:color="auto"/>
            </w:tcBorders>
            <w:vAlign w:val="center"/>
          </w:tcPr>
          <w:p w14:paraId="74DE0BF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0,022</w:t>
            </w:r>
          </w:p>
        </w:tc>
        <w:tc>
          <w:tcPr>
            <w:tcW w:w="1559" w:type="dxa"/>
            <w:tcBorders>
              <w:top w:val="single" w:sz="4" w:space="0" w:color="auto"/>
              <w:left w:val="single" w:sz="4" w:space="0" w:color="auto"/>
              <w:bottom w:val="single" w:sz="4" w:space="0" w:color="auto"/>
              <w:right w:val="single" w:sz="4" w:space="0" w:color="auto"/>
            </w:tcBorders>
            <w:vAlign w:val="center"/>
          </w:tcPr>
          <w:p w14:paraId="057DC4E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44F747A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w:t>
            </w:r>
          </w:p>
        </w:tc>
      </w:tr>
      <w:tr w:rsidR="00D748A9" w:rsidRPr="005D014F" w14:paraId="565C3788"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65E044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385</w:t>
            </w:r>
          </w:p>
        </w:tc>
        <w:tc>
          <w:tcPr>
            <w:tcW w:w="2127" w:type="dxa"/>
            <w:tcBorders>
              <w:top w:val="single" w:sz="4" w:space="0" w:color="auto"/>
              <w:left w:val="single" w:sz="4" w:space="0" w:color="auto"/>
              <w:bottom w:val="single" w:sz="4" w:space="0" w:color="auto"/>
              <w:right w:val="single" w:sz="4" w:space="0" w:color="auto"/>
            </w:tcBorders>
            <w:vAlign w:val="center"/>
          </w:tcPr>
          <w:p w14:paraId="1FD6977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365</w:t>
            </w:r>
          </w:p>
        </w:tc>
        <w:tc>
          <w:tcPr>
            <w:tcW w:w="1822" w:type="dxa"/>
            <w:tcBorders>
              <w:top w:val="single" w:sz="4" w:space="0" w:color="auto"/>
              <w:left w:val="single" w:sz="4" w:space="0" w:color="auto"/>
              <w:bottom w:val="single" w:sz="4" w:space="0" w:color="auto"/>
              <w:right w:val="single" w:sz="4" w:space="0" w:color="auto"/>
            </w:tcBorders>
            <w:vAlign w:val="center"/>
          </w:tcPr>
          <w:p w14:paraId="067EA11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0,000053</w:t>
            </w:r>
          </w:p>
        </w:tc>
        <w:tc>
          <w:tcPr>
            <w:tcW w:w="1418" w:type="dxa"/>
            <w:tcBorders>
              <w:top w:val="single" w:sz="4" w:space="0" w:color="auto"/>
              <w:left w:val="single" w:sz="4" w:space="0" w:color="auto"/>
              <w:bottom w:val="single" w:sz="4" w:space="0" w:color="auto"/>
              <w:right w:val="single" w:sz="4" w:space="0" w:color="auto"/>
            </w:tcBorders>
            <w:vAlign w:val="center"/>
          </w:tcPr>
          <w:p w14:paraId="42F7449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0,019</w:t>
            </w:r>
          </w:p>
        </w:tc>
        <w:tc>
          <w:tcPr>
            <w:tcW w:w="1559" w:type="dxa"/>
            <w:tcBorders>
              <w:top w:val="single" w:sz="4" w:space="0" w:color="auto"/>
              <w:left w:val="single" w:sz="4" w:space="0" w:color="auto"/>
              <w:bottom w:val="single" w:sz="4" w:space="0" w:color="auto"/>
              <w:right w:val="single" w:sz="4" w:space="0" w:color="auto"/>
            </w:tcBorders>
            <w:vAlign w:val="center"/>
          </w:tcPr>
          <w:p w14:paraId="230F9FD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0,013</w:t>
            </w:r>
          </w:p>
        </w:tc>
        <w:tc>
          <w:tcPr>
            <w:tcW w:w="1559" w:type="dxa"/>
            <w:tcBorders>
              <w:top w:val="single" w:sz="4" w:space="0" w:color="auto"/>
              <w:left w:val="single" w:sz="4" w:space="0" w:color="auto"/>
              <w:bottom w:val="single" w:sz="4" w:space="0" w:color="auto"/>
              <w:right w:val="single" w:sz="4" w:space="0" w:color="auto"/>
            </w:tcBorders>
            <w:vAlign w:val="center"/>
          </w:tcPr>
          <w:p w14:paraId="2973B10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w:t>
            </w:r>
          </w:p>
        </w:tc>
      </w:tr>
      <w:tr w:rsidR="00D748A9" w:rsidRPr="005D014F" w14:paraId="6A26515A"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ACB4741"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390</w:t>
            </w:r>
          </w:p>
        </w:tc>
        <w:tc>
          <w:tcPr>
            <w:tcW w:w="2127" w:type="dxa"/>
            <w:tcBorders>
              <w:top w:val="single" w:sz="4" w:space="0" w:color="auto"/>
              <w:left w:val="single" w:sz="4" w:space="0" w:color="auto"/>
              <w:bottom w:val="single" w:sz="4" w:space="0" w:color="auto"/>
              <w:right w:val="single" w:sz="4" w:space="0" w:color="auto"/>
            </w:tcBorders>
            <w:vAlign w:val="center"/>
          </w:tcPr>
          <w:p w14:paraId="5379633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397</w:t>
            </w:r>
          </w:p>
        </w:tc>
        <w:tc>
          <w:tcPr>
            <w:tcW w:w="1822" w:type="dxa"/>
            <w:tcBorders>
              <w:top w:val="single" w:sz="4" w:space="0" w:color="auto"/>
              <w:left w:val="single" w:sz="4" w:space="0" w:color="auto"/>
              <w:bottom w:val="single" w:sz="4" w:space="0" w:color="auto"/>
              <w:right w:val="single" w:sz="4" w:space="0" w:color="auto"/>
            </w:tcBorders>
            <w:vAlign w:val="center"/>
          </w:tcPr>
          <w:p w14:paraId="72DF8C8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0,000044</w:t>
            </w:r>
          </w:p>
        </w:tc>
        <w:tc>
          <w:tcPr>
            <w:tcW w:w="1418" w:type="dxa"/>
            <w:tcBorders>
              <w:top w:val="single" w:sz="4" w:space="0" w:color="auto"/>
              <w:left w:val="single" w:sz="4" w:space="0" w:color="auto"/>
              <w:bottom w:val="single" w:sz="4" w:space="0" w:color="auto"/>
              <w:right w:val="single" w:sz="4" w:space="0" w:color="auto"/>
            </w:tcBorders>
            <w:vAlign w:val="center"/>
          </w:tcPr>
          <w:p w14:paraId="051EA0D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0,017</w:t>
            </w:r>
          </w:p>
        </w:tc>
        <w:tc>
          <w:tcPr>
            <w:tcW w:w="1559" w:type="dxa"/>
            <w:tcBorders>
              <w:top w:val="single" w:sz="4" w:space="0" w:color="auto"/>
              <w:left w:val="single" w:sz="4" w:space="0" w:color="auto"/>
              <w:bottom w:val="single" w:sz="4" w:space="0" w:color="auto"/>
              <w:right w:val="single" w:sz="4" w:space="0" w:color="auto"/>
            </w:tcBorders>
            <w:vAlign w:val="center"/>
          </w:tcPr>
          <w:p w14:paraId="030DE9F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0,025</w:t>
            </w:r>
          </w:p>
        </w:tc>
        <w:tc>
          <w:tcPr>
            <w:tcW w:w="1559" w:type="dxa"/>
            <w:tcBorders>
              <w:top w:val="single" w:sz="4" w:space="0" w:color="auto"/>
              <w:left w:val="single" w:sz="4" w:space="0" w:color="auto"/>
              <w:bottom w:val="single" w:sz="4" w:space="0" w:color="auto"/>
              <w:right w:val="single" w:sz="4" w:space="0" w:color="auto"/>
            </w:tcBorders>
            <w:vAlign w:val="center"/>
          </w:tcPr>
          <w:p w14:paraId="47D5A4F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10</w:t>
            </w:r>
          </w:p>
        </w:tc>
      </w:tr>
      <w:tr w:rsidR="00D748A9" w:rsidRPr="005D014F" w14:paraId="1FFDD725"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B0BCE5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395</w:t>
            </w:r>
          </w:p>
        </w:tc>
        <w:tc>
          <w:tcPr>
            <w:tcW w:w="2127" w:type="dxa"/>
            <w:tcBorders>
              <w:top w:val="single" w:sz="4" w:space="0" w:color="auto"/>
              <w:left w:val="single" w:sz="4" w:space="0" w:color="auto"/>
              <w:bottom w:val="single" w:sz="4" w:space="0" w:color="auto"/>
              <w:right w:val="single" w:sz="4" w:space="0" w:color="auto"/>
            </w:tcBorders>
            <w:vAlign w:val="center"/>
          </w:tcPr>
          <w:p w14:paraId="6EF71DD1"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432</w:t>
            </w:r>
          </w:p>
        </w:tc>
        <w:tc>
          <w:tcPr>
            <w:tcW w:w="1822" w:type="dxa"/>
            <w:tcBorders>
              <w:top w:val="single" w:sz="4" w:space="0" w:color="auto"/>
              <w:left w:val="single" w:sz="4" w:space="0" w:color="auto"/>
              <w:bottom w:val="single" w:sz="4" w:space="0" w:color="auto"/>
              <w:right w:val="single" w:sz="4" w:space="0" w:color="auto"/>
            </w:tcBorders>
            <w:vAlign w:val="center"/>
          </w:tcPr>
          <w:p w14:paraId="193FC8B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0,000036</w:t>
            </w:r>
          </w:p>
        </w:tc>
        <w:tc>
          <w:tcPr>
            <w:tcW w:w="1418" w:type="dxa"/>
            <w:tcBorders>
              <w:top w:val="single" w:sz="4" w:space="0" w:color="auto"/>
              <w:left w:val="single" w:sz="4" w:space="0" w:color="auto"/>
              <w:bottom w:val="single" w:sz="4" w:space="0" w:color="auto"/>
              <w:right w:val="single" w:sz="4" w:space="0" w:color="auto"/>
            </w:tcBorders>
            <w:vAlign w:val="center"/>
          </w:tcPr>
          <w:p w14:paraId="3F03328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0,016</w:t>
            </w:r>
          </w:p>
        </w:tc>
        <w:tc>
          <w:tcPr>
            <w:tcW w:w="1559" w:type="dxa"/>
            <w:tcBorders>
              <w:top w:val="single" w:sz="4" w:space="0" w:color="auto"/>
              <w:left w:val="single" w:sz="4" w:space="0" w:color="auto"/>
              <w:bottom w:val="single" w:sz="4" w:space="0" w:color="auto"/>
              <w:right w:val="single" w:sz="4" w:space="0" w:color="auto"/>
            </w:tcBorders>
            <w:vAlign w:val="center"/>
          </w:tcPr>
          <w:p w14:paraId="78B7158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0,05</w:t>
            </w:r>
          </w:p>
        </w:tc>
        <w:tc>
          <w:tcPr>
            <w:tcW w:w="1559" w:type="dxa"/>
            <w:tcBorders>
              <w:top w:val="single" w:sz="4" w:space="0" w:color="auto"/>
              <w:left w:val="single" w:sz="4" w:space="0" w:color="auto"/>
              <w:bottom w:val="single" w:sz="4" w:space="0" w:color="auto"/>
              <w:right w:val="single" w:sz="4" w:space="0" w:color="auto"/>
            </w:tcBorders>
            <w:vAlign w:val="center"/>
          </w:tcPr>
          <w:p w14:paraId="22C2A34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22</w:t>
            </w:r>
          </w:p>
        </w:tc>
      </w:tr>
      <w:tr w:rsidR="00D748A9" w:rsidRPr="005D014F" w14:paraId="1D924414"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8337AC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400</w:t>
            </w:r>
          </w:p>
        </w:tc>
        <w:tc>
          <w:tcPr>
            <w:tcW w:w="2127" w:type="dxa"/>
            <w:tcBorders>
              <w:top w:val="single" w:sz="4" w:space="0" w:color="auto"/>
              <w:left w:val="single" w:sz="4" w:space="0" w:color="auto"/>
              <w:bottom w:val="single" w:sz="4" w:space="0" w:color="auto"/>
              <w:right w:val="single" w:sz="4" w:space="0" w:color="auto"/>
            </w:tcBorders>
            <w:vAlign w:val="center"/>
          </w:tcPr>
          <w:p w14:paraId="19FB454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470</w:t>
            </w:r>
          </w:p>
        </w:tc>
        <w:tc>
          <w:tcPr>
            <w:tcW w:w="1822" w:type="dxa"/>
            <w:tcBorders>
              <w:top w:val="single" w:sz="4" w:space="0" w:color="auto"/>
              <w:left w:val="single" w:sz="4" w:space="0" w:color="auto"/>
              <w:bottom w:val="single" w:sz="4" w:space="0" w:color="auto"/>
              <w:right w:val="single" w:sz="4" w:space="0" w:color="auto"/>
            </w:tcBorders>
            <w:vAlign w:val="center"/>
          </w:tcPr>
          <w:p w14:paraId="579D3B63"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0,000030</w:t>
            </w:r>
          </w:p>
        </w:tc>
        <w:tc>
          <w:tcPr>
            <w:tcW w:w="1418" w:type="dxa"/>
            <w:tcBorders>
              <w:top w:val="single" w:sz="4" w:space="0" w:color="auto"/>
              <w:left w:val="single" w:sz="4" w:space="0" w:color="auto"/>
              <w:bottom w:val="single" w:sz="4" w:space="0" w:color="auto"/>
              <w:right w:val="single" w:sz="4" w:space="0" w:color="auto"/>
            </w:tcBorders>
            <w:vAlign w:val="center"/>
          </w:tcPr>
          <w:p w14:paraId="45FC1E34"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0,014</w:t>
            </w:r>
          </w:p>
        </w:tc>
        <w:tc>
          <w:tcPr>
            <w:tcW w:w="1559" w:type="dxa"/>
            <w:tcBorders>
              <w:top w:val="single" w:sz="4" w:space="0" w:color="auto"/>
              <w:left w:val="single" w:sz="4" w:space="0" w:color="auto"/>
              <w:bottom w:val="single" w:sz="4" w:space="0" w:color="auto"/>
              <w:right w:val="single" w:sz="4" w:space="0" w:color="auto"/>
            </w:tcBorders>
            <w:vAlign w:val="center"/>
          </w:tcPr>
          <w:p w14:paraId="741F978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0,10</w:t>
            </w:r>
          </w:p>
        </w:tc>
        <w:tc>
          <w:tcPr>
            <w:tcW w:w="1559" w:type="dxa"/>
            <w:tcBorders>
              <w:top w:val="single" w:sz="4" w:space="0" w:color="auto"/>
              <w:left w:val="single" w:sz="4" w:space="0" w:color="auto"/>
              <w:bottom w:val="single" w:sz="4" w:space="0" w:color="auto"/>
              <w:right w:val="single" w:sz="4" w:space="0" w:color="auto"/>
            </w:tcBorders>
            <w:vAlign w:val="center"/>
          </w:tcPr>
          <w:p w14:paraId="7B05837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47</w:t>
            </w:r>
          </w:p>
        </w:tc>
      </w:tr>
      <w:tr w:rsidR="00D748A9" w:rsidRPr="005D014F" w14:paraId="7B25FC39"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F4A7BE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405</w:t>
            </w:r>
          </w:p>
        </w:tc>
        <w:tc>
          <w:tcPr>
            <w:tcW w:w="2127" w:type="dxa"/>
            <w:tcBorders>
              <w:top w:val="single" w:sz="4" w:space="0" w:color="auto"/>
              <w:left w:val="single" w:sz="4" w:space="0" w:color="auto"/>
              <w:bottom w:val="single" w:sz="4" w:space="0" w:color="auto"/>
              <w:right w:val="single" w:sz="4" w:space="0" w:color="auto"/>
            </w:tcBorders>
            <w:vAlign w:val="center"/>
          </w:tcPr>
          <w:p w14:paraId="377EF43A"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562</w:t>
            </w:r>
          </w:p>
        </w:tc>
        <w:tc>
          <w:tcPr>
            <w:tcW w:w="1822" w:type="dxa"/>
            <w:tcBorders>
              <w:top w:val="single" w:sz="4" w:space="0" w:color="auto"/>
              <w:left w:val="single" w:sz="4" w:space="0" w:color="auto"/>
              <w:bottom w:val="single" w:sz="4" w:space="0" w:color="auto"/>
              <w:right w:val="single" w:sz="4" w:space="0" w:color="auto"/>
            </w:tcBorders>
            <w:vAlign w:val="center"/>
          </w:tcPr>
          <w:p w14:paraId="1C6C2339"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B90067D"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5F55DFD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0,20</w:t>
            </w:r>
          </w:p>
        </w:tc>
        <w:tc>
          <w:tcPr>
            <w:tcW w:w="1559" w:type="dxa"/>
            <w:tcBorders>
              <w:top w:val="single" w:sz="4" w:space="0" w:color="auto"/>
              <w:left w:val="single" w:sz="4" w:space="0" w:color="auto"/>
              <w:bottom w:val="single" w:sz="4" w:space="0" w:color="auto"/>
              <w:right w:val="single" w:sz="4" w:space="0" w:color="auto"/>
            </w:tcBorders>
            <w:vAlign w:val="center"/>
          </w:tcPr>
          <w:p w14:paraId="7C7A4E9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112</w:t>
            </w:r>
          </w:p>
        </w:tc>
      </w:tr>
      <w:tr w:rsidR="00D748A9" w:rsidRPr="005D014F" w14:paraId="240EA88E"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7B4A233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410</w:t>
            </w:r>
          </w:p>
        </w:tc>
        <w:tc>
          <w:tcPr>
            <w:tcW w:w="2127" w:type="dxa"/>
            <w:tcBorders>
              <w:top w:val="single" w:sz="4" w:space="0" w:color="auto"/>
              <w:left w:val="single" w:sz="4" w:space="0" w:color="auto"/>
              <w:bottom w:val="single" w:sz="4" w:space="0" w:color="auto"/>
              <w:right w:val="single" w:sz="4" w:space="0" w:color="auto"/>
            </w:tcBorders>
            <w:vAlign w:val="center"/>
          </w:tcPr>
          <w:p w14:paraId="6635252E"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672</w:t>
            </w:r>
          </w:p>
        </w:tc>
        <w:tc>
          <w:tcPr>
            <w:tcW w:w="1822" w:type="dxa"/>
            <w:tcBorders>
              <w:top w:val="single" w:sz="4" w:space="0" w:color="auto"/>
              <w:left w:val="single" w:sz="4" w:space="0" w:color="auto"/>
              <w:bottom w:val="single" w:sz="4" w:space="0" w:color="auto"/>
              <w:right w:val="single" w:sz="4" w:space="0" w:color="auto"/>
            </w:tcBorders>
            <w:vAlign w:val="center"/>
          </w:tcPr>
          <w:p w14:paraId="1FE044D5"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9BD612A"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7145748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0,40</w:t>
            </w:r>
          </w:p>
        </w:tc>
        <w:tc>
          <w:tcPr>
            <w:tcW w:w="1559" w:type="dxa"/>
            <w:tcBorders>
              <w:top w:val="single" w:sz="4" w:space="0" w:color="auto"/>
              <w:left w:val="single" w:sz="4" w:space="0" w:color="auto"/>
              <w:bottom w:val="single" w:sz="4" w:space="0" w:color="auto"/>
              <w:right w:val="single" w:sz="4" w:space="0" w:color="auto"/>
            </w:tcBorders>
            <w:vAlign w:val="center"/>
          </w:tcPr>
          <w:p w14:paraId="10944B0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269</w:t>
            </w:r>
          </w:p>
        </w:tc>
      </w:tr>
      <w:tr w:rsidR="00D748A9" w:rsidRPr="005D014F" w14:paraId="694CC308"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16509B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415</w:t>
            </w:r>
          </w:p>
        </w:tc>
        <w:tc>
          <w:tcPr>
            <w:tcW w:w="2127" w:type="dxa"/>
            <w:tcBorders>
              <w:top w:val="single" w:sz="4" w:space="0" w:color="auto"/>
              <w:left w:val="single" w:sz="4" w:space="0" w:color="auto"/>
              <w:bottom w:val="single" w:sz="4" w:space="0" w:color="auto"/>
              <w:right w:val="single" w:sz="4" w:space="0" w:color="auto"/>
            </w:tcBorders>
            <w:vAlign w:val="center"/>
          </w:tcPr>
          <w:p w14:paraId="7C3322F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705</w:t>
            </w:r>
          </w:p>
        </w:tc>
        <w:tc>
          <w:tcPr>
            <w:tcW w:w="1822" w:type="dxa"/>
            <w:tcBorders>
              <w:top w:val="single" w:sz="4" w:space="0" w:color="auto"/>
              <w:left w:val="single" w:sz="4" w:space="0" w:color="auto"/>
              <w:bottom w:val="single" w:sz="4" w:space="0" w:color="auto"/>
              <w:right w:val="single" w:sz="4" w:space="0" w:color="auto"/>
            </w:tcBorders>
            <w:vAlign w:val="center"/>
          </w:tcPr>
          <w:p w14:paraId="50D194B4"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342AD1D"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7FF7DE5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0,80</w:t>
            </w:r>
          </w:p>
        </w:tc>
        <w:tc>
          <w:tcPr>
            <w:tcW w:w="1559" w:type="dxa"/>
            <w:tcBorders>
              <w:top w:val="single" w:sz="4" w:space="0" w:color="auto"/>
              <w:left w:val="single" w:sz="4" w:space="0" w:color="auto"/>
              <w:bottom w:val="single" w:sz="4" w:space="0" w:color="auto"/>
              <w:right w:val="single" w:sz="4" w:space="0" w:color="auto"/>
            </w:tcBorders>
            <w:vAlign w:val="center"/>
          </w:tcPr>
          <w:p w14:paraId="6319A14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564</w:t>
            </w:r>
          </w:p>
        </w:tc>
      </w:tr>
      <w:tr w:rsidR="00D748A9" w:rsidRPr="005D014F" w14:paraId="722985C0"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0E30A7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420</w:t>
            </w:r>
          </w:p>
        </w:tc>
        <w:tc>
          <w:tcPr>
            <w:tcW w:w="2127" w:type="dxa"/>
            <w:tcBorders>
              <w:top w:val="single" w:sz="4" w:space="0" w:color="auto"/>
              <w:left w:val="single" w:sz="4" w:space="0" w:color="auto"/>
              <w:bottom w:val="single" w:sz="4" w:space="0" w:color="auto"/>
              <w:right w:val="single" w:sz="4" w:space="0" w:color="auto"/>
            </w:tcBorders>
            <w:vAlign w:val="center"/>
          </w:tcPr>
          <w:p w14:paraId="6116053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733</w:t>
            </w:r>
          </w:p>
        </w:tc>
        <w:tc>
          <w:tcPr>
            <w:tcW w:w="1822" w:type="dxa"/>
            <w:tcBorders>
              <w:top w:val="single" w:sz="4" w:space="0" w:color="auto"/>
              <w:left w:val="single" w:sz="4" w:space="0" w:color="auto"/>
              <w:bottom w:val="single" w:sz="4" w:space="0" w:color="auto"/>
              <w:right w:val="single" w:sz="4" w:space="0" w:color="auto"/>
            </w:tcBorders>
            <w:vAlign w:val="center"/>
          </w:tcPr>
          <w:p w14:paraId="24D23A50"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013DF2A"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0565086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0,90</w:t>
            </w:r>
          </w:p>
        </w:tc>
        <w:tc>
          <w:tcPr>
            <w:tcW w:w="1559" w:type="dxa"/>
            <w:tcBorders>
              <w:top w:val="single" w:sz="4" w:space="0" w:color="auto"/>
              <w:left w:val="single" w:sz="4" w:space="0" w:color="auto"/>
              <w:bottom w:val="single" w:sz="4" w:space="0" w:color="auto"/>
              <w:right w:val="single" w:sz="4" w:space="0" w:color="auto"/>
            </w:tcBorders>
            <w:vAlign w:val="center"/>
          </w:tcPr>
          <w:p w14:paraId="10002F7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660</w:t>
            </w:r>
          </w:p>
        </w:tc>
      </w:tr>
      <w:tr w:rsidR="00D748A9" w:rsidRPr="005D014F" w14:paraId="455C26B1"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3DFD065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425</w:t>
            </w:r>
          </w:p>
        </w:tc>
        <w:tc>
          <w:tcPr>
            <w:tcW w:w="2127" w:type="dxa"/>
            <w:tcBorders>
              <w:top w:val="single" w:sz="4" w:space="0" w:color="auto"/>
              <w:left w:val="single" w:sz="4" w:space="0" w:color="auto"/>
              <w:bottom w:val="single" w:sz="4" w:space="0" w:color="auto"/>
              <w:right w:val="single" w:sz="4" w:space="0" w:color="auto"/>
            </w:tcBorders>
            <w:vAlign w:val="center"/>
          </w:tcPr>
          <w:p w14:paraId="2EE83D1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760</w:t>
            </w:r>
          </w:p>
        </w:tc>
        <w:tc>
          <w:tcPr>
            <w:tcW w:w="1822" w:type="dxa"/>
            <w:tcBorders>
              <w:top w:val="single" w:sz="4" w:space="0" w:color="auto"/>
              <w:left w:val="single" w:sz="4" w:space="0" w:color="auto"/>
              <w:bottom w:val="single" w:sz="4" w:space="0" w:color="auto"/>
              <w:right w:val="single" w:sz="4" w:space="0" w:color="auto"/>
            </w:tcBorders>
            <w:vAlign w:val="center"/>
          </w:tcPr>
          <w:p w14:paraId="1E7CC299"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3422B3E"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0C81C431"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0,95</w:t>
            </w:r>
          </w:p>
        </w:tc>
        <w:tc>
          <w:tcPr>
            <w:tcW w:w="1559" w:type="dxa"/>
            <w:tcBorders>
              <w:top w:val="single" w:sz="4" w:space="0" w:color="auto"/>
              <w:left w:val="single" w:sz="4" w:space="0" w:color="auto"/>
              <w:bottom w:val="single" w:sz="4" w:space="0" w:color="auto"/>
              <w:right w:val="single" w:sz="4" w:space="0" w:color="auto"/>
            </w:tcBorders>
            <w:vAlign w:val="center"/>
          </w:tcPr>
          <w:p w14:paraId="6950370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722</w:t>
            </w:r>
          </w:p>
        </w:tc>
      </w:tr>
      <w:tr w:rsidR="00D748A9" w:rsidRPr="005D014F" w14:paraId="0CEC690F"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7B4526A5"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430</w:t>
            </w:r>
          </w:p>
        </w:tc>
        <w:tc>
          <w:tcPr>
            <w:tcW w:w="2127" w:type="dxa"/>
            <w:tcBorders>
              <w:top w:val="single" w:sz="4" w:space="0" w:color="auto"/>
              <w:left w:val="single" w:sz="4" w:space="0" w:color="auto"/>
              <w:bottom w:val="single" w:sz="4" w:space="0" w:color="auto"/>
              <w:right w:val="single" w:sz="4" w:space="0" w:color="auto"/>
            </w:tcBorders>
            <w:vAlign w:val="center"/>
          </w:tcPr>
          <w:p w14:paraId="26E879AF"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787</w:t>
            </w:r>
          </w:p>
        </w:tc>
        <w:tc>
          <w:tcPr>
            <w:tcW w:w="1822" w:type="dxa"/>
            <w:tcBorders>
              <w:top w:val="single" w:sz="4" w:space="0" w:color="auto"/>
              <w:left w:val="single" w:sz="4" w:space="0" w:color="auto"/>
              <w:bottom w:val="single" w:sz="4" w:space="0" w:color="auto"/>
              <w:right w:val="single" w:sz="4" w:space="0" w:color="auto"/>
            </w:tcBorders>
            <w:vAlign w:val="center"/>
          </w:tcPr>
          <w:p w14:paraId="3F90FE39"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875ADC5"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159828F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0,98</w:t>
            </w:r>
          </w:p>
        </w:tc>
        <w:tc>
          <w:tcPr>
            <w:tcW w:w="1559" w:type="dxa"/>
            <w:tcBorders>
              <w:top w:val="single" w:sz="4" w:space="0" w:color="auto"/>
              <w:left w:val="single" w:sz="4" w:space="0" w:color="auto"/>
              <w:bottom w:val="single" w:sz="4" w:space="0" w:color="auto"/>
              <w:right w:val="single" w:sz="4" w:space="0" w:color="auto"/>
            </w:tcBorders>
            <w:vAlign w:val="center"/>
          </w:tcPr>
          <w:p w14:paraId="09689A19"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771</w:t>
            </w:r>
          </w:p>
        </w:tc>
      </w:tr>
      <w:tr w:rsidR="00D748A9" w:rsidRPr="005D014F" w14:paraId="22891586"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64870BD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435</w:t>
            </w:r>
          </w:p>
        </w:tc>
        <w:tc>
          <w:tcPr>
            <w:tcW w:w="2127" w:type="dxa"/>
            <w:tcBorders>
              <w:top w:val="single" w:sz="4" w:space="0" w:color="auto"/>
              <w:left w:val="single" w:sz="4" w:space="0" w:color="auto"/>
              <w:bottom w:val="single" w:sz="4" w:space="0" w:color="auto"/>
              <w:right w:val="single" w:sz="4" w:space="0" w:color="auto"/>
            </w:tcBorders>
            <w:vAlign w:val="center"/>
          </w:tcPr>
          <w:p w14:paraId="2BDEE59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849</w:t>
            </w:r>
          </w:p>
        </w:tc>
        <w:tc>
          <w:tcPr>
            <w:tcW w:w="1822" w:type="dxa"/>
            <w:tcBorders>
              <w:top w:val="single" w:sz="4" w:space="0" w:color="auto"/>
              <w:left w:val="single" w:sz="4" w:space="0" w:color="auto"/>
              <w:bottom w:val="single" w:sz="4" w:space="0" w:color="auto"/>
              <w:right w:val="single" w:sz="4" w:space="0" w:color="auto"/>
            </w:tcBorders>
            <w:vAlign w:val="center"/>
          </w:tcPr>
          <w:p w14:paraId="211AB690"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8DA6A96"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0E37BFC8"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0BC5137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849</w:t>
            </w:r>
          </w:p>
        </w:tc>
      </w:tr>
      <w:tr w:rsidR="00D748A9" w:rsidRPr="005D014F" w14:paraId="57DD0DFC"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00B863B"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440</w:t>
            </w:r>
          </w:p>
        </w:tc>
        <w:tc>
          <w:tcPr>
            <w:tcW w:w="2127" w:type="dxa"/>
            <w:tcBorders>
              <w:top w:val="single" w:sz="4" w:space="0" w:color="auto"/>
              <w:left w:val="single" w:sz="4" w:space="0" w:color="auto"/>
              <w:bottom w:val="single" w:sz="4" w:space="0" w:color="auto"/>
              <w:right w:val="single" w:sz="4" w:space="0" w:color="auto"/>
            </w:tcBorders>
            <w:vAlign w:val="center"/>
          </w:tcPr>
          <w:p w14:paraId="55294306"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911</w:t>
            </w:r>
          </w:p>
        </w:tc>
        <w:tc>
          <w:tcPr>
            <w:tcW w:w="1822" w:type="dxa"/>
            <w:tcBorders>
              <w:top w:val="single" w:sz="4" w:space="0" w:color="auto"/>
              <w:left w:val="single" w:sz="4" w:space="0" w:color="auto"/>
              <w:bottom w:val="single" w:sz="4" w:space="0" w:color="auto"/>
              <w:right w:val="single" w:sz="4" w:space="0" w:color="auto"/>
            </w:tcBorders>
            <w:vAlign w:val="center"/>
          </w:tcPr>
          <w:p w14:paraId="2AFD22DC"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4C2F25B1"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47C5D3FD"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0B625ED7"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911</w:t>
            </w:r>
          </w:p>
        </w:tc>
      </w:tr>
      <w:tr w:rsidR="00D748A9" w:rsidRPr="005D014F" w14:paraId="5C0F2D51"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66E590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445</w:t>
            </w:r>
          </w:p>
        </w:tc>
        <w:tc>
          <w:tcPr>
            <w:tcW w:w="2127" w:type="dxa"/>
            <w:tcBorders>
              <w:top w:val="single" w:sz="4" w:space="0" w:color="auto"/>
              <w:left w:val="single" w:sz="4" w:space="0" w:color="auto"/>
              <w:bottom w:val="single" w:sz="4" w:space="0" w:color="auto"/>
              <w:right w:val="single" w:sz="4" w:space="0" w:color="auto"/>
            </w:tcBorders>
            <w:vAlign w:val="center"/>
          </w:tcPr>
          <w:p w14:paraId="6259811C"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959</w:t>
            </w:r>
          </w:p>
        </w:tc>
        <w:tc>
          <w:tcPr>
            <w:tcW w:w="1822" w:type="dxa"/>
            <w:tcBorders>
              <w:top w:val="single" w:sz="4" w:space="0" w:color="auto"/>
              <w:left w:val="single" w:sz="4" w:space="0" w:color="auto"/>
              <w:bottom w:val="single" w:sz="4" w:space="0" w:color="auto"/>
              <w:right w:val="single" w:sz="4" w:space="0" w:color="auto"/>
            </w:tcBorders>
            <w:vAlign w:val="center"/>
          </w:tcPr>
          <w:p w14:paraId="1EBAF1C8" w14:textId="77777777" w:rsidR="00D748A9" w:rsidRPr="005D014F"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04DA3AA2" w14:textId="77777777" w:rsidR="00D748A9" w:rsidRPr="005D014F"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43081C70"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0,97</w:t>
            </w:r>
          </w:p>
        </w:tc>
        <w:tc>
          <w:tcPr>
            <w:tcW w:w="1559" w:type="dxa"/>
            <w:tcBorders>
              <w:top w:val="single" w:sz="4" w:space="0" w:color="auto"/>
              <w:left w:val="single" w:sz="4" w:space="0" w:color="auto"/>
              <w:bottom w:val="single" w:sz="4" w:space="0" w:color="auto"/>
              <w:right w:val="single" w:sz="4" w:space="0" w:color="auto"/>
            </w:tcBorders>
            <w:vAlign w:val="center"/>
          </w:tcPr>
          <w:p w14:paraId="2937C862" w14:textId="77777777" w:rsidR="00D748A9" w:rsidRPr="005D014F" w:rsidRDefault="00D748A9" w:rsidP="00E71280">
            <w:pPr>
              <w:pStyle w:val="TableParagraph"/>
              <w:ind w:left="142" w:right="68"/>
              <w:rPr>
                <w:rFonts w:ascii="Arial" w:eastAsia="Times New Roman" w:hAnsi="Arial" w:cs="Arial"/>
                <w:lang w:val="ru-RU" w:eastAsia="ar-SA"/>
              </w:rPr>
            </w:pPr>
            <w:r w:rsidRPr="005D014F">
              <w:rPr>
                <w:rFonts w:ascii="Arial" w:eastAsia="Times New Roman" w:hAnsi="Arial" w:cs="Arial"/>
                <w:lang w:val="ru-RU" w:eastAsia="ar-SA"/>
              </w:rPr>
              <w:t>930</w:t>
            </w:r>
          </w:p>
        </w:tc>
      </w:tr>
      <w:tr w:rsidR="00D748A9" w:rsidRPr="0060517D" w14:paraId="4895D3DA"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D4A74D6"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lang w:val="ru-RU" w:eastAsia="ar-SA"/>
              </w:rPr>
              <w:t>450</w:t>
            </w:r>
          </w:p>
        </w:tc>
        <w:tc>
          <w:tcPr>
            <w:tcW w:w="2127" w:type="dxa"/>
            <w:tcBorders>
              <w:top w:val="single" w:sz="4" w:space="0" w:color="auto"/>
              <w:left w:val="single" w:sz="4" w:space="0" w:color="auto"/>
              <w:bottom w:val="single" w:sz="4" w:space="0" w:color="auto"/>
              <w:right w:val="single" w:sz="4" w:space="0" w:color="auto"/>
            </w:tcBorders>
            <w:vAlign w:val="center"/>
          </w:tcPr>
          <w:p w14:paraId="3C710B9C"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lang w:val="ru-RU" w:eastAsia="ar-SA"/>
              </w:rPr>
              <w:t>1006</w:t>
            </w:r>
          </w:p>
        </w:tc>
        <w:tc>
          <w:tcPr>
            <w:tcW w:w="1822" w:type="dxa"/>
            <w:tcBorders>
              <w:top w:val="single" w:sz="4" w:space="0" w:color="auto"/>
              <w:left w:val="single" w:sz="4" w:space="0" w:color="auto"/>
              <w:bottom w:val="single" w:sz="4" w:space="0" w:color="auto"/>
              <w:right w:val="single" w:sz="4" w:space="0" w:color="auto"/>
            </w:tcBorders>
            <w:vAlign w:val="center"/>
          </w:tcPr>
          <w:p w14:paraId="57D73FA7" w14:textId="77777777" w:rsidR="00D748A9" w:rsidRPr="0060517D"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7B1DDA7" w14:textId="77777777" w:rsidR="00D748A9" w:rsidRPr="0060517D"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7D9156C3"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lang w:val="ru-RU" w:eastAsia="ar-SA"/>
              </w:rPr>
              <w:t>0,94</w:t>
            </w:r>
          </w:p>
        </w:tc>
        <w:tc>
          <w:tcPr>
            <w:tcW w:w="1559" w:type="dxa"/>
            <w:tcBorders>
              <w:top w:val="single" w:sz="4" w:space="0" w:color="auto"/>
              <w:left w:val="single" w:sz="4" w:space="0" w:color="auto"/>
              <w:bottom w:val="single" w:sz="4" w:space="0" w:color="auto"/>
              <w:right w:val="single" w:sz="4" w:space="0" w:color="auto"/>
            </w:tcBorders>
            <w:vAlign w:val="center"/>
          </w:tcPr>
          <w:p w14:paraId="4BBA63DC"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lang w:val="ru-RU" w:eastAsia="ar-SA"/>
              </w:rPr>
              <w:t>946</w:t>
            </w:r>
          </w:p>
        </w:tc>
      </w:tr>
      <w:tr w:rsidR="00D748A9" w:rsidRPr="0060517D" w14:paraId="08BDCB06"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36ED1F5F"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455</w:t>
            </w:r>
          </w:p>
        </w:tc>
        <w:tc>
          <w:tcPr>
            <w:tcW w:w="2127" w:type="dxa"/>
            <w:tcBorders>
              <w:top w:val="single" w:sz="4" w:space="0" w:color="auto"/>
              <w:left w:val="single" w:sz="4" w:space="0" w:color="auto"/>
              <w:bottom w:val="single" w:sz="4" w:space="0" w:color="auto"/>
              <w:right w:val="single" w:sz="4" w:space="0" w:color="auto"/>
            </w:tcBorders>
            <w:vAlign w:val="center"/>
          </w:tcPr>
          <w:p w14:paraId="41D95CCC"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1037</w:t>
            </w:r>
          </w:p>
        </w:tc>
        <w:tc>
          <w:tcPr>
            <w:tcW w:w="1822" w:type="dxa"/>
            <w:tcBorders>
              <w:top w:val="single" w:sz="4" w:space="0" w:color="auto"/>
              <w:left w:val="single" w:sz="4" w:space="0" w:color="auto"/>
              <w:bottom w:val="single" w:sz="4" w:space="0" w:color="auto"/>
              <w:right w:val="single" w:sz="4" w:space="0" w:color="auto"/>
            </w:tcBorders>
            <w:vAlign w:val="center"/>
          </w:tcPr>
          <w:p w14:paraId="4AC9DD6B" w14:textId="77777777" w:rsidR="00D748A9" w:rsidRPr="0060517D"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D402D82" w14:textId="77777777" w:rsidR="00D748A9" w:rsidRPr="0060517D"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621EB3AF"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0,90</w:t>
            </w:r>
          </w:p>
        </w:tc>
        <w:tc>
          <w:tcPr>
            <w:tcW w:w="1559" w:type="dxa"/>
            <w:tcBorders>
              <w:top w:val="single" w:sz="4" w:space="0" w:color="auto"/>
              <w:left w:val="single" w:sz="4" w:space="0" w:color="auto"/>
              <w:bottom w:val="single" w:sz="4" w:space="0" w:color="auto"/>
              <w:right w:val="single" w:sz="4" w:space="0" w:color="auto"/>
            </w:tcBorders>
            <w:vAlign w:val="center"/>
          </w:tcPr>
          <w:p w14:paraId="4EE02A26"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933</w:t>
            </w:r>
          </w:p>
        </w:tc>
      </w:tr>
      <w:tr w:rsidR="00D748A9" w:rsidRPr="0060517D" w14:paraId="2D95015F"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74226923"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460</w:t>
            </w:r>
          </w:p>
        </w:tc>
        <w:tc>
          <w:tcPr>
            <w:tcW w:w="2127" w:type="dxa"/>
            <w:tcBorders>
              <w:top w:val="single" w:sz="4" w:space="0" w:color="auto"/>
              <w:left w:val="single" w:sz="4" w:space="0" w:color="auto"/>
              <w:bottom w:val="single" w:sz="4" w:space="0" w:color="auto"/>
              <w:right w:val="single" w:sz="4" w:space="0" w:color="auto"/>
            </w:tcBorders>
            <w:vAlign w:val="center"/>
          </w:tcPr>
          <w:p w14:paraId="67285A40"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1080</w:t>
            </w:r>
          </w:p>
        </w:tc>
        <w:tc>
          <w:tcPr>
            <w:tcW w:w="1822" w:type="dxa"/>
            <w:tcBorders>
              <w:top w:val="single" w:sz="4" w:space="0" w:color="auto"/>
              <w:left w:val="single" w:sz="4" w:space="0" w:color="auto"/>
              <w:bottom w:val="single" w:sz="4" w:space="0" w:color="auto"/>
              <w:right w:val="single" w:sz="4" w:space="0" w:color="auto"/>
            </w:tcBorders>
            <w:vAlign w:val="center"/>
          </w:tcPr>
          <w:p w14:paraId="121B30E1" w14:textId="77777777" w:rsidR="00D748A9" w:rsidRPr="0060517D"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82EE33B" w14:textId="77777777" w:rsidR="00D748A9" w:rsidRPr="0060517D"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79D030D0"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0,80</w:t>
            </w:r>
          </w:p>
        </w:tc>
        <w:tc>
          <w:tcPr>
            <w:tcW w:w="1559" w:type="dxa"/>
            <w:tcBorders>
              <w:top w:val="single" w:sz="4" w:space="0" w:color="auto"/>
              <w:left w:val="single" w:sz="4" w:space="0" w:color="auto"/>
              <w:bottom w:val="single" w:sz="4" w:space="0" w:color="auto"/>
              <w:right w:val="single" w:sz="4" w:space="0" w:color="auto"/>
            </w:tcBorders>
            <w:vAlign w:val="center"/>
          </w:tcPr>
          <w:p w14:paraId="42ED885C"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864</w:t>
            </w:r>
          </w:p>
        </w:tc>
      </w:tr>
      <w:tr w:rsidR="00D748A9" w:rsidRPr="0060517D" w14:paraId="7C7F997C" w14:textId="77777777" w:rsidTr="00E71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8626C15"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465</w:t>
            </w:r>
          </w:p>
        </w:tc>
        <w:tc>
          <w:tcPr>
            <w:tcW w:w="2127" w:type="dxa"/>
            <w:tcBorders>
              <w:top w:val="single" w:sz="4" w:space="0" w:color="auto"/>
              <w:left w:val="single" w:sz="4" w:space="0" w:color="auto"/>
              <w:bottom w:val="single" w:sz="4" w:space="0" w:color="auto"/>
              <w:right w:val="single" w:sz="4" w:space="0" w:color="auto"/>
            </w:tcBorders>
            <w:vAlign w:val="center"/>
          </w:tcPr>
          <w:p w14:paraId="02D941EA"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1109</w:t>
            </w:r>
          </w:p>
        </w:tc>
        <w:tc>
          <w:tcPr>
            <w:tcW w:w="1822" w:type="dxa"/>
            <w:tcBorders>
              <w:top w:val="single" w:sz="4" w:space="0" w:color="auto"/>
              <w:left w:val="single" w:sz="4" w:space="0" w:color="auto"/>
              <w:bottom w:val="single" w:sz="4" w:space="0" w:color="auto"/>
              <w:right w:val="single" w:sz="4" w:space="0" w:color="auto"/>
            </w:tcBorders>
            <w:vAlign w:val="center"/>
          </w:tcPr>
          <w:p w14:paraId="63C27124" w14:textId="77777777" w:rsidR="00D748A9" w:rsidRPr="0060517D" w:rsidRDefault="00D748A9" w:rsidP="00E71280">
            <w:pPr>
              <w:pStyle w:val="TableParagraph"/>
              <w:ind w:left="142" w:right="68"/>
              <w:rPr>
                <w:rFonts w:ascii="Arial" w:eastAsia="Times New Roman" w:hAnsi="Arial" w:cs="Arial"/>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57B68B1" w14:textId="77777777" w:rsidR="00D748A9" w:rsidRPr="0060517D" w:rsidRDefault="00D748A9" w:rsidP="00E71280">
            <w:pPr>
              <w:pStyle w:val="TableParagraph"/>
              <w:ind w:left="142" w:right="68"/>
              <w:rPr>
                <w:rFonts w:ascii="Arial" w:eastAsia="Times New Roman" w:hAnsi="Arial" w:cs="Arial"/>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5A6C2D62"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0,70</w:t>
            </w:r>
          </w:p>
        </w:tc>
        <w:tc>
          <w:tcPr>
            <w:tcW w:w="1559" w:type="dxa"/>
            <w:tcBorders>
              <w:top w:val="single" w:sz="4" w:space="0" w:color="auto"/>
              <w:left w:val="single" w:sz="4" w:space="0" w:color="auto"/>
              <w:bottom w:val="single" w:sz="4" w:space="0" w:color="auto"/>
              <w:right w:val="single" w:sz="4" w:space="0" w:color="auto"/>
            </w:tcBorders>
            <w:vAlign w:val="center"/>
          </w:tcPr>
          <w:p w14:paraId="0315F5B4" w14:textId="77777777" w:rsidR="00D748A9" w:rsidRPr="0060517D" w:rsidRDefault="00D748A9" w:rsidP="00E71280">
            <w:pPr>
              <w:pStyle w:val="TableParagraph"/>
              <w:ind w:left="142" w:right="68"/>
              <w:rPr>
                <w:rFonts w:ascii="Arial" w:eastAsia="Times New Roman" w:hAnsi="Arial" w:cs="Arial"/>
                <w:lang w:val="ru-RU" w:eastAsia="ar-SA"/>
              </w:rPr>
            </w:pPr>
            <w:r w:rsidRPr="0060517D">
              <w:rPr>
                <w:rFonts w:ascii="Arial" w:eastAsia="Times New Roman" w:hAnsi="Arial" w:cs="Arial"/>
                <w:sz w:val="20"/>
                <w:szCs w:val="20"/>
                <w:lang w:val="ru-RU" w:eastAsia="ar-SA"/>
              </w:rPr>
              <w:t>776</w:t>
            </w:r>
          </w:p>
        </w:tc>
      </w:tr>
    </w:tbl>
    <w:p w14:paraId="46301280" w14:textId="77777777" w:rsidR="00D748A9" w:rsidRPr="0060517D" w:rsidRDefault="00D748A9" w:rsidP="00D748A9">
      <w:pPr>
        <w:spacing w:before="120" w:after="120"/>
        <w:rPr>
          <w:rFonts w:ascii="Arial" w:hAnsi="Arial" w:cs="Arial"/>
          <w:bCs/>
          <w:i/>
          <w:iCs/>
        </w:rPr>
      </w:pPr>
      <w:r w:rsidRPr="0060517D">
        <w:rPr>
          <w:rFonts w:ascii="Arial" w:hAnsi="Arial" w:cs="Arial"/>
        </w:rPr>
        <w:br w:type="page"/>
      </w:r>
      <w:r w:rsidRPr="0060517D">
        <w:rPr>
          <w:rFonts w:ascii="Arial" w:hAnsi="Arial" w:cs="Arial"/>
          <w:i/>
          <w:iCs/>
          <w:sz w:val="20"/>
          <w:lang w:val="ru-RU"/>
        </w:rPr>
        <w:t>Оконча</w:t>
      </w:r>
      <w:r w:rsidRPr="0060517D">
        <w:rPr>
          <w:rFonts w:ascii="Arial" w:hAnsi="Arial" w:cs="Arial"/>
          <w:i/>
          <w:iCs/>
          <w:sz w:val="20"/>
        </w:rPr>
        <w:t>ние таблицы D.1</w:t>
      </w:r>
    </w:p>
    <w:tbl>
      <w:tblPr>
        <w:tblW w:w="9619" w:type="dxa"/>
        <w:tblInd w:w="15" w:type="dxa"/>
        <w:tblLayout w:type="fixed"/>
        <w:tblCellMar>
          <w:left w:w="0" w:type="dxa"/>
          <w:right w:w="0" w:type="dxa"/>
        </w:tblCellMar>
        <w:tblLook w:val="04A0" w:firstRow="1" w:lastRow="0" w:firstColumn="1" w:lastColumn="0" w:noHBand="0" w:noVBand="1"/>
      </w:tblPr>
      <w:tblGrid>
        <w:gridCol w:w="1134"/>
        <w:gridCol w:w="2127"/>
        <w:gridCol w:w="1822"/>
        <w:gridCol w:w="1418"/>
        <w:gridCol w:w="1559"/>
        <w:gridCol w:w="1559"/>
      </w:tblGrid>
      <w:tr w:rsidR="00D748A9" w:rsidRPr="00E71280" w14:paraId="01DC04DA"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3D428AF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3CDB31F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2127" w:type="dxa"/>
            <w:tcBorders>
              <w:top w:val="single" w:sz="4" w:space="0" w:color="auto"/>
              <w:left w:val="single" w:sz="4" w:space="0" w:color="auto"/>
              <w:bottom w:val="single" w:sz="4" w:space="0" w:color="auto"/>
              <w:right w:val="single" w:sz="4" w:space="0" w:color="auto"/>
            </w:tcBorders>
            <w:vAlign w:val="center"/>
          </w:tcPr>
          <w:p w14:paraId="401824E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Спектральная</w:t>
            </w:r>
          </w:p>
          <w:p w14:paraId="794C5B6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распределение солнечного излучения E</w:t>
            </w:r>
            <w:r w:rsidRPr="0060517D">
              <w:rPr>
                <w:rFonts w:ascii="Arial" w:eastAsia="Times New Roman" w:hAnsi="Arial" w:cs="Arial"/>
                <w:sz w:val="20"/>
                <w:szCs w:val="20"/>
                <w:vertAlign w:val="subscript"/>
                <w:lang w:val="ru-RU" w:eastAsia="ar-SA"/>
              </w:rPr>
              <w:t>S(λ)</w:t>
            </w:r>
            <w:r w:rsidRPr="0060517D">
              <w:rPr>
                <w:rFonts w:ascii="Arial" w:eastAsia="Times New Roman" w:hAnsi="Arial" w:cs="Arial"/>
                <w:sz w:val="20"/>
                <w:szCs w:val="20"/>
                <w:lang w:val="ru-RU" w:eastAsia="ar-SA"/>
              </w:rPr>
              <w:t>,</w:t>
            </w:r>
          </w:p>
          <w:p w14:paraId="015C569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мВ/м</w:t>
            </w:r>
            <w:r w:rsidRPr="0060517D">
              <w:rPr>
                <w:rFonts w:ascii="Arial" w:eastAsia="Times New Roman" w:hAnsi="Arial" w:cs="Arial"/>
                <w:sz w:val="20"/>
                <w:szCs w:val="20"/>
                <w:vertAlign w:val="superscript"/>
                <w:lang w:val="ru-RU" w:eastAsia="ar-SA"/>
              </w:rPr>
              <w:t>2</w:t>
            </w:r>
            <w:r w:rsidRPr="0060517D">
              <w:rPr>
                <w:rFonts w:ascii="Arial" w:eastAsia="Times New Roman" w:hAnsi="Arial" w:cs="Arial"/>
                <w:sz w:val="20"/>
                <w:szCs w:val="20"/>
                <w:lang w:val="ru-RU" w:eastAsia="ar-SA"/>
              </w:rPr>
              <w:t>/нм</w:t>
            </w:r>
          </w:p>
        </w:tc>
        <w:tc>
          <w:tcPr>
            <w:tcW w:w="1822" w:type="dxa"/>
            <w:tcBorders>
              <w:top w:val="single" w:sz="4" w:space="0" w:color="auto"/>
              <w:left w:val="single" w:sz="4" w:space="0" w:color="auto"/>
              <w:bottom w:val="single" w:sz="4" w:space="0" w:color="auto"/>
              <w:right w:val="single" w:sz="4" w:space="0" w:color="auto"/>
            </w:tcBorders>
            <w:vAlign w:val="center"/>
          </w:tcPr>
          <w:p w14:paraId="4E71B6C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Относительная спектральная функция эффективности S(λ)</w:t>
            </w:r>
          </w:p>
        </w:tc>
        <w:tc>
          <w:tcPr>
            <w:tcW w:w="1418" w:type="dxa"/>
            <w:tcBorders>
              <w:top w:val="single" w:sz="4" w:space="0" w:color="auto"/>
              <w:left w:val="single" w:sz="4" w:space="0" w:color="auto"/>
              <w:bottom w:val="single" w:sz="4" w:space="0" w:color="auto"/>
              <w:right w:val="single" w:sz="4" w:space="0" w:color="auto"/>
            </w:tcBorders>
            <w:vAlign w:val="center"/>
          </w:tcPr>
          <w:p w14:paraId="7B7E537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Весовая функция W(λ) = ES(λ) · S(λ)</w:t>
            </w:r>
          </w:p>
        </w:tc>
        <w:tc>
          <w:tcPr>
            <w:tcW w:w="1559" w:type="dxa"/>
            <w:tcBorders>
              <w:top w:val="single" w:sz="4" w:space="0" w:color="auto"/>
              <w:left w:val="single" w:sz="4" w:space="0" w:color="auto"/>
              <w:bottom w:val="single" w:sz="4" w:space="0" w:color="auto"/>
              <w:right w:val="single" w:sz="4" w:space="0" w:color="auto"/>
            </w:tcBorders>
            <w:vAlign w:val="center"/>
          </w:tcPr>
          <w:p w14:paraId="38554A6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Весовая функция опасности синего света B(λ)</w:t>
            </w:r>
          </w:p>
        </w:tc>
        <w:tc>
          <w:tcPr>
            <w:tcW w:w="1559" w:type="dxa"/>
            <w:tcBorders>
              <w:top w:val="single" w:sz="4" w:space="0" w:color="auto"/>
              <w:left w:val="single" w:sz="4" w:space="0" w:color="auto"/>
              <w:bottom w:val="single" w:sz="4" w:space="0" w:color="auto"/>
              <w:right w:val="single" w:sz="4" w:space="0" w:color="auto"/>
            </w:tcBorders>
            <w:vAlign w:val="center"/>
          </w:tcPr>
          <w:p w14:paraId="3B15595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Весовая функция</w:t>
            </w:r>
          </w:p>
          <w:p w14:paraId="3D124B3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WB(λ) = ES(λ) · B(λ)</w:t>
            </w:r>
          </w:p>
        </w:tc>
      </w:tr>
      <w:tr w:rsidR="00D748A9" w:rsidRPr="0060517D" w14:paraId="38B646E9"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70B2D57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470</w:t>
            </w:r>
          </w:p>
        </w:tc>
        <w:tc>
          <w:tcPr>
            <w:tcW w:w="2127" w:type="dxa"/>
            <w:tcBorders>
              <w:top w:val="single" w:sz="4" w:space="0" w:color="auto"/>
              <w:left w:val="single" w:sz="4" w:space="0" w:color="auto"/>
              <w:bottom w:val="single" w:sz="4" w:space="0" w:color="auto"/>
              <w:right w:val="single" w:sz="4" w:space="0" w:color="auto"/>
            </w:tcBorders>
            <w:vAlign w:val="center"/>
          </w:tcPr>
          <w:p w14:paraId="17B33D6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1138</w:t>
            </w:r>
          </w:p>
        </w:tc>
        <w:tc>
          <w:tcPr>
            <w:tcW w:w="1822" w:type="dxa"/>
            <w:tcBorders>
              <w:top w:val="single" w:sz="4" w:space="0" w:color="auto"/>
              <w:left w:val="single" w:sz="4" w:space="0" w:color="auto"/>
              <w:bottom w:val="single" w:sz="4" w:space="0" w:color="auto"/>
              <w:right w:val="single" w:sz="4" w:space="0" w:color="auto"/>
            </w:tcBorders>
            <w:vAlign w:val="center"/>
          </w:tcPr>
          <w:p w14:paraId="524656E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F7FC8C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14459E3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0,62</w:t>
            </w:r>
          </w:p>
        </w:tc>
        <w:tc>
          <w:tcPr>
            <w:tcW w:w="1559" w:type="dxa"/>
            <w:tcBorders>
              <w:top w:val="single" w:sz="4" w:space="0" w:color="auto"/>
              <w:left w:val="single" w:sz="4" w:space="0" w:color="auto"/>
              <w:bottom w:val="single" w:sz="4" w:space="0" w:color="auto"/>
              <w:right w:val="single" w:sz="4" w:space="0" w:color="auto"/>
            </w:tcBorders>
            <w:vAlign w:val="center"/>
          </w:tcPr>
          <w:p w14:paraId="4DD3281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706</w:t>
            </w:r>
          </w:p>
        </w:tc>
      </w:tr>
      <w:tr w:rsidR="00D748A9" w:rsidRPr="0060517D" w14:paraId="7BA2008E"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43CB2DD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475</w:t>
            </w:r>
          </w:p>
        </w:tc>
        <w:tc>
          <w:tcPr>
            <w:tcW w:w="2127" w:type="dxa"/>
            <w:tcBorders>
              <w:top w:val="single" w:sz="4" w:space="0" w:color="auto"/>
              <w:left w:val="single" w:sz="4" w:space="0" w:color="auto"/>
              <w:bottom w:val="single" w:sz="4" w:space="0" w:color="auto"/>
              <w:right w:val="single" w:sz="4" w:space="0" w:color="auto"/>
            </w:tcBorders>
            <w:vAlign w:val="center"/>
          </w:tcPr>
          <w:p w14:paraId="64AA58B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1161</w:t>
            </w:r>
          </w:p>
        </w:tc>
        <w:tc>
          <w:tcPr>
            <w:tcW w:w="1822" w:type="dxa"/>
            <w:tcBorders>
              <w:top w:val="single" w:sz="4" w:space="0" w:color="auto"/>
              <w:left w:val="single" w:sz="4" w:space="0" w:color="auto"/>
              <w:bottom w:val="single" w:sz="4" w:space="0" w:color="auto"/>
              <w:right w:val="single" w:sz="4" w:space="0" w:color="auto"/>
            </w:tcBorders>
            <w:vAlign w:val="center"/>
          </w:tcPr>
          <w:p w14:paraId="761B17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084EAB7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4D14413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0,55</w:t>
            </w:r>
          </w:p>
        </w:tc>
        <w:tc>
          <w:tcPr>
            <w:tcW w:w="1559" w:type="dxa"/>
            <w:tcBorders>
              <w:top w:val="single" w:sz="4" w:space="0" w:color="auto"/>
              <w:left w:val="single" w:sz="4" w:space="0" w:color="auto"/>
              <w:bottom w:val="single" w:sz="4" w:space="0" w:color="auto"/>
              <w:right w:val="single" w:sz="4" w:space="0" w:color="auto"/>
            </w:tcBorders>
            <w:vAlign w:val="center"/>
          </w:tcPr>
          <w:p w14:paraId="1D164D5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639</w:t>
            </w:r>
          </w:p>
        </w:tc>
      </w:tr>
      <w:tr w:rsidR="00D748A9" w:rsidRPr="0060517D" w14:paraId="2E086F96"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10FC54C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480</w:t>
            </w:r>
          </w:p>
        </w:tc>
        <w:tc>
          <w:tcPr>
            <w:tcW w:w="2127" w:type="dxa"/>
            <w:tcBorders>
              <w:top w:val="single" w:sz="4" w:space="0" w:color="auto"/>
              <w:left w:val="single" w:sz="4" w:space="0" w:color="auto"/>
              <w:bottom w:val="single" w:sz="4" w:space="0" w:color="auto"/>
              <w:right w:val="single" w:sz="4" w:space="0" w:color="auto"/>
            </w:tcBorders>
            <w:vAlign w:val="center"/>
          </w:tcPr>
          <w:p w14:paraId="3B4C2BA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1183</w:t>
            </w:r>
          </w:p>
        </w:tc>
        <w:tc>
          <w:tcPr>
            <w:tcW w:w="1822" w:type="dxa"/>
            <w:tcBorders>
              <w:top w:val="single" w:sz="4" w:space="0" w:color="auto"/>
              <w:left w:val="single" w:sz="4" w:space="0" w:color="auto"/>
              <w:bottom w:val="single" w:sz="4" w:space="0" w:color="auto"/>
              <w:right w:val="single" w:sz="4" w:space="0" w:color="auto"/>
            </w:tcBorders>
            <w:vAlign w:val="center"/>
          </w:tcPr>
          <w:p w14:paraId="74349B8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140A5A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481EBB8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0,45</w:t>
            </w:r>
          </w:p>
        </w:tc>
        <w:tc>
          <w:tcPr>
            <w:tcW w:w="1559" w:type="dxa"/>
            <w:tcBorders>
              <w:top w:val="single" w:sz="4" w:space="0" w:color="auto"/>
              <w:left w:val="single" w:sz="4" w:space="0" w:color="auto"/>
              <w:bottom w:val="single" w:sz="4" w:space="0" w:color="auto"/>
              <w:right w:val="single" w:sz="4" w:space="0" w:color="auto"/>
            </w:tcBorders>
            <w:vAlign w:val="center"/>
          </w:tcPr>
          <w:p w14:paraId="5E0CD9B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532</w:t>
            </w:r>
          </w:p>
        </w:tc>
      </w:tr>
      <w:tr w:rsidR="00D748A9" w:rsidRPr="0060517D" w14:paraId="32C58561"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14AD92E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485</w:t>
            </w:r>
          </w:p>
        </w:tc>
        <w:tc>
          <w:tcPr>
            <w:tcW w:w="2127" w:type="dxa"/>
            <w:tcBorders>
              <w:top w:val="single" w:sz="4" w:space="0" w:color="auto"/>
              <w:left w:val="single" w:sz="4" w:space="0" w:color="auto"/>
              <w:bottom w:val="single" w:sz="4" w:space="0" w:color="auto"/>
              <w:right w:val="single" w:sz="4" w:space="0" w:color="auto"/>
            </w:tcBorders>
            <w:vAlign w:val="center"/>
          </w:tcPr>
          <w:p w14:paraId="61E87CD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1197</w:t>
            </w:r>
          </w:p>
        </w:tc>
        <w:tc>
          <w:tcPr>
            <w:tcW w:w="1822" w:type="dxa"/>
            <w:tcBorders>
              <w:top w:val="single" w:sz="4" w:space="0" w:color="auto"/>
              <w:left w:val="single" w:sz="4" w:space="0" w:color="auto"/>
              <w:bottom w:val="single" w:sz="4" w:space="0" w:color="auto"/>
              <w:right w:val="single" w:sz="4" w:space="0" w:color="auto"/>
            </w:tcBorders>
            <w:vAlign w:val="center"/>
          </w:tcPr>
          <w:p w14:paraId="2F0AC37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4AF960E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5C07725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0,40</w:t>
            </w:r>
          </w:p>
        </w:tc>
        <w:tc>
          <w:tcPr>
            <w:tcW w:w="1559" w:type="dxa"/>
            <w:tcBorders>
              <w:top w:val="single" w:sz="4" w:space="0" w:color="auto"/>
              <w:left w:val="single" w:sz="4" w:space="0" w:color="auto"/>
              <w:bottom w:val="single" w:sz="4" w:space="0" w:color="auto"/>
              <w:right w:val="single" w:sz="4" w:space="0" w:color="auto"/>
            </w:tcBorders>
            <w:vAlign w:val="center"/>
          </w:tcPr>
          <w:p w14:paraId="24BAF13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479</w:t>
            </w:r>
          </w:p>
        </w:tc>
      </w:tr>
      <w:tr w:rsidR="00D748A9" w:rsidRPr="0060517D" w14:paraId="7FBE3B5F"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5E9ABA5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490</w:t>
            </w:r>
          </w:p>
        </w:tc>
        <w:tc>
          <w:tcPr>
            <w:tcW w:w="2127" w:type="dxa"/>
            <w:tcBorders>
              <w:top w:val="single" w:sz="4" w:space="0" w:color="auto"/>
              <w:left w:val="single" w:sz="4" w:space="0" w:color="auto"/>
              <w:bottom w:val="single" w:sz="4" w:space="0" w:color="auto"/>
              <w:right w:val="single" w:sz="4" w:space="0" w:color="auto"/>
            </w:tcBorders>
            <w:vAlign w:val="center"/>
          </w:tcPr>
          <w:p w14:paraId="70ECAA1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1210</w:t>
            </w:r>
          </w:p>
        </w:tc>
        <w:tc>
          <w:tcPr>
            <w:tcW w:w="1822" w:type="dxa"/>
            <w:tcBorders>
              <w:top w:val="single" w:sz="4" w:space="0" w:color="auto"/>
              <w:left w:val="single" w:sz="4" w:space="0" w:color="auto"/>
              <w:bottom w:val="single" w:sz="4" w:space="0" w:color="auto"/>
              <w:right w:val="single" w:sz="4" w:space="0" w:color="auto"/>
            </w:tcBorders>
            <w:vAlign w:val="center"/>
          </w:tcPr>
          <w:p w14:paraId="4245736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D68B1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345EE9E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0,22</w:t>
            </w:r>
          </w:p>
        </w:tc>
        <w:tc>
          <w:tcPr>
            <w:tcW w:w="1559" w:type="dxa"/>
            <w:tcBorders>
              <w:top w:val="single" w:sz="4" w:space="0" w:color="auto"/>
              <w:left w:val="single" w:sz="4" w:space="0" w:color="auto"/>
              <w:bottom w:val="single" w:sz="4" w:space="0" w:color="auto"/>
              <w:right w:val="single" w:sz="4" w:space="0" w:color="auto"/>
            </w:tcBorders>
            <w:vAlign w:val="center"/>
          </w:tcPr>
          <w:p w14:paraId="383FB98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266</w:t>
            </w:r>
          </w:p>
        </w:tc>
      </w:tr>
      <w:tr w:rsidR="00D748A9" w:rsidRPr="0060517D" w14:paraId="2C045104"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3FF8B3F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495</w:t>
            </w:r>
          </w:p>
        </w:tc>
        <w:tc>
          <w:tcPr>
            <w:tcW w:w="2127" w:type="dxa"/>
            <w:tcBorders>
              <w:top w:val="single" w:sz="4" w:space="0" w:color="auto"/>
              <w:left w:val="single" w:sz="4" w:space="0" w:color="auto"/>
              <w:bottom w:val="single" w:sz="4" w:space="0" w:color="auto"/>
              <w:right w:val="single" w:sz="4" w:space="0" w:color="auto"/>
            </w:tcBorders>
            <w:vAlign w:val="center"/>
          </w:tcPr>
          <w:p w14:paraId="431C8F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1213</w:t>
            </w:r>
          </w:p>
        </w:tc>
        <w:tc>
          <w:tcPr>
            <w:tcW w:w="1822" w:type="dxa"/>
            <w:tcBorders>
              <w:top w:val="single" w:sz="4" w:space="0" w:color="auto"/>
              <w:left w:val="single" w:sz="4" w:space="0" w:color="auto"/>
              <w:bottom w:val="single" w:sz="4" w:space="0" w:color="auto"/>
              <w:right w:val="single" w:sz="4" w:space="0" w:color="auto"/>
            </w:tcBorders>
            <w:vAlign w:val="center"/>
          </w:tcPr>
          <w:p w14:paraId="39A6DA6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1156E5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3E37FAE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0,16</w:t>
            </w:r>
          </w:p>
        </w:tc>
        <w:tc>
          <w:tcPr>
            <w:tcW w:w="1559" w:type="dxa"/>
            <w:tcBorders>
              <w:top w:val="single" w:sz="4" w:space="0" w:color="auto"/>
              <w:left w:val="single" w:sz="4" w:space="0" w:color="auto"/>
              <w:bottom w:val="single" w:sz="4" w:space="0" w:color="auto"/>
              <w:right w:val="single" w:sz="4" w:space="0" w:color="auto"/>
            </w:tcBorders>
            <w:vAlign w:val="center"/>
          </w:tcPr>
          <w:p w14:paraId="04A0E88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194</w:t>
            </w:r>
          </w:p>
        </w:tc>
      </w:tr>
      <w:tr w:rsidR="00D748A9" w:rsidRPr="0060517D" w14:paraId="0922B1DB"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3CA4CA1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500</w:t>
            </w:r>
          </w:p>
        </w:tc>
        <w:tc>
          <w:tcPr>
            <w:tcW w:w="2127" w:type="dxa"/>
            <w:tcBorders>
              <w:top w:val="single" w:sz="4" w:space="0" w:color="auto"/>
              <w:left w:val="single" w:sz="4" w:space="0" w:color="auto"/>
              <w:bottom w:val="single" w:sz="4" w:space="0" w:color="auto"/>
              <w:right w:val="single" w:sz="4" w:space="0" w:color="auto"/>
            </w:tcBorders>
            <w:vAlign w:val="center"/>
          </w:tcPr>
          <w:p w14:paraId="18EA953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1215</w:t>
            </w:r>
          </w:p>
        </w:tc>
        <w:tc>
          <w:tcPr>
            <w:tcW w:w="1822" w:type="dxa"/>
            <w:tcBorders>
              <w:top w:val="single" w:sz="4" w:space="0" w:color="auto"/>
              <w:left w:val="single" w:sz="4" w:space="0" w:color="auto"/>
              <w:bottom w:val="single" w:sz="4" w:space="0" w:color="auto"/>
              <w:right w:val="single" w:sz="4" w:space="0" w:color="auto"/>
            </w:tcBorders>
            <w:vAlign w:val="center"/>
          </w:tcPr>
          <w:p w14:paraId="7A6A971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634790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061493B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0,10</w:t>
            </w:r>
          </w:p>
        </w:tc>
        <w:tc>
          <w:tcPr>
            <w:tcW w:w="1559" w:type="dxa"/>
            <w:tcBorders>
              <w:top w:val="single" w:sz="4" w:space="0" w:color="auto"/>
              <w:left w:val="single" w:sz="4" w:space="0" w:color="auto"/>
              <w:bottom w:val="single" w:sz="4" w:space="0" w:color="auto"/>
              <w:right w:val="single" w:sz="4" w:space="0" w:color="auto"/>
            </w:tcBorders>
            <w:vAlign w:val="center"/>
          </w:tcPr>
          <w:p w14:paraId="5E73522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122</w:t>
            </w:r>
          </w:p>
        </w:tc>
      </w:tr>
      <w:tr w:rsidR="00D748A9" w:rsidRPr="0060517D" w14:paraId="4CE98509"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130DC75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505</w:t>
            </w:r>
          </w:p>
        </w:tc>
        <w:tc>
          <w:tcPr>
            <w:tcW w:w="2127" w:type="dxa"/>
            <w:tcBorders>
              <w:top w:val="single" w:sz="4" w:space="0" w:color="auto"/>
              <w:left w:val="single" w:sz="4" w:space="0" w:color="auto"/>
              <w:bottom w:val="single" w:sz="4" w:space="0" w:color="auto"/>
              <w:right w:val="single" w:sz="4" w:space="0" w:color="auto"/>
            </w:tcBorders>
          </w:tcPr>
          <w:p w14:paraId="12A4677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1 211</w:t>
            </w:r>
          </w:p>
        </w:tc>
        <w:tc>
          <w:tcPr>
            <w:tcW w:w="1822" w:type="dxa"/>
            <w:tcBorders>
              <w:top w:val="single" w:sz="4" w:space="0" w:color="auto"/>
              <w:left w:val="single" w:sz="4" w:space="0" w:color="auto"/>
              <w:bottom w:val="single" w:sz="4" w:space="0" w:color="auto"/>
              <w:right w:val="single" w:sz="4" w:space="0" w:color="auto"/>
            </w:tcBorders>
          </w:tcPr>
          <w:p w14:paraId="4820F49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335390C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27E619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0,079</w:t>
            </w:r>
          </w:p>
        </w:tc>
        <w:tc>
          <w:tcPr>
            <w:tcW w:w="1559" w:type="dxa"/>
            <w:tcBorders>
              <w:top w:val="single" w:sz="4" w:space="0" w:color="auto"/>
              <w:left w:val="single" w:sz="4" w:space="0" w:color="auto"/>
              <w:bottom w:val="single" w:sz="4" w:space="0" w:color="auto"/>
              <w:right w:val="single" w:sz="4" w:space="0" w:color="auto"/>
            </w:tcBorders>
          </w:tcPr>
          <w:p w14:paraId="4164A3B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97</w:t>
            </w:r>
          </w:p>
        </w:tc>
      </w:tr>
      <w:tr w:rsidR="00D748A9" w:rsidRPr="0060517D" w14:paraId="35125637"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35A1972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510</w:t>
            </w:r>
          </w:p>
        </w:tc>
        <w:tc>
          <w:tcPr>
            <w:tcW w:w="2127" w:type="dxa"/>
            <w:tcBorders>
              <w:top w:val="single" w:sz="4" w:space="0" w:color="auto"/>
              <w:left w:val="single" w:sz="4" w:space="0" w:color="auto"/>
              <w:bottom w:val="single" w:sz="4" w:space="0" w:color="auto"/>
              <w:right w:val="single" w:sz="4" w:space="0" w:color="auto"/>
            </w:tcBorders>
          </w:tcPr>
          <w:p w14:paraId="133016F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1 206</w:t>
            </w:r>
          </w:p>
        </w:tc>
        <w:tc>
          <w:tcPr>
            <w:tcW w:w="1822" w:type="dxa"/>
            <w:tcBorders>
              <w:top w:val="single" w:sz="4" w:space="0" w:color="auto"/>
              <w:left w:val="single" w:sz="4" w:space="0" w:color="auto"/>
              <w:bottom w:val="single" w:sz="4" w:space="0" w:color="auto"/>
              <w:right w:val="single" w:sz="4" w:space="0" w:color="auto"/>
            </w:tcBorders>
          </w:tcPr>
          <w:p w14:paraId="36EF031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0A5643A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2A6E1D4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0,063</w:t>
            </w:r>
          </w:p>
        </w:tc>
        <w:tc>
          <w:tcPr>
            <w:tcW w:w="1559" w:type="dxa"/>
            <w:tcBorders>
              <w:top w:val="single" w:sz="4" w:space="0" w:color="auto"/>
              <w:left w:val="single" w:sz="4" w:space="0" w:color="auto"/>
              <w:bottom w:val="single" w:sz="4" w:space="0" w:color="auto"/>
              <w:right w:val="single" w:sz="4" w:space="0" w:color="auto"/>
            </w:tcBorders>
          </w:tcPr>
          <w:p w14:paraId="5D66352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76</w:t>
            </w:r>
          </w:p>
        </w:tc>
      </w:tr>
      <w:tr w:rsidR="00D748A9" w:rsidRPr="0060517D" w14:paraId="467910C2"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1B823A2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515</w:t>
            </w:r>
          </w:p>
        </w:tc>
        <w:tc>
          <w:tcPr>
            <w:tcW w:w="2127" w:type="dxa"/>
            <w:tcBorders>
              <w:top w:val="single" w:sz="4" w:space="0" w:color="auto"/>
              <w:left w:val="single" w:sz="4" w:space="0" w:color="auto"/>
              <w:bottom w:val="single" w:sz="4" w:space="0" w:color="auto"/>
              <w:right w:val="single" w:sz="4" w:space="0" w:color="auto"/>
            </w:tcBorders>
          </w:tcPr>
          <w:p w14:paraId="6DFE7AA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1 202</w:t>
            </w:r>
          </w:p>
        </w:tc>
        <w:tc>
          <w:tcPr>
            <w:tcW w:w="1822" w:type="dxa"/>
            <w:tcBorders>
              <w:top w:val="single" w:sz="4" w:space="0" w:color="auto"/>
              <w:left w:val="single" w:sz="4" w:space="0" w:color="auto"/>
              <w:bottom w:val="single" w:sz="4" w:space="0" w:color="auto"/>
              <w:right w:val="single" w:sz="4" w:space="0" w:color="auto"/>
            </w:tcBorders>
          </w:tcPr>
          <w:p w14:paraId="56B5571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05DB5DE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4BAD6DF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0,050</w:t>
            </w:r>
          </w:p>
        </w:tc>
        <w:tc>
          <w:tcPr>
            <w:tcW w:w="1559" w:type="dxa"/>
            <w:tcBorders>
              <w:top w:val="single" w:sz="4" w:space="0" w:color="auto"/>
              <w:left w:val="single" w:sz="4" w:space="0" w:color="auto"/>
              <w:bottom w:val="single" w:sz="4" w:space="0" w:color="auto"/>
              <w:right w:val="single" w:sz="4" w:space="0" w:color="auto"/>
            </w:tcBorders>
          </w:tcPr>
          <w:p w14:paraId="57612FF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60</w:t>
            </w:r>
          </w:p>
        </w:tc>
      </w:tr>
      <w:tr w:rsidR="00D748A9" w:rsidRPr="0060517D" w14:paraId="1E4A2E05"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2D84C5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520</w:t>
            </w:r>
          </w:p>
        </w:tc>
        <w:tc>
          <w:tcPr>
            <w:tcW w:w="2127" w:type="dxa"/>
            <w:tcBorders>
              <w:top w:val="single" w:sz="4" w:space="0" w:color="auto"/>
              <w:left w:val="single" w:sz="4" w:space="0" w:color="auto"/>
              <w:bottom w:val="single" w:sz="4" w:space="0" w:color="auto"/>
              <w:right w:val="single" w:sz="4" w:space="0" w:color="auto"/>
            </w:tcBorders>
          </w:tcPr>
          <w:p w14:paraId="5986B2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1 199</w:t>
            </w:r>
          </w:p>
        </w:tc>
        <w:tc>
          <w:tcPr>
            <w:tcW w:w="1822" w:type="dxa"/>
            <w:tcBorders>
              <w:top w:val="single" w:sz="4" w:space="0" w:color="auto"/>
              <w:left w:val="single" w:sz="4" w:space="0" w:color="auto"/>
              <w:bottom w:val="single" w:sz="4" w:space="0" w:color="auto"/>
              <w:right w:val="single" w:sz="4" w:space="0" w:color="auto"/>
            </w:tcBorders>
          </w:tcPr>
          <w:p w14:paraId="1F6B30C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6E3B88B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7CF83AA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0,040</w:t>
            </w:r>
          </w:p>
        </w:tc>
        <w:tc>
          <w:tcPr>
            <w:tcW w:w="1559" w:type="dxa"/>
            <w:tcBorders>
              <w:top w:val="single" w:sz="4" w:space="0" w:color="auto"/>
              <w:left w:val="single" w:sz="4" w:space="0" w:color="auto"/>
              <w:bottom w:val="single" w:sz="4" w:space="0" w:color="auto"/>
              <w:right w:val="single" w:sz="4" w:space="0" w:color="auto"/>
            </w:tcBorders>
          </w:tcPr>
          <w:p w14:paraId="59EE193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w:t>
            </w:r>
          </w:p>
        </w:tc>
      </w:tr>
      <w:tr w:rsidR="00D748A9" w:rsidRPr="0060517D" w14:paraId="75D57766"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1ED443E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525</w:t>
            </w:r>
          </w:p>
        </w:tc>
        <w:tc>
          <w:tcPr>
            <w:tcW w:w="2127" w:type="dxa"/>
            <w:tcBorders>
              <w:top w:val="single" w:sz="4" w:space="0" w:color="auto"/>
              <w:left w:val="single" w:sz="4" w:space="0" w:color="auto"/>
              <w:bottom w:val="single" w:sz="4" w:space="0" w:color="auto"/>
              <w:right w:val="single" w:sz="4" w:space="0" w:color="auto"/>
            </w:tcBorders>
          </w:tcPr>
          <w:p w14:paraId="503D66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1 193</w:t>
            </w:r>
          </w:p>
        </w:tc>
        <w:tc>
          <w:tcPr>
            <w:tcW w:w="1822" w:type="dxa"/>
            <w:tcBorders>
              <w:top w:val="single" w:sz="4" w:space="0" w:color="auto"/>
              <w:left w:val="single" w:sz="4" w:space="0" w:color="auto"/>
              <w:bottom w:val="single" w:sz="4" w:space="0" w:color="auto"/>
              <w:right w:val="single" w:sz="4" w:space="0" w:color="auto"/>
            </w:tcBorders>
          </w:tcPr>
          <w:p w14:paraId="5E7F2EF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5038DA0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3011D9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0,032</w:t>
            </w:r>
          </w:p>
        </w:tc>
        <w:tc>
          <w:tcPr>
            <w:tcW w:w="1559" w:type="dxa"/>
            <w:tcBorders>
              <w:top w:val="single" w:sz="4" w:space="0" w:color="auto"/>
              <w:left w:val="single" w:sz="4" w:space="0" w:color="auto"/>
              <w:bottom w:val="single" w:sz="4" w:space="0" w:color="auto"/>
              <w:right w:val="single" w:sz="4" w:space="0" w:color="auto"/>
            </w:tcBorders>
          </w:tcPr>
          <w:p w14:paraId="37E20B3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38</w:t>
            </w:r>
          </w:p>
        </w:tc>
      </w:tr>
      <w:tr w:rsidR="00D748A9" w:rsidRPr="0060517D" w14:paraId="0BC9CF6C"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1952814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530</w:t>
            </w:r>
          </w:p>
        </w:tc>
        <w:tc>
          <w:tcPr>
            <w:tcW w:w="2127" w:type="dxa"/>
            <w:tcBorders>
              <w:top w:val="single" w:sz="4" w:space="0" w:color="auto"/>
              <w:left w:val="single" w:sz="4" w:space="0" w:color="auto"/>
              <w:bottom w:val="single" w:sz="4" w:space="0" w:color="auto"/>
              <w:right w:val="single" w:sz="4" w:space="0" w:color="auto"/>
            </w:tcBorders>
          </w:tcPr>
          <w:p w14:paraId="0D35AEE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1 188</w:t>
            </w:r>
          </w:p>
        </w:tc>
        <w:tc>
          <w:tcPr>
            <w:tcW w:w="1822" w:type="dxa"/>
            <w:tcBorders>
              <w:top w:val="single" w:sz="4" w:space="0" w:color="auto"/>
              <w:left w:val="single" w:sz="4" w:space="0" w:color="auto"/>
              <w:bottom w:val="single" w:sz="4" w:space="0" w:color="auto"/>
              <w:right w:val="single" w:sz="4" w:space="0" w:color="auto"/>
            </w:tcBorders>
          </w:tcPr>
          <w:p w14:paraId="5F8372F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50DD42A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5353800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0,025</w:t>
            </w:r>
          </w:p>
        </w:tc>
        <w:tc>
          <w:tcPr>
            <w:tcW w:w="1559" w:type="dxa"/>
            <w:tcBorders>
              <w:top w:val="single" w:sz="4" w:space="0" w:color="auto"/>
              <w:left w:val="single" w:sz="4" w:space="0" w:color="auto"/>
              <w:bottom w:val="single" w:sz="4" w:space="0" w:color="auto"/>
              <w:right w:val="single" w:sz="4" w:space="0" w:color="auto"/>
            </w:tcBorders>
          </w:tcPr>
          <w:p w14:paraId="4563413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30</w:t>
            </w:r>
          </w:p>
        </w:tc>
      </w:tr>
      <w:tr w:rsidR="00D748A9" w:rsidRPr="0060517D" w14:paraId="3551EC8A"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5827200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535</w:t>
            </w:r>
          </w:p>
        </w:tc>
        <w:tc>
          <w:tcPr>
            <w:tcW w:w="2127" w:type="dxa"/>
            <w:tcBorders>
              <w:top w:val="single" w:sz="4" w:space="0" w:color="auto"/>
              <w:left w:val="single" w:sz="4" w:space="0" w:color="auto"/>
              <w:bottom w:val="single" w:sz="4" w:space="0" w:color="auto"/>
              <w:right w:val="single" w:sz="4" w:space="0" w:color="auto"/>
            </w:tcBorders>
          </w:tcPr>
          <w:p w14:paraId="700566F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1 193</w:t>
            </w:r>
          </w:p>
        </w:tc>
        <w:tc>
          <w:tcPr>
            <w:tcW w:w="1822" w:type="dxa"/>
            <w:tcBorders>
              <w:top w:val="single" w:sz="4" w:space="0" w:color="auto"/>
              <w:left w:val="single" w:sz="4" w:space="0" w:color="auto"/>
              <w:bottom w:val="single" w:sz="4" w:space="0" w:color="auto"/>
              <w:right w:val="single" w:sz="4" w:space="0" w:color="auto"/>
            </w:tcBorders>
          </w:tcPr>
          <w:p w14:paraId="1A4B0BB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4C0C143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06703B1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0,020</w:t>
            </w:r>
          </w:p>
        </w:tc>
        <w:tc>
          <w:tcPr>
            <w:tcW w:w="1559" w:type="dxa"/>
            <w:tcBorders>
              <w:top w:val="single" w:sz="4" w:space="0" w:color="auto"/>
              <w:left w:val="single" w:sz="4" w:space="0" w:color="auto"/>
              <w:bottom w:val="single" w:sz="4" w:space="0" w:color="auto"/>
              <w:right w:val="single" w:sz="4" w:space="0" w:color="auto"/>
            </w:tcBorders>
          </w:tcPr>
          <w:p w14:paraId="1A97317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24</w:t>
            </w:r>
          </w:p>
        </w:tc>
      </w:tr>
      <w:tr w:rsidR="00D748A9" w:rsidRPr="0060517D" w14:paraId="64D1CE9C"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22EC2E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540</w:t>
            </w:r>
          </w:p>
        </w:tc>
        <w:tc>
          <w:tcPr>
            <w:tcW w:w="2127" w:type="dxa"/>
            <w:tcBorders>
              <w:top w:val="single" w:sz="4" w:space="0" w:color="auto"/>
              <w:left w:val="single" w:sz="4" w:space="0" w:color="auto"/>
              <w:bottom w:val="single" w:sz="4" w:space="0" w:color="auto"/>
              <w:right w:val="single" w:sz="4" w:space="0" w:color="auto"/>
            </w:tcBorders>
          </w:tcPr>
          <w:p w14:paraId="59B11EE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1 198</w:t>
            </w:r>
          </w:p>
        </w:tc>
        <w:tc>
          <w:tcPr>
            <w:tcW w:w="1822" w:type="dxa"/>
            <w:tcBorders>
              <w:top w:val="single" w:sz="4" w:space="0" w:color="auto"/>
              <w:left w:val="single" w:sz="4" w:space="0" w:color="auto"/>
              <w:bottom w:val="single" w:sz="4" w:space="0" w:color="auto"/>
              <w:right w:val="single" w:sz="4" w:space="0" w:color="auto"/>
            </w:tcBorders>
          </w:tcPr>
          <w:p w14:paraId="7AFAF84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09149C4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76BB543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0,016</w:t>
            </w:r>
          </w:p>
        </w:tc>
        <w:tc>
          <w:tcPr>
            <w:tcW w:w="1559" w:type="dxa"/>
            <w:tcBorders>
              <w:top w:val="single" w:sz="4" w:space="0" w:color="auto"/>
              <w:left w:val="single" w:sz="4" w:space="0" w:color="auto"/>
              <w:bottom w:val="single" w:sz="4" w:space="0" w:color="auto"/>
              <w:right w:val="single" w:sz="4" w:space="0" w:color="auto"/>
            </w:tcBorders>
          </w:tcPr>
          <w:p w14:paraId="0B9B6DD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19</w:t>
            </w:r>
          </w:p>
        </w:tc>
      </w:tr>
      <w:tr w:rsidR="00D748A9" w:rsidRPr="0060517D" w14:paraId="0D4FD2B3"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5FF01A0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545</w:t>
            </w:r>
          </w:p>
        </w:tc>
        <w:tc>
          <w:tcPr>
            <w:tcW w:w="2127" w:type="dxa"/>
            <w:tcBorders>
              <w:top w:val="single" w:sz="4" w:space="0" w:color="auto"/>
              <w:left w:val="single" w:sz="4" w:space="0" w:color="auto"/>
              <w:bottom w:val="single" w:sz="4" w:space="0" w:color="auto"/>
              <w:right w:val="single" w:sz="4" w:space="0" w:color="auto"/>
            </w:tcBorders>
          </w:tcPr>
          <w:p w14:paraId="192352D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1 194</w:t>
            </w:r>
          </w:p>
        </w:tc>
        <w:tc>
          <w:tcPr>
            <w:tcW w:w="1822" w:type="dxa"/>
            <w:tcBorders>
              <w:top w:val="single" w:sz="4" w:space="0" w:color="auto"/>
              <w:left w:val="single" w:sz="4" w:space="0" w:color="auto"/>
              <w:bottom w:val="single" w:sz="4" w:space="0" w:color="auto"/>
              <w:right w:val="single" w:sz="4" w:space="0" w:color="auto"/>
            </w:tcBorders>
          </w:tcPr>
          <w:p w14:paraId="7B2DC2D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2598AFE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6DA1569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0,013</w:t>
            </w:r>
          </w:p>
        </w:tc>
        <w:tc>
          <w:tcPr>
            <w:tcW w:w="1559" w:type="dxa"/>
            <w:tcBorders>
              <w:top w:val="single" w:sz="4" w:space="0" w:color="auto"/>
              <w:left w:val="single" w:sz="4" w:space="0" w:color="auto"/>
              <w:bottom w:val="single" w:sz="4" w:space="0" w:color="auto"/>
              <w:right w:val="single" w:sz="4" w:space="0" w:color="auto"/>
            </w:tcBorders>
          </w:tcPr>
          <w:p w14:paraId="6183834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16</w:t>
            </w:r>
          </w:p>
        </w:tc>
      </w:tr>
      <w:tr w:rsidR="00D748A9" w:rsidRPr="0060517D" w14:paraId="5343DA41"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tcPr>
          <w:p w14:paraId="4A52CE5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550</w:t>
            </w:r>
          </w:p>
        </w:tc>
        <w:tc>
          <w:tcPr>
            <w:tcW w:w="2127" w:type="dxa"/>
            <w:tcBorders>
              <w:top w:val="single" w:sz="4" w:space="0" w:color="auto"/>
              <w:left w:val="single" w:sz="4" w:space="0" w:color="auto"/>
              <w:bottom w:val="single" w:sz="4" w:space="0" w:color="auto"/>
              <w:right w:val="single" w:sz="4" w:space="0" w:color="auto"/>
            </w:tcBorders>
          </w:tcPr>
          <w:p w14:paraId="65C25A4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1 190</w:t>
            </w:r>
          </w:p>
        </w:tc>
        <w:tc>
          <w:tcPr>
            <w:tcW w:w="1822" w:type="dxa"/>
            <w:tcBorders>
              <w:top w:val="single" w:sz="4" w:space="0" w:color="auto"/>
              <w:left w:val="single" w:sz="4" w:space="0" w:color="auto"/>
              <w:bottom w:val="single" w:sz="4" w:space="0" w:color="auto"/>
              <w:right w:val="single" w:sz="4" w:space="0" w:color="auto"/>
            </w:tcBorders>
          </w:tcPr>
          <w:p w14:paraId="6C0E805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tcPr>
          <w:p w14:paraId="035E003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tcPr>
          <w:p w14:paraId="483C096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0,010</w:t>
            </w:r>
          </w:p>
        </w:tc>
        <w:tc>
          <w:tcPr>
            <w:tcW w:w="1559" w:type="dxa"/>
            <w:tcBorders>
              <w:top w:val="single" w:sz="4" w:space="0" w:color="auto"/>
              <w:left w:val="single" w:sz="4" w:space="0" w:color="auto"/>
              <w:bottom w:val="single" w:sz="4" w:space="0" w:color="auto"/>
              <w:right w:val="single" w:sz="4" w:space="0" w:color="auto"/>
            </w:tcBorders>
          </w:tcPr>
          <w:p w14:paraId="4241040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12</w:t>
            </w:r>
          </w:p>
        </w:tc>
      </w:tr>
      <w:tr w:rsidR="00D748A9" w:rsidRPr="0060517D" w14:paraId="3EEE6B67"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6D18D06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555</w:t>
            </w:r>
          </w:p>
        </w:tc>
        <w:tc>
          <w:tcPr>
            <w:tcW w:w="2127" w:type="dxa"/>
            <w:tcBorders>
              <w:top w:val="single" w:sz="4" w:space="0" w:color="auto"/>
              <w:left w:val="single" w:sz="4" w:space="0" w:color="auto"/>
              <w:bottom w:val="single" w:sz="4" w:space="0" w:color="auto"/>
              <w:right w:val="single" w:sz="4" w:space="0" w:color="auto"/>
            </w:tcBorders>
            <w:vAlign w:val="center"/>
          </w:tcPr>
          <w:p w14:paraId="6C008CC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6C25D4D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0263CDA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49D5F98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0,008</w:t>
            </w:r>
          </w:p>
        </w:tc>
        <w:tc>
          <w:tcPr>
            <w:tcW w:w="1559" w:type="dxa"/>
            <w:tcBorders>
              <w:top w:val="single" w:sz="4" w:space="0" w:color="auto"/>
              <w:left w:val="single" w:sz="4" w:space="0" w:color="auto"/>
              <w:bottom w:val="single" w:sz="4" w:space="0" w:color="auto"/>
              <w:right w:val="single" w:sz="4" w:space="0" w:color="auto"/>
            </w:tcBorders>
          </w:tcPr>
          <w:p w14:paraId="30D38DA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0D91004E"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5B9B348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560</w:t>
            </w:r>
          </w:p>
        </w:tc>
        <w:tc>
          <w:tcPr>
            <w:tcW w:w="2127" w:type="dxa"/>
            <w:tcBorders>
              <w:top w:val="single" w:sz="4" w:space="0" w:color="auto"/>
              <w:left w:val="single" w:sz="4" w:space="0" w:color="auto"/>
              <w:bottom w:val="single" w:sz="4" w:space="0" w:color="auto"/>
              <w:right w:val="single" w:sz="4" w:space="0" w:color="auto"/>
            </w:tcBorders>
            <w:vAlign w:val="center"/>
          </w:tcPr>
          <w:p w14:paraId="6C3BA87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47B9B8C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AF1F63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6F7F92F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0,006</w:t>
            </w:r>
          </w:p>
        </w:tc>
        <w:tc>
          <w:tcPr>
            <w:tcW w:w="1559" w:type="dxa"/>
            <w:tcBorders>
              <w:top w:val="single" w:sz="4" w:space="0" w:color="auto"/>
              <w:left w:val="single" w:sz="4" w:space="0" w:color="auto"/>
              <w:bottom w:val="single" w:sz="4" w:space="0" w:color="auto"/>
              <w:right w:val="single" w:sz="4" w:space="0" w:color="auto"/>
            </w:tcBorders>
          </w:tcPr>
          <w:p w14:paraId="0C35F8A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44E2EE13"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0EC5577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565</w:t>
            </w:r>
          </w:p>
        </w:tc>
        <w:tc>
          <w:tcPr>
            <w:tcW w:w="2127" w:type="dxa"/>
            <w:tcBorders>
              <w:top w:val="single" w:sz="4" w:space="0" w:color="auto"/>
              <w:left w:val="single" w:sz="4" w:space="0" w:color="auto"/>
              <w:bottom w:val="single" w:sz="4" w:space="0" w:color="auto"/>
              <w:right w:val="single" w:sz="4" w:space="0" w:color="auto"/>
            </w:tcBorders>
            <w:vAlign w:val="center"/>
          </w:tcPr>
          <w:p w14:paraId="43B8A99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1E4E3B3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A42FD3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36F8ABA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0,005</w:t>
            </w:r>
          </w:p>
        </w:tc>
        <w:tc>
          <w:tcPr>
            <w:tcW w:w="1559" w:type="dxa"/>
            <w:tcBorders>
              <w:top w:val="single" w:sz="4" w:space="0" w:color="auto"/>
              <w:left w:val="single" w:sz="4" w:space="0" w:color="auto"/>
              <w:bottom w:val="single" w:sz="4" w:space="0" w:color="auto"/>
              <w:right w:val="single" w:sz="4" w:space="0" w:color="auto"/>
            </w:tcBorders>
          </w:tcPr>
          <w:p w14:paraId="7CDCFD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7514DCA2"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50D4192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570</w:t>
            </w:r>
          </w:p>
        </w:tc>
        <w:tc>
          <w:tcPr>
            <w:tcW w:w="2127" w:type="dxa"/>
            <w:tcBorders>
              <w:top w:val="single" w:sz="4" w:space="0" w:color="auto"/>
              <w:left w:val="single" w:sz="4" w:space="0" w:color="auto"/>
              <w:bottom w:val="single" w:sz="4" w:space="0" w:color="auto"/>
              <w:right w:val="single" w:sz="4" w:space="0" w:color="auto"/>
            </w:tcBorders>
            <w:vAlign w:val="center"/>
          </w:tcPr>
          <w:p w14:paraId="73D5ED9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7108C6C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8BF4D3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5E01E7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0,004</w:t>
            </w:r>
          </w:p>
        </w:tc>
        <w:tc>
          <w:tcPr>
            <w:tcW w:w="1559" w:type="dxa"/>
            <w:tcBorders>
              <w:top w:val="single" w:sz="4" w:space="0" w:color="auto"/>
              <w:left w:val="single" w:sz="4" w:space="0" w:color="auto"/>
              <w:bottom w:val="single" w:sz="4" w:space="0" w:color="auto"/>
              <w:right w:val="single" w:sz="4" w:space="0" w:color="auto"/>
            </w:tcBorders>
          </w:tcPr>
          <w:p w14:paraId="0A08223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25E7530C"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3C61387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575</w:t>
            </w:r>
          </w:p>
        </w:tc>
        <w:tc>
          <w:tcPr>
            <w:tcW w:w="2127" w:type="dxa"/>
            <w:tcBorders>
              <w:top w:val="single" w:sz="4" w:space="0" w:color="auto"/>
              <w:left w:val="single" w:sz="4" w:space="0" w:color="auto"/>
              <w:bottom w:val="single" w:sz="4" w:space="0" w:color="auto"/>
              <w:right w:val="single" w:sz="4" w:space="0" w:color="auto"/>
            </w:tcBorders>
            <w:vAlign w:val="center"/>
          </w:tcPr>
          <w:p w14:paraId="78BF688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6219A0D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0C3D238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208841A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0,003</w:t>
            </w:r>
          </w:p>
        </w:tc>
        <w:tc>
          <w:tcPr>
            <w:tcW w:w="1559" w:type="dxa"/>
            <w:tcBorders>
              <w:top w:val="single" w:sz="4" w:space="0" w:color="auto"/>
              <w:left w:val="single" w:sz="4" w:space="0" w:color="auto"/>
              <w:bottom w:val="single" w:sz="4" w:space="0" w:color="auto"/>
              <w:right w:val="single" w:sz="4" w:space="0" w:color="auto"/>
            </w:tcBorders>
          </w:tcPr>
          <w:p w14:paraId="264AFD6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591848C4"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3669C0E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580</w:t>
            </w:r>
          </w:p>
        </w:tc>
        <w:tc>
          <w:tcPr>
            <w:tcW w:w="2127" w:type="dxa"/>
            <w:tcBorders>
              <w:top w:val="single" w:sz="4" w:space="0" w:color="auto"/>
              <w:left w:val="single" w:sz="4" w:space="0" w:color="auto"/>
              <w:bottom w:val="single" w:sz="4" w:space="0" w:color="auto"/>
              <w:right w:val="single" w:sz="4" w:space="0" w:color="auto"/>
            </w:tcBorders>
            <w:vAlign w:val="center"/>
          </w:tcPr>
          <w:p w14:paraId="121A846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1E567AD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6B3B45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671A61D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0,002</w:t>
            </w:r>
          </w:p>
        </w:tc>
        <w:tc>
          <w:tcPr>
            <w:tcW w:w="1559" w:type="dxa"/>
            <w:tcBorders>
              <w:top w:val="single" w:sz="4" w:space="0" w:color="auto"/>
              <w:left w:val="single" w:sz="4" w:space="0" w:color="auto"/>
              <w:bottom w:val="single" w:sz="4" w:space="0" w:color="auto"/>
              <w:right w:val="single" w:sz="4" w:space="0" w:color="auto"/>
            </w:tcBorders>
          </w:tcPr>
          <w:p w14:paraId="7A2784A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068474CC"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13AC623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585</w:t>
            </w:r>
          </w:p>
        </w:tc>
        <w:tc>
          <w:tcPr>
            <w:tcW w:w="2127" w:type="dxa"/>
            <w:tcBorders>
              <w:top w:val="single" w:sz="4" w:space="0" w:color="auto"/>
              <w:left w:val="single" w:sz="4" w:space="0" w:color="auto"/>
              <w:bottom w:val="single" w:sz="4" w:space="0" w:color="auto"/>
              <w:right w:val="single" w:sz="4" w:space="0" w:color="auto"/>
            </w:tcBorders>
            <w:vAlign w:val="center"/>
          </w:tcPr>
          <w:p w14:paraId="5741B29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0E6D7BC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931BC1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24086B9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p>
        </w:tc>
        <w:tc>
          <w:tcPr>
            <w:tcW w:w="1559" w:type="dxa"/>
            <w:tcBorders>
              <w:top w:val="single" w:sz="4" w:space="0" w:color="auto"/>
              <w:left w:val="single" w:sz="4" w:space="0" w:color="auto"/>
              <w:bottom w:val="single" w:sz="4" w:space="0" w:color="auto"/>
              <w:right w:val="single" w:sz="4" w:space="0" w:color="auto"/>
            </w:tcBorders>
          </w:tcPr>
          <w:p w14:paraId="72140EB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4D3D9D66"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2281572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590</w:t>
            </w:r>
          </w:p>
        </w:tc>
        <w:tc>
          <w:tcPr>
            <w:tcW w:w="2127" w:type="dxa"/>
            <w:tcBorders>
              <w:top w:val="single" w:sz="4" w:space="0" w:color="auto"/>
              <w:left w:val="single" w:sz="4" w:space="0" w:color="auto"/>
              <w:bottom w:val="single" w:sz="4" w:space="0" w:color="auto"/>
              <w:right w:val="single" w:sz="4" w:space="0" w:color="auto"/>
            </w:tcBorders>
            <w:vAlign w:val="center"/>
          </w:tcPr>
          <w:p w14:paraId="56F950F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35A4708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007E69A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0CA7E76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p>
        </w:tc>
        <w:tc>
          <w:tcPr>
            <w:tcW w:w="1559" w:type="dxa"/>
            <w:tcBorders>
              <w:top w:val="single" w:sz="4" w:space="0" w:color="auto"/>
              <w:left w:val="single" w:sz="4" w:space="0" w:color="auto"/>
              <w:bottom w:val="single" w:sz="4" w:space="0" w:color="auto"/>
              <w:right w:val="single" w:sz="4" w:space="0" w:color="auto"/>
            </w:tcBorders>
          </w:tcPr>
          <w:p w14:paraId="206491E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3E102C48"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4FCC31C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595</w:t>
            </w:r>
          </w:p>
        </w:tc>
        <w:tc>
          <w:tcPr>
            <w:tcW w:w="2127" w:type="dxa"/>
            <w:tcBorders>
              <w:top w:val="single" w:sz="4" w:space="0" w:color="auto"/>
              <w:left w:val="single" w:sz="4" w:space="0" w:color="auto"/>
              <w:bottom w:val="single" w:sz="4" w:space="0" w:color="auto"/>
              <w:right w:val="single" w:sz="4" w:space="0" w:color="auto"/>
            </w:tcBorders>
            <w:vAlign w:val="center"/>
          </w:tcPr>
          <w:p w14:paraId="679E67A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42FC1D2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CF7620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19792A0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p>
        </w:tc>
        <w:tc>
          <w:tcPr>
            <w:tcW w:w="1559" w:type="dxa"/>
            <w:tcBorders>
              <w:top w:val="single" w:sz="4" w:space="0" w:color="auto"/>
              <w:left w:val="single" w:sz="4" w:space="0" w:color="auto"/>
              <w:bottom w:val="single" w:sz="4" w:space="0" w:color="auto"/>
              <w:right w:val="single" w:sz="4" w:space="0" w:color="auto"/>
            </w:tcBorders>
          </w:tcPr>
          <w:p w14:paraId="584DDC7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60517D" w14:paraId="70562942" w14:textId="77777777" w:rsidTr="00E71280">
        <w:trPr>
          <w:trHeight w:val="397"/>
        </w:trPr>
        <w:tc>
          <w:tcPr>
            <w:tcW w:w="1134" w:type="dxa"/>
            <w:tcBorders>
              <w:top w:val="single" w:sz="4" w:space="0" w:color="auto"/>
              <w:left w:val="single" w:sz="4" w:space="0" w:color="auto"/>
              <w:bottom w:val="single" w:sz="4" w:space="0" w:color="auto"/>
              <w:right w:val="single" w:sz="4" w:space="0" w:color="auto"/>
            </w:tcBorders>
            <w:vAlign w:val="center"/>
          </w:tcPr>
          <w:p w14:paraId="0D7F989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600-700</w:t>
            </w:r>
          </w:p>
        </w:tc>
        <w:tc>
          <w:tcPr>
            <w:tcW w:w="2127" w:type="dxa"/>
            <w:tcBorders>
              <w:top w:val="single" w:sz="4" w:space="0" w:color="auto"/>
              <w:left w:val="single" w:sz="4" w:space="0" w:color="auto"/>
              <w:bottom w:val="single" w:sz="4" w:space="0" w:color="auto"/>
              <w:right w:val="single" w:sz="4" w:space="0" w:color="auto"/>
            </w:tcBorders>
            <w:vAlign w:val="center"/>
          </w:tcPr>
          <w:p w14:paraId="730D381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822" w:type="dxa"/>
            <w:tcBorders>
              <w:top w:val="single" w:sz="4" w:space="0" w:color="auto"/>
              <w:left w:val="single" w:sz="4" w:space="0" w:color="auto"/>
              <w:bottom w:val="single" w:sz="4" w:space="0" w:color="auto"/>
              <w:right w:val="single" w:sz="4" w:space="0" w:color="auto"/>
            </w:tcBorders>
            <w:vAlign w:val="center"/>
          </w:tcPr>
          <w:p w14:paraId="5D2E7BE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B548FA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559" w:type="dxa"/>
            <w:tcBorders>
              <w:top w:val="single" w:sz="4" w:space="0" w:color="auto"/>
              <w:left w:val="single" w:sz="4" w:space="0" w:color="auto"/>
              <w:bottom w:val="single" w:sz="4" w:space="0" w:color="auto"/>
              <w:right w:val="single" w:sz="4" w:space="0" w:color="auto"/>
            </w:tcBorders>
            <w:vAlign w:val="center"/>
          </w:tcPr>
          <w:p w14:paraId="5617FD1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0,001</w:t>
            </w:r>
          </w:p>
        </w:tc>
        <w:tc>
          <w:tcPr>
            <w:tcW w:w="1559" w:type="dxa"/>
            <w:tcBorders>
              <w:top w:val="single" w:sz="4" w:space="0" w:color="auto"/>
              <w:left w:val="single" w:sz="4" w:space="0" w:color="auto"/>
              <w:bottom w:val="single" w:sz="4" w:space="0" w:color="auto"/>
              <w:right w:val="single" w:sz="4" w:space="0" w:color="auto"/>
            </w:tcBorders>
            <w:vAlign w:val="center"/>
          </w:tcPr>
          <w:p w14:paraId="71554C1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r>
      <w:tr w:rsidR="00D748A9" w:rsidRPr="00E71280" w14:paraId="3FD433B3" w14:textId="77777777" w:rsidTr="00E71280">
        <w:trPr>
          <w:trHeight w:val="397"/>
        </w:trPr>
        <w:tc>
          <w:tcPr>
            <w:tcW w:w="9619" w:type="dxa"/>
            <w:gridSpan w:val="6"/>
            <w:tcBorders>
              <w:top w:val="single" w:sz="4" w:space="0" w:color="auto"/>
              <w:left w:val="single" w:sz="4" w:space="0" w:color="auto"/>
              <w:bottom w:val="single" w:sz="4" w:space="0" w:color="auto"/>
              <w:right w:val="single" w:sz="4" w:space="0" w:color="auto"/>
            </w:tcBorders>
            <w:vAlign w:val="center"/>
          </w:tcPr>
          <w:p w14:paraId="3479CDAD" w14:textId="64DED80C" w:rsidR="00D748A9" w:rsidRPr="0060517D" w:rsidRDefault="00E71280" w:rsidP="00E71280">
            <w:pPr>
              <w:pStyle w:val="TableParagraph"/>
              <w:spacing w:before="0"/>
              <w:ind w:left="142" w:right="68"/>
              <w:jc w:val="left"/>
              <w:rPr>
                <w:rFonts w:ascii="Arial" w:eastAsia="Times New Roman" w:hAnsi="Arial" w:cs="Arial"/>
                <w:sz w:val="20"/>
                <w:szCs w:val="20"/>
                <w:lang w:val="ru-RU" w:eastAsia="ar-SA"/>
              </w:rPr>
            </w:pPr>
            <w:r w:rsidRPr="00E71280">
              <w:rPr>
                <w:rFonts w:ascii="Arial" w:eastAsia="Times New Roman" w:hAnsi="Arial" w:cs="Arial"/>
                <w:spacing w:val="40"/>
                <w:sz w:val="20"/>
                <w:szCs w:val="20"/>
                <w:lang w:val="ru-RU" w:eastAsia="ar-SA"/>
              </w:rPr>
              <w:t xml:space="preserve">Примечание </w:t>
            </w:r>
            <w:r>
              <w:rPr>
                <w:rFonts w:ascii="Arial" w:eastAsia="Times New Roman" w:hAnsi="Arial" w:cs="Arial"/>
                <w:sz w:val="20"/>
                <w:szCs w:val="20"/>
                <w:lang w:val="ru-RU" w:eastAsia="ar-SA"/>
              </w:rPr>
              <w:t>–</w:t>
            </w:r>
            <w:r w:rsidR="00D748A9" w:rsidRPr="0060517D">
              <w:rPr>
                <w:rFonts w:ascii="Arial" w:eastAsia="Times New Roman" w:hAnsi="Arial" w:cs="Arial"/>
                <w:sz w:val="20"/>
                <w:szCs w:val="20"/>
                <w:lang w:val="ru-RU" w:eastAsia="ar-SA"/>
              </w:rPr>
              <w:t xml:space="preserve"> Значения таблицы </w:t>
            </w:r>
            <w:r w:rsidR="00D748A9" w:rsidRPr="0060517D">
              <w:rPr>
                <w:rFonts w:ascii="Arial" w:eastAsia="Times New Roman" w:hAnsi="Arial" w:cs="Arial"/>
                <w:sz w:val="20"/>
                <w:szCs w:val="20"/>
                <w:lang w:eastAsia="ar-SA"/>
              </w:rPr>
              <w:t>D</w:t>
            </w:r>
            <w:r w:rsidR="00D748A9" w:rsidRPr="0060517D">
              <w:rPr>
                <w:rFonts w:ascii="Arial" w:eastAsia="Times New Roman" w:hAnsi="Arial" w:cs="Arial"/>
                <w:sz w:val="20"/>
                <w:szCs w:val="20"/>
                <w:lang w:val="ru-RU" w:eastAsia="ar-SA"/>
              </w:rPr>
              <w:t xml:space="preserve">.1 взяты из </w:t>
            </w:r>
            <w:r w:rsidR="00D748A9" w:rsidRPr="0060517D">
              <w:rPr>
                <w:rFonts w:ascii="Arial" w:eastAsia="Times New Roman" w:hAnsi="Arial" w:cs="Arial"/>
                <w:sz w:val="20"/>
                <w:szCs w:val="20"/>
                <w:lang w:eastAsia="ar-SA"/>
              </w:rPr>
              <w:t>ISO</w:t>
            </w:r>
            <w:r w:rsidR="00D748A9" w:rsidRPr="0060517D">
              <w:rPr>
                <w:rFonts w:ascii="Arial" w:eastAsia="Times New Roman" w:hAnsi="Arial" w:cs="Arial"/>
                <w:sz w:val="20"/>
                <w:szCs w:val="20"/>
                <w:lang w:val="ru-RU" w:eastAsia="ar-SA"/>
              </w:rPr>
              <w:t xml:space="preserve"> 4007:2018, Таблица А.1</w:t>
            </w:r>
          </w:p>
        </w:tc>
      </w:tr>
    </w:tbl>
    <w:p w14:paraId="4AD0294D" w14:textId="77777777" w:rsidR="00D748A9" w:rsidRDefault="00D748A9" w:rsidP="00D748A9">
      <w:pPr>
        <w:ind w:firstLine="708"/>
        <w:rPr>
          <w:rFonts w:ascii="Arial" w:hAnsi="Arial" w:cs="Arial"/>
          <w:b/>
          <w:color w:val="0070C0"/>
          <w:sz w:val="24"/>
          <w:szCs w:val="24"/>
          <w:lang w:val="ru-RU"/>
        </w:rPr>
      </w:pPr>
    </w:p>
    <w:p w14:paraId="2ECD4F8E" w14:textId="77777777" w:rsidR="00D748A9" w:rsidRDefault="00D748A9" w:rsidP="00D748A9">
      <w:pPr>
        <w:ind w:firstLine="708"/>
        <w:rPr>
          <w:rFonts w:ascii="Arial" w:hAnsi="Arial" w:cs="Arial"/>
          <w:b/>
          <w:color w:val="0070C0"/>
          <w:sz w:val="24"/>
          <w:szCs w:val="24"/>
          <w:lang w:val="ru-RU"/>
        </w:rPr>
      </w:pPr>
    </w:p>
    <w:p w14:paraId="1571D999" w14:textId="77777777" w:rsidR="00D748A9" w:rsidRPr="0060517D" w:rsidRDefault="00D748A9" w:rsidP="00D748A9">
      <w:pPr>
        <w:ind w:firstLine="708"/>
        <w:rPr>
          <w:rFonts w:ascii="Arial" w:hAnsi="Arial" w:cs="Arial"/>
          <w:b/>
          <w:sz w:val="24"/>
          <w:szCs w:val="24"/>
          <w:lang w:val="ru-RU"/>
        </w:rPr>
      </w:pPr>
      <w:r w:rsidRPr="0060517D">
        <w:rPr>
          <w:rFonts w:ascii="Arial" w:hAnsi="Arial" w:cs="Arial"/>
          <w:b/>
          <w:sz w:val="24"/>
          <w:szCs w:val="24"/>
          <w:lang w:val="ru-RU"/>
        </w:rPr>
        <w:t>D.3 Светопропускание и отражение</w:t>
      </w:r>
    </w:p>
    <w:p w14:paraId="4BB58258" w14:textId="77777777" w:rsidR="00D748A9" w:rsidRPr="0060517D" w:rsidRDefault="00D748A9" w:rsidP="00D748A9">
      <w:pPr>
        <w:ind w:firstLine="708"/>
        <w:rPr>
          <w:rFonts w:ascii="Arial" w:hAnsi="Arial" w:cs="Arial"/>
          <w:b/>
          <w:sz w:val="24"/>
          <w:szCs w:val="24"/>
          <w:lang w:val="ru-RU"/>
        </w:rPr>
      </w:pPr>
      <w:r w:rsidRPr="0060517D">
        <w:rPr>
          <w:rFonts w:ascii="Arial" w:hAnsi="Arial" w:cs="Arial"/>
          <w:b/>
          <w:sz w:val="24"/>
          <w:szCs w:val="24"/>
          <w:lang w:val="ru-RU"/>
        </w:rPr>
        <w:t>D.3.1 Стандартный источник света CIE A</w:t>
      </w:r>
    </w:p>
    <w:p w14:paraId="0D5659EA" w14:textId="77777777" w:rsidR="00D748A9" w:rsidRPr="0060517D" w:rsidRDefault="00D748A9" w:rsidP="00D748A9">
      <w:pPr>
        <w:spacing w:line="276" w:lineRule="auto"/>
        <w:ind w:firstLine="708"/>
        <w:jc w:val="both"/>
        <w:rPr>
          <w:rFonts w:ascii="Arial" w:hAnsi="Arial" w:cs="Arial"/>
          <w:sz w:val="24"/>
          <w:szCs w:val="24"/>
          <w:lang w:val="ru-RU"/>
        </w:rPr>
      </w:pPr>
      <w:r w:rsidRPr="0060517D">
        <w:rPr>
          <w:rFonts w:ascii="Arial" w:hAnsi="Arial" w:cs="Arial"/>
          <w:sz w:val="24"/>
          <w:szCs w:val="24"/>
          <w:lang w:val="ru-RU"/>
        </w:rPr>
        <w:t xml:space="preserve">Значения </w:t>
      </w:r>
      <w:r w:rsidRPr="0060517D">
        <w:rPr>
          <w:rFonts w:ascii="Arial" w:hAnsi="Arial" w:cs="Arial"/>
          <w:i/>
          <w:iCs/>
          <w:sz w:val="24"/>
          <w:szCs w:val="24"/>
          <w:lang w:val="ru-RU"/>
        </w:rPr>
        <w:t>S</w:t>
      </w:r>
      <w:r w:rsidRPr="0060517D">
        <w:rPr>
          <w:rFonts w:ascii="Arial" w:hAnsi="Arial" w:cs="Arial"/>
          <w:sz w:val="24"/>
          <w:szCs w:val="24"/>
          <w:vertAlign w:val="subscript"/>
          <w:lang w:val="ru-RU"/>
        </w:rPr>
        <w:t>A</w:t>
      </w:r>
      <w:r w:rsidRPr="0060517D">
        <w:rPr>
          <w:rFonts w:ascii="Arial" w:hAnsi="Arial" w:cs="Arial"/>
          <w:i/>
          <w:iCs/>
          <w:sz w:val="24"/>
          <w:szCs w:val="24"/>
          <w:lang w:val="ru-RU"/>
        </w:rPr>
        <w:t>(λ)·V(λ)</w:t>
      </w:r>
      <w:r w:rsidRPr="0060517D">
        <w:rPr>
          <w:rFonts w:ascii="Arial" w:hAnsi="Arial" w:cs="Arial"/>
          <w:sz w:val="24"/>
          <w:szCs w:val="24"/>
          <w:lang w:val="ru-RU"/>
        </w:rPr>
        <w:t xml:space="preserve"> в таблице D.2 соответствуют значениям, приведенным в                         ISO 4007:2018, таблица A.2.</w:t>
      </w:r>
    </w:p>
    <w:p w14:paraId="44C427B8" w14:textId="01D29EA5" w:rsidR="00D748A9" w:rsidRPr="0060517D" w:rsidRDefault="00D748A9" w:rsidP="00D748A9">
      <w:pPr>
        <w:spacing w:after="120"/>
        <w:jc w:val="both"/>
        <w:rPr>
          <w:rFonts w:ascii="Arial" w:hAnsi="Arial" w:cs="Arial"/>
          <w:bCs/>
          <w:lang w:val="ru-RU"/>
        </w:rPr>
      </w:pPr>
      <w:r w:rsidRPr="0060517D">
        <w:rPr>
          <w:rFonts w:ascii="Arial" w:hAnsi="Arial" w:cs="Arial"/>
          <w:bCs/>
          <w:spacing w:val="30"/>
          <w:lang w:val="ru-RU"/>
        </w:rPr>
        <w:t>Таблица</w:t>
      </w:r>
      <w:r w:rsidRPr="0060517D">
        <w:rPr>
          <w:rFonts w:ascii="Arial" w:hAnsi="Arial" w:cs="Arial"/>
          <w:bCs/>
          <w:lang w:val="ru-RU"/>
        </w:rPr>
        <w:t xml:space="preserve"> D.2 </w:t>
      </w:r>
      <w:r w:rsidR="00E71280">
        <w:rPr>
          <w:rFonts w:ascii="Arial" w:hAnsi="Arial" w:cs="Arial"/>
          <w:bCs/>
          <w:lang w:val="ru-RU"/>
        </w:rPr>
        <w:t>–</w:t>
      </w:r>
      <w:r w:rsidRPr="0060517D">
        <w:rPr>
          <w:rFonts w:ascii="Arial" w:hAnsi="Arial" w:cs="Arial"/>
          <w:bCs/>
          <w:lang w:val="ru-RU"/>
        </w:rPr>
        <w:t xml:space="preserve"> Произведение спектрального распределения излучения стандартного источника света CIE A, </w:t>
      </w:r>
      <w:r w:rsidRPr="0060517D">
        <w:rPr>
          <w:rFonts w:ascii="Arial" w:hAnsi="Arial" w:cs="Arial"/>
          <w:i/>
          <w:iCs/>
          <w:sz w:val="24"/>
          <w:szCs w:val="24"/>
          <w:lang w:val="ru-RU"/>
        </w:rPr>
        <w:t>S</w:t>
      </w:r>
      <w:r w:rsidRPr="0060517D">
        <w:rPr>
          <w:rFonts w:ascii="Arial" w:hAnsi="Arial" w:cs="Arial"/>
          <w:sz w:val="24"/>
          <w:szCs w:val="24"/>
          <w:vertAlign w:val="subscript"/>
          <w:lang w:val="ru-RU"/>
        </w:rPr>
        <w:t>A</w:t>
      </w:r>
      <w:r w:rsidRPr="0060517D">
        <w:rPr>
          <w:rFonts w:ascii="Arial" w:hAnsi="Arial" w:cs="Arial"/>
          <w:i/>
          <w:iCs/>
          <w:sz w:val="24"/>
          <w:szCs w:val="24"/>
          <w:lang w:val="ru-RU"/>
        </w:rPr>
        <w:t xml:space="preserve">(λ) </w:t>
      </w:r>
      <w:r w:rsidRPr="0060517D">
        <w:rPr>
          <w:rFonts w:ascii="Arial" w:hAnsi="Arial" w:cs="Arial"/>
          <w:bCs/>
          <w:lang w:val="ru-RU"/>
        </w:rPr>
        <w:t xml:space="preserve">и спектральной световой чувствительности для дневного зрения, </w:t>
      </w:r>
      <w:r w:rsidRPr="0060517D">
        <w:rPr>
          <w:rFonts w:ascii="Arial" w:hAnsi="Arial" w:cs="Arial"/>
          <w:bCs/>
          <w:i/>
          <w:iCs/>
          <w:lang w:val="ru-RU"/>
        </w:rPr>
        <w:t>V(λ)</w:t>
      </w:r>
    </w:p>
    <w:tbl>
      <w:tblPr>
        <w:tblW w:w="961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03"/>
        <w:gridCol w:w="1603"/>
        <w:gridCol w:w="1603"/>
        <w:gridCol w:w="1603"/>
        <w:gridCol w:w="1603"/>
        <w:gridCol w:w="1604"/>
      </w:tblGrid>
      <w:tr w:rsidR="00D748A9" w:rsidRPr="0060517D" w14:paraId="12FE81DE" w14:textId="77777777" w:rsidTr="00E71280">
        <w:trPr>
          <w:trHeight w:val="340"/>
        </w:trPr>
        <w:tc>
          <w:tcPr>
            <w:tcW w:w="1603" w:type="dxa"/>
            <w:tcBorders>
              <w:bottom w:val="double" w:sz="4" w:space="0" w:color="231F20"/>
              <w:right w:val="single" w:sz="4" w:space="0" w:color="231F20"/>
            </w:tcBorders>
            <w:vAlign w:val="center"/>
          </w:tcPr>
          <w:p w14:paraId="3434A326"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6263B275"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25C2218D"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A</w:t>
            </w:r>
            <w:r w:rsidRPr="0060517D">
              <w:rPr>
                <w:rFonts w:ascii="Arial" w:hAnsi="Arial" w:cs="Arial"/>
                <w:i/>
                <w:iCs/>
                <w:sz w:val="20"/>
                <w:szCs w:val="20"/>
                <w:lang w:val="ru-RU"/>
              </w:rPr>
              <w:t>(λ)·V(λ)</w:t>
            </w:r>
          </w:p>
        </w:tc>
        <w:tc>
          <w:tcPr>
            <w:tcW w:w="1603" w:type="dxa"/>
            <w:tcBorders>
              <w:left w:val="single" w:sz="4" w:space="0" w:color="231F20"/>
              <w:bottom w:val="double" w:sz="4" w:space="0" w:color="231F20"/>
              <w:right w:val="single" w:sz="4" w:space="0" w:color="231F20"/>
            </w:tcBorders>
            <w:vAlign w:val="center"/>
          </w:tcPr>
          <w:p w14:paraId="238DD90B"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13CC4507"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1E80E2B4"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A</w:t>
            </w:r>
            <w:r w:rsidRPr="0060517D">
              <w:rPr>
                <w:rFonts w:ascii="Arial" w:hAnsi="Arial" w:cs="Arial"/>
                <w:i/>
                <w:iCs/>
                <w:sz w:val="20"/>
                <w:szCs w:val="20"/>
                <w:lang w:val="ru-RU"/>
              </w:rPr>
              <w:t>(λ)·V(λ)</w:t>
            </w:r>
          </w:p>
        </w:tc>
        <w:tc>
          <w:tcPr>
            <w:tcW w:w="1603" w:type="dxa"/>
            <w:tcBorders>
              <w:left w:val="single" w:sz="4" w:space="0" w:color="231F20"/>
              <w:bottom w:val="double" w:sz="4" w:space="0" w:color="231F20"/>
              <w:right w:val="single" w:sz="4" w:space="0" w:color="231F20"/>
            </w:tcBorders>
            <w:vAlign w:val="center"/>
          </w:tcPr>
          <w:p w14:paraId="5185DFF7"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17EDF900"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4" w:type="dxa"/>
            <w:tcBorders>
              <w:left w:val="single" w:sz="4" w:space="0" w:color="231F20"/>
              <w:bottom w:val="double" w:sz="4" w:space="0" w:color="231F20"/>
            </w:tcBorders>
            <w:vAlign w:val="center"/>
          </w:tcPr>
          <w:p w14:paraId="1F76288E"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A</w:t>
            </w:r>
            <w:r w:rsidRPr="0060517D">
              <w:rPr>
                <w:rFonts w:ascii="Arial" w:hAnsi="Arial" w:cs="Arial"/>
                <w:i/>
                <w:iCs/>
                <w:sz w:val="20"/>
                <w:szCs w:val="20"/>
                <w:lang w:val="ru-RU"/>
              </w:rPr>
              <w:t>(λ)·V(λ)</w:t>
            </w:r>
          </w:p>
        </w:tc>
      </w:tr>
      <w:tr w:rsidR="00D748A9" w:rsidRPr="0060517D" w14:paraId="5A480F06" w14:textId="77777777" w:rsidTr="00E71280">
        <w:trPr>
          <w:trHeight w:val="283"/>
        </w:trPr>
        <w:tc>
          <w:tcPr>
            <w:tcW w:w="1603" w:type="dxa"/>
            <w:tcBorders>
              <w:top w:val="double" w:sz="4" w:space="0" w:color="231F20"/>
              <w:bottom w:val="single" w:sz="4" w:space="0" w:color="231F20"/>
              <w:right w:val="single" w:sz="4" w:space="0" w:color="231F20"/>
            </w:tcBorders>
            <w:vAlign w:val="center"/>
          </w:tcPr>
          <w:p w14:paraId="48C8D08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380</w:t>
            </w:r>
          </w:p>
        </w:tc>
        <w:tc>
          <w:tcPr>
            <w:tcW w:w="1603" w:type="dxa"/>
            <w:tcBorders>
              <w:top w:val="double" w:sz="4" w:space="0" w:color="231F20"/>
              <w:left w:val="single" w:sz="4" w:space="0" w:color="231F20"/>
              <w:bottom w:val="single" w:sz="4" w:space="0" w:color="231F20"/>
              <w:right w:val="single" w:sz="4" w:space="0" w:color="231F20"/>
            </w:tcBorders>
            <w:vAlign w:val="center"/>
          </w:tcPr>
          <w:p w14:paraId="5AF5A62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0,000 0</w:t>
            </w:r>
          </w:p>
        </w:tc>
        <w:tc>
          <w:tcPr>
            <w:tcW w:w="1603" w:type="dxa"/>
            <w:tcBorders>
              <w:top w:val="double" w:sz="4" w:space="0" w:color="231F20"/>
              <w:left w:val="single" w:sz="4" w:space="0" w:color="231F20"/>
              <w:bottom w:val="single" w:sz="4" w:space="0" w:color="231F20"/>
              <w:right w:val="single" w:sz="4" w:space="0" w:color="231F20"/>
            </w:tcBorders>
            <w:vAlign w:val="center"/>
          </w:tcPr>
          <w:p w14:paraId="1CF547A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515</w:t>
            </w:r>
          </w:p>
        </w:tc>
        <w:tc>
          <w:tcPr>
            <w:tcW w:w="1603" w:type="dxa"/>
            <w:tcBorders>
              <w:top w:val="double" w:sz="4" w:space="0" w:color="231F20"/>
              <w:left w:val="single" w:sz="4" w:space="0" w:color="231F20"/>
              <w:bottom w:val="single" w:sz="4" w:space="0" w:color="231F20"/>
              <w:right w:val="single" w:sz="4" w:space="0" w:color="231F20"/>
            </w:tcBorders>
            <w:vAlign w:val="center"/>
          </w:tcPr>
          <w:p w14:paraId="08CB48D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1,951</w:t>
            </w:r>
            <w:r w:rsidRPr="0060517D">
              <w:rPr>
                <w:rFonts w:ascii="Arial" w:hAnsi="Arial" w:cs="Arial"/>
                <w:spacing w:val="-4"/>
                <w:sz w:val="20"/>
                <w:szCs w:val="20"/>
              </w:rPr>
              <w:t xml:space="preserve"> </w:t>
            </w:r>
            <w:r w:rsidRPr="0060517D">
              <w:rPr>
                <w:rFonts w:ascii="Arial" w:hAnsi="Arial" w:cs="Arial"/>
                <w:sz w:val="20"/>
                <w:szCs w:val="20"/>
              </w:rPr>
              <w:t>9</w:t>
            </w:r>
          </w:p>
        </w:tc>
        <w:tc>
          <w:tcPr>
            <w:tcW w:w="1603" w:type="dxa"/>
            <w:tcBorders>
              <w:top w:val="double" w:sz="4" w:space="0" w:color="231F20"/>
              <w:left w:val="single" w:sz="4" w:space="0" w:color="231F20"/>
              <w:bottom w:val="single" w:sz="4" w:space="0" w:color="231F20"/>
              <w:right w:val="single" w:sz="4" w:space="0" w:color="231F20"/>
            </w:tcBorders>
            <w:vAlign w:val="center"/>
          </w:tcPr>
          <w:p w14:paraId="79B6DC5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650</w:t>
            </w:r>
          </w:p>
        </w:tc>
        <w:tc>
          <w:tcPr>
            <w:tcW w:w="1604" w:type="dxa"/>
            <w:tcBorders>
              <w:top w:val="double" w:sz="4" w:space="0" w:color="231F20"/>
              <w:left w:val="single" w:sz="4" w:space="0" w:color="231F20"/>
              <w:bottom w:val="single" w:sz="4" w:space="0" w:color="231F20"/>
            </w:tcBorders>
            <w:vAlign w:val="center"/>
          </w:tcPr>
          <w:p w14:paraId="772ED25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0,818</w:t>
            </w:r>
            <w:r w:rsidRPr="0060517D">
              <w:rPr>
                <w:rFonts w:ascii="Arial" w:hAnsi="Arial" w:cs="Arial"/>
                <w:spacing w:val="-1"/>
                <w:sz w:val="20"/>
                <w:szCs w:val="20"/>
              </w:rPr>
              <w:t xml:space="preserve"> </w:t>
            </w:r>
            <w:r w:rsidRPr="0060517D">
              <w:rPr>
                <w:rFonts w:ascii="Arial" w:hAnsi="Arial" w:cs="Arial"/>
                <w:sz w:val="20"/>
                <w:szCs w:val="20"/>
              </w:rPr>
              <w:t>3</w:t>
            </w:r>
          </w:p>
        </w:tc>
      </w:tr>
      <w:tr w:rsidR="00D748A9" w:rsidRPr="0060517D" w14:paraId="4FAA4ADC"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197534A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385</w:t>
            </w:r>
          </w:p>
        </w:tc>
        <w:tc>
          <w:tcPr>
            <w:tcW w:w="1603" w:type="dxa"/>
            <w:tcBorders>
              <w:top w:val="single" w:sz="4" w:space="0" w:color="231F20"/>
              <w:left w:val="single" w:sz="4" w:space="0" w:color="231F20"/>
              <w:bottom w:val="single" w:sz="4" w:space="0" w:color="231F20"/>
              <w:right w:val="single" w:sz="4" w:space="0" w:color="231F20"/>
            </w:tcBorders>
            <w:vAlign w:val="center"/>
          </w:tcPr>
          <w:p w14:paraId="407255A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0,000 0</w:t>
            </w:r>
          </w:p>
        </w:tc>
        <w:tc>
          <w:tcPr>
            <w:tcW w:w="1603" w:type="dxa"/>
            <w:tcBorders>
              <w:top w:val="single" w:sz="4" w:space="0" w:color="231F20"/>
              <w:left w:val="single" w:sz="4" w:space="0" w:color="231F20"/>
              <w:bottom w:val="single" w:sz="4" w:space="0" w:color="231F20"/>
              <w:right w:val="single" w:sz="4" w:space="0" w:color="231F20"/>
            </w:tcBorders>
            <w:vAlign w:val="center"/>
          </w:tcPr>
          <w:p w14:paraId="7D4C666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520</w:t>
            </w:r>
          </w:p>
        </w:tc>
        <w:tc>
          <w:tcPr>
            <w:tcW w:w="1603" w:type="dxa"/>
            <w:tcBorders>
              <w:top w:val="single" w:sz="4" w:space="0" w:color="231F20"/>
              <w:left w:val="single" w:sz="4" w:space="0" w:color="231F20"/>
              <w:bottom w:val="single" w:sz="4" w:space="0" w:color="231F20"/>
              <w:right w:val="single" w:sz="4" w:space="0" w:color="231F20"/>
            </w:tcBorders>
            <w:vAlign w:val="center"/>
          </w:tcPr>
          <w:p w14:paraId="7701072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2,385</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vAlign w:val="center"/>
          </w:tcPr>
          <w:p w14:paraId="7D7C7B0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655</w:t>
            </w:r>
          </w:p>
        </w:tc>
        <w:tc>
          <w:tcPr>
            <w:tcW w:w="1604" w:type="dxa"/>
            <w:tcBorders>
              <w:top w:val="single" w:sz="4" w:space="0" w:color="231F20"/>
              <w:left w:val="single" w:sz="4" w:space="0" w:color="231F20"/>
              <w:bottom w:val="single" w:sz="4" w:space="0" w:color="231F20"/>
            </w:tcBorders>
            <w:vAlign w:val="center"/>
          </w:tcPr>
          <w:p w14:paraId="2B895C6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0,637</w:t>
            </w:r>
            <w:r w:rsidRPr="0060517D">
              <w:rPr>
                <w:rFonts w:ascii="Arial" w:hAnsi="Arial" w:cs="Arial"/>
                <w:spacing w:val="-1"/>
                <w:sz w:val="20"/>
                <w:szCs w:val="20"/>
              </w:rPr>
              <w:t xml:space="preserve"> </w:t>
            </w:r>
            <w:r w:rsidRPr="0060517D">
              <w:rPr>
                <w:rFonts w:ascii="Arial" w:hAnsi="Arial" w:cs="Arial"/>
                <w:sz w:val="20"/>
                <w:szCs w:val="20"/>
              </w:rPr>
              <w:t>2</w:t>
            </w:r>
          </w:p>
        </w:tc>
      </w:tr>
      <w:tr w:rsidR="00D748A9" w:rsidRPr="0060517D" w14:paraId="5733A4E7"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5306AE4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390</w:t>
            </w:r>
          </w:p>
        </w:tc>
        <w:tc>
          <w:tcPr>
            <w:tcW w:w="1603" w:type="dxa"/>
            <w:tcBorders>
              <w:top w:val="single" w:sz="4" w:space="0" w:color="231F20"/>
              <w:left w:val="single" w:sz="4" w:space="0" w:color="231F20"/>
              <w:bottom w:val="single" w:sz="4" w:space="0" w:color="231F20"/>
              <w:right w:val="single" w:sz="4" w:space="0" w:color="231F20"/>
            </w:tcBorders>
            <w:vAlign w:val="center"/>
          </w:tcPr>
          <w:p w14:paraId="42593AF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c>
          <w:tcPr>
            <w:tcW w:w="1603" w:type="dxa"/>
            <w:tcBorders>
              <w:top w:val="single" w:sz="4" w:space="0" w:color="231F20"/>
              <w:left w:val="single" w:sz="4" w:space="0" w:color="231F20"/>
              <w:bottom w:val="single" w:sz="4" w:space="0" w:color="231F20"/>
              <w:right w:val="single" w:sz="4" w:space="0" w:color="231F20"/>
            </w:tcBorders>
            <w:vAlign w:val="center"/>
          </w:tcPr>
          <w:p w14:paraId="743775F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525</w:t>
            </w:r>
          </w:p>
        </w:tc>
        <w:tc>
          <w:tcPr>
            <w:tcW w:w="1603" w:type="dxa"/>
            <w:tcBorders>
              <w:top w:val="single" w:sz="4" w:space="0" w:color="231F20"/>
              <w:left w:val="single" w:sz="4" w:space="0" w:color="231F20"/>
              <w:bottom w:val="single" w:sz="4" w:space="0" w:color="231F20"/>
              <w:right w:val="single" w:sz="4" w:space="0" w:color="231F20"/>
            </w:tcBorders>
            <w:vAlign w:val="center"/>
          </w:tcPr>
          <w:p w14:paraId="0EB5379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2,785</w:t>
            </w:r>
            <w:r w:rsidRPr="0060517D">
              <w:rPr>
                <w:rFonts w:ascii="Arial" w:hAnsi="Arial" w:cs="Arial"/>
                <w:spacing w:val="-1"/>
                <w:sz w:val="20"/>
                <w:szCs w:val="20"/>
              </w:rPr>
              <w:t xml:space="preserve"> </w:t>
            </w:r>
            <w:r w:rsidRPr="0060517D">
              <w:rPr>
                <w:rFonts w:ascii="Arial" w:hAnsi="Arial" w:cs="Arial"/>
                <w:sz w:val="20"/>
                <w:szCs w:val="20"/>
              </w:rPr>
              <w:t>9</w:t>
            </w:r>
          </w:p>
        </w:tc>
        <w:tc>
          <w:tcPr>
            <w:tcW w:w="1603" w:type="dxa"/>
            <w:tcBorders>
              <w:top w:val="single" w:sz="4" w:space="0" w:color="231F20"/>
              <w:left w:val="single" w:sz="4" w:space="0" w:color="231F20"/>
              <w:bottom w:val="single" w:sz="4" w:space="0" w:color="231F20"/>
              <w:right w:val="single" w:sz="4" w:space="0" w:color="231F20"/>
            </w:tcBorders>
            <w:vAlign w:val="center"/>
          </w:tcPr>
          <w:p w14:paraId="59231C0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660</w:t>
            </w:r>
          </w:p>
        </w:tc>
        <w:tc>
          <w:tcPr>
            <w:tcW w:w="1604" w:type="dxa"/>
            <w:tcBorders>
              <w:top w:val="single" w:sz="4" w:space="0" w:color="231F20"/>
              <w:left w:val="single" w:sz="4" w:space="0" w:color="231F20"/>
              <w:bottom w:val="single" w:sz="4" w:space="0" w:color="231F20"/>
            </w:tcBorders>
            <w:vAlign w:val="center"/>
          </w:tcPr>
          <w:p w14:paraId="32F7603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0,486 1</w:t>
            </w:r>
          </w:p>
        </w:tc>
      </w:tr>
      <w:tr w:rsidR="00D748A9" w:rsidRPr="0060517D" w14:paraId="1FF7D394"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734A1A3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395</w:t>
            </w:r>
          </w:p>
        </w:tc>
        <w:tc>
          <w:tcPr>
            <w:tcW w:w="1603" w:type="dxa"/>
            <w:tcBorders>
              <w:top w:val="single" w:sz="4" w:space="0" w:color="231F20"/>
              <w:left w:val="single" w:sz="4" w:space="0" w:color="231F20"/>
              <w:bottom w:val="single" w:sz="4" w:space="0" w:color="231F20"/>
              <w:right w:val="single" w:sz="4" w:space="0" w:color="231F20"/>
            </w:tcBorders>
            <w:vAlign w:val="center"/>
          </w:tcPr>
          <w:p w14:paraId="7CDCAA2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c>
          <w:tcPr>
            <w:tcW w:w="1603" w:type="dxa"/>
            <w:tcBorders>
              <w:top w:val="single" w:sz="4" w:space="0" w:color="231F20"/>
              <w:left w:val="single" w:sz="4" w:space="0" w:color="231F20"/>
              <w:bottom w:val="single" w:sz="4" w:space="0" w:color="231F20"/>
              <w:right w:val="single" w:sz="4" w:space="0" w:color="231F20"/>
            </w:tcBorders>
            <w:vAlign w:val="center"/>
          </w:tcPr>
          <w:p w14:paraId="3879D72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530</w:t>
            </w:r>
          </w:p>
        </w:tc>
        <w:tc>
          <w:tcPr>
            <w:tcW w:w="1603" w:type="dxa"/>
            <w:tcBorders>
              <w:top w:val="single" w:sz="4" w:space="0" w:color="231F20"/>
              <w:left w:val="single" w:sz="4" w:space="0" w:color="231F20"/>
              <w:bottom w:val="single" w:sz="4" w:space="0" w:color="231F20"/>
              <w:right w:val="single" w:sz="4" w:space="0" w:color="231F20"/>
            </w:tcBorders>
            <w:vAlign w:val="center"/>
          </w:tcPr>
          <w:p w14:paraId="35405D7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3,161</w:t>
            </w:r>
            <w:r w:rsidRPr="0060517D">
              <w:rPr>
                <w:rFonts w:ascii="Arial" w:hAnsi="Arial" w:cs="Arial"/>
                <w:spacing w:val="-4"/>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vAlign w:val="center"/>
          </w:tcPr>
          <w:p w14:paraId="014E9E1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665</w:t>
            </w:r>
          </w:p>
        </w:tc>
        <w:tc>
          <w:tcPr>
            <w:tcW w:w="1604" w:type="dxa"/>
            <w:tcBorders>
              <w:top w:val="single" w:sz="4" w:space="0" w:color="231F20"/>
              <w:left w:val="single" w:sz="4" w:space="0" w:color="231F20"/>
              <w:bottom w:val="single" w:sz="4" w:space="0" w:color="231F20"/>
            </w:tcBorders>
            <w:vAlign w:val="center"/>
          </w:tcPr>
          <w:p w14:paraId="40127AA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0,362 3</w:t>
            </w:r>
          </w:p>
        </w:tc>
      </w:tr>
      <w:tr w:rsidR="00D748A9" w:rsidRPr="0060517D" w14:paraId="6EF6A038"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017C863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400</w:t>
            </w:r>
          </w:p>
        </w:tc>
        <w:tc>
          <w:tcPr>
            <w:tcW w:w="1603" w:type="dxa"/>
            <w:tcBorders>
              <w:top w:val="single" w:sz="4" w:space="0" w:color="231F20"/>
              <w:left w:val="single" w:sz="4" w:space="0" w:color="231F20"/>
              <w:bottom w:val="single" w:sz="4" w:space="0" w:color="231F20"/>
              <w:right w:val="single" w:sz="4" w:space="0" w:color="231F20"/>
            </w:tcBorders>
            <w:vAlign w:val="center"/>
          </w:tcPr>
          <w:p w14:paraId="2135E7B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0,000 3</w:t>
            </w:r>
          </w:p>
        </w:tc>
        <w:tc>
          <w:tcPr>
            <w:tcW w:w="1603" w:type="dxa"/>
            <w:tcBorders>
              <w:top w:val="single" w:sz="4" w:space="0" w:color="231F20"/>
              <w:left w:val="single" w:sz="4" w:space="0" w:color="231F20"/>
              <w:bottom w:val="single" w:sz="4" w:space="0" w:color="231F20"/>
              <w:right w:val="single" w:sz="4" w:space="0" w:color="231F20"/>
            </w:tcBorders>
            <w:vAlign w:val="center"/>
          </w:tcPr>
          <w:p w14:paraId="2C06208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535</w:t>
            </w:r>
          </w:p>
        </w:tc>
        <w:tc>
          <w:tcPr>
            <w:tcW w:w="1603" w:type="dxa"/>
            <w:tcBorders>
              <w:top w:val="single" w:sz="4" w:space="0" w:color="231F20"/>
              <w:left w:val="single" w:sz="4" w:space="0" w:color="231F20"/>
              <w:bottom w:val="single" w:sz="4" w:space="0" w:color="231F20"/>
              <w:right w:val="single" w:sz="4" w:space="0" w:color="231F20"/>
            </w:tcBorders>
            <w:vAlign w:val="center"/>
          </w:tcPr>
          <w:p w14:paraId="0219EAD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3,498</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3753008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670</w:t>
            </w:r>
          </w:p>
        </w:tc>
        <w:tc>
          <w:tcPr>
            <w:tcW w:w="1604" w:type="dxa"/>
            <w:tcBorders>
              <w:top w:val="single" w:sz="4" w:space="0" w:color="231F20"/>
              <w:left w:val="single" w:sz="4" w:space="0" w:color="231F20"/>
              <w:bottom w:val="single" w:sz="4" w:space="0" w:color="231F20"/>
            </w:tcBorders>
            <w:vAlign w:val="center"/>
          </w:tcPr>
          <w:p w14:paraId="06470E2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0,265 1</w:t>
            </w:r>
          </w:p>
        </w:tc>
      </w:tr>
      <w:tr w:rsidR="00D748A9" w:rsidRPr="0060517D" w14:paraId="05C9C850"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066D6B1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405</w:t>
            </w:r>
          </w:p>
        </w:tc>
        <w:tc>
          <w:tcPr>
            <w:tcW w:w="1603" w:type="dxa"/>
            <w:tcBorders>
              <w:top w:val="single" w:sz="4" w:space="0" w:color="231F20"/>
              <w:left w:val="single" w:sz="4" w:space="0" w:color="231F20"/>
              <w:bottom w:val="single" w:sz="4" w:space="0" w:color="231F20"/>
              <w:right w:val="single" w:sz="4" w:space="0" w:color="231F20"/>
            </w:tcBorders>
            <w:vAlign w:val="center"/>
          </w:tcPr>
          <w:p w14:paraId="2EB16C9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0,000 5</w:t>
            </w:r>
          </w:p>
        </w:tc>
        <w:tc>
          <w:tcPr>
            <w:tcW w:w="1603" w:type="dxa"/>
            <w:tcBorders>
              <w:top w:val="single" w:sz="4" w:space="0" w:color="231F20"/>
              <w:left w:val="single" w:sz="4" w:space="0" w:color="231F20"/>
              <w:bottom w:val="single" w:sz="4" w:space="0" w:color="231F20"/>
              <w:right w:val="single" w:sz="4" w:space="0" w:color="231F20"/>
            </w:tcBorders>
            <w:vAlign w:val="center"/>
          </w:tcPr>
          <w:p w14:paraId="679F37D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540</w:t>
            </w:r>
          </w:p>
        </w:tc>
        <w:tc>
          <w:tcPr>
            <w:tcW w:w="1603" w:type="dxa"/>
            <w:tcBorders>
              <w:top w:val="single" w:sz="4" w:space="0" w:color="231F20"/>
              <w:left w:val="single" w:sz="4" w:space="0" w:color="231F20"/>
              <w:bottom w:val="single" w:sz="4" w:space="0" w:color="231F20"/>
              <w:right w:val="single" w:sz="4" w:space="0" w:color="231F20"/>
            </w:tcBorders>
            <w:vAlign w:val="center"/>
          </w:tcPr>
          <w:p w14:paraId="622E17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3,799</w:t>
            </w:r>
            <w:r w:rsidRPr="0060517D">
              <w:rPr>
                <w:rFonts w:ascii="Arial" w:hAnsi="Arial" w:cs="Arial"/>
                <w:spacing w:val="-1"/>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vAlign w:val="center"/>
          </w:tcPr>
          <w:p w14:paraId="1D401FB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675</w:t>
            </w:r>
          </w:p>
        </w:tc>
        <w:tc>
          <w:tcPr>
            <w:tcW w:w="1604" w:type="dxa"/>
            <w:tcBorders>
              <w:top w:val="single" w:sz="4" w:space="0" w:color="231F20"/>
              <w:left w:val="single" w:sz="4" w:space="0" w:color="231F20"/>
              <w:bottom w:val="single" w:sz="4" w:space="0" w:color="231F20"/>
            </w:tcBorders>
            <w:vAlign w:val="center"/>
          </w:tcPr>
          <w:p w14:paraId="400E75C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0,195</w:t>
            </w:r>
            <w:r w:rsidRPr="0060517D">
              <w:rPr>
                <w:rFonts w:ascii="Arial" w:hAnsi="Arial" w:cs="Arial"/>
                <w:spacing w:val="-3"/>
                <w:sz w:val="20"/>
                <w:szCs w:val="20"/>
              </w:rPr>
              <w:t xml:space="preserve"> </w:t>
            </w:r>
            <w:r w:rsidRPr="0060517D">
              <w:rPr>
                <w:rFonts w:ascii="Arial" w:hAnsi="Arial" w:cs="Arial"/>
                <w:sz w:val="20"/>
                <w:szCs w:val="20"/>
              </w:rPr>
              <w:t>8</w:t>
            </w:r>
          </w:p>
        </w:tc>
      </w:tr>
      <w:tr w:rsidR="00D748A9" w:rsidRPr="0060517D" w14:paraId="272E4AF2" w14:textId="77777777" w:rsidTr="00E71280">
        <w:trPr>
          <w:trHeight w:val="283"/>
        </w:trPr>
        <w:tc>
          <w:tcPr>
            <w:tcW w:w="1603" w:type="dxa"/>
            <w:tcBorders>
              <w:top w:val="single" w:sz="4" w:space="0" w:color="231F20"/>
              <w:bottom w:val="single" w:sz="4" w:space="0" w:color="231F20"/>
              <w:right w:val="single" w:sz="4" w:space="0" w:color="231F20"/>
            </w:tcBorders>
            <w:vAlign w:val="center"/>
          </w:tcPr>
          <w:p w14:paraId="2916573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410</w:t>
            </w:r>
          </w:p>
        </w:tc>
        <w:tc>
          <w:tcPr>
            <w:tcW w:w="1603" w:type="dxa"/>
            <w:tcBorders>
              <w:top w:val="single" w:sz="4" w:space="0" w:color="231F20"/>
              <w:left w:val="single" w:sz="4" w:space="0" w:color="231F20"/>
              <w:bottom w:val="single" w:sz="4" w:space="0" w:color="231F20"/>
              <w:right w:val="single" w:sz="4" w:space="0" w:color="231F20"/>
            </w:tcBorders>
            <w:vAlign w:val="center"/>
          </w:tcPr>
          <w:p w14:paraId="591BBA2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vAlign w:val="center"/>
          </w:tcPr>
          <w:p w14:paraId="17C0813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545</w:t>
            </w:r>
          </w:p>
        </w:tc>
        <w:tc>
          <w:tcPr>
            <w:tcW w:w="1603" w:type="dxa"/>
            <w:tcBorders>
              <w:top w:val="single" w:sz="4" w:space="0" w:color="231F20"/>
              <w:left w:val="single" w:sz="4" w:space="0" w:color="231F20"/>
              <w:bottom w:val="single" w:sz="4" w:space="0" w:color="231F20"/>
              <w:right w:val="single" w:sz="4" w:space="0" w:color="231F20"/>
            </w:tcBorders>
            <w:vAlign w:val="center"/>
          </w:tcPr>
          <w:p w14:paraId="4F2922A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4,061</w:t>
            </w:r>
            <w:r w:rsidRPr="0060517D">
              <w:rPr>
                <w:rFonts w:ascii="Arial" w:hAnsi="Arial" w:cs="Arial"/>
                <w:spacing w:val="-2"/>
                <w:sz w:val="20"/>
                <w:szCs w:val="20"/>
              </w:rPr>
              <w:t xml:space="preserve"> </w:t>
            </w:r>
            <w:r w:rsidRPr="0060517D">
              <w:rPr>
                <w:rFonts w:ascii="Arial" w:hAnsi="Arial" w:cs="Arial"/>
                <w:sz w:val="20"/>
                <w:szCs w:val="20"/>
              </w:rPr>
              <w:t>9</w:t>
            </w:r>
          </w:p>
        </w:tc>
        <w:tc>
          <w:tcPr>
            <w:tcW w:w="1603" w:type="dxa"/>
            <w:tcBorders>
              <w:top w:val="single" w:sz="4" w:space="0" w:color="231F20"/>
              <w:left w:val="single" w:sz="4" w:space="0" w:color="231F20"/>
              <w:bottom w:val="single" w:sz="4" w:space="0" w:color="231F20"/>
              <w:right w:val="single" w:sz="4" w:space="0" w:color="231F20"/>
            </w:tcBorders>
            <w:vAlign w:val="center"/>
          </w:tcPr>
          <w:p w14:paraId="7822F8B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680</w:t>
            </w:r>
          </w:p>
        </w:tc>
        <w:tc>
          <w:tcPr>
            <w:tcW w:w="1604" w:type="dxa"/>
            <w:tcBorders>
              <w:top w:val="single" w:sz="4" w:space="0" w:color="231F20"/>
              <w:left w:val="single" w:sz="4" w:space="0" w:color="231F20"/>
              <w:bottom w:val="single" w:sz="4" w:space="0" w:color="231F20"/>
            </w:tcBorders>
            <w:vAlign w:val="center"/>
          </w:tcPr>
          <w:p w14:paraId="70AC907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0,146</w:t>
            </w:r>
            <w:r w:rsidRPr="0060517D">
              <w:rPr>
                <w:rFonts w:ascii="Arial" w:hAnsi="Arial" w:cs="Arial"/>
                <w:spacing w:val="-3"/>
                <w:sz w:val="20"/>
                <w:szCs w:val="20"/>
              </w:rPr>
              <w:t xml:space="preserve"> </w:t>
            </w:r>
            <w:r w:rsidRPr="0060517D">
              <w:rPr>
                <w:rFonts w:ascii="Arial" w:hAnsi="Arial" w:cs="Arial"/>
                <w:sz w:val="20"/>
                <w:szCs w:val="20"/>
              </w:rPr>
              <w:t>1</w:t>
            </w:r>
          </w:p>
        </w:tc>
      </w:tr>
      <w:tr w:rsidR="00D748A9" w:rsidRPr="0060517D" w14:paraId="18628CE6"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35FDDE3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415</w:t>
            </w:r>
          </w:p>
        </w:tc>
        <w:tc>
          <w:tcPr>
            <w:tcW w:w="1603" w:type="dxa"/>
            <w:tcBorders>
              <w:top w:val="single" w:sz="4" w:space="0" w:color="231F20"/>
              <w:left w:val="single" w:sz="4" w:space="0" w:color="231F20"/>
              <w:bottom w:val="single" w:sz="4" w:space="0" w:color="231F20"/>
              <w:right w:val="single" w:sz="4" w:space="0" w:color="231F20"/>
            </w:tcBorders>
            <w:vAlign w:val="center"/>
          </w:tcPr>
          <w:p w14:paraId="67419AB9" w14:textId="77777777" w:rsidR="00D748A9" w:rsidRPr="0060517D" w:rsidRDefault="00D748A9" w:rsidP="00E71280">
            <w:pPr>
              <w:pStyle w:val="TableParagraph"/>
              <w:spacing w:line="191" w:lineRule="exact"/>
              <w:ind w:left="142" w:right="68"/>
              <w:rPr>
                <w:rFonts w:ascii="Arial" w:hAnsi="Arial" w:cs="Arial"/>
                <w:sz w:val="20"/>
                <w:szCs w:val="20"/>
              </w:rPr>
            </w:pPr>
            <w:r w:rsidRPr="0060517D">
              <w:rPr>
                <w:rFonts w:ascii="Arial" w:hAnsi="Arial" w:cs="Arial"/>
                <w:sz w:val="20"/>
                <w:szCs w:val="20"/>
              </w:rPr>
              <w:t>0,001 9</w:t>
            </w:r>
          </w:p>
        </w:tc>
        <w:tc>
          <w:tcPr>
            <w:tcW w:w="1603" w:type="dxa"/>
            <w:tcBorders>
              <w:top w:val="single" w:sz="4" w:space="0" w:color="231F20"/>
              <w:left w:val="single" w:sz="4" w:space="0" w:color="231F20"/>
              <w:bottom w:val="single" w:sz="4" w:space="0" w:color="231F20"/>
              <w:right w:val="single" w:sz="4" w:space="0" w:color="231F20"/>
            </w:tcBorders>
            <w:vAlign w:val="center"/>
          </w:tcPr>
          <w:p w14:paraId="5AD98964" w14:textId="77777777" w:rsidR="00D748A9" w:rsidRPr="0060517D" w:rsidRDefault="00D748A9" w:rsidP="00E71280">
            <w:pPr>
              <w:pStyle w:val="TableParagraph"/>
              <w:tabs>
                <w:tab w:val="left" w:pos="650"/>
              </w:tabs>
              <w:spacing w:before="18" w:line="255" w:lineRule="exact"/>
              <w:ind w:left="142" w:right="68"/>
              <w:rPr>
                <w:rFonts w:ascii="Arial" w:hAnsi="Arial" w:cs="Arial"/>
                <w:sz w:val="20"/>
                <w:szCs w:val="20"/>
                <w:lang w:val="ru-RU"/>
              </w:rPr>
            </w:pPr>
            <w:r w:rsidRPr="0060517D">
              <w:rPr>
                <w:rFonts w:ascii="Arial" w:hAnsi="Arial" w:cs="Arial"/>
                <w:sz w:val="20"/>
                <w:szCs w:val="20"/>
              </w:rPr>
              <w:t>550</w:t>
            </w:r>
          </w:p>
        </w:tc>
        <w:tc>
          <w:tcPr>
            <w:tcW w:w="1603" w:type="dxa"/>
            <w:tcBorders>
              <w:top w:val="single" w:sz="4" w:space="0" w:color="231F20"/>
              <w:left w:val="single" w:sz="4" w:space="0" w:color="231F20"/>
              <w:bottom w:val="single" w:sz="4" w:space="0" w:color="231F20"/>
              <w:right w:val="single" w:sz="4" w:space="0" w:color="231F20"/>
            </w:tcBorders>
            <w:vAlign w:val="center"/>
          </w:tcPr>
          <w:p w14:paraId="6678A78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4,283 9</w:t>
            </w:r>
          </w:p>
        </w:tc>
        <w:tc>
          <w:tcPr>
            <w:tcW w:w="1603" w:type="dxa"/>
            <w:tcBorders>
              <w:top w:val="single" w:sz="4" w:space="0" w:color="231F20"/>
              <w:left w:val="single" w:sz="4" w:space="0" w:color="231F20"/>
              <w:bottom w:val="single" w:sz="4" w:space="0" w:color="231F20"/>
              <w:right w:val="single" w:sz="4" w:space="0" w:color="231F20"/>
            </w:tcBorders>
            <w:vAlign w:val="center"/>
          </w:tcPr>
          <w:p w14:paraId="3DBFDCF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685</w:t>
            </w:r>
          </w:p>
        </w:tc>
        <w:tc>
          <w:tcPr>
            <w:tcW w:w="1604" w:type="dxa"/>
            <w:tcBorders>
              <w:top w:val="single" w:sz="4" w:space="0" w:color="231F20"/>
              <w:left w:val="single" w:sz="4" w:space="0" w:color="231F20"/>
              <w:bottom w:val="single" w:sz="4" w:space="0" w:color="231F20"/>
              <w:right w:val="single" w:sz="8" w:space="0" w:color="231F20"/>
            </w:tcBorders>
            <w:vAlign w:val="center"/>
          </w:tcPr>
          <w:p w14:paraId="048C609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0,104 2</w:t>
            </w:r>
          </w:p>
        </w:tc>
      </w:tr>
      <w:tr w:rsidR="00D748A9" w:rsidRPr="0060517D" w14:paraId="02051E91"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17C419B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420</w:t>
            </w:r>
          </w:p>
        </w:tc>
        <w:tc>
          <w:tcPr>
            <w:tcW w:w="1603" w:type="dxa"/>
            <w:tcBorders>
              <w:top w:val="single" w:sz="4" w:space="0" w:color="231F20"/>
              <w:left w:val="single" w:sz="4" w:space="0" w:color="231F20"/>
              <w:bottom w:val="single" w:sz="4" w:space="0" w:color="231F20"/>
              <w:right w:val="single" w:sz="4" w:space="0" w:color="231F20"/>
            </w:tcBorders>
            <w:vAlign w:val="center"/>
          </w:tcPr>
          <w:p w14:paraId="591A4F6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0,003 9</w:t>
            </w:r>
          </w:p>
        </w:tc>
        <w:tc>
          <w:tcPr>
            <w:tcW w:w="1603" w:type="dxa"/>
            <w:tcBorders>
              <w:top w:val="single" w:sz="4" w:space="0" w:color="231F20"/>
              <w:left w:val="single" w:sz="4" w:space="0" w:color="231F20"/>
              <w:bottom w:val="single" w:sz="4" w:space="0" w:color="231F20"/>
              <w:right w:val="single" w:sz="4" w:space="0" w:color="231F20"/>
            </w:tcBorders>
            <w:vAlign w:val="center"/>
          </w:tcPr>
          <w:p w14:paraId="6163F8E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555</w:t>
            </w:r>
          </w:p>
        </w:tc>
        <w:tc>
          <w:tcPr>
            <w:tcW w:w="1603" w:type="dxa"/>
            <w:tcBorders>
              <w:top w:val="single" w:sz="4" w:space="0" w:color="231F20"/>
              <w:left w:val="single" w:sz="4" w:space="0" w:color="231F20"/>
              <w:bottom w:val="single" w:sz="4" w:space="0" w:color="231F20"/>
              <w:right w:val="single" w:sz="4" w:space="0" w:color="231F20"/>
            </w:tcBorders>
            <w:vAlign w:val="center"/>
          </w:tcPr>
          <w:p w14:paraId="5351A13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4,469 3</w:t>
            </w:r>
          </w:p>
        </w:tc>
        <w:tc>
          <w:tcPr>
            <w:tcW w:w="1603" w:type="dxa"/>
            <w:tcBorders>
              <w:top w:val="single" w:sz="4" w:space="0" w:color="231F20"/>
              <w:left w:val="single" w:sz="4" w:space="0" w:color="231F20"/>
              <w:bottom w:val="single" w:sz="4" w:space="0" w:color="231F20"/>
              <w:right w:val="single" w:sz="4" w:space="0" w:color="231F20"/>
            </w:tcBorders>
            <w:vAlign w:val="center"/>
          </w:tcPr>
          <w:p w14:paraId="7DA3BF1B"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690</w:t>
            </w:r>
          </w:p>
        </w:tc>
        <w:tc>
          <w:tcPr>
            <w:tcW w:w="1604" w:type="dxa"/>
            <w:tcBorders>
              <w:top w:val="single" w:sz="4" w:space="0" w:color="231F20"/>
              <w:left w:val="single" w:sz="4" w:space="0" w:color="231F20"/>
              <w:bottom w:val="single" w:sz="4" w:space="0" w:color="231F20"/>
              <w:right w:val="single" w:sz="8" w:space="0" w:color="231F20"/>
            </w:tcBorders>
            <w:vAlign w:val="center"/>
          </w:tcPr>
          <w:p w14:paraId="0DE76B1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0,073</w:t>
            </w:r>
            <w:r w:rsidRPr="0060517D">
              <w:rPr>
                <w:rFonts w:ascii="Arial" w:hAnsi="Arial" w:cs="Arial"/>
                <w:spacing w:val="-1"/>
                <w:sz w:val="20"/>
                <w:szCs w:val="20"/>
              </w:rPr>
              <w:t xml:space="preserve"> </w:t>
            </w:r>
            <w:r w:rsidRPr="0060517D">
              <w:rPr>
                <w:rFonts w:ascii="Arial" w:hAnsi="Arial" w:cs="Arial"/>
                <w:sz w:val="20"/>
                <w:szCs w:val="20"/>
              </w:rPr>
              <w:t>0</w:t>
            </w:r>
          </w:p>
        </w:tc>
      </w:tr>
      <w:tr w:rsidR="00D748A9" w:rsidRPr="0060517D" w14:paraId="0EED36D0"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19724AC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425</w:t>
            </w:r>
          </w:p>
        </w:tc>
        <w:tc>
          <w:tcPr>
            <w:tcW w:w="1603" w:type="dxa"/>
            <w:tcBorders>
              <w:top w:val="single" w:sz="4" w:space="0" w:color="231F20"/>
              <w:left w:val="single" w:sz="4" w:space="0" w:color="231F20"/>
              <w:bottom w:val="single" w:sz="4" w:space="0" w:color="231F20"/>
              <w:right w:val="single" w:sz="4" w:space="0" w:color="231F20"/>
            </w:tcBorders>
            <w:vAlign w:val="center"/>
          </w:tcPr>
          <w:p w14:paraId="50ABDE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0,007 7</w:t>
            </w:r>
          </w:p>
        </w:tc>
        <w:tc>
          <w:tcPr>
            <w:tcW w:w="1603" w:type="dxa"/>
            <w:tcBorders>
              <w:top w:val="single" w:sz="4" w:space="0" w:color="231F20"/>
              <w:left w:val="single" w:sz="4" w:space="0" w:color="231F20"/>
              <w:bottom w:val="single" w:sz="4" w:space="0" w:color="231F20"/>
              <w:right w:val="single" w:sz="4" w:space="0" w:color="231F20"/>
            </w:tcBorders>
            <w:vAlign w:val="center"/>
          </w:tcPr>
          <w:p w14:paraId="6C70CD2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560</w:t>
            </w:r>
          </w:p>
        </w:tc>
        <w:tc>
          <w:tcPr>
            <w:tcW w:w="1603" w:type="dxa"/>
            <w:tcBorders>
              <w:top w:val="single" w:sz="4" w:space="0" w:color="231F20"/>
              <w:left w:val="single" w:sz="4" w:space="0" w:color="231F20"/>
              <w:bottom w:val="single" w:sz="4" w:space="0" w:color="231F20"/>
              <w:right w:val="single" w:sz="4" w:space="0" w:color="231F20"/>
            </w:tcBorders>
            <w:vAlign w:val="center"/>
          </w:tcPr>
          <w:p w14:paraId="3E7BA75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4,611</w:t>
            </w:r>
            <w:r w:rsidRPr="0060517D">
              <w:rPr>
                <w:rFonts w:ascii="Arial" w:hAnsi="Arial" w:cs="Arial"/>
                <w:spacing w:val="-3"/>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vAlign w:val="center"/>
          </w:tcPr>
          <w:p w14:paraId="28CE87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695</w:t>
            </w:r>
          </w:p>
        </w:tc>
        <w:tc>
          <w:tcPr>
            <w:tcW w:w="1604" w:type="dxa"/>
            <w:tcBorders>
              <w:top w:val="single" w:sz="4" w:space="0" w:color="231F20"/>
              <w:left w:val="single" w:sz="4" w:space="0" w:color="231F20"/>
              <w:bottom w:val="single" w:sz="4" w:space="0" w:color="231F20"/>
              <w:right w:val="single" w:sz="8" w:space="0" w:color="231F20"/>
            </w:tcBorders>
            <w:vAlign w:val="center"/>
          </w:tcPr>
          <w:p w14:paraId="161DC3C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0,051</w:t>
            </w:r>
            <w:r w:rsidRPr="0060517D">
              <w:rPr>
                <w:rFonts w:ascii="Arial" w:hAnsi="Arial" w:cs="Arial"/>
                <w:spacing w:val="-2"/>
                <w:sz w:val="20"/>
                <w:szCs w:val="20"/>
              </w:rPr>
              <w:t xml:space="preserve"> </w:t>
            </w:r>
            <w:r w:rsidRPr="0060517D">
              <w:rPr>
                <w:rFonts w:ascii="Arial" w:hAnsi="Arial" w:cs="Arial"/>
                <w:sz w:val="20"/>
                <w:szCs w:val="20"/>
              </w:rPr>
              <w:t>7</w:t>
            </w:r>
          </w:p>
        </w:tc>
      </w:tr>
      <w:tr w:rsidR="00D748A9" w:rsidRPr="0060517D" w14:paraId="1DEAA4B1"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3D5C8AE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430</w:t>
            </w:r>
          </w:p>
        </w:tc>
        <w:tc>
          <w:tcPr>
            <w:tcW w:w="1603" w:type="dxa"/>
            <w:tcBorders>
              <w:top w:val="single" w:sz="4" w:space="0" w:color="231F20"/>
              <w:left w:val="single" w:sz="4" w:space="0" w:color="231F20"/>
              <w:bottom w:val="single" w:sz="4" w:space="0" w:color="231F20"/>
              <w:right w:val="single" w:sz="4" w:space="0" w:color="231F20"/>
            </w:tcBorders>
            <w:vAlign w:val="center"/>
          </w:tcPr>
          <w:p w14:paraId="2249826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0,013</w:t>
            </w:r>
            <w:r w:rsidRPr="0060517D">
              <w:rPr>
                <w:rFonts w:ascii="Arial" w:hAnsi="Arial" w:cs="Arial"/>
                <w:spacing w:val="-2"/>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vAlign w:val="center"/>
          </w:tcPr>
          <w:p w14:paraId="791BA17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565</w:t>
            </w:r>
          </w:p>
        </w:tc>
        <w:tc>
          <w:tcPr>
            <w:tcW w:w="1603" w:type="dxa"/>
            <w:tcBorders>
              <w:top w:val="single" w:sz="4" w:space="0" w:color="231F20"/>
              <w:left w:val="single" w:sz="4" w:space="0" w:color="231F20"/>
              <w:bottom w:val="single" w:sz="4" w:space="0" w:color="231F20"/>
              <w:right w:val="single" w:sz="4" w:space="0" w:color="231F20"/>
            </w:tcBorders>
            <w:vAlign w:val="center"/>
          </w:tcPr>
          <w:p w14:paraId="340F724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4,697</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4FA10D3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700</w:t>
            </w:r>
          </w:p>
        </w:tc>
        <w:tc>
          <w:tcPr>
            <w:tcW w:w="1604" w:type="dxa"/>
            <w:tcBorders>
              <w:top w:val="single" w:sz="4" w:space="0" w:color="231F20"/>
              <w:left w:val="single" w:sz="4" w:space="0" w:color="231F20"/>
              <w:bottom w:val="single" w:sz="4" w:space="0" w:color="231F20"/>
              <w:right w:val="single" w:sz="8" w:space="0" w:color="231F20"/>
            </w:tcBorders>
            <w:vAlign w:val="center"/>
          </w:tcPr>
          <w:p w14:paraId="708448D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0,037</w:t>
            </w:r>
            <w:r w:rsidRPr="0060517D">
              <w:rPr>
                <w:rFonts w:ascii="Arial" w:hAnsi="Arial" w:cs="Arial"/>
                <w:spacing w:val="-1"/>
                <w:sz w:val="20"/>
                <w:szCs w:val="20"/>
              </w:rPr>
              <w:t xml:space="preserve"> </w:t>
            </w:r>
            <w:r w:rsidRPr="0060517D">
              <w:rPr>
                <w:rFonts w:ascii="Arial" w:hAnsi="Arial" w:cs="Arial"/>
                <w:sz w:val="20"/>
                <w:szCs w:val="20"/>
              </w:rPr>
              <w:t>7</w:t>
            </w:r>
          </w:p>
        </w:tc>
      </w:tr>
      <w:tr w:rsidR="00D748A9" w:rsidRPr="0060517D" w14:paraId="0938CD98"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4DBCCC4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435</w:t>
            </w:r>
          </w:p>
        </w:tc>
        <w:tc>
          <w:tcPr>
            <w:tcW w:w="1603" w:type="dxa"/>
            <w:tcBorders>
              <w:top w:val="single" w:sz="4" w:space="0" w:color="231F20"/>
              <w:left w:val="single" w:sz="4" w:space="0" w:color="231F20"/>
              <w:bottom w:val="single" w:sz="4" w:space="0" w:color="231F20"/>
              <w:right w:val="single" w:sz="4" w:space="0" w:color="231F20"/>
            </w:tcBorders>
            <w:vAlign w:val="center"/>
          </w:tcPr>
          <w:p w14:paraId="5EF59F8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0,020</w:t>
            </w:r>
            <w:r w:rsidRPr="0060517D">
              <w:rPr>
                <w:rFonts w:ascii="Arial" w:hAnsi="Arial" w:cs="Arial"/>
                <w:spacing w:val="-1"/>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vAlign w:val="center"/>
          </w:tcPr>
          <w:p w14:paraId="0FF6C34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570</w:t>
            </w:r>
          </w:p>
        </w:tc>
        <w:tc>
          <w:tcPr>
            <w:tcW w:w="1603" w:type="dxa"/>
            <w:tcBorders>
              <w:top w:val="single" w:sz="4" w:space="0" w:color="231F20"/>
              <w:left w:val="single" w:sz="4" w:space="0" w:color="231F20"/>
              <w:bottom w:val="single" w:sz="4" w:space="0" w:color="231F20"/>
              <w:right w:val="single" w:sz="4" w:space="0" w:color="231F20"/>
            </w:tcBorders>
            <w:vAlign w:val="center"/>
          </w:tcPr>
          <w:p w14:paraId="08AF746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4,728</w:t>
            </w:r>
            <w:r w:rsidRPr="0060517D">
              <w:rPr>
                <w:rFonts w:ascii="Arial" w:hAnsi="Arial" w:cs="Arial"/>
                <w:spacing w:val="-1"/>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vAlign w:val="center"/>
          </w:tcPr>
          <w:p w14:paraId="4E128BC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705</w:t>
            </w:r>
          </w:p>
        </w:tc>
        <w:tc>
          <w:tcPr>
            <w:tcW w:w="1604" w:type="dxa"/>
            <w:tcBorders>
              <w:top w:val="single" w:sz="4" w:space="0" w:color="231F20"/>
              <w:left w:val="single" w:sz="4" w:space="0" w:color="231F20"/>
              <w:bottom w:val="single" w:sz="4" w:space="0" w:color="231F20"/>
              <w:right w:val="single" w:sz="8" w:space="0" w:color="231F20"/>
            </w:tcBorders>
            <w:vAlign w:val="center"/>
          </w:tcPr>
          <w:p w14:paraId="3889601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0,027</w:t>
            </w:r>
            <w:r w:rsidRPr="0060517D">
              <w:rPr>
                <w:rFonts w:ascii="Arial" w:hAnsi="Arial" w:cs="Arial"/>
                <w:spacing w:val="-2"/>
                <w:sz w:val="20"/>
                <w:szCs w:val="20"/>
              </w:rPr>
              <w:t xml:space="preserve"> </w:t>
            </w:r>
            <w:r w:rsidRPr="0060517D">
              <w:rPr>
                <w:rFonts w:ascii="Arial" w:hAnsi="Arial" w:cs="Arial"/>
                <w:sz w:val="20"/>
                <w:szCs w:val="20"/>
              </w:rPr>
              <w:t>3</w:t>
            </w:r>
          </w:p>
        </w:tc>
      </w:tr>
      <w:tr w:rsidR="00D748A9" w:rsidRPr="0060517D" w14:paraId="0C5AA1C4"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6333F54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440</w:t>
            </w:r>
          </w:p>
        </w:tc>
        <w:tc>
          <w:tcPr>
            <w:tcW w:w="1603" w:type="dxa"/>
            <w:tcBorders>
              <w:top w:val="single" w:sz="4" w:space="0" w:color="231F20"/>
              <w:left w:val="single" w:sz="4" w:space="0" w:color="231F20"/>
              <w:bottom w:val="single" w:sz="4" w:space="0" w:color="231F20"/>
              <w:right w:val="single" w:sz="4" w:space="0" w:color="231F20"/>
            </w:tcBorders>
            <w:vAlign w:val="center"/>
          </w:tcPr>
          <w:p w14:paraId="5B55229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0,030</w:t>
            </w:r>
            <w:r w:rsidRPr="0060517D">
              <w:rPr>
                <w:rFonts w:ascii="Arial" w:hAnsi="Arial" w:cs="Arial"/>
                <w:spacing w:val="-1"/>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vAlign w:val="center"/>
          </w:tcPr>
          <w:p w14:paraId="6C1DFD5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575</w:t>
            </w:r>
          </w:p>
        </w:tc>
        <w:tc>
          <w:tcPr>
            <w:tcW w:w="1603" w:type="dxa"/>
            <w:tcBorders>
              <w:top w:val="single" w:sz="4" w:space="0" w:color="231F20"/>
              <w:left w:val="single" w:sz="4" w:space="0" w:color="231F20"/>
              <w:bottom w:val="single" w:sz="4" w:space="0" w:color="231F20"/>
              <w:right w:val="single" w:sz="4" w:space="0" w:color="231F20"/>
            </w:tcBorders>
            <w:vAlign w:val="center"/>
          </w:tcPr>
          <w:p w14:paraId="558CA25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4,700</w:t>
            </w:r>
            <w:r w:rsidRPr="0060517D">
              <w:rPr>
                <w:rFonts w:ascii="Arial" w:hAnsi="Arial" w:cs="Arial"/>
                <w:spacing w:val="-2"/>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0F3C8BD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710</w:t>
            </w:r>
          </w:p>
        </w:tc>
        <w:tc>
          <w:tcPr>
            <w:tcW w:w="1604" w:type="dxa"/>
            <w:tcBorders>
              <w:top w:val="single" w:sz="4" w:space="0" w:color="231F20"/>
              <w:left w:val="single" w:sz="4" w:space="0" w:color="231F20"/>
              <w:bottom w:val="single" w:sz="4" w:space="0" w:color="231F20"/>
              <w:right w:val="single" w:sz="8" w:space="0" w:color="231F20"/>
            </w:tcBorders>
            <w:vAlign w:val="center"/>
          </w:tcPr>
          <w:p w14:paraId="20CDA5B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0,019</w:t>
            </w:r>
            <w:r w:rsidRPr="0060517D">
              <w:rPr>
                <w:rFonts w:ascii="Arial" w:hAnsi="Arial" w:cs="Arial"/>
                <w:spacing w:val="-3"/>
                <w:sz w:val="20"/>
                <w:szCs w:val="20"/>
              </w:rPr>
              <w:t xml:space="preserve"> </w:t>
            </w:r>
            <w:r w:rsidRPr="0060517D">
              <w:rPr>
                <w:rFonts w:ascii="Arial" w:hAnsi="Arial" w:cs="Arial"/>
                <w:sz w:val="20"/>
                <w:szCs w:val="20"/>
              </w:rPr>
              <w:t>8</w:t>
            </w:r>
          </w:p>
        </w:tc>
      </w:tr>
      <w:tr w:rsidR="00D748A9" w:rsidRPr="0060517D" w14:paraId="104B825D"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BFC989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445</w:t>
            </w:r>
          </w:p>
        </w:tc>
        <w:tc>
          <w:tcPr>
            <w:tcW w:w="1603" w:type="dxa"/>
            <w:tcBorders>
              <w:top w:val="single" w:sz="4" w:space="0" w:color="231F20"/>
              <w:left w:val="single" w:sz="4" w:space="0" w:color="231F20"/>
              <w:bottom w:val="single" w:sz="4" w:space="0" w:color="231F20"/>
              <w:right w:val="single" w:sz="4" w:space="0" w:color="231F20"/>
            </w:tcBorders>
            <w:vAlign w:val="center"/>
          </w:tcPr>
          <w:p w14:paraId="7476E87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0,042</w:t>
            </w:r>
            <w:r w:rsidRPr="0060517D">
              <w:rPr>
                <w:rFonts w:ascii="Arial" w:hAnsi="Arial" w:cs="Arial"/>
                <w:spacing w:val="-1"/>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vAlign w:val="center"/>
          </w:tcPr>
          <w:p w14:paraId="10C20B7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580</w:t>
            </w:r>
          </w:p>
        </w:tc>
        <w:tc>
          <w:tcPr>
            <w:tcW w:w="1603" w:type="dxa"/>
            <w:tcBorders>
              <w:top w:val="single" w:sz="4" w:space="0" w:color="231F20"/>
              <w:left w:val="single" w:sz="4" w:space="0" w:color="231F20"/>
              <w:bottom w:val="single" w:sz="4" w:space="0" w:color="231F20"/>
              <w:right w:val="single" w:sz="4" w:space="0" w:color="231F20"/>
            </w:tcBorders>
            <w:vAlign w:val="center"/>
          </w:tcPr>
          <w:p w14:paraId="7F3F422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4,613</w:t>
            </w:r>
            <w:r w:rsidRPr="0060517D">
              <w:rPr>
                <w:rFonts w:ascii="Arial" w:hAnsi="Arial" w:cs="Arial"/>
                <w:spacing w:val="-2"/>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vAlign w:val="center"/>
          </w:tcPr>
          <w:p w14:paraId="38D8BAA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715</w:t>
            </w:r>
          </w:p>
        </w:tc>
        <w:tc>
          <w:tcPr>
            <w:tcW w:w="1604" w:type="dxa"/>
            <w:tcBorders>
              <w:top w:val="single" w:sz="4" w:space="0" w:color="231F20"/>
              <w:left w:val="single" w:sz="4" w:space="0" w:color="231F20"/>
              <w:bottom w:val="single" w:sz="4" w:space="0" w:color="231F20"/>
              <w:right w:val="single" w:sz="8" w:space="0" w:color="231F20"/>
            </w:tcBorders>
            <w:vAlign w:val="center"/>
          </w:tcPr>
          <w:p w14:paraId="6D7DDB1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0,014</w:t>
            </w:r>
            <w:r w:rsidRPr="0060517D">
              <w:rPr>
                <w:rFonts w:ascii="Arial" w:hAnsi="Arial" w:cs="Arial"/>
                <w:spacing w:val="-3"/>
                <w:sz w:val="20"/>
                <w:szCs w:val="20"/>
              </w:rPr>
              <w:t xml:space="preserve"> </w:t>
            </w:r>
            <w:r w:rsidRPr="0060517D">
              <w:rPr>
                <w:rFonts w:ascii="Arial" w:hAnsi="Arial" w:cs="Arial"/>
                <w:sz w:val="20"/>
                <w:szCs w:val="20"/>
              </w:rPr>
              <w:t>3</w:t>
            </w:r>
          </w:p>
        </w:tc>
      </w:tr>
      <w:tr w:rsidR="00D748A9" w:rsidRPr="0060517D" w14:paraId="03CA6677"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3BD4DE7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450</w:t>
            </w:r>
          </w:p>
        </w:tc>
        <w:tc>
          <w:tcPr>
            <w:tcW w:w="1603" w:type="dxa"/>
            <w:tcBorders>
              <w:top w:val="single" w:sz="4" w:space="0" w:color="231F20"/>
              <w:left w:val="single" w:sz="4" w:space="0" w:color="231F20"/>
              <w:bottom w:val="single" w:sz="4" w:space="0" w:color="231F20"/>
              <w:right w:val="single" w:sz="4" w:space="0" w:color="231F20"/>
            </w:tcBorders>
            <w:vAlign w:val="center"/>
          </w:tcPr>
          <w:p w14:paraId="706722F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0,058</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vAlign w:val="center"/>
          </w:tcPr>
          <w:p w14:paraId="3FB45BB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585</w:t>
            </w:r>
          </w:p>
        </w:tc>
        <w:tc>
          <w:tcPr>
            <w:tcW w:w="1603" w:type="dxa"/>
            <w:tcBorders>
              <w:top w:val="single" w:sz="4" w:space="0" w:color="231F20"/>
              <w:left w:val="single" w:sz="4" w:space="0" w:color="231F20"/>
              <w:bottom w:val="single" w:sz="4" w:space="0" w:color="231F20"/>
              <w:right w:val="single" w:sz="4" w:space="0" w:color="231F20"/>
            </w:tcBorders>
            <w:vAlign w:val="center"/>
          </w:tcPr>
          <w:p w14:paraId="052FE93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4,466 8</w:t>
            </w:r>
          </w:p>
        </w:tc>
        <w:tc>
          <w:tcPr>
            <w:tcW w:w="1603" w:type="dxa"/>
            <w:tcBorders>
              <w:top w:val="single" w:sz="4" w:space="0" w:color="231F20"/>
              <w:left w:val="single" w:sz="4" w:space="0" w:color="231F20"/>
              <w:bottom w:val="single" w:sz="4" w:space="0" w:color="231F20"/>
              <w:right w:val="single" w:sz="4" w:space="0" w:color="231F20"/>
            </w:tcBorders>
            <w:vAlign w:val="center"/>
          </w:tcPr>
          <w:p w14:paraId="1A133D2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720</w:t>
            </w:r>
          </w:p>
        </w:tc>
        <w:tc>
          <w:tcPr>
            <w:tcW w:w="1604" w:type="dxa"/>
            <w:tcBorders>
              <w:top w:val="single" w:sz="4" w:space="0" w:color="231F20"/>
              <w:left w:val="single" w:sz="4" w:space="0" w:color="231F20"/>
              <w:bottom w:val="single" w:sz="4" w:space="0" w:color="231F20"/>
              <w:right w:val="single" w:sz="8" w:space="0" w:color="231F20"/>
            </w:tcBorders>
            <w:vAlign w:val="center"/>
          </w:tcPr>
          <w:p w14:paraId="6F1E986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0,010</w:t>
            </w:r>
            <w:r w:rsidRPr="0060517D">
              <w:rPr>
                <w:rFonts w:ascii="Arial" w:hAnsi="Arial" w:cs="Arial"/>
                <w:spacing w:val="-3"/>
                <w:sz w:val="20"/>
                <w:szCs w:val="20"/>
              </w:rPr>
              <w:t xml:space="preserve"> </w:t>
            </w:r>
            <w:r w:rsidRPr="0060517D">
              <w:rPr>
                <w:rFonts w:ascii="Arial" w:hAnsi="Arial" w:cs="Arial"/>
                <w:sz w:val="20"/>
                <w:szCs w:val="20"/>
              </w:rPr>
              <w:t>2</w:t>
            </w:r>
          </w:p>
        </w:tc>
      </w:tr>
      <w:tr w:rsidR="00D748A9" w:rsidRPr="0060517D" w14:paraId="55E93B2C"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6C9A73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455</w:t>
            </w:r>
          </w:p>
        </w:tc>
        <w:tc>
          <w:tcPr>
            <w:tcW w:w="1603" w:type="dxa"/>
            <w:tcBorders>
              <w:top w:val="single" w:sz="4" w:space="0" w:color="231F20"/>
              <w:left w:val="single" w:sz="4" w:space="0" w:color="231F20"/>
              <w:bottom w:val="single" w:sz="4" w:space="0" w:color="231F20"/>
              <w:right w:val="single" w:sz="4" w:space="0" w:color="231F20"/>
            </w:tcBorders>
            <w:vAlign w:val="center"/>
          </w:tcPr>
          <w:p w14:paraId="011FD2F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0,078</w:t>
            </w:r>
            <w:r w:rsidRPr="0060517D">
              <w:rPr>
                <w:rFonts w:ascii="Arial" w:hAnsi="Arial" w:cs="Arial"/>
                <w:spacing w:val="-1"/>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vAlign w:val="center"/>
          </w:tcPr>
          <w:p w14:paraId="3CED81E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590</w:t>
            </w:r>
          </w:p>
        </w:tc>
        <w:tc>
          <w:tcPr>
            <w:tcW w:w="1603" w:type="dxa"/>
            <w:tcBorders>
              <w:top w:val="single" w:sz="4" w:space="0" w:color="231F20"/>
              <w:left w:val="single" w:sz="4" w:space="0" w:color="231F20"/>
              <w:bottom w:val="single" w:sz="4" w:space="0" w:color="231F20"/>
              <w:right w:val="single" w:sz="4" w:space="0" w:color="231F20"/>
            </w:tcBorders>
            <w:vAlign w:val="center"/>
          </w:tcPr>
          <w:p w14:paraId="7E9E81B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4,270</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21E44C1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725</w:t>
            </w:r>
          </w:p>
        </w:tc>
        <w:tc>
          <w:tcPr>
            <w:tcW w:w="1604" w:type="dxa"/>
            <w:tcBorders>
              <w:top w:val="single" w:sz="4" w:space="0" w:color="231F20"/>
              <w:left w:val="single" w:sz="4" w:space="0" w:color="231F20"/>
              <w:bottom w:val="single" w:sz="4" w:space="0" w:color="231F20"/>
              <w:right w:val="single" w:sz="8" w:space="0" w:color="231F20"/>
            </w:tcBorders>
            <w:vAlign w:val="center"/>
          </w:tcPr>
          <w:p w14:paraId="4E48B23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0,007 3</w:t>
            </w:r>
          </w:p>
        </w:tc>
      </w:tr>
      <w:tr w:rsidR="00D748A9" w:rsidRPr="0060517D" w14:paraId="32305B05"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6F8FEF5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460</w:t>
            </w:r>
          </w:p>
        </w:tc>
        <w:tc>
          <w:tcPr>
            <w:tcW w:w="1603" w:type="dxa"/>
            <w:tcBorders>
              <w:top w:val="single" w:sz="4" w:space="0" w:color="231F20"/>
              <w:left w:val="single" w:sz="4" w:space="0" w:color="231F20"/>
              <w:bottom w:val="single" w:sz="4" w:space="0" w:color="231F20"/>
              <w:right w:val="single" w:sz="4" w:space="0" w:color="231F20"/>
            </w:tcBorders>
            <w:vAlign w:val="center"/>
          </w:tcPr>
          <w:p w14:paraId="7FDE773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0,105</w:t>
            </w:r>
            <w:r w:rsidRPr="0060517D">
              <w:rPr>
                <w:rFonts w:ascii="Arial" w:hAnsi="Arial" w:cs="Arial"/>
                <w:spacing w:val="-3"/>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vAlign w:val="center"/>
          </w:tcPr>
          <w:p w14:paraId="1491185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595</w:t>
            </w:r>
          </w:p>
        </w:tc>
        <w:tc>
          <w:tcPr>
            <w:tcW w:w="1603" w:type="dxa"/>
            <w:tcBorders>
              <w:top w:val="single" w:sz="4" w:space="0" w:color="231F20"/>
              <w:left w:val="single" w:sz="4" w:space="0" w:color="231F20"/>
              <w:bottom w:val="single" w:sz="4" w:space="0" w:color="231F20"/>
              <w:right w:val="single" w:sz="4" w:space="0" w:color="231F20"/>
            </w:tcBorders>
            <w:vAlign w:val="center"/>
          </w:tcPr>
          <w:p w14:paraId="1D5F3F2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4,037</w:t>
            </w:r>
            <w:r w:rsidRPr="0060517D">
              <w:rPr>
                <w:rFonts w:ascii="Arial" w:hAnsi="Arial" w:cs="Arial"/>
                <w:spacing w:val="-1"/>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vAlign w:val="center"/>
          </w:tcPr>
          <w:p w14:paraId="6A05D56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730</w:t>
            </w:r>
          </w:p>
        </w:tc>
        <w:tc>
          <w:tcPr>
            <w:tcW w:w="1604" w:type="dxa"/>
            <w:tcBorders>
              <w:top w:val="single" w:sz="4" w:space="0" w:color="231F20"/>
              <w:left w:val="single" w:sz="4" w:space="0" w:color="231F20"/>
              <w:bottom w:val="single" w:sz="4" w:space="0" w:color="231F20"/>
              <w:right w:val="single" w:sz="8" w:space="0" w:color="231F20"/>
            </w:tcBorders>
            <w:vAlign w:val="center"/>
          </w:tcPr>
          <w:p w14:paraId="7CD92A1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0,005 2</w:t>
            </w:r>
          </w:p>
        </w:tc>
      </w:tr>
      <w:tr w:rsidR="00D748A9" w:rsidRPr="0060517D" w14:paraId="3D8DBC20"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4209E2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465</w:t>
            </w:r>
          </w:p>
        </w:tc>
        <w:tc>
          <w:tcPr>
            <w:tcW w:w="1603" w:type="dxa"/>
            <w:tcBorders>
              <w:top w:val="single" w:sz="4" w:space="0" w:color="231F20"/>
              <w:left w:val="single" w:sz="4" w:space="0" w:color="231F20"/>
              <w:bottom w:val="single" w:sz="4" w:space="0" w:color="231F20"/>
              <w:right w:val="single" w:sz="4" w:space="0" w:color="231F20"/>
            </w:tcBorders>
            <w:vAlign w:val="center"/>
          </w:tcPr>
          <w:p w14:paraId="726098C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0,138</w:t>
            </w:r>
            <w:r w:rsidRPr="0060517D">
              <w:rPr>
                <w:rFonts w:ascii="Arial" w:hAnsi="Arial" w:cs="Arial"/>
                <w:spacing w:val="-2"/>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vAlign w:val="center"/>
          </w:tcPr>
          <w:p w14:paraId="7ED3181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600</w:t>
            </w:r>
          </w:p>
        </w:tc>
        <w:tc>
          <w:tcPr>
            <w:tcW w:w="1603" w:type="dxa"/>
            <w:tcBorders>
              <w:top w:val="single" w:sz="4" w:space="0" w:color="231F20"/>
              <w:left w:val="single" w:sz="4" w:space="0" w:color="231F20"/>
              <w:bottom w:val="single" w:sz="4" w:space="0" w:color="231F20"/>
              <w:right w:val="single" w:sz="4" w:space="0" w:color="231F20"/>
            </w:tcBorders>
            <w:vAlign w:val="center"/>
          </w:tcPr>
          <w:p w14:paraId="034FEA9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3,773</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2BE6B02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735</w:t>
            </w:r>
          </w:p>
        </w:tc>
        <w:tc>
          <w:tcPr>
            <w:tcW w:w="1604" w:type="dxa"/>
            <w:tcBorders>
              <w:top w:val="single" w:sz="4" w:space="0" w:color="231F20"/>
              <w:left w:val="single" w:sz="4" w:space="0" w:color="231F20"/>
              <w:bottom w:val="single" w:sz="4" w:space="0" w:color="231F20"/>
              <w:right w:val="single" w:sz="8" w:space="0" w:color="231F20"/>
            </w:tcBorders>
            <w:vAlign w:val="center"/>
          </w:tcPr>
          <w:p w14:paraId="4C002B6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0,003 7</w:t>
            </w:r>
          </w:p>
        </w:tc>
      </w:tr>
      <w:tr w:rsidR="00D748A9" w:rsidRPr="0060517D" w14:paraId="29CBAC23"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176E9D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470</w:t>
            </w:r>
          </w:p>
        </w:tc>
        <w:tc>
          <w:tcPr>
            <w:tcW w:w="1603" w:type="dxa"/>
            <w:tcBorders>
              <w:top w:val="single" w:sz="4" w:space="0" w:color="231F20"/>
              <w:left w:val="single" w:sz="4" w:space="0" w:color="231F20"/>
              <w:bottom w:val="single" w:sz="4" w:space="0" w:color="231F20"/>
              <w:right w:val="single" w:sz="4" w:space="0" w:color="231F20"/>
            </w:tcBorders>
            <w:vAlign w:val="center"/>
          </w:tcPr>
          <w:p w14:paraId="49F501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0,180</w:t>
            </w:r>
            <w:r w:rsidRPr="0060517D">
              <w:rPr>
                <w:rFonts w:ascii="Arial" w:hAnsi="Arial" w:cs="Arial"/>
                <w:spacing w:val="-2"/>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vAlign w:val="center"/>
          </w:tcPr>
          <w:p w14:paraId="5737CD7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605</w:t>
            </w:r>
          </w:p>
        </w:tc>
        <w:tc>
          <w:tcPr>
            <w:tcW w:w="1603" w:type="dxa"/>
            <w:tcBorders>
              <w:top w:val="single" w:sz="4" w:space="0" w:color="231F20"/>
              <w:left w:val="single" w:sz="4" w:space="0" w:color="231F20"/>
              <w:bottom w:val="single" w:sz="4" w:space="0" w:color="231F20"/>
              <w:right w:val="single" w:sz="4" w:space="0" w:color="231F20"/>
            </w:tcBorders>
            <w:vAlign w:val="center"/>
          </w:tcPr>
          <w:p w14:paraId="12D201B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3,485 4</w:t>
            </w:r>
          </w:p>
        </w:tc>
        <w:tc>
          <w:tcPr>
            <w:tcW w:w="1603" w:type="dxa"/>
            <w:tcBorders>
              <w:top w:val="single" w:sz="4" w:space="0" w:color="231F20"/>
              <w:left w:val="single" w:sz="4" w:space="0" w:color="231F20"/>
              <w:bottom w:val="single" w:sz="4" w:space="0" w:color="231F20"/>
              <w:right w:val="single" w:sz="4" w:space="0" w:color="231F20"/>
            </w:tcBorders>
            <w:vAlign w:val="center"/>
          </w:tcPr>
          <w:p w14:paraId="1D984E6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740</w:t>
            </w:r>
          </w:p>
        </w:tc>
        <w:tc>
          <w:tcPr>
            <w:tcW w:w="1604" w:type="dxa"/>
            <w:tcBorders>
              <w:top w:val="single" w:sz="4" w:space="0" w:color="231F20"/>
              <w:left w:val="single" w:sz="4" w:space="0" w:color="231F20"/>
              <w:bottom w:val="single" w:sz="4" w:space="0" w:color="231F20"/>
              <w:right w:val="single" w:sz="8" w:space="0" w:color="231F20"/>
            </w:tcBorders>
            <w:vAlign w:val="center"/>
          </w:tcPr>
          <w:p w14:paraId="770584F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0,002</w:t>
            </w:r>
            <w:r w:rsidRPr="0060517D">
              <w:rPr>
                <w:rFonts w:ascii="Arial" w:hAnsi="Arial" w:cs="Arial"/>
                <w:spacing w:val="-1"/>
                <w:sz w:val="20"/>
                <w:szCs w:val="20"/>
              </w:rPr>
              <w:t xml:space="preserve"> </w:t>
            </w:r>
            <w:r w:rsidRPr="0060517D">
              <w:rPr>
                <w:rFonts w:ascii="Arial" w:hAnsi="Arial" w:cs="Arial"/>
                <w:sz w:val="20"/>
                <w:szCs w:val="20"/>
              </w:rPr>
              <w:t>6</w:t>
            </w:r>
          </w:p>
        </w:tc>
      </w:tr>
      <w:tr w:rsidR="00D748A9" w:rsidRPr="0060517D" w14:paraId="52DCCD39"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597867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475</w:t>
            </w:r>
          </w:p>
        </w:tc>
        <w:tc>
          <w:tcPr>
            <w:tcW w:w="1603" w:type="dxa"/>
            <w:tcBorders>
              <w:top w:val="single" w:sz="4" w:space="0" w:color="231F20"/>
              <w:left w:val="single" w:sz="4" w:space="0" w:color="231F20"/>
              <w:bottom w:val="single" w:sz="4" w:space="0" w:color="231F20"/>
              <w:right w:val="single" w:sz="4" w:space="0" w:color="231F20"/>
            </w:tcBorders>
            <w:vAlign w:val="center"/>
          </w:tcPr>
          <w:p w14:paraId="210E759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0,237</w:t>
            </w:r>
            <w:r w:rsidRPr="0060517D">
              <w:rPr>
                <w:rFonts w:ascii="Arial" w:hAnsi="Arial" w:cs="Arial"/>
                <w:spacing w:val="-1"/>
                <w:sz w:val="20"/>
                <w:szCs w:val="20"/>
              </w:rPr>
              <w:t xml:space="preserve"> </w:t>
            </w:r>
            <w:r w:rsidRPr="0060517D">
              <w:rPr>
                <w:rFonts w:ascii="Arial" w:hAnsi="Arial" w:cs="Arial"/>
                <w:sz w:val="20"/>
                <w:szCs w:val="20"/>
              </w:rPr>
              <w:t>5</w:t>
            </w:r>
          </w:p>
        </w:tc>
        <w:tc>
          <w:tcPr>
            <w:tcW w:w="1603" w:type="dxa"/>
            <w:tcBorders>
              <w:top w:val="single" w:sz="4" w:space="0" w:color="231F20"/>
              <w:left w:val="single" w:sz="4" w:space="0" w:color="231F20"/>
              <w:bottom w:val="single" w:sz="4" w:space="0" w:color="231F20"/>
              <w:right w:val="single" w:sz="4" w:space="0" w:color="231F20"/>
            </w:tcBorders>
            <w:vAlign w:val="center"/>
          </w:tcPr>
          <w:p w14:paraId="42C142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610</w:t>
            </w:r>
          </w:p>
        </w:tc>
        <w:tc>
          <w:tcPr>
            <w:tcW w:w="1603" w:type="dxa"/>
            <w:tcBorders>
              <w:top w:val="single" w:sz="4" w:space="0" w:color="231F20"/>
              <w:left w:val="single" w:sz="4" w:space="0" w:color="231F20"/>
              <w:bottom w:val="single" w:sz="4" w:space="0" w:color="231F20"/>
              <w:right w:val="single" w:sz="4" w:space="0" w:color="231F20"/>
            </w:tcBorders>
            <w:vAlign w:val="center"/>
          </w:tcPr>
          <w:p w14:paraId="0B312C4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3,178</w:t>
            </w:r>
            <w:r w:rsidRPr="0060517D">
              <w:rPr>
                <w:rFonts w:ascii="Arial" w:hAnsi="Arial" w:cs="Arial"/>
                <w:spacing w:val="-3"/>
                <w:sz w:val="20"/>
                <w:szCs w:val="20"/>
              </w:rPr>
              <w:t xml:space="preserve"> </w:t>
            </w:r>
            <w:r w:rsidRPr="0060517D">
              <w:rPr>
                <w:rFonts w:ascii="Arial" w:hAnsi="Arial" w:cs="Arial"/>
                <w:sz w:val="20"/>
                <w:szCs w:val="20"/>
              </w:rPr>
              <w:t>2</w:t>
            </w:r>
          </w:p>
        </w:tc>
        <w:tc>
          <w:tcPr>
            <w:tcW w:w="1603" w:type="dxa"/>
            <w:tcBorders>
              <w:top w:val="single" w:sz="4" w:space="0" w:color="231F20"/>
              <w:left w:val="single" w:sz="4" w:space="0" w:color="231F20"/>
              <w:bottom w:val="single" w:sz="4" w:space="0" w:color="231F20"/>
              <w:right w:val="single" w:sz="4" w:space="0" w:color="231F20"/>
            </w:tcBorders>
            <w:vAlign w:val="center"/>
          </w:tcPr>
          <w:p w14:paraId="787B8F4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745</w:t>
            </w:r>
          </w:p>
        </w:tc>
        <w:tc>
          <w:tcPr>
            <w:tcW w:w="1604" w:type="dxa"/>
            <w:tcBorders>
              <w:top w:val="single" w:sz="4" w:space="0" w:color="231F20"/>
              <w:left w:val="single" w:sz="4" w:space="0" w:color="231F20"/>
              <w:bottom w:val="single" w:sz="4" w:space="0" w:color="231F20"/>
              <w:right w:val="single" w:sz="8" w:space="0" w:color="231F20"/>
            </w:tcBorders>
            <w:vAlign w:val="center"/>
          </w:tcPr>
          <w:p w14:paraId="3733A20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8</w:t>
            </w:r>
          </w:p>
        </w:tc>
      </w:tr>
      <w:tr w:rsidR="00D748A9" w:rsidRPr="0060517D" w14:paraId="67A9AAE8"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7BB9F14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480</w:t>
            </w:r>
          </w:p>
        </w:tc>
        <w:tc>
          <w:tcPr>
            <w:tcW w:w="1603" w:type="dxa"/>
            <w:tcBorders>
              <w:top w:val="single" w:sz="4" w:space="0" w:color="231F20"/>
              <w:left w:val="single" w:sz="4" w:space="0" w:color="231F20"/>
              <w:bottom w:val="single" w:sz="4" w:space="0" w:color="231F20"/>
              <w:right w:val="single" w:sz="4" w:space="0" w:color="231F20"/>
            </w:tcBorders>
            <w:vAlign w:val="center"/>
          </w:tcPr>
          <w:p w14:paraId="2769138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0,310</w:t>
            </w:r>
            <w:r w:rsidRPr="0060517D">
              <w:rPr>
                <w:rFonts w:ascii="Arial" w:hAnsi="Arial" w:cs="Arial"/>
                <w:spacing w:val="-2"/>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vAlign w:val="center"/>
          </w:tcPr>
          <w:p w14:paraId="051EA51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615</w:t>
            </w:r>
          </w:p>
        </w:tc>
        <w:tc>
          <w:tcPr>
            <w:tcW w:w="1603" w:type="dxa"/>
            <w:tcBorders>
              <w:top w:val="single" w:sz="4" w:space="0" w:color="231F20"/>
              <w:left w:val="single" w:sz="4" w:space="0" w:color="231F20"/>
              <w:bottom w:val="single" w:sz="4" w:space="0" w:color="231F20"/>
              <w:right w:val="single" w:sz="4" w:space="0" w:color="231F20"/>
            </w:tcBorders>
            <w:vAlign w:val="center"/>
          </w:tcPr>
          <w:p w14:paraId="03B1348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2,862</w:t>
            </w:r>
            <w:r w:rsidRPr="0060517D">
              <w:rPr>
                <w:rFonts w:ascii="Arial" w:hAnsi="Arial" w:cs="Arial"/>
                <w:spacing w:val="1"/>
                <w:sz w:val="20"/>
                <w:szCs w:val="20"/>
              </w:rPr>
              <w:t xml:space="preserve"> </w:t>
            </w:r>
            <w:r w:rsidRPr="0060517D">
              <w:rPr>
                <w:rFonts w:ascii="Arial" w:hAnsi="Arial" w:cs="Arial"/>
                <w:sz w:val="20"/>
                <w:szCs w:val="20"/>
              </w:rPr>
              <w:t>2</w:t>
            </w:r>
          </w:p>
        </w:tc>
        <w:tc>
          <w:tcPr>
            <w:tcW w:w="1603" w:type="dxa"/>
            <w:tcBorders>
              <w:top w:val="single" w:sz="4" w:space="0" w:color="231F20"/>
              <w:left w:val="single" w:sz="4" w:space="0" w:color="231F20"/>
              <w:bottom w:val="single" w:sz="4" w:space="0" w:color="231F20"/>
              <w:right w:val="single" w:sz="4" w:space="0" w:color="231F20"/>
            </w:tcBorders>
            <w:vAlign w:val="center"/>
          </w:tcPr>
          <w:p w14:paraId="40392DE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750</w:t>
            </w:r>
          </w:p>
        </w:tc>
        <w:tc>
          <w:tcPr>
            <w:tcW w:w="1604" w:type="dxa"/>
            <w:tcBorders>
              <w:top w:val="single" w:sz="4" w:space="0" w:color="231F20"/>
              <w:left w:val="single" w:sz="4" w:space="0" w:color="231F20"/>
              <w:bottom w:val="single" w:sz="4" w:space="0" w:color="231F20"/>
              <w:right w:val="single" w:sz="8" w:space="0" w:color="231F20"/>
            </w:tcBorders>
            <w:vAlign w:val="center"/>
          </w:tcPr>
          <w:p w14:paraId="6CA3EC3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3</w:t>
            </w:r>
          </w:p>
        </w:tc>
      </w:tr>
      <w:tr w:rsidR="00D748A9" w:rsidRPr="0060517D" w14:paraId="31E24BC6"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730E77A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485</w:t>
            </w:r>
          </w:p>
        </w:tc>
        <w:tc>
          <w:tcPr>
            <w:tcW w:w="1603" w:type="dxa"/>
            <w:tcBorders>
              <w:top w:val="single" w:sz="4" w:space="0" w:color="231F20"/>
              <w:left w:val="single" w:sz="4" w:space="0" w:color="231F20"/>
              <w:bottom w:val="single" w:sz="4" w:space="0" w:color="231F20"/>
              <w:right w:val="single" w:sz="4" w:space="0" w:color="231F20"/>
            </w:tcBorders>
            <w:vAlign w:val="center"/>
          </w:tcPr>
          <w:p w14:paraId="0D10EE5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0,400 5</w:t>
            </w:r>
          </w:p>
        </w:tc>
        <w:tc>
          <w:tcPr>
            <w:tcW w:w="1603" w:type="dxa"/>
            <w:tcBorders>
              <w:top w:val="single" w:sz="4" w:space="0" w:color="231F20"/>
              <w:left w:val="single" w:sz="4" w:space="0" w:color="231F20"/>
              <w:bottom w:val="single" w:sz="4" w:space="0" w:color="231F20"/>
              <w:right w:val="single" w:sz="4" w:space="0" w:color="231F20"/>
            </w:tcBorders>
            <w:vAlign w:val="center"/>
          </w:tcPr>
          <w:p w14:paraId="5D93C9E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620</w:t>
            </w:r>
          </w:p>
        </w:tc>
        <w:tc>
          <w:tcPr>
            <w:tcW w:w="1603" w:type="dxa"/>
            <w:tcBorders>
              <w:top w:val="single" w:sz="4" w:space="0" w:color="231F20"/>
              <w:left w:val="single" w:sz="4" w:space="0" w:color="231F20"/>
              <w:bottom w:val="single" w:sz="4" w:space="0" w:color="231F20"/>
              <w:right w:val="single" w:sz="4" w:space="0" w:color="231F20"/>
            </w:tcBorders>
            <w:vAlign w:val="center"/>
          </w:tcPr>
          <w:p w14:paraId="09B4B3E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2,535 7</w:t>
            </w:r>
          </w:p>
        </w:tc>
        <w:tc>
          <w:tcPr>
            <w:tcW w:w="1603" w:type="dxa"/>
            <w:tcBorders>
              <w:top w:val="single" w:sz="4" w:space="0" w:color="231F20"/>
              <w:left w:val="single" w:sz="4" w:space="0" w:color="231F20"/>
              <w:bottom w:val="single" w:sz="4" w:space="0" w:color="231F20"/>
              <w:right w:val="single" w:sz="4" w:space="0" w:color="231F20"/>
            </w:tcBorders>
            <w:vAlign w:val="center"/>
          </w:tcPr>
          <w:p w14:paraId="74656AD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755</w:t>
            </w:r>
          </w:p>
        </w:tc>
        <w:tc>
          <w:tcPr>
            <w:tcW w:w="1604" w:type="dxa"/>
            <w:tcBorders>
              <w:top w:val="single" w:sz="4" w:space="0" w:color="231F20"/>
              <w:left w:val="single" w:sz="4" w:space="0" w:color="231F20"/>
              <w:bottom w:val="single" w:sz="4" w:space="0" w:color="231F20"/>
              <w:right w:val="single" w:sz="8" w:space="0" w:color="231F20"/>
            </w:tcBorders>
            <w:vAlign w:val="center"/>
          </w:tcPr>
          <w:p w14:paraId="71C1C65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0,000 9</w:t>
            </w:r>
          </w:p>
        </w:tc>
      </w:tr>
      <w:tr w:rsidR="00D748A9" w:rsidRPr="0060517D" w14:paraId="4297F530"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5181BAE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490</w:t>
            </w:r>
          </w:p>
        </w:tc>
        <w:tc>
          <w:tcPr>
            <w:tcW w:w="1603" w:type="dxa"/>
            <w:tcBorders>
              <w:top w:val="single" w:sz="4" w:space="0" w:color="231F20"/>
              <w:left w:val="single" w:sz="4" w:space="0" w:color="231F20"/>
              <w:bottom w:val="single" w:sz="4" w:space="0" w:color="231F20"/>
              <w:right w:val="single" w:sz="4" w:space="0" w:color="231F20"/>
            </w:tcBorders>
            <w:vAlign w:val="center"/>
          </w:tcPr>
          <w:p w14:paraId="78EB1C4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0,519</w:t>
            </w:r>
            <w:r w:rsidRPr="0060517D">
              <w:rPr>
                <w:rFonts w:ascii="Arial" w:hAnsi="Arial" w:cs="Arial"/>
                <w:spacing w:val="-3"/>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vAlign w:val="center"/>
          </w:tcPr>
          <w:p w14:paraId="6EA9E2F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625</w:t>
            </w:r>
          </w:p>
        </w:tc>
        <w:tc>
          <w:tcPr>
            <w:tcW w:w="1603" w:type="dxa"/>
            <w:tcBorders>
              <w:top w:val="single" w:sz="4" w:space="0" w:color="231F20"/>
              <w:left w:val="single" w:sz="4" w:space="0" w:color="231F20"/>
              <w:bottom w:val="single" w:sz="4" w:space="0" w:color="231F20"/>
              <w:right w:val="single" w:sz="4" w:space="0" w:color="231F20"/>
            </w:tcBorders>
            <w:vAlign w:val="center"/>
          </w:tcPr>
          <w:p w14:paraId="0675A0C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2,190</w:t>
            </w:r>
            <w:r w:rsidRPr="0060517D">
              <w:rPr>
                <w:rFonts w:ascii="Arial" w:hAnsi="Arial" w:cs="Arial"/>
                <w:spacing w:val="-2"/>
                <w:sz w:val="20"/>
                <w:szCs w:val="20"/>
              </w:rPr>
              <w:t xml:space="preserve"> </w:t>
            </w:r>
            <w:r w:rsidRPr="0060517D">
              <w:rPr>
                <w:rFonts w:ascii="Arial" w:hAnsi="Arial" w:cs="Arial"/>
                <w:sz w:val="20"/>
                <w:szCs w:val="20"/>
              </w:rPr>
              <w:t>2</w:t>
            </w:r>
          </w:p>
        </w:tc>
        <w:tc>
          <w:tcPr>
            <w:tcW w:w="1603" w:type="dxa"/>
            <w:tcBorders>
              <w:top w:val="single" w:sz="4" w:space="0" w:color="231F20"/>
              <w:left w:val="single" w:sz="4" w:space="0" w:color="231F20"/>
              <w:bottom w:val="single" w:sz="4" w:space="0" w:color="231F20"/>
              <w:right w:val="single" w:sz="4" w:space="0" w:color="231F20"/>
            </w:tcBorders>
            <w:vAlign w:val="center"/>
          </w:tcPr>
          <w:p w14:paraId="69A509C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760</w:t>
            </w:r>
          </w:p>
        </w:tc>
        <w:tc>
          <w:tcPr>
            <w:tcW w:w="1604" w:type="dxa"/>
            <w:tcBorders>
              <w:top w:val="single" w:sz="4" w:space="0" w:color="231F20"/>
              <w:left w:val="single" w:sz="4" w:space="0" w:color="231F20"/>
              <w:bottom w:val="single" w:sz="4" w:space="0" w:color="231F20"/>
              <w:right w:val="single" w:sz="8" w:space="0" w:color="231F20"/>
            </w:tcBorders>
            <w:vAlign w:val="center"/>
          </w:tcPr>
          <w:p w14:paraId="7B74957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0,000 6</w:t>
            </w:r>
          </w:p>
        </w:tc>
      </w:tr>
      <w:tr w:rsidR="00D748A9" w:rsidRPr="0060517D" w14:paraId="48240838"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5AA61A5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495</w:t>
            </w:r>
          </w:p>
        </w:tc>
        <w:tc>
          <w:tcPr>
            <w:tcW w:w="1603" w:type="dxa"/>
            <w:tcBorders>
              <w:top w:val="single" w:sz="4" w:space="0" w:color="231F20"/>
              <w:left w:val="single" w:sz="4" w:space="0" w:color="231F20"/>
              <w:bottom w:val="single" w:sz="4" w:space="0" w:color="231F20"/>
              <w:right w:val="single" w:sz="4" w:space="0" w:color="231F20"/>
            </w:tcBorders>
            <w:vAlign w:val="center"/>
          </w:tcPr>
          <w:p w14:paraId="314E392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0,681 3</w:t>
            </w:r>
          </w:p>
        </w:tc>
        <w:tc>
          <w:tcPr>
            <w:tcW w:w="1603" w:type="dxa"/>
            <w:tcBorders>
              <w:top w:val="single" w:sz="4" w:space="0" w:color="231F20"/>
              <w:left w:val="single" w:sz="4" w:space="0" w:color="231F20"/>
              <w:bottom w:val="single" w:sz="4" w:space="0" w:color="231F20"/>
              <w:right w:val="single" w:sz="4" w:space="0" w:color="231F20"/>
            </w:tcBorders>
            <w:vAlign w:val="center"/>
          </w:tcPr>
          <w:p w14:paraId="20F35F1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630</w:t>
            </w:r>
          </w:p>
        </w:tc>
        <w:tc>
          <w:tcPr>
            <w:tcW w:w="1603" w:type="dxa"/>
            <w:tcBorders>
              <w:top w:val="single" w:sz="4" w:space="0" w:color="231F20"/>
              <w:left w:val="single" w:sz="4" w:space="0" w:color="231F20"/>
              <w:bottom w:val="single" w:sz="4" w:space="0" w:color="231F20"/>
              <w:right w:val="single" w:sz="4" w:space="0" w:color="231F20"/>
            </w:tcBorders>
            <w:vAlign w:val="center"/>
          </w:tcPr>
          <w:p w14:paraId="3392D71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1,852</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vAlign w:val="center"/>
          </w:tcPr>
          <w:p w14:paraId="23530F0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765</w:t>
            </w:r>
          </w:p>
        </w:tc>
        <w:tc>
          <w:tcPr>
            <w:tcW w:w="1604" w:type="dxa"/>
            <w:tcBorders>
              <w:top w:val="single" w:sz="4" w:space="0" w:color="231F20"/>
              <w:left w:val="single" w:sz="4" w:space="0" w:color="231F20"/>
              <w:bottom w:val="single" w:sz="4" w:space="0" w:color="231F20"/>
              <w:right w:val="single" w:sz="8" w:space="0" w:color="231F20"/>
            </w:tcBorders>
            <w:vAlign w:val="center"/>
          </w:tcPr>
          <w:p w14:paraId="4474992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0,000 5</w:t>
            </w:r>
          </w:p>
        </w:tc>
      </w:tr>
      <w:tr w:rsidR="00D748A9" w:rsidRPr="0060517D" w14:paraId="14839103"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295C15C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500</w:t>
            </w:r>
          </w:p>
        </w:tc>
        <w:tc>
          <w:tcPr>
            <w:tcW w:w="1603" w:type="dxa"/>
            <w:tcBorders>
              <w:top w:val="single" w:sz="4" w:space="0" w:color="231F20"/>
              <w:left w:val="single" w:sz="4" w:space="0" w:color="231F20"/>
              <w:bottom w:val="single" w:sz="4" w:space="0" w:color="231F20"/>
              <w:right w:val="single" w:sz="4" w:space="0" w:color="231F20"/>
            </w:tcBorders>
            <w:vAlign w:val="center"/>
          </w:tcPr>
          <w:p w14:paraId="4CBC271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0,896</w:t>
            </w:r>
            <w:r w:rsidRPr="0060517D">
              <w:rPr>
                <w:rFonts w:ascii="Arial" w:hAnsi="Arial" w:cs="Arial"/>
                <w:spacing w:val="1"/>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vAlign w:val="center"/>
          </w:tcPr>
          <w:p w14:paraId="6933A4B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635</w:t>
            </w:r>
          </w:p>
        </w:tc>
        <w:tc>
          <w:tcPr>
            <w:tcW w:w="1603" w:type="dxa"/>
            <w:tcBorders>
              <w:top w:val="single" w:sz="4" w:space="0" w:color="231F20"/>
              <w:left w:val="single" w:sz="4" w:space="0" w:color="231F20"/>
              <w:bottom w:val="single" w:sz="4" w:space="0" w:color="231F20"/>
              <w:right w:val="single" w:sz="4" w:space="0" w:color="231F20"/>
            </w:tcBorders>
            <w:vAlign w:val="center"/>
          </w:tcPr>
          <w:p w14:paraId="7D43161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1,552</w:t>
            </w:r>
            <w:r w:rsidRPr="0060517D">
              <w:rPr>
                <w:rFonts w:ascii="Arial" w:hAnsi="Arial" w:cs="Arial"/>
                <w:spacing w:val="-1"/>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vAlign w:val="center"/>
          </w:tcPr>
          <w:p w14:paraId="11B4264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770</w:t>
            </w:r>
          </w:p>
        </w:tc>
        <w:tc>
          <w:tcPr>
            <w:tcW w:w="1604" w:type="dxa"/>
            <w:tcBorders>
              <w:top w:val="single" w:sz="4" w:space="0" w:color="231F20"/>
              <w:left w:val="single" w:sz="4" w:space="0" w:color="231F20"/>
              <w:bottom w:val="single" w:sz="4" w:space="0" w:color="231F20"/>
              <w:right w:val="single" w:sz="8" w:space="0" w:color="231F20"/>
            </w:tcBorders>
            <w:vAlign w:val="center"/>
          </w:tcPr>
          <w:p w14:paraId="472C960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0,000 3</w:t>
            </w:r>
          </w:p>
        </w:tc>
      </w:tr>
      <w:tr w:rsidR="00D748A9" w:rsidRPr="0060517D" w14:paraId="230A1F5F"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165EE21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505</w:t>
            </w:r>
          </w:p>
        </w:tc>
        <w:tc>
          <w:tcPr>
            <w:tcW w:w="1603" w:type="dxa"/>
            <w:tcBorders>
              <w:top w:val="single" w:sz="4" w:space="0" w:color="231F20"/>
              <w:left w:val="single" w:sz="4" w:space="0" w:color="231F20"/>
              <w:bottom w:val="single" w:sz="4" w:space="0" w:color="231F20"/>
              <w:right w:val="single" w:sz="4" w:space="0" w:color="231F20"/>
            </w:tcBorders>
            <w:vAlign w:val="center"/>
          </w:tcPr>
          <w:p w14:paraId="5114DA4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1,187</w:t>
            </w:r>
            <w:r w:rsidRPr="0060517D">
              <w:rPr>
                <w:rFonts w:ascii="Arial" w:hAnsi="Arial" w:cs="Arial"/>
                <w:spacing w:val="-2"/>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vAlign w:val="center"/>
          </w:tcPr>
          <w:p w14:paraId="2805F58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640</w:t>
            </w:r>
          </w:p>
        </w:tc>
        <w:tc>
          <w:tcPr>
            <w:tcW w:w="1603" w:type="dxa"/>
            <w:tcBorders>
              <w:top w:val="single" w:sz="4" w:space="0" w:color="231F20"/>
              <w:left w:val="single" w:sz="4" w:space="0" w:color="231F20"/>
              <w:bottom w:val="single" w:sz="4" w:space="0" w:color="231F20"/>
              <w:right w:val="single" w:sz="4" w:space="0" w:color="231F20"/>
            </w:tcBorders>
            <w:vAlign w:val="center"/>
          </w:tcPr>
          <w:p w14:paraId="07A86CC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1,281 2</w:t>
            </w:r>
          </w:p>
        </w:tc>
        <w:tc>
          <w:tcPr>
            <w:tcW w:w="1603" w:type="dxa"/>
            <w:tcBorders>
              <w:top w:val="single" w:sz="4" w:space="0" w:color="231F20"/>
              <w:left w:val="single" w:sz="4" w:space="0" w:color="231F20"/>
              <w:bottom w:val="single" w:sz="4" w:space="0" w:color="231F20"/>
              <w:right w:val="single" w:sz="4" w:space="0" w:color="231F20"/>
            </w:tcBorders>
            <w:vAlign w:val="center"/>
          </w:tcPr>
          <w:p w14:paraId="636194A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775</w:t>
            </w:r>
          </w:p>
        </w:tc>
        <w:tc>
          <w:tcPr>
            <w:tcW w:w="1604" w:type="dxa"/>
            <w:tcBorders>
              <w:top w:val="single" w:sz="4" w:space="0" w:color="231F20"/>
              <w:left w:val="single" w:sz="4" w:space="0" w:color="231F20"/>
              <w:bottom w:val="single" w:sz="4" w:space="0" w:color="231F20"/>
              <w:right w:val="single" w:sz="8" w:space="0" w:color="231F20"/>
            </w:tcBorders>
            <w:vAlign w:val="center"/>
          </w:tcPr>
          <w:p w14:paraId="319102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0,000 2</w:t>
            </w:r>
          </w:p>
        </w:tc>
      </w:tr>
      <w:tr w:rsidR="00D748A9" w:rsidRPr="0060517D" w14:paraId="713F13AB"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5662526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510</w:t>
            </w:r>
          </w:p>
        </w:tc>
        <w:tc>
          <w:tcPr>
            <w:tcW w:w="1603" w:type="dxa"/>
            <w:tcBorders>
              <w:top w:val="single" w:sz="4" w:space="0" w:color="231F20"/>
              <w:left w:val="single" w:sz="4" w:space="0" w:color="231F20"/>
              <w:bottom w:val="single" w:sz="4" w:space="0" w:color="231F20"/>
              <w:right w:val="single" w:sz="4" w:space="0" w:color="231F20"/>
            </w:tcBorders>
            <w:vAlign w:val="center"/>
          </w:tcPr>
          <w:p w14:paraId="14FF4F6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1,539</w:t>
            </w:r>
            <w:r w:rsidRPr="0060517D">
              <w:rPr>
                <w:rFonts w:ascii="Arial" w:hAnsi="Arial" w:cs="Arial"/>
                <w:spacing w:val="-1"/>
                <w:sz w:val="20"/>
                <w:szCs w:val="20"/>
              </w:rPr>
              <w:t xml:space="preserve"> </w:t>
            </w:r>
            <w:r w:rsidRPr="0060517D">
              <w:rPr>
                <w:rFonts w:ascii="Arial" w:hAnsi="Arial" w:cs="Arial"/>
                <w:sz w:val="20"/>
                <w:szCs w:val="20"/>
              </w:rPr>
              <w:t>9</w:t>
            </w:r>
          </w:p>
        </w:tc>
        <w:tc>
          <w:tcPr>
            <w:tcW w:w="1603" w:type="dxa"/>
            <w:tcBorders>
              <w:top w:val="single" w:sz="4" w:space="0" w:color="231F20"/>
              <w:left w:val="single" w:sz="4" w:space="0" w:color="231F20"/>
              <w:bottom w:val="single" w:sz="4" w:space="0" w:color="231F20"/>
              <w:right w:val="single" w:sz="4" w:space="0" w:color="231F20"/>
            </w:tcBorders>
            <w:vAlign w:val="center"/>
          </w:tcPr>
          <w:p w14:paraId="2195AEB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645</w:t>
            </w:r>
          </w:p>
        </w:tc>
        <w:tc>
          <w:tcPr>
            <w:tcW w:w="1603" w:type="dxa"/>
            <w:tcBorders>
              <w:top w:val="single" w:sz="4" w:space="0" w:color="231F20"/>
              <w:left w:val="single" w:sz="4" w:space="0" w:color="231F20"/>
              <w:bottom w:val="single" w:sz="4" w:space="0" w:color="231F20"/>
              <w:right w:val="single" w:sz="4" w:space="0" w:color="231F20"/>
            </w:tcBorders>
            <w:vAlign w:val="center"/>
          </w:tcPr>
          <w:p w14:paraId="065C278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1,034</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vAlign w:val="center"/>
          </w:tcPr>
          <w:p w14:paraId="186439D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780</w:t>
            </w:r>
          </w:p>
        </w:tc>
        <w:tc>
          <w:tcPr>
            <w:tcW w:w="1604" w:type="dxa"/>
            <w:tcBorders>
              <w:top w:val="single" w:sz="4" w:space="0" w:color="231F20"/>
              <w:left w:val="single" w:sz="4" w:space="0" w:color="231F20"/>
              <w:bottom w:val="single" w:sz="4" w:space="0" w:color="231F20"/>
              <w:right w:val="single" w:sz="8" w:space="0" w:color="231F20"/>
            </w:tcBorders>
            <w:vAlign w:val="center"/>
          </w:tcPr>
          <w:p w14:paraId="580C770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0,000 2</w:t>
            </w:r>
          </w:p>
        </w:tc>
      </w:tr>
      <w:tr w:rsidR="00D748A9" w:rsidRPr="0060517D" w14:paraId="229CCE6D"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1BE275F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59D36AE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1EB8FD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39D9731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6620510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Итого</w:t>
            </w:r>
          </w:p>
        </w:tc>
        <w:tc>
          <w:tcPr>
            <w:tcW w:w="1604" w:type="dxa"/>
            <w:tcBorders>
              <w:top w:val="single" w:sz="4" w:space="0" w:color="231F20"/>
              <w:left w:val="single" w:sz="4" w:space="0" w:color="231F20"/>
              <w:bottom w:val="single" w:sz="4" w:space="0" w:color="231F20"/>
              <w:right w:val="single" w:sz="8" w:space="0" w:color="231F20"/>
            </w:tcBorders>
            <w:vAlign w:val="center"/>
          </w:tcPr>
          <w:p w14:paraId="00D265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100,0000</w:t>
            </w:r>
          </w:p>
        </w:tc>
      </w:tr>
    </w:tbl>
    <w:p w14:paraId="74A7EE35" w14:textId="77777777" w:rsidR="00D748A9" w:rsidRPr="0060517D" w:rsidRDefault="00D748A9" w:rsidP="00D748A9">
      <w:pPr>
        <w:rPr>
          <w:rFonts w:ascii="Arial" w:hAnsi="Arial" w:cs="Arial"/>
          <w:i/>
          <w:szCs w:val="24"/>
        </w:rPr>
      </w:pPr>
    </w:p>
    <w:p w14:paraId="696A5EF3" w14:textId="77777777" w:rsidR="00D748A9" w:rsidRPr="0060517D" w:rsidRDefault="00D748A9" w:rsidP="00D748A9">
      <w:pPr>
        <w:rPr>
          <w:rFonts w:ascii="Arial" w:hAnsi="Arial" w:cs="Arial"/>
          <w:i/>
          <w:szCs w:val="24"/>
        </w:rPr>
      </w:pPr>
    </w:p>
    <w:p w14:paraId="30C983E5" w14:textId="77777777" w:rsidR="00D748A9" w:rsidRPr="0060517D" w:rsidRDefault="00D748A9" w:rsidP="00D748A9">
      <w:pPr>
        <w:spacing w:line="276" w:lineRule="auto"/>
        <w:ind w:firstLine="708"/>
        <w:jc w:val="both"/>
        <w:rPr>
          <w:rFonts w:ascii="Arial" w:hAnsi="Arial" w:cs="Arial"/>
          <w:b/>
          <w:sz w:val="24"/>
          <w:szCs w:val="24"/>
          <w:lang w:val="ru-RU"/>
        </w:rPr>
      </w:pPr>
      <w:r w:rsidRPr="0060517D">
        <w:rPr>
          <w:rFonts w:ascii="Arial" w:hAnsi="Arial" w:cs="Arial"/>
          <w:b/>
          <w:sz w:val="24"/>
          <w:szCs w:val="24"/>
          <w:lang w:val="ru-RU"/>
        </w:rPr>
        <w:t>D.3.2 Стандартный источник света CIE D65</w:t>
      </w:r>
    </w:p>
    <w:p w14:paraId="3DD5A615" w14:textId="77777777" w:rsidR="00D748A9" w:rsidRPr="0060517D" w:rsidRDefault="00D748A9" w:rsidP="00D748A9">
      <w:pPr>
        <w:spacing w:line="276" w:lineRule="auto"/>
        <w:ind w:firstLine="708"/>
        <w:jc w:val="both"/>
        <w:rPr>
          <w:rFonts w:ascii="Arial" w:hAnsi="Arial" w:cs="Arial"/>
          <w:sz w:val="24"/>
          <w:szCs w:val="24"/>
          <w:lang w:val="ru-RU"/>
        </w:rPr>
      </w:pPr>
      <w:r w:rsidRPr="0060517D">
        <w:rPr>
          <w:rFonts w:ascii="Arial" w:hAnsi="Arial" w:cs="Arial"/>
          <w:sz w:val="24"/>
          <w:szCs w:val="24"/>
          <w:lang w:val="ru-RU"/>
        </w:rPr>
        <w:t xml:space="preserve">Значения </w:t>
      </w:r>
      <w:r w:rsidRPr="0060517D">
        <w:rPr>
          <w:rFonts w:ascii="Arial" w:hAnsi="Arial" w:cs="Arial"/>
          <w:i/>
          <w:iCs/>
          <w:sz w:val="24"/>
          <w:szCs w:val="24"/>
          <w:lang w:val="ru-RU"/>
        </w:rPr>
        <w:t>S</w:t>
      </w:r>
      <w:r w:rsidRPr="0060517D">
        <w:rPr>
          <w:rFonts w:ascii="Arial" w:hAnsi="Arial" w:cs="Arial"/>
          <w:sz w:val="24"/>
          <w:szCs w:val="24"/>
          <w:vertAlign w:val="subscript"/>
          <w:lang w:val="ru-RU"/>
        </w:rPr>
        <w:t>D65</w:t>
      </w:r>
      <w:r w:rsidRPr="0060517D">
        <w:rPr>
          <w:rFonts w:ascii="Arial" w:hAnsi="Arial" w:cs="Arial"/>
          <w:i/>
          <w:iCs/>
          <w:sz w:val="24"/>
          <w:szCs w:val="24"/>
          <w:lang w:val="ru-RU"/>
        </w:rPr>
        <w:t>(λ)·V(λ</w:t>
      </w:r>
      <w:r w:rsidRPr="0060517D">
        <w:rPr>
          <w:rFonts w:ascii="Arial" w:hAnsi="Arial" w:cs="Arial"/>
          <w:sz w:val="24"/>
          <w:szCs w:val="24"/>
          <w:lang w:val="ru-RU"/>
        </w:rPr>
        <w:t>) в таблице D.3 соответствуют значениям, приведенным в                          ISO 4007:2018, таблица A.3.</w:t>
      </w:r>
    </w:p>
    <w:p w14:paraId="48514ED1" w14:textId="77777777" w:rsidR="00D748A9" w:rsidRPr="0060517D" w:rsidRDefault="00D748A9" w:rsidP="00D748A9">
      <w:pPr>
        <w:spacing w:line="276" w:lineRule="auto"/>
        <w:jc w:val="both"/>
        <w:rPr>
          <w:rFonts w:ascii="Arial" w:hAnsi="Arial" w:cs="Arial"/>
          <w:sz w:val="24"/>
          <w:szCs w:val="24"/>
          <w:lang w:val="ru-RU"/>
        </w:rPr>
      </w:pPr>
    </w:p>
    <w:p w14:paraId="724983EF" w14:textId="77777777" w:rsidR="00D748A9" w:rsidRPr="0060517D" w:rsidRDefault="00D748A9" w:rsidP="00D748A9">
      <w:pPr>
        <w:spacing w:line="276" w:lineRule="auto"/>
        <w:jc w:val="both"/>
        <w:rPr>
          <w:rFonts w:ascii="Arial" w:hAnsi="Arial" w:cs="Arial"/>
          <w:sz w:val="24"/>
          <w:szCs w:val="24"/>
          <w:lang w:val="ru-RU"/>
        </w:rPr>
      </w:pPr>
    </w:p>
    <w:p w14:paraId="09576A21" w14:textId="77777777" w:rsidR="00D748A9" w:rsidRPr="0060517D" w:rsidRDefault="00D748A9" w:rsidP="00D748A9">
      <w:pPr>
        <w:spacing w:line="276" w:lineRule="auto"/>
        <w:jc w:val="both"/>
        <w:rPr>
          <w:rFonts w:ascii="Arial" w:hAnsi="Arial" w:cs="Arial"/>
          <w:sz w:val="24"/>
          <w:szCs w:val="24"/>
          <w:lang w:val="ru-RU"/>
        </w:rPr>
      </w:pPr>
    </w:p>
    <w:p w14:paraId="798F22AA" w14:textId="77777777" w:rsidR="00D748A9" w:rsidRPr="0060517D" w:rsidRDefault="00D748A9" w:rsidP="00D748A9">
      <w:pPr>
        <w:spacing w:line="276" w:lineRule="auto"/>
        <w:jc w:val="both"/>
        <w:rPr>
          <w:rFonts w:ascii="Arial" w:hAnsi="Arial" w:cs="Arial"/>
          <w:sz w:val="24"/>
          <w:szCs w:val="24"/>
          <w:lang w:val="ru-RU"/>
        </w:rPr>
      </w:pPr>
    </w:p>
    <w:p w14:paraId="0331DA2F" w14:textId="77777777" w:rsidR="00D748A9" w:rsidRPr="0060517D" w:rsidRDefault="00D748A9" w:rsidP="00D748A9">
      <w:pPr>
        <w:spacing w:line="276" w:lineRule="auto"/>
        <w:jc w:val="both"/>
        <w:rPr>
          <w:rFonts w:ascii="Arial" w:hAnsi="Arial" w:cs="Arial"/>
          <w:sz w:val="24"/>
          <w:szCs w:val="24"/>
          <w:lang w:val="ru-RU"/>
        </w:rPr>
      </w:pPr>
    </w:p>
    <w:p w14:paraId="2A8BEB75" w14:textId="5412CB1D" w:rsidR="00D748A9" w:rsidRPr="0060517D" w:rsidRDefault="00D748A9" w:rsidP="00D748A9">
      <w:pPr>
        <w:spacing w:line="276" w:lineRule="auto"/>
        <w:jc w:val="both"/>
        <w:rPr>
          <w:rFonts w:ascii="Arial" w:hAnsi="Arial" w:cs="Arial"/>
          <w:lang w:val="ru-RU"/>
        </w:rPr>
      </w:pPr>
      <w:r w:rsidRPr="0060517D">
        <w:rPr>
          <w:rFonts w:ascii="Arial" w:hAnsi="Arial" w:cs="Arial"/>
          <w:bCs/>
          <w:spacing w:val="30"/>
          <w:lang w:val="ru-RU"/>
        </w:rPr>
        <w:t>Таблица</w:t>
      </w:r>
      <w:r w:rsidRPr="0060517D">
        <w:rPr>
          <w:rFonts w:ascii="Arial" w:hAnsi="Arial" w:cs="Arial"/>
          <w:lang w:val="ru-RU"/>
        </w:rPr>
        <w:t xml:space="preserve"> D.3 </w:t>
      </w:r>
      <w:r w:rsidR="00E71280">
        <w:rPr>
          <w:rFonts w:ascii="Arial" w:hAnsi="Arial" w:cs="Arial"/>
          <w:lang w:val="ru-RU"/>
        </w:rPr>
        <w:t>–</w:t>
      </w:r>
      <w:r w:rsidRPr="0060517D">
        <w:rPr>
          <w:rFonts w:ascii="Arial" w:hAnsi="Arial" w:cs="Arial"/>
          <w:lang w:val="ru-RU"/>
        </w:rPr>
        <w:t xml:space="preserve"> Произведение спектрального распределения излучения стандартного источника света CIE D65, </w:t>
      </w:r>
      <w:r w:rsidRPr="0060517D">
        <w:rPr>
          <w:rFonts w:ascii="Arial" w:hAnsi="Arial" w:cs="Arial"/>
          <w:i/>
          <w:iCs/>
          <w:lang w:val="ru-RU"/>
        </w:rPr>
        <w:t>S</w:t>
      </w:r>
      <w:r w:rsidRPr="0060517D">
        <w:rPr>
          <w:rFonts w:ascii="Arial" w:hAnsi="Arial" w:cs="Arial"/>
          <w:vertAlign w:val="subscript"/>
          <w:lang w:val="ru-RU"/>
        </w:rPr>
        <w:t>D65</w:t>
      </w:r>
      <w:r w:rsidRPr="0060517D">
        <w:rPr>
          <w:rFonts w:ascii="Arial" w:hAnsi="Arial" w:cs="Arial"/>
          <w:i/>
          <w:iCs/>
          <w:lang w:val="ru-RU"/>
        </w:rPr>
        <w:t>(λ)</w:t>
      </w:r>
      <w:r w:rsidRPr="0060517D">
        <w:rPr>
          <w:rFonts w:ascii="Arial" w:hAnsi="Arial" w:cs="Arial"/>
          <w:lang w:val="ru-RU"/>
        </w:rPr>
        <w:t xml:space="preserve"> </w:t>
      </w:r>
      <w:r w:rsidRPr="0060517D">
        <w:rPr>
          <w:rFonts w:ascii="Arial" w:hAnsi="Arial" w:cs="Arial"/>
          <w:bCs/>
          <w:lang w:val="ru-RU"/>
        </w:rPr>
        <w:t xml:space="preserve">и спектральной световой чувствительности для дневного зрения, </w:t>
      </w:r>
      <w:r w:rsidRPr="0060517D">
        <w:rPr>
          <w:rFonts w:ascii="Arial" w:hAnsi="Arial" w:cs="Arial"/>
          <w:bCs/>
          <w:i/>
          <w:iCs/>
          <w:lang w:val="ru-RU"/>
        </w:rPr>
        <w:t>V(λ)</w:t>
      </w:r>
    </w:p>
    <w:p w14:paraId="54D4ABB1" w14:textId="77777777" w:rsidR="00D748A9" w:rsidRPr="0060517D" w:rsidRDefault="00D748A9" w:rsidP="00D748A9">
      <w:pPr>
        <w:rPr>
          <w:rFonts w:ascii="Arial" w:hAnsi="Arial" w:cs="Arial"/>
          <w:i/>
          <w:szCs w:val="24"/>
          <w:lang w:val="ru-RU"/>
        </w:rPr>
      </w:pPr>
    </w:p>
    <w:tbl>
      <w:tblPr>
        <w:tblW w:w="961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03"/>
        <w:gridCol w:w="1603"/>
        <w:gridCol w:w="1603"/>
        <w:gridCol w:w="1603"/>
        <w:gridCol w:w="1603"/>
        <w:gridCol w:w="1604"/>
      </w:tblGrid>
      <w:tr w:rsidR="00D748A9" w:rsidRPr="0060517D" w14:paraId="2CFDC44F" w14:textId="77777777" w:rsidTr="00E71280">
        <w:trPr>
          <w:trHeight w:val="340"/>
        </w:trPr>
        <w:tc>
          <w:tcPr>
            <w:tcW w:w="1603" w:type="dxa"/>
            <w:tcBorders>
              <w:bottom w:val="double" w:sz="4" w:space="0" w:color="231F20"/>
              <w:right w:val="single" w:sz="4" w:space="0" w:color="231F20"/>
            </w:tcBorders>
            <w:vAlign w:val="center"/>
          </w:tcPr>
          <w:p w14:paraId="7DCB7B04"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023B40DE"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3634343B"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D65</w:t>
            </w:r>
            <w:r w:rsidRPr="0060517D">
              <w:rPr>
                <w:rFonts w:ascii="Arial" w:hAnsi="Arial" w:cs="Arial"/>
                <w:i/>
                <w:iCs/>
                <w:sz w:val="20"/>
                <w:szCs w:val="20"/>
                <w:lang w:val="ru-RU"/>
              </w:rPr>
              <w:t>(λ)·V(λ</w:t>
            </w:r>
            <w:r w:rsidRPr="0060517D">
              <w:rPr>
                <w:rFonts w:ascii="Arial" w:hAnsi="Arial" w:cs="Arial"/>
                <w:sz w:val="20"/>
                <w:szCs w:val="20"/>
                <w:lang w:val="ru-RU"/>
              </w:rPr>
              <w:t>)</w:t>
            </w:r>
          </w:p>
        </w:tc>
        <w:tc>
          <w:tcPr>
            <w:tcW w:w="1603" w:type="dxa"/>
            <w:tcBorders>
              <w:left w:val="single" w:sz="4" w:space="0" w:color="231F20"/>
              <w:bottom w:val="double" w:sz="4" w:space="0" w:color="231F20"/>
              <w:right w:val="single" w:sz="4" w:space="0" w:color="231F20"/>
            </w:tcBorders>
            <w:vAlign w:val="center"/>
          </w:tcPr>
          <w:p w14:paraId="0BC47C07"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0BD6D2B1"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4B5D81FA"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D65</w:t>
            </w:r>
            <w:r w:rsidRPr="0060517D">
              <w:rPr>
                <w:rFonts w:ascii="Arial" w:hAnsi="Arial" w:cs="Arial"/>
                <w:i/>
                <w:iCs/>
                <w:sz w:val="20"/>
                <w:szCs w:val="20"/>
                <w:lang w:val="ru-RU"/>
              </w:rPr>
              <w:t>(λ)·V(λ</w:t>
            </w:r>
            <w:r w:rsidRPr="0060517D">
              <w:rPr>
                <w:rFonts w:ascii="Arial" w:hAnsi="Arial" w:cs="Arial"/>
                <w:sz w:val="20"/>
                <w:szCs w:val="20"/>
                <w:lang w:val="ru-RU"/>
              </w:rPr>
              <w:t>)</w:t>
            </w:r>
          </w:p>
        </w:tc>
        <w:tc>
          <w:tcPr>
            <w:tcW w:w="1603" w:type="dxa"/>
            <w:tcBorders>
              <w:left w:val="single" w:sz="4" w:space="0" w:color="231F20"/>
              <w:bottom w:val="double" w:sz="4" w:space="0" w:color="231F20"/>
              <w:right w:val="single" w:sz="4" w:space="0" w:color="231F20"/>
            </w:tcBorders>
            <w:vAlign w:val="center"/>
          </w:tcPr>
          <w:p w14:paraId="5D503E11"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6A6A01BE"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4" w:type="dxa"/>
            <w:tcBorders>
              <w:left w:val="single" w:sz="4" w:space="0" w:color="231F20"/>
              <w:bottom w:val="double" w:sz="4" w:space="0" w:color="231F20"/>
            </w:tcBorders>
            <w:vAlign w:val="center"/>
          </w:tcPr>
          <w:p w14:paraId="7FD1C19E"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iCs/>
                <w:sz w:val="20"/>
                <w:szCs w:val="20"/>
                <w:lang w:val="ru-RU"/>
              </w:rPr>
              <w:t>S</w:t>
            </w:r>
            <w:r w:rsidRPr="0060517D">
              <w:rPr>
                <w:rFonts w:ascii="Arial" w:hAnsi="Arial" w:cs="Arial"/>
                <w:sz w:val="20"/>
                <w:szCs w:val="20"/>
                <w:vertAlign w:val="subscript"/>
                <w:lang w:val="ru-RU"/>
              </w:rPr>
              <w:t>D65</w:t>
            </w:r>
            <w:r w:rsidRPr="0060517D">
              <w:rPr>
                <w:rFonts w:ascii="Arial" w:hAnsi="Arial" w:cs="Arial"/>
                <w:i/>
                <w:iCs/>
                <w:sz w:val="20"/>
                <w:szCs w:val="20"/>
                <w:lang w:val="ru-RU"/>
              </w:rPr>
              <w:t>(λ)·V(λ</w:t>
            </w:r>
            <w:r w:rsidRPr="0060517D">
              <w:rPr>
                <w:rFonts w:ascii="Arial" w:hAnsi="Arial" w:cs="Arial"/>
                <w:sz w:val="20"/>
                <w:szCs w:val="20"/>
                <w:lang w:val="ru-RU"/>
              </w:rPr>
              <w:t>)</w:t>
            </w:r>
          </w:p>
        </w:tc>
      </w:tr>
      <w:tr w:rsidR="00D748A9" w:rsidRPr="0060517D" w14:paraId="2D3754CE" w14:textId="77777777" w:rsidTr="00E71280">
        <w:trPr>
          <w:trHeight w:val="283"/>
        </w:trPr>
        <w:tc>
          <w:tcPr>
            <w:tcW w:w="1603" w:type="dxa"/>
            <w:tcBorders>
              <w:top w:val="double" w:sz="4" w:space="0" w:color="231F20"/>
              <w:bottom w:val="single" w:sz="4" w:space="0" w:color="231F20"/>
              <w:right w:val="single" w:sz="4" w:space="0" w:color="231F20"/>
            </w:tcBorders>
          </w:tcPr>
          <w:p w14:paraId="1E60D28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380</w:t>
            </w:r>
          </w:p>
        </w:tc>
        <w:tc>
          <w:tcPr>
            <w:tcW w:w="1603" w:type="dxa"/>
            <w:tcBorders>
              <w:top w:val="double" w:sz="4" w:space="0" w:color="231F20"/>
              <w:left w:val="single" w:sz="4" w:space="0" w:color="231F20"/>
              <w:bottom w:val="single" w:sz="4" w:space="0" w:color="231F20"/>
              <w:right w:val="single" w:sz="4" w:space="0" w:color="231F20"/>
            </w:tcBorders>
          </w:tcPr>
          <w:p w14:paraId="037A72D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c>
          <w:tcPr>
            <w:tcW w:w="1603" w:type="dxa"/>
            <w:tcBorders>
              <w:top w:val="double" w:sz="4" w:space="0" w:color="231F20"/>
              <w:left w:val="single" w:sz="4" w:space="0" w:color="231F20"/>
              <w:bottom w:val="single" w:sz="4" w:space="0" w:color="231F20"/>
              <w:right w:val="single" w:sz="4" w:space="0" w:color="231F20"/>
            </w:tcBorders>
          </w:tcPr>
          <w:p w14:paraId="0B94997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515</w:t>
            </w:r>
          </w:p>
        </w:tc>
        <w:tc>
          <w:tcPr>
            <w:tcW w:w="1603" w:type="dxa"/>
            <w:tcBorders>
              <w:top w:val="double" w:sz="4" w:space="0" w:color="231F20"/>
              <w:left w:val="single" w:sz="4" w:space="0" w:color="231F20"/>
              <w:bottom w:val="single" w:sz="4" w:space="0" w:color="231F20"/>
              <w:right w:val="single" w:sz="4" w:space="0" w:color="231F20"/>
            </w:tcBorders>
          </w:tcPr>
          <w:p w14:paraId="5ED051A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3,058 9</w:t>
            </w:r>
          </w:p>
        </w:tc>
        <w:tc>
          <w:tcPr>
            <w:tcW w:w="1603" w:type="dxa"/>
            <w:tcBorders>
              <w:top w:val="double" w:sz="4" w:space="0" w:color="231F20"/>
              <w:left w:val="single" w:sz="4" w:space="0" w:color="231F20"/>
              <w:bottom w:val="single" w:sz="4" w:space="0" w:color="231F20"/>
              <w:right w:val="single" w:sz="4" w:space="0" w:color="231F20"/>
            </w:tcBorders>
          </w:tcPr>
          <w:p w14:paraId="78D880C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650</w:t>
            </w:r>
          </w:p>
        </w:tc>
        <w:tc>
          <w:tcPr>
            <w:tcW w:w="1604" w:type="dxa"/>
            <w:tcBorders>
              <w:top w:val="double" w:sz="4" w:space="0" w:color="231F20"/>
              <w:left w:val="single" w:sz="4" w:space="0" w:color="231F20"/>
              <w:bottom w:val="single" w:sz="4" w:space="0" w:color="231F20"/>
            </w:tcBorders>
          </w:tcPr>
          <w:p w14:paraId="24D2273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0,405 2</w:t>
            </w:r>
          </w:p>
        </w:tc>
      </w:tr>
      <w:tr w:rsidR="00D748A9" w:rsidRPr="0060517D" w14:paraId="06CF53FF" w14:textId="77777777" w:rsidTr="00E71280">
        <w:trPr>
          <w:trHeight w:val="283"/>
        </w:trPr>
        <w:tc>
          <w:tcPr>
            <w:tcW w:w="1603" w:type="dxa"/>
            <w:tcBorders>
              <w:top w:val="single" w:sz="4" w:space="0" w:color="231F20"/>
              <w:bottom w:val="single" w:sz="4" w:space="0" w:color="231F20"/>
              <w:right w:val="single" w:sz="4" w:space="0" w:color="231F20"/>
            </w:tcBorders>
          </w:tcPr>
          <w:p w14:paraId="3EBD24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385</w:t>
            </w:r>
          </w:p>
        </w:tc>
        <w:tc>
          <w:tcPr>
            <w:tcW w:w="1603" w:type="dxa"/>
            <w:tcBorders>
              <w:top w:val="single" w:sz="4" w:space="0" w:color="231F20"/>
              <w:left w:val="single" w:sz="4" w:space="0" w:color="231F20"/>
              <w:bottom w:val="single" w:sz="4" w:space="0" w:color="231F20"/>
              <w:right w:val="single" w:sz="4" w:space="0" w:color="231F20"/>
            </w:tcBorders>
          </w:tcPr>
          <w:p w14:paraId="793E538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0,000 2</w:t>
            </w:r>
          </w:p>
        </w:tc>
        <w:tc>
          <w:tcPr>
            <w:tcW w:w="1603" w:type="dxa"/>
            <w:tcBorders>
              <w:top w:val="single" w:sz="4" w:space="0" w:color="231F20"/>
              <w:left w:val="single" w:sz="4" w:space="0" w:color="231F20"/>
              <w:bottom w:val="single" w:sz="4" w:space="0" w:color="231F20"/>
              <w:right w:val="single" w:sz="4" w:space="0" w:color="231F20"/>
            </w:tcBorders>
          </w:tcPr>
          <w:p w14:paraId="6716CA5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520</w:t>
            </w:r>
          </w:p>
        </w:tc>
        <w:tc>
          <w:tcPr>
            <w:tcW w:w="1603" w:type="dxa"/>
            <w:tcBorders>
              <w:top w:val="single" w:sz="4" w:space="0" w:color="231F20"/>
              <w:left w:val="single" w:sz="4" w:space="0" w:color="231F20"/>
              <w:bottom w:val="single" w:sz="4" w:space="0" w:color="231F20"/>
              <w:right w:val="single" w:sz="4" w:space="0" w:color="231F20"/>
            </w:tcBorders>
          </w:tcPr>
          <w:p w14:paraId="705E42B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3,520</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6B31C2F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655</w:t>
            </w:r>
          </w:p>
        </w:tc>
        <w:tc>
          <w:tcPr>
            <w:tcW w:w="1604" w:type="dxa"/>
            <w:tcBorders>
              <w:top w:val="single" w:sz="4" w:space="0" w:color="231F20"/>
              <w:left w:val="single" w:sz="4" w:space="0" w:color="231F20"/>
              <w:bottom w:val="single" w:sz="4" w:space="0" w:color="231F20"/>
            </w:tcBorders>
          </w:tcPr>
          <w:p w14:paraId="6F1153F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0,309 3</w:t>
            </w:r>
          </w:p>
        </w:tc>
      </w:tr>
      <w:tr w:rsidR="00D748A9" w:rsidRPr="0060517D" w14:paraId="3E543DE6" w14:textId="77777777" w:rsidTr="00E71280">
        <w:trPr>
          <w:trHeight w:val="283"/>
        </w:trPr>
        <w:tc>
          <w:tcPr>
            <w:tcW w:w="1603" w:type="dxa"/>
            <w:tcBorders>
              <w:top w:val="single" w:sz="4" w:space="0" w:color="231F20"/>
              <w:bottom w:val="single" w:sz="4" w:space="0" w:color="231F20"/>
              <w:right w:val="single" w:sz="4" w:space="0" w:color="231F20"/>
            </w:tcBorders>
          </w:tcPr>
          <w:p w14:paraId="5AD61DB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390</w:t>
            </w:r>
          </w:p>
        </w:tc>
        <w:tc>
          <w:tcPr>
            <w:tcW w:w="1603" w:type="dxa"/>
            <w:tcBorders>
              <w:top w:val="single" w:sz="4" w:space="0" w:color="231F20"/>
              <w:left w:val="single" w:sz="4" w:space="0" w:color="231F20"/>
              <w:bottom w:val="single" w:sz="4" w:space="0" w:color="231F20"/>
              <w:right w:val="single" w:sz="4" w:space="0" w:color="231F20"/>
            </w:tcBorders>
          </w:tcPr>
          <w:p w14:paraId="633E417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0,000 3</w:t>
            </w:r>
          </w:p>
        </w:tc>
        <w:tc>
          <w:tcPr>
            <w:tcW w:w="1603" w:type="dxa"/>
            <w:tcBorders>
              <w:top w:val="single" w:sz="4" w:space="0" w:color="231F20"/>
              <w:left w:val="single" w:sz="4" w:space="0" w:color="231F20"/>
              <w:bottom w:val="single" w:sz="4" w:space="0" w:color="231F20"/>
              <w:right w:val="single" w:sz="4" w:space="0" w:color="231F20"/>
            </w:tcBorders>
          </w:tcPr>
          <w:p w14:paraId="6662E34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525</w:t>
            </w:r>
          </w:p>
        </w:tc>
        <w:tc>
          <w:tcPr>
            <w:tcW w:w="1603" w:type="dxa"/>
            <w:tcBorders>
              <w:top w:val="single" w:sz="4" w:space="0" w:color="231F20"/>
              <w:left w:val="single" w:sz="4" w:space="0" w:color="231F20"/>
              <w:bottom w:val="single" w:sz="4" w:space="0" w:color="231F20"/>
              <w:right w:val="single" w:sz="4" w:space="0" w:color="231F20"/>
            </w:tcBorders>
          </w:tcPr>
          <w:p w14:paraId="7AB5DB3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3,987</w:t>
            </w:r>
            <w:r w:rsidRPr="0060517D">
              <w:rPr>
                <w:rFonts w:ascii="Arial" w:hAnsi="Arial" w:cs="Arial"/>
                <w:spacing w:val="-2"/>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2DA8485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660</w:t>
            </w:r>
          </w:p>
        </w:tc>
        <w:tc>
          <w:tcPr>
            <w:tcW w:w="1604" w:type="dxa"/>
            <w:tcBorders>
              <w:top w:val="single" w:sz="4" w:space="0" w:color="231F20"/>
              <w:left w:val="single" w:sz="4" w:space="0" w:color="231F20"/>
              <w:bottom w:val="single" w:sz="4" w:space="0" w:color="231F20"/>
            </w:tcBorders>
          </w:tcPr>
          <w:p w14:paraId="2BED013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0,231</w:t>
            </w:r>
            <w:r w:rsidRPr="0060517D">
              <w:rPr>
                <w:rFonts w:ascii="Arial" w:hAnsi="Arial" w:cs="Arial"/>
                <w:spacing w:val="-1"/>
                <w:sz w:val="20"/>
                <w:szCs w:val="20"/>
              </w:rPr>
              <w:t xml:space="preserve"> </w:t>
            </w:r>
            <w:r w:rsidRPr="0060517D">
              <w:rPr>
                <w:rFonts w:ascii="Arial" w:hAnsi="Arial" w:cs="Arial"/>
                <w:sz w:val="20"/>
                <w:szCs w:val="20"/>
              </w:rPr>
              <w:t>5</w:t>
            </w:r>
          </w:p>
        </w:tc>
      </w:tr>
      <w:tr w:rsidR="00D748A9" w:rsidRPr="0060517D" w14:paraId="26087000" w14:textId="77777777" w:rsidTr="00E71280">
        <w:trPr>
          <w:trHeight w:val="283"/>
        </w:trPr>
        <w:tc>
          <w:tcPr>
            <w:tcW w:w="1603" w:type="dxa"/>
            <w:tcBorders>
              <w:top w:val="single" w:sz="4" w:space="0" w:color="231F20"/>
              <w:bottom w:val="single" w:sz="4" w:space="0" w:color="231F20"/>
              <w:right w:val="single" w:sz="4" w:space="0" w:color="231F20"/>
            </w:tcBorders>
          </w:tcPr>
          <w:p w14:paraId="40D76CC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395</w:t>
            </w:r>
          </w:p>
        </w:tc>
        <w:tc>
          <w:tcPr>
            <w:tcW w:w="1603" w:type="dxa"/>
            <w:tcBorders>
              <w:top w:val="single" w:sz="4" w:space="0" w:color="231F20"/>
              <w:left w:val="single" w:sz="4" w:space="0" w:color="231F20"/>
              <w:bottom w:val="single" w:sz="4" w:space="0" w:color="231F20"/>
              <w:right w:val="single" w:sz="4" w:space="0" w:color="231F20"/>
            </w:tcBorders>
          </w:tcPr>
          <w:p w14:paraId="23741DE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0,000 7</w:t>
            </w:r>
          </w:p>
        </w:tc>
        <w:tc>
          <w:tcPr>
            <w:tcW w:w="1603" w:type="dxa"/>
            <w:tcBorders>
              <w:top w:val="single" w:sz="4" w:space="0" w:color="231F20"/>
              <w:left w:val="single" w:sz="4" w:space="0" w:color="231F20"/>
              <w:bottom w:val="single" w:sz="4" w:space="0" w:color="231F20"/>
              <w:right w:val="single" w:sz="4" w:space="0" w:color="231F20"/>
            </w:tcBorders>
          </w:tcPr>
          <w:p w14:paraId="38ABEF1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530</w:t>
            </w:r>
          </w:p>
        </w:tc>
        <w:tc>
          <w:tcPr>
            <w:tcW w:w="1603" w:type="dxa"/>
            <w:tcBorders>
              <w:top w:val="single" w:sz="4" w:space="0" w:color="231F20"/>
              <w:left w:val="single" w:sz="4" w:space="0" w:color="231F20"/>
              <w:bottom w:val="single" w:sz="4" w:space="0" w:color="231F20"/>
              <w:right w:val="single" w:sz="4" w:space="0" w:color="231F20"/>
            </w:tcBorders>
          </w:tcPr>
          <w:p w14:paraId="36FF82A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4,392 2</w:t>
            </w:r>
          </w:p>
        </w:tc>
        <w:tc>
          <w:tcPr>
            <w:tcW w:w="1603" w:type="dxa"/>
            <w:tcBorders>
              <w:top w:val="single" w:sz="4" w:space="0" w:color="231F20"/>
              <w:left w:val="single" w:sz="4" w:space="0" w:color="231F20"/>
              <w:bottom w:val="single" w:sz="4" w:space="0" w:color="231F20"/>
              <w:right w:val="single" w:sz="4" w:space="0" w:color="231F20"/>
            </w:tcBorders>
          </w:tcPr>
          <w:p w14:paraId="0344C1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665</w:t>
            </w:r>
          </w:p>
        </w:tc>
        <w:tc>
          <w:tcPr>
            <w:tcW w:w="1604" w:type="dxa"/>
            <w:tcBorders>
              <w:top w:val="single" w:sz="4" w:space="0" w:color="231F20"/>
              <w:left w:val="single" w:sz="4" w:space="0" w:color="231F20"/>
              <w:bottom w:val="single" w:sz="4" w:space="0" w:color="231F20"/>
            </w:tcBorders>
          </w:tcPr>
          <w:p w14:paraId="7FACDF8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0,171</w:t>
            </w:r>
            <w:r w:rsidRPr="0060517D">
              <w:rPr>
                <w:rFonts w:ascii="Arial" w:hAnsi="Arial" w:cs="Arial"/>
                <w:spacing w:val="-4"/>
                <w:sz w:val="20"/>
                <w:szCs w:val="20"/>
              </w:rPr>
              <w:t xml:space="preserve"> </w:t>
            </w:r>
            <w:r w:rsidRPr="0060517D">
              <w:rPr>
                <w:rFonts w:ascii="Arial" w:hAnsi="Arial" w:cs="Arial"/>
                <w:sz w:val="20"/>
                <w:szCs w:val="20"/>
              </w:rPr>
              <w:t>4</w:t>
            </w:r>
          </w:p>
        </w:tc>
      </w:tr>
      <w:tr w:rsidR="00D748A9" w:rsidRPr="0060517D" w14:paraId="082FBDE1" w14:textId="77777777" w:rsidTr="00E71280">
        <w:trPr>
          <w:trHeight w:val="283"/>
        </w:trPr>
        <w:tc>
          <w:tcPr>
            <w:tcW w:w="1603" w:type="dxa"/>
            <w:tcBorders>
              <w:top w:val="single" w:sz="4" w:space="0" w:color="231F20"/>
              <w:bottom w:val="single" w:sz="4" w:space="0" w:color="231F20"/>
              <w:right w:val="single" w:sz="4" w:space="0" w:color="231F20"/>
            </w:tcBorders>
          </w:tcPr>
          <w:p w14:paraId="2CBD89B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400</w:t>
            </w:r>
          </w:p>
        </w:tc>
        <w:tc>
          <w:tcPr>
            <w:tcW w:w="1603" w:type="dxa"/>
            <w:tcBorders>
              <w:top w:val="single" w:sz="4" w:space="0" w:color="231F20"/>
              <w:left w:val="single" w:sz="4" w:space="0" w:color="231F20"/>
              <w:bottom w:val="single" w:sz="4" w:space="0" w:color="231F20"/>
              <w:right w:val="single" w:sz="4" w:space="0" w:color="231F20"/>
            </w:tcBorders>
          </w:tcPr>
          <w:p w14:paraId="7E580F0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tcPr>
          <w:p w14:paraId="1345ADE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535</w:t>
            </w:r>
          </w:p>
        </w:tc>
        <w:tc>
          <w:tcPr>
            <w:tcW w:w="1603" w:type="dxa"/>
            <w:tcBorders>
              <w:top w:val="single" w:sz="4" w:space="0" w:color="231F20"/>
              <w:left w:val="single" w:sz="4" w:space="0" w:color="231F20"/>
              <w:bottom w:val="single" w:sz="4" w:space="0" w:color="231F20"/>
              <w:right w:val="single" w:sz="4" w:space="0" w:color="231F20"/>
            </w:tcBorders>
          </w:tcPr>
          <w:p w14:paraId="732D447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4,590 5</w:t>
            </w:r>
          </w:p>
        </w:tc>
        <w:tc>
          <w:tcPr>
            <w:tcW w:w="1603" w:type="dxa"/>
            <w:tcBorders>
              <w:top w:val="single" w:sz="4" w:space="0" w:color="231F20"/>
              <w:left w:val="single" w:sz="4" w:space="0" w:color="231F20"/>
              <w:bottom w:val="single" w:sz="4" w:space="0" w:color="231F20"/>
              <w:right w:val="single" w:sz="4" w:space="0" w:color="231F20"/>
            </w:tcBorders>
          </w:tcPr>
          <w:p w14:paraId="2AA8895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670</w:t>
            </w:r>
          </w:p>
        </w:tc>
        <w:tc>
          <w:tcPr>
            <w:tcW w:w="1604" w:type="dxa"/>
            <w:tcBorders>
              <w:top w:val="single" w:sz="4" w:space="0" w:color="231F20"/>
              <w:left w:val="single" w:sz="4" w:space="0" w:color="231F20"/>
              <w:bottom w:val="single" w:sz="4" w:space="0" w:color="231F20"/>
            </w:tcBorders>
          </w:tcPr>
          <w:p w14:paraId="1EAA594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0,124</w:t>
            </w:r>
            <w:r w:rsidRPr="0060517D">
              <w:rPr>
                <w:rFonts w:ascii="Arial" w:hAnsi="Arial" w:cs="Arial"/>
                <w:spacing w:val="-2"/>
                <w:sz w:val="20"/>
                <w:szCs w:val="20"/>
              </w:rPr>
              <w:t xml:space="preserve"> </w:t>
            </w:r>
            <w:r w:rsidRPr="0060517D">
              <w:rPr>
                <w:rFonts w:ascii="Arial" w:hAnsi="Arial" w:cs="Arial"/>
                <w:sz w:val="20"/>
                <w:szCs w:val="20"/>
              </w:rPr>
              <w:t>6</w:t>
            </w:r>
          </w:p>
        </w:tc>
      </w:tr>
      <w:tr w:rsidR="00D748A9" w:rsidRPr="0060517D" w14:paraId="2F732AC7" w14:textId="77777777" w:rsidTr="00E71280">
        <w:trPr>
          <w:trHeight w:val="283"/>
        </w:trPr>
        <w:tc>
          <w:tcPr>
            <w:tcW w:w="1603" w:type="dxa"/>
            <w:tcBorders>
              <w:top w:val="single" w:sz="4" w:space="0" w:color="231F20"/>
              <w:bottom w:val="single" w:sz="4" w:space="0" w:color="231F20"/>
              <w:right w:val="single" w:sz="4" w:space="0" w:color="231F20"/>
            </w:tcBorders>
          </w:tcPr>
          <w:p w14:paraId="2A94265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405</w:t>
            </w:r>
          </w:p>
        </w:tc>
        <w:tc>
          <w:tcPr>
            <w:tcW w:w="1603" w:type="dxa"/>
            <w:tcBorders>
              <w:top w:val="single" w:sz="4" w:space="0" w:color="231F20"/>
              <w:left w:val="single" w:sz="4" w:space="0" w:color="231F20"/>
              <w:bottom w:val="single" w:sz="4" w:space="0" w:color="231F20"/>
              <w:right w:val="single" w:sz="4" w:space="0" w:color="231F20"/>
            </w:tcBorders>
          </w:tcPr>
          <w:p w14:paraId="108FF45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0,002</w:t>
            </w:r>
            <w:r w:rsidRPr="0060517D">
              <w:rPr>
                <w:rFonts w:ascii="Arial" w:hAnsi="Arial" w:cs="Arial"/>
                <w:spacing w:val="-1"/>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tcPr>
          <w:p w14:paraId="7D9E209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540</w:t>
            </w:r>
          </w:p>
        </w:tc>
        <w:tc>
          <w:tcPr>
            <w:tcW w:w="1603" w:type="dxa"/>
            <w:tcBorders>
              <w:top w:val="single" w:sz="4" w:space="0" w:color="231F20"/>
              <w:left w:val="single" w:sz="4" w:space="0" w:color="231F20"/>
              <w:bottom w:val="single" w:sz="4" w:space="0" w:color="231F20"/>
              <w:right w:val="single" w:sz="4" w:space="0" w:color="231F20"/>
            </w:tcBorders>
          </w:tcPr>
          <w:p w14:paraId="365569B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4,712</w:t>
            </w:r>
            <w:r w:rsidRPr="0060517D">
              <w:rPr>
                <w:rFonts w:ascii="Arial" w:hAnsi="Arial" w:cs="Arial"/>
                <w:spacing w:val="-2"/>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tcPr>
          <w:p w14:paraId="05C6880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675</w:t>
            </w:r>
          </w:p>
        </w:tc>
        <w:tc>
          <w:tcPr>
            <w:tcW w:w="1604" w:type="dxa"/>
            <w:tcBorders>
              <w:top w:val="single" w:sz="4" w:space="0" w:color="231F20"/>
              <w:left w:val="single" w:sz="4" w:space="0" w:color="231F20"/>
              <w:bottom w:val="single" w:sz="4" w:space="0" w:color="231F20"/>
            </w:tcBorders>
          </w:tcPr>
          <w:p w14:paraId="2C5E0F0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0,088 1</w:t>
            </w:r>
          </w:p>
        </w:tc>
      </w:tr>
      <w:tr w:rsidR="00D748A9" w:rsidRPr="0060517D" w14:paraId="63D2C1D8" w14:textId="77777777" w:rsidTr="00E71280">
        <w:trPr>
          <w:trHeight w:val="283"/>
        </w:trPr>
        <w:tc>
          <w:tcPr>
            <w:tcW w:w="1603" w:type="dxa"/>
            <w:tcBorders>
              <w:top w:val="single" w:sz="4" w:space="0" w:color="231F20"/>
              <w:bottom w:val="single" w:sz="4" w:space="0" w:color="231F20"/>
              <w:right w:val="single" w:sz="4" w:space="0" w:color="231F20"/>
            </w:tcBorders>
          </w:tcPr>
          <w:p w14:paraId="703CE6B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410</w:t>
            </w:r>
          </w:p>
        </w:tc>
        <w:tc>
          <w:tcPr>
            <w:tcW w:w="1603" w:type="dxa"/>
            <w:tcBorders>
              <w:top w:val="single" w:sz="4" w:space="0" w:color="231F20"/>
              <w:left w:val="single" w:sz="4" w:space="0" w:color="231F20"/>
              <w:bottom w:val="single" w:sz="4" w:space="0" w:color="231F20"/>
              <w:right w:val="single" w:sz="4" w:space="0" w:color="231F20"/>
            </w:tcBorders>
          </w:tcPr>
          <w:p w14:paraId="6B6BCCD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0,005 2</w:t>
            </w:r>
          </w:p>
        </w:tc>
        <w:tc>
          <w:tcPr>
            <w:tcW w:w="1603" w:type="dxa"/>
            <w:tcBorders>
              <w:top w:val="single" w:sz="4" w:space="0" w:color="231F20"/>
              <w:left w:val="single" w:sz="4" w:space="0" w:color="231F20"/>
              <w:bottom w:val="single" w:sz="4" w:space="0" w:color="231F20"/>
              <w:right w:val="single" w:sz="4" w:space="0" w:color="231F20"/>
            </w:tcBorders>
          </w:tcPr>
          <w:p w14:paraId="219DAC7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545</w:t>
            </w:r>
          </w:p>
        </w:tc>
        <w:tc>
          <w:tcPr>
            <w:tcW w:w="1603" w:type="dxa"/>
            <w:tcBorders>
              <w:top w:val="single" w:sz="4" w:space="0" w:color="231F20"/>
              <w:left w:val="single" w:sz="4" w:space="0" w:color="231F20"/>
              <w:bottom w:val="single" w:sz="4" w:space="0" w:color="231F20"/>
              <w:right w:val="single" w:sz="4" w:space="0" w:color="231F20"/>
            </w:tcBorders>
          </w:tcPr>
          <w:p w14:paraId="38EE4E2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4,834</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293866B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680</w:t>
            </w:r>
          </w:p>
        </w:tc>
        <w:tc>
          <w:tcPr>
            <w:tcW w:w="1604" w:type="dxa"/>
            <w:tcBorders>
              <w:top w:val="single" w:sz="4" w:space="0" w:color="231F20"/>
              <w:left w:val="single" w:sz="4" w:space="0" w:color="231F20"/>
              <w:bottom w:val="single" w:sz="4" w:space="0" w:color="231F20"/>
            </w:tcBorders>
          </w:tcPr>
          <w:p w14:paraId="73C83CD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0,063 0</w:t>
            </w:r>
          </w:p>
        </w:tc>
      </w:tr>
      <w:tr w:rsidR="00D748A9" w:rsidRPr="0060517D" w14:paraId="63C3C217"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27636F1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415</w:t>
            </w:r>
          </w:p>
        </w:tc>
        <w:tc>
          <w:tcPr>
            <w:tcW w:w="1603" w:type="dxa"/>
            <w:tcBorders>
              <w:top w:val="single" w:sz="4" w:space="0" w:color="231F20"/>
              <w:left w:val="single" w:sz="4" w:space="0" w:color="231F20"/>
              <w:bottom w:val="single" w:sz="4" w:space="0" w:color="231F20"/>
              <w:right w:val="single" w:sz="4" w:space="0" w:color="231F20"/>
            </w:tcBorders>
          </w:tcPr>
          <w:p w14:paraId="2CA95CE2" w14:textId="77777777" w:rsidR="00D748A9" w:rsidRPr="0060517D" w:rsidRDefault="00D748A9" w:rsidP="00E71280">
            <w:pPr>
              <w:pStyle w:val="TableParagraph"/>
              <w:spacing w:line="191" w:lineRule="exact"/>
              <w:ind w:left="142" w:right="68"/>
              <w:rPr>
                <w:rFonts w:ascii="Arial" w:hAnsi="Arial" w:cs="Arial"/>
                <w:sz w:val="20"/>
                <w:szCs w:val="20"/>
              </w:rPr>
            </w:pPr>
            <w:r w:rsidRPr="0060517D">
              <w:rPr>
                <w:rFonts w:ascii="Arial" w:hAnsi="Arial" w:cs="Arial"/>
                <w:sz w:val="20"/>
                <w:szCs w:val="20"/>
              </w:rPr>
              <w:t>0,009 5</w:t>
            </w:r>
          </w:p>
        </w:tc>
        <w:tc>
          <w:tcPr>
            <w:tcW w:w="1603" w:type="dxa"/>
            <w:tcBorders>
              <w:top w:val="single" w:sz="4" w:space="0" w:color="231F20"/>
              <w:left w:val="single" w:sz="4" w:space="0" w:color="231F20"/>
              <w:bottom w:val="single" w:sz="4" w:space="0" w:color="231F20"/>
              <w:right w:val="single" w:sz="4" w:space="0" w:color="231F20"/>
            </w:tcBorders>
          </w:tcPr>
          <w:p w14:paraId="785D2549" w14:textId="77777777" w:rsidR="00D748A9" w:rsidRPr="0060517D" w:rsidRDefault="00D748A9" w:rsidP="00E71280">
            <w:pPr>
              <w:pStyle w:val="TableParagraph"/>
              <w:tabs>
                <w:tab w:val="left" w:pos="650"/>
              </w:tabs>
              <w:spacing w:before="18" w:line="255" w:lineRule="exact"/>
              <w:ind w:left="142" w:right="68"/>
              <w:rPr>
                <w:rFonts w:ascii="Arial" w:hAnsi="Arial" w:cs="Arial"/>
                <w:sz w:val="20"/>
                <w:szCs w:val="20"/>
                <w:lang w:val="ru-RU"/>
              </w:rPr>
            </w:pPr>
            <w:r w:rsidRPr="0060517D">
              <w:rPr>
                <w:rFonts w:ascii="Arial" w:hAnsi="Arial" w:cs="Arial"/>
                <w:sz w:val="20"/>
                <w:szCs w:val="20"/>
              </w:rPr>
              <w:t>550</w:t>
            </w:r>
          </w:p>
        </w:tc>
        <w:tc>
          <w:tcPr>
            <w:tcW w:w="1603" w:type="dxa"/>
            <w:tcBorders>
              <w:top w:val="single" w:sz="4" w:space="0" w:color="231F20"/>
              <w:left w:val="single" w:sz="4" w:space="0" w:color="231F20"/>
              <w:bottom w:val="single" w:sz="4" w:space="0" w:color="231F20"/>
              <w:right w:val="single" w:sz="4" w:space="0" w:color="231F20"/>
            </w:tcBorders>
          </w:tcPr>
          <w:p w14:paraId="286C63E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4,898</w:t>
            </w:r>
            <w:r w:rsidRPr="0060517D">
              <w:rPr>
                <w:rFonts w:ascii="Arial" w:hAnsi="Arial" w:cs="Arial"/>
                <w:spacing w:val="1"/>
                <w:sz w:val="20"/>
                <w:szCs w:val="20"/>
              </w:rPr>
              <w:t xml:space="preserve"> </w:t>
            </w:r>
            <w:r w:rsidRPr="0060517D">
              <w:rPr>
                <w:rFonts w:ascii="Arial" w:hAnsi="Arial" w:cs="Arial"/>
                <w:sz w:val="20"/>
                <w:szCs w:val="20"/>
              </w:rPr>
              <w:t>2</w:t>
            </w:r>
          </w:p>
        </w:tc>
        <w:tc>
          <w:tcPr>
            <w:tcW w:w="1603" w:type="dxa"/>
            <w:tcBorders>
              <w:top w:val="single" w:sz="4" w:space="0" w:color="231F20"/>
              <w:left w:val="single" w:sz="4" w:space="0" w:color="231F20"/>
              <w:bottom w:val="single" w:sz="4" w:space="0" w:color="231F20"/>
              <w:right w:val="single" w:sz="4" w:space="0" w:color="231F20"/>
            </w:tcBorders>
          </w:tcPr>
          <w:p w14:paraId="6141242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685</w:t>
            </w:r>
          </w:p>
        </w:tc>
        <w:tc>
          <w:tcPr>
            <w:tcW w:w="1604" w:type="dxa"/>
            <w:tcBorders>
              <w:top w:val="single" w:sz="4" w:space="0" w:color="231F20"/>
              <w:left w:val="single" w:sz="4" w:space="0" w:color="231F20"/>
              <w:bottom w:val="single" w:sz="4" w:space="0" w:color="231F20"/>
              <w:right w:val="single" w:sz="8" w:space="0" w:color="231F20"/>
            </w:tcBorders>
          </w:tcPr>
          <w:p w14:paraId="1B13DAF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0,041</w:t>
            </w:r>
            <w:r w:rsidRPr="0060517D">
              <w:rPr>
                <w:rFonts w:ascii="Arial" w:hAnsi="Arial" w:cs="Arial"/>
                <w:spacing w:val="-2"/>
                <w:sz w:val="20"/>
                <w:szCs w:val="20"/>
              </w:rPr>
              <w:t xml:space="preserve"> </w:t>
            </w:r>
            <w:r w:rsidRPr="0060517D">
              <w:rPr>
                <w:rFonts w:ascii="Arial" w:hAnsi="Arial" w:cs="Arial"/>
                <w:sz w:val="20"/>
                <w:szCs w:val="20"/>
              </w:rPr>
              <w:t>7</w:t>
            </w:r>
          </w:p>
        </w:tc>
      </w:tr>
      <w:tr w:rsidR="00D748A9" w:rsidRPr="0060517D" w14:paraId="0E1BB061"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67F9EB6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420</w:t>
            </w:r>
          </w:p>
        </w:tc>
        <w:tc>
          <w:tcPr>
            <w:tcW w:w="1603" w:type="dxa"/>
            <w:tcBorders>
              <w:top w:val="single" w:sz="4" w:space="0" w:color="231F20"/>
              <w:left w:val="single" w:sz="4" w:space="0" w:color="231F20"/>
              <w:bottom w:val="single" w:sz="4" w:space="0" w:color="231F20"/>
              <w:right w:val="single" w:sz="4" w:space="0" w:color="231F20"/>
            </w:tcBorders>
          </w:tcPr>
          <w:p w14:paraId="79C9DD8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0,017</w:t>
            </w:r>
            <w:r w:rsidRPr="0060517D">
              <w:rPr>
                <w:rFonts w:ascii="Arial" w:hAnsi="Arial" w:cs="Arial"/>
                <w:spacing w:val="-3"/>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tcPr>
          <w:p w14:paraId="5045A7C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555</w:t>
            </w:r>
          </w:p>
        </w:tc>
        <w:tc>
          <w:tcPr>
            <w:tcW w:w="1603" w:type="dxa"/>
            <w:tcBorders>
              <w:top w:val="single" w:sz="4" w:space="0" w:color="231F20"/>
              <w:left w:val="single" w:sz="4" w:space="0" w:color="231F20"/>
              <w:bottom w:val="single" w:sz="4" w:space="0" w:color="231F20"/>
              <w:right w:val="single" w:sz="4" w:space="0" w:color="231F20"/>
            </w:tcBorders>
          </w:tcPr>
          <w:p w14:paraId="1B42DF8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4,827 3</w:t>
            </w:r>
          </w:p>
        </w:tc>
        <w:tc>
          <w:tcPr>
            <w:tcW w:w="1603" w:type="dxa"/>
            <w:tcBorders>
              <w:top w:val="single" w:sz="4" w:space="0" w:color="231F20"/>
              <w:left w:val="single" w:sz="4" w:space="0" w:color="231F20"/>
              <w:bottom w:val="single" w:sz="4" w:space="0" w:color="231F20"/>
              <w:right w:val="single" w:sz="4" w:space="0" w:color="231F20"/>
            </w:tcBorders>
          </w:tcPr>
          <w:p w14:paraId="6F8519A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690</w:t>
            </w:r>
          </w:p>
        </w:tc>
        <w:tc>
          <w:tcPr>
            <w:tcW w:w="1604" w:type="dxa"/>
            <w:tcBorders>
              <w:top w:val="single" w:sz="4" w:space="0" w:color="231F20"/>
              <w:left w:val="single" w:sz="4" w:space="0" w:color="231F20"/>
              <w:bottom w:val="single" w:sz="4" w:space="0" w:color="231F20"/>
              <w:right w:val="single" w:sz="8" w:space="0" w:color="231F20"/>
            </w:tcBorders>
          </w:tcPr>
          <w:p w14:paraId="6035E19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0,027</w:t>
            </w:r>
            <w:r w:rsidRPr="0060517D">
              <w:rPr>
                <w:rFonts w:ascii="Arial" w:hAnsi="Arial" w:cs="Arial"/>
                <w:spacing w:val="-2"/>
                <w:sz w:val="20"/>
                <w:szCs w:val="20"/>
              </w:rPr>
              <w:t xml:space="preserve"> </w:t>
            </w:r>
            <w:r w:rsidRPr="0060517D">
              <w:rPr>
                <w:rFonts w:ascii="Arial" w:hAnsi="Arial" w:cs="Arial"/>
                <w:sz w:val="20"/>
                <w:szCs w:val="20"/>
              </w:rPr>
              <w:t>1</w:t>
            </w:r>
          </w:p>
        </w:tc>
      </w:tr>
      <w:tr w:rsidR="00D748A9" w:rsidRPr="0060517D" w14:paraId="09DAC1F6"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574A22E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425</w:t>
            </w:r>
          </w:p>
        </w:tc>
        <w:tc>
          <w:tcPr>
            <w:tcW w:w="1603" w:type="dxa"/>
            <w:tcBorders>
              <w:top w:val="single" w:sz="4" w:space="0" w:color="231F20"/>
              <w:left w:val="single" w:sz="4" w:space="0" w:color="231F20"/>
              <w:bottom w:val="single" w:sz="4" w:space="0" w:color="231F20"/>
              <w:right w:val="single" w:sz="4" w:space="0" w:color="231F20"/>
            </w:tcBorders>
          </w:tcPr>
          <w:p w14:paraId="5229AB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0,031</w:t>
            </w:r>
            <w:r w:rsidRPr="0060517D">
              <w:rPr>
                <w:rFonts w:ascii="Arial" w:hAnsi="Arial" w:cs="Arial"/>
                <w:spacing w:val="-2"/>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tcPr>
          <w:p w14:paraId="239593E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560</w:t>
            </w:r>
          </w:p>
        </w:tc>
        <w:tc>
          <w:tcPr>
            <w:tcW w:w="1603" w:type="dxa"/>
            <w:tcBorders>
              <w:top w:val="single" w:sz="4" w:space="0" w:color="231F20"/>
              <w:left w:val="single" w:sz="4" w:space="0" w:color="231F20"/>
              <w:bottom w:val="single" w:sz="4" w:space="0" w:color="231F20"/>
              <w:right w:val="single" w:sz="4" w:space="0" w:color="231F20"/>
            </w:tcBorders>
          </w:tcPr>
          <w:p w14:paraId="3C57089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4,707</w:t>
            </w:r>
            <w:r w:rsidRPr="0060517D">
              <w:rPr>
                <w:rFonts w:ascii="Arial" w:hAnsi="Arial" w:cs="Arial"/>
                <w:spacing w:val="-2"/>
                <w:sz w:val="20"/>
                <w:szCs w:val="20"/>
              </w:rPr>
              <w:t xml:space="preserve"> </w:t>
            </w:r>
            <w:r w:rsidRPr="0060517D">
              <w:rPr>
                <w:rFonts w:ascii="Arial" w:hAnsi="Arial" w:cs="Arial"/>
                <w:sz w:val="20"/>
                <w:szCs w:val="20"/>
              </w:rPr>
              <w:t>9</w:t>
            </w:r>
          </w:p>
        </w:tc>
        <w:tc>
          <w:tcPr>
            <w:tcW w:w="1603" w:type="dxa"/>
            <w:tcBorders>
              <w:top w:val="single" w:sz="4" w:space="0" w:color="231F20"/>
              <w:left w:val="single" w:sz="4" w:space="0" w:color="231F20"/>
              <w:bottom w:val="single" w:sz="4" w:space="0" w:color="231F20"/>
              <w:right w:val="single" w:sz="4" w:space="0" w:color="231F20"/>
            </w:tcBorders>
          </w:tcPr>
          <w:p w14:paraId="71F23BC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695</w:t>
            </w:r>
          </w:p>
        </w:tc>
        <w:tc>
          <w:tcPr>
            <w:tcW w:w="1604" w:type="dxa"/>
            <w:tcBorders>
              <w:top w:val="single" w:sz="4" w:space="0" w:color="231F20"/>
              <w:left w:val="single" w:sz="4" w:space="0" w:color="231F20"/>
              <w:bottom w:val="single" w:sz="4" w:space="0" w:color="231F20"/>
              <w:right w:val="single" w:sz="8" w:space="0" w:color="231F20"/>
            </w:tcBorders>
          </w:tcPr>
          <w:p w14:paraId="74EB81A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0,019</w:t>
            </w:r>
            <w:r w:rsidRPr="0060517D">
              <w:rPr>
                <w:rFonts w:ascii="Arial" w:hAnsi="Arial" w:cs="Arial"/>
                <w:spacing w:val="-3"/>
                <w:sz w:val="20"/>
                <w:szCs w:val="20"/>
              </w:rPr>
              <w:t xml:space="preserve"> </w:t>
            </w:r>
            <w:r w:rsidRPr="0060517D">
              <w:rPr>
                <w:rFonts w:ascii="Arial" w:hAnsi="Arial" w:cs="Arial"/>
                <w:sz w:val="20"/>
                <w:szCs w:val="20"/>
              </w:rPr>
              <w:t>1</w:t>
            </w:r>
          </w:p>
        </w:tc>
      </w:tr>
      <w:tr w:rsidR="00D748A9" w:rsidRPr="0060517D" w14:paraId="19376FCE"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284FB47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430</w:t>
            </w:r>
          </w:p>
        </w:tc>
        <w:tc>
          <w:tcPr>
            <w:tcW w:w="1603" w:type="dxa"/>
            <w:tcBorders>
              <w:top w:val="single" w:sz="4" w:space="0" w:color="231F20"/>
              <w:left w:val="single" w:sz="4" w:space="0" w:color="231F20"/>
              <w:bottom w:val="single" w:sz="4" w:space="0" w:color="231F20"/>
              <w:right w:val="single" w:sz="4" w:space="0" w:color="231F20"/>
            </w:tcBorders>
          </w:tcPr>
          <w:p w14:paraId="14C9FDC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0,047</w:t>
            </w:r>
            <w:r w:rsidRPr="0060517D">
              <w:rPr>
                <w:rFonts w:ascii="Arial" w:hAnsi="Arial" w:cs="Arial"/>
                <w:spacing w:val="-2"/>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tcPr>
          <w:p w14:paraId="2418E9D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565</w:t>
            </w:r>
          </w:p>
        </w:tc>
        <w:tc>
          <w:tcPr>
            <w:tcW w:w="1603" w:type="dxa"/>
            <w:tcBorders>
              <w:top w:val="single" w:sz="4" w:space="0" w:color="231F20"/>
              <w:left w:val="single" w:sz="4" w:space="0" w:color="231F20"/>
              <w:bottom w:val="single" w:sz="4" w:space="0" w:color="231F20"/>
              <w:right w:val="single" w:sz="4" w:space="0" w:color="231F20"/>
            </w:tcBorders>
          </w:tcPr>
          <w:p w14:paraId="6ACFF2A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4,545 5</w:t>
            </w:r>
          </w:p>
        </w:tc>
        <w:tc>
          <w:tcPr>
            <w:tcW w:w="1603" w:type="dxa"/>
            <w:tcBorders>
              <w:top w:val="single" w:sz="4" w:space="0" w:color="231F20"/>
              <w:left w:val="single" w:sz="4" w:space="0" w:color="231F20"/>
              <w:bottom w:val="single" w:sz="4" w:space="0" w:color="231F20"/>
              <w:right w:val="single" w:sz="4" w:space="0" w:color="231F20"/>
            </w:tcBorders>
          </w:tcPr>
          <w:p w14:paraId="469D2C8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700</w:t>
            </w:r>
          </w:p>
        </w:tc>
        <w:tc>
          <w:tcPr>
            <w:tcW w:w="1604" w:type="dxa"/>
            <w:tcBorders>
              <w:top w:val="single" w:sz="4" w:space="0" w:color="231F20"/>
              <w:left w:val="single" w:sz="4" w:space="0" w:color="231F20"/>
              <w:bottom w:val="single" w:sz="4" w:space="0" w:color="231F20"/>
              <w:right w:val="single" w:sz="8" w:space="0" w:color="231F20"/>
            </w:tcBorders>
          </w:tcPr>
          <w:p w14:paraId="16C185D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0,013</w:t>
            </w:r>
            <w:r w:rsidRPr="0060517D">
              <w:rPr>
                <w:rFonts w:ascii="Arial" w:hAnsi="Arial" w:cs="Arial"/>
                <w:spacing w:val="-2"/>
                <w:sz w:val="20"/>
                <w:szCs w:val="20"/>
              </w:rPr>
              <w:t xml:space="preserve"> </w:t>
            </w:r>
            <w:r w:rsidRPr="0060517D">
              <w:rPr>
                <w:rFonts w:ascii="Arial" w:hAnsi="Arial" w:cs="Arial"/>
                <w:sz w:val="20"/>
                <w:szCs w:val="20"/>
              </w:rPr>
              <w:t>9</w:t>
            </w:r>
          </w:p>
        </w:tc>
      </w:tr>
      <w:tr w:rsidR="00D748A9" w:rsidRPr="0060517D" w14:paraId="08F8C3E2"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7EC8F33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435</w:t>
            </w:r>
          </w:p>
        </w:tc>
        <w:tc>
          <w:tcPr>
            <w:tcW w:w="1603" w:type="dxa"/>
            <w:tcBorders>
              <w:top w:val="single" w:sz="4" w:space="0" w:color="231F20"/>
              <w:left w:val="single" w:sz="4" w:space="0" w:color="231F20"/>
              <w:bottom w:val="single" w:sz="4" w:space="0" w:color="231F20"/>
              <w:right w:val="single" w:sz="4" w:space="0" w:color="231F20"/>
            </w:tcBorders>
          </w:tcPr>
          <w:p w14:paraId="7E28A7A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0,076</w:t>
            </w:r>
            <w:r w:rsidRPr="0060517D">
              <w:rPr>
                <w:rFonts w:ascii="Arial" w:hAnsi="Arial" w:cs="Arial"/>
                <w:spacing w:val="-3"/>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78B5985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570</w:t>
            </w:r>
          </w:p>
        </w:tc>
        <w:tc>
          <w:tcPr>
            <w:tcW w:w="1603" w:type="dxa"/>
            <w:tcBorders>
              <w:top w:val="single" w:sz="4" w:space="0" w:color="231F20"/>
              <w:left w:val="single" w:sz="4" w:space="0" w:color="231F20"/>
              <w:bottom w:val="single" w:sz="4" w:space="0" w:color="231F20"/>
              <w:right w:val="single" w:sz="4" w:space="0" w:color="231F20"/>
            </w:tcBorders>
          </w:tcPr>
          <w:p w14:paraId="69A27BF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4,339 3</w:t>
            </w:r>
          </w:p>
        </w:tc>
        <w:tc>
          <w:tcPr>
            <w:tcW w:w="1603" w:type="dxa"/>
            <w:tcBorders>
              <w:top w:val="single" w:sz="4" w:space="0" w:color="231F20"/>
              <w:left w:val="single" w:sz="4" w:space="0" w:color="231F20"/>
              <w:bottom w:val="single" w:sz="4" w:space="0" w:color="231F20"/>
              <w:right w:val="single" w:sz="4" w:space="0" w:color="231F20"/>
            </w:tcBorders>
          </w:tcPr>
          <w:p w14:paraId="197A0F9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705</w:t>
            </w:r>
          </w:p>
        </w:tc>
        <w:tc>
          <w:tcPr>
            <w:tcW w:w="1604" w:type="dxa"/>
            <w:tcBorders>
              <w:top w:val="single" w:sz="4" w:space="0" w:color="231F20"/>
              <w:left w:val="single" w:sz="4" w:space="0" w:color="231F20"/>
              <w:bottom w:val="single" w:sz="4" w:space="0" w:color="231F20"/>
              <w:right w:val="single" w:sz="8" w:space="0" w:color="231F20"/>
            </w:tcBorders>
          </w:tcPr>
          <w:p w14:paraId="7AB4E66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0,010</w:t>
            </w:r>
            <w:r w:rsidRPr="0060517D">
              <w:rPr>
                <w:rFonts w:ascii="Arial" w:hAnsi="Arial" w:cs="Arial"/>
                <w:spacing w:val="-3"/>
                <w:sz w:val="20"/>
                <w:szCs w:val="20"/>
              </w:rPr>
              <w:t xml:space="preserve"> </w:t>
            </w:r>
            <w:r w:rsidRPr="0060517D">
              <w:rPr>
                <w:rFonts w:ascii="Arial" w:hAnsi="Arial" w:cs="Arial"/>
                <w:sz w:val="20"/>
                <w:szCs w:val="20"/>
              </w:rPr>
              <w:t>1</w:t>
            </w:r>
          </w:p>
        </w:tc>
      </w:tr>
      <w:tr w:rsidR="00D748A9" w:rsidRPr="0060517D" w14:paraId="33261F23"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4A7F785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440</w:t>
            </w:r>
          </w:p>
        </w:tc>
        <w:tc>
          <w:tcPr>
            <w:tcW w:w="1603" w:type="dxa"/>
            <w:tcBorders>
              <w:top w:val="single" w:sz="4" w:space="0" w:color="231F20"/>
              <w:left w:val="single" w:sz="4" w:space="0" w:color="231F20"/>
              <w:bottom w:val="single" w:sz="4" w:space="0" w:color="231F20"/>
              <w:right w:val="single" w:sz="4" w:space="0" w:color="231F20"/>
            </w:tcBorders>
          </w:tcPr>
          <w:p w14:paraId="17376C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0,114</w:t>
            </w:r>
            <w:r w:rsidRPr="0060517D">
              <w:rPr>
                <w:rFonts w:ascii="Arial" w:hAnsi="Arial" w:cs="Arial"/>
                <w:spacing w:val="-4"/>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tcPr>
          <w:p w14:paraId="4441CA1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575</w:t>
            </w:r>
          </w:p>
        </w:tc>
        <w:tc>
          <w:tcPr>
            <w:tcW w:w="1603" w:type="dxa"/>
            <w:tcBorders>
              <w:top w:val="single" w:sz="4" w:space="0" w:color="231F20"/>
              <w:left w:val="single" w:sz="4" w:space="0" w:color="231F20"/>
              <w:bottom w:val="single" w:sz="4" w:space="0" w:color="231F20"/>
              <w:right w:val="single" w:sz="4" w:space="0" w:color="231F20"/>
            </w:tcBorders>
          </w:tcPr>
          <w:p w14:paraId="2AF3B11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4,160</w:t>
            </w:r>
            <w:r w:rsidRPr="0060517D">
              <w:rPr>
                <w:rFonts w:ascii="Arial" w:hAnsi="Arial" w:cs="Arial"/>
                <w:spacing w:val="-2"/>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tcPr>
          <w:p w14:paraId="61DCE70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710</w:t>
            </w:r>
          </w:p>
        </w:tc>
        <w:tc>
          <w:tcPr>
            <w:tcW w:w="1604" w:type="dxa"/>
            <w:tcBorders>
              <w:top w:val="single" w:sz="4" w:space="0" w:color="231F20"/>
              <w:left w:val="single" w:sz="4" w:space="0" w:color="231F20"/>
              <w:bottom w:val="single" w:sz="4" w:space="0" w:color="231F20"/>
              <w:right w:val="single" w:sz="8" w:space="0" w:color="231F20"/>
            </w:tcBorders>
          </w:tcPr>
          <w:p w14:paraId="7297585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0,007 4</w:t>
            </w:r>
          </w:p>
        </w:tc>
      </w:tr>
      <w:tr w:rsidR="00D748A9" w:rsidRPr="0060517D" w14:paraId="0A492FB9"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5885477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445</w:t>
            </w:r>
          </w:p>
        </w:tc>
        <w:tc>
          <w:tcPr>
            <w:tcW w:w="1603" w:type="dxa"/>
            <w:tcBorders>
              <w:top w:val="single" w:sz="4" w:space="0" w:color="231F20"/>
              <w:left w:val="single" w:sz="4" w:space="0" w:color="231F20"/>
              <w:bottom w:val="single" w:sz="4" w:space="0" w:color="231F20"/>
              <w:right w:val="single" w:sz="4" w:space="0" w:color="231F20"/>
            </w:tcBorders>
          </w:tcPr>
          <w:p w14:paraId="0C13CA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0,156</w:t>
            </w:r>
            <w:r w:rsidRPr="0060517D">
              <w:rPr>
                <w:rFonts w:ascii="Arial" w:hAnsi="Arial" w:cs="Arial"/>
                <w:spacing w:val="-2"/>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tcPr>
          <w:p w14:paraId="6E5C6AA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580</w:t>
            </w:r>
          </w:p>
        </w:tc>
        <w:tc>
          <w:tcPr>
            <w:tcW w:w="1603" w:type="dxa"/>
            <w:tcBorders>
              <w:top w:val="single" w:sz="4" w:space="0" w:color="231F20"/>
              <w:left w:val="single" w:sz="4" w:space="0" w:color="231F20"/>
              <w:bottom w:val="single" w:sz="4" w:space="0" w:color="231F20"/>
              <w:right w:val="single" w:sz="4" w:space="0" w:color="231F20"/>
            </w:tcBorders>
          </w:tcPr>
          <w:p w14:paraId="6A74FF0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3,943</w:t>
            </w:r>
            <w:r w:rsidRPr="0060517D">
              <w:rPr>
                <w:rFonts w:ascii="Arial" w:hAnsi="Arial" w:cs="Arial"/>
                <w:spacing w:val="-2"/>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tcPr>
          <w:p w14:paraId="2568B8B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715</w:t>
            </w:r>
          </w:p>
        </w:tc>
        <w:tc>
          <w:tcPr>
            <w:tcW w:w="1604" w:type="dxa"/>
            <w:tcBorders>
              <w:top w:val="single" w:sz="4" w:space="0" w:color="231F20"/>
              <w:left w:val="single" w:sz="4" w:space="0" w:color="231F20"/>
              <w:bottom w:val="single" w:sz="4" w:space="0" w:color="231F20"/>
              <w:right w:val="single" w:sz="8" w:space="0" w:color="231F20"/>
            </w:tcBorders>
          </w:tcPr>
          <w:p w14:paraId="3D83F48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0,004 8</w:t>
            </w:r>
          </w:p>
        </w:tc>
      </w:tr>
      <w:tr w:rsidR="00D748A9" w:rsidRPr="0060517D" w14:paraId="4D1265FC"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34B87AA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450</w:t>
            </w:r>
          </w:p>
        </w:tc>
        <w:tc>
          <w:tcPr>
            <w:tcW w:w="1603" w:type="dxa"/>
            <w:tcBorders>
              <w:top w:val="single" w:sz="4" w:space="0" w:color="231F20"/>
              <w:left w:val="single" w:sz="4" w:space="0" w:color="231F20"/>
              <w:bottom w:val="single" w:sz="4" w:space="0" w:color="231F20"/>
              <w:right w:val="single" w:sz="4" w:space="0" w:color="231F20"/>
            </w:tcBorders>
          </w:tcPr>
          <w:p w14:paraId="244696E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0,210</w:t>
            </w:r>
            <w:r w:rsidRPr="0060517D">
              <w:rPr>
                <w:rFonts w:ascii="Arial" w:hAnsi="Arial" w:cs="Arial"/>
                <w:spacing w:val="-2"/>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tcPr>
          <w:p w14:paraId="4318499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585</w:t>
            </w:r>
          </w:p>
        </w:tc>
        <w:tc>
          <w:tcPr>
            <w:tcW w:w="1603" w:type="dxa"/>
            <w:tcBorders>
              <w:top w:val="single" w:sz="4" w:space="0" w:color="231F20"/>
              <w:left w:val="single" w:sz="4" w:space="0" w:color="231F20"/>
              <w:bottom w:val="single" w:sz="4" w:space="0" w:color="231F20"/>
              <w:right w:val="single" w:sz="4" w:space="0" w:color="231F20"/>
            </w:tcBorders>
          </w:tcPr>
          <w:p w14:paraId="15CC747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3,562 6</w:t>
            </w:r>
          </w:p>
        </w:tc>
        <w:tc>
          <w:tcPr>
            <w:tcW w:w="1603" w:type="dxa"/>
            <w:tcBorders>
              <w:top w:val="single" w:sz="4" w:space="0" w:color="231F20"/>
              <w:left w:val="single" w:sz="4" w:space="0" w:color="231F20"/>
              <w:bottom w:val="single" w:sz="4" w:space="0" w:color="231F20"/>
              <w:right w:val="single" w:sz="4" w:space="0" w:color="231F20"/>
            </w:tcBorders>
          </w:tcPr>
          <w:p w14:paraId="5F9B97D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720</w:t>
            </w:r>
          </w:p>
        </w:tc>
        <w:tc>
          <w:tcPr>
            <w:tcW w:w="1604" w:type="dxa"/>
            <w:tcBorders>
              <w:top w:val="single" w:sz="4" w:space="0" w:color="231F20"/>
              <w:left w:val="single" w:sz="4" w:space="0" w:color="231F20"/>
              <w:bottom w:val="single" w:sz="4" w:space="0" w:color="231F20"/>
              <w:right w:val="single" w:sz="8" w:space="0" w:color="231F20"/>
            </w:tcBorders>
          </w:tcPr>
          <w:p w14:paraId="6F1D2B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0,003 1</w:t>
            </w:r>
          </w:p>
        </w:tc>
      </w:tr>
      <w:tr w:rsidR="00D748A9" w:rsidRPr="0060517D" w14:paraId="0CAAA0EE"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55DF661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455</w:t>
            </w:r>
          </w:p>
        </w:tc>
        <w:tc>
          <w:tcPr>
            <w:tcW w:w="1603" w:type="dxa"/>
            <w:tcBorders>
              <w:top w:val="single" w:sz="4" w:space="0" w:color="231F20"/>
              <w:left w:val="single" w:sz="4" w:space="0" w:color="231F20"/>
              <w:bottom w:val="single" w:sz="4" w:space="0" w:color="231F20"/>
              <w:right w:val="single" w:sz="4" w:space="0" w:color="231F20"/>
            </w:tcBorders>
          </w:tcPr>
          <w:p w14:paraId="765B54C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0,266 7</w:t>
            </w:r>
          </w:p>
        </w:tc>
        <w:tc>
          <w:tcPr>
            <w:tcW w:w="1603" w:type="dxa"/>
            <w:tcBorders>
              <w:top w:val="single" w:sz="4" w:space="0" w:color="231F20"/>
              <w:left w:val="single" w:sz="4" w:space="0" w:color="231F20"/>
              <w:bottom w:val="single" w:sz="4" w:space="0" w:color="231F20"/>
              <w:right w:val="single" w:sz="4" w:space="0" w:color="231F20"/>
            </w:tcBorders>
          </w:tcPr>
          <w:p w14:paraId="28CFE50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590</w:t>
            </w:r>
          </w:p>
        </w:tc>
        <w:tc>
          <w:tcPr>
            <w:tcW w:w="1603" w:type="dxa"/>
            <w:tcBorders>
              <w:top w:val="single" w:sz="4" w:space="0" w:color="231F20"/>
              <w:left w:val="single" w:sz="4" w:space="0" w:color="231F20"/>
              <w:bottom w:val="single" w:sz="4" w:space="0" w:color="231F20"/>
              <w:right w:val="single" w:sz="4" w:space="0" w:color="231F20"/>
            </w:tcBorders>
          </w:tcPr>
          <w:p w14:paraId="4A931BA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3,176</w:t>
            </w:r>
            <w:r w:rsidRPr="0060517D">
              <w:rPr>
                <w:rFonts w:ascii="Arial" w:hAnsi="Arial" w:cs="Arial"/>
                <w:spacing w:val="-4"/>
                <w:sz w:val="20"/>
                <w:szCs w:val="20"/>
              </w:rPr>
              <w:t xml:space="preserve"> </w:t>
            </w:r>
            <w:r w:rsidRPr="0060517D">
              <w:rPr>
                <w:rFonts w:ascii="Arial" w:hAnsi="Arial" w:cs="Arial"/>
                <w:sz w:val="20"/>
                <w:szCs w:val="20"/>
              </w:rPr>
              <w:t>6</w:t>
            </w:r>
          </w:p>
        </w:tc>
        <w:tc>
          <w:tcPr>
            <w:tcW w:w="1603" w:type="dxa"/>
            <w:tcBorders>
              <w:top w:val="single" w:sz="4" w:space="0" w:color="231F20"/>
              <w:left w:val="single" w:sz="4" w:space="0" w:color="231F20"/>
              <w:bottom w:val="single" w:sz="4" w:space="0" w:color="231F20"/>
              <w:right w:val="single" w:sz="4" w:space="0" w:color="231F20"/>
            </w:tcBorders>
          </w:tcPr>
          <w:p w14:paraId="0899DB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725</w:t>
            </w:r>
          </w:p>
        </w:tc>
        <w:tc>
          <w:tcPr>
            <w:tcW w:w="1604" w:type="dxa"/>
            <w:tcBorders>
              <w:top w:val="single" w:sz="4" w:space="0" w:color="231F20"/>
              <w:left w:val="single" w:sz="4" w:space="0" w:color="231F20"/>
              <w:bottom w:val="single" w:sz="4" w:space="0" w:color="231F20"/>
              <w:right w:val="single" w:sz="8" w:space="0" w:color="231F20"/>
            </w:tcBorders>
          </w:tcPr>
          <w:p w14:paraId="11733AF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0,002</w:t>
            </w:r>
            <w:r w:rsidRPr="0060517D">
              <w:rPr>
                <w:rFonts w:ascii="Arial" w:hAnsi="Arial" w:cs="Arial"/>
                <w:spacing w:val="-1"/>
                <w:sz w:val="20"/>
                <w:szCs w:val="20"/>
              </w:rPr>
              <w:t xml:space="preserve"> </w:t>
            </w:r>
            <w:r w:rsidRPr="0060517D">
              <w:rPr>
                <w:rFonts w:ascii="Arial" w:hAnsi="Arial" w:cs="Arial"/>
                <w:sz w:val="20"/>
                <w:szCs w:val="20"/>
              </w:rPr>
              <w:t>3</w:t>
            </w:r>
          </w:p>
        </w:tc>
      </w:tr>
      <w:tr w:rsidR="00D748A9" w:rsidRPr="0060517D" w14:paraId="090B0F93"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08EC739A"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460</w:t>
            </w:r>
          </w:p>
        </w:tc>
        <w:tc>
          <w:tcPr>
            <w:tcW w:w="1603" w:type="dxa"/>
            <w:tcBorders>
              <w:top w:val="single" w:sz="4" w:space="0" w:color="231F20"/>
              <w:left w:val="single" w:sz="4" w:space="0" w:color="231F20"/>
              <w:bottom w:val="single" w:sz="4" w:space="0" w:color="231F20"/>
              <w:right w:val="single" w:sz="4" w:space="0" w:color="231F20"/>
            </w:tcBorders>
          </w:tcPr>
          <w:p w14:paraId="721B83B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0,334 5</w:t>
            </w:r>
          </w:p>
        </w:tc>
        <w:tc>
          <w:tcPr>
            <w:tcW w:w="1603" w:type="dxa"/>
            <w:tcBorders>
              <w:top w:val="single" w:sz="4" w:space="0" w:color="231F20"/>
              <w:left w:val="single" w:sz="4" w:space="0" w:color="231F20"/>
              <w:bottom w:val="single" w:sz="4" w:space="0" w:color="231F20"/>
              <w:right w:val="single" w:sz="4" w:space="0" w:color="231F20"/>
            </w:tcBorders>
          </w:tcPr>
          <w:p w14:paraId="2498896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595</w:t>
            </w:r>
          </w:p>
        </w:tc>
        <w:tc>
          <w:tcPr>
            <w:tcW w:w="1603" w:type="dxa"/>
            <w:tcBorders>
              <w:top w:val="single" w:sz="4" w:space="0" w:color="231F20"/>
              <w:left w:val="single" w:sz="4" w:space="0" w:color="231F20"/>
              <w:bottom w:val="single" w:sz="4" w:space="0" w:color="231F20"/>
              <w:right w:val="single" w:sz="4" w:space="0" w:color="231F20"/>
            </w:tcBorders>
          </w:tcPr>
          <w:p w14:paraId="0ADBF56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2,937</w:t>
            </w:r>
            <w:r w:rsidRPr="0060517D">
              <w:rPr>
                <w:rFonts w:ascii="Arial" w:hAnsi="Arial" w:cs="Arial"/>
                <w:spacing w:val="-2"/>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tcPr>
          <w:p w14:paraId="3361769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730</w:t>
            </w:r>
          </w:p>
        </w:tc>
        <w:tc>
          <w:tcPr>
            <w:tcW w:w="1604" w:type="dxa"/>
            <w:tcBorders>
              <w:top w:val="single" w:sz="4" w:space="0" w:color="231F20"/>
              <w:left w:val="single" w:sz="4" w:space="0" w:color="231F20"/>
              <w:bottom w:val="single" w:sz="4" w:space="0" w:color="231F20"/>
              <w:right w:val="single" w:sz="8" w:space="0" w:color="231F20"/>
            </w:tcBorders>
          </w:tcPr>
          <w:p w14:paraId="3D0F24F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7</w:t>
            </w:r>
          </w:p>
        </w:tc>
      </w:tr>
      <w:tr w:rsidR="00D748A9" w:rsidRPr="0060517D" w14:paraId="01066756"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0861321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465</w:t>
            </w:r>
          </w:p>
        </w:tc>
        <w:tc>
          <w:tcPr>
            <w:tcW w:w="1603" w:type="dxa"/>
            <w:tcBorders>
              <w:top w:val="single" w:sz="4" w:space="0" w:color="231F20"/>
              <w:left w:val="single" w:sz="4" w:space="0" w:color="231F20"/>
              <w:bottom w:val="single" w:sz="4" w:space="0" w:color="231F20"/>
              <w:right w:val="single" w:sz="4" w:space="0" w:color="231F20"/>
            </w:tcBorders>
          </w:tcPr>
          <w:p w14:paraId="13CADB2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0,406 8</w:t>
            </w:r>
          </w:p>
        </w:tc>
        <w:tc>
          <w:tcPr>
            <w:tcW w:w="1603" w:type="dxa"/>
            <w:tcBorders>
              <w:top w:val="single" w:sz="4" w:space="0" w:color="231F20"/>
              <w:left w:val="single" w:sz="4" w:space="0" w:color="231F20"/>
              <w:bottom w:val="single" w:sz="4" w:space="0" w:color="231F20"/>
              <w:right w:val="single" w:sz="4" w:space="0" w:color="231F20"/>
            </w:tcBorders>
          </w:tcPr>
          <w:p w14:paraId="6846D96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600</w:t>
            </w:r>
          </w:p>
        </w:tc>
        <w:tc>
          <w:tcPr>
            <w:tcW w:w="1603" w:type="dxa"/>
            <w:tcBorders>
              <w:top w:val="single" w:sz="4" w:space="0" w:color="231F20"/>
              <w:left w:val="single" w:sz="4" w:space="0" w:color="231F20"/>
              <w:bottom w:val="single" w:sz="4" w:space="0" w:color="231F20"/>
              <w:right w:val="single" w:sz="4" w:space="0" w:color="231F20"/>
            </w:tcBorders>
          </w:tcPr>
          <w:p w14:paraId="010F745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2,687</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48EF670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735</w:t>
            </w:r>
          </w:p>
        </w:tc>
        <w:tc>
          <w:tcPr>
            <w:tcW w:w="1604" w:type="dxa"/>
            <w:tcBorders>
              <w:top w:val="single" w:sz="4" w:space="0" w:color="231F20"/>
              <w:left w:val="single" w:sz="4" w:space="0" w:color="231F20"/>
              <w:bottom w:val="single" w:sz="4" w:space="0" w:color="231F20"/>
              <w:right w:val="single" w:sz="8" w:space="0" w:color="231F20"/>
            </w:tcBorders>
          </w:tcPr>
          <w:p w14:paraId="23514D1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0,001</w:t>
            </w:r>
            <w:r w:rsidRPr="0060517D">
              <w:rPr>
                <w:rFonts w:ascii="Arial" w:hAnsi="Arial" w:cs="Arial"/>
                <w:spacing w:val="-1"/>
                <w:sz w:val="20"/>
                <w:szCs w:val="20"/>
              </w:rPr>
              <w:t xml:space="preserve"> </w:t>
            </w:r>
            <w:r w:rsidRPr="0060517D">
              <w:rPr>
                <w:rFonts w:ascii="Arial" w:hAnsi="Arial" w:cs="Arial"/>
                <w:sz w:val="20"/>
                <w:szCs w:val="20"/>
              </w:rPr>
              <w:t>2</w:t>
            </w:r>
          </w:p>
        </w:tc>
      </w:tr>
      <w:tr w:rsidR="00D748A9" w:rsidRPr="0060517D" w14:paraId="1555BE07"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6DB6FFC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470</w:t>
            </w:r>
          </w:p>
        </w:tc>
        <w:tc>
          <w:tcPr>
            <w:tcW w:w="1603" w:type="dxa"/>
            <w:tcBorders>
              <w:top w:val="single" w:sz="4" w:space="0" w:color="231F20"/>
              <w:left w:val="single" w:sz="4" w:space="0" w:color="231F20"/>
              <w:bottom w:val="single" w:sz="4" w:space="0" w:color="231F20"/>
              <w:right w:val="single" w:sz="4" w:space="0" w:color="231F20"/>
            </w:tcBorders>
          </w:tcPr>
          <w:p w14:paraId="207F04E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0,494</w:t>
            </w:r>
            <w:r w:rsidRPr="0060517D">
              <w:rPr>
                <w:rFonts w:ascii="Arial" w:hAnsi="Arial" w:cs="Arial"/>
                <w:spacing w:val="-1"/>
                <w:sz w:val="20"/>
                <w:szCs w:val="20"/>
              </w:rPr>
              <w:t xml:space="preserve"> </w:t>
            </w:r>
            <w:r w:rsidRPr="0060517D">
              <w:rPr>
                <w:rFonts w:ascii="Arial" w:hAnsi="Arial" w:cs="Arial"/>
                <w:sz w:val="20"/>
                <w:szCs w:val="20"/>
              </w:rPr>
              <w:t>5</w:t>
            </w:r>
          </w:p>
        </w:tc>
        <w:tc>
          <w:tcPr>
            <w:tcW w:w="1603" w:type="dxa"/>
            <w:tcBorders>
              <w:top w:val="single" w:sz="4" w:space="0" w:color="231F20"/>
              <w:left w:val="single" w:sz="4" w:space="0" w:color="231F20"/>
              <w:bottom w:val="single" w:sz="4" w:space="0" w:color="231F20"/>
              <w:right w:val="single" w:sz="4" w:space="0" w:color="231F20"/>
            </w:tcBorders>
          </w:tcPr>
          <w:p w14:paraId="43EB08B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605</w:t>
            </w:r>
          </w:p>
        </w:tc>
        <w:tc>
          <w:tcPr>
            <w:tcW w:w="1603" w:type="dxa"/>
            <w:tcBorders>
              <w:top w:val="single" w:sz="4" w:space="0" w:color="231F20"/>
              <w:left w:val="single" w:sz="4" w:space="0" w:color="231F20"/>
              <w:bottom w:val="single" w:sz="4" w:space="0" w:color="231F20"/>
              <w:right w:val="single" w:sz="4" w:space="0" w:color="231F20"/>
            </w:tcBorders>
          </w:tcPr>
          <w:p w14:paraId="2ABA8B0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2,408</w:t>
            </w:r>
            <w:r w:rsidRPr="0060517D">
              <w:rPr>
                <w:rFonts w:ascii="Arial" w:hAnsi="Arial" w:cs="Arial"/>
                <w:spacing w:val="1"/>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tcPr>
          <w:p w14:paraId="5173917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740</w:t>
            </w:r>
          </w:p>
        </w:tc>
        <w:tc>
          <w:tcPr>
            <w:tcW w:w="1604" w:type="dxa"/>
            <w:tcBorders>
              <w:top w:val="single" w:sz="4" w:space="0" w:color="231F20"/>
              <w:left w:val="single" w:sz="4" w:space="0" w:color="231F20"/>
              <w:bottom w:val="single" w:sz="4" w:space="0" w:color="231F20"/>
              <w:right w:val="single" w:sz="8" w:space="0" w:color="231F20"/>
            </w:tcBorders>
          </w:tcPr>
          <w:p w14:paraId="59A1200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0,000 9</w:t>
            </w:r>
          </w:p>
        </w:tc>
      </w:tr>
      <w:tr w:rsidR="00D748A9" w:rsidRPr="0060517D" w14:paraId="26C53512"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1567C91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475</w:t>
            </w:r>
          </w:p>
        </w:tc>
        <w:tc>
          <w:tcPr>
            <w:tcW w:w="1603" w:type="dxa"/>
            <w:tcBorders>
              <w:top w:val="single" w:sz="4" w:space="0" w:color="231F20"/>
              <w:left w:val="single" w:sz="4" w:space="0" w:color="231F20"/>
              <w:bottom w:val="single" w:sz="4" w:space="0" w:color="231F20"/>
              <w:right w:val="single" w:sz="4" w:space="0" w:color="231F20"/>
            </w:tcBorders>
          </w:tcPr>
          <w:p w14:paraId="499A5A3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0,614</w:t>
            </w:r>
            <w:r w:rsidRPr="0060517D">
              <w:rPr>
                <w:rFonts w:ascii="Arial" w:hAnsi="Arial" w:cs="Arial"/>
                <w:spacing w:val="-4"/>
                <w:sz w:val="20"/>
                <w:szCs w:val="20"/>
              </w:rPr>
              <w:t xml:space="preserve"> </w:t>
            </w:r>
            <w:r w:rsidRPr="0060517D">
              <w:rPr>
                <w:rFonts w:ascii="Arial" w:hAnsi="Arial" w:cs="Arial"/>
                <w:sz w:val="20"/>
                <w:szCs w:val="20"/>
              </w:rPr>
              <w:t>8</w:t>
            </w:r>
          </w:p>
        </w:tc>
        <w:tc>
          <w:tcPr>
            <w:tcW w:w="1603" w:type="dxa"/>
            <w:tcBorders>
              <w:top w:val="single" w:sz="4" w:space="0" w:color="231F20"/>
              <w:left w:val="single" w:sz="4" w:space="0" w:color="231F20"/>
              <w:bottom w:val="single" w:sz="4" w:space="0" w:color="231F20"/>
              <w:right w:val="single" w:sz="4" w:space="0" w:color="231F20"/>
            </w:tcBorders>
          </w:tcPr>
          <w:p w14:paraId="4182AD5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610</w:t>
            </w:r>
          </w:p>
        </w:tc>
        <w:tc>
          <w:tcPr>
            <w:tcW w:w="1603" w:type="dxa"/>
            <w:tcBorders>
              <w:top w:val="single" w:sz="4" w:space="0" w:color="231F20"/>
              <w:left w:val="single" w:sz="4" w:space="0" w:color="231F20"/>
              <w:bottom w:val="single" w:sz="4" w:space="0" w:color="231F20"/>
              <w:right w:val="single" w:sz="4" w:space="0" w:color="231F20"/>
            </w:tcBorders>
          </w:tcPr>
          <w:p w14:paraId="4D3FDA0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2,132</w:t>
            </w:r>
            <w:r w:rsidRPr="0060517D">
              <w:rPr>
                <w:rFonts w:ascii="Arial" w:hAnsi="Arial" w:cs="Arial"/>
                <w:spacing w:val="-2"/>
                <w:sz w:val="20"/>
                <w:szCs w:val="20"/>
              </w:rPr>
              <w:t xml:space="preserve"> </w:t>
            </w:r>
            <w:r w:rsidRPr="0060517D">
              <w:rPr>
                <w:rFonts w:ascii="Arial" w:hAnsi="Arial" w:cs="Arial"/>
                <w:sz w:val="20"/>
                <w:szCs w:val="20"/>
              </w:rPr>
              <w:t>4</w:t>
            </w:r>
          </w:p>
        </w:tc>
        <w:tc>
          <w:tcPr>
            <w:tcW w:w="1603" w:type="dxa"/>
            <w:tcBorders>
              <w:top w:val="single" w:sz="4" w:space="0" w:color="231F20"/>
              <w:left w:val="single" w:sz="4" w:space="0" w:color="231F20"/>
              <w:bottom w:val="single" w:sz="4" w:space="0" w:color="231F20"/>
              <w:right w:val="single" w:sz="4" w:space="0" w:color="231F20"/>
            </w:tcBorders>
          </w:tcPr>
          <w:p w14:paraId="259B79E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745</w:t>
            </w:r>
          </w:p>
        </w:tc>
        <w:tc>
          <w:tcPr>
            <w:tcW w:w="1604" w:type="dxa"/>
            <w:tcBorders>
              <w:top w:val="single" w:sz="4" w:space="0" w:color="231F20"/>
              <w:left w:val="single" w:sz="4" w:space="0" w:color="231F20"/>
              <w:bottom w:val="single" w:sz="4" w:space="0" w:color="231F20"/>
              <w:right w:val="single" w:sz="8" w:space="0" w:color="231F20"/>
            </w:tcBorders>
          </w:tcPr>
          <w:p w14:paraId="58A0AAC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0,000 6</w:t>
            </w:r>
          </w:p>
        </w:tc>
      </w:tr>
      <w:tr w:rsidR="00D748A9" w:rsidRPr="0060517D" w14:paraId="209C1B09"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7691A8A9"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480</w:t>
            </w:r>
          </w:p>
        </w:tc>
        <w:tc>
          <w:tcPr>
            <w:tcW w:w="1603" w:type="dxa"/>
            <w:tcBorders>
              <w:top w:val="single" w:sz="4" w:space="0" w:color="231F20"/>
              <w:left w:val="single" w:sz="4" w:space="0" w:color="231F20"/>
              <w:bottom w:val="single" w:sz="4" w:space="0" w:color="231F20"/>
              <w:right w:val="single" w:sz="4" w:space="0" w:color="231F20"/>
            </w:tcBorders>
          </w:tcPr>
          <w:p w14:paraId="4D0053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0,762</w:t>
            </w:r>
            <w:r w:rsidRPr="0060517D">
              <w:rPr>
                <w:rFonts w:ascii="Arial" w:hAnsi="Arial" w:cs="Arial"/>
                <w:spacing w:val="-4"/>
                <w:sz w:val="20"/>
                <w:szCs w:val="20"/>
              </w:rPr>
              <w:t xml:space="preserve"> </w:t>
            </w:r>
            <w:r w:rsidRPr="0060517D">
              <w:rPr>
                <w:rFonts w:ascii="Arial" w:hAnsi="Arial" w:cs="Arial"/>
                <w:sz w:val="20"/>
                <w:szCs w:val="20"/>
              </w:rPr>
              <w:t>5</w:t>
            </w:r>
          </w:p>
        </w:tc>
        <w:tc>
          <w:tcPr>
            <w:tcW w:w="1603" w:type="dxa"/>
            <w:tcBorders>
              <w:top w:val="single" w:sz="4" w:space="0" w:color="231F20"/>
              <w:left w:val="single" w:sz="4" w:space="0" w:color="231F20"/>
              <w:bottom w:val="single" w:sz="4" w:space="0" w:color="231F20"/>
              <w:right w:val="single" w:sz="4" w:space="0" w:color="231F20"/>
            </w:tcBorders>
          </w:tcPr>
          <w:p w14:paraId="2087BC9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615</w:t>
            </w:r>
          </w:p>
        </w:tc>
        <w:tc>
          <w:tcPr>
            <w:tcW w:w="1603" w:type="dxa"/>
            <w:tcBorders>
              <w:top w:val="single" w:sz="4" w:space="0" w:color="231F20"/>
              <w:left w:val="single" w:sz="4" w:space="0" w:color="231F20"/>
              <w:bottom w:val="single" w:sz="4" w:space="0" w:color="231F20"/>
              <w:right w:val="single" w:sz="4" w:space="0" w:color="231F20"/>
            </w:tcBorders>
          </w:tcPr>
          <w:p w14:paraId="125B832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1,850 6</w:t>
            </w:r>
          </w:p>
        </w:tc>
        <w:tc>
          <w:tcPr>
            <w:tcW w:w="1603" w:type="dxa"/>
            <w:tcBorders>
              <w:top w:val="single" w:sz="4" w:space="0" w:color="231F20"/>
              <w:left w:val="single" w:sz="4" w:space="0" w:color="231F20"/>
              <w:bottom w:val="single" w:sz="4" w:space="0" w:color="231F20"/>
              <w:right w:val="single" w:sz="4" w:space="0" w:color="231F20"/>
            </w:tcBorders>
          </w:tcPr>
          <w:p w14:paraId="5BC2C71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750</w:t>
            </w:r>
          </w:p>
        </w:tc>
        <w:tc>
          <w:tcPr>
            <w:tcW w:w="1604" w:type="dxa"/>
            <w:tcBorders>
              <w:top w:val="single" w:sz="4" w:space="0" w:color="231F20"/>
              <w:left w:val="single" w:sz="4" w:space="0" w:color="231F20"/>
              <w:bottom w:val="single" w:sz="4" w:space="0" w:color="231F20"/>
              <w:right w:val="single" w:sz="8" w:space="0" w:color="231F20"/>
            </w:tcBorders>
          </w:tcPr>
          <w:p w14:paraId="5A5C43A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0,000 4</w:t>
            </w:r>
          </w:p>
        </w:tc>
      </w:tr>
      <w:tr w:rsidR="00D748A9" w:rsidRPr="0060517D" w14:paraId="51E3942E"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1FC5F90B"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485</w:t>
            </w:r>
          </w:p>
        </w:tc>
        <w:tc>
          <w:tcPr>
            <w:tcW w:w="1603" w:type="dxa"/>
            <w:tcBorders>
              <w:top w:val="single" w:sz="4" w:space="0" w:color="231F20"/>
              <w:left w:val="single" w:sz="4" w:space="0" w:color="231F20"/>
              <w:bottom w:val="single" w:sz="4" w:space="0" w:color="231F20"/>
              <w:right w:val="single" w:sz="4" w:space="0" w:color="231F20"/>
            </w:tcBorders>
          </w:tcPr>
          <w:p w14:paraId="08EFED7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0,900</w:t>
            </w:r>
            <w:r w:rsidRPr="0060517D">
              <w:rPr>
                <w:rFonts w:ascii="Arial" w:hAnsi="Arial" w:cs="Arial"/>
                <w:spacing w:val="-2"/>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tcPr>
          <w:p w14:paraId="7776D41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620</w:t>
            </w:r>
          </w:p>
        </w:tc>
        <w:tc>
          <w:tcPr>
            <w:tcW w:w="1603" w:type="dxa"/>
            <w:tcBorders>
              <w:top w:val="single" w:sz="4" w:space="0" w:color="231F20"/>
              <w:left w:val="single" w:sz="4" w:space="0" w:color="231F20"/>
              <w:bottom w:val="single" w:sz="4" w:space="0" w:color="231F20"/>
              <w:right w:val="single" w:sz="4" w:space="0" w:color="231F20"/>
            </w:tcBorders>
          </w:tcPr>
          <w:p w14:paraId="24B33D9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1,581 0</w:t>
            </w:r>
          </w:p>
        </w:tc>
        <w:tc>
          <w:tcPr>
            <w:tcW w:w="1603" w:type="dxa"/>
            <w:tcBorders>
              <w:top w:val="single" w:sz="4" w:space="0" w:color="231F20"/>
              <w:left w:val="single" w:sz="4" w:space="0" w:color="231F20"/>
              <w:bottom w:val="single" w:sz="4" w:space="0" w:color="231F20"/>
              <w:right w:val="single" w:sz="4" w:space="0" w:color="231F20"/>
            </w:tcBorders>
          </w:tcPr>
          <w:p w14:paraId="0B4F7FF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755</w:t>
            </w:r>
          </w:p>
        </w:tc>
        <w:tc>
          <w:tcPr>
            <w:tcW w:w="1604" w:type="dxa"/>
            <w:tcBorders>
              <w:top w:val="single" w:sz="4" w:space="0" w:color="231F20"/>
              <w:left w:val="single" w:sz="4" w:space="0" w:color="231F20"/>
              <w:bottom w:val="single" w:sz="4" w:space="0" w:color="231F20"/>
              <w:right w:val="single" w:sz="8" w:space="0" w:color="231F20"/>
            </w:tcBorders>
          </w:tcPr>
          <w:p w14:paraId="03EDB91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0,000 2</w:t>
            </w:r>
          </w:p>
        </w:tc>
      </w:tr>
      <w:tr w:rsidR="00D748A9" w:rsidRPr="0060517D" w14:paraId="26D5748F"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22B8923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490</w:t>
            </w:r>
          </w:p>
        </w:tc>
        <w:tc>
          <w:tcPr>
            <w:tcW w:w="1603" w:type="dxa"/>
            <w:tcBorders>
              <w:top w:val="single" w:sz="4" w:space="0" w:color="231F20"/>
              <w:left w:val="single" w:sz="4" w:space="0" w:color="231F20"/>
              <w:bottom w:val="single" w:sz="4" w:space="0" w:color="231F20"/>
              <w:right w:val="single" w:sz="4" w:space="0" w:color="231F20"/>
            </w:tcBorders>
          </w:tcPr>
          <w:p w14:paraId="1DCDF1D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1,071</w:t>
            </w:r>
            <w:r w:rsidRPr="0060517D">
              <w:rPr>
                <w:rFonts w:ascii="Arial" w:hAnsi="Arial" w:cs="Arial"/>
                <w:spacing w:val="-2"/>
                <w:sz w:val="20"/>
                <w:szCs w:val="20"/>
              </w:rPr>
              <w:t xml:space="preserve"> </w:t>
            </w:r>
            <w:r w:rsidRPr="0060517D">
              <w:rPr>
                <w:rFonts w:ascii="Arial" w:hAnsi="Arial" w:cs="Arial"/>
                <w:sz w:val="20"/>
                <w:szCs w:val="20"/>
              </w:rPr>
              <w:t>0</w:t>
            </w:r>
          </w:p>
        </w:tc>
        <w:tc>
          <w:tcPr>
            <w:tcW w:w="1603" w:type="dxa"/>
            <w:tcBorders>
              <w:top w:val="single" w:sz="4" w:space="0" w:color="231F20"/>
              <w:left w:val="single" w:sz="4" w:space="0" w:color="231F20"/>
              <w:bottom w:val="single" w:sz="4" w:space="0" w:color="231F20"/>
              <w:right w:val="single" w:sz="4" w:space="0" w:color="231F20"/>
            </w:tcBorders>
          </w:tcPr>
          <w:p w14:paraId="00C499B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625</w:t>
            </w:r>
          </w:p>
        </w:tc>
        <w:tc>
          <w:tcPr>
            <w:tcW w:w="1603" w:type="dxa"/>
            <w:tcBorders>
              <w:top w:val="single" w:sz="4" w:space="0" w:color="231F20"/>
              <w:left w:val="single" w:sz="4" w:space="0" w:color="231F20"/>
              <w:bottom w:val="single" w:sz="4" w:space="0" w:color="231F20"/>
              <w:right w:val="single" w:sz="4" w:space="0" w:color="231F20"/>
            </w:tcBorders>
          </w:tcPr>
          <w:p w14:paraId="114A6AB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1,298 5</w:t>
            </w:r>
          </w:p>
        </w:tc>
        <w:tc>
          <w:tcPr>
            <w:tcW w:w="1603" w:type="dxa"/>
            <w:tcBorders>
              <w:top w:val="single" w:sz="4" w:space="0" w:color="231F20"/>
              <w:left w:val="single" w:sz="4" w:space="0" w:color="231F20"/>
              <w:bottom w:val="single" w:sz="4" w:space="0" w:color="231F20"/>
              <w:right w:val="single" w:sz="4" w:space="0" w:color="231F20"/>
            </w:tcBorders>
          </w:tcPr>
          <w:p w14:paraId="6EED72E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760</w:t>
            </w:r>
          </w:p>
        </w:tc>
        <w:tc>
          <w:tcPr>
            <w:tcW w:w="1604" w:type="dxa"/>
            <w:tcBorders>
              <w:top w:val="single" w:sz="4" w:space="0" w:color="231F20"/>
              <w:left w:val="single" w:sz="4" w:space="0" w:color="231F20"/>
              <w:bottom w:val="single" w:sz="4" w:space="0" w:color="231F20"/>
              <w:right w:val="single" w:sz="8" w:space="0" w:color="231F20"/>
            </w:tcBorders>
          </w:tcPr>
          <w:p w14:paraId="265F087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r>
      <w:tr w:rsidR="00D748A9" w:rsidRPr="0060517D" w14:paraId="47FFE414"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65E560E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495</w:t>
            </w:r>
          </w:p>
        </w:tc>
        <w:tc>
          <w:tcPr>
            <w:tcW w:w="1603" w:type="dxa"/>
            <w:tcBorders>
              <w:top w:val="single" w:sz="4" w:space="0" w:color="231F20"/>
              <w:left w:val="single" w:sz="4" w:space="0" w:color="231F20"/>
              <w:bottom w:val="single" w:sz="4" w:space="0" w:color="231F20"/>
              <w:right w:val="single" w:sz="4" w:space="0" w:color="231F20"/>
            </w:tcBorders>
          </w:tcPr>
          <w:p w14:paraId="2BC428C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1,334 7</w:t>
            </w:r>
          </w:p>
        </w:tc>
        <w:tc>
          <w:tcPr>
            <w:tcW w:w="1603" w:type="dxa"/>
            <w:tcBorders>
              <w:top w:val="single" w:sz="4" w:space="0" w:color="231F20"/>
              <w:left w:val="single" w:sz="4" w:space="0" w:color="231F20"/>
              <w:bottom w:val="single" w:sz="4" w:space="0" w:color="231F20"/>
              <w:right w:val="single" w:sz="4" w:space="0" w:color="231F20"/>
            </w:tcBorders>
          </w:tcPr>
          <w:p w14:paraId="1F5E565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630</w:t>
            </w:r>
          </w:p>
        </w:tc>
        <w:tc>
          <w:tcPr>
            <w:tcW w:w="1603" w:type="dxa"/>
            <w:tcBorders>
              <w:top w:val="single" w:sz="4" w:space="0" w:color="231F20"/>
              <w:left w:val="single" w:sz="4" w:space="0" w:color="231F20"/>
              <w:bottom w:val="single" w:sz="4" w:space="0" w:color="231F20"/>
              <w:right w:val="single" w:sz="4" w:space="0" w:color="231F20"/>
            </w:tcBorders>
          </w:tcPr>
          <w:p w14:paraId="0122B92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1,044</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2C25981C"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765</w:t>
            </w:r>
          </w:p>
        </w:tc>
        <w:tc>
          <w:tcPr>
            <w:tcW w:w="1604" w:type="dxa"/>
            <w:tcBorders>
              <w:top w:val="single" w:sz="4" w:space="0" w:color="231F20"/>
              <w:left w:val="single" w:sz="4" w:space="0" w:color="231F20"/>
              <w:bottom w:val="single" w:sz="4" w:space="0" w:color="231F20"/>
              <w:right w:val="single" w:sz="8" w:space="0" w:color="231F20"/>
            </w:tcBorders>
          </w:tcPr>
          <w:p w14:paraId="3949319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r>
      <w:tr w:rsidR="00D748A9" w:rsidRPr="0060517D" w14:paraId="63A30FAA"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3EDDA53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500</w:t>
            </w:r>
          </w:p>
        </w:tc>
        <w:tc>
          <w:tcPr>
            <w:tcW w:w="1603" w:type="dxa"/>
            <w:tcBorders>
              <w:top w:val="single" w:sz="4" w:space="0" w:color="231F20"/>
              <w:left w:val="single" w:sz="4" w:space="0" w:color="231F20"/>
              <w:bottom w:val="single" w:sz="4" w:space="0" w:color="231F20"/>
              <w:right w:val="single" w:sz="4" w:space="0" w:color="231F20"/>
            </w:tcBorders>
          </w:tcPr>
          <w:p w14:paraId="5818E40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1,671</w:t>
            </w:r>
            <w:r w:rsidRPr="0060517D">
              <w:rPr>
                <w:rFonts w:ascii="Arial" w:hAnsi="Arial" w:cs="Arial"/>
                <w:spacing w:val="-2"/>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4DF1F78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635</w:t>
            </w:r>
          </w:p>
        </w:tc>
        <w:tc>
          <w:tcPr>
            <w:tcW w:w="1603" w:type="dxa"/>
            <w:tcBorders>
              <w:top w:val="single" w:sz="4" w:space="0" w:color="231F20"/>
              <w:left w:val="single" w:sz="4" w:space="0" w:color="231F20"/>
              <w:bottom w:val="single" w:sz="4" w:space="0" w:color="231F20"/>
              <w:right w:val="single" w:sz="4" w:space="0" w:color="231F20"/>
            </w:tcBorders>
          </w:tcPr>
          <w:p w14:paraId="56B2CFD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0,857</w:t>
            </w:r>
            <w:r w:rsidRPr="0060517D">
              <w:rPr>
                <w:rFonts w:ascii="Arial" w:hAnsi="Arial" w:cs="Arial"/>
                <w:spacing w:val="-1"/>
                <w:sz w:val="20"/>
                <w:szCs w:val="20"/>
              </w:rPr>
              <w:t xml:space="preserve"> </w:t>
            </w:r>
            <w:r w:rsidRPr="0060517D">
              <w:rPr>
                <w:rFonts w:ascii="Arial" w:hAnsi="Arial" w:cs="Arial"/>
                <w:sz w:val="20"/>
                <w:szCs w:val="20"/>
              </w:rPr>
              <w:t>3</w:t>
            </w:r>
          </w:p>
        </w:tc>
        <w:tc>
          <w:tcPr>
            <w:tcW w:w="1603" w:type="dxa"/>
            <w:tcBorders>
              <w:top w:val="single" w:sz="4" w:space="0" w:color="231F20"/>
              <w:left w:val="single" w:sz="4" w:space="0" w:color="231F20"/>
              <w:bottom w:val="single" w:sz="4" w:space="0" w:color="231F20"/>
              <w:right w:val="single" w:sz="4" w:space="0" w:color="231F20"/>
            </w:tcBorders>
          </w:tcPr>
          <w:p w14:paraId="24DC29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770</w:t>
            </w:r>
          </w:p>
        </w:tc>
        <w:tc>
          <w:tcPr>
            <w:tcW w:w="1604" w:type="dxa"/>
            <w:tcBorders>
              <w:top w:val="single" w:sz="4" w:space="0" w:color="231F20"/>
              <w:left w:val="single" w:sz="4" w:space="0" w:color="231F20"/>
              <w:bottom w:val="single" w:sz="4" w:space="0" w:color="231F20"/>
              <w:right w:val="single" w:sz="8" w:space="0" w:color="231F20"/>
            </w:tcBorders>
          </w:tcPr>
          <w:p w14:paraId="2D1D99D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r>
      <w:tr w:rsidR="00D748A9" w:rsidRPr="0060517D" w14:paraId="447550F1"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019CC8B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505</w:t>
            </w:r>
          </w:p>
        </w:tc>
        <w:tc>
          <w:tcPr>
            <w:tcW w:w="1603" w:type="dxa"/>
            <w:tcBorders>
              <w:top w:val="single" w:sz="4" w:space="0" w:color="231F20"/>
              <w:left w:val="single" w:sz="4" w:space="0" w:color="231F20"/>
              <w:bottom w:val="single" w:sz="4" w:space="0" w:color="231F20"/>
              <w:right w:val="single" w:sz="4" w:space="0" w:color="231F20"/>
            </w:tcBorders>
          </w:tcPr>
          <w:p w14:paraId="76CC29A1"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2,092 5</w:t>
            </w:r>
          </w:p>
        </w:tc>
        <w:tc>
          <w:tcPr>
            <w:tcW w:w="1603" w:type="dxa"/>
            <w:tcBorders>
              <w:top w:val="single" w:sz="4" w:space="0" w:color="231F20"/>
              <w:left w:val="single" w:sz="4" w:space="0" w:color="231F20"/>
              <w:bottom w:val="single" w:sz="4" w:space="0" w:color="231F20"/>
              <w:right w:val="single" w:sz="4" w:space="0" w:color="231F20"/>
            </w:tcBorders>
          </w:tcPr>
          <w:p w14:paraId="116604F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640</w:t>
            </w:r>
          </w:p>
        </w:tc>
        <w:tc>
          <w:tcPr>
            <w:tcW w:w="1603" w:type="dxa"/>
            <w:tcBorders>
              <w:top w:val="single" w:sz="4" w:space="0" w:color="231F20"/>
              <w:left w:val="single" w:sz="4" w:space="0" w:color="231F20"/>
              <w:bottom w:val="single" w:sz="4" w:space="0" w:color="231F20"/>
              <w:right w:val="single" w:sz="4" w:space="0" w:color="231F20"/>
            </w:tcBorders>
          </w:tcPr>
          <w:p w14:paraId="11D875E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0,693</w:t>
            </w:r>
            <w:r w:rsidRPr="0060517D">
              <w:rPr>
                <w:rFonts w:ascii="Arial" w:hAnsi="Arial" w:cs="Arial"/>
                <w:spacing w:val="-1"/>
                <w:sz w:val="20"/>
                <w:szCs w:val="20"/>
              </w:rPr>
              <w:t xml:space="preserve"> </w:t>
            </w:r>
            <w:r w:rsidRPr="0060517D">
              <w:rPr>
                <w:rFonts w:ascii="Arial" w:hAnsi="Arial" w:cs="Arial"/>
                <w:sz w:val="20"/>
                <w:szCs w:val="20"/>
              </w:rPr>
              <w:t>1</w:t>
            </w:r>
          </w:p>
        </w:tc>
        <w:tc>
          <w:tcPr>
            <w:tcW w:w="1603" w:type="dxa"/>
            <w:tcBorders>
              <w:top w:val="single" w:sz="4" w:space="0" w:color="231F20"/>
              <w:left w:val="single" w:sz="4" w:space="0" w:color="231F20"/>
              <w:bottom w:val="single" w:sz="4" w:space="0" w:color="231F20"/>
              <w:right w:val="single" w:sz="4" w:space="0" w:color="231F20"/>
            </w:tcBorders>
          </w:tcPr>
          <w:p w14:paraId="382F1AE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775</w:t>
            </w:r>
          </w:p>
        </w:tc>
        <w:tc>
          <w:tcPr>
            <w:tcW w:w="1604" w:type="dxa"/>
            <w:tcBorders>
              <w:top w:val="single" w:sz="4" w:space="0" w:color="231F20"/>
              <w:left w:val="single" w:sz="4" w:space="0" w:color="231F20"/>
              <w:bottom w:val="single" w:sz="4" w:space="0" w:color="231F20"/>
              <w:right w:val="single" w:sz="8" w:space="0" w:color="231F20"/>
            </w:tcBorders>
          </w:tcPr>
          <w:p w14:paraId="02279B16"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0,000 1</w:t>
            </w:r>
          </w:p>
        </w:tc>
      </w:tr>
      <w:tr w:rsidR="00D748A9" w:rsidRPr="0060517D" w14:paraId="1E6E2C11"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tcPr>
          <w:p w14:paraId="63AEFF0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510</w:t>
            </w:r>
          </w:p>
        </w:tc>
        <w:tc>
          <w:tcPr>
            <w:tcW w:w="1603" w:type="dxa"/>
            <w:tcBorders>
              <w:top w:val="single" w:sz="4" w:space="0" w:color="231F20"/>
              <w:left w:val="single" w:sz="4" w:space="0" w:color="231F20"/>
              <w:bottom w:val="single" w:sz="4" w:space="0" w:color="231F20"/>
              <w:right w:val="single" w:sz="4" w:space="0" w:color="231F20"/>
            </w:tcBorders>
          </w:tcPr>
          <w:p w14:paraId="4B797E7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2,565</w:t>
            </w:r>
            <w:r w:rsidRPr="0060517D">
              <w:rPr>
                <w:rFonts w:ascii="Arial" w:hAnsi="Arial" w:cs="Arial"/>
                <w:spacing w:val="1"/>
                <w:sz w:val="20"/>
                <w:szCs w:val="20"/>
              </w:rPr>
              <w:t xml:space="preserve"> </w:t>
            </w:r>
            <w:r w:rsidRPr="0060517D">
              <w:rPr>
                <w:rFonts w:ascii="Arial" w:hAnsi="Arial" w:cs="Arial"/>
                <w:sz w:val="20"/>
                <w:szCs w:val="20"/>
              </w:rPr>
              <w:t>7</w:t>
            </w:r>
          </w:p>
        </w:tc>
        <w:tc>
          <w:tcPr>
            <w:tcW w:w="1603" w:type="dxa"/>
            <w:tcBorders>
              <w:top w:val="single" w:sz="4" w:space="0" w:color="231F20"/>
              <w:left w:val="single" w:sz="4" w:space="0" w:color="231F20"/>
              <w:bottom w:val="single" w:sz="4" w:space="0" w:color="231F20"/>
              <w:right w:val="single" w:sz="4" w:space="0" w:color="231F20"/>
            </w:tcBorders>
          </w:tcPr>
          <w:p w14:paraId="0EF652EF"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645</w:t>
            </w:r>
          </w:p>
        </w:tc>
        <w:tc>
          <w:tcPr>
            <w:tcW w:w="1603" w:type="dxa"/>
            <w:tcBorders>
              <w:top w:val="single" w:sz="4" w:space="0" w:color="231F20"/>
              <w:left w:val="single" w:sz="4" w:space="0" w:color="231F20"/>
              <w:bottom w:val="single" w:sz="4" w:space="0" w:color="231F20"/>
              <w:right w:val="single" w:sz="4" w:space="0" w:color="231F20"/>
            </w:tcBorders>
          </w:tcPr>
          <w:p w14:paraId="1AD86648"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0,535 3</w:t>
            </w:r>
          </w:p>
        </w:tc>
        <w:tc>
          <w:tcPr>
            <w:tcW w:w="1603" w:type="dxa"/>
            <w:tcBorders>
              <w:top w:val="single" w:sz="4" w:space="0" w:color="231F20"/>
              <w:left w:val="single" w:sz="4" w:space="0" w:color="231F20"/>
              <w:bottom w:val="single" w:sz="4" w:space="0" w:color="231F20"/>
              <w:right w:val="single" w:sz="4" w:space="0" w:color="231F20"/>
            </w:tcBorders>
          </w:tcPr>
          <w:p w14:paraId="7AD88842"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780</w:t>
            </w:r>
          </w:p>
        </w:tc>
        <w:tc>
          <w:tcPr>
            <w:tcW w:w="1604" w:type="dxa"/>
            <w:tcBorders>
              <w:top w:val="single" w:sz="4" w:space="0" w:color="231F20"/>
              <w:left w:val="single" w:sz="4" w:space="0" w:color="231F20"/>
              <w:bottom w:val="single" w:sz="4" w:space="0" w:color="231F20"/>
              <w:right w:val="single" w:sz="8" w:space="0" w:color="231F20"/>
            </w:tcBorders>
          </w:tcPr>
          <w:p w14:paraId="5FF03D5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hAnsi="Arial" w:cs="Arial"/>
                <w:sz w:val="20"/>
                <w:szCs w:val="20"/>
              </w:rPr>
              <w:t>0,000 0</w:t>
            </w:r>
          </w:p>
        </w:tc>
      </w:tr>
      <w:tr w:rsidR="00D748A9" w:rsidRPr="0060517D" w14:paraId="73EBD832"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039D4C8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448D0A3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71CEBF6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23915B7D"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1A6F7D24"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Итого</w:t>
            </w:r>
          </w:p>
        </w:tc>
        <w:tc>
          <w:tcPr>
            <w:tcW w:w="1604" w:type="dxa"/>
            <w:tcBorders>
              <w:top w:val="single" w:sz="4" w:space="0" w:color="231F20"/>
              <w:left w:val="single" w:sz="4" w:space="0" w:color="231F20"/>
              <w:bottom w:val="single" w:sz="4" w:space="0" w:color="231F20"/>
              <w:right w:val="single" w:sz="8" w:space="0" w:color="231F20"/>
            </w:tcBorders>
            <w:vAlign w:val="center"/>
          </w:tcPr>
          <w:p w14:paraId="4220806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100,0000</w:t>
            </w:r>
          </w:p>
        </w:tc>
      </w:tr>
    </w:tbl>
    <w:p w14:paraId="39D1E702" w14:textId="77777777" w:rsidR="00D748A9" w:rsidRPr="0060517D" w:rsidRDefault="00D748A9" w:rsidP="00D748A9">
      <w:pPr>
        <w:rPr>
          <w:rFonts w:ascii="Arial" w:hAnsi="Arial" w:cs="Arial"/>
          <w:i/>
          <w:szCs w:val="24"/>
          <w:lang w:val="ru-RU"/>
        </w:rPr>
      </w:pPr>
    </w:p>
    <w:p w14:paraId="4498007B" w14:textId="77777777" w:rsidR="00D748A9" w:rsidRPr="0060517D" w:rsidRDefault="00D748A9" w:rsidP="00D748A9">
      <w:pPr>
        <w:rPr>
          <w:rFonts w:ascii="Arial" w:hAnsi="Arial" w:cs="Arial"/>
          <w:i/>
          <w:szCs w:val="24"/>
          <w:lang w:val="ru-RU"/>
        </w:rPr>
      </w:pPr>
    </w:p>
    <w:p w14:paraId="165756D6" w14:textId="77777777" w:rsidR="00D748A9" w:rsidRPr="0060517D" w:rsidRDefault="00D748A9" w:rsidP="00D748A9">
      <w:pPr>
        <w:spacing w:line="276" w:lineRule="auto"/>
        <w:ind w:firstLine="708"/>
        <w:jc w:val="both"/>
        <w:rPr>
          <w:rFonts w:ascii="Arial" w:hAnsi="Arial" w:cs="Arial"/>
          <w:b/>
          <w:sz w:val="24"/>
          <w:szCs w:val="24"/>
          <w:lang w:val="ru-RU"/>
        </w:rPr>
      </w:pPr>
      <w:r w:rsidRPr="0060517D">
        <w:rPr>
          <w:rFonts w:ascii="Arial" w:hAnsi="Arial" w:cs="Arial"/>
          <w:b/>
          <w:sz w:val="24"/>
          <w:szCs w:val="24"/>
          <w:lang w:val="ru-RU"/>
        </w:rPr>
        <w:t>D.3.3 Источник планковского излучения с температурой 1 900 К</w:t>
      </w:r>
    </w:p>
    <w:p w14:paraId="2FAB15A7" w14:textId="77777777" w:rsidR="00D748A9" w:rsidRPr="0060517D" w:rsidRDefault="00D748A9" w:rsidP="00D748A9">
      <w:pPr>
        <w:spacing w:line="276" w:lineRule="auto"/>
        <w:ind w:firstLine="708"/>
        <w:jc w:val="both"/>
        <w:rPr>
          <w:rFonts w:cs="Arial"/>
          <w:bCs/>
          <w:szCs w:val="24"/>
          <w:lang w:val="ru-RU"/>
        </w:rPr>
      </w:pPr>
      <w:r w:rsidRPr="0060517D">
        <w:rPr>
          <w:rFonts w:ascii="Arial" w:hAnsi="Arial" w:cs="Arial"/>
          <w:spacing w:val="-2"/>
          <w:sz w:val="24"/>
          <w:szCs w:val="24"/>
          <w:lang w:val="ru-RU"/>
        </w:rPr>
        <w:t xml:space="preserve">Значения </w:t>
      </w:r>
      <w:r w:rsidRPr="0060517D">
        <w:rPr>
          <w:rFonts w:ascii="Arial" w:hAnsi="Arial" w:cs="Arial"/>
          <w:i/>
          <w:spacing w:val="-2"/>
          <w:sz w:val="24"/>
          <w:szCs w:val="24"/>
          <w:lang w:val="ru-RU"/>
        </w:rPr>
        <w:t>S</w:t>
      </w:r>
      <w:r w:rsidRPr="0060517D">
        <w:rPr>
          <w:rFonts w:ascii="Arial" w:hAnsi="Arial" w:cs="Arial"/>
          <w:spacing w:val="-2"/>
          <w:sz w:val="24"/>
          <w:szCs w:val="24"/>
          <w:vertAlign w:val="subscript"/>
          <w:lang w:val="ru-RU"/>
        </w:rPr>
        <w:t>1 900 K</w:t>
      </w:r>
      <w:r w:rsidRPr="0060517D">
        <w:rPr>
          <w:rFonts w:ascii="Arial" w:hAnsi="Arial" w:cs="Arial"/>
          <w:i/>
          <w:spacing w:val="-2"/>
          <w:sz w:val="24"/>
          <w:szCs w:val="24"/>
          <w:lang w:val="ru-RU"/>
        </w:rPr>
        <w:t>(λ)·V(λ)</w:t>
      </w:r>
      <w:r w:rsidRPr="0060517D">
        <w:rPr>
          <w:rFonts w:ascii="Arial" w:hAnsi="Arial" w:cs="Arial"/>
          <w:spacing w:val="-2"/>
          <w:sz w:val="24"/>
          <w:szCs w:val="24"/>
          <w:lang w:val="ru-RU"/>
        </w:rPr>
        <w:t xml:space="preserve"> в таблице D.4 соответствуют значениям в ISO 4007:2018,</w:t>
      </w:r>
      <w:r w:rsidRPr="0060517D">
        <w:rPr>
          <w:rFonts w:ascii="Arial" w:hAnsi="Arial" w:cs="Arial"/>
          <w:sz w:val="24"/>
          <w:szCs w:val="24"/>
          <w:lang w:val="ru-RU"/>
        </w:rPr>
        <w:t xml:space="preserve"> таблица A.4. См. также [4].</w:t>
      </w:r>
      <w:r w:rsidRPr="0060517D">
        <w:rPr>
          <w:rFonts w:cs="Arial"/>
          <w:bCs/>
          <w:szCs w:val="24"/>
          <w:lang w:val="ru-RU"/>
        </w:rPr>
        <w:t xml:space="preserve"> </w:t>
      </w:r>
    </w:p>
    <w:p w14:paraId="516A6D33" w14:textId="77777777" w:rsidR="00D748A9" w:rsidRPr="0060517D" w:rsidRDefault="00D748A9" w:rsidP="00D748A9">
      <w:pPr>
        <w:spacing w:line="276" w:lineRule="auto"/>
        <w:ind w:firstLine="708"/>
        <w:jc w:val="both"/>
        <w:rPr>
          <w:rFonts w:cs="Arial"/>
          <w:bCs/>
          <w:szCs w:val="24"/>
          <w:lang w:val="ru-RU"/>
        </w:rPr>
      </w:pPr>
    </w:p>
    <w:p w14:paraId="7AEC2CF1" w14:textId="77777777" w:rsidR="00D748A9" w:rsidRPr="0060517D" w:rsidRDefault="00D748A9" w:rsidP="00D748A9">
      <w:pPr>
        <w:spacing w:line="276" w:lineRule="auto"/>
        <w:ind w:firstLine="708"/>
        <w:jc w:val="both"/>
        <w:rPr>
          <w:rFonts w:cs="Arial"/>
          <w:bCs/>
          <w:szCs w:val="24"/>
          <w:lang w:val="ru-RU"/>
        </w:rPr>
      </w:pPr>
    </w:p>
    <w:p w14:paraId="51851D93" w14:textId="77777777" w:rsidR="00D748A9" w:rsidRPr="0060517D" w:rsidRDefault="00D748A9" w:rsidP="00D748A9">
      <w:pPr>
        <w:spacing w:line="276" w:lineRule="auto"/>
        <w:ind w:firstLine="708"/>
        <w:jc w:val="both"/>
        <w:rPr>
          <w:rFonts w:cs="Arial"/>
          <w:bCs/>
          <w:szCs w:val="24"/>
          <w:lang w:val="ru-RU"/>
        </w:rPr>
      </w:pPr>
    </w:p>
    <w:p w14:paraId="7ACC6C56" w14:textId="77777777" w:rsidR="00D748A9" w:rsidRPr="0060517D" w:rsidRDefault="00D748A9" w:rsidP="00D748A9">
      <w:pPr>
        <w:spacing w:line="276" w:lineRule="auto"/>
        <w:ind w:firstLine="708"/>
        <w:jc w:val="both"/>
        <w:rPr>
          <w:rFonts w:cs="Arial"/>
          <w:bCs/>
          <w:szCs w:val="24"/>
          <w:lang w:val="ru-RU"/>
        </w:rPr>
      </w:pPr>
    </w:p>
    <w:p w14:paraId="0F651A94" w14:textId="77777777" w:rsidR="00D748A9" w:rsidRPr="0060517D" w:rsidRDefault="00D748A9" w:rsidP="00D748A9">
      <w:pPr>
        <w:spacing w:line="276" w:lineRule="auto"/>
        <w:ind w:firstLine="708"/>
        <w:jc w:val="both"/>
        <w:rPr>
          <w:rFonts w:cs="Arial"/>
          <w:bCs/>
          <w:szCs w:val="24"/>
          <w:lang w:val="ru-RU"/>
        </w:rPr>
      </w:pPr>
    </w:p>
    <w:p w14:paraId="34B952A5" w14:textId="77777777" w:rsidR="00D748A9" w:rsidRPr="0060517D" w:rsidRDefault="00D748A9" w:rsidP="00D748A9">
      <w:pPr>
        <w:spacing w:line="276" w:lineRule="auto"/>
        <w:ind w:firstLine="708"/>
        <w:jc w:val="both"/>
        <w:rPr>
          <w:rFonts w:cs="Arial"/>
          <w:bCs/>
          <w:szCs w:val="24"/>
          <w:lang w:val="ru-RU"/>
        </w:rPr>
      </w:pPr>
    </w:p>
    <w:p w14:paraId="44A4443B" w14:textId="77777777" w:rsidR="00D748A9" w:rsidRPr="0060517D" w:rsidRDefault="00D748A9" w:rsidP="00D748A9">
      <w:pPr>
        <w:spacing w:line="276" w:lineRule="auto"/>
        <w:ind w:firstLine="708"/>
        <w:jc w:val="both"/>
        <w:rPr>
          <w:rFonts w:cs="Arial"/>
          <w:bCs/>
          <w:szCs w:val="24"/>
          <w:lang w:val="ru-RU"/>
        </w:rPr>
      </w:pPr>
    </w:p>
    <w:p w14:paraId="6CDA5F6D" w14:textId="77777777" w:rsidR="00D748A9" w:rsidRPr="0060517D" w:rsidRDefault="00D748A9" w:rsidP="00D748A9">
      <w:pPr>
        <w:spacing w:line="276" w:lineRule="auto"/>
        <w:ind w:firstLine="708"/>
        <w:jc w:val="both"/>
        <w:rPr>
          <w:rFonts w:cs="Arial"/>
          <w:bCs/>
          <w:szCs w:val="24"/>
          <w:lang w:val="ru-RU"/>
        </w:rPr>
      </w:pPr>
    </w:p>
    <w:p w14:paraId="108BCA31" w14:textId="587CE1F8" w:rsidR="00D748A9" w:rsidRPr="0060517D" w:rsidRDefault="00D748A9" w:rsidP="00D748A9">
      <w:pPr>
        <w:spacing w:line="276" w:lineRule="auto"/>
        <w:jc w:val="both"/>
        <w:rPr>
          <w:rFonts w:ascii="Arial" w:hAnsi="Arial" w:cs="Arial"/>
          <w:lang w:val="ru-RU"/>
        </w:rPr>
      </w:pPr>
      <w:r w:rsidRPr="0060517D">
        <w:rPr>
          <w:rFonts w:ascii="Arial" w:hAnsi="Arial" w:cs="Arial"/>
          <w:bCs/>
          <w:spacing w:val="30"/>
          <w:lang w:val="ru-RU"/>
        </w:rPr>
        <w:t>Таблица</w:t>
      </w:r>
      <w:r w:rsidRPr="0060517D">
        <w:rPr>
          <w:rFonts w:ascii="Arial" w:hAnsi="Arial" w:cs="Arial"/>
          <w:lang w:val="ru-RU"/>
        </w:rPr>
        <w:t xml:space="preserve"> D.4 </w:t>
      </w:r>
      <w:r w:rsidR="00E71280">
        <w:rPr>
          <w:rFonts w:ascii="Arial" w:hAnsi="Arial" w:cs="Arial"/>
          <w:lang w:val="ru-RU"/>
        </w:rPr>
        <w:t>–</w:t>
      </w:r>
      <w:r w:rsidRPr="0060517D">
        <w:rPr>
          <w:rFonts w:ascii="Arial" w:hAnsi="Arial" w:cs="Arial"/>
          <w:lang w:val="ru-RU"/>
        </w:rPr>
        <w:t xml:space="preserve"> Произведение спектрального распределения излучения планковского источника излучения с температурой 1900 К, </w:t>
      </w:r>
      <w:r w:rsidRPr="0060517D">
        <w:rPr>
          <w:rFonts w:ascii="Arial" w:hAnsi="Arial" w:cs="Arial"/>
          <w:i/>
          <w:spacing w:val="-2"/>
          <w:szCs w:val="24"/>
          <w:lang w:val="ru-RU"/>
        </w:rPr>
        <w:t>S</w:t>
      </w:r>
      <w:r w:rsidRPr="0060517D">
        <w:rPr>
          <w:rFonts w:ascii="Arial" w:hAnsi="Arial" w:cs="Arial"/>
          <w:spacing w:val="-2"/>
          <w:szCs w:val="24"/>
          <w:vertAlign w:val="subscript"/>
          <w:lang w:val="ru-RU"/>
        </w:rPr>
        <w:t xml:space="preserve">1 900 K </w:t>
      </w:r>
      <w:r w:rsidRPr="0060517D">
        <w:rPr>
          <w:rFonts w:ascii="Arial" w:hAnsi="Arial" w:cs="Arial"/>
          <w:i/>
          <w:spacing w:val="-2"/>
          <w:szCs w:val="24"/>
          <w:lang w:val="ru-RU"/>
        </w:rPr>
        <w:t>(λ</w:t>
      </w:r>
      <w:r w:rsidRPr="0060517D">
        <w:rPr>
          <w:rFonts w:ascii="Arial" w:hAnsi="Arial" w:cs="Arial"/>
          <w:i/>
          <w:spacing w:val="-2"/>
          <w:sz w:val="24"/>
          <w:szCs w:val="24"/>
          <w:lang w:val="ru-RU"/>
        </w:rPr>
        <w:t xml:space="preserve">), </w:t>
      </w:r>
      <w:r w:rsidRPr="0060517D">
        <w:rPr>
          <w:rFonts w:ascii="Arial" w:hAnsi="Arial" w:cs="Arial"/>
          <w:bCs/>
          <w:lang w:val="ru-RU"/>
        </w:rPr>
        <w:t xml:space="preserve">и спектральной световой чувствительности для дневного зрения, </w:t>
      </w:r>
      <w:r w:rsidRPr="0060517D">
        <w:rPr>
          <w:rFonts w:ascii="Arial" w:hAnsi="Arial" w:cs="Arial"/>
          <w:bCs/>
          <w:i/>
          <w:iCs/>
          <w:lang w:val="ru-RU"/>
        </w:rPr>
        <w:t>V(λ)</w:t>
      </w:r>
    </w:p>
    <w:tbl>
      <w:tblPr>
        <w:tblW w:w="9619"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03"/>
        <w:gridCol w:w="1603"/>
        <w:gridCol w:w="1603"/>
        <w:gridCol w:w="1603"/>
        <w:gridCol w:w="1603"/>
        <w:gridCol w:w="1604"/>
      </w:tblGrid>
      <w:tr w:rsidR="00D748A9" w:rsidRPr="0060517D" w14:paraId="4D6501CC" w14:textId="77777777" w:rsidTr="00E71280">
        <w:trPr>
          <w:trHeight w:val="340"/>
        </w:trPr>
        <w:tc>
          <w:tcPr>
            <w:tcW w:w="1603" w:type="dxa"/>
            <w:tcBorders>
              <w:bottom w:val="double" w:sz="4" w:space="0" w:color="231F20"/>
              <w:right w:val="single" w:sz="4" w:space="0" w:color="231F20"/>
            </w:tcBorders>
            <w:vAlign w:val="center"/>
          </w:tcPr>
          <w:p w14:paraId="5DD87B5D"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55017627"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341E8811"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spacing w:val="-2"/>
                <w:sz w:val="20"/>
                <w:szCs w:val="20"/>
                <w:lang w:val="ru-RU"/>
              </w:rPr>
              <w:t>S</w:t>
            </w:r>
            <w:r w:rsidRPr="0060517D">
              <w:rPr>
                <w:rFonts w:ascii="Arial" w:hAnsi="Arial" w:cs="Arial"/>
                <w:spacing w:val="-2"/>
                <w:sz w:val="20"/>
                <w:szCs w:val="20"/>
                <w:vertAlign w:val="subscript"/>
                <w:lang w:val="ru-RU"/>
              </w:rPr>
              <w:t>1 900 K</w:t>
            </w:r>
            <w:r w:rsidRPr="0060517D">
              <w:rPr>
                <w:rFonts w:ascii="Arial" w:hAnsi="Arial" w:cs="Arial"/>
                <w:i/>
                <w:spacing w:val="-2"/>
                <w:sz w:val="20"/>
                <w:szCs w:val="20"/>
                <w:lang w:val="ru-RU"/>
              </w:rPr>
              <w:t>(λ)·V(λ)</w:t>
            </w:r>
          </w:p>
        </w:tc>
        <w:tc>
          <w:tcPr>
            <w:tcW w:w="1603" w:type="dxa"/>
            <w:tcBorders>
              <w:left w:val="single" w:sz="4" w:space="0" w:color="231F20"/>
              <w:bottom w:val="double" w:sz="4" w:space="0" w:color="231F20"/>
              <w:right w:val="single" w:sz="4" w:space="0" w:color="231F20"/>
            </w:tcBorders>
            <w:vAlign w:val="center"/>
          </w:tcPr>
          <w:p w14:paraId="1256BC1C"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247B4009"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3" w:type="dxa"/>
            <w:tcBorders>
              <w:left w:val="single" w:sz="4" w:space="0" w:color="231F20"/>
              <w:bottom w:val="double" w:sz="4" w:space="0" w:color="231F20"/>
              <w:right w:val="single" w:sz="4" w:space="0" w:color="231F20"/>
            </w:tcBorders>
            <w:vAlign w:val="center"/>
          </w:tcPr>
          <w:p w14:paraId="27546626"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spacing w:val="-2"/>
                <w:sz w:val="20"/>
                <w:szCs w:val="20"/>
                <w:lang w:val="ru-RU"/>
              </w:rPr>
              <w:t>S</w:t>
            </w:r>
            <w:r w:rsidRPr="0060517D">
              <w:rPr>
                <w:rFonts w:ascii="Arial" w:hAnsi="Arial" w:cs="Arial"/>
                <w:spacing w:val="-2"/>
                <w:sz w:val="20"/>
                <w:szCs w:val="20"/>
                <w:vertAlign w:val="subscript"/>
                <w:lang w:val="ru-RU"/>
              </w:rPr>
              <w:t>1 900 K</w:t>
            </w:r>
            <w:r w:rsidRPr="0060517D">
              <w:rPr>
                <w:rFonts w:ascii="Arial" w:hAnsi="Arial" w:cs="Arial"/>
                <w:i/>
                <w:spacing w:val="-2"/>
                <w:sz w:val="20"/>
                <w:szCs w:val="20"/>
                <w:lang w:val="ru-RU"/>
              </w:rPr>
              <w:t>(λ)·V(λ)</w:t>
            </w:r>
          </w:p>
        </w:tc>
        <w:tc>
          <w:tcPr>
            <w:tcW w:w="1603" w:type="dxa"/>
            <w:tcBorders>
              <w:left w:val="single" w:sz="4" w:space="0" w:color="231F20"/>
              <w:bottom w:val="double" w:sz="4" w:space="0" w:color="231F20"/>
              <w:right w:val="single" w:sz="4" w:space="0" w:color="231F20"/>
            </w:tcBorders>
            <w:vAlign w:val="center"/>
          </w:tcPr>
          <w:p w14:paraId="6BDF8137"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Длина волны</w:t>
            </w:r>
          </w:p>
          <w:p w14:paraId="786D0AC5"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λ, нм</w:t>
            </w:r>
          </w:p>
        </w:tc>
        <w:tc>
          <w:tcPr>
            <w:tcW w:w="1604" w:type="dxa"/>
            <w:tcBorders>
              <w:left w:val="single" w:sz="4" w:space="0" w:color="231F20"/>
              <w:bottom w:val="double" w:sz="4" w:space="0" w:color="231F20"/>
            </w:tcBorders>
            <w:vAlign w:val="center"/>
          </w:tcPr>
          <w:p w14:paraId="0A432812" w14:textId="77777777" w:rsidR="00D748A9" w:rsidRPr="0060517D" w:rsidRDefault="00D748A9" w:rsidP="00E71280">
            <w:pPr>
              <w:pStyle w:val="TableParagraph"/>
              <w:ind w:left="142" w:right="68"/>
              <w:rPr>
                <w:rFonts w:ascii="Arial" w:eastAsia="Times New Roman" w:hAnsi="Arial" w:cs="Arial"/>
                <w:sz w:val="20"/>
                <w:szCs w:val="20"/>
                <w:lang w:val="ru-RU" w:eastAsia="ar-SA"/>
              </w:rPr>
            </w:pPr>
            <w:r w:rsidRPr="0060517D">
              <w:rPr>
                <w:rFonts w:ascii="Arial" w:hAnsi="Arial" w:cs="Arial"/>
                <w:i/>
                <w:spacing w:val="-2"/>
                <w:sz w:val="20"/>
                <w:szCs w:val="20"/>
                <w:lang w:val="ru-RU"/>
              </w:rPr>
              <w:t>S</w:t>
            </w:r>
            <w:r w:rsidRPr="0060517D">
              <w:rPr>
                <w:rFonts w:ascii="Arial" w:hAnsi="Arial" w:cs="Arial"/>
                <w:spacing w:val="-2"/>
                <w:sz w:val="20"/>
                <w:szCs w:val="20"/>
                <w:vertAlign w:val="subscript"/>
                <w:lang w:val="ru-RU"/>
              </w:rPr>
              <w:t>1 900 K</w:t>
            </w:r>
            <w:r w:rsidRPr="0060517D">
              <w:rPr>
                <w:rFonts w:ascii="Arial" w:hAnsi="Arial" w:cs="Arial"/>
                <w:i/>
                <w:spacing w:val="-2"/>
                <w:sz w:val="20"/>
                <w:szCs w:val="20"/>
                <w:lang w:val="ru-RU"/>
              </w:rPr>
              <w:t>(λ)·V(λ)</w:t>
            </w:r>
          </w:p>
        </w:tc>
      </w:tr>
      <w:tr w:rsidR="00D748A9" w:rsidRPr="0060517D" w14:paraId="551BAD53" w14:textId="77777777" w:rsidTr="00E71280">
        <w:trPr>
          <w:trHeight w:val="283"/>
        </w:trPr>
        <w:tc>
          <w:tcPr>
            <w:tcW w:w="1603" w:type="dxa"/>
            <w:tcBorders>
              <w:bottom w:val="single" w:sz="4" w:space="0" w:color="231F20"/>
              <w:right w:val="single" w:sz="4" w:space="0" w:color="231F20"/>
            </w:tcBorders>
          </w:tcPr>
          <w:p w14:paraId="3702BEF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380</w:t>
            </w:r>
          </w:p>
        </w:tc>
        <w:tc>
          <w:tcPr>
            <w:tcW w:w="1603" w:type="dxa"/>
            <w:tcBorders>
              <w:left w:val="single" w:sz="4" w:space="0" w:color="231F20"/>
              <w:bottom w:val="single" w:sz="4" w:space="0" w:color="231F20"/>
              <w:right w:val="single" w:sz="4" w:space="0" w:color="231F20"/>
            </w:tcBorders>
          </w:tcPr>
          <w:p w14:paraId="7F65952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left w:val="single" w:sz="4" w:space="0" w:color="231F20"/>
              <w:bottom w:val="single" w:sz="4" w:space="0" w:color="231F20"/>
              <w:right w:val="single" w:sz="4" w:space="0" w:color="231F20"/>
            </w:tcBorders>
          </w:tcPr>
          <w:p w14:paraId="7717B73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515</w:t>
            </w:r>
          </w:p>
        </w:tc>
        <w:tc>
          <w:tcPr>
            <w:tcW w:w="1603" w:type="dxa"/>
            <w:tcBorders>
              <w:left w:val="single" w:sz="4" w:space="0" w:color="231F20"/>
              <w:bottom w:val="single" w:sz="4" w:space="0" w:color="231F20"/>
              <w:right w:val="single" w:sz="4" w:space="0" w:color="231F20"/>
            </w:tcBorders>
          </w:tcPr>
          <w:p w14:paraId="63DC556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1,162</w:t>
            </w:r>
          </w:p>
        </w:tc>
        <w:tc>
          <w:tcPr>
            <w:tcW w:w="1603" w:type="dxa"/>
            <w:tcBorders>
              <w:left w:val="single" w:sz="4" w:space="0" w:color="231F20"/>
              <w:bottom w:val="single" w:sz="4" w:space="0" w:color="231F20"/>
              <w:right w:val="single" w:sz="4" w:space="0" w:color="231F20"/>
            </w:tcBorders>
          </w:tcPr>
          <w:p w14:paraId="16C43E1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650</w:t>
            </w:r>
          </w:p>
        </w:tc>
        <w:tc>
          <w:tcPr>
            <w:tcW w:w="1604" w:type="dxa"/>
            <w:tcBorders>
              <w:left w:val="single" w:sz="4" w:space="0" w:color="231F20"/>
              <w:bottom w:val="single" w:sz="4" w:space="0" w:color="231F20"/>
            </w:tcBorders>
          </w:tcPr>
          <w:p w14:paraId="018E8F4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1,353</w:t>
            </w:r>
          </w:p>
        </w:tc>
      </w:tr>
      <w:tr w:rsidR="00D748A9" w:rsidRPr="0060517D" w14:paraId="54A98918" w14:textId="77777777" w:rsidTr="00E71280">
        <w:trPr>
          <w:trHeight w:val="283"/>
        </w:trPr>
        <w:tc>
          <w:tcPr>
            <w:tcW w:w="1603" w:type="dxa"/>
            <w:tcBorders>
              <w:top w:val="single" w:sz="4" w:space="0" w:color="231F20"/>
              <w:bottom w:val="single" w:sz="4" w:space="0" w:color="231F20"/>
              <w:right w:val="single" w:sz="4" w:space="0" w:color="231F20"/>
            </w:tcBorders>
          </w:tcPr>
          <w:p w14:paraId="21D51FC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385</w:t>
            </w:r>
          </w:p>
        </w:tc>
        <w:tc>
          <w:tcPr>
            <w:tcW w:w="1603" w:type="dxa"/>
            <w:tcBorders>
              <w:top w:val="single" w:sz="4" w:space="0" w:color="231F20"/>
              <w:left w:val="single" w:sz="4" w:space="0" w:color="231F20"/>
              <w:bottom w:val="single" w:sz="4" w:space="0" w:color="231F20"/>
              <w:right w:val="single" w:sz="4" w:space="0" w:color="231F20"/>
            </w:tcBorders>
          </w:tcPr>
          <w:p w14:paraId="0830ACF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4E688F3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520</w:t>
            </w:r>
          </w:p>
        </w:tc>
        <w:tc>
          <w:tcPr>
            <w:tcW w:w="1603" w:type="dxa"/>
            <w:tcBorders>
              <w:top w:val="single" w:sz="4" w:space="0" w:color="231F20"/>
              <w:left w:val="single" w:sz="4" w:space="0" w:color="231F20"/>
              <w:bottom w:val="single" w:sz="4" w:space="0" w:color="231F20"/>
              <w:right w:val="single" w:sz="4" w:space="0" w:color="231F20"/>
            </w:tcBorders>
          </w:tcPr>
          <w:p w14:paraId="1C4B2B1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1,489</w:t>
            </w:r>
          </w:p>
        </w:tc>
        <w:tc>
          <w:tcPr>
            <w:tcW w:w="1603" w:type="dxa"/>
            <w:tcBorders>
              <w:top w:val="single" w:sz="4" w:space="0" w:color="231F20"/>
              <w:left w:val="single" w:sz="4" w:space="0" w:color="231F20"/>
              <w:bottom w:val="single" w:sz="4" w:space="0" w:color="231F20"/>
              <w:right w:val="single" w:sz="4" w:space="0" w:color="231F20"/>
            </w:tcBorders>
          </w:tcPr>
          <w:p w14:paraId="0AC1D43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655</w:t>
            </w:r>
          </w:p>
        </w:tc>
        <w:tc>
          <w:tcPr>
            <w:tcW w:w="1604" w:type="dxa"/>
            <w:tcBorders>
              <w:top w:val="single" w:sz="4" w:space="0" w:color="231F20"/>
              <w:left w:val="single" w:sz="4" w:space="0" w:color="231F20"/>
              <w:bottom w:val="single" w:sz="4" w:space="0" w:color="231F20"/>
            </w:tcBorders>
          </w:tcPr>
          <w:p w14:paraId="48F75CA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1,085</w:t>
            </w:r>
          </w:p>
        </w:tc>
      </w:tr>
      <w:tr w:rsidR="00D748A9" w:rsidRPr="0060517D" w14:paraId="3CD2EA9E" w14:textId="77777777" w:rsidTr="00E71280">
        <w:trPr>
          <w:trHeight w:val="283"/>
        </w:trPr>
        <w:tc>
          <w:tcPr>
            <w:tcW w:w="1603" w:type="dxa"/>
            <w:tcBorders>
              <w:top w:val="single" w:sz="4" w:space="0" w:color="231F20"/>
              <w:bottom w:val="single" w:sz="4" w:space="0" w:color="231F20"/>
              <w:right w:val="single" w:sz="4" w:space="0" w:color="231F20"/>
            </w:tcBorders>
          </w:tcPr>
          <w:p w14:paraId="06FD3A2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390</w:t>
            </w:r>
          </w:p>
        </w:tc>
        <w:tc>
          <w:tcPr>
            <w:tcW w:w="1603" w:type="dxa"/>
            <w:tcBorders>
              <w:top w:val="single" w:sz="4" w:space="0" w:color="231F20"/>
              <w:left w:val="single" w:sz="4" w:space="0" w:color="231F20"/>
              <w:bottom w:val="single" w:sz="4" w:space="0" w:color="231F20"/>
              <w:right w:val="single" w:sz="4" w:space="0" w:color="231F20"/>
            </w:tcBorders>
          </w:tcPr>
          <w:p w14:paraId="3BADD61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16FB395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525</w:t>
            </w:r>
          </w:p>
        </w:tc>
        <w:tc>
          <w:tcPr>
            <w:tcW w:w="1603" w:type="dxa"/>
            <w:tcBorders>
              <w:top w:val="single" w:sz="4" w:space="0" w:color="231F20"/>
              <w:left w:val="single" w:sz="4" w:space="0" w:color="231F20"/>
              <w:bottom w:val="single" w:sz="4" w:space="0" w:color="231F20"/>
              <w:right w:val="single" w:sz="4" w:space="0" w:color="231F20"/>
            </w:tcBorders>
          </w:tcPr>
          <w:p w14:paraId="3ED3007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1,821</w:t>
            </w:r>
          </w:p>
        </w:tc>
        <w:tc>
          <w:tcPr>
            <w:tcW w:w="1603" w:type="dxa"/>
            <w:tcBorders>
              <w:top w:val="single" w:sz="4" w:space="0" w:color="231F20"/>
              <w:left w:val="single" w:sz="4" w:space="0" w:color="231F20"/>
              <w:bottom w:val="single" w:sz="4" w:space="0" w:color="231F20"/>
              <w:right w:val="single" w:sz="4" w:space="0" w:color="231F20"/>
            </w:tcBorders>
          </w:tcPr>
          <w:p w14:paraId="3FC6A55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660</w:t>
            </w:r>
          </w:p>
        </w:tc>
        <w:tc>
          <w:tcPr>
            <w:tcW w:w="1604" w:type="dxa"/>
            <w:tcBorders>
              <w:top w:val="single" w:sz="4" w:space="0" w:color="231F20"/>
              <w:left w:val="single" w:sz="4" w:space="0" w:color="231F20"/>
              <w:bottom w:val="single" w:sz="4" w:space="0" w:color="231F20"/>
            </w:tcBorders>
          </w:tcPr>
          <w:p w14:paraId="42C28E1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0,853</w:t>
            </w:r>
          </w:p>
        </w:tc>
      </w:tr>
      <w:tr w:rsidR="00D748A9" w:rsidRPr="0060517D" w14:paraId="66901D63" w14:textId="77777777" w:rsidTr="00E71280">
        <w:trPr>
          <w:trHeight w:val="283"/>
        </w:trPr>
        <w:tc>
          <w:tcPr>
            <w:tcW w:w="1603" w:type="dxa"/>
            <w:tcBorders>
              <w:top w:val="single" w:sz="4" w:space="0" w:color="231F20"/>
              <w:bottom w:val="single" w:sz="4" w:space="0" w:color="231F20"/>
              <w:right w:val="single" w:sz="4" w:space="0" w:color="231F20"/>
            </w:tcBorders>
          </w:tcPr>
          <w:p w14:paraId="027F817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395</w:t>
            </w:r>
          </w:p>
        </w:tc>
        <w:tc>
          <w:tcPr>
            <w:tcW w:w="1603" w:type="dxa"/>
            <w:tcBorders>
              <w:top w:val="single" w:sz="4" w:space="0" w:color="231F20"/>
              <w:left w:val="single" w:sz="4" w:space="0" w:color="231F20"/>
              <w:bottom w:val="single" w:sz="4" w:space="0" w:color="231F20"/>
              <w:right w:val="single" w:sz="4" w:space="0" w:color="231F20"/>
            </w:tcBorders>
          </w:tcPr>
          <w:p w14:paraId="7095C84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3D31522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530</w:t>
            </w:r>
          </w:p>
        </w:tc>
        <w:tc>
          <w:tcPr>
            <w:tcW w:w="1603" w:type="dxa"/>
            <w:tcBorders>
              <w:top w:val="single" w:sz="4" w:space="0" w:color="231F20"/>
              <w:left w:val="single" w:sz="4" w:space="0" w:color="231F20"/>
              <w:bottom w:val="single" w:sz="4" w:space="0" w:color="231F20"/>
              <w:right w:val="single" w:sz="4" w:space="0" w:color="231F20"/>
            </w:tcBorders>
          </w:tcPr>
          <w:p w14:paraId="282913B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2,163</w:t>
            </w:r>
          </w:p>
        </w:tc>
        <w:tc>
          <w:tcPr>
            <w:tcW w:w="1603" w:type="dxa"/>
            <w:tcBorders>
              <w:top w:val="single" w:sz="4" w:space="0" w:color="231F20"/>
              <w:left w:val="single" w:sz="4" w:space="0" w:color="231F20"/>
              <w:bottom w:val="single" w:sz="4" w:space="0" w:color="231F20"/>
              <w:right w:val="single" w:sz="4" w:space="0" w:color="231F20"/>
            </w:tcBorders>
          </w:tcPr>
          <w:p w14:paraId="4AE5DE6B"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665</w:t>
            </w:r>
          </w:p>
        </w:tc>
        <w:tc>
          <w:tcPr>
            <w:tcW w:w="1604" w:type="dxa"/>
            <w:tcBorders>
              <w:top w:val="single" w:sz="4" w:space="0" w:color="231F20"/>
              <w:left w:val="single" w:sz="4" w:space="0" w:color="231F20"/>
              <w:bottom w:val="single" w:sz="4" w:space="0" w:color="231F20"/>
            </w:tcBorders>
          </w:tcPr>
          <w:p w14:paraId="6F929CA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0,654</w:t>
            </w:r>
          </w:p>
        </w:tc>
      </w:tr>
      <w:tr w:rsidR="00D748A9" w:rsidRPr="0060517D" w14:paraId="1E59151C" w14:textId="77777777" w:rsidTr="00E71280">
        <w:trPr>
          <w:trHeight w:val="283"/>
        </w:trPr>
        <w:tc>
          <w:tcPr>
            <w:tcW w:w="1603" w:type="dxa"/>
            <w:tcBorders>
              <w:top w:val="single" w:sz="4" w:space="0" w:color="231F20"/>
              <w:bottom w:val="single" w:sz="4" w:space="0" w:color="231F20"/>
              <w:right w:val="single" w:sz="4" w:space="0" w:color="231F20"/>
            </w:tcBorders>
          </w:tcPr>
          <w:p w14:paraId="41C448B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400</w:t>
            </w:r>
          </w:p>
        </w:tc>
        <w:tc>
          <w:tcPr>
            <w:tcW w:w="1603" w:type="dxa"/>
            <w:tcBorders>
              <w:top w:val="single" w:sz="4" w:space="0" w:color="231F20"/>
              <w:left w:val="single" w:sz="4" w:space="0" w:color="231F20"/>
              <w:bottom w:val="single" w:sz="4" w:space="0" w:color="231F20"/>
              <w:right w:val="single" w:sz="4" w:space="0" w:color="231F20"/>
            </w:tcBorders>
          </w:tcPr>
          <w:p w14:paraId="22256D1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10D6ED7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535</w:t>
            </w:r>
          </w:p>
        </w:tc>
        <w:tc>
          <w:tcPr>
            <w:tcW w:w="1603" w:type="dxa"/>
            <w:tcBorders>
              <w:top w:val="single" w:sz="4" w:space="0" w:color="231F20"/>
              <w:left w:val="single" w:sz="4" w:space="0" w:color="231F20"/>
              <w:bottom w:val="single" w:sz="4" w:space="0" w:color="231F20"/>
              <w:right w:val="single" w:sz="4" w:space="0" w:color="231F20"/>
            </w:tcBorders>
          </w:tcPr>
          <w:p w14:paraId="205FB29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2,503</w:t>
            </w:r>
          </w:p>
        </w:tc>
        <w:tc>
          <w:tcPr>
            <w:tcW w:w="1603" w:type="dxa"/>
            <w:tcBorders>
              <w:top w:val="single" w:sz="4" w:space="0" w:color="231F20"/>
              <w:left w:val="single" w:sz="4" w:space="0" w:color="231F20"/>
              <w:bottom w:val="single" w:sz="4" w:space="0" w:color="231F20"/>
              <w:right w:val="single" w:sz="4" w:space="0" w:color="231F20"/>
            </w:tcBorders>
          </w:tcPr>
          <w:p w14:paraId="1253EB1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670</w:t>
            </w:r>
          </w:p>
        </w:tc>
        <w:tc>
          <w:tcPr>
            <w:tcW w:w="1604" w:type="dxa"/>
            <w:tcBorders>
              <w:top w:val="single" w:sz="4" w:space="0" w:color="231F20"/>
              <w:left w:val="single" w:sz="4" w:space="0" w:color="231F20"/>
              <w:bottom w:val="single" w:sz="4" w:space="0" w:color="231F20"/>
            </w:tcBorders>
          </w:tcPr>
          <w:p w14:paraId="386F3BE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0,492</w:t>
            </w:r>
          </w:p>
        </w:tc>
      </w:tr>
      <w:tr w:rsidR="00D748A9" w:rsidRPr="0060517D" w14:paraId="2331FA7B" w14:textId="77777777" w:rsidTr="00E71280">
        <w:trPr>
          <w:trHeight w:val="283"/>
        </w:trPr>
        <w:tc>
          <w:tcPr>
            <w:tcW w:w="1603" w:type="dxa"/>
            <w:tcBorders>
              <w:top w:val="single" w:sz="4" w:space="0" w:color="231F20"/>
              <w:bottom w:val="single" w:sz="4" w:space="0" w:color="231F20"/>
              <w:right w:val="single" w:sz="4" w:space="0" w:color="231F20"/>
            </w:tcBorders>
          </w:tcPr>
          <w:p w14:paraId="5A8B9C0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405</w:t>
            </w:r>
          </w:p>
        </w:tc>
        <w:tc>
          <w:tcPr>
            <w:tcW w:w="1603" w:type="dxa"/>
            <w:tcBorders>
              <w:top w:val="single" w:sz="4" w:space="0" w:color="231F20"/>
              <w:left w:val="single" w:sz="4" w:space="0" w:color="231F20"/>
              <w:bottom w:val="single" w:sz="4" w:space="0" w:color="231F20"/>
              <w:right w:val="single" w:sz="4" w:space="0" w:color="231F20"/>
            </w:tcBorders>
          </w:tcPr>
          <w:p w14:paraId="38EC9B1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6807B60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540</w:t>
            </w:r>
          </w:p>
        </w:tc>
        <w:tc>
          <w:tcPr>
            <w:tcW w:w="1603" w:type="dxa"/>
            <w:tcBorders>
              <w:top w:val="single" w:sz="4" w:space="0" w:color="231F20"/>
              <w:left w:val="single" w:sz="4" w:space="0" w:color="231F20"/>
              <w:bottom w:val="single" w:sz="4" w:space="0" w:color="231F20"/>
              <w:right w:val="single" w:sz="4" w:space="0" w:color="231F20"/>
            </w:tcBorders>
          </w:tcPr>
          <w:p w14:paraId="0ADFD6A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2,841</w:t>
            </w:r>
          </w:p>
        </w:tc>
        <w:tc>
          <w:tcPr>
            <w:tcW w:w="1603" w:type="dxa"/>
            <w:tcBorders>
              <w:top w:val="single" w:sz="4" w:space="0" w:color="231F20"/>
              <w:left w:val="single" w:sz="4" w:space="0" w:color="231F20"/>
              <w:bottom w:val="single" w:sz="4" w:space="0" w:color="231F20"/>
              <w:right w:val="single" w:sz="4" w:space="0" w:color="231F20"/>
            </w:tcBorders>
          </w:tcPr>
          <w:p w14:paraId="4839CA6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675</w:t>
            </w:r>
          </w:p>
        </w:tc>
        <w:tc>
          <w:tcPr>
            <w:tcW w:w="1604" w:type="dxa"/>
            <w:tcBorders>
              <w:top w:val="single" w:sz="4" w:space="0" w:color="231F20"/>
              <w:left w:val="single" w:sz="4" w:space="0" w:color="231F20"/>
              <w:bottom w:val="single" w:sz="4" w:space="0" w:color="231F20"/>
            </w:tcBorders>
          </w:tcPr>
          <w:p w14:paraId="6C16010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0,374</w:t>
            </w:r>
          </w:p>
        </w:tc>
      </w:tr>
      <w:tr w:rsidR="00D748A9" w:rsidRPr="0060517D" w14:paraId="4E7034B9" w14:textId="77777777" w:rsidTr="00E71280">
        <w:trPr>
          <w:trHeight w:val="283"/>
        </w:trPr>
        <w:tc>
          <w:tcPr>
            <w:tcW w:w="1603" w:type="dxa"/>
            <w:tcBorders>
              <w:top w:val="single" w:sz="4" w:space="0" w:color="231F20"/>
              <w:bottom w:val="single" w:sz="4" w:space="0" w:color="231F20"/>
              <w:right w:val="single" w:sz="4" w:space="0" w:color="231F20"/>
            </w:tcBorders>
          </w:tcPr>
          <w:p w14:paraId="4F62F64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410</w:t>
            </w:r>
          </w:p>
        </w:tc>
        <w:tc>
          <w:tcPr>
            <w:tcW w:w="1603" w:type="dxa"/>
            <w:tcBorders>
              <w:top w:val="single" w:sz="4" w:space="0" w:color="231F20"/>
              <w:left w:val="single" w:sz="4" w:space="0" w:color="231F20"/>
              <w:bottom w:val="single" w:sz="4" w:space="0" w:color="231F20"/>
              <w:right w:val="single" w:sz="4" w:space="0" w:color="231F20"/>
            </w:tcBorders>
          </w:tcPr>
          <w:p w14:paraId="228E16F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40131B0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545</w:t>
            </w:r>
          </w:p>
        </w:tc>
        <w:tc>
          <w:tcPr>
            <w:tcW w:w="1603" w:type="dxa"/>
            <w:tcBorders>
              <w:top w:val="single" w:sz="4" w:space="0" w:color="231F20"/>
              <w:left w:val="single" w:sz="4" w:space="0" w:color="231F20"/>
              <w:bottom w:val="single" w:sz="4" w:space="0" w:color="231F20"/>
              <w:right w:val="single" w:sz="4" w:space="0" w:color="231F20"/>
            </w:tcBorders>
          </w:tcPr>
          <w:p w14:paraId="37FFCE1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3,170</w:t>
            </w:r>
          </w:p>
        </w:tc>
        <w:tc>
          <w:tcPr>
            <w:tcW w:w="1603" w:type="dxa"/>
            <w:tcBorders>
              <w:top w:val="single" w:sz="4" w:space="0" w:color="231F20"/>
              <w:left w:val="single" w:sz="4" w:space="0" w:color="231F20"/>
              <w:bottom w:val="single" w:sz="4" w:space="0" w:color="231F20"/>
              <w:right w:val="single" w:sz="4" w:space="0" w:color="231F20"/>
            </w:tcBorders>
          </w:tcPr>
          <w:p w14:paraId="6B91B18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680</w:t>
            </w:r>
          </w:p>
        </w:tc>
        <w:tc>
          <w:tcPr>
            <w:tcW w:w="1604" w:type="dxa"/>
            <w:tcBorders>
              <w:top w:val="single" w:sz="4" w:space="0" w:color="231F20"/>
              <w:left w:val="single" w:sz="4" w:space="0" w:color="231F20"/>
              <w:bottom w:val="single" w:sz="4" w:space="0" w:color="231F20"/>
            </w:tcBorders>
          </w:tcPr>
          <w:p w14:paraId="4F536C5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0,287</w:t>
            </w:r>
          </w:p>
        </w:tc>
      </w:tr>
      <w:tr w:rsidR="00D748A9" w:rsidRPr="0060517D" w14:paraId="234085BD" w14:textId="77777777" w:rsidTr="00E71280">
        <w:trPr>
          <w:trHeight w:val="283"/>
        </w:trPr>
        <w:tc>
          <w:tcPr>
            <w:tcW w:w="1603" w:type="dxa"/>
            <w:tcBorders>
              <w:top w:val="single" w:sz="4" w:space="0" w:color="231F20"/>
              <w:bottom w:val="single" w:sz="4" w:space="0" w:color="231F20"/>
              <w:right w:val="single" w:sz="4" w:space="0" w:color="231F20"/>
            </w:tcBorders>
          </w:tcPr>
          <w:p w14:paraId="41A3855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415</w:t>
            </w:r>
          </w:p>
        </w:tc>
        <w:tc>
          <w:tcPr>
            <w:tcW w:w="1603" w:type="dxa"/>
            <w:tcBorders>
              <w:top w:val="single" w:sz="4" w:space="0" w:color="231F20"/>
              <w:left w:val="single" w:sz="4" w:space="0" w:color="231F20"/>
              <w:bottom w:val="single" w:sz="4" w:space="0" w:color="231F20"/>
              <w:right w:val="single" w:sz="4" w:space="0" w:color="231F20"/>
            </w:tcBorders>
          </w:tcPr>
          <w:p w14:paraId="393FE055" w14:textId="77777777" w:rsidR="00D748A9" w:rsidRPr="0060517D" w:rsidRDefault="00D748A9" w:rsidP="00E71280">
            <w:pPr>
              <w:pStyle w:val="TableParagraph"/>
              <w:spacing w:line="191" w:lineRule="exact"/>
              <w:ind w:left="142" w:right="68"/>
              <w:rPr>
                <w:rFonts w:ascii="Arial" w:hAnsi="Arial" w:cs="Arial"/>
                <w:sz w:val="20"/>
                <w:szCs w:val="20"/>
              </w:rPr>
            </w:pPr>
            <w:r w:rsidRPr="0060517D">
              <w:rPr>
                <w:rFonts w:ascii="Arial" w:hAnsi="Arial" w:cs="Arial"/>
                <w:sz w:val="20"/>
                <w:szCs w:val="20"/>
              </w:rPr>
              <w:t>0,000</w:t>
            </w:r>
          </w:p>
        </w:tc>
        <w:tc>
          <w:tcPr>
            <w:tcW w:w="1603" w:type="dxa"/>
            <w:tcBorders>
              <w:top w:val="single" w:sz="4" w:space="0" w:color="231F20"/>
              <w:left w:val="single" w:sz="4" w:space="0" w:color="231F20"/>
              <w:bottom w:val="single" w:sz="4" w:space="0" w:color="231F20"/>
              <w:right w:val="single" w:sz="4" w:space="0" w:color="231F20"/>
            </w:tcBorders>
          </w:tcPr>
          <w:p w14:paraId="628DE269" w14:textId="77777777" w:rsidR="00D748A9" w:rsidRPr="0060517D" w:rsidRDefault="00D748A9" w:rsidP="00E71280">
            <w:pPr>
              <w:pStyle w:val="TableParagraph"/>
              <w:tabs>
                <w:tab w:val="left" w:pos="650"/>
              </w:tabs>
              <w:spacing w:before="18" w:line="255" w:lineRule="exact"/>
              <w:ind w:left="142" w:right="68"/>
              <w:rPr>
                <w:rFonts w:ascii="Arial" w:hAnsi="Arial" w:cs="Arial"/>
                <w:sz w:val="20"/>
                <w:szCs w:val="20"/>
              </w:rPr>
            </w:pPr>
            <w:r w:rsidRPr="0060517D">
              <w:rPr>
                <w:rFonts w:ascii="Arial" w:hAnsi="Arial" w:cs="Arial"/>
                <w:sz w:val="20"/>
                <w:szCs w:val="20"/>
              </w:rPr>
              <w:t>550</w:t>
            </w:r>
          </w:p>
        </w:tc>
        <w:tc>
          <w:tcPr>
            <w:tcW w:w="1603" w:type="dxa"/>
            <w:tcBorders>
              <w:top w:val="single" w:sz="4" w:space="0" w:color="231F20"/>
              <w:left w:val="single" w:sz="4" w:space="0" w:color="231F20"/>
              <w:bottom w:val="single" w:sz="4" w:space="0" w:color="231F20"/>
              <w:right w:val="single" w:sz="4" w:space="0" w:color="231F20"/>
            </w:tcBorders>
          </w:tcPr>
          <w:p w14:paraId="7833C58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3,488</w:t>
            </w:r>
          </w:p>
        </w:tc>
        <w:tc>
          <w:tcPr>
            <w:tcW w:w="1603" w:type="dxa"/>
            <w:tcBorders>
              <w:top w:val="single" w:sz="4" w:space="0" w:color="231F20"/>
              <w:left w:val="single" w:sz="4" w:space="0" w:color="231F20"/>
              <w:bottom w:val="single" w:sz="4" w:space="0" w:color="231F20"/>
              <w:right w:val="single" w:sz="4" w:space="0" w:color="231F20"/>
            </w:tcBorders>
          </w:tcPr>
          <w:p w14:paraId="752F02F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685</w:t>
            </w:r>
          </w:p>
        </w:tc>
        <w:tc>
          <w:tcPr>
            <w:tcW w:w="1604" w:type="dxa"/>
            <w:tcBorders>
              <w:top w:val="single" w:sz="4" w:space="0" w:color="231F20"/>
              <w:left w:val="single" w:sz="4" w:space="0" w:color="231F20"/>
              <w:bottom w:val="single" w:sz="4" w:space="0" w:color="231F20"/>
            </w:tcBorders>
          </w:tcPr>
          <w:p w14:paraId="2791E66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0,210</w:t>
            </w:r>
          </w:p>
        </w:tc>
      </w:tr>
      <w:tr w:rsidR="00D748A9" w:rsidRPr="0060517D" w14:paraId="77B11F00" w14:textId="77777777" w:rsidTr="00E71280">
        <w:trPr>
          <w:trHeight w:val="283"/>
        </w:trPr>
        <w:tc>
          <w:tcPr>
            <w:tcW w:w="1603" w:type="dxa"/>
            <w:tcBorders>
              <w:top w:val="single" w:sz="4" w:space="0" w:color="231F20"/>
              <w:bottom w:val="single" w:sz="4" w:space="0" w:color="231F20"/>
              <w:right w:val="single" w:sz="4" w:space="0" w:color="231F20"/>
            </w:tcBorders>
          </w:tcPr>
          <w:p w14:paraId="7D575D5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420</w:t>
            </w:r>
          </w:p>
        </w:tc>
        <w:tc>
          <w:tcPr>
            <w:tcW w:w="1603" w:type="dxa"/>
            <w:tcBorders>
              <w:top w:val="single" w:sz="4" w:space="0" w:color="231F20"/>
              <w:left w:val="single" w:sz="4" w:space="0" w:color="231F20"/>
              <w:bottom w:val="single" w:sz="4" w:space="0" w:color="231F20"/>
              <w:right w:val="single" w:sz="4" w:space="0" w:color="231F20"/>
            </w:tcBorders>
          </w:tcPr>
          <w:p w14:paraId="1BA540A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0,001</w:t>
            </w:r>
          </w:p>
        </w:tc>
        <w:tc>
          <w:tcPr>
            <w:tcW w:w="1603" w:type="dxa"/>
            <w:tcBorders>
              <w:top w:val="single" w:sz="4" w:space="0" w:color="231F20"/>
              <w:left w:val="single" w:sz="4" w:space="0" w:color="231F20"/>
              <w:bottom w:val="single" w:sz="4" w:space="0" w:color="231F20"/>
              <w:right w:val="single" w:sz="4" w:space="0" w:color="231F20"/>
            </w:tcBorders>
          </w:tcPr>
          <w:p w14:paraId="2DAE235B"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555</w:t>
            </w:r>
          </w:p>
        </w:tc>
        <w:tc>
          <w:tcPr>
            <w:tcW w:w="1603" w:type="dxa"/>
            <w:tcBorders>
              <w:top w:val="single" w:sz="4" w:space="0" w:color="231F20"/>
              <w:left w:val="single" w:sz="4" w:space="0" w:color="231F20"/>
              <w:bottom w:val="single" w:sz="4" w:space="0" w:color="231F20"/>
              <w:right w:val="single" w:sz="4" w:space="0" w:color="231F20"/>
            </w:tcBorders>
          </w:tcPr>
          <w:p w14:paraId="0C8F27F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3,793</w:t>
            </w:r>
          </w:p>
        </w:tc>
        <w:tc>
          <w:tcPr>
            <w:tcW w:w="1603" w:type="dxa"/>
            <w:tcBorders>
              <w:top w:val="single" w:sz="4" w:space="0" w:color="231F20"/>
              <w:left w:val="single" w:sz="4" w:space="0" w:color="231F20"/>
              <w:bottom w:val="single" w:sz="4" w:space="0" w:color="231F20"/>
              <w:right w:val="single" w:sz="4" w:space="0" w:color="231F20"/>
            </w:tcBorders>
          </w:tcPr>
          <w:p w14:paraId="6AFDC4C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690</w:t>
            </w:r>
          </w:p>
        </w:tc>
        <w:tc>
          <w:tcPr>
            <w:tcW w:w="1604" w:type="dxa"/>
            <w:tcBorders>
              <w:top w:val="single" w:sz="4" w:space="0" w:color="231F20"/>
              <w:left w:val="single" w:sz="4" w:space="0" w:color="231F20"/>
              <w:bottom w:val="single" w:sz="4" w:space="0" w:color="231F20"/>
            </w:tcBorders>
          </w:tcPr>
          <w:p w14:paraId="247355D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0,151</w:t>
            </w:r>
          </w:p>
        </w:tc>
      </w:tr>
      <w:tr w:rsidR="00D748A9" w:rsidRPr="0060517D" w14:paraId="7A3A7DDB" w14:textId="77777777" w:rsidTr="00E71280">
        <w:trPr>
          <w:trHeight w:val="283"/>
        </w:trPr>
        <w:tc>
          <w:tcPr>
            <w:tcW w:w="1603" w:type="dxa"/>
            <w:tcBorders>
              <w:top w:val="single" w:sz="4" w:space="0" w:color="231F20"/>
              <w:bottom w:val="single" w:sz="4" w:space="0" w:color="231F20"/>
              <w:right w:val="single" w:sz="4" w:space="0" w:color="231F20"/>
            </w:tcBorders>
          </w:tcPr>
          <w:p w14:paraId="60FF338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425</w:t>
            </w:r>
          </w:p>
        </w:tc>
        <w:tc>
          <w:tcPr>
            <w:tcW w:w="1603" w:type="dxa"/>
            <w:tcBorders>
              <w:top w:val="single" w:sz="4" w:space="0" w:color="231F20"/>
              <w:left w:val="single" w:sz="4" w:space="0" w:color="231F20"/>
              <w:bottom w:val="single" w:sz="4" w:space="0" w:color="231F20"/>
              <w:right w:val="single" w:sz="4" w:space="0" w:color="231F20"/>
            </w:tcBorders>
          </w:tcPr>
          <w:p w14:paraId="39692EB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0,002</w:t>
            </w:r>
          </w:p>
        </w:tc>
        <w:tc>
          <w:tcPr>
            <w:tcW w:w="1603" w:type="dxa"/>
            <w:tcBorders>
              <w:top w:val="single" w:sz="4" w:space="0" w:color="231F20"/>
              <w:left w:val="single" w:sz="4" w:space="0" w:color="231F20"/>
              <w:bottom w:val="single" w:sz="4" w:space="0" w:color="231F20"/>
              <w:right w:val="single" w:sz="4" w:space="0" w:color="231F20"/>
            </w:tcBorders>
          </w:tcPr>
          <w:p w14:paraId="1333014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560</w:t>
            </w:r>
          </w:p>
        </w:tc>
        <w:tc>
          <w:tcPr>
            <w:tcW w:w="1603" w:type="dxa"/>
            <w:tcBorders>
              <w:top w:val="single" w:sz="4" w:space="0" w:color="231F20"/>
              <w:left w:val="single" w:sz="4" w:space="0" w:color="231F20"/>
              <w:bottom w:val="single" w:sz="4" w:space="0" w:color="231F20"/>
              <w:right w:val="single" w:sz="4" w:space="0" w:color="231F20"/>
            </w:tcBorders>
          </w:tcPr>
          <w:p w14:paraId="26C5850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4,076</w:t>
            </w:r>
          </w:p>
        </w:tc>
        <w:tc>
          <w:tcPr>
            <w:tcW w:w="1603" w:type="dxa"/>
            <w:tcBorders>
              <w:top w:val="single" w:sz="4" w:space="0" w:color="231F20"/>
              <w:left w:val="single" w:sz="4" w:space="0" w:color="231F20"/>
              <w:bottom w:val="single" w:sz="4" w:space="0" w:color="231F20"/>
              <w:right w:val="single" w:sz="4" w:space="0" w:color="231F20"/>
            </w:tcBorders>
          </w:tcPr>
          <w:p w14:paraId="028CE47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695</w:t>
            </w:r>
          </w:p>
        </w:tc>
        <w:tc>
          <w:tcPr>
            <w:tcW w:w="1604" w:type="dxa"/>
            <w:tcBorders>
              <w:top w:val="single" w:sz="4" w:space="0" w:color="231F20"/>
              <w:left w:val="single" w:sz="4" w:space="0" w:color="231F20"/>
              <w:bottom w:val="single" w:sz="4" w:space="0" w:color="231F20"/>
            </w:tcBorders>
          </w:tcPr>
          <w:p w14:paraId="72246B6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0,110</w:t>
            </w:r>
          </w:p>
        </w:tc>
      </w:tr>
      <w:tr w:rsidR="00D748A9" w:rsidRPr="0060517D" w14:paraId="5092CFCD" w14:textId="77777777" w:rsidTr="00E71280">
        <w:trPr>
          <w:trHeight w:val="283"/>
        </w:trPr>
        <w:tc>
          <w:tcPr>
            <w:tcW w:w="1603" w:type="dxa"/>
            <w:tcBorders>
              <w:top w:val="single" w:sz="4" w:space="0" w:color="231F20"/>
              <w:bottom w:val="single" w:sz="4" w:space="0" w:color="231F20"/>
              <w:right w:val="single" w:sz="4" w:space="0" w:color="231F20"/>
            </w:tcBorders>
          </w:tcPr>
          <w:p w14:paraId="30FB272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430</w:t>
            </w:r>
          </w:p>
        </w:tc>
        <w:tc>
          <w:tcPr>
            <w:tcW w:w="1603" w:type="dxa"/>
            <w:tcBorders>
              <w:top w:val="single" w:sz="4" w:space="0" w:color="231F20"/>
              <w:left w:val="single" w:sz="4" w:space="0" w:color="231F20"/>
              <w:bottom w:val="single" w:sz="4" w:space="0" w:color="231F20"/>
              <w:right w:val="single" w:sz="4" w:space="0" w:color="231F20"/>
            </w:tcBorders>
          </w:tcPr>
          <w:p w14:paraId="2E18FE7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0,003</w:t>
            </w:r>
          </w:p>
        </w:tc>
        <w:tc>
          <w:tcPr>
            <w:tcW w:w="1603" w:type="dxa"/>
            <w:tcBorders>
              <w:top w:val="single" w:sz="4" w:space="0" w:color="231F20"/>
              <w:left w:val="single" w:sz="4" w:space="0" w:color="231F20"/>
              <w:bottom w:val="single" w:sz="4" w:space="0" w:color="231F20"/>
              <w:right w:val="single" w:sz="4" w:space="0" w:color="231F20"/>
            </w:tcBorders>
          </w:tcPr>
          <w:p w14:paraId="0FE72780"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565</w:t>
            </w:r>
          </w:p>
        </w:tc>
        <w:tc>
          <w:tcPr>
            <w:tcW w:w="1603" w:type="dxa"/>
            <w:tcBorders>
              <w:top w:val="single" w:sz="4" w:space="0" w:color="231F20"/>
              <w:left w:val="single" w:sz="4" w:space="0" w:color="231F20"/>
              <w:bottom w:val="single" w:sz="4" w:space="0" w:color="231F20"/>
              <w:right w:val="single" w:sz="4" w:space="0" w:color="231F20"/>
            </w:tcBorders>
          </w:tcPr>
          <w:p w14:paraId="31E30E2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4,322</w:t>
            </w:r>
          </w:p>
        </w:tc>
        <w:tc>
          <w:tcPr>
            <w:tcW w:w="1603" w:type="dxa"/>
            <w:tcBorders>
              <w:top w:val="single" w:sz="4" w:space="0" w:color="231F20"/>
              <w:left w:val="single" w:sz="4" w:space="0" w:color="231F20"/>
              <w:bottom w:val="single" w:sz="4" w:space="0" w:color="231F20"/>
              <w:right w:val="single" w:sz="4" w:space="0" w:color="231F20"/>
            </w:tcBorders>
          </w:tcPr>
          <w:p w14:paraId="6EA3A26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700</w:t>
            </w:r>
          </w:p>
        </w:tc>
        <w:tc>
          <w:tcPr>
            <w:tcW w:w="1604" w:type="dxa"/>
            <w:tcBorders>
              <w:top w:val="single" w:sz="4" w:space="0" w:color="231F20"/>
              <w:left w:val="single" w:sz="4" w:space="0" w:color="231F20"/>
              <w:bottom w:val="single" w:sz="4" w:space="0" w:color="231F20"/>
            </w:tcBorders>
          </w:tcPr>
          <w:p w14:paraId="169AED6B"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0,082</w:t>
            </w:r>
          </w:p>
        </w:tc>
      </w:tr>
      <w:tr w:rsidR="00D748A9" w:rsidRPr="0060517D" w14:paraId="00CA287A" w14:textId="77777777" w:rsidTr="00E71280">
        <w:trPr>
          <w:trHeight w:val="283"/>
        </w:trPr>
        <w:tc>
          <w:tcPr>
            <w:tcW w:w="1603" w:type="dxa"/>
            <w:tcBorders>
              <w:top w:val="single" w:sz="4" w:space="0" w:color="231F20"/>
              <w:bottom w:val="single" w:sz="4" w:space="0" w:color="231F20"/>
              <w:right w:val="single" w:sz="4" w:space="0" w:color="231F20"/>
            </w:tcBorders>
          </w:tcPr>
          <w:p w14:paraId="2B3AD29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435</w:t>
            </w:r>
          </w:p>
        </w:tc>
        <w:tc>
          <w:tcPr>
            <w:tcW w:w="1603" w:type="dxa"/>
            <w:tcBorders>
              <w:top w:val="single" w:sz="4" w:space="0" w:color="231F20"/>
              <w:left w:val="single" w:sz="4" w:space="0" w:color="231F20"/>
              <w:bottom w:val="single" w:sz="4" w:space="0" w:color="231F20"/>
              <w:right w:val="single" w:sz="4" w:space="0" w:color="231F20"/>
            </w:tcBorders>
          </w:tcPr>
          <w:p w14:paraId="0AAD28D9"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0,005</w:t>
            </w:r>
          </w:p>
        </w:tc>
        <w:tc>
          <w:tcPr>
            <w:tcW w:w="1603" w:type="dxa"/>
            <w:tcBorders>
              <w:top w:val="single" w:sz="4" w:space="0" w:color="231F20"/>
              <w:left w:val="single" w:sz="4" w:space="0" w:color="231F20"/>
              <w:bottom w:val="single" w:sz="4" w:space="0" w:color="231F20"/>
              <w:right w:val="single" w:sz="4" w:space="0" w:color="231F20"/>
            </w:tcBorders>
          </w:tcPr>
          <w:p w14:paraId="3004BF5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570</w:t>
            </w:r>
          </w:p>
        </w:tc>
        <w:tc>
          <w:tcPr>
            <w:tcW w:w="1603" w:type="dxa"/>
            <w:tcBorders>
              <w:top w:val="single" w:sz="4" w:space="0" w:color="231F20"/>
              <w:left w:val="single" w:sz="4" w:space="0" w:color="231F20"/>
              <w:bottom w:val="single" w:sz="4" w:space="0" w:color="231F20"/>
              <w:right w:val="single" w:sz="4" w:space="0" w:color="231F20"/>
            </w:tcBorders>
          </w:tcPr>
          <w:p w14:paraId="412D0A0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4,525</w:t>
            </w:r>
          </w:p>
        </w:tc>
        <w:tc>
          <w:tcPr>
            <w:tcW w:w="1603" w:type="dxa"/>
            <w:tcBorders>
              <w:top w:val="single" w:sz="4" w:space="0" w:color="231F20"/>
              <w:left w:val="single" w:sz="4" w:space="0" w:color="231F20"/>
              <w:bottom w:val="single" w:sz="4" w:space="0" w:color="231F20"/>
              <w:right w:val="single" w:sz="4" w:space="0" w:color="231F20"/>
            </w:tcBorders>
          </w:tcPr>
          <w:p w14:paraId="77E77D5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705</w:t>
            </w:r>
          </w:p>
        </w:tc>
        <w:tc>
          <w:tcPr>
            <w:tcW w:w="1604" w:type="dxa"/>
            <w:tcBorders>
              <w:top w:val="single" w:sz="4" w:space="0" w:color="231F20"/>
              <w:left w:val="single" w:sz="4" w:space="0" w:color="231F20"/>
              <w:bottom w:val="single" w:sz="4" w:space="0" w:color="231F20"/>
            </w:tcBorders>
          </w:tcPr>
          <w:p w14:paraId="06BFA28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0,061</w:t>
            </w:r>
          </w:p>
        </w:tc>
      </w:tr>
      <w:tr w:rsidR="00D748A9" w:rsidRPr="0060517D" w14:paraId="39498F06" w14:textId="77777777" w:rsidTr="00E71280">
        <w:trPr>
          <w:trHeight w:val="283"/>
        </w:trPr>
        <w:tc>
          <w:tcPr>
            <w:tcW w:w="1603" w:type="dxa"/>
            <w:tcBorders>
              <w:top w:val="single" w:sz="4" w:space="0" w:color="231F20"/>
              <w:bottom w:val="single" w:sz="4" w:space="0" w:color="231F20"/>
              <w:right w:val="single" w:sz="4" w:space="0" w:color="231F20"/>
            </w:tcBorders>
          </w:tcPr>
          <w:p w14:paraId="667F7C3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440</w:t>
            </w:r>
          </w:p>
        </w:tc>
        <w:tc>
          <w:tcPr>
            <w:tcW w:w="1603" w:type="dxa"/>
            <w:tcBorders>
              <w:top w:val="single" w:sz="4" w:space="0" w:color="231F20"/>
              <w:left w:val="single" w:sz="4" w:space="0" w:color="231F20"/>
              <w:bottom w:val="single" w:sz="4" w:space="0" w:color="231F20"/>
              <w:right w:val="single" w:sz="4" w:space="0" w:color="231F20"/>
            </w:tcBorders>
          </w:tcPr>
          <w:p w14:paraId="43CDA7D8"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0,008</w:t>
            </w:r>
          </w:p>
        </w:tc>
        <w:tc>
          <w:tcPr>
            <w:tcW w:w="1603" w:type="dxa"/>
            <w:tcBorders>
              <w:top w:val="single" w:sz="4" w:space="0" w:color="231F20"/>
              <w:left w:val="single" w:sz="4" w:space="0" w:color="231F20"/>
              <w:bottom w:val="single" w:sz="4" w:space="0" w:color="231F20"/>
              <w:right w:val="single" w:sz="4" w:space="0" w:color="231F20"/>
            </w:tcBorders>
          </w:tcPr>
          <w:p w14:paraId="43ACE88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575</w:t>
            </w:r>
          </w:p>
        </w:tc>
        <w:tc>
          <w:tcPr>
            <w:tcW w:w="1603" w:type="dxa"/>
            <w:tcBorders>
              <w:top w:val="single" w:sz="4" w:space="0" w:color="231F20"/>
              <w:left w:val="single" w:sz="4" w:space="0" w:color="231F20"/>
              <w:bottom w:val="single" w:sz="4" w:space="0" w:color="231F20"/>
              <w:right w:val="single" w:sz="4" w:space="0" w:color="231F20"/>
            </w:tcBorders>
          </w:tcPr>
          <w:p w14:paraId="5B62565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4,675</w:t>
            </w:r>
          </w:p>
        </w:tc>
        <w:tc>
          <w:tcPr>
            <w:tcW w:w="1603" w:type="dxa"/>
            <w:tcBorders>
              <w:top w:val="single" w:sz="4" w:space="0" w:color="231F20"/>
              <w:left w:val="single" w:sz="4" w:space="0" w:color="231F20"/>
              <w:bottom w:val="single" w:sz="4" w:space="0" w:color="231F20"/>
              <w:right w:val="single" w:sz="4" w:space="0" w:color="231F20"/>
            </w:tcBorders>
          </w:tcPr>
          <w:p w14:paraId="66964D3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710</w:t>
            </w:r>
          </w:p>
        </w:tc>
        <w:tc>
          <w:tcPr>
            <w:tcW w:w="1604" w:type="dxa"/>
            <w:tcBorders>
              <w:top w:val="single" w:sz="4" w:space="0" w:color="231F20"/>
              <w:left w:val="single" w:sz="4" w:space="0" w:color="231F20"/>
              <w:bottom w:val="single" w:sz="4" w:space="0" w:color="231F20"/>
            </w:tcBorders>
          </w:tcPr>
          <w:p w14:paraId="2F1E525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0,046</w:t>
            </w:r>
          </w:p>
        </w:tc>
      </w:tr>
      <w:tr w:rsidR="00D748A9" w:rsidRPr="0060517D" w14:paraId="403DF762" w14:textId="77777777" w:rsidTr="00E71280">
        <w:trPr>
          <w:trHeight w:val="283"/>
        </w:trPr>
        <w:tc>
          <w:tcPr>
            <w:tcW w:w="1603" w:type="dxa"/>
            <w:tcBorders>
              <w:top w:val="single" w:sz="4" w:space="0" w:color="231F20"/>
              <w:bottom w:val="single" w:sz="4" w:space="0" w:color="231F20"/>
              <w:right w:val="single" w:sz="4" w:space="0" w:color="231F20"/>
            </w:tcBorders>
          </w:tcPr>
          <w:p w14:paraId="5600B49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445</w:t>
            </w:r>
          </w:p>
        </w:tc>
        <w:tc>
          <w:tcPr>
            <w:tcW w:w="1603" w:type="dxa"/>
            <w:tcBorders>
              <w:top w:val="single" w:sz="4" w:space="0" w:color="231F20"/>
              <w:left w:val="single" w:sz="4" w:space="0" w:color="231F20"/>
              <w:bottom w:val="single" w:sz="4" w:space="0" w:color="231F20"/>
              <w:right w:val="single" w:sz="4" w:space="0" w:color="231F20"/>
            </w:tcBorders>
          </w:tcPr>
          <w:p w14:paraId="741CF5C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0,012</w:t>
            </w:r>
          </w:p>
        </w:tc>
        <w:tc>
          <w:tcPr>
            <w:tcW w:w="1603" w:type="dxa"/>
            <w:tcBorders>
              <w:top w:val="single" w:sz="4" w:space="0" w:color="231F20"/>
              <w:left w:val="single" w:sz="4" w:space="0" w:color="231F20"/>
              <w:bottom w:val="single" w:sz="4" w:space="0" w:color="231F20"/>
              <w:right w:val="single" w:sz="4" w:space="0" w:color="231F20"/>
            </w:tcBorders>
          </w:tcPr>
          <w:p w14:paraId="160D7C8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580</w:t>
            </w:r>
          </w:p>
        </w:tc>
        <w:tc>
          <w:tcPr>
            <w:tcW w:w="1603" w:type="dxa"/>
            <w:tcBorders>
              <w:top w:val="single" w:sz="4" w:space="0" w:color="231F20"/>
              <w:left w:val="single" w:sz="4" w:space="0" w:color="231F20"/>
              <w:bottom w:val="single" w:sz="4" w:space="0" w:color="231F20"/>
              <w:right w:val="single" w:sz="4" w:space="0" w:color="231F20"/>
            </w:tcBorders>
          </w:tcPr>
          <w:p w14:paraId="1E6E371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4,767</w:t>
            </w:r>
          </w:p>
        </w:tc>
        <w:tc>
          <w:tcPr>
            <w:tcW w:w="1603" w:type="dxa"/>
            <w:tcBorders>
              <w:top w:val="single" w:sz="4" w:space="0" w:color="231F20"/>
              <w:left w:val="single" w:sz="4" w:space="0" w:color="231F20"/>
              <w:bottom w:val="single" w:sz="4" w:space="0" w:color="231F20"/>
              <w:right w:val="single" w:sz="4" w:space="0" w:color="231F20"/>
            </w:tcBorders>
          </w:tcPr>
          <w:p w14:paraId="0544E346"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715</w:t>
            </w:r>
          </w:p>
        </w:tc>
        <w:tc>
          <w:tcPr>
            <w:tcW w:w="1604" w:type="dxa"/>
            <w:tcBorders>
              <w:top w:val="single" w:sz="4" w:space="0" w:color="231F20"/>
              <w:left w:val="single" w:sz="4" w:space="0" w:color="231F20"/>
              <w:bottom w:val="single" w:sz="4" w:space="0" w:color="231F20"/>
            </w:tcBorders>
          </w:tcPr>
          <w:p w14:paraId="3ECFAD7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0,034</w:t>
            </w:r>
          </w:p>
        </w:tc>
      </w:tr>
      <w:tr w:rsidR="00D748A9" w:rsidRPr="0060517D" w14:paraId="26D46A3E" w14:textId="77777777" w:rsidTr="00E71280">
        <w:trPr>
          <w:trHeight w:val="283"/>
        </w:trPr>
        <w:tc>
          <w:tcPr>
            <w:tcW w:w="1603" w:type="dxa"/>
            <w:tcBorders>
              <w:top w:val="single" w:sz="4" w:space="0" w:color="231F20"/>
              <w:bottom w:val="single" w:sz="4" w:space="0" w:color="231F20"/>
              <w:right w:val="single" w:sz="4" w:space="0" w:color="231F20"/>
            </w:tcBorders>
          </w:tcPr>
          <w:p w14:paraId="244845F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450</w:t>
            </w:r>
          </w:p>
        </w:tc>
        <w:tc>
          <w:tcPr>
            <w:tcW w:w="1603" w:type="dxa"/>
            <w:tcBorders>
              <w:top w:val="single" w:sz="4" w:space="0" w:color="231F20"/>
              <w:left w:val="single" w:sz="4" w:space="0" w:color="231F20"/>
              <w:bottom w:val="single" w:sz="4" w:space="0" w:color="231F20"/>
              <w:right w:val="single" w:sz="4" w:space="0" w:color="231F20"/>
            </w:tcBorders>
          </w:tcPr>
          <w:p w14:paraId="03AFF22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0,017</w:t>
            </w:r>
          </w:p>
        </w:tc>
        <w:tc>
          <w:tcPr>
            <w:tcW w:w="1603" w:type="dxa"/>
            <w:tcBorders>
              <w:top w:val="single" w:sz="4" w:space="0" w:color="231F20"/>
              <w:left w:val="single" w:sz="4" w:space="0" w:color="231F20"/>
              <w:bottom w:val="single" w:sz="4" w:space="0" w:color="231F20"/>
              <w:right w:val="single" w:sz="4" w:space="0" w:color="231F20"/>
            </w:tcBorders>
          </w:tcPr>
          <w:p w14:paraId="0FE8FC6A"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585</w:t>
            </w:r>
          </w:p>
        </w:tc>
        <w:tc>
          <w:tcPr>
            <w:tcW w:w="1603" w:type="dxa"/>
            <w:tcBorders>
              <w:top w:val="single" w:sz="4" w:space="0" w:color="231F20"/>
              <w:left w:val="single" w:sz="4" w:space="0" w:color="231F20"/>
              <w:bottom w:val="single" w:sz="4" w:space="0" w:color="231F20"/>
              <w:right w:val="single" w:sz="4" w:space="0" w:color="231F20"/>
            </w:tcBorders>
          </w:tcPr>
          <w:p w14:paraId="78281DD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4,790</w:t>
            </w:r>
          </w:p>
        </w:tc>
        <w:tc>
          <w:tcPr>
            <w:tcW w:w="1603" w:type="dxa"/>
            <w:tcBorders>
              <w:top w:val="single" w:sz="4" w:space="0" w:color="231F20"/>
              <w:left w:val="single" w:sz="4" w:space="0" w:color="231F20"/>
              <w:bottom w:val="single" w:sz="4" w:space="0" w:color="231F20"/>
              <w:right w:val="single" w:sz="4" w:space="0" w:color="231F20"/>
            </w:tcBorders>
          </w:tcPr>
          <w:p w14:paraId="360E7955"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720</w:t>
            </w:r>
          </w:p>
        </w:tc>
        <w:tc>
          <w:tcPr>
            <w:tcW w:w="1604" w:type="dxa"/>
            <w:tcBorders>
              <w:top w:val="single" w:sz="4" w:space="0" w:color="231F20"/>
              <w:left w:val="single" w:sz="4" w:space="0" w:color="231F20"/>
              <w:bottom w:val="single" w:sz="4" w:space="0" w:color="231F20"/>
            </w:tcBorders>
          </w:tcPr>
          <w:p w14:paraId="645187D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0,025</w:t>
            </w:r>
          </w:p>
        </w:tc>
      </w:tr>
      <w:tr w:rsidR="00D748A9" w:rsidRPr="0060517D" w14:paraId="3B5035A8" w14:textId="77777777" w:rsidTr="00E71280">
        <w:trPr>
          <w:trHeight w:val="283"/>
        </w:trPr>
        <w:tc>
          <w:tcPr>
            <w:tcW w:w="1603" w:type="dxa"/>
            <w:tcBorders>
              <w:top w:val="single" w:sz="4" w:space="0" w:color="231F20"/>
              <w:bottom w:val="single" w:sz="4" w:space="0" w:color="231F20"/>
              <w:right w:val="single" w:sz="4" w:space="0" w:color="231F20"/>
            </w:tcBorders>
          </w:tcPr>
          <w:p w14:paraId="3DFC960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455</w:t>
            </w:r>
          </w:p>
        </w:tc>
        <w:tc>
          <w:tcPr>
            <w:tcW w:w="1603" w:type="dxa"/>
            <w:tcBorders>
              <w:top w:val="single" w:sz="4" w:space="0" w:color="231F20"/>
              <w:left w:val="single" w:sz="4" w:space="0" w:color="231F20"/>
              <w:bottom w:val="single" w:sz="4" w:space="0" w:color="231F20"/>
              <w:right w:val="single" w:sz="4" w:space="0" w:color="231F20"/>
            </w:tcBorders>
          </w:tcPr>
          <w:p w14:paraId="1E146BA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0,025</w:t>
            </w:r>
          </w:p>
        </w:tc>
        <w:tc>
          <w:tcPr>
            <w:tcW w:w="1603" w:type="dxa"/>
            <w:tcBorders>
              <w:top w:val="single" w:sz="4" w:space="0" w:color="231F20"/>
              <w:left w:val="single" w:sz="4" w:space="0" w:color="231F20"/>
              <w:bottom w:val="single" w:sz="4" w:space="0" w:color="231F20"/>
              <w:right w:val="single" w:sz="4" w:space="0" w:color="231F20"/>
            </w:tcBorders>
          </w:tcPr>
          <w:p w14:paraId="1072A8BB"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590</w:t>
            </w:r>
          </w:p>
        </w:tc>
        <w:tc>
          <w:tcPr>
            <w:tcW w:w="1603" w:type="dxa"/>
            <w:tcBorders>
              <w:top w:val="single" w:sz="4" w:space="0" w:color="231F20"/>
              <w:left w:val="single" w:sz="4" w:space="0" w:color="231F20"/>
              <w:bottom w:val="single" w:sz="4" w:space="0" w:color="231F20"/>
              <w:right w:val="single" w:sz="4" w:space="0" w:color="231F20"/>
            </w:tcBorders>
          </w:tcPr>
          <w:p w14:paraId="19BFD73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4,751</w:t>
            </w:r>
          </w:p>
        </w:tc>
        <w:tc>
          <w:tcPr>
            <w:tcW w:w="1603" w:type="dxa"/>
            <w:tcBorders>
              <w:top w:val="single" w:sz="4" w:space="0" w:color="231F20"/>
              <w:left w:val="single" w:sz="4" w:space="0" w:color="231F20"/>
              <w:bottom w:val="single" w:sz="4" w:space="0" w:color="231F20"/>
              <w:right w:val="single" w:sz="4" w:space="0" w:color="231F20"/>
            </w:tcBorders>
          </w:tcPr>
          <w:p w14:paraId="6FB0252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725</w:t>
            </w:r>
          </w:p>
        </w:tc>
        <w:tc>
          <w:tcPr>
            <w:tcW w:w="1604" w:type="dxa"/>
            <w:tcBorders>
              <w:top w:val="single" w:sz="4" w:space="0" w:color="231F20"/>
              <w:left w:val="single" w:sz="4" w:space="0" w:color="231F20"/>
              <w:bottom w:val="single" w:sz="4" w:space="0" w:color="231F20"/>
            </w:tcBorders>
          </w:tcPr>
          <w:p w14:paraId="538F4B7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0,018</w:t>
            </w:r>
          </w:p>
        </w:tc>
      </w:tr>
      <w:tr w:rsidR="00D748A9" w:rsidRPr="0060517D" w14:paraId="659C366E" w14:textId="77777777" w:rsidTr="00E71280">
        <w:trPr>
          <w:trHeight w:val="283"/>
        </w:trPr>
        <w:tc>
          <w:tcPr>
            <w:tcW w:w="1603" w:type="dxa"/>
            <w:tcBorders>
              <w:top w:val="single" w:sz="4" w:space="0" w:color="231F20"/>
              <w:bottom w:val="single" w:sz="4" w:space="0" w:color="231F20"/>
              <w:right w:val="single" w:sz="4" w:space="0" w:color="231F20"/>
            </w:tcBorders>
          </w:tcPr>
          <w:p w14:paraId="0F2744C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460</w:t>
            </w:r>
          </w:p>
        </w:tc>
        <w:tc>
          <w:tcPr>
            <w:tcW w:w="1603" w:type="dxa"/>
            <w:tcBorders>
              <w:top w:val="single" w:sz="4" w:space="0" w:color="231F20"/>
              <w:left w:val="single" w:sz="4" w:space="0" w:color="231F20"/>
              <w:bottom w:val="single" w:sz="4" w:space="0" w:color="231F20"/>
              <w:right w:val="single" w:sz="4" w:space="0" w:color="231F20"/>
            </w:tcBorders>
          </w:tcPr>
          <w:p w14:paraId="70872CFC"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0,035</w:t>
            </w:r>
          </w:p>
        </w:tc>
        <w:tc>
          <w:tcPr>
            <w:tcW w:w="1603" w:type="dxa"/>
            <w:tcBorders>
              <w:top w:val="single" w:sz="4" w:space="0" w:color="231F20"/>
              <w:left w:val="single" w:sz="4" w:space="0" w:color="231F20"/>
              <w:bottom w:val="single" w:sz="4" w:space="0" w:color="231F20"/>
              <w:right w:val="single" w:sz="4" w:space="0" w:color="231F20"/>
            </w:tcBorders>
          </w:tcPr>
          <w:p w14:paraId="0CD5A87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595</w:t>
            </w:r>
          </w:p>
        </w:tc>
        <w:tc>
          <w:tcPr>
            <w:tcW w:w="1603" w:type="dxa"/>
            <w:tcBorders>
              <w:top w:val="single" w:sz="4" w:space="0" w:color="231F20"/>
              <w:left w:val="single" w:sz="4" w:space="0" w:color="231F20"/>
              <w:bottom w:val="single" w:sz="4" w:space="0" w:color="231F20"/>
              <w:right w:val="single" w:sz="4" w:space="0" w:color="231F20"/>
            </w:tcBorders>
          </w:tcPr>
          <w:p w14:paraId="7BAC02A4"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4,657</w:t>
            </w:r>
          </w:p>
        </w:tc>
        <w:tc>
          <w:tcPr>
            <w:tcW w:w="1603" w:type="dxa"/>
            <w:tcBorders>
              <w:top w:val="single" w:sz="4" w:space="0" w:color="231F20"/>
              <w:left w:val="single" w:sz="4" w:space="0" w:color="231F20"/>
              <w:bottom w:val="single" w:sz="4" w:space="0" w:color="231F20"/>
              <w:right w:val="single" w:sz="4" w:space="0" w:color="231F20"/>
            </w:tcBorders>
          </w:tcPr>
          <w:p w14:paraId="10EE36A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730</w:t>
            </w:r>
          </w:p>
        </w:tc>
        <w:tc>
          <w:tcPr>
            <w:tcW w:w="1604" w:type="dxa"/>
            <w:tcBorders>
              <w:top w:val="single" w:sz="4" w:space="0" w:color="231F20"/>
              <w:left w:val="single" w:sz="4" w:space="0" w:color="231F20"/>
              <w:bottom w:val="single" w:sz="4" w:space="0" w:color="231F20"/>
            </w:tcBorders>
          </w:tcPr>
          <w:p w14:paraId="1DB28B71"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0,013</w:t>
            </w:r>
          </w:p>
        </w:tc>
      </w:tr>
      <w:tr w:rsidR="00D748A9" w:rsidRPr="0060517D" w14:paraId="0EAD0C07" w14:textId="77777777" w:rsidTr="00E71280">
        <w:trPr>
          <w:trHeight w:val="283"/>
        </w:trPr>
        <w:tc>
          <w:tcPr>
            <w:tcW w:w="1603" w:type="dxa"/>
            <w:tcBorders>
              <w:top w:val="single" w:sz="4" w:space="0" w:color="231F20"/>
              <w:bottom w:val="single" w:sz="4" w:space="0" w:color="231F20"/>
              <w:right w:val="single" w:sz="4" w:space="0" w:color="231F20"/>
            </w:tcBorders>
          </w:tcPr>
          <w:p w14:paraId="34E105A2"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465</w:t>
            </w:r>
          </w:p>
        </w:tc>
        <w:tc>
          <w:tcPr>
            <w:tcW w:w="1603" w:type="dxa"/>
            <w:tcBorders>
              <w:top w:val="single" w:sz="4" w:space="0" w:color="231F20"/>
              <w:left w:val="single" w:sz="4" w:space="0" w:color="231F20"/>
              <w:bottom w:val="single" w:sz="4" w:space="0" w:color="231F20"/>
              <w:right w:val="single" w:sz="4" w:space="0" w:color="231F20"/>
            </w:tcBorders>
          </w:tcPr>
          <w:p w14:paraId="37A1F25E"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0,048</w:t>
            </w:r>
          </w:p>
        </w:tc>
        <w:tc>
          <w:tcPr>
            <w:tcW w:w="1603" w:type="dxa"/>
            <w:tcBorders>
              <w:top w:val="single" w:sz="4" w:space="0" w:color="231F20"/>
              <w:left w:val="single" w:sz="4" w:space="0" w:color="231F20"/>
              <w:bottom w:val="single" w:sz="4" w:space="0" w:color="231F20"/>
              <w:right w:val="single" w:sz="4" w:space="0" w:color="231F20"/>
            </w:tcBorders>
          </w:tcPr>
          <w:p w14:paraId="5ADBC3CF"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600</w:t>
            </w:r>
          </w:p>
        </w:tc>
        <w:tc>
          <w:tcPr>
            <w:tcW w:w="1603" w:type="dxa"/>
            <w:tcBorders>
              <w:top w:val="single" w:sz="4" w:space="0" w:color="231F20"/>
              <w:left w:val="single" w:sz="4" w:space="0" w:color="231F20"/>
              <w:bottom w:val="single" w:sz="4" w:space="0" w:color="231F20"/>
              <w:right w:val="single" w:sz="4" w:space="0" w:color="231F20"/>
            </w:tcBorders>
          </w:tcPr>
          <w:p w14:paraId="3BF3B6DD"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4,510</w:t>
            </w:r>
          </w:p>
        </w:tc>
        <w:tc>
          <w:tcPr>
            <w:tcW w:w="1603" w:type="dxa"/>
            <w:tcBorders>
              <w:top w:val="single" w:sz="4" w:space="0" w:color="231F20"/>
              <w:left w:val="single" w:sz="4" w:space="0" w:color="231F20"/>
              <w:bottom w:val="single" w:sz="4" w:space="0" w:color="231F20"/>
              <w:right w:val="single" w:sz="4" w:space="0" w:color="231F20"/>
            </w:tcBorders>
          </w:tcPr>
          <w:p w14:paraId="0FBB0DE3"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735</w:t>
            </w:r>
          </w:p>
        </w:tc>
        <w:tc>
          <w:tcPr>
            <w:tcW w:w="1604" w:type="dxa"/>
            <w:tcBorders>
              <w:top w:val="single" w:sz="4" w:space="0" w:color="231F20"/>
              <w:left w:val="single" w:sz="4" w:space="0" w:color="231F20"/>
              <w:bottom w:val="single" w:sz="4" w:space="0" w:color="231F20"/>
            </w:tcBorders>
          </w:tcPr>
          <w:p w14:paraId="16106987" w14:textId="77777777" w:rsidR="00D748A9" w:rsidRPr="0060517D" w:rsidRDefault="00D748A9" w:rsidP="00E71280">
            <w:pPr>
              <w:pStyle w:val="TableParagraph"/>
              <w:spacing w:before="0"/>
              <w:ind w:left="142" w:right="68"/>
              <w:rPr>
                <w:rFonts w:ascii="Arial" w:hAnsi="Arial" w:cs="Arial"/>
                <w:sz w:val="20"/>
                <w:szCs w:val="20"/>
              </w:rPr>
            </w:pPr>
            <w:r w:rsidRPr="0060517D">
              <w:rPr>
                <w:rFonts w:ascii="Arial" w:hAnsi="Arial" w:cs="Arial"/>
                <w:sz w:val="20"/>
                <w:szCs w:val="20"/>
              </w:rPr>
              <w:t>0,009</w:t>
            </w:r>
          </w:p>
        </w:tc>
      </w:tr>
      <w:tr w:rsidR="00D748A9" w:rsidRPr="0060517D" w14:paraId="34894602" w14:textId="77777777" w:rsidTr="00E71280">
        <w:trPr>
          <w:trHeight w:val="283"/>
        </w:trPr>
        <w:tc>
          <w:tcPr>
            <w:tcW w:w="1603" w:type="dxa"/>
            <w:tcBorders>
              <w:bottom w:val="single" w:sz="4" w:space="0" w:color="231F20"/>
              <w:right w:val="single" w:sz="4" w:space="0" w:color="231F20"/>
            </w:tcBorders>
          </w:tcPr>
          <w:p w14:paraId="1FB333EC"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470</w:t>
            </w:r>
          </w:p>
        </w:tc>
        <w:tc>
          <w:tcPr>
            <w:tcW w:w="1603" w:type="dxa"/>
            <w:tcBorders>
              <w:left w:val="single" w:sz="4" w:space="0" w:color="231F20"/>
              <w:bottom w:val="single" w:sz="4" w:space="0" w:color="231F20"/>
              <w:right w:val="single" w:sz="4" w:space="0" w:color="231F20"/>
            </w:tcBorders>
          </w:tcPr>
          <w:p w14:paraId="38DBB43C"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0,067</w:t>
            </w:r>
          </w:p>
        </w:tc>
        <w:tc>
          <w:tcPr>
            <w:tcW w:w="1603" w:type="dxa"/>
            <w:tcBorders>
              <w:left w:val="single" w:sz="4" w:space="0" w:color="231F20"/>
              <w:bottom w:val="single" w:sz="4" w:space="0" w:color="231F20"/>
              <w:right w:val="single" w:sz="4" w:space="0" w:color="231F20"/>
            </w:tcBorders>
          </w:tcPr>
          <w:p w14:paraId="5F9E30E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605</w:t>
            </w:r>
          </w:p>
        </w:tc>
        <w:tc>
          <w:tcPr>
            <w:tcW w:w="1603" w:type="dxa"/>
            <w:tcBorders>
              <w:left w:val="single" w:sz="4" w:space="0" w:color="231F20"/>
              <w:bottom w:val="single" w:sz="4" w:space="0" w:color="231F20"/>
              <w:right w:val="single" w:sz="4" w:space="0" w:color="231F20"/>
            </w:tcBorders>
          </w:tcPr>
          <w:p w14:paraId="52C7A061"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4,313</w:t>
            </w:r>
          </w:p>
        </w:tc>
        <w:tc>
          <w:tcPr>
            <w:tcW w:w="1603" w:type="dxa"/>
            <w:tcBorders>
              <w:left w:val="single" w:sz="4" w:space="0" w:color="231F20"/>
              <w:bottom w:val="single" w:sz="4" w:space="0" w:color="231F20"/>
              <w:right w:val="single" w:sz="4" w:space="0" w:color="231F20"/>
            </w:tcBorders>
          </w:tcPr>
          <w:p w14:paraId="4F60907D"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740</w:t>
            </w:r>
          </w:p>
        </w:tc>
        <w:tc>
          <w:tcPr>
            <w:tcW w:w="1604" w:type="dxa"/>
            <w:tcBorders>
              <w:left w:val="single" w:sz="4" w:space="0" w:color="231F20"/>
              <w:bottom w:val="single" w:sz="4" w:space="0" w:color="231F20"/>
            </w:tcBorders>
          </w:tcPr>
          <w:p w14:paraId="4693F0CA"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0,007</w:t>
            </w:r>
          </w:p>
        </w:tc>
      </w:tr>
      <w:tr w:rsidR="00D748A9" w:rsidRPr="0060517D" w14:paraId="35A10E69" w14:textId="77777777" w:rsidTr="00E71280">
        <w:trPr>
          <w:trHeight w:val="283"/>
        </w:trPr>
        <w:tc>
          <w:tcPr>
            <w:tcW w:w="1603" w:type="dxa"/>
            <w:tcBorders>
              <w:top w:val="single" w:sz="4" w:space="0" w:color="231F20"/>
              <w:bottom w:val="single" w:sz="4" w:space="0" w:color="231F20"/>
              <w:right w:val="single" w:sz="4" w:space="0" w:color="231F20"/>
            </w:tcBorders>
          </w:tcPr>
          <w:p w14:paraId="114F7F4A"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475</w:t>
            </w:r>
          </w:p>
        </w:tc>
        <w:tc>
          <w:tcPr>
            <w:tcW w:w="1603" w:type="dxa"/>
            <w:tcBorders>
              <w:top w:val="single" w:sz="4" w:space="0" w:color="231F20"/>
              <w:left w:val="single" w:sz="4" w:space="0" w:color="231F20"/>
              <w:bottom w:val="single" w:sz="4" w:space="0" w:color="231F20"/>
              <w:right w:val="single" w:sz="4" w:space="0" w:color="231F20"/>
            </w:tcBorders>
          </w:tcPr>
          <w:p w14:paraId="31D2F51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0,093</w:t>
            </w:r>
          </w:p>
        </w:tc>
        <w:tc>
          <w:tcPr>
            <w:tcW w:w="1603" w:type="dxa"/>
            <w:tcBorders>
              <w:top w:val="single" w:sz="4" w:space="0" w:color="231F20"/>
              <w:left w:val="single" w:sz="4" w:space="0" w:color="231F20"/>
              <w:bottom w:val="single" w:sz="4" w:space="0" w:color="231F20"/>
              <w:right w:val="single" w:sz="4" w:space="0" w:color="231F20"/>
            </w:tcBorders>
          </w:tcPr>
          <w:p w14:paraId="0510C6C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610</w:t>
            </w:r>
          </w:p>
        </w:tc>
        <w:tc>
          <w:tcPr>
            <w:tcW w:w="1603" w:type="dxa"/>
            <w:tcBorders>
              <w:top w:val="single" w:sz="4" w:space="0" w:color="231F20"/>
              <w:left w:val="single" w:sz="4" w:space="0" w:color="231F20"/>
              <w:bottom w:val="single" w:sz="4" w:space="0" w:color="231F20"/>
              <w:right w:val="single" w:sz="4" w:space="0" w:color="231F20"/>
            </w:tcBorders>
          </w:tcPr>
          <w:p w14:paraId="6FA670D8"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4,070</w:t>
            </w:r>
          </w:p>
        </w:tc>
        <w:tc>
          <w:tcPr>
            <w:tcW w:w="1603" w:type="dxa"/>
            <w:tcBorders>
              <w:top w:val="single" w:sz="4" w:space="0" w:color="231F20"/>
              <w:left w:val="single" w:sz="4" w:space="0" w:color="231F20"/>
              <w:bottom w:val="single" w:sz="4" w:space="0" w:color="231F20"/>
              <w:right w:val="single" w:sz="4" w:space="0" w:color="231F20"/>
            </w:tcBorders>
          </w:tcPr>
          <w:p w14:paraId="5F440348"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745</w:t>
            </w:r>
          </w:p>
        </w:tc>
        <w:tc>
          <w:tcPr>
            <w:tcW w:w="1604" w:type="dxa"/>
            <w:tcBorders>
              <w:top w:val="single" w:sz="4" w:space="0" w:color="231F20"/>
              <w:left w:val="single" w:sz="4" w:space="0" w:color="231F20"/>
              <w:bottom w:val="single" w:sz="4" w:space="0" w:color="231F20"/>
            </w:tcBorders>
          </w:tcPr>
          <w:p w14:paraId="4F3EC1E3"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0,005</w:t>
            </w:r>
          </w:p>
        </w:tc>
      </w:tr>
      <w:tr w:rsidR="00D748A9" w:rsidRPr="0060517D" w14:paraId="574F1C32" w14:textId="77777777" w:rsidTr="00E71280">
        <w:trPr>
          <w:trHeight w:val="283"/>
        </w:trPr>
        <w:tc>
          <w:tcPr>
            <w:tcW w:w="1603" w:type="dxa"/>
            <w:tcBorders>
              <w:top w:val="single" w:sz="4" w:space="0" w:color="231F20"/>
              <w:bottom w:val="single" w:sz="4" w:space="0" w:color="231F20"/>
              <w:right w:val="single" w:sz="4" w:space="0" w:color="231F20"/>
            </w:tcBorders>
          </w:tcPr>
          <w:p w14:paraId="7EB2B00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480</w:t>
            </w:r>
          </w:p>
        </w:tc>
        <w:tc>
          <w:tcPr>
            <w:tcW w:w="1603" w:type="dxa"/>
            <w:tcBorders>
              <w:top w:val="single" w:sz="4" w:space="0" w:color="231F20"/>
              <w:left w:val="single" w:sz="4" w:space="0" w:color="231F20"/>
              <w:bottom w:val="single" w:sz="4" w:space="0" w:color="231F20"/>
              <w:right w:val="single" w:sz="4" w:space="0" w:color="231F20"/>
            </w:tcBorders>
          </w:tcPr>
          <w:p w14:paraId="2817ED3D"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0,129</w:t>
            </w:r>
          </w:p>
        </w:tc>
        <w:tc>
          <w:tcPr>
            <w:tcW w:w="1603" w:type="dxa"/>
            <w:tcBorders>
              <w:top w:val="single" w:sz="4" w:space="0" w:color="231F20"/>
              <w:left w:val="single" w:sz="4" w:space="0" w:color="231F20"/>
              <w:bottom w:val="single" w:sz="4" w:space="0" w:color="231F20"/>
              <w:right w:val="single" w:sz="4" w:space="0" w:color="231F20"/>
            </w:tcBorders>
          </w:tcPr>
          <w:p w14:paraId="38F4F7D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615</w:t>
            </w:r>
          </w:p>
        </w:tc>
        <w:tc>
          <w:tcPr>
            <w:tcW w:w="1603" w:type="dxa"/>
            <w:tcBorders>
              <w:top w:val="single" w:sz="4" w:space="0" w:color="231F20"/>
              <w:left w:val="single" w:sz="4" w:space="0" w:color="231F20"/>
              <w:bottom w:val="single" w:sz="4" w:space="0" w:color="231F20"/>
              <w:right w:val="single" w:sz="4" w:space="0" w:color="231F20"/>
            </w:tcBorders>
          </w:tcPr>
          <w:p w14:paraId="28D46279"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3,792</w:t>
            </w:r>
          </w:p>
        </w:tc>
        <w:tc>
          <w:tcPr>
            <w:tcW w:w="1603" w:type="dxa"/>
            <w:tcBorders>
              <w:top w:val="single" w:sz="4" w:space="0" w:color="231F20"/>
              <w:left w:val="single" w:sz="4" w:space="0" w:color="231F20"/>
              <w:bottom w:val="single" w:sz="4" w:space="0" w:color="231F20"/>
              <w:right w:val="single" w:sz="4" w:space="0" w:color="231F20"/>
            </w:tcBorders>
          </w:tcPr>
          <w:p w14:paraId="76D2895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750</w:t>
            </w:r>
          </w:p>
        </w:tc>
        <w:tc>
          <w:tcPr>
            <w:tcW w:w="1604" w:type="dxa"/>
            <w:tcBorders>
              <w:top w:val="single" w:sz="4" w:space="0" w:color="231F20"/>
              <w:left w:val="single" w:sz="4" w:space="0" w:color="231F20"/>
              <w:bottom w:val="single" w:sz="4" w:space="0" w:color="231F20"/>
            </w:tcBorders>
          </w:tcPr>
          <w:p w14:paraId="05EC5A41"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0,004</w:t>
            </w:r>
          </w:p>
        </w:tc>
      </w:tr>
      <w:tr w:rsidR="00D748A9" w:rsidRPr="0060517D" w14:paraId="3025C22F" w14:textId="77777777" w:rsidTr="00E71280">
        <w:trPr>
          <w:trHeight w:val="283"/>
        </w:trPr>
        <w:tc>
          <w:tcPr>
            <w:tcW w:w="1603" w:type="dxa"/>
            <w:tcBorders>
              <w:top w:val="single" w:sz="4" w:space="0" w:color="231F20"/>
              <w:bottom w:val="single" w:sz="4" w:space="0" w:color="231F20"/>
              <w:right w:val="single" w:sz="4" w:space="0" w:color="231F20"/>
            </w:tcBorders>
          </w:tcPr>
          <w:p w14:paraId="10F986EE"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485</w:t>
            </w:r>
          </w:p>
        </w:tc>
        <w:tc>
          <w:tcPr>
            <w:tcW w:w="1603" w:type="dxa"/>
            <w:tcBorders>
              <w:top w:val="single" w:sz="4" w:space="0" w:color="231F20"/>
              <w:left w:val="single" w:sz="4" w:space="0" w:color="231F20"/>
              <w:bottom w:val="single" w:sz="4" w:space="0" w:color="231F20"/>
              <w:right w:val="single" w:sz="4" w:space="0" w:color="231F20"/>
            </w:tcBorders>
          </w:tcPr>
          <w:p w14:paraId="4FBA06FE"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0,176</w:t>
            </w:r>
          </w:p>
        </w:tc>
        <w:tc>
          <w:tcPr>
            <w:tcW w:w="1603" w:type="dxa"/>
            <w:tcBorders>
              <w:top w:val="single" w:sz="4" w:space="0" w:color="231F20"/>
              <w:left w:val="single" w:sz="4" w:space="0" w:color="231F20"/>
              <w:bottom w:val="single" w:sz="4" w:space="0" w:color="231F20"/>
              <w:right w:val="single" w:sz="4" w:space="0" w:color="231F20"/>
            </w:tcBorders>
          </w:tcPr>
          <w:p w14:paraId="2EAB106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620</w:t>
            </w:r>
          </w:p>
        </w:tc>
        <w:tc>
          <w:tcPr>
            <w:tcW w:w="1603" w:type="dxa"/>
            <w:tcBorders>
              <w:top w:val="single" w:sz="4" w:space="0" w:color="231F20"/>
              <w:left w:val="single" w:sz="4" w:space="0" w:color="231F20"/>
              <w:bottom w:val="single" w:sz="4" w:space="0" w:color="231F20"/>
              <w:right w:val="single" w:sz="4" w:space="0" w:color="231F20"/>
            </w:tcBorders>
          </w:tcPr>
          <w:p w14:paraId="73A0CF86"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3,472</w:t>
            </w:r>
          </w:p>
        </w:tc>
        <w:tc>
          <w:tcPr>
            <w:tcW w:w="1603" w:type="dxa"/>
            <w:tcBorders>
              <w:top w:val="single" w:sz="4" w:space="0" w:color="231F20"/>
              <w:left w:val="single" w:sz="4" w:space="0" w:color="231F20"/>
              <w:bottom w:val="single" w:sz="4" w:space="0" w:color="231F20"/>
              <w:right w:val="single" w:sz="4" w:space="0" w:color="231F20"/>
            </w:tcBorders>
          </w:tcPr>
          <w:p w14:paraId="7B4649E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755</w:t>
            </w:r>
          </w:p>
        </w:tc>
        <w:tc>
          <w:tcPr>
            <w:tcW w:w="1604" w:type="dxa"/>
            <w:tcBorders>
              <w:top w:val="single" w:sz="4" w:space="0" w:color="231F20"/>
              <w:left w:val="single" w:sz="4" w:space="0" w:color="231F20"/>
              <w:bottom w:val="single" w:sz="4" w:space="0" w:color="231F20"/>
            </w:tcBorders>
          </w:tcPr>
          <w:p w14:paraId="528E176E"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0,003</w:t>
            </w:r>
          </w:p>
        </w:tc>
      </w:tr>
      <w:tr w:rsidR="00D748A9" w:rsidRPr="0060517D" w14:paraId="304BA775" w14:textId="77777777" w:rsidTr="00E71280">
        <w:trPr>
          <w:trHeight w:val="283"/>
        </w:trPr>
        <w:tc>
          <w:tcPr>
            <w:tcW w:w="1603" w:type="dxa"/>
            <w:tcBorders>
              <w:top w:val="single" w:sz="4" w:space="0" w:color="231F20"/>
              <w:bottom w:val="single" w:sz="4" w:space="0" w:color="231F20"/>
              <w:right w:val="single" w:sz="4" w:space="0" w:color="231F20"/>
            </w:tcBorders>
          </w:tcPr>
          <w:p w14:paraId="33975C2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490</w:t>
            </w:r>
          </w:p>
        </w:tc>
        <w:tc>
          <w:tcPr>
            <w:tcW w:w="1603" w:type="dxa"/>
            <w:tcBorders>
              <w:top w:val="single" w:sz="4" w:space="0" w:color="231F20"/>
              <w:left w:val="single" w:sz="4" w:space="0" w:color="231F20"/>
              <w:bottom w:val="single" w:sz="4" w:space="0" w:color="231F20"/>
              <w:right w:val="single" w:sz="4" w:space="0" w:color="231F20"/>
            </w:tcBorders>
          </w:tcPr>
          <w:p w14:paraId="50B6AD7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0,241</w:t>
            </w:r>
          </w:p>
        </w:tc>
        <w:tc>
          <w:tcPr>
            <w:tcW w:w="1603" w:type="dxa"/>
            <w:tcBorders>
              <w:top w:val="single" w:sz="4" w:space="0" w:color="231F20"/>
              <w:left w:val="single" w:sz="4" w:space="0" w:color="231F20"/>
              <w:bottom w:val="single" w:sz="4" w:space="0" w:color="231F20"/>
              <w:right w:val="single" w:sz="4" w:space="0" w:color="231F20"/>
            </w:tcBorders>
          </w:tcPr>
          <w:p w14:paraId="0B2986A6"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625</w:t>
            </w:r>
          </w:p>
        </w:tc>
        <w:tc>
          <w:tcPr>
            <w:tcW w:w="1603" w:type="dxa"/>
            <w:tcBorders>
              <w:top w:val="single" w:sz="4" w:space="0" w:color="231F20"/>
              <w:left w:val="single" w:sz="4" w:space="0" w:color="231F20"/>
              <w:bottom w:val="single" w:sz="4" w:space="0" w:color="231F20"/>
              <w:right w:val="single" w:sz="4" w:space="0" w:color="231F20"/>
            </w:tcBorders>
          </w:tcPr>
          <w:p w14:paraId="531F4EA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3,099</w:t>
            </w:r>
          </w:p>
        </w:tc>
        <w:tc>
          <w:tcPr>
            <w:tcW w:w="1603" w:type="dxa"/>
            <w:tcBorders>
              <w:top w:val="single" w:sz="4" w:space="0" w:color="231F20"/>
              <w:left w:val="single" w:sz="4" w:space="0" w:color="231F20"/>
              <w:bottom w:val="single" w:sz="4" w:space="0" w:color="231F20"/>
              <w:right w:val="single" w:sz="4" w:space="0" w:color="231F20"/>
            </w:tcBorders>
          </w:tcPr>
          <w:p w14:paraId="7319D11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760</w:t>
            </w:r>
          </w:p>
        </w:tc>
        <w:tc>
          <w:tcPr>
            <w:tcW w:w="1604" w:type="dxa"/>
            <w:tcBorders>
              <w:top w:val="single" w:sz="4" w:space="0" w:color="231F20"/>
              <w:left w:val="single" w:sz="4" w:space="0" w:color="231F20"/>
              <w:bottom w:val="single" w:sz="4" w:space="0" w:color="231F20"/>
            </w:tcBorders>
          </w:tcPr>
          <w:p w14:paraId="40770019"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0,002</w:t>
            </w:r>
          </w:p>
        </w:tc>
      </w:tr>
      <w:tr w:rsidR="00D748A9" w:rsidRPr="0060517D" w14:paraId="367C01BD" w14:textId="77777777" w:rsidTr="00E71280">
        <w:trPr>
          <w:trHeight w:val="283"/>
        </w:trPr>
        <w:tc>
          <w:tcPr>
            <w:tcW w:w="1603" w:type="dxa"/>
            <w:tcBorders>
              <w:top w:val="single" w:sz="4" w:space="0" w:color="231F20"/>
              <w:bottom w:val="single" w:sz="4" w:space="0" w:color="231F20"/>
              <w:right w:val="single" w:sz="4" w:space="0" w:color="231F20"/>
            </w:tcBorders>
          </w:tcPr>
          <w:p w14:paraId="61640E51"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495</w:t>
            </w:r>
          </w:p>
        </w:tc>
        <w:tc>
          <w:tcPr>
            <w:tcW w:w="1603" w:type="dxa"/>
            <w:tcBorders>
              <w:top w:val="single" w:sz="4" w:space="0" w:color="231F20"/>
              <w:left w:val="single" w:sz="4" w:space="0" w:color="231F20"/>
              <w:bottom w:val="single" w:sz="4" w:space="0" w:color="231F20"/>
              <w:right w:val="single" w:sz="4" w:space="0" w:color="231F20"/>
            </w:tcBorders>
          </w:tcPr>
          <w:p w14:paraId="568618F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0,332</w:t>
            </w:r>
          </w:p>
        </w:tc>
        <w:tc>
          <w:tcPr>
            <w:tcW w:w="1603" w:type="dxa"/>
            <w:tcBorders>
              <w:top w:val="single" w:sz="4" w:space="0" w:color="231F20"/>
              <w:left w:val="single" w:sz="4" w:space="0" w:color="231F20"/>
              <w:bottom w:val="single" w:sz="4" w:space="0" w:color="231F20"/>
              <w:right w:val="single" w:sz="4" w:space="0" w:color="231F20"/>
            </w:tcBorders>
          </w:tcPr>
          <w:p w14:paraId="71785F8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630</w:t>
            </w:r>
          </w:p>
        </w:tc>
        <w:tc>
          <w:tcPr>
            <w:tcW w:w="1603" w:type="dxa"/>
            <w:tcBorders>
              <w:top w:val="single" w:sz="4" w:space="0" w:color="231F20"/>
              <w:left w:val="single" w:sz="4" w:space="0" w:color="231F20"/>
              <w:bottom w:val="single" w:sz="4" w:space="0" w:color="231F20"/>
              <w:right w:val="single" w:sz="4" w:space="0" w:color="231F20"/>
            </w:tcBorders>
          </w:tcPr>
          <w:p w14:paraId="31F650F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2,706</w:t>
            </w:r>
          </w:p>
        </w:tc>
        <w:tc>
          <w:tcPr>
            <w:tcW w:w="1603" w:type="dxa"/>
            <w:tcBorders>
              <w:top w:val="single" w:sz="4" w:space="0" w:color="231F20"/>
              <w:left w:val="single" w:sz="4" w:space="0" w:color="231F20"/>
              <w:bottom w:val="single" w:sz="4" w:space="0" w:color="231F20"/>
              <w:right w:val="single" w:sz="4" w:space="0" w:color="231F20"/>
            </w:tcBorders>
          </w:tcPr>
          <w:p w14:paraId="518C8B6A"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765</w:t>
            </w:r>
          </w:p>
        </w:tc>
        <w:tc>
          <w:tcPr>
            <w:tcW w:w="1604" w:type="dxa"/>
            <w:tcBorders>
              <w:top w:val="single" w:sz="4" w:space="0" w:color="231F20"/>
              <w:left w:val="single" w:sz="4" w:space="0" w:color="231F20"/>
              <w:bottom w:val="single" w:sz="4" w:space="0" w:color="231F20"/>
            </w:tcBorders>
          </w:tcPr>
          <w:p w14:paraId="17CD3521"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0,001</w:t>
            </w:r>
          </w:p>
        </w:tc>
      </w:tr>
      <w:tr w:rsidR="00D748A9" w:rsidRPr="0060517D" w14:paraId="01491812" w14:textId="77777777" w:rsidTr="00E71280">
        <w:trPr>
          <w:trHeight w:val="283"/>
        </w:trPr>
        <w:tc>
          <w:tcPr>
            <w:tcW w:w="1603" w:type="dxa"/>
            <w:tcBorders>
              <w:top w:val="single" w:sz="4" w:space="0" w:color="231F20"/>
              <w:bottom w:val="single" w:sz="4" w:space="0" w:color="231F20"/>
              <w:right w:val="single" w:sz="4" w:space="0" w:color="231F20"/>
            </w:tcBorders>
          </w:tcPr>
          <w:p w14:paraId="4E5B85D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500</w:t>
            </w:r>
          </w:p>
        </w:tc>
        <w:tc>
          <w:tcPr>
            <w:tcW w:w="1603" w:type="dxa"/>
            <w:tcBorders>
              <w:top w:val="single" w:sz="4" w:space="0" w:color="231F20"/>
              <w:left w:val="single" w:sz="4" w:space="0" w:color="231F20"/>
              <w:bottom w:val="single" w:sz="4" w:space="0" w:color="231F20"/>
              <w:right w:val="single" w:sz="4" w:space="0" w:color="231F20"/>
            </w:tcBorders>
          </w:tcPr>
          <w:p w14:paraId="2829EB83"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0,460</w:t>
            </w:r>
          </w:p>
        </w:tc>
        <w:tc>
          <w:tcPr>
            <w:tcW w:w="1603" w:type="dxa"/>
            <w:tcBorders>
              <w:top w:val="single" w:sz="4" w:space="0" w:color="231F20"/>
              <w:left w:val="single" w:sz="4" w:space="0" w:color="231F20"/>
              <w:bottom w:val="single" w:sz="4" w:space="0" w:color="231F20"/>
              <w:right w:val="single" w:sz="4" w:space="0" w:color="231F20"/>
            </w:tcBorders>
          </w:tcPr>
          <w:p w14:paraId="6B3CBDB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635</w:t>
            </w:r>
          </w:p>
        </w:tc>
        <w:tc>
          <w:tcPr>
            <w:tcW w:w="1603" w:type="dxa"/>
            <w:tcBorders>
              <w:top w:val="single" w:sz="4" w:space="0" w:color="231F20"/>
              <w:left w:val="single" w:sz="4" w:space="0" w:color="231F20"/>
              <w:bottom w:val="single" w:sz="4" w:space="0" w:color="231F20"/>
              <w:right w:val="single" w:sz="4" w:space="0" w:color="231F20"/>
            </w:tcBorders>
          </w:tcPr>
          <w:p w14:paraId="1447912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2,342</w:t>
            </w:r>
          </w:p>
        </w:tc>
        <w:tc>
          <w:tcPr>
            <w:tcW w:w="1603" w:type="dxa"/>
            <w:tcBorders>
              <w:top w:val="single" w:sz="4" w:space="0" w:color="231F20"/>
              <w:left w:val="single" w:sz="4" w:space="0" w:color="231F20"/>
              <w:bottom w:val="single" w:sz="4" w:space="0" w:color="231F20"/>
              <w:right w:val="single" w:sz="4" w:space="0" w:color="231F20"/>
            </w:tcBorders>
          </w:tcPr>
          <w:p w14:paraId="1898D732"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770</w:t>
            </w:r>
          </w:p>
        </w:tc>
        <w:tc>
          <w:tcPr>
            <w:tcW w:w="1604" w:type="dxa"/>
            <w:tcBorders>
              <w:top w:val="single" w:sz="4" w:space="0" w:color="231F20"/>
              <w:left w:val="single" w:sz="4" w:space="0" w:color="231F20"/>
              <w:bottom w:val="single" w:sz="4" w:space="0" w:color="231F20"/>
            </w:tcBorders>
          </w:tcPr>
          <w:p w14:paraId="3A8451F6"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0,001</w:t>
            </w:r>
          </w:p>
        </w:tc>
      </w:tr>
      <w:tr w:rsidR="00D748A9" w:rsidRPr="0060517D" w14:paraId="22137968" w14:textId="77777777" w:rsidTr="00E71280">
        <w:trPr>
          <w:trHeight w:val="283"/>
        </w:trPr>
        <w:tc>
          <w:tcPr>
            <w:tcW w:w="1603" w:type="dxa"/>
            <w:tcBorders>
              <w:top w:val="single" w:sz="4" w:space="0" w:color="231F20"/>
              <w:bottom w:val="single" w:sz="4" w:space="0" w:color="231F20"/>
              <w:right w:val="single" w:sz="4" w:space="0" w:color="231F20"/>
            </w:tcBorders>
          </w:tcPr>
          <w:p w14:paraId="6C2D2BE0"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505</w:t>
            </w:r>
          </w:p>
        </w:tc>
        <w:tc>
          <w:tcPr>
            <w:tcW w:w="1603" w:type="dxa"/>
            <w:tcBorders>
              <w:top w:val="single" w:sz="4" w:space="0" w:color="231F20"/>
              <w:left w:val="single" w:sz="4" w:space="0" w:color="231F20"/>
              <w:bottom w:val="single" w:sz="4" w:space="0" w:color="231F20"/>
              <w:right w:val="single" w:sz="4" w:space="0" w:color="231F20"/>
            </w:tcBorders>
          </w:tcPr>
          <w:p w14:paraId="1BF9193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0,641</w:t>
            </w:r>
          </w:p>
        </w:tc>
        <w:tc>
          <w:tcPr>
            <w:tcW w:w="1603" w:type="dxa"/>
            <w:tcBorders>
              <w:top w:val="single" w:sz="4" w:space="0" w:color="231F20"/>
              <w:left w:val="single" w:sz="4" w:space="0" w:color="231F20"/>
              <w:bottom w:val="single" w:sz="4" w:space="0" w:color="231F20"/>
              <w:right w:val="single" w:sz="4" w:space="0" w:color="231F20"/>
            </w:tcBorders>
          </w:tcPr>
          <w:p w14:paraId="3E48A36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640</w:t>
            </w:r>
          </w:p>
        </w:tc>
        <w:tc>
          <w:tcPr>
            <w:tcW w:w="1603" w:type="dxa"/>
            <w:tcBorders>
              <w:top w:val="single" w:sz="4" w:space="0" w:color="231F20"/>
              <w:left w:val="single" w:sz="4" w:space="0" w:color="231F20"/>
              <w:bottom w:val="single" w:sz="4" w:space="0" w:color="231F20"/>
              <w:right w:val="single" w:sz="4" w:space="0" w:color="231F20"/>
            </w:tcBorders>
          </w:tcPr>
          <w:p w14:paraId="03B17326"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1,993</w:t>
            </w:r>
          </w:p>
        </w:tc>
        <w:tc>
          <w:tcPr>
            <w:tcW w:w="1603" w:type="dxa"/>
            <w:tcBorders>
              <w:top w:val="single" w:sz="4" w:space="0" w:color="231F20"/>
              <w:left w:val="single" w:sz="4" w:space="0" w:color="231F20"/>
              <w:bottom w:val="single" w:sz="4" w:space="0" w:color="231F20"/>
              <w:right w:val="single" w:sz="4" w:space="0" w:color="231F20"/>
            </w:tcBorders>
          </w:tcPr>
          <w:p w14:paraId="499B2C48"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775</w:t>
            </w:r>
          </w:p>
        </w:tc>
        <w:tc>
          <w:tcPr>
            <w:tcW w:w="1604" w:type="dxa"/>
            <w:tcBorders>
              <w:top w:val="single" w:sz="4" w:space="0" w:color="231F20"/>
              <w:left w:val="single" w:sz="4" w:space="0" w:color="231F20"/>
              <w:bottom w:val="single" w:sz="4" w:space="0" w:color="231F20"/>
            </w:tcBorders>
          </w:tcPr>
          <w:p w14:paraId="60FE97D4"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0,001</w:t>
            </w:r>
          </w:p>
        </w:tc>
      </w:tr>
      <w:tr w:rsidR="00D748A9" w:rsidRPr="0060517D" w14:paraId="6645B3E8" w14:textId="77777777" w:rsidTr="00E71280">
        <w:trPr>
          <w:trHeight w:val="283"/>
        </w:trPr>
        <w:tc>
          <w:tcPr>
            <w:tcW w:w="1603" w:type="dxa"/>
            <w:tcBorders>
              <w:top w:val="single" w:sz="4" w:space="0" w:color="231F20"/>
              <w:bottom w:val="single" w:sz="4" w:space="0" w:color="231F20"/>
              <w:right w:val="single" w:sz="4" w:space="0" w:color="231F20"/>
            </w:tcBorders>
          </w:tcPr>
          <w:p w14:paraId="60255901"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510</w:t>
            </w:r>
          </w:p>
        </w:tc>
        <w:tc>
          <w:tcPr>
            <w:tcW w:w="1603" w:type="dxa"/>
            <w:tcBorders>
              <w:top w:val="single" w:sz="4" w:space="0" w:color="231F20"/>
              <w:left w:val="single" w:sz="4" w:space="0" w:color="231F20"/>
              <w:bottom w:val="single" w:sz="4" w:space="0" w:color="231F20"/>
              <w:right w:val="single" w:sz="4" w:space="0" w:color="231F20"/>
            </w:tcBorders>
          </w:tcPr>
          <w:p w14:paraId="13D46D7B"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0,874</w:t>
            </w:r>
          </w:p>
        </w:tc>
        <w:tc>
          <w:tcPr>
            <w:tcW w:w="1603" w:type="dxa"/>
            <w:tcBorders>
              <w:top w:val="single" w:sz="4" w:space="0" w:color="231F20"/>
              <w:left w:val="single" w:sz="4" w:space="0" w:color="231F20"/>
              <w:bottom w:val="single" w:sz="4" w:space="0" w:color="231F20"/>
              <w:right w:val="single" w:sz="4" w:space="0" w:color="231F20"/>
            </w:tcBorders>
          </w:tcPr>
          <w:p w14:paraId="5778D3A9"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645</w:t>
            </w:r>
          </w:p>
        </w:tc>
        <w:tc>
          <w:tcPr>
            <w:tcW w:w="1603" w:type="dxa"/>
            <w:tcBorders>
              <w:top w:val="single" w:sz="4" w:space="0" w:color="231F20"/>
              <w:left w:val="single" w:sz="4" w:space="0" w:color="231F20"/>
              <w:bottom w:val="single" w:sz="4" w:space="0" w:color="231F20"/>
              <w:right w:val="single" w:sz="4" w:space="0" w:color="231F20"/>
            </w:tcBorders>
          </w:tcPr>
          <w:p w14:paraId="515CDB47"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1,659</w:t>
            </w:r>
          </w:p>
        </w:tc>
        <w:tc>
          <w:tcPr>
            <w:tcW w:w="1603" w:type="dxa"/>
            <w:tcBorders>
              <w:top w:val="single" w:sz="4" w:space="0" w:color="231F20"/>
              <w:left w:val="single" w:sz="4" w:space="0" w:color="231F20"/>
              <w:bottom w:val="single" w:sz="4" w:space="0" w:color="231F20"/>
              <w:right w:val="single" w:sz="4" w:space="0" w:color="231F20"/>
            </w:tcBorders>
          </w:tcPr>
          <w:p w14:paraId="7255074F"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780</w:t>
            </w:r>
          </w:p>
        </w:tc>
        <w:tc>
          <w:tcPr>
            <w:tcW w:w="1604" w:type="dxa"/>
            <w:tcBorders>
              <w:top w:val="single" w:sz="4" w:space="0" w:color="231F20"/>
              <w:left w:val="single" w:sz="4" w:space="0" w:color="231F20"/>
              <w:bottom w:val="single" w:sz="4" w:space="0" w:color="231F20"/>
            </w:tcBorders>
          </w:tcPr>
          <w:p w14:paraId="43065DB5" w14:textId="77777777" w:rsidR="00D748A9" w:rsidRPr="0060517D" w:rsidRDefault="00D748A9" w:rsidP="00E71280">
            <w:pPr>
              <w:pStyle w:val="TableParagraph"/>
              <w:spacing w:before="0"/>
              <w:ind w:left="142" w:right="68"/>
              <w:rPr>
                <w:rFonts w:ascii="Arial" w:hAnsi="Arial" w:cs="Arial"/>
                <w:sz w:val="20"/>
                <w:szCs w:val="20"/>
                <w:lang w:val="ru-RU"/>
              </w:rPr>
            </w:pPr>
            <w:r w:rsidRPr="0060517D">
              <w:rPr>
                <w:rFonts w:ascii="Arial" w:hAnsi="Arial" w:cs="Arial"/>
                <w:sz w:val="20"/>
                <w:szCs w:val="20"/>
                <w:lang w:val="ru-RU"/>
              </w:rPr>
              <w:t>0,001</w:t>
            </w:r>
          </w:p>
        </w:tc>
      </w:tr>
      <w:tr w:rsidR="00D748A9" w:rsidRPr="0060517D" w14:paraId="70BB66AF" w14:textId="77777777" w:rsidTr="00E71280">
        <w:trPr>
          <w:trHeight w:val="283"/>
        </w:trPr>
        <w:tc>
          <w:tcPr>
            <w:tcW w:w="1603" w:type="dxa"/>
            <w:tcBorders>
              <w:top w:val="single" w:sz="4" w:space="0" w:color="231F20"/>
              <w:left w:val="single" w:sz="8" w:space="0" w:color="231F20"/>
              <w:bottom w:val="single" w:sz="4" w:space="0" w:color="231F20"/>
              <w:right w:val="single" w:sz="4" w:space="0" w:color="231F20"/>
            </w:tcBorders>
            <w:vAlign w:val="center"/>
          </w:tcPr>
          <w:p w14:paraId="1B13AC3E"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5CC37BA5"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526B60D3"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7C6E707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p>
        </w:tc>
        <w:tc>
          <w:tcPr>
            <w:tcW w:w="1603" w:type="dxa"/>
            <w:tcBorders>
              <w:top w:val="single" w:sz="4" w:space="0" w:color="231F20"/>
              <w:left w:val="single" w:sz="4" w:space="0" w:color="231F20"/>
              <w:bottom w:val="single" w:sz="4" w:space="0" w:color="231F20"/>
              <w:right w:val="single" w:sz="4" w:space="0" w:color="231F20"/>
            </w:tcBorders>
            <w:vAlign w:val="center"/>
          </w:tcPr>
          <w:p w14:paraId="33DD8210"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Итого</w:t>
            </w:r>
          </w:p>
        </w:tc>
        <w:tc>
          <w:tcPr>
            <w:tcW w:w="1604" w:type="dxa"/>
            <w:tcBorders>
              <w:top w:val="single" w:sz="4" w:space="0" w:color="231F20"/>
              <w:left w:val="single" w:sz="4" w:space="0" w:color="231F20"/>
              <w:bottom w:val="single" w:sz="4" w:space="0" w:color="231F20"/>
              <w:right w:val="single" w:sz="8" w:space="0" w:color="231F20"/>
            </w:tcBorders>
            <w:vAlign w:val="center"/>
          </w:tcPr>
          <w:p w14:paraId="53D36AF7" w14:textId="77777777" w:rsidR="00D748A9" w:rsidRPr="0060517D" w:rsidRDefault="00D748A9" w:rsidP="00E71280">
            <w:pPr>
              <w:pStyle w:val="TableParagraph"/>
              <w:spacing w:before="0"/>
              <w:ind w:left="142" w:right="68"/>
              <w:rPr>
                <w:rFonts w:ascii="Arial" w:eastAsia="Times New Roman" w:hAnsi="Arial" w:cs="Arial"/>
                <w:sz w:val="20"/>
                <w:szCs w:val="20"/>
                <w:lang w:val="ru-RU" w:eastAsia="ar-SA"/>
              </w:rPr>
            </w:pPr>
            <w:r w:rsidRPr="0060517D">
              <w:rPr>
                <w:rFonts w:ascii="Arial" w:eastAsia="Times New Roman" w:hAnsi="Arial" w:cs="Arial"/>
                <w:sz w:val="20"/>
                <w:szCs w:val="20"/>
                <w:lang w:val="ru-RU" w:eastAsia="ar-SA"/>
              </w:rPr>
              <w:t>100,0000</w:t>
            </w:r>
          </w:p>
        </w:tc>
      </w:tr>
    </w:tbl>
    <w:p w14:paraId="605F496C" w14:textId="77777777" w:rsidR="00D748A9" w:rsidRPr="0060517D" w:rsidRDefault="00D748A9" w:rsidP="00D748A9">
      <w:pPr>
        <w:spacing w:line="276" w:lineRule="auto"/>
        <w:ind w:firstLine="708"/>
        <w:jc w:val="both"/>
        <w:rPr>
          <w:rFonts w:cs="Arial"/>
          <w:bCs/>
          <w:szCs w:val="24"/>
          <w:lang w:val="ru-RU"/>
        </w:rPr>
      </w:pPr>
    </w:p>
    <w:p w14:paraId="4290AC32" w14:textId="77777777" w:rsidR="00D748A9" w:rsidRPr="0060517D" w:rsidRDefault="00D748A9" w:rsidP="00D748A9">
      <w:pPr>
        <w:spacing w:line="276" w:lineRule="auto"/>
        <w:ind w:firstLine="708"/>
        <w:jc w:val="both"/>
        <w:rPr>
          <w:rFonts w:ascii="Arial" w:hAnsi="Arial" w:cs="Arial"/>
          <w:b/>
          <w:sz w:val="24"/>
          <w:szCs w:val="24"/>
          <w:lang w:val="ru-RU"/>
        </w:rPr>
      </w:pPr>
      <w:r w:rsidRPr="0060517D">
        <w:rPr>
          <w:rFonts w:ascii="Arial" w:hAnsi="Arial" w:cs="Arial"/>
          <w:b/>
          <w:sz w:val="24"/>
          <w:szCs w:val="24"/>
          <w:lang w:val="ru-RU"/>
        </w:rPr>
        <w:t>D.4 Относительная видимость светофоров</w:t>
      </w:r>
    </w:p>
    <w:p w14:paraId="432ACC96" w14:textId="77777777" w:rsidR="00D748A9" w:rsidRPr="0060517D" w:rsidRDefault="00D748A9" w:rsidP="00D748A9">
      <w:pPr>
        <w:spacing w:line="276" w:lineRule="auto"/>
        <w:ind w:firstLine="708"/>
        <w:jc w:val="both"/>
        <w:rPr>
          <w:rFonts w:ascii="Arial" w:hAnsi="Arial" w:cs="Arial"/>
          <w:spacing w:val="-2"/>
          <w:sz w:val="24"/>
          <w:szCs w:val="24"/>
          <w:lang w:val="ru-RU"/>
        </w:rPr>
      </w:pPr>
      <w:r w:rsidRPr="0060517D">
        <w:rPr>
          <w:rFonts w:ascii="Arial" w:hAnsi="Arial" w:cs="Arial"/>
          <w:spacing w:val="-2"/>
          <w:sz w:val="24"/>
          <w:szCs w:val="24"/>
          <w:lang w:val="ru-RU"/>
        </w:rPr>
        <w:t>Значения относительной видимости световых сигналов светофоров в таблице D.5 соответствуют таблице A.5 ISO 4007:2018.</w:t>
      </w:r>
    </w:p>
    <w:p w14:paraId="2FFB2B21" w14:textId="77777777" w:rsidR="00E71280" w:rsidRDefault="00E71280" w:rsidP="00D748A9">
      <w:pPr>
        <w:spacing w:line="276" w:lineRule="auto"/>
        <w:jc w:val="both"/>
        <w:rPr>
          <w:rFonts w:ascii="Arial" w:hAnsi="Arial" w:cs="Arial"/>
          <w:bCs/>
          <w:spacing w:val="30"/>
          <w:lang w:val="ru-RU"/>
        </w:rPr>
      </w:pPr>
    </w:p>
    <w:p w14:paraId="51B268E1" w14:textId="77777777" w:rsidR="00E71280" w:rsidRDefault="00E71280" w:rsidP="00D748A9">
      <w:pPr>
        <w:spacing w:line="276" w:lineRule="auto"/>
        <w:jc w:val="both"/>
        <w:rPr>
          <w:rFonts w:ascii="Arial" w:hAnsi="Arial" w:cs="Arial"/>
          <w:bCs/>
          <w:spacing w:val="30"/>
          <w:lang w:val="ru-RU"/>
        </w:rPr>
      </w:pPr>
    </w:p>
    <w:p w14:paraId="446E5C0D" w14:textId="77777777" w:rsidR="00E71280" w:rsidRDefault="00E71280" w:rsidP="00D748A9">
      <w:pPr>
        <w:spacing w:line="276" w:lineRule="auto"/>
        <w:jc w:val="both"/>
        <w:rPr>
          <w:rFonts w:ascii="Arial" w:hAnsi="Arial" w:cs="Arial"/>
          <w:bCs/>
          <w:spacing w:val="30"/>
          <w:lang w:val="ru-RU"/>
        </w:rPr>
      </w:pPr>
    </w:p>
    <w:p w14:paraId="58CE302B" w14:textId="77777777" w:rsidR="00E71280" w:rsidRDefault="00E71280" w:rsidP="00D748A9">
      <w:pPr>
        <w:spacing w:line="276" w:lineRule="auto"/>
        <w:jc w:val="both"/>
        <w:rPr>
          <w:rFonts w:ascii="Arial" w:hAnsi="Arial" w:cs="Arial"/>
          <w:bCs/>
          <w:spacing w:val="30"/>
          <w:lang w:val="ru-RU"/>
        </w:rPr>
      </w:pPr>
    </w:p>
    <w:p w14:paraId="791ACC77" w14:textId="77777777" w:rsidR="00E71280" w:rsidRDefault="00E71280" w:rsidP="00D748A9">
      <w:pPr>
        <w:spacing w:line="276" w:lineRule="auto"/>
        <w:jc w:val="both"/>
        <w:rPr>
          <w:rFonts w:ascii="Arial" w:hAnsi="Arial" w:cs="Arial"/>
          <w:bCs/>
          <w:spacing w:val="30"/>
          <w:lang w:val="ru-RU"/>
        </w:rPr>
      </w:pPr>
    </w:p>
    <w:p w14:paraId="1422F22F" w14:textId="77777777" w:rsidR="00E71280" w:rsidRDefault="00E71280" w:rsidP="00D748A9">
      <w:pPr>
        <w:spacing w:line="276" w:lineRule="auto"/>
        <w:jc w:val="both"/>
        <w:rPr>
          <w:rFonts w:ascii="Arial" w:hAnsi="Arial" w:cs="Arial"/>
          <w:bCs/>
          <w:spacing w:val="30"/>
          <w:lang w:val="ru-RU"/>
        </w:rPr>
      </w:pPr>
    </w:p>
    <w:p w14:paraId="1BB1BFC8" w14:textId="77777777" w:rsidR="00E71280" w:rsidRDefault="00E71280" w:rsidP="00D748A9">
      <w:pPr>
        <w:spacing w:line="276" w:lineRule="auto"/>
        <w:jc w:val="both"/>
        <w:rPr>
          <w:rFonts w:ascii="Arial" w:hAnsi="Arial" w:cs="Arial"/>
          <w:bCs/>
          <w:spacing w:val="30"/>
          <w:lang w:val="ru-RU"/>
        </w:rPr>
      </w:pPr>
    </w:p>
    <w:p w14:paraId="0D1712CF" w14:textId="77777777" w:rsidR="00E71280" w:rsidRDefault="00E71280" w:rsidP="00D748A9">
      <w:pPr>
        <w:spacing w:line="276" w:lineRule="auto"/>
        <w:jc w:val="both"/>
        <w:rPr>
          <w:rFonts w:ascii="Arial" w:hAnsi="Arial" w:cs="Arial"/>
          <w:bCs/>
          <w:spacing w:val="30"/>
          <w:lang w:val="ru-RU"/>
        </w:rPr>
      </w:pPr>
    </w:p>
    <w:p w14:paraId="493936B0" w14:textId="77777777" w:rsidR="00E71280" w:rsidRDefault="00E71280" w:rsidP="00D748A9">
      <w:pPr>
        <w:spacing w:line="276" w:lineRule="auto"/>
        <w:jc w:val="both"/>
        <w:rPr>
          <w:rFonts w:ascii="Arial" w:hAnsi="Arial" w:cs="Arial"/>
          <w:bCs/>
          <w:spacing w:val="30"/>
          <w:lang w:val="ru-RU"/>
        </w:rPr>
      </w:pPr>
    </w:p>
    <w:p w14:paraId="32F3CD36" w14:textId="77777777" w:rsidR="00E71280" w:rsidRDefault="00E71280" w:rsidP="00D748A9">
      <w:pPr>
        <w:spacing w:line="276" w:lineRule="auto"/>
        <w:jc w:val="both"/>
        <w:rPr>
          <w:rFonts w:ascii="Arial" w:hAnsi="Arial" w:cs="Arial"/>
          <w:bCs/>
          <w:spacing w:val="30"/>
          <w:lang w:val="ru-RU"/>
        </w:rPr>
      </w:pPr>
    </w:p>
    <w:p w14:paraId="5BF768D6" w14:textId="0147908A" w:rsidR="00D748A9" w:rsidRDefault="00D748A9" w:rsidP="00D748A9">
      <w:pPr>
        <w:spacing w:line="276" w:lineRule="auto"/>
        <w:jc w:val="both"/>
        <w:rPr>
          <w:rFonts w:ascii="Arial" w:hAnsi="Arial" w:cs="Arial"/>
          <w:lang w:val="ru-RU"/>
        </w:rPr>
      </w:pPr>
      <w:r w:rsidRPr="0060517D">
        <w:rPr>
          <w:rFonts w:ascii="Arial" w:hAnsi="Arial" w:cs="Arial"/>
          <w:bCs/>
          <w:spacing w:val="30"/>
          <w:lang w:val="ru-RU"/>
        </w:rPr>
        <w:t>Таблица</w:t>
      </w:r>
      <w:r w:rsidRPr="0060517D">
        <w:rPr>
          <w:rFonts w:ascii="Arial" w:hAnsi="Arial" w:cs="Arial"/>
          <w:lang w:val="ru-RU"/>
        </w:rPr>
        <w:t xml:space="preserve"> D.5 </w:t>
      </w:r>
      <w:r w:rsidR="00E71280">
        <w:rPr>
          <w:rFonts w:ascii="Arial" w:hAnsi="Arial" w:cs="Arial"/>
          <w:lang w:val="ru-RU"/>
        </w:rPr>
        <w:t>–</w:t>
      </w:r>
      <w:r w:rsidRPr="0060517D">
        <w:rPr>
          <w:rFonts w:ascii="Arial" w:hAnsi="Arial" w:cs="Arial"/>
          <w:lang w:val="ru-RU"/>
        </w:rPr>
        <w:t xml:space="preserve"> Относительное спектральное распределение излучения, испускаемого световыми сигналами кварцево-галогенными и светодиодными лампами накаливания светофоров, </w:t>
      </w:r>
      <w:r w:rsidRPr="0060517D">
        <w:rPr>
          <w:rFonts w:ascii="Arial" w:hAnsi="Arial" w:cs="Arial"/>
          <w:i/>
          <w:lang w:val="ru-RU"/>
        </w:rPr>
        <w:t>E</w:t>
      </w:r>
      <w:r w:rsidRPr="0060517D">
        <w:rPr>
          <w:rFonts w:ascii="Arial" w:hAnsi="Arial" w:cs="Arial"/>
          <w:lang w:val="ru-RU"/>
        </w:rPr>
        <w:t>signal</w:t>
      </w:r>
      <w:r w:rsidRPr="0060517D">
        <w:rPr>
          <w:rFonts w:ascii="Arial" w:hAnsi="Arial" w:cs="Arial"/>
          <w:i/>
          <w:lang w:val="ru-RU"/>
        </w:rPr>
        <w:t>(λ),</w:t>
      </w:r>
      <w:r w:rsidRPr="0060517D">
        <w:rPr>
          <w:rFonts w:ascii="Arial" w:hAnsi="Arial" w:cs="Arial"/>
          <w:lang w:val="ru-RU"/>
        </w:rPr>
        <w:t xml:space="preserve"> с учетом спектральной световой чувствительности человеческого глаза, V(λ), как приведено в ISO 11664–1</w:t>
      </w:r>
    </w:p>
    <w:tbl>
      <w:tblPr>
        <w:tblW w:w="5000" w:type="pct"/>
        <w:tblLayout w:type="fixed"/>
        <w:tblCellMar>
          <w:left w:w="90" w:type="dxa"/>
          <w:right w:w="90" w:type="dxa"/>
        </w:tblCellMar>
        <w:tblLook w:val="0000" w:firstRow="0" w:lastRow="0" w:firstColumn="0" w:lastColumn="0" w:noHBand="0" w:noVBand="0"/>
      </w:tblPr>
      <w:tblGrid>
        <w:gridCol w:w="651"/>
        <w:gridCol w:w="1122"/>
        <w:gridCol w:w="1122"/>
        <w:gridCol w:w="1122"/>
        <w:gridCol w:w="1122"/>
        <w:gridCol w:w="1122"/>
        <w:gridCol w:w="1122"/>
        <w:gridCol w:w="1122"/>
        <w:gridCol w:w="1116"/>
      </w:tblGrid>
      <w:tr w:rsidR="00D748A9" w:rsidRPr="00E71280" w14:paraId="5AB20014" w14:textId="77777777" w:rsidTr="00E71280">
        <w:tc>
          <w:tcPr>
            <w:tcW w:w="33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D7DCB7C" w14:textId="77777777" w:rsidR="00D748A9" w:rsidRPr="0060517D" w:rsidRDefault="00D748A9" w:rsidP="00E71280">
            <w:pPr>
              <w:pStyle w:val="FORMATTEXT"/>
              <w:ind w:left="-57" w:right="-57"/>
              <w:jc w:val="center"/>
              <w:rPr>
                <w:sz w:val="18"/>
                <w:szCs w:val="18"/>
              </w:rPr>
            </w:pPr>
            <w:r w:rsidRPr="0060517D">
              <w:rPr>
                <w:sz w:val="18"/>
                <w:szCs w:val="18"/>
              </w:rPr>
              <w:t>Длина волны, нм</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DF4238C" w14:textId="77777777" w:rsidR="00D748A9" w:rsidRPr="0060517D" w:rsidRDefault="00D748A9" w:rsidP="00E71280">
            <w:pPr>
              <w:pStyle w:val="FORMATTEXT"/>
              <w:ind w:left="-57" w:right="-57"/>
              <w:jc w:val="center"/>
              <w:rPr>
                <w:sz w:val="18"/>
                <w:szCs w:val="18"/>
              </w:rPr>
            </w:pPr>
            <w:r w:rsidRPr="0060517D">
              <w:rPr>
                <w:sz w:val="18"/>
                <w:szCs w:val="18"/>
              </w:rPr>
              <w:t>Красный</w:t>
            </w:r>
          </w:p>
          <w:p w14:paraId="3A0480FC" w14:textId="77777777" w:rsidR="00D748A9" w:rsidRPr="0060517D" w:rsidRDefault="00D748A9" w:rsidP="00E71280">
            <w:pPr>
              <w:pStyle w:val="Pa24"/>
              <w:spacing w:line="240" w:lineRule="auto"/>
              <w:ind w:left="-57" w:right="-57"/>
              <w:jc w:val="center"/>
              <w:rPr>
                <w:rFonts w:ascii="Arial" w:hAnsi="Arial" w:cs="Arial"/>
                <w:spacing w:val="-6"/>
                <w:sz w:val="18"/>
                <w:szCs w:val="18"/>
              </w:rPr>
            </w:pPr>
            <w:r w:rsidRPr="0060517D">
              <w:rPr>
                <w:rFonts w:ascii="Arial" w:hAnsi="Arial" w:cs="Arial"/>
                <w:i/>
                <w:iCs/>
                <w:spacing w:val="-6"/>
                <w:sz w:val="18"/>
                <w:szCs w:val="18"/>
              </w:rPr>
              <w:t>E</w:t>
            </w:r>
            <w:r w:rsidRPr="0060517D">
              <w:rPr>
                <w:rStyle w:val="A14"/>
                <w:rFonts w:ascii="Arial" w:hAnsi="Arial" w:cs="Arial"/>
                <w:color w:val="auto"/>
                <w:spacing w:val="-6"/>
                <w:sz w:val="18"/>
                <w:szCs w:val="18"/>
                <w:vertAlign w:val="subscript"/>
              </w:rPr>
              <w:t>red</w:t>
            </w:r>
            <w:r w:rsidRPr="0060517D">
              <w:rPr>
                <w:rFonts w:ascii="Arial" w:hAnsi="Arial" w:cs="Arial"/>
                <w:spacing w:val="-6"/>
                <w:sz w:val="18"/>
                <w:szCs w:val="18"/>
              </w:rPr>
              <w:t>(</w:t>
            </w:r>
            <w:r w:rsidRPr="0060517D">
              <w:rPr>
                <w:rFonts w:ascii="Arial" w:hAnsi="Arial" w:cs="Arial"/>
                <w:i/>
                <w:iCs/>
                <w:spacing w:val="-6"/>
                <w:sz w:val="18"/>
                <w:szCs w:val="18"/>
              </w:rPr>
              <w:t>λ</w:t>
            </w:r>
            <w:r w:rsidRPr="0060517D">
              <w:rPr>
                <w:rFonts w:ascii="Arial" w:hAnsi="Arial" w:cs="Arial"/>
                <w:spacing w:val="-6"/>
                <w:sz w:val="18"/>
                <w:szCs w:val="18"/>
              </w:rPr>
              <w:t>)</w:t>
            </w:r>
            <w:r w:rsidRPr="0060517D">
              <w:rPr>
                <w:rFonts w:ascii="Arial" w:hAnsi="Arial" w:cs="Arial"/>
                <w:i/>
                <w:iCs/>
                <w:spacing w:val="-6"/>
                <w:sz w:val="18"/>
                <w:szCs w:val="18"/>
              </w:rPr>
              <w:t>·V</w:t>
            </w:r>
            <w:r w:rsidRPr="0060517D">
              <w:rPr>
                <w:rFonts w:ascii="Arial" w:hAnsi="Arial" w:cs="Arial"/>
                <w:spacing w:val="-6"/>
                <w:sz w:val="18"/>
                <w:szCs w:val="18"/>
              </w:rPr>
              <w:t>(</w:t>
            </w:r>
            <w:r w:rsidRPr="0060517D">
              <w:rPr>
                <w:rFonts w:ascii="Arial" w:hAnsi="Arial" w:cs="Arial"/>
                <w:i/>
                <w:iCs/>
                <w:spacing w:val="-6"/>
                <w:sz w:val="18"/>
                <w:szCs w:val="18"/>
              </w:rPr>
              <w:t>λ</w:t>
            </w:r>
            <w:r w:rsidRPr="0060517D">
              <w:rPr>
                <w:rFonts w:ascii="Arial" w:hAnsi="Arial" w:cs="Arial"/>
                <w:spacing w:val="-6"/>
                <w:sz w:val="18"/>
                <w:szCs w:val="18"/>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9D51631" w14:textId="77777777" w:rsidR="00D748A9" w:rsidRPr="0060517D" w:rsidRDefault="00D748A9" w:rsidP="00E71280">
            <w:pPr>
              <w:pStyle w:val="FORMATTEXT"/>
              <w:ind w:left="-57" w:right="-57"/>
              <w:jc w:val="center"/>
              <w:rPr>
                <w:sz w:val="18"/>
                <w:szCs w:val="18"/>
              </w:rPr>
            </w:pPr>
            <w:r w:rsidRPr="0060517D">
              <w:rPr>
                <w:sz w:val="18"/>
                <w:szCs w:val="18"/>
              </w:rPr>
              <w:t>Желтый</w:t>
            </w:r>
          </w:p>
          <w:p w14:paraId="5EC13D0D" w14:textId="77777777" w:rsidR="00D748A9" w:rsidRPr="0060517D" w:rsidRDefault="00D748A9" w:rsidP="00E71280">
            <w:pPr>
              <w:pStyle w:val="Pa24"/>
              <w:spacing w:line="240" w:lineRule="auto"/>
              <w:ind w:left="-57" w:right="-57"/>
              <w:jc w:val="center"/>
              <w:rPr>
                <w:rFonts w:ascii="Arial" w:hAnsi="Arial" w:cs="Arial"/>
                <w:spacing w:val="-6"/>
                <w:sz w:val="18"/>
                <w:szCs w:val="18"/>
              </w:rPr>
            </w:pPr>
            <w:r w:rsidRPr="0060517D">
              <w:rPr>
                <w:rFonts w:ascii="Arial" w:hAnsi="Arial" w:cs="Arial"/>
                <w:i/>
                <w:iCs/>
                <w:spacing w:val="-6"/>
                <w:sz w:val="18"/>
                <w:szCs w:val="18"/>
              </w:rPr>
              <w:t>E</w:t>
            </w:r>
            <w:r w:rsidRPr="0060517D">
              <w:rPr>
                <w:rStyle w:val="A14"/>
                <w:rFonts w:ascii="Arial" w:hAnsi="Arial" w:cs="Arial"/>
                <w:color w:val="auto"/>
                <w:spacing w:val="-6"/>
                <w:sz w:val="18"/>
                <w:szCs w:val="18"/>
                <w:vertAlign w:val="subscript"/>
              </w:rPr>
              <w:t>yellow</w:t>
            </w:r>
            <w:r w:rsidRPr="0060517D">
              <w:rPr>
                <w:rFonts w:ascii="Arial" w:hAnsi="Arial" w:cs="Arial"/>
                <w:spacing w:val="-6"/>
                <w:sz w:val="18"/>
                <w:szCs w:val="18"/>
              </w:rPr>
              <w:t>(</w:t>
            </w:r>
            <w:r w:rsidRPr="0060517D">
              <w:rPr>
                <w:rFonts w:ascii="Arial" w:hAnsi="Arial" w:cs="Arial"/>
                <w:i/>
                <w:iCs/>
                <w:spacing w:val="-6"/>
                <w:sz w:val="18"/>
                <w:szCs w:val="18"/>
              </w:rPr>
              <w:t>λ</w:t>
            </w:r>
            <w:r w:rsidRPr="0060517D">
              <w:rPr>
                <w:rFonts w:ascii="Arial" w:hAnsi="Arial" w:cs="Arial"/>
                <w:spacing w:val="-6"/>
                <w:sz w:val="18"/>
                <w:szCs w:val="18"/>
              </w:rPr>
              <w:t>)·</w:t>
            </w:r>
            <w:r w:rsidRPr="0060517D">
              <w:rPr>
                <w:rFonts w:ascii="Arial" w:hAnsi="Arial" w:cs="Arial"/>
                <w:i/>
                <w:iCs/>
                <w:spacing w:val="-6"/>
                <w:sz w:val="18"/>
                <w:szCs w:val="18"/>
              </w:rPr>
              <w:t>V</w:t>
            </w:r>
            <w:r w:rsidRPr="0060517D">
              <w:rPr>
                <w:rFonts w:ascii="Arial" w:hAnsi="Arial" w:cs="Arial"/>
                <w:spacing w:val="-6"/>
                <w:sz w:val="18"/>
                <w:szCs w:val="18"/>
              </w:rPr>
              <w:t>(</w:t>
            </w:r>
            <w:r w:rsidRPr="0060517D">
              <w:rPr>
                <w:rFonts w:ascii="Arial" w:hAnsi="Arial" w:cs="Arial"/>
                <w:i/>
                <w:iCs/>
                <w:spacing w:val="-6"/>
                <w:sz w:val="18"/>
                <w:szCs w:val="18"/>
              </w:rPr>
              <w:t>λ</w:t>
            </w:r>
            <w:r w:rsidRPr="0060517D">
              <w:rPr>
                <w:rFonts w:ascii="Arial" w:hAnsi="Arial" w:cs="Arial"/>
                <w:spacing w:val="-6"/>
                <w:sz w:val="18"/>
                <w:szCs w:val="18"/>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650011A" w14:textId="77777777" w:rsidR="00D748A9" w:rsidRPr="0060517D" w:rsidRDefault="00D748A9" w:rsidP="00E71280">
            <w:pPr>
              <w:pStyle w:val="FORMATTEXT"/>
              <w:ind w:left="-57" w:right="-57"/>
              <w:jc w:val="center"/>
              <w:rPr>
                <w:sz w:val="18"/>
                <w:szCs w:val="18"/>
                <w:lang w:val="en-US"/>
              </w:rPr>
            </w:pPr>
            <w:r w:rsidRPr="0060517D">
              <w:rPr>
                <w:sz w:val="18"/>
                <w:szCs w:val="18"/>
              </w:rPr>
              <w:t>Зеленый</w:t>
            </w:r>
          </w:p>
          <w:p w14:paraId="36471312" w14:textId="77777777" w:rsidR="00D748A9" w:rsidRPr="0060517D" w:rsidRDefault="00D748A9" w:rsidP="00E71280">
            <w:pPr>
              <w:pStyle w:val="Pa24"/>
              <w:spacing w:line="240" w:lineRule="auto"/>
              <w:ind w:left="-57" w:right="-57"/>
              <w:jc w:val="center"/>
              <w:rPr>
                <w:rFonts w:ascii="Arial" w:hAnsi="Arial" w:cs="Arial"/>
                <w:spacing w:val="-6"/>
                <w:sz w:val="18"/>
                <w:szCs w:val="18"/>
                <w:lang w:val="en-US"/>
              </w:rPr>
            </w:pPr>
            <w:r w:rsidRPr="0060517D">
              <w:rPr>
                <w:rFonts w:ascii="Arial" w:hAnsi="Arial" w:cs="Arial"/>
                <w:i/>
                <w:iCs/>
                <w:spacing w:val="-6"/>
                <w:sz w:val="18"/>
                <w:szCs w:val="18"/>
                <w:lang w:val="en-US"/>
              </w:rPr>
              <w:t>E</w:t>
            </w:r>
            <w:r w:rsidRPr="0060517D">
              <w:rPr>
                <w:rStyle w:val="A14"/>
                <w:rFonts w:ascii="Arial" w:hAnsi="Arial" w:cs="Arial"/>
                <w:color w:val="auto"/>
                <w:spacing w:val="-6"/>
                <w:sz w:val="18"/>
                <w:szCs w:val="18"/>
                <w:vertAlign w:val="subscript"/>
                <w:lang w:val="en-US"/>
              </w:rPr>
              <w:t>green</w:t>
            </w:r>
            <w:r w:rsidRPr="0060517D">
              <w:rPr>
                <w:rFonts w:ascii="Arial" w:hAnsi="Arial" w:cs="Arial"/>
                <w:spacing w:val="-6"/>
                <w:sz w:val="18"/>
                <w:szCs w:val="18"/>
                <w:lang w:val="en-US"/>
              </w:rPr>
              <w:t>(</w:t>
            </w:r>
            <w:r w:rsidRPr="0060517D">
              <w:rPr>
                <w:rFonts w:ascii="Arial" w:hAnsi="Arial" w:cs="Arial"/>
                <w:i/>
                <w:iCs/>
                <w:spacing w:val="-6"/>
                <w:sz w:val="18"/>
                <w:szCs w:val="18"/>
              </w:rPr>
              <w:t>λ</w:t>
            </w:r>
            <w:r w:rsidRPr="0060517D">
              <w:rPr>
                <w:rFonts w:ascii="Arial" w:hAnsi="Arial" w:cs="Arial"/>
                <w:spacing w:val="-6"/>
                <w:sz w:val="18"/>
                <w:szCs w:val="18"/>
                <w:lang w:val="en-US"/>
              </w:rPr>
              <w:t>)·</w:t>
            </w:r>
            <w:r w:rsidRPr="0060517D">
              <w:rPr>
                <w:rFonts w:ascii="Arial" w:hAnsi="Arial" w:cs="Arial"/>
                <w:i/>
                <w:iCs/>
                <w:spacing w:val="-6"/>
                <w:sz w:val="18"/>
                <w:szCs w:val="18"/>
                <w:lang w:val="en-US"/>
              </w:rPr>
              <w:t>V</w:t>
            </w:r>
            <w:r w:rsidRPr="0060517D">
              <w:rPr>
                <w:rFonts w:ascii="Arial" w:hAnsi="Arial" w:cs="Arial"/>
                <w:spacing w:val="-6"/>
                <w:sz w:val="18"/>
                <w:szCs w:val="18"/>
                <w:lang w:val="en-US"/>
              </w:rPr>
              <w:t>(</w:t>
            </w:r>
            <w:r w:rsidRPr="0060517D">
              <w:rPr>
                <w:rFonts w:ascii="Arial" w:hAnsi="Arial" w:cs="Arial"/>
                <w:i/>
                <w:iCs/>
                <w:spacing w:val="-6"/>
                <w:sz w:val="18"/>
                <w:szCs w:val="18"/>
              </w:rPr>
              <w:t>λ</w:t>
            </w:r>
            <w:r w:rsidRPr="0060517D">
              <w:rPr>
                <w:rFonts w:ascii="Arial" w:hAnsi="Arial" w:cs="Arial"/>
                <w:spacing w:val="-6"/>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FB35E19" w14:textId="77777777" w:rsidR="00D748A9" w:rsidRPr="0060517D" w:rsidRDefault="00D748A9" w:rsidP="00E71280">
            <w:pPr>
              <w:pStyle w:val="FORMATTEXT"/>
              <w:ind w:left="-57" w:right="-57"/>
              <w:jc w:val="center"/>
              <w:rPr>
                <w:sz w:val="18"/>
                <w:szCs w:val="18"/>
                <w:lang w:val="en-US"/>
              </w:rPr>
            </w:pPr>
            <w:r w:rsidRPr="0060517D">
              <w:rPr>
                <w:sz w:val="18"/>
                <w:szCs w:val="18"/>
              </w:rPr>
              <w:t>Синий</w:t>
            </w:r>
          </w:p>
          <w:p w14:paraId="7F2DC6A3" w14:textId="77777777" w:rsidR="00D748A9" w:rsidRPr="0060517D" w:rsidRDefault="00D748A9" w:rsidP="00E71280">
            <w:pPr>
              <w:pStyle w:val="Pa24"/>
              <w:spacing w:line="240" w:lineRule="auto"/>
              <w:ind w:left="-57" w:right="-57"/>
              <w:jc w:val="center"/>
              <w:rPr>
                <w:rFonts w:ascii="Arial" w:hAnsi="Arial" w:cs="Arial"/>
                <w:spacing w:val="-6"/>
                <w:sz w:val="18"/>
                <w:szCs w:val="18"/>
                <w:lang w:val="en-US"/>
              </w:rPr>
            </w:pPr>
            <w:r w:rsidRPr="0060517D">
              <w:rPr>
                <w:rFonts w:ascii="Arial" w:hAnsi="Arial" w:cs="Arial"/>
                <w:i/>
                <w:iCs/>
                <w:spacing w:val="-6"/>
                <w:sz w:val="18"/>
                <w:szCs w:val="18"/>
                <w:lang w:val="en-US"/>
              </w:rPr>
              <w:t>E</w:t>
            </w:r>
            <w:r w:rsidRPr="0060517D">
              <w:rPr>
                <w:rStyle w:val="A14"/>
                <w:rFonts w:ascii="Arial" w:hAnsi="Arial" w:cs="Arial"/>
                <w:color w:val="auto"/>
                <w:spacing w:val="-6"/>
                <w:sz w:val="18"/>
                <w:szCs w:val="18"/>
                <w:vertAlign w:val="subscript"/>
                <w:lang w:val="en-US"/>
              </w:rPr>
              <w:t>blue</w:t>
            </w:r>
            <w:r w:rsidRPr="0060517D">
              <w:rPr>
                <w:rFonts w:ascii="Arial" w:hAnsi="Arial" w:cs="Arial"/>
                <w:spacing w:val="-6"/>
                <w:sz w:val="18"/>
                <w:szCs w:val="18"/>
                <w:lang w:val="en-US"/>
              </w:rPr>
              <w:t>(</w:t>
            </w:r>
            <w:r w:rsidRPr="0060517D">
              <w:rPr>
                <w:rFonts w:ascii="Arial" w:hAnsi="Arial" w:cs="Arial"/>
                <w:i/>
                <w:iCs/>
                <w:spacing w:val="-6"/>
                <w:sz w:val="18"/>
                <w:szCs w:val="18"/>
              </w:rPr>
              <w:t>λ</w:t>
            </w:r>
            <w:r w:rsidRPr="0060517D">
              <w:rPr>
                <w:rFonts w:ascii="Arial" w:hAnsi="Arial" w:cs="Arial"/>
                <w:spacing w:val="-6"/>
                <w:sz w:val="18"/>
                <w:szCs w:val="18"/>
                <w:lang w:val="en-US"/>
              </w:rPr>
              <w:t>)·</w:t>
            </w:r>
            <w:r w:rsidRPr="0060517D">
              <w:rPr>
                <w:rFonts w:ascii="Arial" w:hAnsi="Arial" w:cs="Arial"/>
                <w:i/>
                <w:iCs/>
                <w:spacing w:val="-6"/>
                <w:sz w:val="18"/>
                <w:szCs w:val="18"/>
                <w:lang w:val="en-US"/>
              </w:rPr>
              <w:t>V</w:t>
            </w:r>
            <w:r w:rsidRPr="0060517D">
              <w:rPr>
                <w:rFonts w:ascii="Arial" w:hAnsi="Arial" w:cs="Arial"/>
                <w:spacing w:val="-6"/>
                <w:sz w:val="18"/>
                <w:szCs w:val="18"/>
                <w:lang w:val="en-US"/>
              </w:rPr>
              <w:t>(</w:t>
            </w:r>
            <w:r w:rsidRPr="0060517D">
              <w:rPr>
                <w:rFonts w:ascii="Arial" w:hAnsi="Arial" w:cs="Arial"/>
                <w:i/>
                <w:iCs/>
                <w:spacing w:val="-6"/>
                <w:sz w:val="18"/>
                <w:szCs w:val="18"/>
              </w:rPr>
              <w:t>λ</w:t>
            </w:r>
            <w:r w:rsidRPr="0060517D">
              <w:rPr>
                <w:rFonts w:ascii="Arial" w:hAnsi="Arial" w:cs="Arial"/>
                <w:spacing w:val="-6"/>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A2A4817" w14:textId="77777777" w:rsidR="00D748A9" w:rsidRPr="0060517D" w:rsidRDefault="00D748A9" w:rsidP="00E71280">
            <w:pPr>
              <w:pStyle w:val="FORMATTEXT"/>
              <w:ind w:left="-57" w:right="-57"/>
              <w:jc w:val="center"/>
              <w:rPr>
                <w:sz w:val="18"/>
                <w:szCs w:val="18"/>
              </w:rPr>
            </w:pPr>
            <w:r w:rsidRPr="0060517D">
              <w:rPr>
                <w:sz w:val="18"/>
                <w:szCs w:val="18"/>
              </w:rPr>
              <w:t>Красный</w:t>
            </w:r>
          </w:p>
          <w:p w14:paraId="631C4AFB" w14:textId="77777777" w:rsidR="00D748A9" w:rsidRPr="0060517D" w:rsidRDefault="00D748A9" w:rsidP="00E71280">
            <w:pPr>
              <w:pStyle w:val="FORMATTEXT"/>
              <w:ind w:left="-57" w:right="-57"/>
              <w:jc w:val="center"/>
              <w:rPr>
                <w:sz w:val="18"/>
                <w:szCs w:val="18"/>
              </w:rPr>
            </w:pPr>
            <w:r w:rsidRPr="0060517D">
              <w:rPr>
                <w:sz w:val="18"/>
                <w:szCs w:val="18"/>
              </w:rPr>
              <w:t>(светодиод)</w:t>
            </w:r>
          </w:p>
          <w:p w14:paraId="4F757AF7" w14:textId="77777777" w:rsidR="00D748A9" w:rsidRPr="0060517D" w:rsidRDefault="00D748A9" w:rsidP="00E71280">
            <w:pPr>
              <w:pStyle w:val="FORMATTEXT"/>
              <w:ind w:left="-57" w:right="-57"/>
              <w:jc w:val="center"/>
              <w:rPr>
                <w:spacing w:val="-6"/>
                <w:sz w:val="18"/>
                <w:szCs w:val="18"/>
                <w14:ligatures w14:val="none"/>
              </w:rPr>
            </w:pPr>
            <w:r w:rsidRPr="0060517D">
              <w:rPr>
                <w:i/>
                <w:iCs/>
                <w:spacing w:val="-6"/>
                <w:sz w:val="18"/>
                <w:szCs w:val="18"/>
                <w14:ligatures w14:val="none"/>
              </w:rPr>
              <w:t>E</w:t>
            </w:r>
            <w:r w:rsidRPr="0060517D">
              <w:rPr>
                <w:rStyle w:val="A14"/>
                <w:rFonts w:cs="Arial"/>
                <w:color w:val="auto"/>
                <w:spacing w:val="-6"/>
                <w:sz w:val="18"/>
                <w:szCs w:val="18"/>
                <w:vertAlign w:val="subscript"/>
                <w14:ligatures w14:val="none"/>
              </w:rPr>
              <w:t>red</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r w:rsidRPr="0060517D">
              <w:rPr>
                <w:i/>
                <w:iCs/>
                <w:spacing w:val="-6"/>
                <w:sz w:val="18"/>
                <w:szCs w:val="18"/>
                <w14:ligatures w14:val="none"/>
              </w:rPr>
              <w:t>·V</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8FB3244" w14:textId="77777777" w:rsidR="00D748A9" w:rsidRPr="0060517D" w:rsidRDefault="00D748A9" w:rsidP="00E71280">
            <w:pPr>
              <w:pStyle w:val="FORMATTEXT"/>
              <w:ind w:left="-57" w:right="-57"/>
              <w:jc w:val="center"/>
              <w:rPr>
                <w:sz w:val="18"/>
                <w:szCs w:val="18"/>
              </w:rPr>
            </w:pPr>
            <w:r w:rsidRPr="0060517D">
              <w:rPr>
                <w:sz w:val="18"/>
                <w:szCs w:val="18"/>
              </w:rPr>
              <w:t>Желтый</w:t>
            </w:r>
          </w:p>
          <w:p w14:paraId="07C4410F" w14:textId="77777777" w:rsidR="00D748A9" w:rsidRPr="0060517D" w:rsidRDefault="00D748A9" w:rsidP="00E71280">
            <w:pPr>
              <w:pStyle w:val="FORMATTEXT"/>
              <w:ind w:left="-57" w:right="-57"/>
              <w:jc w:val="center"/>
              <w:rPr>
                <w:sz w:val="18"/>
                <w:szCs w:val="18"/>
              </w:rPr>
            </w:pPr>
            <w:r w:rsidRPr="0060517D">
              <w:rPr>
                <w:sz w:val="18"/>
                <w:szCs w:val="18"/>
              </w:rPr>
              <w:t>(светодиод)</w:t>
            </w:r>
          </w:p>
          <w:p w14:paraId="0F009493" w14:textId="77777777" w:rsidR="00D748A9" w:rsidRPr="0060517D" w:rsidRDefault="00D748A9" w:rsidP="00E71280">
            <w:pPr>
              <w:pStyle w:val="FORMATTEXT"/>
              <w:ind w:left="-57" w:right="-57"/>
              <w:jc w:val="center"/>
              <w:rPr>
                <w:spacing w:val="-6"/>
                <w:sz w:val="18"/>
                <w:szCs w:val="18"/>
                <w14:ligatures w14:val="none"/>
              </w:rPr>
            </w:pPr>
            <w:r w:rsidRPr="0060517D">
              <w:rPr>
                <w:i/>
                <w:iCs/>
                <w:spacing w:val="-6"/>
                <w:sz w:val="18"/>
                <w:szCs w:val="18"/>
                <w14:ligatures w14:val="none"/>
              </w:rPr>
              <w:t>E</w:t>
            </w:r>
            <w:r w:rsidRPr="0060517D">
              <w:rPr>
                <w:rStyle w:val="A14"/>
                <w:rFonts w:cs="Arial"/>
                <w:color w:val="auto"/>
                <w:spacing w:val="-6"/>
                <w:sz w:val="18"/>
                <w:szCs w:val="18"/>
                <w:vertAlign w:val="subscript"/>
                <w14:ligatures w14:val="none"/>
              </w:rPr>
              <w:t>yellow</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r w:rsidRPr="0060517D">
              <w:rPr>
                <w:i/>
                <w:iCs/>
                <w:spacing w:val="-6"/>
                <w:sz w:val="18"/>
                <w:szCs w:val="18"/>
                <w14:ligatures w14:val="none"/>
              </w:rPr>
              <w:t>V</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245080C1" w14:textId="77777777" w:rsidR="00D748A9" w:rsidRPr="0060517D" w:rsidRDefault="00D748A9" w:rsidP="00E71280">
            <w:pPr>
              <w:pStyle w:val="FORMATTEXT"/>
              <w:ind w:left="-57" w:right="-57"/>
              <w:jc w:val="center"/>
              <w:rPr>
                <w:sz w:val="18"/>
                <w:szCs w:val="18"/>
              </w:rPr>
            </w:pPr>
            <w:r w:rsidRPr="0060517D">
              <w:rPr>
                <w:sz w:val="18"/>
                <w:szCs w:val="18"/>
              </w:rPr>
              <w:t>Зеленый</w:t>
            </w:r>
          </w:p>
          <w:p w14:paraId="3F682C2D" w14:textId="77777777" w:rsidR="00D748A9" w:rsidRPr="0060517D" w:rsidRDefault="00D748A9" w:rsidP="00E71280">
            <w:pPr>
              <w:pStyle w:val="FORMATTEXT"/>
              <w:ind w:left="-57" w:right="-57"/>
              <w:jc w:val="center"/>
              <w:rPr>
                <w:sz w:val="18"/>
                <w:szCs w:val="18"/>
              </w:rPr>
            </w:pPr>
            <w:r w:rsidRPr="0060517D">
              <w:rPr>
                <w:sz w:val="18"/>
                <w:szCs w:val="18"/>
              </w:rPr>
              <w:t>(светодиод)</w:t>
            </w:r>
          </w:p>
          <w:p w14:paraId="1A739FCE" w14:textId="77777777" w:rsidR="00D748A9" w:rsidRPr="0060517D" w:rsidRDefault="00D748A9" w:rsidP="00E71280">
            <w:pPr>
              <w:pStyle w:val="FORMATTEXT"/>
              <w:ind w:left="-57" w:right="-57"/>
              <w:jc w:val="center"/>
              <w:rPr>
                <w:spacing w:val="-6"/>
                <w:sz w:val="18"/>
                <w:szCs w:val="18"/>
                <w14:ligatures w14:val="none"/>
              </w:rPr>
            </w:pPr>
            <w:r w:rsidRPr="0060517D">
              <w:rPr>
                <w:i/>
                <w:iCs/>
                <w:spacing w:val="-6"/>
                <w:sz w:val="18"/>
                <w:szCs w:val="18"/>
                <w:lang w:val="en-US"/>
                <w14:ligatures w14:val="none"/>
              </w:rPr>
              <w:t>E</w:t>
            </w:r>
            <w:r w:rsidRPr="0060517D">
              <w:rPr>
                <w:rStyle w:val="A14"/>
                <w:rFonts w:cs="Arial"/>
                <w:color w:val="auto"/>
                <w:spacing w:val="-6"/>
                <w:sz w:val="18"/>
                <w:szCs w:val="18"/>
                <w:vertAlign w:val="subscript"/>
                <w:lang w:val="en-US"/>
                <w14:ligatures w14:val="none"/>
              </w:rPr>
              <w:t>green</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r w:rsidRPr="0060517D">
              <w:rPr>
                <w:i/>
                <w:iCs/>
                <w:spacing w:val="-6"/>
                <w:sz w:val="18"/>
                <w:szCs w:val="18"/>
                <w:lang w:val="en-US"/>
                <w14:ligatures w14:val="none"/>
              </w:rPr>
              <w:t>V</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p>
        </w:tc>
        <w:tc>
          <w:tcPr>
            <w:tcW w:w="58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0C65310" w14:textId="77777777" w:rsidR="00D748A9" w:rsidRPr="0060517D" w:rsidRDefault="00D748A9" w:rsidP="00E71280">
            <w:pPr>
              <w:pStyle w:val="FORMATTEXT"/>
              <w:ind w:left="-57" w:right="-57"/>
              <w:jc w:val="center"/>
              <w:rPr>
                <w:sz w:val="18"/>
                <w:szCs w:val="18"/>
              </w:rPr>
            </w:pPr>
            <w:r w:rsidRPr="0060517D">
              <w:rPr>
                <w:sz w:val="18"/>
                <w:szCs w:val="18"/>
              </w:rPr>
              <w:t>Синий</w:t>
            </w:r>
          </w:p>
          <w:p w14:paraId="336D739D" w14:textId="77777777" w:rsidR="00D748A9" w:rsidRPr="0060517D" w:rsidRDefault="00D748A9" w:rsidP="00E71280">
            <w:pPr>
              <w:pStyle w:val="FORMATTEXT"/>
              <w:ind w:left="-57" w:right="-57"/>
              <w:jc w:val="center"/>
              <w:rPr>
                <w:sz w:val="18"/>
                <w:szCs w:val="18"/>
              </w:rPr>
            </w:pPr>
            <w:r w:rsidRPr="0060517D">
              <w:rPr>
                <w:sz w:val="18"/>
                <w:szCs w:val="18"/>
              </w:rPr>
              <w:t>(светодиод)</w:t>
            </w:r>
          </w:p>
          <w:p w14:paraId="08F92FF8" w14:textId="77777777" w:rsidR="00D748A9" w:rsidRPr="0060517D" w:rsidRDefault="00D748A9" w:rsidP="00E71280">
            <w:pPr>
              <w:pStyle w:val="FORMATTEXT"/>
              <w:ind w:left="-57" w:right="-57"/>
              <w:jc w:val="center"/>
              <w:rPr>
                <w:spacing w:val="-6"/>
                <w:sz w:val="18"/>
                <w:szCs w:val="18"/>
                <w14:ligatures w14:val="none"/>
              </w:rPr>
            </w:pPr>
            <w:r w:rsidRPr="0060517D">
              <w:rPr>
                <w:i/>
                <w:iCs/>
                <w:spacing w:val="-6"/>
                <w:sz w:val="18"/>
                <w:szCs w:val="18"/>
                <w:lang w:val="en-US"/>
                <w14:ligatures w14:val="none"/>
              </w:rPr>
              <w:t>E</w:t>
            </w:r>
            <w:r w:rsidRPr="0060517D">
              <w:rPr>
                <w:rStyle w:val="A14"/>
                <w:rFonts w:cs="Arial"/>
                <w:color w:val="auto"/>
                <w:spacing w:val="-6"/>
                <w:sz w:val="18"/>
                <w:szCs w:val="18"/>
                <w:vertAlign w:val="subscript"/>
                <w:lang w:val="en-US"/>
                <w14:ligatures w14:val="none"/>
              </w:rPr>
              <w:t>blue</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r w:rsidRPr="0060517D">
              <w:rPr>
                <w:i/>
                <w:iCs/>
                <w:spacing w:val="-6"/>
                <w:sz w:val="18"/>
                <w:szCs w:val="18"/>
                <w:lang w:val="en-US"/>
                <w14:ligatures w14:val="none"/>
              </w:rPr>
              <w:t>V</w:t>
            </w:r>
            <w:r w:rsidRPr="0060517D">
              <w:rPr>
                <w:spacing w:val="-6"/>
                <w:sz w:val="18"/>
                <w:szCs w:val="18"/>
                <w14:ligatures w14:val="none"/>
              </w:rPr>
              <w:t>(</w:t>
            </w:r>
            <w:r w:rsidRPr="0060517D">
              <w:rPr>
                <w:i/>
                <w:iCs/>
                <w:spacing w:val="-6"/>
                <w:sz w:val="18"/>
                <w:szCs w:val="18"/>
                <w14:ligatures w14:val="none"/>
              </w:rPr>
              <w:t>λ</w:t>
            </w:r>
            <w:r w:rsidRPr="0060517D">
              <w:rPr>
                <w:spacing w:val="-6"/>
                <w:sz w:val="18"/>
                <w:szCs w:val="18"/>
                <w14:ligatures w14:val="none"/>
              </w:rPr>
              <w:t>)</w:t>
            </w:r>
          </w:p>
        </w:tc>
      </w:tr>
      <w:tr w:rsidR="00D748A9" w:rsidRPr="0060517D" w14:paraId="59434525" w14:textId="77777777" w:rsidTr="00E71280">
        <w:tc>
          <w:tcPr>
            <w:tcW w:w="33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9B9E7F0" w14:textId="77777777" w:rsidR="00D748A9" w:rsidRPr="0060517D" w:rsidRDefault="00D748A9" w:rsidP="00E71280">
            <w:pPr>
              <w:pStyle w:val="FORMATTEXT"/>
              <w:jc w:val="center"/>
              <w:rPr>
                <w:sz w:val="18"/>
                <w:szCs w:val="18"/>
              </w:rPr>
            </w:pPr>
            <w:r w:rsidRPr="0060517D">
              <w:rPr>
                <w:sz w:val="18"/>
                <w:szCs w:val="18"/>
              </w:rPr>
              <w:t>380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C03D8D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AA3D86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AB2995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0B1DDA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291F05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3BF1AA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56EE7C4"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ABE1548"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AED995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C07C0E" w14:textId="77777777" w:rsidR="00D748A9" w:rsidRPr="0060517D" w:rsidRDefault="00D748A9" w:rsidP="00E71280">
            <w:pPr>
              <w:pStyle w:val="FORMATTEXT"/>
              <w:jc w:val="center"/>
              <w:rPr>
                <w:sz w:val="18"/>
                <w:szCs w:val="18"/>
              </w:rPr>
            </w:pPr>
            <w:r w:rsidRPr="0060517D">
              <w:rPr>
                <w:sz w:val="18"/>
                <w:szCs w:val="18"/>
              </w:rPr>
              <w:t>385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63CFD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2A6CF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A3EA9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6C9EF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1B555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A54B0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3D6C98"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7BDD83"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686C9C41"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20ABFE" w14:textId="77777777" w:rsidR="00D748A9" w:rsidRPr="0060517D" w:rsidRDefault="00D748A9" w:rsidP="00E71280">
            <w:pPr>
              <w:pStyle w:val="FORMATTEXT"/>
              <w:jc w:val="center"/>
              <w:rPr>
                <w:sz w:val="18"/>
                <w:szCs w:val="18"/>
              </w:rPr>
            </w:pPr>
            <w:r w:rsidRPr="0060517D">
              <w:rPr>
                <w:sz w:val="18"/>
                <w:szCs w:val="18"/>
              </w:rPr>
              <w:t>390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73319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43195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301F7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349BB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46496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7B5F9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1010C1"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5FAC94"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416C983"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B3586F" w14:textId="77777777" w:rsidR="00D748A9" w:rsidRPr="0060517D" w:rsidRDefault="00D748A9" w:rsidP="00E71280">
            <w:pPr>
              <w:pStyle w:val="FORMATTEXT"/>
              <w:jc w:val="center"/>
              <w:rPr>
                <w:sz w:val="18"/>
                <w:szCs w:val="18"/>
              </w:rPr>
            </w:pPr>
            <w:r w:rsidRPr="0060517D">
              <w:rPr>
                <w:sz w:val="18"/>
                <w:szCs w:val="18"/>
              </w:rPr>
              <w:t>395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54669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0F85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73E5A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3D9BB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8BC53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1909D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9AA463"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A167C6"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684885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3D4B00" w14:textId="77777777" w:rsidR="00D748A9" w:rsidRPr="0060517D" w:rsidRDefault="00D748A9" w:rsidP="00E71280">
            <w:pPr>
              <w:pStyle w:val="FORMATTEXT"/>
              <w:jc w:val="center"/>
              <w:rPr>
                <w:sz w:val="18"/>
                <w:szCs w:val="18"/>
              </w:rPr>
            </w:pPr>
            <w:r w:rsidRPr="0060517D">
              <w:rPr>
                <w:sz w:val="18"/>
                <w:szCs w:val="18"/>
              </w:rPr>
              <w:t>400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7349D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E4AD4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D82D0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44FE4C"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DC9AC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299C3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5B4D29"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AC13E9"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3C6244D1"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6F625F" w14:textId="77777777" w:rsidR="00D748A9" w:rsidRPr="0060517D" w:rsidRDefault="00D748A9" w:rsidP="00E71280">
            <w:pPr>
              <w:pStyle w:val="FORMATTEXT"/>
              <w:jc w:val="center"/>
              <w:rPr>
                <w:sz w:val="18"/>
                <w:szCs w:val="18"/>
              </w:rPr>
            </w:pPr>
            <w:r w:rsidRPr="0060517D">
              <w:rPr>
                <w:sz w:val="18"/>
                <w:szCs w:val="18"/>
              </w:rPr>
              <w:t>405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1DBE8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2285E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78A2E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0D33A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847EE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05B5A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163E3B"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5E1542"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7FC15651"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6D67A" w14:textId="77777777" w:rsidR="00D748A9" w:rsidRPr="0060517D" w:rsidRDefault="00D748A9" w:rsidP="00E71280">
            <w:pPr>
              <w:pStyle w:val="FORMATTEXT"/>
              <w:jc w:val="center"/>
              <w:rPr>
                <w:sz w:val="18"/>
                <w:szCs w:val="18"/>
              </w:rPr>
            </w:pPr>
            <w:r w:rsidRPr="0060517D">
              <w:rPr>
                <w:sz w:val="18"/>
                <w:szCs w:val="18"/>
              </w:rPr>
              <w:t>410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8EC3E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FEA75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65E14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8087F5"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ECA50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850F3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A64219"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426FA2"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494A92D3"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1951AB" w14:textId="77777777" w:rsidR="00D748A9" w:rsidRPr="0060517D" w:rsidRDefault="00D748A9" w:rsidP="00E71280">
            <w:pPr>
              <w:pStyle w:val="FORMATTEXT"/>
              <w:jc w:val="center"/>
              <w:rPr>
                <w:sz w:val="18"/>
                <w:szCs w:val="18"/>
              </w:rPr>
            </w:pPr>
            <w:r w:rsidRPr="0060517D">
              <w:rPr>
                <w:sz w:val="18"/>
                <w:szCs w:val="18"/>
              </w:rPr>
              <w:t>415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5EEAD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64B65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B3045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BA38F2" w14:textId="77777777" w:rsidR="00D748A9" w:rsidRPr="0060517D" w:rsidRDefault="00D748A9" w:rsidP="00E71280">
            <w:pPr>
              <w:pStyle w:val="FORMATTEXT"/>
              <w:jc w:val="center"/>
              <w:rPr>
                <w:sz w:val="18"/>
                <w:szCs w:val="18"/>
              </w:rPr>
            </w:pPr>
            <w:r w:rsidRPr="0060517D">
              <w:rPr>
                <w:sz w:val="18"/>
                <w:szCs w:val="18"/>
              </w:rPr>
              <w:t>0,060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2796B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CE05F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C75E2C"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74937B"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C9F517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EF8AE2" w14:textId="77777777" w:rsidR="00D748A9" w:rsidRPr="0060517D" w:rsidRDefault="00D748A9" w:rsidP="00E71280">
            <w:pPr>
              <w:pStyle w:val="FORMATTEXT"/>
              <w:jc w:val="center"/>
              <w:rPr>
                <w:sz w:val="18"/>
                <w:szCs w:val="18"/>
              </w:rPr>
            </w:pPr>
            <w:r w:rsidRPr="0060517D">
              <w:rPr>
                <w:sz w:val="18"/>
                <w:szCs w:val="18"/>
              </w:rPr>
              <w:t>420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AFDEF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095B8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0A4EC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7CC2E5" w14:textId="77777777" w:rsidR="00D748A9" w:rsidRPr="0060517D" w:rsidRDefault="00D748A9" w:rsidP="00E71280">
            <w:pPr>
              <w:pStyle w:val="FORMATTEXT"/>
              <w:jc w:val="center"/>
              <w:rPr>
                <w:sz w:val="18"/>
                <w:szCs w:val="18"/>
              </w:rPr>
            </w:pPr>
            <w:r w:rsidRPr="0060517D">
              <w:rPr>
                <w:sz w:val="18"/>
                <w:szCs w:val="18"/>
              </w:rPr>
              <w:t>0,120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4D912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C737D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B66B21"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38AF06"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674F2C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045B33" w14:textId="77777777" w:rsidR="00D748A9" w:rsidRPr="0060517D" w:rsidRDefault="00D748A9" w:rsidP="00E71280">
            <w:pPr>
              <w:pStyle w:val="FORMATTEXT"/>
              <w:jc w:val="center"/>
              <w:rPr>
                <w:sz w:val="18"/>
                <w:szCs w:val="18"/>
              </w:rPr>
            </w:pPr>
            <w:r w:rsidRPr="0060517D">
              <w:rPr>
                <w:sz w:val="18"/>
                <w:szCs w:val="18"/>
              </w:rPr>
              <w:t>425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2BBD1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022E7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BC6E1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D8DF77" w14:textId="77777777" w:rsidR="00D748A9" w:rsidRPr="0060517D" w:rsidRDefault="00D748A9" w:rsidP="00E71280">
            <w:pPr>
              <w:pStyle w:val="FORMATTEXT"/>
              <w:jc w:val="center"/>
              <w:rPr>
                <w:sz w:val="18"/>
                <w:szCs w:val="18"/>
              </w:rPr>
            </w:pPr>
            <w:r w:rsidRPr="0060517D">
              <w:rPr>
                <w:sz w:val="18"/>
                <w:szCs w:val="18"/>
              </w:rPr>
              <w:t>0,250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01DA8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29687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98E3E9"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6C3D35" w14:textId="77777777" w:rsidR="00D748A9" w:rsidRPr="0060517D" w:rsidRDefault="00D748A9" w:rsidP="00E71280">
            <w:pPr>
              <w:pStyle w:val="FORMATTEXT"/>
              <w:jc w:val="center"/>
              <w:rPr>
                <w:sz w:val="18"/>
                <w:szCs w:val="18"/>
              </w:rPr>
            </w:pPr>
            <w:r w:rsidRPr="0060517D">
              <w:rPr>
                <w:sz w:val="18"/>
                <w:szCs w:val="18"/>
              </w:rPr>
              <w:t>0,010</w:t>
            </w:r>
          </w:p>
        </w:tc>
      </w:tr>
      <w:tr w:rsidR="00D748A9" w:rsidRPr="0060517D" w14:paraId="5AF1EE9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9150B8" w14:textId="77777777" w:rsidR="00D748A9" w:rsidRPr="0060517D" w:rsidRDefault="00D748A9" w:rsidP="00E71280">
            <w:pPr>
              <w:pStyle w:val="FORMATTEXT"/>
              <w:jc w:val="center"/>
              <w:rPr>
                <w:sz w:val="18"/>
                <w:szCs w:val="18"/>
              </w:rPr>
            </w:pPr>
            <w:r w:rsidRPr="0060517D">
              <w:rPr>
                <w:sz w:val="18"/>
                <w:szCs w:val="18"/>
              </w:rPr>
              <w:t>430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D279B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931C6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B619A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02DAE9" w14:textId="77777777" w:rsidR="00D748A9" w:rsidRPr="0060517D" w:rsidRDefault="00D748A9" w:rsidP="00E71280">
            <w:pPr>
              <w:pStyle w:val="FORMATTEXT"/>
              <w:jc w:val="center"/>
              <w:rPr>
                <w:sz w:val="18"/>
                <w:szCs w:val="18"/>
              </w:rPr>
            </w:pPr>
            <w:r w:rsidRPr="0060517D">
              <w:rPr>
                <w:sz w:val="18"/>
                <w:szCs w:val="18"/>
              </w:rPr>
              <w:t>0,440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94DBD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C172C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5C5F28"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B63D7" w14:textId="77777777" w:rsidR="00D748A9" w:rsidRPr="0060517D" w:rsidRDefault="00D748A9" w:rsidP="00E71280">
            <w:pPr>
              <w:pStyle w:val="FORMATTEXT"/>
              <w:jc w:val="center"/>
              <w:rPr>
                <w:sz w:val="18"/>
                <w:szCs w:val="18"/>
              </w:rPr>
            </w:pPr>
            <w:r w:rsidRPr="0060517D">
              <w:rPr>
                <w:sz w:val="18"/>
                <w:szCs w:val="18"/>
              </w:rPr>
              <w:t>0,050</w:t>
            </w:r>
          </w:p>
        </w:tc>
      </w:tr>
      <w:tr w:rsidR="00D748A9" w:rsidRPr="0060517D" w14:paraId="394ACC74"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5A2B1D" w14:textId="77777777" w:rsidR="00D748A9" w:rsidRPr="0060517D" w:rsidRDefault="00D748A9" w:rsidP="00E71280">
            <w:pPr>
              <w:pStyle w:val="FORMATTEXT"/>
              <w:jc w:val="center"/>
              <w:rPr>
                <w:sz w:val="18"/>
                <w:szCs w:val="18"/>
              </w:rPr>
            </w:pPr>
            <w:r w:rsidRPr="0060517D">
              <w:rPr>
                <w:sz w:val="18"/>
                <w:szCs w:val="18"/>
              </w:rPr>
              <w:t>435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34A35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6C30F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9ED861"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DFF5FA" w14:textId="77777777" w:rsidR="00D748A9" w:rsidRPr="0060517D" w:rsidRDefault="00D748A9" w:rsidP="00E71280">
            <w:pPr>
              <w:pStyle w:val="FORMATTEXT"/>
              <w:jc w:val="center"/>
              <w:rPr>
                <w:sz w:val="18"/>
                <w:szCs w:val="18"/>
              </w:rPr>
            </w:pPr>
            <w:r w:rsidRPr="0060517D">
              <w:rPr>
                <w:sz w:val="18"/>
                <w:szCs w:val="18"/>
              </w:rPr>
              <w:t>0,680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EC51A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05921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16FB8"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E79BA4" w14:textId="77777777" w:rsidR="00D748A9" w:rsidRPr="0060517D" w:rsidRDefault="00D748A9" w:rsidP="00E71280">
            <w:pPr>
              <w:pStyle w:val="FORMATTEXT"/>
              <w:jc w:val="center"/>
              <w:rPr>
                <w:sz w:val="18"/>
                <w:szCs w:val="18"/>
              </w:rPr>
            </w:pPr>
            <w:r w:rsidRPr="0060517D">
              <w:rPr>
                <w:sz w:val="18"/>
                <w:szCs w:val="18"/>
              </w:rPr>
              <w:t>0,170</w:t>
            </w:r>
          </w:p>
        </w:tc>
      </w:tr>
      <w:tr w:rsidR="00D748A9" w:rsidRPr="0060517D" w14:paraId="12745784"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924AF2" w14:textId="77777777" w:rsidR="00D748A9" w:rsidRPr="0060517D" w:rsidRDefault="00D748A9" w:rsidP="00E71280">
            <w:pPr>
              <w:pStyle w:val="FORMATTEXT"/>
              <w:jc w:val="center"/>
              <w:rPr>
                <w:sz w:val="18"/>
                <w:szCs w:val="18"/>
              </w:rPr>
            </w:pPr>
            <w:r w:rsidRPr="0060517D">
              <w:rPr>
                <w:sz w:val="18"/>
                <w:szCs w:val="18"/>
              </w:rPr>
              <w:t>440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51E05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18F6F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C78838"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C1BD6A" w14:textId="77777777" w:rsidR="00D748A9" w:rsidRPr="0060517D" w:rsidRDefault="00D748A9" w:rsidP="00E71280">
            <w:pPr>
              <w:pStyle w:val="FORMATTEXT"/>
              <w:jc w:val="center"/>
              <w:rPr>
                <w:sz w:val="18"/>
                <w:szCs w:val="18"/>
              </w:rPr>
            </w:pPr>
            <w:r w:rsidRPr="0060517D">
              <w:rPr>
                <w:sz w:val="18"/>
                <w:szCs w:val="18"/>
              </w:rPr>
              <w:t>0,970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8C42A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E5F4E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F05161"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6EB075" w14:textId="77777777" w:rsidR="00D748A9" w:rsidRPr="0060517D" w:rsidRDefault="00D748A9" w:rsidP="00E71280">
            <w:pPr>
              <w:pStyle w:val="FORMATTEXT"/>
              <w:jc w:val="center"/>
              <w:rPr>
                <w:sz w:val="18"/>
                <w:szCs w:val="18"/>
              </w:rPr>
            </w:pPr>
            <w:r w:rsidRPr="0060517D">
              <w:rPr>
                <w:sz w:val="18"/>
                <w:szCs w:val="18"/>
              </w:rPr>
              <w:t>0,550</w:t>
            </w:r>
          </w:p>
        </w:tc>
      </w:tr>
      <w:tr w:rsidR="00D748A9" w:rsidRPr="0060517D" w14:paraId="3C3A6DB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4E22B8" w14:textId="77777777" w:rsidR="00D748A9" w:rsidRPr="0060517D" w:rsidRDefault="00D748A9" w:rsidP="00E71280">
            <w:pPr>
              <w:pStyle w:val="FORMATTEXT"/>
              <w:jc w:val="center"/>
              <w:rPr>
                <w:sz w:val="18"/>
                <w:szCs w:val="18"/>
              </w:rPr>
            </w:pPr>
            <w:r w:rsidRPr="0060517D">
              <w:rPr>
                <w:sz w:val="18"/>
                <w:szCs w:val="18"/>
              </w:rPr>
              <w:t>445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96B66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E1354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C6FD00"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E4D905" w14:textId="77777777" w:rsidR="00D748A9" w:rsidRPr="0060517D" w:rsidRDefault="00D748A9" w:rsidP="00E71280">
            <w:pPr>
              <w:pStyle w:val="FORMATTEXT"/>
              <w:jc w:val="center"/>
              <w:rPr>
                <w:sz w:val="18"/>
                <w:szCs w:val="18"/>
              </w:rPr>
            </w:pPr>
            <w:r w:rsidRPr="0060517D">
              <w:rPr>
                <w:sz w:val="18"/>
                <w:szCs w:val="18"/>
              </w:rPr>
              <w:t>1,260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665D9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20923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9527B5"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2136A6" w14:textId="77777777" w:rsidR="00D748A9" w:rsidRPr="0060517D" w:rsidRDefault="00D748A9" w:rsidP="00E71280">
            <w:pPr>
              <w:pStyle w:val="FORMATTEXT"/>
              <w:jc w:val="center"/>
              <w:rPr>
                <w:sz w:val="18"/>
                <w:szCs w:val="18"/>
              </w:rPr>
            </w:pPr>
            <w:r w:rsidRPr="0060517D">
              <w:rPr>
                <w:sz w:val="18"/>
                <w:szCs w:val="18"/>
              </w:rPr>
              <w:t>1,650</w:t>
            </w:r>
          </w:p>
        </w:tc>
      </w:tr>
      <w:tr w:rsidR="00D748A9" w:rsidRPr="0060517D" w14:paraId="54F8B2C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902FDF" w14:textId="77777777" w:rsidR="00D748A9" w:rsidRPr="0060517D" w:rsidRDefault="00D748A9" w:rsidP="00E71280">
            <w:pPr>
              <w:pStyle w:val="FORMATTEXT"/>
              <w:jc w:val="center"/>
              <w:rPr>
                <w:sz w:val="18"/>
                <w:szCs w:val="18"/>
              </w:rPr>
            </w:pPr>
            <w:r w:rsidRPr="0060517D">
              <w:rPr>
                <w:sz w:val="18"/>
                <w:szCs w:val="18"/>
              </w:rPr>
              <w:t>450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89337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8716B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7F722D" w14:textId="77777777" w:rsidR="00D748A9" w:rsidRPr="0060517D" w:rsidRDefault="00D748A9" w:rsidP="00E71280">
            <w:pPr>
              <w:pStyle w:val="FORMATTEXT"/>
              <w:jc w:val="center"/>
              <w:rPr>
                <w:sz w:val="18"/>
                <w:szCs w:val="18"/>
              </w:rPr>
            </w:pPr>
            <w:r w:rsidRPr="0060517D">
              <w:rPr>
                <w:sz w:val="18"/>
                <w:szCs w:val="18"/>
              </w:rPr>
              <w:t>0,050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4C0050" w14:textId="77777777" w:rsidR="00D748A9" w:rsidRPr="0060517D" w:rsidRDefault="00D748A9" w:rsidP="00E71280">
            <w:pPr>
              <w:pStyle w:val="FORMATTEXT"/>
              <w:jc w:val="center"/>
              <w:rPr>
                <w:sz w:val="18"/>
                <w:szCs w:val="18"/>
              </w:rPr>
            </w:pPr>
            <w:r w:rsidRPr="0060517D">
              <w:rPr>
                <w:sz w:val="18"/>
                <w:szCs w:val="18"/>
              </w:rPr>
              <w:t>1,600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B4E05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0F5D4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7AF179" w14:textId="77777777" w:rsidR="00D748A9" w:rsidRPr="0060517D" w:rsidRDefault="00D748A9" w:rsidP="00E71280">
            <w:pPr>
              <w:pStyle w:val="FORMATTEXT"/>
              <w:jc w:val="center"/>
              <w:rPr>
                <w:sz w:val="18"/>
                <w:szCs w:val="18"/>
              </w:rPr>
            </w:pPr>
            <w:r w:rsidRPr="0060517D">
              <w:rPr>
                <w:sz w:val="18"/>
                <w:szCs w:val="18"/>
              </w:rPr>
              <w:t>0,020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8E5FA9" w14:textId="77777777" w:rsidR="00D748A9" w:rsidRPr="0060517D" w:rsidRDefault="00D748A9" w:rsidP="00E71280">
            <w:pPr>
              <w:pStyle w:val="FORMATTEXT"/>
              <w:jc w:val="center"/>
              <w:rPr>
                <w:sz w:val="18"/>
                <w:szCs w:val="18"/>
              </w:rPr>
            </w:pPr>
            <w:r w:rsidRPr="0060517D">
              <w:rPr>
                <w:sz w:val="18"/>
                <w:szCs w:val="18"/>
              </w:rPr>
              <w:t>4,470</w:t>
            </w:r>
          </w:p>
        </w:tc>
      </w:tr>
      <w:tr w:rsidR="00D748A9" w:rsidRPr="0060517D" w14:paraId="7887D9F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EF7B12" w14:textId="77777777" w:rsidR="00D748A9" w:rsidRPr="0060517D" w:rsidRDefault="00D748A9" w:rsidP="00E71280">
            <w:pPr>
              <w:pStyle w:val="FORMATTEXT"/>
              <w:jc w:val="center"/>
              <w:rPr>
                <w:sz w:val="18"/>
                <w:szCs w:val="18"/>
              </w:rPr>
            </w:pPr>
            <w:r w:rsidRPr="0060517D">
              <w:rPr>
                <w:sz w:val="18"/>
                <w:szCs w:val="18"/>
              </w:rPr>
              <w:t>455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51484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4E33A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20EE61" w14:textId="77777777" w:rsidR="00D748A9" w:rsidRPr="0060517D" w:rsidRDefault="00D748A9" w:rsidP="00E71280">
            <w:pPr>
              <w:pStyle w:val="FORMATTEXT"/>
              <w:jc w:val="center"/>
              <w:rPr>
                <w:sz w:val="18"/>
                <w:szCs w:val="18"/>
              </w:rPr>
            </w:pPr>
            <w:r w:rsidRPr="0060517D">
              <w:rPr>
                <w:sz w:val="18"/>
                <w:szCs w:val="18"/>
              </w:rPr>
              <w:t>0,080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65CF1D" w14:textId="77777777" w:rsidR="00D748A9" w:rsidRPr="0060517D" w:rsidRDefault="00D748A9" w:rsidP="00E71280">
            <w:pPr>
              <w:pStyle w:val="FORMATTEXT"/>
              <w:jc w:val="center"/>
              <w:rPr>
                <w:sz w:val="18"/>
                <w:szCs w:val="18"/>
              </w:rPr>
            </w:pPr>
            <w:r w:rsidRPr="0060517D">
              <w:rPr>
                <w:sz w:val="18"/>
                <w:szCs w:val="18"/>
              </w:rPr>
              <w:t>1,950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C7572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66BE1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986E07" w14:textId="77777777" w:rsidR="00D748A9" w:rsidRPr="0060517D" w:rsidRDefault="00D748A9" w:rsidP="00E71280">
            <w:pPr>
              <w:pStyle w:val="FORMATTEXT"/>
              <w:jc w:val="center"/>
              <w:rPr>
                <w:sz w:val="18"/>
                <w:szCs w:val="18"/>
              </w:rPr>
            </w:pPr>
            <w:r w:rsidRPr="0060517D">
              <w:rPr>
                <w:sz w:val="18"/>
                <w:szCs w:val="18"/>
              </w:rPr>
              <w:t>0,040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C1AFF3" w14:textId="77777777" w:rsidR="00D748A9" w:rsidRPr="0060517D" w:rsidRDefault="00D748A9" w:rsidP="00E71280">
            <w:pPr>
              <w:pStyle w:val="FORMATTEXT"/>
              <w:jc w:val="center"/>
              <w:rPr>
                <w:sz w:val="18"/>
                <w:szCs w:val="18"/>
              </w:rPr>
            </w:pPr>
            <w:r w:rsidRPr="0060517D">
              <w:rPr>
                <w:sz w:val="18"/>
                <w:szCs w:val="18"/>
              </w:rPr>
              <w:t>9,600</w:t>
            </w:r>
          </w:p>
        </w:tc>
      </w:tr>
      <w:tr w:rsidR="00D748A9" w:rsidRPr="0060517D" w14:paraId="3AFB366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C1A6A9" w14:textId="77777777" w:rsidR="00D748A9" w:rsidRPr="0060517D" w:rsidRDefault="00D748A9" w:rsidP="00E71280">
            <w:pPr>
              <w:pStyle w:val="FORMATTEXT"/>
              <w:jc w:val="center"/>
              <w:rPr>
                <w:sz w:val="18"/>
                <w:szCs w:val="18"/>
              </w:rPr>
            </w:pPr>
            <w:r w:rsidRPr="0060517D">
              <w:rPr>
                <w:sz w:val="18"/>
                <w:szCs w:val="18"/>
              </w:rPr>
              <w:t>460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23514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F1C6E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67F836" w14:textId="77777777" w:rsidR="00D748A9" w:rsidRPr="0060517D" w:rsidRDefault="00D748A9" w:rsidP="00E71280">
            <w:pPr>
              <w:pStyle w:val="FORMATTEXT"/>
              <w:jc w:val="center"/>
              <w:rPr>
                <w:sz w:val="18"/>
                <w:szCs w:val="18"/>
              </w:rPr>
            </w:pPr>
            <w:r w:rsidRPr="0060517D">
              <w:rPr>
                <w:sz w:val="18"/>
                <w:szCs w:val="18"/>
              </w:rPr>
              <w:t>0,120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AA1239" w14:textId="77777777" w:rsidR="00D748A9" w:rsidRPr="0060517D" w:rsidRDefault="00D748A9" w:rsidP="00E71280">
            <w:pPr>
              <w:pStyle w:val="FORMATTEXT"/>
              <w:jc w:val="center"/>
              <w:rPr>
                <w:sz w:val="18"/>
                <w:szCs w:val="18"/>
              </w:rPr>
            </w:pPr>
            <w:r w:rsidRPr="0060517D">
              <w:rPr>
                <w:sz w:val="18"/>
                <w:szCs w:val="18"/>
              </w:rPr>
              <w:t>2,350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89F00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CABFF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327A9B" w14:textId="77777777" w:rsidR="00D748A9" w:rsidRPr="0060517D" w:rsidRDefault="00D748A9" w:rsidP="00E71280">
            <w:pPr>
              <w:pStyle w:val="FORMATTEXT"/>
              <w:jc w:val="center"/>
              <w:rPr>
                <w:sz w:val="18"/>
                <w:szCs w:val="18"/>
              </w:rPr>
            </w:pPr>
            <w:r w:rsidRPr="0060517D">
              <w:rPr>
                <w:sz w:val="18"/>
                <w:szCs w:val="18"/>
              </w:rPr>
              <w:t>0,090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968864" w14:textId="77777777" w:rsidR="00D748A9" w:rsidRPr="0060517D" w:rsidRDefault="00D748A9" w:rsidP="00E71280">
            <w:pPr>
              <w:pStyle w:val="FORMATTEXT"/>
              <w:jc w:val="center"/>
              <w:rPr>
                <w:sz w:val="18"/>
                <w:szCs w:val="18"/>
              </w:rPr>
            </w:pPr>
            <w:r w:rsidRPr="0060517D">
              <w:rPr>
                <w:sz w:val="18"/>
                <w:szCs w:val="18"/>
              </w:rPr>
              <w:t>14,170</w:t>
            </w:r>
          </w:p>
        </w:tc>
      </w:tr>
      <w:tr w:rsidR="00D748A9" w:rsidRPr="0060517D" w14:paraId="435E72F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61D6BE" w14:textId="77777777" w:rsidR="00D748A9" w:rsidRPr="0060517D" w:rsidRDefault="00D748A9" w:rsidP="00E71280">
            <w:pPr>
              <w:pStyle w:val="FORMATTEXT"/>
              <w:jc w:val="center"/>
              <w:rPr>
                <w:sz w:val="18"/>
                <w:szCs w:val="18"/>
              </w:rPr>
            </w:pPr>
            <w:r w:rsidRPr="0060517D">
              <w:rPr>
                <w:sz w:val="18"/>
                <w:szCs w:val="18"/>
              </w:rPr>
              <w:t>465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78170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17755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FDDE6E" w14:textId="77777777" w:rsidR="00D748A9" w:rsidRPr="0060517D" w:rsidRDefault="00D748A9" w:rsidP="00E71280">
            <w:pPr>
              <w:pStyle w:val="FORMATTEXT"/>
              <w:jc w:val="center"/>
              <w:rPr>
                <w:sz w:val="18"/>
                <w:szCs w:val="18"/>
              </w:rPr>
            </w:pPr>
            <w:r w:rsidRPr="0060517D">
              <w:rPr>
                <w:sz w:val="18"/>
                <w:szCs w:val="18"/>
              </w:rPr>
              <w:t>0,180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4AE88B" w14:textId="77777777" w:rsidR="00D748A9" w:rsidRPr="0060517D" w:rsidRDefault="00D748A9" w:rsidP="00E71280">
            <w:pPr>
              <w:pStyle w:val="FORMATTEXT"/>
              <w:jc w:val="center"/>
              <w:rPr>
                <w:sz w:val="18"/>
                <w:szCs w:val="18"/>
              </w:rPr>
            </w:pPr>
            <w:r w:rsidRPr="0060517D">
              <w:rPr>
                <w:sz w:val="18"/>
                <w:szCs w:val="18"/>
              </w:rPr>
              <w:t>2,760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C7FA6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DD4BE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B6CA7E" w14:textId="77777777" w:rsidR="00D748A9" w:rsidRPr="0060517D" w:rsidRDefault="00D748A9" w:rsidP="00E71280">
            <w:pPr>
              <w:pStyle w:val="FORMATTEXT"/>
              <w:jc w:val="center"/>
              <w:rPr>
                <w:sz w:val="18"/>
                <w:szCs w:val="18"/>
              </w:rPr>
            </w:pPr>
            <w:r w:rsidRPr="0060517D">
              <w:rPr>
                <w:sz w:val="18"/>
                <w:szCs w:val="18"/>
              </w:rPr>
              <w:t>0,190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83263A" w14:textId="77777777" w:rsidR="00D748A9" w:rsidRPr="0060517D" w:rsidRDefault="00D748A9" w:rsidP="00E71280">
            <w:pPr>
              <w:pStyle w:val="FORMATTEXT"/>
              <w:jc w:val="center"/>
              <w:rPr>
                <w:sz w:val="18"/>
                <w:szCs w:val="18"/>
              </w:rPr>
            </w:pPr>
            <w:r w:rsidRPr="0060517D">
              <w:rPr>
                <w:sz w:val="18"/>
                <w:szCs w:val="18"/>
              </w:rPr>
              <w:t>13,990</w:t>
            </w:r>
          </w:p>
        </w:tc>
      </w:tr>
      <w:tr w:rsidR="00D748A9" w:rsidRPr="0060517D" w14:paraId="53BBB81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6E0763" w14:textId="77777777" w:rsidR="00D748A9" w:rsidRPr="0060517D" w:rsidRDefault="00D748A9" w:rsidP="00E71280">
            <w:pPr>
              <w:pStyle w:val="FORMATTEXT"/>
              <w:jc w:val="center"/>
              <w:rPr>
                <w:sz w:val="18"/>
                <w:szCs w:val="18"/>
              </w:rPr>
            </w:pPr>
            <w:r w:rsidRPr="0060517D">
              <w:rPr>
                <w:sz w:val="18"/>
                <w:szCs w:val="18"/>
              </w:rPr>
              <w:t>470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1E32A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89709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B1B88A" w14:textId="77777777" w:rsidR="00D748A9" w:rsidRPr="0060517D" w:rsidRDefault="00D748A9" w:rsidP="00E71280">
            <w:pPr>
              <w:pStyle w:val="FORMATTEXT"/>
              <w:jc w:val="center"/>
              <w:rPr>
                <w:sz w:val="18"/>
                <w:szCs w:val="18"/>
              </w:rPr>
            </w:pPr>
            <w:r w:rsidRPr="0060517D">
              <w:rPr>
                <w:sz w:val="18"/>
                <w:szCs w:val="18"/>
              </w:rPr>
              <w:t>0,270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012B87" w14:textId="77777777" w:rsidR="00D748A9" w:rsidRPr="0060517D" w:rsidRDefault="00D748A9" w:rsidP="00E71280">
            <w:pPr>
              <w:pStyle w:val="FORMATTEXT"/>
              <w:jc w:val="center"/>
              <w:rPr>
                <w:sz w:val="18"/>
                <w:szCs w:val="18"/>
              </w:rPr>
            </w:pPr>
            <w:r w:rsidRPr="0060517D">
              <w:rPr>
                <w:sz w:val="18"/>
                <w:szCs w:val="18"/>
              </w:rPr>
              <w:t>3,230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EF7FA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0130E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BE5586" w14:textId="77777777" w:rsidR="00D748A9" w:rsidRPr="0060517D" w:rsidRDefault="00D748A9" w:rsidP="00E71280">
            <w:pPr>
              <w:pStyle w:val="FORMATTEXT"/>
              <w:jc w:val="center"/>
              <w:rPr>
                <w:sz w:val="18"/>
                <w:szCs w:val="18"/>
              </w:rPr>
            </w:pPr>
            <w:r w:rsidRPr="0060517D">
              <w:rPr>
                <w:sz w:val="18"/>
                <w:szCs w:val="18"/>
              </w:rPr>
              <w:t>0,450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E3F1AF" w14:textId="77777777" w:rsidR="00D748A9" w:rsidRPr="0060517D" w:rsidRDefault="00D748A9" w:rsidP="00E71280">
            <w:pPr>
              <w:pStyle w:val="FORMATTEXT"/>
              <w:jc w:val="center"/>
              <w:rPr>
                <w:sz w:val="18"/>
                <w:szCs w:val="18"/>
              </w:rPr>
            </w:pPr>
            <w:r w:rsidRPr="0060517D">
              <w:rPr>
                <w:sz w:val="18"/>
                <w:szCs w:val="18"/>
              </w:rPr>
              <w:t>11,180</w:t>
            </w:r>
          </w:p>
        </w:tc>
      </w:tr>
      <w:tr w:rsidR="00D748A9" w:rsidRPr="0060517D" w14:paraId="397AE27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922B50" w14:textId="77777777" w:rsidR="00D748A9" w:rsidRPr="0060517D" w:rsidRDefault="00D748A9" w:rsidP="00E71280">
            <w:pPr>
              <w:pStyle w:val="FORMATTEXT"/>
              <w:jc w:val="center"/>
              <w:rPr>
                <w:sz w:val="18"/>
                <w:szCs w:val="18"/>
              </w:rPr>
            </w:pPr>
            <w:r w:rsidRPr="0060517D">
              <w:rPr>
                <w:sz w:val="18"/>
                <w:szCs w:val="18"/>
              </w:rPr>
              <w:t>475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94778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BB2DB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D6C3D7" w14:textId="77777777" w:rsidR="00D748A9" w:rsidRPr="0060517D" w:rsidRDefault="00D748A9" w:rsidP="00E71280">
            <w:pPr>
              <w:pStyle w:val="FORMATTEXT"/>
              <w:jc w:val="center"/>
              <w:rPr>
                <w:sz w:val="18"/>
                <w:szCs w:val="18"/>
              </w:rPr>
            </w:pPr>
            <w:r w:rsidRPr="0060517D">
              <w:rPr>
                <w:sz w:val="18"/>
                <w:szCs w:val="18"/>
              </w:rPr>
              <w:t>0,380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23E592" w14:textId="77777777" w:rsidR="00D748A9" w:rsidRPr="0060517D" w:rsidRDefault="00D748A9" w:rsidP="00E71280">
            <w:pPr>
              <w:pStyle w:val="FORMATTEXT"/>
              <w:jc w:val="center"/>
              <w:rPr>
                <w:sz w:val="18"/>
                <w:szCs w:val="18"/>
              </w:rPr>
            </w:pPr>
            <w:r w:rsidRPr="0060517D">
              <w:rPr>
                <w:sz w:val="18"/>
                <w:szCs w:val="18"/>
              </w:rPr>
              <w:t>3,720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2B036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2E7FE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EC9F13" w14:textId="77777777" w:rsidR="00D748A9" w:rsidRPr="0060517D" w:rsidRDefault="00D748A9" w:rsidP="00E71280">
            <w:pPr>
              <w:pStyle w:val="FORMATTEXT"/>
              <w:jc w:val="center"/>
              <w:rPr>
                <w:sz w:val="18"/>
                <w:szCs w:val="18"/>
              </w:rPr>
            </w:pPr>
            <w:r w:rsidRPr="0060517D">
              <w:rPr>
                <w:sz w:val="18"/>
                <w:szCs w:val="18"/>
              </w:rPr>
              <w:t>1,010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9F688D" w14:textId="77777777" w:rsidR="00D748A9" w:rsidRPr="0060517D" w:rsidRDefault="00D748A9" w:rsidP="00E71280">
            <w:pPr>
              <w:pStyle w:val="FORMATTEXT"/>
              <w:jc w:val="center"/>
              <w:rPr>
                <w:sz w:val="18"/>
                <w:szCs w:val="18"/>
              </w:rPr>
            </w:pPr>
            <w:r w:rsidRPr="0060517D">
              <w:rPr>
                <w:sz w:val="18"/>
                <w:szCs w:val="18"/>
              </w:rPr>
              <w:t>9,070</w:t>
            </w:r>
          </w:p>
        </w:tc>
      </w:tr>
      <w:tr w:rsidR="00D748A9" w:rsidRPr="0060517D" w14:paraId="27C8D34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E7873" w14:textId="77777777" w:rsidR="00D748A9" w:rsidRPr="0060517D" w:rsidRDefault="00D748A9" w:rsidP="00E71280">
            <w:pPr>
              <w:pStyle w:val="FORMATTEXT"/>
              <w:jc w:val="center"/>
              <w:rPr>
                <w:sz w:val="18"/>
                <w:szCs w:val="18"/>
              </w:rPr>
            </w:pPr>
            <w:r w:rsidRPr="0060517D">
              <w:rPr>
                <w:sz w:val="18"/>
                <w:szCs w:val="18"/>
              </w:rPr>
              <w:t>480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6F945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9BA3A8"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E21EDA" w14:textId="77777777" w:rsidR="00D748A9" w:rsidRPr="0060517D" w:rsidRDefault="00D748A9" w:rsidP="00E71280">
            <w:pPr>
              <w:pStyle w:val="FORMATTEXT"/>
              <w:jc w:val="center"/>
              <w:rPr>
                <w:sz w:val="18"/>
                <w:szCs w:val="18"/>
              </w:rPr>
            </w:pPr>
            <w:r w:rsidRPr="0060517D">
              <w:rPr>
                <w:sz w:val="18"/>
                <w:szCs w:val="18"/>
              </w:rPr>
              <w:t>0,540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C65B39" w14:textId="77777777" w:rsidR="00D748A9" w:rsidRPr="0060517D" w:rsidRDefault="00D748A9" w:rsidP="00E71280">
            <w:pPr>
              <w:pStyle w:val="FORMATTEXT"/>
              <w:jc w:val="center"/>
              <w:rPr>
                <w:sz w:val="18"/>
                <w:szCs w:val="18"/>
              </w:rPr>
            </w:pPr>
            <w:r w:rsidRPr="0060517D">
              <w:rPr>
                <w:sz w:val="18"/>
                <w:szCs w:val="18"/>
              </w:rPr>
              <w:t>4,240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A6853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51F51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341FDC" w14:textId="77777777" w:rsidR="00D748A9" w:rsidRPr="0060517D" w:rsidRDefault="00D748A9" w:rsidP="00E71280">
            <w:pPr>
              <w:pStyle w:val="FORMATTEXT"/>
              <w:jc w:val="center"/>
              <w:rPr>
                <w:sz w:val="18"/>
                <w:szCs w:val="18"/>
              </w:rPr>
            </w:pPr>
            <w:r w:rsidRPr="0060517D">
              <w:rPr>
                <w:sz w:val="18"/>
                <w:szCs w:val="18"/>
              </w:rPr>
              <w:t>2,130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B73713" w14:textId="77777777" w:rsidR="00D748A9" w:rsidRPr="0060517D" w:rsidRDefault="00D748A9" w:rsidP="00E71280">
            <w:pPr>
              <w:pStyle w:val="FORMATTEXT"/>
              <w:jc w:val="center"/>
              <w:rPr>
                <w:sz w:val="18"/>
                <w:szCs w:val="18"/>
              </w:rPr>
            </w:pPr>
            <w:r w:rsidRPr="0060517D">
              <w:rPr>
                <w:sz w:val="18"/>
                <w:szCs w:val="18"/>
              </w:rPr>
              <w:t>7,370</w:t>
            </w:r>
          </w:p>
        </w:tc>
      </w:tr>
      <w:tr w:rsidR="00D748A9" w:rsidRPr="0060517D" w14:paraId="5D2B17D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5E42E7" w14:textId="77777777" w:rsidR="00D748A9" w:rsidRPr="0060517D" w:rsidRDefault="00D748A9" w:rsidP="00E71280">
            <w:pPr>
              <w:pStyle w:val="FORMATTEXT"/>
              <w:jc w:val="center"/>
              <w:rPr>
                <w:sz w:val="18"/>
                <w:szCs w:val="18"/>
              </w:rPr>
            </w:pPr>
            <w:r w:rsidRPr="0060517D">
              <w:rPr>
                <w:sz w:val="18"/>
                <w:szCs w:val="18"/>
              </w:rPr>
              <w:t>485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39784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C805E5"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714AF" w14:textId="77777777" w:rsidR="00D748A9" w:rsidRPr="0060517D" w:rsidRDefault="00D748A9" w:rsidP="00E71280">
            <w:pPr>
              <w:pStyle w:val="FORMATTEXT"/>
              <w:jc w:val="center"/>
              <w:rPr>
                <w:sz w:val="18"/>
                <w:szCs w:val="18"/>
              </w:rPr>
            </w:pPr>
            <w:r w:rsidRPr="0060517D">
              <w:rPr>
                <w:sz w:val="18"/>
                <w:szCs w:val="18"/>
              </w:rPr>
              <w:t>0,740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014608" w14:textId="77777777" w:rsidR="00D748A9" w:rsidRPr="0060517D" w:rsidRDefault="00D748A9" w:rsidP="00E71280">
            <w:pPr>
              <w:pStyle w:val="FORMATTEXT"/>
              <w:jc w:val="center"/>
              <w:rPr>
                <w:sz w:val="18"/>
                <w:szCs w:val="18"/>
              </w:rPr>
            </w:pPr>
            <w:r w:rsidRPr="0060517D">
              <w:rPr>
                <w:sz w:val="18"/>
                <w:szCs w:val="18"/>
              </w:rPr>
              <w:t>4,650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E86D2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B17A7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B411A1" w14:textId="77777777" w:rsidR="00D748A9" w:rsidRPr="0060517D" w:rsidRDefault="00D748A9" w:rsidP="00E71280">
            <w:pPr>
              <w:pStyle w:val="FORMATTEXT"/>
              <w:jc w:val="center"/>
              <w:rPr>
                <w:sz w:val="18"/>
                <w:szCs w:val="18"/>
              </w:rPr>
            </w:pPr>
            <w:r w:rsidRPr="0060517D">
              <w:rPr>
                <w:sz w:val="18"/>
                <w:szCs w:val="18"/>
              </w:rPr>
              <w:t>4,000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1524A2" w14:textId="77777777" w:rsidR="00D748A9" w:rsidRPr="0060517D" w:rsidRDefault="00D748A9" w:rsidP="00E71280">
            <w:pPr>
              <w:pStyle w:val="FORMATTEXT"/>
              <w:jc w:val="center"/>
              <w:rPr>
                <w:sz w:val="18"/>
                <w:szCs w:val="18"/>
              </w:rPr>
            </w:pPr>
            <w:r w:rsidRPr="0060517D">
              <w:rPr>
                <w:sz w:val="18"/>
                <w:szCs w:val="18"/>
              </w:rPr>
              <w:t>5,470</w:t>
            </w:r>
          </w:p>
        </w:tc>
      </w:tr>
      <w:tr w:rsidR="00D748A9" w:rsidRPr="0060517D" w14:paraId="29A982E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3E8DC4" w14:textId="77777777" w:rsidR="00D748A9" w:rsidRPr="0060517D" w:rsidRDefault="00D748A9" w:rsidP="00E71280">
            <w:pPr>
              <w:pStyle w:val="FORMATTEXT"/>
              <w:jc w:val="center"/>
              <w:rPr>
                <w:sz w:val="18"/>
                <w:szCs w:val="18"/>
              </w:rPr>
            </w:pPr>
            <w:r w:rsidRPr="0060517D">
              <w:rPr>
                <w:sz w:val="18"/>
                <w:szCs w:val="18"/>
              </w:rPr>
              <w:t>490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D16FF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C0654A" w14:textId="77777777" w:rsidR="00D748A9" w:rsidRPr="0060517D" w:rsidRDefault="00D748A9" w:rsidP="00E71280">
            <w:pPr>
              <w:pStyle w:val="FORMATTEXT"/>
              <w:jc w:val="center"/>
              <w:rPr>
                <w:sz w:val="18"/>
                <w:szCs w:val="18"/>
              </w:rPr>
            </w:pPr>
            <w:r w:rsidRPr="0060517D">
              <w:rPr>
                <w:sz w:val="18"/>
                <w:szCs w:val="18"/>
              </w:rPr>
              <w:t>0,040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FAA192" w14:textId="77777777" w:rsidR="00D748A9" w:rsidRPr="0060517D" w:rsidRDefault="00D748A9" w:rsidP="00E71280">
            <w:pPr>
              <w:pStyle w:val="FORMATTEXT"/>
              <w:jc w:val="center"/>
              <w:rPr>
                <w:sz w:val="18"/>
                <w:szCs w:val="18"/>
              </w:rPr>
            </w:pPr>
            <w:r w:rsidRPr="0060517D">
              <w:rPr>
                <w:sz w:val="18"/>
                <w:szCs w:val="18"/>
              </w:rPr>
              <w:t>1,020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154824" w14:textId="77777777" w:rsidR="00D748A9" w:rsidRPr="0060517D" w:rsidRDefault="00D748A9" w:rsidP="00E71280">
            <w:pPr>
              <w:pStyle w:val="FORMATTEXT"/>
              <w:jc w:val="center"/>
              <w:rPr>
                <w:sz w:val="18"/>
                <w:szCs w:val="18"/>
              </w:rPr>
            </w:pPr>
            <w:r w:rsidRPr="0060517D">
              <w:rPr>
                <w:sz w:val="18"/>
                <w:szCs w:val="18"/>
              </w:rPr>
              <w:t>5,080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7D485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4D4BC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6216FF" w14:textId="77777777" w:rsidR="00D748A9" w:rsidRPr="0060517D" w:rsidRDefault="00D748A9" w:rsidP="00E71280">
            <w:pPr>
              <w:pStyle w:val="FORMATTEXT"/>
              <w:jc w:val="center"/>
              <w:rPr>
                <w:sz w:val="18"/>
                <w:szCs w:val="18"/>
              </w:rPr>
            </w:pPr>
            <w:r w:rsidRPr="0060517D">
              <w:rPr>
                <w:sz w:val="18"/>
                <w:szCs w:val="18"/>
              </w:rPr>
              <w:t>6,530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19038A" w14:textId="77777777" w:rsidR="00D748A9" w:rsidRPr="0060517D" w:rsidRDefault="00D748A9" w:rsidP="00E71280">
            <w:pPr>
              <w:pStyle w:val="FORMATTEXT"/>
              <w:jc w:val="center"/>
              <w:rPr>
                <w:sz w:val="18"/>
                <w:szCs w:val="18"/>
              </w:rPr>
            </w:pPr>
            <w:r w:rsidRPr="0060517D">
              <w:rPr>
                <w:sz w:val="18"/>
                <w:szCs w:val="18"/>
              </w:rPr>
              <w:t>4,210</w:t>
            </w:r>
          </w:p>
        </w:tc>
      </w:tr>
      <w:tr w:rsidR="00D748A9" w:rsidRPr="0060517D" w14:paraId="6BBC78B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0E98A0" w14:textId="77777777" w:rsidR="00D748A9" w:rsidRPr="0060517D" w:rsidRDefault="00D748A9" w:rsidP="00E71280">
            <w:pPr>
              <w:pStyle w:val="FORMATTEXT"/>
              <w:jc w:val="center"/>
              <w:rPr>
                <w:sz w:val="18"/>
                <w:szCs w:val="18"/>
              </w:rPr>
            </w:pPr>
            <w:r w:rsidRPr="0060517D">
              <w:rPr>
                <w:sz w:val="18"/>
                <w:szCs w:val="18"/>
              </w:rPr>
              <w:t>495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02166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21626E"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C9CB9C" w14:textId="77777777" w:rsidR="00D748A9" w:rsidRPr="0060517D" w:rsidRDefault="00D748A9" w:rsidP="00E71280">
            <w:pPr>
              <w:pStyle w:val="FORMATTEXT"/>
              <w:jc w:val="center"/>
              <w:rPr>
                <w:sz w:val="18"/>
                <w:szCs w:val="18"/>
              </w:rPr>
            </w:pPr>
            <w:r w:rsidRPr="0060517D">
              <w:rPr>
                <w:sz w:val="18"/>
                <w:szCs w:val="18"/>
              </w:rPr>
              <w:t>1,410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4FB9C" w14:textId="77777777" w:rsidR="00D748A9" w:rsidRPr="0060517D" w:rsidRDefault="00D748A9" w:rsidP="00E71280">
            <w:pPr>
              <w:pStyle w:val="FORMATTEXT"/>
              <w:jc w:val="center"/>
              <w:rPr>
                <w:sz w:val="18"/>
                <w:szCs w:val="18"/>
              </w:rPr>
            </w:pPr>
            <w:r w:rsidRPr="0060517D">
              <w:rPr>
                <w:sz w:val="18"/>
                <w:szCs w:val="18"/>
              </w:rPr>
              <w:t>5,510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8564A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72C0A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5638D5" w14:textId="77777777" w:rsidR="00D748A9" w:rsidRPr="0060517D" w:rsidRDefault="00D748A9" w:rsidP="00E71280">
            <w:pPr>
              <w:pStyle w:val="FORMATTEXT"/>
              <w:jc w:val="center"/>
              <w:rPr>
                <w:sz w:val="18"/>
                <w:szCs w:val="18"/>
              </w:rPr>
            </w:pPr>
            <w:r w:rsidRPr="0060517D">
              <w:rPr>
                <w:sz w:val="18"/>
                <w:szCs w:val="18"/>
              </w:rPr>
              <w:t>9,380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CF45FB" w14:textId="77777777" w:rsidR="00D748A9" w:rsidRPr="0060517D" w:rsidRDefault="00D748A9" w:rsidP="00E71280">
            <w:pPr>
              <w:pStyle w:val="FORMATTEXT"/>
              <w:jc w:val="center"/>
              <w:rPr>
                <w:sz w:val="18"/>
                <w:szCs w:val="18"/>
              </w:rPr>
            </w:pPr>
            <w:r w:rsidRPr="0060517D">
              <w:rPr>
                <w:sz w:val="18"/>
                <w:szCs w:val="18"/>
              </w:rPr>
              <w:t>3,380</w:t>
            </w:r>
          </w:p>
        </w:tc>
      </w:tr>
      <w:tr w:rsidR="00D748A9" w:rsidRPr="0060517D" w14:paraId="4BD9E88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70BA3C" w14:textId="77777777" w:rsidR="00D748A9" w:rsidRPr="0060517D" w:rsidRDefault="00D748A9" w:rsidP="00E71280">
            <w:pPr>
              <w:pStyle w:val="FORMATTEXT"/>
              <w:jc w:val="center"/>
              <w:rPr>
                <w:sz w:val="18"/>
                <w:szCs w:val="18"/>
              </w:rPr>
            </w:pPr>
            <w:r w:rsidRPr="0060517D">
              <w:rPr>
                <w:sz w:val="18"/>
                <w:szCs w:val="18"/>
              </w:rPr>
              <w:t>500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A5660A"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486A17" w14:textId="77777777" w:rsidR="00D748A9" w:rsidRPr="0060517D" w:rsidRDefault="00D748A9" w:rsidP="00E71280">
            <w:pPr>
              <w:pStyle w:val="FORMATTEXT"/>
              <w:jc w:val="center"/>
              <w:rPr>
                <w:sz w:val="18"/>
                <w:szCs w:val="18"/>
              </w:rPr>
            </w:pPr>
            <w:r w:rsidRPr="0060517D">
              <w:rPr>
                <w:sz w:val="18"/>
                <w:szCs w:val="18"/>
              </w:rPr>
              <w:t>0,120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1AFA1B" w14:textId="77777777" w:rsidR="00D748A9" w:rsidRPr="0060517D" w:rsidRDefault="00D748A9" w:rsidP="00E71280">
            <w:pPr>
              <w:pStyle w:val="FORMATTEXT"/>
              <w:jc w:val="center"/>
              <w:rPr>
                <w:sz w:val="18"/>
                <w:szCs w:val="18"/>
              </w:rPr>
            </w:pPr>
            <w:r w:rsidRPr="0060517D">
              <w:rPr>
                <w:sz w:val="18"/>
                <w:szCs w:val="18"/>
              </w:rPr>
              <w:t>1,910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F99A20" w14:textId="77777777" w:rsidR="00D748A9" w:rsidRPr="0060517D" w:rsidRDefault="00D748A9" w:rsidP="00E71280">
            <w:pPr>
              <w:pStyle w:val="FORMATTEXT"/>
              <w:jc w:val="center"/>
              <w:rPr>
                <w:sz w:val="18"/>
                <w:szCs w:val="18"/>
              </w:rPr>
            </w:pPr>
            <w:r w:rsidRPr="0060517D">
              <w:rPr>
                <w:sz w:val="18"/>
                <w:szCs w:val="18"/>
              </w:rPr>
              <w:t>5,870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9A9FE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F6534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E611F4" w14:textId="77777777" w:rsidR="00D748A9" w:rsidRPr="0060517D" w:rsidRDefault="00D748A9" w:rsidP="00E71280">
            <w:pPr>
              <w:pStyle w:val="FORMATTEXT"/>
              <w:jc w:val="center"/>
              <w:rPr>
                <w:sz w:val="18"/>
                <w:szCs w:val="18"/>
              </w:rPr>
            </w:pPr>
            <w:r w:rsidRPr="0060517D">
              <w:rPr>
                <w:sz w:val="18"/>
                <w:szCs w:val="18"/>
              </w:rPr>
              <w:t>11,340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4B8FD5" w14:textId="77777777" w:rsidR="00D748A9" w:rsidRPr="0060517D" w:rsidRDefault="00D748A9" w:rsidP="00E71280">
            <w:pPr>
              <w:pStyle w:val="FORMATTEXT"/>
              <w:jc w:val="center"/>
              <w:rPr>
                <w:sz w:val="18"/>
                <w:szCs w:val="18"/>
              </w:rPr>
            </w:pPr>
            <w:r w:rsidRPr="0060517D">
              <w:rPr>
                <w:sz w:val="18"/>
                <w:szCs w:val="18"/>
              </w:rPr>
              <w:t>2,690</w:t>
            </w:r>
          </w:p>
        </w:tc>
      </w:tr>
      <w:tr w:rsidR="00D748A9" w:rsidRPr="0060517D" w14:paraId="450D198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BB1A9B" w14:textId="77777777" w:rsidR="00D748A9" w:rsidRPr="0060517D" w:rsidRDefault="00D748A9" w:rsidP="00E71280">
            <w:pPr>
              <w:pStyle w:val="FORMATTEXT"/>
              <w:jc w:val="center"/>
              <w:rPr>
                <w:sz w:val="18"/>
                <w:szCs w:val="18"/>
              </w:rPr>
            </w:pPr>
            <w:r w:rsidRPr="0060517D">
              <w:rPr>
                <w:sz w:val="18"/>
                <w:szCs w:val="18"/>
              </w:rPr>
              <w:t>505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F85453"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C7A77B" w14:textId="77777777" w:rsidR="00D748A9" w:rsidRPr="0060517D" w:rsidRDefault="00D748A9" w:rsidP="00E71280">
            <w:pPr>
              <w:pStyle w:val="FORMATTEXT"/>
              <w:jc w:val="center"/>
              <w:rPr>
                <w:sz w:val="18"/>
                <w:szCs w:val="18"/>
              </w:rPr>
            </w:pPr>
            <w:r w:rsidRPr="0060517D">
              <w:rPr>
                <w:sz w:val="18"/>
                <w:szCs w:val="18"/>
              </w:rPr>
              <w:t>0,200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70F46B" w14:textId="77777777" w:rsidR="00D748A9" w:rsidRPr="0060517D" w:rsidRDefault="00D748A9" w:rsidP="00E71280">
            <w:pPr>
              <w:pStyle w:val="FORMATTEXT"/>
              <w:jc w:val="center"/>
              <w:rPr>
                <w:sz w:val="18"/>
                <w:szCs w:val="18"/>
              </w:rPr>
            </w:pPr>
            <w:r w:rsidRPr="0060517D">
              <w:rPr>
                <w:sz w:val="18"/>
                <w:szCs w:val="18"/>
              </w:rPr>
              <w:t>2,610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5D7DCB" w14:textId="77777777" w:rsidR="00D748A9" w:rsidRPr="0060517D" w:rsidRDefault="00D748A9" w:rsidP="00E71280">
            <w:pPr>
              <w:pStyle w:val="FORMATTEXT"/>
              <w:jc w:val="center"/>
              <w:rPr>
                <w:sz w:val="18"/>
                <w:szCs w:val="18"/>
              </w:rPr>
            </w:pPr>
            <w:r w:rsidRPr="0060517D">
              <w:rPr>
                <w:sz w:val="18"/>
                <w:szCs w:val="18"/>
              </w:rPr>
              <w:t>6,450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AFB52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C676C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C7C507" w14:textId="77777777" w:rsidR="00D748A9" w:rsidRPr="0060517D" w:rsidRDefault="00D748A9" w:rsidP="00E71280">
            <w:pPr>
              <w:pStyle w:val="FORMATTEXT"/>
              <w:jc w:val="center"/>
              <w:rPr>
                <w:sz w:val="18"/>
                <w:szCs w:val="18"/>
              </w:rPr>
            </w:pPr>
            <w:r w:rsidRPr="0060517D">
              <w:rPr>
                <w:sz w:val="18"/>
                <w:szCs w:val="18"/>
              </w:rPr>
              <w:t>11,820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DE6673" w14:textId="77777777" w:rsidR="00D748A9" w:rsidRPr="0060517D" w:rsidRDefault="00D748A9" w:rsidP="00E71280">
            <w:pPr>
              <w:pStyle w:val="FORMATTEXT"/>
              <w:jc w:val="center"/>
              <w:rPr>
                <w:sz w:val="18"/>
                <w:szCs w:val="18"/>
              </w:rPr>
            </w:pPr>
            <w:r w:rsidRPr="0060517D">
              <w:rPr>
                <w:sz w:val="18"/>
                <w:szCs w:val="18"/>
              </w:rPr>
              <w:t>2,160</w:t>
            </w:r>
          </w:p>
        </w:tc>
      </w:tr>
    </w:tbl>
    <w:p w14:paraId="734DFC31" w14:textId="1F7C769A" w:rsidR="00E71280" w:rsidRPr="00E71280" w:rsidRDefault="00E71280">
      <w:pPr>
        <w:rPr>
          <w:rFonts w:ascii="Arial" w:hAnsi="Arial" w:cs="Arial"/>
          <w:i/>
          <w:lang w:val="ru-RU"/>
        </w:rPr>
      </w:pPr>
      <w:r w:rsidRPr="00E71280">
        <w:rPr>
          <w:rFonts w:ascii="Arial" w:hAnsi="Arial" w:cs="Arial"/>
          <w:i/>
          <w:lang w:val="ru-RU"/>
        </w:rPr>
        <w:t>Продолжение таблицы D.5</w:t>
      </w:r>
    </w:p>
    <w:tbl>
      <w:tblPr>
        <w:tblW w:w="5000" w:type="pct"/>
        <w:tblLayout w:type="fixed"/>
        <w:tblCellMar>
          <w:left w:w="90" w:type="dxa"/>
          <w:right w:w="90" w:type="dxa"/>
        </w:tblCellMar>
        <w:tblLook w:val="0000" w:firstRow="0" w:lastRow="0" w:firstColumn="0" w:lastColumn="0" w:noHBand="0" w:noVBand="0"/>
      </w:tblPr>
      <w:tblGrid>
        <w:gridCol w:w="651"/>
        <w:gridCol w:w="1122"/>
        <w:gridCol w:w="1122"/>
        <w:gridCol w:w="1122"/>
        <w:gridCol w:w="1122"/>
        <w:gridCol w:w="1122"/>
        <w:gridCol w:w="1122"/>
        <w:gridCol w:w="1122"/>
        <w:gridCol w:w="1116"/>
      </w:tblGrid>
      <w:tr w:rsidR="00E71280" w:rsidRPr="00E71280" w14:paraId="25DEE6EE" w14:textId="77777777" w:rsidTr="00E71280">
        <w:tc>
          <w:tcPr>
            <w:tcW w:w="33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724D886" w14:textId="77777777" w:rsidR="00E71280" w:rsidRPr="0060517D" w:rsidRDefault="00E71280" w:rsidP="00E71280">
            <w:pPr>
              <w:pStyle w:val="FORMATTEXT"/>
              <w:jc w:val="center"/>
              <w:rPr>
                <w:sz w:val="18"/>
                <w:szCs w:val="18"/>
              </w:rPr>
            </w:pPr>
            <w:r w:rsidRPr="0060517D">
              <w:rPr>
                <w:sz w:val="18"/>
                <w:szCs w:val="18"/>
              </w:rPr>
              <w:t>Длина волны, нм</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B933598" w14:textId="77777777" w:rsidR="00E71280" w:rsidRPr="0060517D" w:rsidRDefault="00E71280" w:rsidP="00E71280">
            <w:pPr>
              <w:pStyle w:val="FORMATTEXT"/>
              <w:jc w:val="center"/>
              <w:rPr>
                <w:sz w:val="18"/>
                <w:szCs w:val="18"/>
              </w:rPr>
            </w:pPr>
            <w:r w:rsidRPr="0060517D">
              <w:rPr>
                <w:sz w:val="18"/>
                <w:szCs w:val="18"/>
              </w:rPr>
              <w:t>Красный</w:t>
            </w:r>
          </w:p>
          <w:p w14:paraId="497BC270" w14:textId="77777777" w:rsidR="00E71280" w:rsidRPr="00E71280" w:rsidRDefault="00E71280" w:rsidP="00E71280">
            <w:pPr>
              <w:pStyle w:val="FORMATTEXT"/>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BDF21B3" w14:textId="77777777" w:rsidR="00E71280" w:rsidRPr="0060517D" w:rsidRDefault="00E71280" w:rsidP="00E71280">
            <w:pPr>
              <w:pStyle w:val="FORMATTEXT"/>
              <w:jc w:val="center"/>
              <w:rPr>
                <w:sz w:val="18"/>
                <w:szCs w:val="18"/>
              </w:rPr>
            </w:pPr>
            <w:r w:rsidRPr="0060517D">
              <w:rPr>
                <w:sz w:val="18"/>
                <w:szCs w:val="18"/>
              </w:rPr>
              <w:t>Желтый</w:t>
            </w:r>
          </w:p>
          <w:p w14:paraId="2A1C8FCB" w14:textId="77777777" w:rsidR="00E71280" w:rsidRPr="00E71280" w:rsidRDefault="00E71280" w:rsidP="00E71280">
            <w:pPr>
              <w:pStyle w:val="FORMATTEXT"/>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4C52854" w14:textId="77777777" w:rsidR="00E71280" w:rsidRPr="00E71280" w:rsidRDefault="00E71280" w:rsidP="00E71280">
            <w:pPr>
              <w:pStyle w:val="FORMATTEXT"/>
              <w:jc w:val="center"/>
              <w:rPr>
                <w:sz w:val="18"/>
                <w:szCs w:val="18"/>
                <w:lang w:val="en-US"/>
              </w:rPr>
            </w:pPr>
            <w:r w:rsidRPr="0060517D">
              <w:rPr>
                <w:sz w:val="18"/>
                <w:szCs w:val="18"/>
              </w:rPr>
              <w:t>Зеленый</w:t>
            </w:r>
          </w:p>
          <w:p w14:paraId="3AA8E03A" w14:textId="77777777" w:rsidR="00E71280" w:rsidRPr="00E71280" w:rsidRDefault="00E71280" w:rsidP="00E71280">
            <w:pPr>
              <w:pStyle w:val="FORMATTEXT"/>
              <w:rPr>
                <w:sz w:val="18"/>
                <w:szCs w:val="18"/>
                <w:lang w:val="en-US"/>
              </w:rPr>
            </w:pPr>
            <w:r w:rsidRPr="00E71280">
              <w:rPr>
                <w:sz w:val="18"/>
                <w:szCs w:val="18"/>
                <w:lang w:val="en-US"/>
              </w:rPr>
              <w:t>E</w:t>
            </w:r>
            <w:r w:rsidRPr="00E71280">
              <w:rPr>
                <w:rStyle w:val="A14"/>
                <w:rFonts w:cs="Arial"/>
                <w:color w:val="auto"/>
                <w:sz w:val="18"/>
                <w:szCs w:val="18"/>
                <w:lang w:val="en-US"/>
              </w:rPr>
              <w:t>green</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BAEF65F" w14:textId="77777777" w:rsidR="00E71280" w:rsidRPr="00E71280" w:rsidRDefault="00E71280" w:rsidP="00E71280">
            <w:pPr>
              <w:pStyle w:val="FORMATTEXT"/>
              <w:jc w:val="center"/>
              <w:rPr>
                <w:sz w:val="18"/>
                <w:szCs w:val="18"/>
                <w:lang w:val="en-US"/>
              </w:rPr>
            </w:pPr>
            <w:r w:rsidRPr="0060517D">
              <w:rPr>
                <w:sz w:val="18"/>
                <w:szCs w:val="18"/>
              </w:rPr>
              <w:t>Синий</w:t>
            </w:r>
          </w:p>
          <w:p w14:paraId="022E8A89" w14:textId="77777777" w:rsidR="00E71280" w:rsidRPr="00E71280" w:rsidRDefault="00E71280" w:rsidP="00E71280">
            <w:pPr>
              <w:pStyle w:val="FORMATTEXT"/>
              <w:rPr>
                <w:sz w:val="18"/>
                <w:szCs w:val="18"/>
                <w:lang w:val="en-US"/>
              </w:rPr>
            </w:pPr>
            <w:r w:rsidRPr="00E71280">
              <w:rPr>
                <w:sz w:val="18"/>
                <w:szCs w:val="18"/>
                <w:lang w:val="en-US"/>
              </w:rPr>
              <w:t>E</w:t>
            </w:r>
            <w:r w:rsidRPr="00E71280">
              <w:rPr>
                <w:rStyle w:val="A14"/>
                <w:rFonts w:cs="Arial"/>
                <w:color w:val="auto"/>
                <w:sz w:val="18"/>
                <w:szCs w:val="18"/>
                <w:lang w:val="en-US"/>
              </w:rPr>
              <w:t>blue</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E854C29" w14:textId="77777777" w:rsidR="00E71280" w:rsidRPr="0060517D" w:rsidRDefault="00E71280" w:rsidP="00E71280">
            <w:pPr>
              <w:pStyle w:val="FORMATTEXT"/>
              <w:jc w:val="center"/>
              <w:rPr>
                <w:sz w:val="18"/>
                <w:szCs w:val="18"/>
              </w:rPr>
            </w:pPr>
            <w:r w:rsidRPr="0060517D">
              <w:rPr>
                <w:sz w:val="18"/>
                <w:szCs w:val="18"/>
              </w:rPr>
              <w:t>Красный</w:t>
            </w:r>
          </w:p>
          <w:p w14:paraId="6AC7A90B" w14:textId="77777777" w:rsidR="00E71280" w:rsidRPr="0060517D" w:rsidRDefault="00E71280" w:rsidP="00E71280">
            <w:pPr>
              <w:pStyle w:val="FORMATTEXT"/>
              <w:jc w:val="center"/>
              <w:rPr>
                <w:sz w:val="18"/>
                <w:szCs w:val="18"/>
              </w:rPr>
            </w:pPr>
            <w:r w:rsidRPr="0060517D">
              <w:rPr>
                <w:sz w:val="18"/>
                <w:szCs w:val="18"/>
              </w:rPr>
              <w:t>(светодиод)</w:t>
            </w:r>
          </w:p>
          <w:p w14:paraId="08AD0E46"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2094FE5" w14:textId="77777777" w:rsidR="00E71280" w:rsidRPr="0060517D" w:rsidRDefault="00E71280" w:rsidP="00E71280">
            <w:pPr>
              <w:pStyle w:val="FORMATTEXT"/>
              <w:jc w:val="center"/>
              <w:rPr>
                <w:sz w:val="18"/>
                <w:szCs w:val="18"/>
              </w:rPr>
            </w:pPr>
            <w:r w:rsidRPr="0060517D">
              <w:rPr>
                <w:sz w:val="18"/>
                <w:szCs w:val="18"/>
              </w:rPr>
              <w:t>Желтый</w:t>
            </w:r>
          </w:p>
          <w:p w14:paraId="6A4AF46F" w14:textId="77777777" w:rsidR="00E71280" w:rsidRPr="0060517D" w:rsidRDefault="00E71280" w:rsidP="00E71280">
            <w:pPr>
              <w:pStyle w:val="FORMATTEXT"/>
              <w:jc w:val="center"/>
              <w:rPr>
                <w:sz w:val="18"/>
                <w:szCs w:val="18"/>
              </w:rPr>
            </w:pPr>
            <w:r w:rsidRPr="0060517D">
              <w:rPr>
                <w:sz w:val="18"/>
                <w:szCs w:val="18"/>
              </w:rPr>
              <w:t>(светодиод)</w:t>
            </w:r>
          </w:p>
          <w:p w14:paraId="5890240F"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CC43635" w14:textId="77777777" w:rsidR="00E71280" w:rsidRPr="0060517D" w:rsidRDefault="00E71280" w:rsidP="00E71280">
            <w:pPr>
              <w:pStyle w:val="FORMATTEXT"/>
              <w:jc w:val="center"/>
              <w:rPr>
                <w:sz w:val="18"/>
                <w:szCs w:val="18"/>
              </w:rPr>
            </w:pPr>
            <w:r w:rsidRPr="0060517D">
              <w:rPr>
                <w:sz w:val="18"/>
                <w:szCs w:val="18"/>
              </w:rPr>
              <w:t>Зеленый</w:t>
            </w:r>
          </w:p>
          <w:p w14:paraId="7E605229" w14:textId="77777777" w:rsidR="00E71280" w:rsidRPr="0060517D" w:rsidRDefault="00E71280" w:rsidP="00E71280">
            <w:pPr>
              <w:pStyle w:val="FORMATTEXT"/>
              <w:jc w:val="center"/>
              <w:rPr>
                <w:sz w:val="18"/>
                <w:szCs w:val="18"/>
              </w:rPr>
            </w:pPr>
            <w:r w:rsidRPr="0060517D">
              <w:rPr>
                <w:sz w:val="18"/>
                <w:szCs w:val="18"/>
              </w:rPr>
              <w:t>(светодиод)</w:t>
            </w:r>
          </w:p>
          <w:p w14:paraId="503CF6F7"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green</w:t>
            </w:r>
            <w:r w:rsidRPr="00E71280">
              <w:rPr>
                <w:sz w:val="18"/>
                <w:szCs w:val="18"/>
              </w:rPr>
              <w:t>(λ)·V(λ)</w:t>
            </w:r>
          </w:p>
        </w:tc>
        <w:tc>
          <w:tcPr>
            <w:tcW w:w="58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DDB362D" w14:textId="77777777" w:rsidR="00E71280" w:rsidRPr="0060517D" w:rsidRDefault="00E71280" w:rsidP="00E71280">
            <w:pPr>
              <w:pStyle w:val="FORMATTEXT"/>
              <w:jc w:val="center"/>
              <w:rPr>
                <w:sz w:val="18"/>
                <w:szCs w:val="18"/>
              </w:rPr>
            </w:pPr>
            <w:r w:rsidRPr="0060517D">
              <w:rPr>
                <w:sz w:val="18"/>
                <w:szCs w:val="18"/>
              </w:rPr>
              <w:t>Синий</w:t>
            </w:r>
          </w:p>
          <w:p w14:paraId="6DBA2B05" w14:textId="77777777" w:rsidR="00E71280" w:rsidRPr="0060517D" w:rsidRDefault="00E71280" w:rsidP="00E71280">
            <w:pPr>
              <w:pStyle w:val="FORMATTEXT"/>
              <w:jc w:val="center"/>
              <w:rPr>
                <w:sz w:val="18"/>
                <w:szCs w:val="18"/>
              </w:rPr>
            </w:pPr>
            <w:r w:rsidRPr="0060517D">
              <w:rPr>
                <w:sz w:val="18"/>
                <w:szCs w:val="18"/>
              </w:rPr>
              <w:t>(светодиод)</w:t>
            </w:r>
          </w:p>
          <w:p w14:paraId="1A115462"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blue</w:t>
            </w:r>
            <w:r w:rsidRPr="00E71280">
              <w:rPr>
                <w:sz w:val="18"/>
                <w:szCs w:val="18"/>
              </w:rPr>
              <w:t>(λ)·V(λ)</w:t>
            </w:r>
          </w:p>
        </w:tc>
      </w:tr>
      <w:tr w:rsidR="00D748A9" w:rsidRPr="0060517D" w14:paraId="1391F0D1" w14:textId="77777777" w:rsidTr="00E71280">
        <w:tc>
          <w:tcPr>
            <w:tcW w:w="33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2982788" w14:textId="77777777" w:rsidR="00D748A9" w:rsidRPr="0060517D" w:rsidRDefault="00D748A9" w:rsidP="00E71280">
            <w:pPr>
              <w:pStyle w:val="FORMATTEXT"/>
              <w:jc w:val="center"/>
              <w:rPr>
                <w:sz w:val="18"/>
                <w:szCs w:val="18"/>
              </w:rPr>
            </w:pPr>
            <w:r w:rsidRPr="0060517D">
              <w:rPr>
                <w:sz w:val="18"/>
                <w:szCs w:val="18"/>
              </w:rPr>
              <w:t>510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23152B0"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93E124F" w14:textId="77777777" w:rsidR="00D748A9" w:rsidRPr="0060517D" w:rsidRDefault="00D748A9" w:rsidP="00E71280">
            <w:pPr>
              <w:pStyle w:val="FORMATTEXT"/>
              <w:jc w:val="center"/>
              <w:rPr>
                <w:sz w:val="18"/>
                <w:szCs w:val="18"/>
              </w:rPr>
            </w:pPr>
            <w:r w:rsidRPr="0060517D">
              <w:rPr>
                <w:sz w:val="18"/>
                <w:szCs w:val="18"/>
              </w:rPr>
              <w:t>0,320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D5161E0" w14:textId="77777777" w:rsidR="00D748A9" w:rsidRPr="0060517D" w:rsidRDefault="00D748A9" w:rsidP="00E71280">
            <w:pPr>
              <w:pStyle w:val="FORMATTEXT"/>
              <w:jc w:val="center"/>
              <w:rPr>
                <w:sz w:val="18"/>
                <w:szCs w:val="18"/>
              </w:rPr>
            </w:pPr>
            <w:r w:rsidRPr="0060517D">
              <w:rPr>
                <w:sz w:val="18"/>
                <w:szCs w:val="18"/>
              </w:rPr>
              <w:t>3,430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624ADE9" w14:textId="77777777" w:rsidR="00D748A9" w:rsidRPr="0060517D" w:rsidRDefault="00D748A9" w:rsidP="00E71280">
            <w:pPr>
              <w:pStyle w:val="FORMATTEXT"/>
              <w:jc w:val="center"/>
              <w:rPr>
                <w:sz w:val="18"/>
                <w:szCs w:val="18"/>
              </w:rPr>
            </w:pPr>
            <w:r w:rsidRPr="0060517D">
              <w:rPr>
                <w:sz w:val="18"/>
                <w:szCs w:val="18"/>
              </w:rPr>
              <w:t>6,800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8308DD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9BDAAC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C4C4C16" w14:textId="77777777" w:rsidR="00D748A9" w:rsidRPr="0060517D" w:rsidRDefault="00D748A9" w:rsidP="00E71280">
            <w:pPr>
              <w:pStyle w:val="FORMATTEXT"/>
              <w:jc w:val="center"/>
              <w:rPr>
                <w:sz w:val="18"/>
                <w:szCs w:val="18"/>
              </w:rPr>
            </w:pPr>
            <w:r w:rsidRPr="0060517D">
              <w:rPr>
                <w:sz w:val="18"/>
                <w:szCs w:val="18"/>
              </w:rPr>
              <w:t>11,150</w:t>
            </w:r>
          </w:p>
        </w:tc>
        <w:tc>
          <w:tcPr>
            <w:tcW w:w="58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60FB4A5" w14:textId="77777777" w:rsidR="00D748A9" w:rsidRPr="0060517D" w:rsidRDefault="00D748A9" w:rsidP="00E71280">
            <w:pPr>
              <w:pStyle w:val="FORMATTEXT"/>
              <w:jc w:val="center"/>
              <w:rPr>
                <w:sz w:val="18"/>
                <w:szCs w:val="18"/>
              </w:rPr>
            </w:pPr>
            <w:r w:rsidRPr="0060517D">
              <w:rPr>
                <w:sz w:val="18"/>
                <w:szCs w:val="18"/>
              </w:rPr>
              <w:t>1,760</w:t>
            </w:r>
          </w:p>
        </w:tc>
      </w:tr>
      <w:tr w:rsidR="00D748A9" w:rsidRPr="0060517D" w14:paraId="4ACD6E4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D0315B" w14:textId="77777777" w:rsidR="00D748A9" w:rsidRPr="0060517D" w:rsidRDefault="00D748A9" w:rsidP="00E71280">
            <w:pPr>
              <w:pStyle w:val="FORMATTEXT"/>
              <w:jc w:val="center"/>
              <w:rPr>
                <w:sz w:val="18"/>
                <w:szCs w:val="18"/>
              </w:rPr>
            </w:pPr>
            <w:r w:rsidRPr="0060517D">
              <w:rPr>
                <w:sz w:val="18"/>
                <w:szCs w:val="18"/>
              </w:rPr>
              <w:t>515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024913"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BA2FA7" w14:textId="77777777" w:rsidR="00D748A9" w:rsidRPr="0060517D" w:rsidRDefault="00D748A9" w:rsidP="00E71280">
            <w:pPr>
              <w:pStyle w:val="FORMATTEXT"/>
              <w:jc w:val="center"/>
              <w:rPr>
                <w:sz w:val="18"/>
                <w:szCs w:val="18"/>
              </w:rPr>
            </w:pPr>
            <w:r w:rsidRPr="0060517D">
              <w:rPr>
                <w:sz w:val="18"/>
                <w:szCs w:val="18"/>
              </w:rPr>
              <w:t>0,490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C2D3AB" w14:textId="77777777" w:rsidR="00D748A9" w:rsidRPr="0060517D" w:rsidRDefault="00D748A9" w:rsidP="00E71280">
            <w:pPr>
              <w:pStyle w:val="FORMATTEXT"/>
              <w:jc w:val="center"/>
              <w:rPr>
                <w:sz w:val="18"/>
                <w:szCs w:val="18"/>
              </w:rPr>
            </w:pPr>
            <w:r w:rsidRPr="0060517D">
              <w:rPr>
                <w:sz w:val="18"/>
                <w:szCs w:val="18"/>
              </w:rPr>
              <w:t>4,370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3EEADD" w14:textId="77777777" w:rsidR="00D748A9" w:rsidRPr="0060517D" w:rsidRDefault="00D748A9" w:rsidP="00E71280">
            <w:pPr>
              <w:pStyle w:val="FORMATTEXT"/>
              <w:jc w:val="center"/>
              <w:rPr>
                <w:sz w:val="18"/>
                <w:szCs w:val="18"/>
              </w:rPr>
            </w:pPr>
            <w:r w:rsidRPr="0060517D">
              <w:rPr>
                <w:sz w:val="18"/>
                <w:szCs w:val="18"/>
              </w:rPr>
              <w:t>6,660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C4EC6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AE66F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B0DE01" w14:textId="77777777" w:rsidR="00D748A9" w:rsidRPr="0060517D" w:rsidRDefault="00D748A9" w:rsidP="00E71280">
            <w:pPr>
              <w:pStyle w:val="FORMATTEXT"/>
              <w:jc w:val="center"/>
              <w:rPr>
                <w:sz w:val="18"/>
                <w:szCs w:val="18"/>
              </w:rPr>
            </w:pPr>
            <w:r w:rsidRPr="0060517D">
              <w:rPr>
                <w:sz w:val="18"/>
                <w:szCs w:val="18"/>
              </w:rPr>
              <w:t>9,840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41C91E" w14:textId="77777777" w:rsidR="00D748A9" w:rsidRPr="0060517D" w:rsidRDefault="00D748A9" w:rsidP="00E71280">
            <w:pPr>
              <w:pStyle w:val="FORMATTEXT"/>
              <w:jc w:val="center"/>
              <w:rPr>
                <w:sz w:val="18"/>
                <w:szCs w:val="18"/>
              </w:rPr>
            </w:pPr>
            <w:r w:rsidRPr="0060517D">
              <w:rPr>
                <w:sz w:val="18"/>
                <w:szCs w:val="18"/>
              </w:rPr>
              <w:t>1,410</w:t>
            </w:r>
          </w:p>
        </w:tc>
      </w:tr>
      <w:tr w:rsidR="00D748A9" w:rsidRPr="0060517D" w14:paraId="680736FD"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0D30C0" w14:textId="77777777" w:rsidR="00D748A9" w:rsidRPr="0060517D" w:rsidRDefault="00D748A9" w:rsidP="00E71280">
            <w:pPr>
              <w:pStyle w:val="FORMATTEXT"/>
              <w:jc w:val="center"/>
              <w:rPr>
                <w:sz w:val="18"/>
                <w:szCs w:val="18"/>
              </w:rPr>
            </w:pPr>
            <w:r w:rsidRPr="0060517D">
              <w:rPr>
                <w:sz w:val="18"/>
                <w:szCs w:val="18"/>
              </w:rPr>
              <w:t>520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14191C"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13F51B" w14:textId="77777777" w:rsidR="00D748A9" w:rsidRPr="0060517D" w:rsidRDefault="00D748A9" w:rsidP="00E71280">
            <w:pPr>
              <w:pStyle w:val="FORMATTEXT"/>
              <w:jc w:val="center"/>
              <w:rPr>
                <w:sz w:val="18"/>
                <w:szCs w:val="18"/>
              </w:rPr>
            </w:pPr>
            <w:r w:rsidRPr="0060517D">
              <w:rPr>
                <w:sz w:val="18"/>
                <w:szCs w:val="18"/>
              </w:rPr>
              <w:t>0,760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ECD8C" w14:textId="77777777" w:rsidR="00D748A9" w:rsidRPr="0060517D" w:rsidRDefault="00D748A9" w:rsidP="00E71280">
            <w:pPr>
              <w:pStyle w:val="FORMATTEXT"/>
              <w:jc w:val="center"/>
              <w:rPr>
                <w:sz w:val="18"/>
                <w:szCs w:val="18"/>
              </w:rPr>
            </w:pPr>
            <w:r w:rsidRPr="0060517D">
              <w:rPr>
                <w:sz w:val="18"/>
                <w:szCs w:val="18"/>
              </w:rPr>
              <w:t>5,320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10624E" w14:textId="77777777" w:rsidR="00D748A9" w:rsidRPr="0060517D" w:rsidRDefault="00D748A9" w:rsidP="00E71280">
            <w:pPr>
              <w:pStyle w:val="FORMATTEXT"/>
              <w:jc w:val="center"/>
              <w:rPr>
                <w:sz w:val="18"/>
                <w:szCs w:val="18"/>
              </w:rPr>
            </w:pPr>
            <w:r w:rsidRPr="0060517D">
              <w:rPr>
                <w:sz w:val="18"/>
                <w:szCs w:val="18"/>
              </w:rPr>
              <w:t>5,950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981A2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2F755A"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B5BFDC" w14:textId="77777777" w:rsidR="00D748A9" w:rsidRPr="0060517D" w:rsidRDefault="00D748A9" w:rsidP="00E71280">
            <w:pPr>
              <w:pStyle w:val="FORMATTEXT"/>
              <w:jc w:val="center"/>
              <w:rPr>
                <w:sz w:val="18"/>
                <w:szCs w:val="18"/>
              </w:rPr>
            </w:pPr>
            <w:r w:rsidRPr="0060517D">
              <w:rPr>
                <w:sz w:val="18"/>
                <w:szCs w:val="18"/>
              </w:rPr>
              <w:t>8,220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8E1D4E" w14:textId="77777777" w:rsidR="00D748A9" w:rsidRPr="0060517D" w:rsidRDefault="00D748A9" w:rsidP="00E71280">
            <w:pPr>
              <w:pStyle w:val="FORMATTEXT"/>
              <w:jc w:val="center"/>
              <w:rPr>
                <w:sz w:val="18"/>
                <w:szCs w:val="18"/>
              </w:rPr>
            </w:pPr>
            <w:r w:rsidRPr="0060517D">
              <w:rPr>
                <w:sz w:val="18"/>
                <w:szCs w:val="18"/>
              </w:rPr>
              <w:t>1,140</w:t>
            </w:r>
          </w:p>
        </w:tc>
      </w:tr>
      <w:tr w:rsidR="00D748A9" w:rsidRPr="0060517D" w14:paraId="28D593F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D57946" w14:textId="77777777" w:rsidR="00D748A9" w:rsidRPr="0060517D" w:rsidRDefault="00D748A9" w:rsidP="00E71280">
            <w:pPr>
              <w:pStyle w:val="FORMATTEXT"/>
              <w:jc w:val="center"/>
              <w:rPr>
                <w:sz w:val="18"/>
                <w:szCs w:val="18"/>
              </w:rPr>
            </w:pPr>
            <w:r w:rsidRPr="0060517D">
              <w:rPr>
                <w:sz w:val="18"/>
                <w:szCs w:val="18"/>
              </w:rPr>
              <w:t>525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9A6BD0"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26EE4A" w14:textId="77777777" w:rsidR="00D748A9" w:rsidRPr="0060517D" w:rsidRDefault="00D748A9" w:rsidP="00E71280">
            <w:pPr>
              <w:pStyle w:val="FORMATTEXT"/>
              <w:jc w:val="center"/>
              <w:rPr>
                <w:sz w:val="18"/>
                <w:szCs w:val="18"/>
              </w:rPr>
            </w:pPr>
            <w:r w:rsidRPr="0060517D">
              <w:rPr>
                <w:sz w:val="18"/>
                <w:szCs w:val="18"/>
              </w:rPr>
              <w:t>1,160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908404" w14:textId="77777777" w:rsidR="00D748A9" w:rsidRPr="0060517D" w:rsidRDefault="00D748A9" w:rsidP="00E71280">
            <w:pPr>
              <w:pStyle w:val="FORMATTEXT"/>
              <w:jc w:val="center"/>
              <w:rPr>
                <w:sz w:val="18"/>
                <w:szCs w:val="18"/>
              </w:rPr>
            </w:pPr>
            <w:r w:rsidRPr="0060517D">
              <w:rPr>
                <w:sz w:val="18"/>
                <w:szCs w:val="18"/>
              </w:rPr>
              <w:t>6,130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258651" w14:textId="77777777" w:rsidR="00D748A9" w:rsidRPr="0060517D" w:rsidRDefault="00D748A9" w:rsidP="00E71280">
            <w:pPr>
              <w:pStyle w:val="FORMATTEXT"/>
              <w:jc w:val="center"/>
              <w:rPr>
                <w:sz w:val="18"/>
                <w:szCs w:val="18"/>
              </w:rPr>
            </w:pPr>
            <w:r w:rsidRPr="0060517D">
              <w:rPr>
                <w:sz w:val="18"/>
                <w:szCs w:val="18"/>
              </w:rPr>
              <w:t>5,150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9E847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4C245D"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1BF5E7" w14:textId="77777777" w:rsidR="00D748A9" w:rsidRPr="0060517D" w:rsidRDefault="00D748A9" w:rsidP="00E71280">
            <w:pPr>
              <w:pStyle w:val="FORMATTEXT"/>
              <w:jc w:val="center"/>
              <w:rPr>
                <w:sz w:val="18"/>
                <w:szCs w:val="18"/>
              </w:rPr>
            </w:pPr>
            <w:r w:rsidRPr="0060517D">
              <w:rPr>
                <w:sz w:val="18"/>
                <w:szCs w:val="18"/>
              </w:rPr>
              <w:t>6,550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B56AF8" w14:textId="77777777" w:rsidR="00D748A9" w:rsidRPr="0060517D" w:rsidRDefault="00D748A9" w:rsidP="00E71280">
            <w:pPr>
              <w:pStyle w:val="FORMATTEXT"/>
              <w:jc w:val="center"/>
              <w:rPr>
                <w:sz w:val="18"/>
                <w:szCs w:val="18"/>
              </w:rPr>
            </w:pPr>
            <w:r w:rsidRPr="0060517D">
              <w:rPr>
                <w:sz w:val="18"/>
                <w:szCs w:val="18"/>
              </w:rPr>
              <w:t>0,900</w:t>
            </w:r>
          </w:p>
        </w:tc>
      </w:tr>
      <w:tr w:rsidR="00D748A9" w:rsidRPr="0060517D" w14:paraId="137AB3F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997B77" w14:textId="77777777" w:rsidR="00D748A9" w:rsidRPr="0060517D" w:rsidRDefault="00D748A9" w:rsidP="00E71280">
            <w:pPr>
              <w:pStyle w:val="FORMATTEXT"/>
              <w:jc w:val="center"/>
              <w:rPr>
                <w:sz w:val="18"/>
                <w:szCs w:val="18"/>
              </w:rPr>
            </w:pPr>
            <w:r w:rsidRPr="0060517D">
              <w:rPr>
                <w:sz w:val="18"/>
                <w:szCs w:val="18"/>
              </w:rPr>
              <w:t>530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2241D3"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43FAF7" w14:textId="77777777" w:rsidR="00D748A9" w:rsidRPr="0060517D" w:rsidRDefault="00D748A9" w:rsidP="00E71280">
            <w:pPr>
              <w:pStyle w:val="FORMATTEXT"/>
              <w:jc w:val="center"/>
              <w:rPr>
                <w:sz w:val="18"/>
                <w:szCs w:val="18"/>
              </w:rPr>
            </w:pPr>
            <w:r w:rsidRPr="0060517D">
              <w:rPr>
                <w:sz w:val="18"/>
                <w:szCs w:val="18"/>
              </w:rPr>
              <w:t>1,700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FFC23A" w14:textId="77777777" w:rsidR="00D748A9" w:rsidRPr="0060517D" w:rsidRDefault="00D748A9" w:rsidP="00E71280">
            <w:pPr>
              <w:pStyle w:val="FORMATTEXT"/>
              <w:jc w:val="center"/>
              <w:rPr>
                <w:sz w:val="18"/>
                <w:szCs w:val="18"/>
              </w:rPr>
            </w:pPr>
            <w:r w:rsidRPr="0060517D">
              <w:rPr>
                <w:sz w:val="18"/>
                <w:szCs w:val="18"/>
              </w:rPr>
              <w:t>6,860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CB0583" w14:textId="77777777" w:rsidR="00D748A9" w:rsidRPr="0060517D" w:rsidRDefault="00D748A9" w:rsidP="00E71280">
            <w:pPr>
              <w:pStyle w:val="FORMATTEXT"/>
              <w:jc w:val="center"/>
              <w:rPr>
                <w:sz w:val="18"/>
                <w:szCs w:val="18"/>
              </w:rPr>
            </w:pPr>
            <w:r w:rsidRPr="0060517D">
              <w:rPr>
                <w:sz w:val="18"/>
                <w:szCs w:val="18"/>
              </w:rPr>
              <w:t>3,960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9F2F4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E5BBF1"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67DDC6" w14:textId="77777777" w:rsidR="00D748A9" w:rsidRPr="0060517D" w:rsidRDefault="00D748A9" w:rsidP="00E71280">
            <w:pPr>
              <w:pStyle w:val="FORMATTEXT"/>
              <w:jc w:val="center"/>
              <w:rPr>
                <w:sz w:val="18"/>
                <w:szCs w:val="18"/>
              </w:rPr>
            </w:pPr>
            <w:r w:rsidRPr="0060517D">
              <w:rPr>
                <w:sz w:val="18"/>
                <w:szCs w:val="18"/>
              </w:rPr>
              <w:t>4,890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B3CAE0" w14:textId="77777777" w:rsidR="00D748A9" w:rsidRPr="0060517D" w:rsidRDefault="00D748A9" w:rsidP="00E71280">
            <w:pPr>
              <w:pStyle w:val="FORMATTEXT"/>
              <w:jc w:val="center"/>
              <w:rPr>
                <w:sz w:val="18"/>
                <w:szCs w:val="18"/>
              </w:rPr>
            </w:pPr>
            <w:r w:rsidRPr="0060517D">
              <w:rPr>
                <w:sz w:val="18"/>
                <w:szCs w:val="18"/>
              </w:rPr>
              <w:t>0,690</w:t>
            </w:r>
          </w:p>
        </w:tc>
      </w:tr>
      <w:tr w:rsidR="00D748A9" w:rsidRPr="0060517D" w14:paraId="79E2401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56D43C" w14:textId="77777777" w:rsidR="00D748A9" w:rsidRPr="0060517D" w:rsidRDefault="00D748A9" w:rsidP="00E71280">
            <w:pPr>
              <w:pStyle w:val="FORMATTEXT"/>
              <w:jc w:val="center"/>
              <w:rPr>
                <w:sz w:val="18"/>
                <w:szCs w:val="18"/>
              </w:rPr>
            </w:pPr>
            <w:r w:rsidRPr="0060517D">
              <w:rPr>
                <w:sz w:val="18"/>
                <w:szCs w:val="18"/>
              </w:rPr>
              <w:t>535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18E2E7"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C5A159" w14:textId="77777777" w:rsidR="00D748A9" w:rsidRPr="0060517D" w:rsidRDefault="00D748A9" w:rsidP="00E71280">
            <w:pPr>
              <w:pStyle w:val="FORMATTEXT"/>
              <w:jc w:val="center"/>
              <w:rPr>
                <w:sz w:val="18"/>
                <w:szCs w:val="18"/>
              </w:rPr>
            </w:pPr>
            <w:r w:rsidRPr="0060517D">
              <w:rPr>
                <w:sz w:val="18"/>
                <w:szCs w:val="18"/>
              </w:rPr>
              <w:t>2,350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CB7640" w14:textId="77777777" w:rsidR="00D748A9" w:rsidRPr="0060517D" w:rsidRDefault="00D748A9" w:rsidP="00E71280">
            <w:pPr>
              <w:pStyle w:val="FORMATTEXT"/>
              <w:jc w:val="center"/>
              <w:rPr>
                <w:sz w:val="18"/>
                <w:szCs w:val="18"/>
              </w:rPr>
            </w:pPr>
            <w:r w:rsidRPr="0060517D">
              <w:rPr>
                <w:sz w:val="18"/>
                <w:szCs w:val="18"/>
              </w:rPr>
              <w:t>7,370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844174" w14:textId="77777777" w:rsidR="00D748A9" w:rsidRPr="0060517D" w:rsidRDefault="00D748A9" w:rsidP="00E71280">
            <w:pPr>
              <w:pStyle w:val="FORMATTEXT"/>
              <w:jc w:val="center"/>
              <w:rPr>
                <w:sz w:val="18"/>
                <w:szCs w:val="18"/>
              </w:rPr>
            </w:pPr>
            <w:r w:rsidRPr="0060517D">
              <w:rPr>
                <w:sz w:val="18"/>
                <w:szCs w:val="18"/>
              </w:rPr>
              <w:t>3,370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FCE9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3458D4"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40BA26" w14:textId="77777777" w:rsidR="00D748A9" w:rsidRPr="0060517D" w:rsidRDefault="00D748A9" w:rsidP="00E71280">
            <w:pPr>
              <w:pStyle w:val="FORMATTEXT"/>
              <w:jc w:val="center"/>
              <w:rPr>
                <w:sz w:val="18"/>
                <w:szCs w:val="18"/>
              </w:rPr>
            </w:pPr>
            <w:r w:rsidRPr="0060517D">
              <w:rPr>
                <w:sz w:val="18"/>
                <w:szCs w:val="18"/>
              </w:rPr>
              <w:t>3,570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320477" w14:textId="77777777" w:rsidR="00D748A9" w:rsidRPr="0060517D" w:rsidRDefault="00D748A9" w:rsidP="00E71280">
            <w:pPr>
              <w:pStyle w:val="FORMATTEXT"/>
              <w:jc w:val="center"/>
              <w:rPr>
                <w:sz w:val="18"/>
                <w:szCs w:val="18"/>
              </w:rPr>
            </w:pPr>
            <w:r w:rsidRPr="0060517D">
              <w:rPr>
                <w:sz w:val="18"/>
                <w:szCs w:val="18"/>
              </w:rPr>
              <w:t>0,570</w:t>
            </w:r>
          </w:p>
        </w:tc>
      </w:tr>
      <w:tr w:rsidR="00D748A9" w:rsidRPr="0060517D" w14:paraId="46B04D3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C0A929" w14:textId="77777777" w:rsidR="00D748A9" w:rsidRPr="0060517D" w:rsidRDefault="00D748A9" w:rsidP="00E71280">
            <w:pPr>
              <w:pStyle w:val="FORMATTEXT"/>
              <w:jc w:val="center"/>
              <w:rPr>
                <w:sz w:val="18"/>
                <w:szCs w:val="18"/>
              </w:rPr>
            </w:pPr>
            <w:r w:rsidRPr="0060517D">
              <w:rPr>
                <w:sz w:val="18"/>
                <w:szCs w:val="18"/>
              </w:rPr>
              <w:t>540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2673C5"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34195F" w14:textId="77777777" w:rsidR="00D748A9" w:rsidRPr="0060517D" w:rsidRDefault="00D748A9" w:rsidP="00E71280">
            <w:pPr>
              <w:pStyle w:val="FORMATTEXT"/>
              <w:jc w:val="center"/>
              <w:rPr>
                <w:sz w:val="18"/>
                <w:szCs w:val="18"/>
              </w:rPr>
            </w:pPr>
            <w:r w:rsidRPr="0060517D">
              <w:rPr>
                <w:sz w:val="18"/>
                <w:szCs w:val="18"/>
              </w:rPr>
              <w:t>3,060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BE0BF5" w14:textId="77777777" w:rsidR="00D748A9" w:rsidRPr="0060517D" w:rsidRDefault="00D748A9" w:rsidP="00E71280">
            <w:pPr>
              <w:pStyle w:val="FORMATTEXT"/>
              <w:jc w:val="center"/>
              <w:rPr>
                <w:sz w:val="18"/>
                <w:szCs w:val="18"/>
              </w:rPr>
            </w:pPr>
            <w:r w:rsidRPr="0060517D">
              <w:rPr>
                <w:sz w:val="18"/>
                <w:szCs w:val="18"/>
              </w:rPr>
              <w:t>7,700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DD838F" w14:textId="77777777" w:rsidR="00D748A9" w:rsidRPr="0060517D" w:rsidRDefault="00D748A9" w:rsidP="00E71280">
            <w:pPr>
              <w:pStyle w:val="FORMATTEXT"/>
              <w:jc w:val="center"/>
              <w:rPr>
                <w:sz w:val="18"/>
                <w:szCs w:val="18"/>
              </w:rPr>
            </w:pPr>
            <w:r w:rsidRPr="0060517D">
              <w:rPr>
                <w:sz w:val="18"/>
                <w:szCs w:val="18"/>
              </w:rPr>
              <w:t>2,650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0CB85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091F66" w14:textId="77777777" w:rsidR="00D748A9" w:rsidRPr="0060517D" w:rsidRDefault="00D748A9" w:rsidP="00E71280">
            <w:pPr>
              <w:pStyle w:val="FORMATTEXT"/>
              <w:jc w:val="center"/>
              <w:rPr>
                <w:sz w:val="18"/>
                <w:szCs w:val="18"/>
              </w:rPr>
            </w:pPr>
            <w:r w:rsidRPr="0060517D">
              <w:rPr>
                <w:sz w:val="18"/>
                <w:szCs w:val="18"/>
              </w:rPr>
              <w:t>0,050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0669A4" w14:textId="77777777" w:rsidR="00D748A9" w:rsidRPr="0060517D" w:rsidRDefault="00D748A9" w:rsidP="00E71280">
            <w:pPr>
              <w:pStyle w:val="FORMATTEXT"/>
              <w:jc w:val="center"/>
              <w:rPr>
                <w:sz w:val="18"/>
                <w:szCs w:val="18"/>
              </w:rPr>
            </w:pPr>
            <w:r w:rsidRPr="0060517D">
              <w:rPr>
                <w:sz w:val="18"/>
                <w:szCs w:val="18"/>
              </w:rPr>
              <w:t>2,630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0F8D66" w14:textId="77777777" w:rsidR="00D748A9" w:rsidRPr="0060517D" w:rsidRDefault="00D748A9" w:rsidP="00E71280">
            <w:pPr>
              <w:pStyle w:val="FORMATTEXT"/>
              <w:jc w:val="center"/>
              <w:rPr>
                <w:sz w:val="18"/>
                <w:szCs w:val="18"/>
              </w:rPr>
            </w:pPr>
            <w:r w:rsidRPr="0060517D">
              <w:rPr>
                <w:sz w:val="18"/>
                <w:szCs w:val="18"/>
              </w:rPr>
              <w:t>0,480</w:t>
            </w:r>
          </w:p>
        </w:tc>
      </w:tr>
      <w:tr w:rsidR="00D748A9" w:rsidRPr="0060517D" w14:paraId="538382F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8ECB35" w14:textId="77777777" w:rsidR="00D748A9" w:rsidRPr="0060517D" w:rsidRDefault="00D748A9" w:rsidP="00E71280">
            <w:pPr>
              <w:pStyle w:val="FORMATTEXT"/>
              <w:jc w:val="center"/>
              <w:rPr>
                <w:sz w:val="18"/>
                <w:szCs w:val="18"/>
              </w:rPr>
            </w:pPr>
            <w:r w:rsidRPr="0060517D">
              <w:rPr>
                <w:sz w:val="18"/>
                <w:szCs w:val="18"/>
              </w:rPr>
              <w:t>545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16B21B"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BB8767" w14:textId="77777777" w:rsidR="00D748A9" w:rsidRPr="0060517D" w:rsidRDefault="00D748A9" w:rsidP="00E71280">
            <w:pPr>
              <w:pStyle w:val="FORMATTEXT"/>
              <w:jc w:val="center"/>
              <w:rPr>
                <w:sz w:val="18"/>
                <w:szCs w:val="18"/>
              </w:rPr>
            </w:pPr>
            <w:r w:rsidRPr="0060517D">
              <w:rPr>
                <w:sz w:val="18"/>
                <w:szCs w:val="18"/>
              </w:rPr>
              <w:t>3,710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467334" w14:textId="77777777" w:rsidR="00D748A9" w:rsidRPr="0060517D" w:rsidRDefault="00D748A9" w:rsidP="00E71280">
            <w:pPr>
              <w:pStyle w:val="FORMATTEXT"/>
              <w:jc w:val="center"/>
              <w:rPr>
                <w:sz w:val="18"/>
                <w:szCs w:val="18"/>
              </w:rPr>
            </w:pPr>
            <w:r w:rsidRPr="0060517D">
              <w:rPr>
                <w:sz w:val="18"/>
                <w:szCs w:val="18"/>
              </w:rPr>
              <w:t>7,750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BE643C" w14:textId="77777777" w:rsidR="00D748A9" w:rsidRPr="0060517D" w:rsidRDefault="00D748A9" w:rsidP="00E71280">
            <w:pPr>
              <w:pStyle w:val="FORMATTEXT"/>
              <w:jc w:val="center"/>
              <w:rPr>
                <w:sz w:val="18"/>
                <w:szCs w:val="18"/>
              </w:rPr>
            </w:pPr>
            <w:r w:rsidRPr="0060517D">
              <w:rPr>
                <w:sz w:val="18"/>
                <w:szCs w:val="18"/>
              </w:rPr>
              <w:t>2,320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18438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E3D4C8" w14:textId="77777777" w:rsidR="00D748A9" w:rsidRPr="0060517D" w:rsidRDefault="00D748A9" w:rsidP="00E71280">
            <w:pPr>
              <w:pStyle w:val="FORMATTEXT"/>
              <w:jc w:val="center"/>
              <w:rPr>
                <w:sz w:val="18"/>
                <w:szCs w:val="18"/>
              </w:rPr>
            </w:pPr>
            <w:r w:rsidRPr="0060517D">
              <w:rPr>
                <w:sz w:val="18"/>
                <w:szCs w:val="18"/>
              </w:rPr>
              <w:t>0,120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66D9B7" w14:textId="77777777" w:rsidR="00D748A9" w:rsidRPr="0060517D" w:rsidRDefault="00D748A9" w:rsidP="00E71280">
            <w:pPr>
              <w:pStyle w:val="FORMATTEXT"/>
              <w:jc w:val="center"/>
              <w:rPr>
                <w:sz w:val="18"/>
                <w:szCs w:val="18"/>
              </w:rPr>
            </w:pPr>
            <w:r w:rsidRPr="0060517D">
              <w:rPr>
                <w:sz w:val="18"/>
                <w:szCs w:val="18"/>
              </w:rPr>
              <w:t>1,870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B3240" w14:textId="77777777" w:rsidR="00D748A9" w:rsidRPr="0060517D" w:rsidRDefault="00D748A9" w:rsidP="00E71280">
            <w:pPr>
              <w:pStyle w:val="FORMATTEXT"/>
              <w:jc w:val="center"/>
              <w:rPr>
                <w:sz w:val="18"/>
                <w:szCs w:val="18"/>
              </w:rPr>
            </w:pPr>
            <w:r w:rsidRPr="0060517D">
              <w:rPr>
                <w:sz w:val="18"/>
                <w:szCs w:val="18"/>
              </w:rPr>
              <w:t>0,410</w:t>
            </w:r>
          </w:p>
        </w:tc>
      </w:tr>
      <w:tr w:rsidR="00D748A9" w:rsidRPr="0060517D" w14:paraId="04C6F3A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43FCAB" w14:textId="77777777" w:rsidR="00D748A9" w:rsidRPr="0060517D" w:rsidRDefault="00D748A9" w:rsidP="00E71280">
            <w:pPr>
              <w:pStyle w:val="FORMATTEXT"/>
              <w:jc w:val="center"/>
              <w:rPr>
                <w:sz w:val="18"/>
                <w:szCs w:val="18"/>
              </w:rPr>
            </w:pPr>
            <w:r w:rsidRPr="0060517D">
              <w:rPr>
                <w:sz w:val="18"/>
                <w:szCs w:val="18"/>
              </w:rPr>
              <w:t>550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411C25"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E159D6" w14:textId="77777777" w:rsidR="00D748A9" w:rsidRPr="0060517D" w:rsidRDefault="00D748A9" w:rsidP="00E71280">
            <w:pPr>
              <w:pStyle w:val="FORMATTEXT"/>
              <w:jc w:val="center"/>
              <w:rPr>
                <w:sz w:val="18"/>
                <w:szCs w:val="18"/>
              </w:rPr>
            </w:pPr>
            <w:r w:rsidRPr="0060517D">
              <w:rPr>
                <w:sz w:val="18"/>
                <w:szCs w:val="18"/>
              </w:rPr>
              <w:t>4,260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402889" w14:textId="77777777" w:rsidR="00D748A9" w:rsidRPr="0060517D" w:rsidRDefault="00D748A9" w:rsidP="00E71280">
            <w:pPr>
              <w:pStyle w:val="FORMATTEXT"/>
              <w:jc w:val="center"/>
              <w:rPr>
                <w:sz w:val="18"/>
                <w:szCs w:val="18"/>
              </w:rPr>
            </w:pPr>
            <w:r w:rsidRPr="0060517D">
              <w:rPr>
                <w:sz w:val="18"/>
                <w:szCs w:val="18"/>
              </w:rPr>
              <w:t>7,340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5FAF50" w14:textId="77777777" w:rsidR="00D748A9" w:rsidRPr="0060517D" w:rsidRDefault="00D748A9" w:rsidP="00E71280">
            <w:pPr>
              <w:pStyle w:val="FORMATTEXT"/>
              <w:jc w:val="center"/>
              <w:rPr>
                <w:sz w:val="18"/>
                <w:szCs w:val="18"/>
              </w:rPr>
            </w:pPr>
            <w:r w:rsidRPr="0060517D">
              <w:rPr>
                <w:sz w:val="18"/>
                <w:szCs w:val="18"/>
              </w:rPr>
              <w:t>1,940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D57BF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016C81" w14:textId="77777777" w:rsidR="00D748A9" w:rsidRPr="0060517D" w:rsidRDefault="00D748A9" w:rsidP="00E71280">
            <w:pPr>
              <w:pStyle w:val="FORMATTEXT"/>
              <w:jc w:val="center"/>
              <w:rPr>
                <w:sz w:val="18"/>
                <w:szCs w:val="18"/>
              </w:rPr>
            </w:pPr>
            <w:r w:rsidRPr="0060517D">
              <w:rPr>
                <w:sz w:val="18"/>
                <w:szCs w:val="18"/>
              </w:rPr>
              <w:t>0,240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C4610" w14:textId="77777777" w:rsidR="00D748A9" w:rsidRPr="0060517D" w:rsidRDefault="00D748A9" w:rsidP="00E71280">
            <w:pPr>
              <w:pStyle w:val="FORMATTEXT"/>
              <w:jc w:val="center"/>
              <w:rPr>
                <w:sz w:val="18"/>
                <w:szCs w:val="18"/>
              </w:rPr>
            </w:pPr>
            <w:r w:rsidRPr="0060517D">
              <w:rPr>
                <w:sz w:val="18"/>
                <w:szCs w:val="18"/>
              </w:rPr>
              <w:t>1,290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08AC4E" w14:textId="77777777" w:rsidR="00D748A9" w:rsidRPr="0060517D" w:rsidRDefault="00D748A9" w:rsidP="00E71280">
            <w:pPr>
              <w:pStyle w:val="FORMATTEXT"/>
              <w:jc w:val="center"/>
              <w:rPr>
                <w:sz w:val="18"/>
                <w:szCs w:val="18"/>
              </w:rPr>
            </w:pPr>
            <w:r w:rsidRPr="0060517D">
              <w:rPr>
                <w:sz w:val="18"/>
                <w:szCs w:val="18"/>
              </w:rPr>
              <w:t>0,330</w:t>
            </w:r>
          </w:p>
        </w:tc>
      </w:tr>
      <w:tr w:rsidR="00D748A9" w:rsidRPr="0060517D" w14:paraId="404EA9DA"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7EBDF6" w14:textId="77777777" w:rsidR="00D748A9" w:rsidRPr="0060517D" w:rsidRDefault="00D748A9" w:rsidP="00E71280">
            <w:pPr>
              <w:pStyle w:val="FORMATTEXT"/>
              <w:jc w:val="center"/>
              <w:rPr>
                <w:sz w:val="18"/>
                <w:szCs w:val="18"/>
              </w:rPr>
            </w:pPr>
            <w:r w:rsidRPr="0060517D">
              <w:rPr>
                <w:sz w:val="18"/>
                <w:szCs w:val="18"/>
              </w:rPr>
              <w:t>555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4A7437"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592065" w14:textId="77777777" w:rsidR="00D748A9" w:rsidRPr="0060517D" w:rsidRDefault="00D748A9" w:rsidP="00E71280">
            <w:pPr>
              <w:pStyle w:val="FORMATTEXT"/>
              <w:jc w:val="center"/>
              <w:rPr>
                <w:sz w:val="18"/>
                <w:szCs w:val="18"/>
              </w:rPr>
            </w:pPr>
            <w:r w:rsidRPr="0060517D">
              <w:rPr>
                <w:sz w:val="18"/>
                <w:szCs w:val="18"/>
              </w:rPr>
              <w:t>4,730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3CA84B" w14:textId="77777777" w:rsidR="00D748A9" w:rsidRPr="0060517D" w:rsidRDefault="00D748A9" w:rsidP="00E71280">
            <w:pPr>
              <w:pStyle w:val="FORMATTEXT"/>
              <w:jc w:val="center"/>
              <w:rPr>
                <w:sz w:val="18"/>
                <w:szCs w:val="18"/>
              </w:rPr>
            </w:pPr>
            <w:r w:rsidRPr="0060517D">
              <w:rPr>
                <w:sz w:val="18"/>
                <w:szCs w:val="18"/>
              </w:rPr>
              <w:t>6,460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112AC6" w14:textId="77777777" w:rsidR="00D748A9" w:rsidRPr="0060517D" w:rsidRDefault="00D748A9" w:rsidP="00E71280">
            <w:pPr>
              <w:pStyle w:val="FORMATTEXT"/>
              <w:jc w:val="center"/>
              <w:rPr>
                <w:sz w:val="18"/>
                <w:szCs w:val="18"/>
              </w:rPr>
            </w:pPr>
            <w:r w:rsidRPr="0060517D">
              <w:rPr>
                <w:sz w:val="18"/>
                <w:szCs w:val="18"/>
              </w:rPr>
              <w:t>1,460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2CC7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8BBA18" w14:textId="77777777" w:rsidR="00D748A9" w:rsidRPr="0060517D" w:rsidRDefault="00D748A9" w:rsidP="00E71280">
            <w:pPr>
              <w:pStyle w:val="FORMATTEXT"/>
              <w:jc w:val="center"/>
              <w:rPr>
                <w:sz w:val="18"/>
                <w:szCs w:val="18"/>
              </w:rPr>
            </w:pPr>
            <w:r w:rsidRPr="0060517D">
              <w:rPr>
                <w:sz w:val="18"/>
                <w:szCs w:val="18"/>
              </w:rPr>
              <w:t>0,500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EE6A9" w14:textId="77777777" w:rsidR="00D748A9" w:rsidRPr="0060517D" w:rsidRDefault="00D748A9" w:rsidP="00E71280">
            <w:pPr>
              <w:pStyle w:val="FORMATTEXT"/>
              <w:jc w:val="center"/>
              <w:rPr>
                <w:sz w:val="18"/>
                <w:szCs w:val="18"/>
              </w:rPr>
            </w:pPr>
            <w:r w:rsidRPr="0060517D">
              <w:rPr>
                <w:sz w:val="18"/>
                <w:szCs w:val="18"/>
              </w:rPr>
              <w:t>0,930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93C73A" w14:textId="77777777" w:rsidR="00D748A9" w:rsidRPr="0060517D" w:rsidRDefault="00D748A9" w:rsidP="00E71280">
            <w:pPr>
              <w:pStyle w:val="FORMATTEXT"/>
              <w:jc w:val="center"/>
              <w:rPr>
                <w:sz w:val="18"/>
                <w:szCs w:val="18"/>
              </w:rPr>
            </w:pPr>
            <w:r w:rsidRPr="0060517D">
              <w:rPr>
                <w:sz w:val="18"/>
                <w:szCs w:val="18"/>
              </w:rPr>
              <w:t>0,270</w:t>
            </w:r>
          </w:p>
        </w:tc>
      </w:tr>
      <w:tr w:rsidR="00D748A9" w:rsidRPr="0060517D" w14:paraId="28F219D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D6E95D" w14:textId="77777777" w:rsidR="00D748A9" w:rsidRPr="0060517D" w:rsidRDefault="00D748A9" w:rsidP="00E71280">
            <w:pPr>
              <w:pStyle w:val="FORMATTEXT"/>
              <w:jc w:val="center"/>
              <w:rPr>
                <w:sz w:val="18"/>
                <w:szCs w:val="18"/>
              </w:rPr>
            </w:pPr>
            <w:r w:rsidRPr="0060517D">
              <w:rPr>
                <w:sz w:val="18"/>
                <w:szCs w:val="18"/>
              </w:rPr>
              <w:t>560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C35991"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500623" w14:textId="77777777" w:rsidR="00D748A9" w:rsidRPr="0060517D" w:rsidRDefault="00D748A9" w:rsidP="00E71280">
            <w:pPr>
              <w:pStyle w:val="FORMATTEXT"/>
              <w:jc w:val="center"/>
              <w:rPr>
                <w:sz w:val="18"/>
                <w:szCs w:val="18"/>
              </w:rPr>
            </w:pPr>
            <w:r w:rsidRPr="0060517D">
              <w:rPr>
                <w:sz w:val="18"/>
                <w:szCs w:val="18"/>
              </w:rPr>
              <w:t>5,050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084D3A" w14:textId="77777777" w:rsidR="00D748A9" w:rsidRPr="0060517D" w:rsidRDefault="00D748A9" w:rsidP="00E71280">
            <w:pPr>
              <w:pStyle w:val="FORMATTEXT"/>
              <w:jc w:val="center"/>
              <w:rPr>
                <w:sz w:val="18"/>
                <w:szCs w:val="18"/>
              </w:rPr>
            </w:pPr>
            <w:r w:rsidRPr="0060517D">
              <w:rPr>
                <w:sz w:val="18"/>
                <w:szCs w:val="18"/>
              </w:rPr>
              <w:t>5,480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875BC0" w14:textId="77777777" w:rsidR="00D748A9" w:rsidRPr="0060517D" w:rsidRDefault="00D748A9" w:rsidP="00E71280">
            <w:pPr>
              <w:pStyle w:val="FORMATTEXT"/>
              <w:jc w:val="center"/>
              <w:rPr>
                <w:sz w:val="18"/>
                <w:szCs w:val="18"/>
              </w:rPr>
            </w:pPr>
            <w:r w:rsidRPr="0060517D">
              <w:rPr>
                <w:sz w:val="18"/>
                <w:szCs w:val="18"/>
              </w:rPr>
              <w:t>0,970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D798A3"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076E6C" w14:textId="77777777" w:rsidR="00D748A9" w:rsidRPr="0060517D" w:rsidRDefault="00D748A9" w:rsidP="00E71280">
            <w:pPr>
              <w:pStyle w:val="FORMATTEXT"/>
              <w:jc w:val="center"/>
              <w:rPr>
                <w:sz w:val="18"/>
                <w:szCs w:val="18"/>
              </w:rPr>
            </w:pPr>
            <w:r w:rsidRPr="0060517D">
              <w:rPr>
                <w:sz w:val="18"/>
                <w:szCs w:val="18"/>
              </w:rPr>
              <w:t>1,000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23EA79" w14:textId="77777777" w:rsidR="00D748A9" w:rsidRPr="0060517D" w:rsidRDefault="00D748A9" w:rsidP="00E71280">
            <w:pPr>
              <w:pStyle w:val="FORMATTEXT"/>
              <w:jc w:val="center"/>
              <w:rPr>
                <w:sz w:val="18"/>
                <w:szCs w:val="18"/>
              </w:rPr>
            </w:pPr>
            <w:r w:rsidRPr="0060517D">
              <w:rPr>
                <w:sz w:val="18"/>
                <w:szCs w:val="18"/>
              </w:rPr>
              <w:t>0,630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E6D123" w14:textId="77777777" w:rsidR="00D748A9" w:rsidRPr="0060517D" w:rsidRDefault="00D748A9" w:rsidP="00E71280">
            <w:pPr>
              <w:pStyle w:val="FORMATTEXT"/>
              <w:jc w:val="center"/>
              <w:rPr>
                <w:sz w:val="18"/>
                <w:szCs w:val="18"/>
              </w:rPr>
            </w:pPr>
            <w:r w:rsidRPr="0060517D">
              <w:rPr>
                <w:sz w:val="18"/>
                <w:szCs w:val="18"/>
              </w:rPr>
              <w:t>0,220</w:t>
            </w:r>
          </w:p>
        </w:tc>
      </w:tr>
      <w:tr w:rsidR="00D748A9" w:rsidRPr="0060517D" w14:paraId="483DBAF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D6E735" w14:textId="77777777" w:rsidR="00D748A9" w:rsidRPr="0060517D" w:rsidRDefault="00D748A9" w:rsidP="00E71280">
            <w:pPr>
              <w:pStyle w:val="FORMATTEXT"/>
              <w:jc w:val="center"/>
              <w:rPr>
                <w:sz w:val="18"/>
                <w:szCs w:val="18"/>
              </w:rPr>
            </w:pPr>
            <w:r w:rsidRPr="0060517D">
              <w:rPr>
                <w:sz w:val="18"/>
                <w:szCs w:val="18"/>
              </w:rPr>
              <w:t>565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70D7BC" w14:textId="77777777" w:rsidR="00D748A9" w:rsidRPr="0060517D" w:rsidRDefault="00D748A9" w:rsidP="00E71280">
            <w:pPr>
              <w:pStyle w:val="FORMATTEXT"/>
              <w:jc w:val="center"/>
              <w:rPr>
                <w:sz w:val="18"/>
                <w:szCs w:val="18"/>
              </w:rPr>
            </w:pPr>
            <w:r w:rsidRPr="0060517D">
              <w:rPr>
                <w:sz w:val="18"/>
                <w:szCs w:val="18"/>
              </w:rPr>
              <w:t>0,040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112E52" w14:textId="77777777" w:rsidR="00D748A9" w:rsidRPr="0060517D" w:rsidRDefault="00D748A9" w:rsidP="00E71280">
            <w:pPr>
              <w:pStyle w:val="FORMATTEXT"/>
              <w:jc w:val="center"/>
              <w:rPr>
                <w:sz w:val="18"/>
                <w:szCs w:val="18"/>
              </w:rPr>
            </w:pPr>
            <w:r w:rsidRPr="0060517D">
              <w:rPr>
                <w:sz w:val="18"/>
                <w:szCs w:val="18"/>
              </w:rPr>
              <w:t>5,270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2AF6A0" w14:textId="77777777" w:rsidR="00D748A9" w:rsidRPr="0060517D" w:rsidRDefault="00D748A9" w:rsidP="00E71280">
            <w:pPr>
              <w:pStyle w:val="FORMATTEXT"/>
              <w:jc w:val="center"/>
              <w:rPr>
                <w:sz w:val="18"/>
                <w:szCs w:val="18"/>
              </w:rPr>
            </w:pPr>
            <w:r w:rsidRPr="0060517D">
              <w:rPr>
                <w:sz w:val="18"/>
                <w:szCs w:val="18"/>
              </w:rPr>
              <w:t>4,790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443542" w14:textId="77777777" w:rsidR="00D748A9" w:rsidRPr="0060517D" w:rsidRDefault="00D748A9" w:rsidP="00E71280">
            <w:pPr>
              <w:pStyle w:val="FORMATTEXT"/>
              <w:jc w:val="center"/>
              <w:rPr>
                <w:sz w:val="18"/>
                <w:szCs w:val="18"/>
              </w:rPr>
            </w:pPr>
            <w:r w:rsidRPr="0060517D">
              <w:rPr>
                <w:sz w:val="18"/>
                <w:szCs w:val="18"/>
              </w:rPr>
              <w:t>0,660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BC1CB7" w14:textId="77777777" w:rsidR="00D748A9" w:rsidRPr="0060517D" w:rsidRDefault="00D748A9" w:rsidP="00E71280">
            <w:pPr>
              <w:pStyle w:val="FORMATTEXT"/>
              <w:jc w:val="center"/>
              <w:rPr>
                <w:sz w:val="18"/>
                <w:szCs w:val="18"/>
              </w:rPr>
            </w:pPr>
            <w:r w:rsidRPr="0060517D">
              <w:rPr>
                <w:sz w:val="18"/>
                <w:szCs w:val="18"/>
              </w:rPr>
              <w:t>0,040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A65626" w14:textId="77777777" w:rsidR="00D748A9" w:rsidRPr="0060517D" w:rsidRDefault="00D748A9" w:rsidP="00E71280">
            <w:pPr>
              <w:pStyle w:val="FORMATTEXT"/>
              <w:jc w:val="center"/>
              <w:rPr>
                <w:sz w:val="18"/>
                <w:szCs w:val="18"/>
              </w:rPr>
            </w:pPr>
            <w:r w:rsidRPr="0060517D">
              <w:rPr>
                <w:sz w:val="18"/>
                <w:szCs w:val="18"/>
              </w:rPr>
              <w:t>1,850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43B616" w14:textId="77777777" w:rsidR="00D748A9" w:rsidRPr="0060517D" w:rsidRDefault="00D748A9" w:rsidP="00E71280">
            <w:pPr>
              <w:pStyle w:val="FORMATTEXT"/>
              <w:jc w:val="center"/>
              <w:rPr>
                <w:sz w:val="18"/>
                <w:szCs w:val="18"/>
              </w:rPr>
            </w:pPr>
            <w:r w:rsidRPr="0060517D">
              <w:rPr>
                <w:sz w:val="18"/>
                <w:szCs w:val="18"/>
              </w:rPr>
              <w:t>0,430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AD525E" w14:textId="77777777" w:rsidR="00D748A9" w:rsidRPr="0060517D" w:rsidRDefault="00D748A9" w:rsidP="00E71280">
            <w:pPr>
              <w:pStyle w:val="FORMATTEXT"/>
              <w:jc w:val="center"/>
              <w:rPr>
                <w:sz w:val="18"/>
                <w:szCs w:val="18"/>
              </w:rPr>
            </w:pPr>
            <w:r w:rsidRPr="0060517D">
              <w:rPr>
                <w:sz w:val="18"/>
                <w:szCs w:val="18"/>
              </w:rPr>
              <w:t>0,220</w:t>
            </w:r>
          </w:p>
        </w:tc>
      </w:tr>
      <w:tr w:rsidR="00D748A9" w:rsidRPr="0060517D" w14:paraId="7635AF4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3A4EE8" w14:textId="77777777" w:rsidR="00D748A9" w:rsidRPr="0060517D" w:rsidRDefault="00D748A9" w:rsidP="00E71280">
            <w:pPr>
              <w:pStyle w:val="FORMATTEXT"/>
              <w:jc w:val="center"/>
              <w:rPr>
                <w:sz w:val="18"/>
                <w:szCs w:val="18"/>
              </w:rPr>
            </w:pPr>
            <w:r w:rsidRPr="0060517D">
              <w:rPr>
                <w:sz w:val="18"/>
                <w:szCs w:val="18"/>
              </w:rPr>
              <w:t>570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F1BE18" w14:textId="77777777" w:rsidR="00D748A9" w:rsidRPr="0060517D" w:rsidRDefault="00D748A9" w:rsidP="00E71280">
            <w:pPr>
              <w:pStyle w:val="FORMATTEXT"/>
              <w:jc w:val="center"/>
              <w:rPr>
                <w:sz w:val="18"/>
                <w:szCs w:val="18"/>
              </w:rPr>
            </w:pPr>
            <w:r w:rsidRPr="0060517D">
              <w:rPr>
                <w:sz w:val="18"/>
                <w:szCs w:val="18"/>
              </w:rPr>
              <w:t>0,080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16982E" w14:textId="77777777" w:rsidR="00D748A9" w:rsidRPr="0060517D" w:rsidRDefault="00D748A9" w:rsidP="00E71280">
            <w:pPr>
              <w:pStyle w:val="FORMATTEXT"/>
              <w:jc w:val="center"/>
              <w:rPr>
                <w:sz w:val="18"/>
                <w:szCs w:val="18"/>
              </w:rPr>
            </w:pPr>
            <w:r w:rsidRPr="0060517D">
              <w:rPr>
                <w:sz w:val="18"/>
                <w:szCs w:val="18"/>
              </w:rPr>
              <w:t>5,440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D8F80D" w14:textId="77777777" w:rsidR="00D748A9" w:rsidRPr="0060517D" w:rsidRDefault="00D748A9" w:rsidP="00E71280">
            <w:pPr>
              <w:pStyle w:val="FORMATTEXT"/>
              <w:jc w:val="center"/>
              <w:rPr>
                <w:sz w:val="18"/>
                <w:szCs w:val="18"/>
              </w:rPr>
            </w:pPr>
            <w:r w:rsidRPr="0060517D">
              <w:rPr>
                <w:sz w:val="18"/>
                <w:szCs w:val="18"/>
              </w:rPr>
              <w:t>4,340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B0CE4E" w14:textId="77777777" w:rsidR="00D748A9" w:rsidRPr="0060517D" w:rsidRDefault="00D748A9" w:rsidP="00E71280">
            <w:pPr>
              <w:pStyle w:val="FORMATTEXT"/>
              <w:jc w:val="center"/>
              <w:rPr>
                <w:sz w:val="18"/>
                <w:szCs w:val="18"/>
              </w:rPr>
            </w:pPr>
            <w:r w:rsidRPr="0060517D">
              <w:rPr>
                <w:sz w:val="18"/>
                <w:szCs w:val="18"/>
              </w:rPr>
              <w:t>0,360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E78066"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357869" w14:textId="77777777" w:rsidR="00D748A9" w:rsidRPr="0060517D" w:rsidRDefault="00D748A9" w:rsidP="00E71280">
            <w:pPr>
              <w:pStyle w:val="FORMATTEXT"/>
              <w:jc w:val="center"/>
              <w:rPr>
                <w:sz w:val="18"/>
                <w:szCs w:val="18"/>
              </w:rPr>
            </w:pPr>
            <w:r w:rsidRPr="0060517D">
              <w:rPr>
                <w:sz w:val="18"/>
                <w:szCs w:val="18"/>
              </w:rPr>
              <w:t>3,390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592630" w14:textId="77777777" w:rsidR="00D748A9" w:rsidRPr="0060517D" w:rsidRDefault="00D748A9" w:rsidP="00E71280">
            <w:pPr>
              <w:pStyle w:val="FORMATTEXT"/>
              <w:jc w:val="center"/>
              <w:rPr>
                <w:sz w:val="18"/>
                <w:szCs w:val="18"/>
              </w:rPr>
            </w:pPr>
            <w:r w:rsidRPr="0060517D">
              <w:rPr>
                <w:sz w:val="18"/>
                <w:szCs w:val="18"/>
              </w:rPr>
              <w:t>0,300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1AFBAC" w14:textId="77777777" w:rsidR="00D748A9" w:rsidRPr="0060517D" w:rsidRDefault="00D748A9" w:rsidP="00E71280">
            <w:pPr>
              <w:pStyle w:val="FORMATTEXT"/>
              <w:jc w:val="center"/>
              <w:rPr>
                <w:sz w:val="18"/>
                <w:szCs w:val="18"/>
              </w:rPr>
            </w:pPr>
            <w:r w:rsidRPr="0060517D">
              <w:rPr>
                <w:sz w:val="18"/>
                <w:szCs w:val="18"/>
              </w:rPr>
              <w:t>0,200</w:t>
            </w:r>
          </w:p>
        </w:tc>
      </w:tr>
      <w:tr w:rsidR="00D748A9" w:rsidRPr="0060517D" w14:paraId="50B1344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912C2E" w14:textId="77777777" w:rsidR="00D748A9" w:rsidRPr="0060517D" w:rsidRDefault="00D748A9" w:rsidP="00E71280">
            <w:pPr>
              <w:pStyle w:val="FORMATTEXT"/>
              <w:jc w:val="center"/>
              <w:rPr>
                <w:sz w:val="18"/>
                <w:szCs w:val="18"/>
              </w:rPr>
            </w:pPr>
            <w:r w:rsidRPr="0060517D">
              <w:rPr>
                <w:sz w:val="18"/>
                <w:szCs w:val="18"/>
              </w:rPr>
              <w:t>575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5892FD" w14:textId="77777777" w:rsidR="00D748A9" w:rsidRPr="0060517D" w:rsidRDefault="00D748A9" w:rsidP="00E71280">
            <w:pPr>
              <w:pStyle w:val="FORMATTEXT"/>
              <w:jc w:val="center"/>
              <w:rPr>
                <w:sz w:val="18"/>
                <w:szCs w:val="18"/>
              </w:rPr>
            </w:pPr>
            <w:r w:rsidRPr="0060517D">
              <w:rPr>
                <w:sz w:val="18"/>
                <w:szCs w:val="18"/>
              </w:rPr>
              <w:t>0,230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0BC92D" w14:textId="77777777" w:rsidR="00D748A9" w:rsidRPr="0060517D" w:rsidRDefault="00D748A9" w:rsidP="00E71280">
            <w:pPr>
              <w:pStyle w:val="FORMATTEXT"/>
              <w:jc w:val="center"/>
              <w:rPr>
                <w:sz w:val="18"/>
                <w:szCs w:val="18"/>
              </w:rPr>
            </w:pPr>
            <w:r w:rsidRPr="0060517D">
              <w:rPr>
                <w:sz w:val="18"/>
                <w:szCs w:val="18"/>
              </w:rPr>
              <w:t>5,470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31B84F" w14:textId="77777777" w:rsidR="00D748A9" w:rsidRPr="0060517D" w:rsidRDefault="00D748A9" w:rsidP="00E71280">
            <w:pPr>
              <w:pStyle w:val="FORMATTEXT"/>
              <w:jc w:val="center"/>
              <w:rPr>
                <w:sz w:val="18"/>
                <w:szCs w:val="18"/>
              </w:rPr>
            </w:pPr>
            <w:r w:rsidRPr="0060517D">
              <w:rPr>
                <w:sz w:val="18"/>
                <w:szCs w:val="18"/>
              </w:rPr>
              <w:t>3,770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789D5E" w14:textId="77777777" w:rsidR="00D748A9" w:rsidRPr="0060517D" w:rsidRDefault="00D748A9" w:rsidP="00E71280">
            <w:pPr>
              <w:pStyle w:val="FORMATTEXT"/>
              <w:jc w:val="center"/>
              <w:rPr>
                <w:sz w:val="18"/>
                <w:szCs w:val="18"/>
              </w:rPr>
            </w:pPr>
            <w:r w:rsidRPr="0060517D">
              <w:rPr>
                <w:sz w:val="18"/>
                <w:szCs w:val="18"/>
              </w:rPr>
              <w:t>0,280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3A03EE" w14:textId="77777777" w:rsidR="00D748A9" w:rsidRPr="0060517D" w:rsidRDefault="00D748A9" w:rsidP="00E71280">
            <w:pPr>
              <w:pStyle w:val="FORMATTEXT"/>
              <w:jc w:val="center"/>
              <w:rPr>
                <w:sz w:val="18"/>
                <w:szCs w:val="18"/>
              </w:rPr>
            </w:pPr>
            <w:r w:rsidRPr="0060517D">
              <w:rPr>
                <w:sz w:val="18"/>
                <w:szCs w:val="18"/>
              </w:rPr>
              <w:t>0,110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B580B4" w14:textId="77777777" w:rsidR="00D748A9" w:rsidRPr="0060517D" w:rsidRDefault="00D748A9" w:rsidP="00E71280">
            <w:pPr>
              <w:pStyle w:val="FORMATTEXT"/>
              <w:jc w:val="center"/>
              <w:rPr>
                <w:sz w:val="18"/>
                <w:szCs w:val="18"/>
              </w:rPr>
            </w:pPr>
            <w:r w:rsidRPr="0060517D">
              <w:rPr>
                <w:sz w:val="18"/>
                <w:szCs w:val="18"/>
              </w:rPr>
              <w:t>6,080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17388D" w14:textId="77777777" w:rsidR="00D748A9" w:rsidRPr="0060517D" w:rsidRDefault="00D748A9" w:rsidP="00E71280">
            <w:pPr>
              <w:pStyle w:val="FORMATTEXT"/>
              <w:jc w:val="center"/>
              <w:rPr>
                <w:sz w:val="18"/>
                <w:szCs w:val="18"/>
              </w:rPr>
            </w:pPr>
            <w:r w:rsidRPr="0060517D">
              <w:rPr>
                <w:sz w:val="18"/>
                <w:szCs w:val="18"/>
              </w:rPr>
              <w:t>0,210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E17E25" w14:textId="77777777" w:rsidR="00D748A9" w:rsidRPr="0060517D" w:rsidRDefault="00D748A9" w:rsidP="00E71280">
            <w:pPr>
              <w:pStyle w:val="FORMATTEXT"/>
              <w:jc w:val="center"/>
              <w:rPr>
                <w:sz w:val="18"/>
                <w:szCs w:val="18"/>
              </w:rPr>
            </w:pPr>
            <w:r w:rsidRPr="0060517D">
              <w:rPr>
                <w:sz w:val="18"/>
                <w:szCs w:val="18"/>
              </w:rPr>
              <w:t>0,170</w:t>
            </w:r>
          </w:p>
        </w:tc>
      </w:tr>
      <w:tr w:rsidR="00D748A9" w:rsidRPr="0060517D" w14:paraId="749B5F0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2F2B4F" w14:textId="77777777" w:rsidR="00D748A9" w:rsidRPr="0060517D" w:rsidRDefault="00D748A9" w:rsidP="00E71280">
            <w:pPr>
              <w:pStyle w:val="FORMATTEXT"/>
              <w:jc w:val="center"/>
              <w:rPr>
                <w:sz w:val="18"/>
                <w:szCs w:val="18"/>
              </w:rPr>
            </w:pPr>
            <w:r w:rsidRPr="0060517D">
              <w:rPr>
                <w:sz w:val="18"/>
                <w:szCs w:val="18"/>
              </w:rPr>
              <w:t>580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9D5348" w14:textId="77777777" w:rsidR="00D748A9" w:rsidRPr="0060517D" w:rsidRDefault="00D748A9" w:rsidP="00E71280">
            <w:pPr>
              <w:pStyle w:val="FORMATTEXT"/>
              <w:jc w:val="center"/>
              <w:rPr>
                <w:sz w:val="18"/>
                <w:szCs w:val="18"/>
              </w:rPr>
            </w:pPr>
            <w:r w:rsidRPr="0060517D">
              <w:rPr>
                <w:sz w:val="18"/>
                <w:szCs w:val="18"/>
              </w:rPr>
              <w:t>0,670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90EC56" w14:textId="77777777" w:rsidR="00D748A9" w:rsidRPr="0060517D" w:rsidRDefault="00D748A9" w:rsidP="00E71280">
            <w:pPr>
              <w:pStyle w:val="FORMATTEXT"/>
              <w:jc w:val="center"/>
              <w:rPr>
                <w:sz w:val="18"/>
                <w:szCs w:val="18"/>
              </w:rPr>
            </w:pPr>
            <w:r w:rsidRPr="0060517D">
              <w:rPr>
                <w:sz w:val="18"/>
                <w:szCs w:val="18"/>
              </w:rPr>
              <w:t>5,430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C790C2" w14:textId="77777777" w:rsidR="00D748A9" w:rsidRPr="0060517D" w:rsidRDefault="00D748A9" w:rsidP="00E71280">
            <w:pPr>
              <w:pStyle w:val="FORMATTEXT"/>
              <w:jc w:val="center"/>
              <w:rPr>
                <w:sz w:val="18"/>
                <w:szCs w:val="18"/>
              </w:rPr>
            </w:pPr>
            <w:r w:rsidRPr="0060517D">
              <w:rPr>
                <w:sz w:val="18"/>
                <w:szCs w:val="18"/>
              </w:rPr>
              <w:t>3,040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094382" w14:textId="77777777" w:rsidR="00D748A9" w:rsidRPr="0060517D" w:rsidRDefault="00D748A9" w:rsidP="00E71280">
            <w:pPr>
              <w:pStyle w:val="FORMATTEXT"/>
              <w:jc w:val="center"/>
              <w:rPr>
                <w:sz w:val="18"/>
                <w:szCs w:val="18"/>
              </w:rPr>
            </w:pPr>
            <w:r w:rsidRPr="0060517D">
              <w:rPr>
                <w:sz w:val="18"/>
                <w:szCs w:val="18"/>
              </w:rPr>
              <w:t>0,200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6FB4B0" w14:textId="77777777" w:rsidR="00D748A9" w:rsidRPr="0060517D" w:rsidRDefault="00D748A9" w:rsidP="00E71280">
            <w:pPr>
              <w:pStyle w:val="FORMATTEXT"/>
              <w:jc w:val="center"/>
              <w:rPr>
                <w:sz w:val="18"/>
                <w:szCs w:val="18"/>
              </w:rPr>
            </w:pPr>
            <w:r w:rsidRPr="0060517D">
              <w:rPr>
                <w:sz w:val="18"/>
                <w:szCs w:val="18"/>
              </w:rPr>
              <w:t>0,210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736AF9" w14:textId="77777777" w:rsidR="00D748A9" w:rsidRPr="0060517D" w:rsidRDefault="00D748A9" w:rsidP="00E71280">
            <w:pPr>
              <w:pStyle w:val="FORMATTEXT"/>
              <w:jc w:val="center"/>
              <w:rPr>
                <w:sz w:val="18"/>
                <w:szCs w:val="18"/>
              </w:rPr>
            </w:pPr>
            <w:r w:rsidRPr="0060517D">
              <w:rPr>
                <w:sz w:val="18"/>
                <w:szCs w:val="18"/>
              </w:rPr>
              <w:t>11,180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DBC4A5" w14:textId="77777777" w:rsidR="00D748A9" w:rsidRPr="0060517D" w:rsidRDefault="00D748A9" w:rsidP="00E71280">
            <w:pPr>
              <w:pStyle w:val="FORMATTEXT"/>
              <w:jc w:val="center"/>
              <w:rPr>
                <w:sz w:val="18"/>
                <w:szCs w:val="18"/>
              </w:rPr>
            </w:pPr>
            <w:r w:rsidRPr="0060517D">
              <w:rPr>
                <w:sz w:val="18"/>
                <w:szCs w:val="18"/>
              </w:rPr>
              <w:t>0,140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13E73F" w14:textId="77777777" w:rsidR="00D748A9" w:rsidRPr="0060517D" w:rsidRDefault="00D748A9" w:rsidP="00E71280">
            <w:pPr>
              <w:pStyle w:val="FORMATTEXT"/>
              <w:jc w:val="center"/>
              <w:rPr>
                <w:sz w:val="18"/>
                <w:szCs w:val="18"/>
              </w:rPr>
            </w:pPr>
            <w:r w:rsidRPr="0060517D">
              <w:rPr>
                <w:sz w:val="18"/>
                <w:szCs w:val="18"/>
              </w:rPr>
              <w:t>0,140</w:t>
            </w:r>
          </w:p>
        </w:tc>
      </w:tr>
      <w:tr w:rsidR="00D748A9" w:rsidRPr="0060517D" w14:paraId="14D9219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98CB23" w14:textId="77777777" w:rsidR="00D748A9" w:rsidRPr="0060517D" w:rsidRDefault="00D748A9" w:rsidP="00E71280">
            <w:pPr>
              <w:pStyle w:val="FORMATTEXT"/>
              <w:jc w:val="center"/>
              <w:rPr>
                <w:sz w:val="18"/>
                <w:szCs w:val="18"/>
              </w:rPr>
            </w:pPr>
            <w:r w:rsidRPr="0060517D">
              <w:rPr>
                <w:sz w:val="18"/>
                <w:szCs w:val="18"/>
              </w:rPr>
              <w:t>585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B5B77D" w14:textId="77777777" w:rsidR="00D748A9" w:rsidRPr="0060517D" w:rsidRDefault="00D748A9" w:rsidP="00E71280">
            <w:pPr>
              <w:pStyle w:val="FORMATTEXT"/>
              <w:jc w:val="center"/>
              <w:rPr>
                <w:sz w:val="18"/>
                <w:szCs w:val="18"/>
              </w:rPr>
            </w:pPr>
            <w:r w:rsidRPr="0060517D">
              <w:rPr>
                <w:sz w:val="18"/>
                <w:szCs w:val="18"/>
              </w:rPr>
              <w:t>1,640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4CEB9C" w14:textId="77777777" w:rsidR="00D748A9" w:rsidRPr="0060517D" w:rsidRDefault="00D748A9" w:rsidP="00E71280">
            <w:pPr>
              <w:pStyle w:val="FORMATTEXT"/>
              <w:jc w:val="center"/>
              <w:rPr>
                <w:sz w:val="18"/>
                <w:szCs w:val="18"/>
              </w:rPr>
            </w:pPr>
            <w:r w:rsidRPr="0060517D">
              <w:rPr>
                <w:sz w:val="18"/>
                <w:szCs w:val="18"/>
              </w:rPr>
              <w:t>5,320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F7982B" w14:textId="77777777" w:rsidR="00D748A9" w:rsidRPr="0060517D" w:rsidRDefault="00D748A9" w:rsidP="00E71280">
            <w:pPr>
              <w:pStyle w:val="FORMATTEXT"/>
              <w:jc w:val="center"/>
              <w:rPr>
                <w:sz w:val="18"/>
                <w:szCs w:val="18"/>
              </w:rPr>
            </w:pPr>
            <w:r w:rsidRPr="0060517D">
              <w:rPr>
                <w:sz w:val="18"/>
                <w:szCs w:val="18"/>
              </w:rPr>
              <w:t>2,400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954A96" w14:textId="77777777" w:rsidR="00D748A9" w:rsidRPr="0060517D" w:rsidRDefault="00D748A9" w:rsidP="00E71280">
            <w:pPr>
              <w:pStyle w:val="FORMATTEXT"/>
              <w:jc w:val="center"/>
              <w:rPr>
                <w:sz w:val="18"/>
                <w:szCs w:val="18"/>
              </w:rPr>
            </w:pPr>
            <w:r w:rsidRPr="0060517D">
              <w:rPr>
                <w:sz w:val="18"/>
                <w:szCs w:val="18"/>
              </w:rPr>
              <w:t>0,220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5B59B3" w14:textId="77777777" w:rsidR="00D748A9" w:rsidRPr="0060517D" w:rsidRDefault="00D748A9" w:rsidP="00E71280">
            <w:pPr>
              <w:pStyle w:val="FORMATTEXT"/>
              <w:jc w:val="center"/>
              <w:rPr>
                <w:sz w:val="18"/>
                <w:szCs w:val="18"/>
              </w:rPr>
            </w:pPr>
            <w:r w:rsidRPr="0060517D">
              <w:rPr>
                <w:sz w:val="18"/>
                <w:szCs w:val="18"/>
              </w:rPr>
              <w:t>0,400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8D0683" w14:textId="77777777" w:rsidR="00D748A9" w:rsidRPr="0060517D" w:rsidRDefault="00D748A9" w:rsidP="00E71280">
            <w:pPr>
              <w:pStyle w:val="FORMATTEXT"/>
              <w:jc w:val="center"/>
              <w:rPr>
                <w:sz w:val="18"/>
                <w:szCs w:val="18"/>
              </w:rPr>
            </w:pPr>
            <w:r w:rsidRPr="0060517D">
              <w:rPr>
                <w:sz w:val="18"/>
                <w:szCs w:val="18"/>
              </w:rPr>
              <w:t>20,100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3FAB4D" w14:textId="77777777" w:rsidR="00D748A9" w:rsidRPr="0060517D" w:rsidRDefault="00D748A9" w:rsidP="00E71280">
            <w:pPr>
              <w:pStyle w:val="FORMATTEXT"/>
              <w:jc w:val="center"/>
              <w:rPr>
                <w:sz w:val="18"/>
                <w:szCs w:val="18"/>
              </w:rPr>
            </w:pPr>
            <w:r w:rsidRPr="0060517D">
              <w:rPr>
                <w:sz w:val="18"/>
                <w:szCs w:val="18"/>
              </w:rPr>
              <w:t>0,090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9B8F67" w14:textId="77777777" w:rsidR="00D748A9" w:rsidRPr="0060517D" w:rsidRDefault="00D748A9" w:rsidP="00E71280">
            <w:pPr>
              <w:pStyle w:val="FORMATTEXT"/>
              <w:jc w:val="center"/>
              <w:rPr>
                <w:sz w:val="18"/>
                <w:szCs w:val="18"/>
              </w:rPr>
            </w:pPr>
            <w:r w:rsidRPr="0060517D">
              <w:rPr>
                <w:sz w:val="18"/>
                <w:szCs w:val="18"/>
              </w:rPr>
              <w:t>0,110</w:t>
            </w:r>
          </w:p>
        </w:tc>
      </w:tr>
      <w:tr w:rsidR="00D748A9" w:rsidRPr="0060517D" w14:paraId="0FB7E1B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EA2FB0" w14:textId="77777777" w:rsidR="00D748A9" w:rsidRPr="0060517D" w:rsidRDefault="00D748A9" w:rsidP="00E71280">
            <w:pPr>
              <w:pStyle w:val="FORMATTEXT"/>
              <w:jc w:val="center"/>
              <w:rPr>
                <w:sz w:val="18"/>
                <w:szCs w:val="18"/>
              </w:rPr>
            </w:pPr>
            <w:r w:rsidRPr="0060517D">
              <w:rPr>
                <w:sz w:val="18"/>
                <w:szCs w:val="18"/>
              </w:rPr>
              <w:t>590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34559D" w14:textId="77777777" w:rsidR="00D748A9" w:rsidRPr="0060517D" w:rsidRDefault="00D748A9" w:rsidP="00E71280">
            <w:pPr>
              <w:pStyle w:val="FORMATTEXT"/>
              <w:jc w:val="center"/>
              <w:rPr>
                <w:sz w:val="18"/>
                <w:szCs w:val="18"/>
              </w:rPr>
            </w:pPr>
            <w:r w:rsidRPr="0060517D">
              <w:rPr>
                <w:sz w:val="18"/>
                <w:szCs w:val="18"/>
              </w:rPr>
              <w:t>3,320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C570B5" w14:textId="77777777" w:rsidR="00D748A9" w:rsidRPr="0060517D" w:rsidRDefault="00D748A9" w:rsidP="00E71280">
            <w:pPr>
              <w:pStyle w:val="FORMATTEXT"/>
              <w:jc w:val="center"/>
              <w:rPr>
                <w:sz w:val="18"/>
                <w:szCs w:val="18"/>
              </w:rPr>
            </w:pPr>
            <w:r w:rsidRPr="0060517D">
              <w:rPr>
                <w:sz w:val="18"/>
                <w:szCs w:val="18"/>
              </w:rPr>
              <w:t>5,160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818F38" w14:textId="77777777" w:rsidR="00D748A9" w:rsidRPr="0060517D" w:rsidRDefault="00D748A9" w:rsidP="00E71280">
            <w:pPr>
              <w:pStyle w:val="FORMATTEXT"/>
              <w:jc w:val="center"/>
              <w:rPr>
                <w:sz w:val="18"/>
                <w:szCs w:val="18"/>
              </w:rPr>
            </w:pPr>
            <w:r w:rsidRPr="0060517D">
              <w:rPr>
                <w:sz w:val="18"/>
                <w:szCs w:val="18"/>
              </w:rPr>
              <w:t>1,790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602B6A" w14:textId="77777777" w:rsidR="00D748A9" w:rsidRPr="0060517D" w:rsidRDefault="00D748A9" w:rsidP="00E71280">
            <w:pPr>
              <w:pStyle w:val="FORMATTEXT"/>
              <w:jc w:val="center"/>
              <w:rPr>
                <w:sz w:val="18"/>
                <w:szCs w:val="18"/>
              </w:rPr>
            </w:pPr>
            <w:r w:rsidRPr="0060517D">
              <w:rPr>
                <w:sz w:val="18"/>
                <w:szCs w:val="18"/>
              </w:rPr>
              <w:t>0,240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E53B4" w14:textId="77777777" w:rsidR="00D748A9" w:rsidRPr="0060517D" w:rsidRDefault="00D748A9" w:rsidP="00E71280">
            <w:pPr>
              <w:pStyle w:val="FORMATTEXT"/>
              <w:jc w:val="center"/>
              <w:rPr>
                <w:sz w:val="18"/>
                <w:szCs w:val="18"/>
              </w:rPr>
            </w:pPr>
            <w:r w:rsidRPr="0060517D">
              <w:rPr>
                <w:sz w:val="18"/>
                <w:szCs w:val="18"/>
              </w:rPr>
              <w:t>0,690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8E0431" w14:textId="77777777" w:rsidR="00D748A9" w:rsidRPr="0060517D" w:rsidRDefault="00D748A9" w:rsidP="00E71280">
            <w:pPr>
              <w:pStyle w:val="FORMATTEXT"/>
              <w:jc w:val="center"/>
              <w:rPr>
                <w:sz w:val="18"/>
                <w:szCs w:val="18"/>
              </w:rPr>
            </w:pPr>
            <w:r w:rsidRPr="0060517D">
              <w:rPr>
                <w:sz w:val="18"/>
                <w:szCs w:val="18"/>
              </w:rPr>
              <w:t>26,720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43C9E7" w14:textId="77777777" w:rsidR="00D748A9" w:rsidRPr="0060517D" w:rsidRDefault="00D748A9" w:rsidP="00E71280">
            <w:pPr>
              <w:pStyle w:val="FORMATTEXT"/>
              <w:jc w:val="center"/>
              <w:rPr>
                <w:sz w:val="18"/>
                <w:szCs w:val="18"/>
              </w:rPr>
            </w:pPr>
            <w:r w:rsidRPr="0060517D">
              <w:rPr>
                <w:sz w:val="18"/>
                <w:szCs w:val="18"/>
              </w:rPr>
              <w:t>0,070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A597A7" w14:textId="77777777" w:rsidR="00D748A9" w:rsidRPr="0060517D" w:rsidRDefault="00D748A9" w:rsidP="00E71280">
            <w:pPr>
              <w:pStyle w:val="FORMATTEXT"/>
              <w:jc w:val="center"/>
              <w:rPr>
                <w:sz w:val="18"/>
                <w:szCs w:val="18"/>
              </w:rPr>
            </w:pPr>
            <w:r w:rsidRPr="0060517D">
              <w:rPr>
                <w:sz w:val="18"/>
                <w:szCs w:val="18"/>
              </w:rPr>
              <w:t>0,140</w:t>
            </w:r>
          </w:p>
        </w:tc>
      </w:tr>
      <w:tr w:rsidR="00D748A9" w:rsidRPr="0060517D" w14:paraId="3DAC059A"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5B3A05" w14:textId="77777777" w:rsidR="00D748A9" w:rsidRPr="0060517D" w:rsidRDefault="00D748A9" w:rsidP="00E71280">
            <w:pPr>
              <w:pStyle w:val="FORMATTEXT"/>
              <w:jc w:val="center"/>
              <w:rPr>
                <w:sz w:val="18"/>
                <w:szCs w:val="18"/>
              </w:rPr>
            </w:pPr>
            <w:r w:rsidRPr="0060517D">
              <w:rPr>
                <w:sz w:val="18"/>
                <w:szCs w:val="18"/>
              </w:rPr>
              <w:t>595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CD940D" w14:textId="77777777" w:rsidR="00D748A9" w:rsidRPr="0060517D" w:rsidRDefault="00D748A9" w:rsidP="00E71280">
            <w:pPr>
              <w:pStyle w:val="FORMATTEXT"/>
              <w:jc w:val="center"/>
              <w:rPr>
                <w:sz w:val="18"/>
                <w:szCs w:val="18"/>
              </w:rPr>
            </w:pPr>
            <w:r w:rsidRPr="0060517D">
              <w:rPr>
                <w:sz w:val="18"/>
                <w:szCs w:val="18"/>
              </w:rPr>
              <w:t>5,400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B5A671" w14:textId="77777777" w:rsidR="00D748A9" w:rsidRPr="0060517D" w:rsidRDefault="00D748A9" w:rsidP="00E71280">
            <w:pPr>
              <w:pStyle w:val="FORMATTEXT"/>
              <w:jc w:val="center"/>
              <w:rPr>
                <w:sz w:val="18"/>
                <w:szCs w:val="18"/>
              </w:rPr>
            </w:pPr>
            <w:r w:rsidRPr="0060517D">
              <w:rPr>
                <w:sz w:val="18"/>
                <w:szCs w:val="18"/>
              </w:rPr>
              <w:t>4,940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BF104B" w14:textId="77777777" w:rsidR="00D748A9" w:rsidRPr="0060517D" w:rsidRDefault="00D748A9" w:rsidP="00E71280">
            <w:pPr>
              <w:pStyle w:val="FORMATTEXT"/>
              <w:jc w:val="center"/>
              <w:rPr>
                <w:sz w:val="18"/>
                <w:szCs w:val="18"/>
              </w:rPr>
            </w:pPr>
            <w:r w:rsidRPr="0060517D">
              <w:rPr>
                <w:sz w:val="18"/>
                <w:szCs w:val="18"/>
              </w:rPr>
              <w:t>1,050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E105E2" w14:textId="77777777" w:rsidR="00D748A9" w:rsidRPr="0060517D" w:rsidRDefault="00D748A9" w:rsidP="00E71280">
            <w:pPr>
              <w:pStyle w:val="FORMATTEXT"/>
              <w:jc w:val="center"/>
              <w:rPr>
                <w:sz w:val="18"/>
                <w:szCs w:val="18"/>
              </w:rPr>
            </w:pPr>
            <w:r w:rsidRPr="0060517D">
              <w:rPr>
                <w:sz w:val="18"/>
                <w:szCs w:val="18"/>
              </w:rPr>
              <w:t>0,230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AB73A9" w14:textId="77777777" w:rsidR="00D748A9" w:rsidRPr="0060517D" w:rsidRDefault="00D748A9" w:rsidP="00E71280">
            <w:pPr>
              <w:pStyle w:val="FORMATTEXT"/>
              <w:jc w:val="center"/>
              <w:rPr>
                <w:sz w:val="18"/>
                <w:szCs w:val="18"/>
              </w:rPr>
            </w:pPr>
            <w:r w:rsidRPr="0060517D">
              <w:rPr>
                <w:sz w:val="18"/>
                <w:szCs w:val="18"/>
              </w:rPr>
              <w:t>1,110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80FBF3" w14:textId="77777777" w:rsidR="00D748A9" w:rsidRPr="0060517D" w:rsidRDefault="00D748A9" w:rsidP="00E71280">
            <w:pPr>
              <w:pStyle w:val="FORMATTEXT"/>
              <w:jc w:val="center"/>
              <w:rPr>
                <w:sz w:val="18"/>
                <w:szCs w:val="18"/>
              </w:rPr>
            </w:pPr>
            <w:r w:rsidRPr="0060517D">
              <w:rPr>
                <w:sz w:val="18"/>
                <w:szCs w:val="18"/>
              </w:rPr>
              <w:t>18,530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4E8625" w14:textId="77777777" w:rsidR="00D748A9" w:rsidRPr="0060517D" w:rsidRDefault="00D748A9" w:rsidP="00E71280">
            <w:pPr>
              <w:pStyle w:val="FORMATTEXT"/>
              <w:jc w:val="center"/>
              <w:rPr>
                <w:sz w:val="18"/>
                <w:szCs w:val="18"/>
              </w:rPr>
            </w:pPr>
            <w:r w:rsidRPr="0060517D">
              <w:rPr>
                <w:sz w:val="18"/>
                <w:szCs w:val="18"/>
              </w:rPr>
              <w:t>0,050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7D36CB" w14:textId="77777777" w:rsidR="00D748A9" w:rsidRPr="0060517D" w:rsidRDefault="00D748A9" w:rsidP="00E71280">
            <w:pPr>
              <w:pStyle w:val="FORMATTEXT"/>
              <w:jc w:val="center"/>
              <w:rPr>
                <w:sz w:val="18"/>
                <w:szCs w:val="18"/>
              </w:rPr>
            </w:pPr>
            <w:r w:rsidRPr="0060517D">
              <w:rPr>
                <w:sz w:val="18"/>
                <w:szCs w:val="18"/>
              </w:rPr>
              <w:t>0,120</w:t>
            </w:r>
          </w:p>
        </w:tc>
      </w:tr>
      <w:tr w:rsidR="00D748A9" w:rsidRPr="0060517D" w14:paraId="503B6AC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5FC887" w14:textId="77777777" w:rsidR="00D748A9" w:rsidRPr="0060517D" w:rsidRDefault="00D748A9" w:rsidP="00E71280">
            <w:pPr>
              <w:pStyle w:val="FORMATTEXT"/>
              <w:jc w:val="center"/>
              <w:rPr>
                <w:sz w:val="18"/>
                <w:szCs w:val="18"/>
              </w:rPr>
            </w:pPr>
            <w:r w:rsidRPr="0060517D">
              <w:rPr>
                <w:sz w:val="18"/>
                <w:szCs w:val="18"/>
              </w:rPr>
              <w:t>600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9CA5E0" w14:textId="77777777" w:rsidR="00D748A9" w:rsidRPr="0060517D" w:rsidRDefault="00D748A9" w:rsidP="00E71280">
            <w:pPr>
              <w:pStyle w:val="FORMATTEXT"/>
              <w:jc w:val="center"/>
              <w:rPr>
                <w:sz w:val="18"/>
                <w:szCs w:val="18"/>
              </w:rPr>
            </w:pPr>
            <w:r w:rsidRPr="0060517D">
              <w:rPr>
                <w:sz w:val="18"/>
                <w:szCs w:val="18"/>
              </w:rPr>
              <w:t>7,320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94837A" w14:textId="77777777" w:rsidR="00D748A9" w:rsidRPr="0060517D" w:rsidRDefault="00D748A9" w:rsidP="00E71280">
            <w:pPr>
              <w:pStyle w:val="FORMATTEXT"/>
              <w:jc w:val="center"/>
              <w:rPr>
                <w:sz w:val="18"/>
                <w:szCs w:val="18"/>
              </w:rPr>
            </w:pPr>
            <w:r w:rsidRPr="0060517D">
              <w:rPr>
                <w:sz w:val="18"/>
                <w:szCs w:val="18"/>
              </w:rPr>
              <w:t>4,670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84B7F6" w14:textId="77777777" w:rsidR="00D748A9" w:rsidRPr="0060517D" w:rsidRDefault="00D748A9" w:rsidP="00E71280">
            <w:pPr>
              <w:pStyle w:val="FORMATTEXT"/>
              <w:jc w:val="center"/>
              <w:rPr>
                <w:sz w:val="18"/>
                <w:szCs w:val="18"/>
              </w:rPr>
            </w:pPr>
            <w:r w:rsidRPr="0060517D">
              <w:rPr>
                <w:sz w:val="18"/>
                <w:szCs w:val="18"/>
              </w:rPr>
              <w:t>0,400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922DA2" w14:textId="77777777" w:rsidR="00D748A9" w:rsidRPr="0060517D" w:rsidRDefault="00D748A9" w:rsidP="00E71280">
            <w:pPr>
              <w:pStyle w:val="FORMATTEXT"/>
              <w:jc w:val="center"/>
              <w:rPr>
                <w:sz w:val="18"/>
                <w:szCs w:val="18"/>
              </w:rPr>
            </w:pPr>
            <w:r w:rsidRPr="0060517D">
              <w:rPr>
                <w:sz w:val="18"/>
                <w:szCs w:val="18"/>
              </w:rPr>
              <w:t>0,230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ED94D1" w14:textId="77777777" w:rsidR="00D748A9" w:rsidRPr="0060517D" w:rsidRDefault="00D748A9" w:rsidP="00E71280">
            <w:pPr>
              <w:pStyle w:val="FORMATTEXT"/>
              <w:jc w:val="center"/>
              <w:rPr>
                <w:sz w:val="18"/>
                <w:szCs w:val="18"/>
              </w:rPr>
            </w:pPr>
            <w:r w:rsidRPr="0060517D">
              <w:rPr>
                <w:sz w:val="18"/>
                <w:szCs w:val="18"/>
              </w:rPr>
              <w:t>1,710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72DE28" w14:textId="77777777" w:rsidR="00D748A9" w:rsidRPr="0060517D" w:rsidRDefault="00D748A9" w:rsidP="00E71280">
            <w:pPr>
              <w:pStyle w:val="FORMATTEXT"/>
              <w:jc w:val="center"/>
              <w:rPr>
                <w:sz w:val="18"/>
                <w:szCs w:val="18"/>
              </w:rPr>
            </w:pPr>
            <w:r w:rsidRPr="0060517D">
              <w:rPr>
                <w:sz w:val="18"/>
                <w:szCs w:val="18"/>
              </w:rPr>
              <w:t>6,910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C18245" w14:textId="77777777" w:rsidR="00D748A9" w:rsidRPr="0060517D" w:rsidRDefault="00D748A9" w:rsidP="00E71280">
            <w:pPr>
              <w:pStyle w:val="FORMATTEXT"/>
              <w:jc w:val="center"/>
              <w:rPr>
                <w:sz w:val="18"/>
                <w:szCs w:val="18"/>
              </w:rPr>
            </w:pPr>
            <w:r w:rsidRPr="0060517D">
              <w:rPr>
                <w:sz w:val="18"/>
                <w:szCs w:val="18"/>
              </w:rPr>
              <w:t>0,030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AF4D76" w14:textId="77777777" w:rsidR="00D748A9" w:rsidRPr="0060517D" w:rsidRDefault="00D748A9" w:rsidP="00E71280">
            <w:pPr>
              <w:pStyle w:val="FORMATTEXT"/>
              <w:jc w:val="center"/>
              <w:rPr>
                <w:sz w:val="18"/>
                <w:szCs w:val="18"/>
              </w:rPr>
            </w:pPr>
            <w:r w:rsidRPr="0060517D">
              <w:rPr>
                <w:sz w:val="18"/>
                <w:szCs w:val="18"/>
              </w:rPr>
              <w:t>0,090</w:t>
            </w:r>
          </w:p>
        </w:tc>
      </w:tr>
      <w:tr w:rsidR="00D748A9" w:rsidRPr="0060517D" w14:paraId="4F8E397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7C3601" w14:textId="77777777" w:rsidR="00D748A9" w:rsidRPr="0060517D" w:rsidRDefault="00D748A9" w:rsidP="00E71280">
            <w:pPr>
              <w:pStyle w:val="FORMATTEXT"/>
              <w:jc w:val="center"/>
              <w:rPr>
                <w:sz w:val="18"/>
                <w:szCs w:val="18"/>
              </w:rPr>
            </w:pPr>
            <w:r w:rsidRPr="0060517D">
              <w:rPr>
                <w:sz w:val="18"/>
                <w:szCs w:val="18"/>
              </w:rPr>
              <w:t>605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307272" w14:textId="77777777" w:rsidR="00D748A9" w:rsidRPr="0060517D" w:rsidRDefault="00D748A9" w:rsidP="00E71280">
            <w:pPr>
              <w:pStyle w:val="FORMATTEXT"/>
              <w:jc w:val="center"/>
              <w:rPr>
                <w:sz w:val="18"/>
                <w:szCs w:val="18"/>
              </w:rPr>
            </w:pPr>
            <w:r w:rsidRPr="0060517D">
              <w:rPr>
                <w:sz w:val="18"/>
                <w:szCs w:val="18"/>
              </w:rPr>
              <w:t>8,750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A34E16" w14:textId="77777777" w:rsidR="00D748A9" w:rsidRPr="0060517D" w:rsidRDefault="00D748A9" w:rsidP="00E71280">
            <w:pPr>
              <w:pStyle w:val="FORMATTEXT"/>
              <w:jc w:val="center"/>
              <w:rPr>
                <w:sz w:val="18"/>
                <w:szCs w:val="18"/>
              </w:rPr>
            </w:pPr>
            <w:r w:rsidRPr="0060517D">
              <w:rPr>
                <w:sz w:val="18"/>
                <w:szCs w:val="18"/>
              </w:rPr>
              <w:t>4,380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F7978E" w14:textId="77777777" w:rsidR="00D748A9" w:rsidRPr="0060517D" w:rsidRDefault="00D748A9" w:rsidP="00E71280">
            <w:pPr>
              <w:pStyle w:val="FORMATTEXT"/>
              <w:jc w:val="center"/>
              <w:rPr>
                <w:sz w:val="18"/>
                <w:szCs w:val="18"/>
              </w:rPr>
            </w:pPr>
            <w:r w:rsidRPr="0060517D">
              <w:rPr>
                <w:sz w:val="18"/>
                <w:szCs w:val="18"/>
              </w:rPr>
              <w:t>0,120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7DFC33" w14:textId="77777777" w:rsidR="00D748A9" w:rsidRPr="0060517D" w:rsidRDefault="00D748A9" w:rsidP="00E71280">
            <w:pPr>
              <w:pStyle w:val="FORMATTEXT"/>
              <w:jc w:val="center"/>
              <w:rPr>
                <w:sz w:val="18"/>
                <w:szCs w:val="18"/>
              </w:rPr>
            </w:pPr>
            <w:r w:rsidRPr="0060517D">
              <w:rPr>
                <w:sz w:val="18"/>
                <w:szCs w:val="18"/>
              </w:rPr>
              <w:t>0,180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4113A8" w14:textId="77777777" w:rsidR="00D748A9" w:rsidRPr="0060517D" w:rsidRDefault="00D748A9" w:rsidP="00E71280">
            <w:pPr>
              <w:pStyle w:val="FORMATTEXT"/>
              <w:jc w:val="center"/>
              <w:rPr>
                <w:sz w:val="18"/>
                <w:szCs w:val="18"/>
              </w:rPr>
            </w:pPr>
            <w:r w:rsidRPr="0060517D">
              <w:rPr>
                <w:sz w:val="18"/>
                <w:szCs w:val="18"/>
              </w:rPr>
              <w:t>2,520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9BF9DB" w14:textId="77777777" w:rsidR="00D748A9" w:rsidRPr="0060517D" w:rsidRDefault="00D748A9" w:rsidP="00E71280">
            <w:pPr>
              <w:pStyle w:val="FORMATTEXT"/>
              <w:jc w:val="center"/>
              <w:rPr>
                <w:sz w:val="18"/>
                <w:szCs w:val="18"/>
              </w:rPr>
            </w:pPr>
            <w:r w:rsidRPr="0060517D">
              <w:rPr>
                <w:sz w:val="18"/>
                <w:szCs w:val="18"/>
              </w:rPr>
              <w:t>2,200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D40FD" w14:textId="77777777" w:rsidR="00D748A9" w:rsidRPr="0060517D" w:rsidRDefault="00D748A9" w:rsidP="00E71280">
            <w:pPr>
              <w:pStyle w:val="FORMATTEXT"/>
              <w:jc w:val="center"/>
              <w:rPr>
                <w:sz w:val="18"/>
                <w:szCs w:val="18"/>
              </w:rPr>
            </w:pPr>
            <w:r w:rsidRPr="0060517D">
              <w:rPr>
                <w:sz w:val="18"/>
                <w:szCs w:val="18"/>
              </w:rPr>
              <w:t>0,020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432278" w14:textId="77777777" w:rsidR="00D748A9" w:rsidRPr="0060517D" w:rsidRDefault="00D748A9" w:rsidP="00E71280">
            <w:pPr>
              <w:pStyle w:val="FORMATTEXT"/>
              <w:jc w:val="center"/>
              <w:rPr>
                <w:sz w:val="18"/>
                <w:szCs w:val="18"/>
              </w:rPr>
            </w:pPr>
            <w:r w:rsidRPr="0060517D">
              <w:rPr>
                <w:sz w:val="18"/>
                <w:szCs w:val="18"/>
              </w:rPr>
              <w:t>0,070</w:t>
            </w:r>
          </w:p>
        </w:tc>
      </w:tr>
      <w:tr w:rsidR="00D748A9" w:rsidRPr="0060517D" w14:paraId="33733FDB"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3FB5AB" w14:textId="77777777" w:rsidR="00D748A9" w:rsidRPr="0060517D" w:rsidRDefault="00D748A9" w:rsidP="00E71280">
            <w:pPr>
              <w:pStyle w:val="FORMATTEXT"/>
              <w:jc w:val="center"/>
              <w:rPr>
                <w:sz w:val="18"/>
                <w:szCs w:val="18"/>
              </w:rPr>
            </w:pPr>
            <w:r w:rsidRPr="0060517D">
              <w:rPr>
                <w:sz w:val="18"/>
                <w:szCs w:val="18"/>
              </w:rPr>
              <w:t>610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292B61" w14:textId="77777777" w:rsidR="00D748A9" w:rsidRPr="0060517D" w:rsidRDefault="00D748A9" w:rsidP="00E71280">
            <w:pPr>
              <w:pStyle w:val="FORMATTEXT"/>
              <w:jc w:val="center"/>
              <w:rPr>
                <w:sz w:val="18"/>
                <w:szCs w:val="18"/>
              </w:rPr>
            </w:pPr>
            <w:r w:rsidRPr="0060517D">
              <w:rPr>
                <w:sz w:val="18"/>
                <w:szCs w:val="18"/>
              </w:rPr>
              <w:t>9,350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71DBEF" w14:textId="77777777" w:rsidR="00D748A9" w:rsidRPr="0060517D" w:rsidRDefault="00D748A9" w:rsidP="00E71280">
            <w:pPr>
              <w:pStyle w:val="FORMATTEXT"/>
              <w:jc w:val="center"/>
              <w:rPr>
                <w:sz w:val="18"/>
                <w:szCs w:val="18"/>
              </w:rPr>
            </w:pPr>
            <w:r w:rsidRPr="0060517D">
              <w:rPr>
                <w:sz w:val="18"/>
                <w:szCs w:val="18"/>
              </w:rPr>
              <w:t>4,040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0F6CC4" w14:textId="77777777" w:rsidR="00D748A9" w:rsidRPr="0060517D" w:rsidRDefault="00D748A9" w:rsidP="00E71280">
            <w:pPr>
              <w:pStyle w:val="FORMATTEXT"/>
              <w:jc w:val="center"/>
              <w:rPr>
                <w:sz w:val="18"/>
                <w:szCs w:val="18"/>
              </w:rPr>
            </w:pPr>
            <w:r w:rsidRPr="0060517D">
              <w:rPr>
                <w:sz w:val="18"/>
                <w:szCs w:val="18"/>
              </w:rPr>
              <w:t>0,050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CC684E" w14:textId="77777777" w:rsidR="00D748A9" w:rsidRPr="0060517D" w:rsidRDefault="00D748A9" w:rsidP="00E71280">
            <w:pPr>
              <w:pStyle w:val="FORMATTEXT"/>
              <w:jc w:val="center"/>
              <w:rPr>
                <w:sz w:val="18"/>
                <w:szCs w:val="18"/>
              </w:rPr>
            </w:pPr>
            <w:r w:rsidRPr="0060517D">
              <w:rPr>
                <w:sz w:val="18"/>
                <w:szCs w:val="18"/>
              </w:rPr>
              <w:t>0,130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A4EA6" w14:textId="77777777" w:rsidR="00D748A9" w:rsidRPr="0060517D" w:rsidRDefault="00D748A9" w:rsidP="00E71280">
            <w:pPr>
              <w:pStyle w:val="FORMATTEXT"/>
              <w:jc w:val="center"/>
              <w:rPr>
                <w:sz w:val="18"/>
                <w:szCs w:val="18"/>
              </w:rPr>
            </w:pPr>
            <w:r w:rsidRPr="0060517D">
              <w:rPr>
                <w:sz w:val="18"/>
                <w:szCs w:val="18"/>
              </w:rPr>
              <w:t>3,640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384018" w14:textId="77777777" w:rsidR="00D748A9" w:rsidRPr="0060517D" w:rsidRDefault="00D748A9" w:rsidP="00E71280">
            <w:pPr>
              <w:pStyle w:val="FORMATTEXT"/>
              <w:jc w:val="center"/>
              <w:rPr>
                <w:sz w:val="18"/>
                <w:szCs w:val="18"/>
              </w:rPr>
            </w:pPr>
            <w:r w:rsidRPr="0060517D">
              <w:rPr>
                <w:sz w:val="18"/>
                <w:szCs w:val="18"/>
              </w:rPr>
              <w:t>0,700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FDA6C" w14:textId="77777777" w:rsidR="00D748A9" w:rsidRPr="0060517D" w:rsidRDefault="00D748A9" w:rsidP="00E71280">
            <w:pPr>
              <w:pStyle w:val="FORMATTEXT"/>
              <w:jc w:val="center"/>
              <w:rPr>
                <w:sz w:val="18"/>
                <w:szCs w:val="18"/>
              </w:rPr>
            </w:pPr>
            <w:r w:rsidRPr="0060517D">
              <w:rPr>
                <w:sz w:val="18"/>
                <w:szCs w:val="18"/>
              </w:rPr>
              <w:t>0,020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6B24E6" w14:textId="77777777" w:rsidR="00D748A9" w:rsidRPr="0060517D" w:rsidRDefault="00D748A9" w:rsidP="00E71280">
            <w:pPr>
              <w:pStyle w:val="FORMATTEXT"/>
              <w:jc w:val="center"/>
              <w:rPr>
                <w:sz w:val="18"/>
                <w:szCs w:val="18"/>
              </w:rPr>
            </w:pPr>
            <w:r w:rsidRPr="0060517D">
              <w:rPr>
                <w:sz w:val="18"/>
                <w:szCs w:val="18"/>
              </w:rPr>
              <w:t>0,090</w:t>
            </w:r>
          </w:p>
        </w:tc>
      </w:tr>
      <w:tr w:rsidR="00D748A9" w:rsidRPr="0060517D" w14:paraId="3652678E"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658627" w14:textId="77777777" w:rsidR="00D748A9" w:rsidRPr="0060517D" w:rsidRDefault="00D748A9" w:rsidP="00E71280">
            <w:pPr>
              <w:pStyle w:val="FORMATTEXT"/>
              <w:jc w:val="center"/>
              <w:rPr>
                <w:sz w:val="18"/>
                <w:szCs w:val="18"/>
              </w:rPr>
            </w:pPr>
            <w:r w:rsidRPr="0060517D">
              <w:rPr>
                <w:sz w:val="18"/>
                <w:szCs w:val="18"/>
              </w:rPr>
              <w:t>615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D87EF4" w14:textId="77777777" w:rsidR="00D748A9" w:rsidRPr="0060517D" w:rsidRDefault="00D748A9" w:rsidP="00E71280">
            <w:pPr>
              <w:pStyle w:val="FORMATTEXT"/>
              <w:jc w:val="center"/>
              <w:rPr>
                <w:sz w:val="18"/>
                <w:szCs w:val="18"/>
              </w:rPr>
            </w:pPr>
            <w:r w:rsidRPr="0060517D">
              <w:rPr>
                <w:sz w:val="18"/>
                <w:szCs w:val="18"/>
              </w:rPr>
              <w:t>9,320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8B28FC" w14:textId="77777777" w:rsidR="00D748A9" w:rsidRPr="0060517D" w:rsidRDefault="00D748A9" w:rsidP="00E71280">
            <w:pPr>
              <w:pStyle w:val="FORMATTEXT"/>
              <w:jc w:val="center"/>
              <w:rPr>
                <w:sz w:val="18"/>
                <w:szCs w:val="18"/>
              </w:rPr>
            </w:pPr>
            <w:r w:rsidRPr="0060517D">
              <w:rPr>
                <w:sz w:val="18"/>
                <w:szCs w:val="18"/>
              </w:rPr>
              <w:t>3,640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B03D49" w14:textId="77777777" w:rsidR="00D748A9" w:rsidRPr="0060517D" w:rsidRDefault="00D748A9" w:rsidP="00E71280">
            <w:pPr>
              <w:pStyle w:val="FORMATTEXT"/>
              <w:jc w:val="center"/>
              <w:rPr>
                <w:sz w:val="18"/>
                <w:szCs w:val="18"/>
              </w:rPr>
            </w:pPr>
            <w:r w:rsidRPr="0060517D">
              <w:rPr>
                <w:sz w:val="18"/>
                <w:szCs w:val="18"/>
              </w:rPr>
              <w:t>0,060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2C0F62" w14:textId="77777777" w:rsidR="00D748A9" w:rsidRPr="0060517D" w:rsidRDefault="00D748A9" w:rsidP="00E71280">
            <w:pPr>
              <w:pStyle w:val="FORMATTEXT"/>
              <w:jc w:val="center"/>
              <w:rPr>
                <w:sz w:val="18"/>
                <w:szCs w:val="18"/>
              </w:rPr>
            </w:pPr>
            <w:r w:rsidRPr="0060517D">
              <w:rPr>
                <w:sz w:val="18"/>
                <w:szCs w:val="18"/>
              </w:rPr>
              <w:t>0,100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56F1CD" w14:textId="77777777" w:rsidR="00D748A9" w:rsidRPr="0060517D" w:rsidRDefault="00D748A9" w:rsidP="00E71280">
            <w:pPr>
              <w:pStyle w:val="FORMATTEXT"/>
              <w:jc w:val="center"/>
              <w:rPr>
                <w:sz w:val="18"/>
                <w:szCs w:val="18"/>
              </w:rPr>
            </w:pPr>
            <w:r w:rsidRPr="0060517D">
              <w:rPr>
                <w:sz w:val="18"/>
                <w:szCs w:val="18"/>
              </w:rPr>
              <w:t>5,350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871F17" w14:textId="77777777" w:rsidR="00D748A9" w:rsidRPr="0060517D" w:rsidRDefault="00D748A9" w:rsidP="00E71280">
            <w:pPr>
              <w:pStyle w:val="FORMATTEXT"/>
              <w:jc w:val="center"/>
              <w:rPr>
                <w:sz w:val="18"/>
                <w:szCs w:val="18"/>
              </w:rPr>
            </w:pPr>
            <w:r w:rsidRPr="0060517D">
              <w:rPr>
                <w:sz w:val="18"/>
                <w:szCs w:val="18"/>
              </w:rPr>
              <w:t>0,230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C0721F"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E6F505" w14:textId="77777777" w:rsidR="00D748A9" w:rsidRPr="0060517D" w:rsidRDefault="00D748A9" w:rsidP="00E71280">
            <w:pPr>
              <w:pStyle w:val="FORMATTEXT"/>
              <w:jc w:val="center"/>
              <w:rPr>
                <w:sz w:val="18"/>
                <w:szCs w:val="18"/>
              </w:rPr>
            </w:pPr>
            <w:r w:rsidRPr="0060517D">
              <w:rPr>
                <w:sz w:val="18"/>
                <w:szCs w:val="18"/>
              </w:rPr>
              <w:t>0,050</w:t>
            </w:r>
          </w:p>
        </w:tc>
      </w:tr>
      <w:tr w:rsidR="00D748A9" w:rsidRPr="0060517D" w14:paraId="59510DC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5B88E8" w14:textId="77777777" w:rsidR="00D748A9" w:rsidRPr="0060517D" w:rsidRDefault="00D748A9" w:rsidP="00E71280">
            <w:pPr>
              <w:pStyle w:val="FORMATTEXT"/>
              <w:jc w:val="center"/>
              <w:rPr>
                <w:sz w:val="18"/>
                <w:szCs w:val="18"/>
              </w:rPr>
            </w:pPr>
            <w:r w:rsidRPr="0060517D">
              <w:rPr>
                <w:sz w:val="18"/>
                <w:szCs w:val="18"/>
              </w:rPr>
              <w:t>620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9FE959" w14:textId="77777777" w:rsidR="00D748A9" w:rsidRPr="0060517D" w:rsidRDefault="00D748A9" w:rsidP="00E71280">
            <w:pPr>
              <w:pStyle w:val="FORMATTEXT"/>
              <w:jc w:val="center"/>
              <w:rPr>
                <w:sz w:val="18"/>
                <w:szCs w:val="18"/>
              </w:rPr>
            </w:pPr>
            <w:r w:rsidRPr="0060517D">
              <w:rPr>
                <w:sz w:val="18"/>
                <w:szCs w:val="18"/>
              </w:rPr>
              <w:t>8,950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C7D697" w14:textId="77777777" w:rsidR="00D748A9" w:rsidRPr="0060517D" w:rsidRDefault="00D748A9" w:rsidP="00E71280">
            <w:pPr>
              <w:pStyle w:val="FORMATTEXT"/>
              <w:jc w:val="center"/>
              <w:rPr>
                <w:sz w:val="18"/>
                <w:szCs w:val="18"/>
              </w:rPr>
            </w:pPr>
            <w:r w:rsidRPr="0060517D">
              <w:rPr>
                <w:sz w:val="18"/>
                <w:szCs w:val="18"/>
              </w:rPr>
              <w:t>3,270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806832" w14:textId="77777777" w:rsidR="00D748A9" w:rsidRPr="0060517D" w:rsidRDefault="00D748A9" w:rsidP="00E71280">
            <w:pPr>
              <w:pStyle w:val="FORMATTEXT"/>
              <w:jc w:val="center"/>
              <w:rPr>
                <w:sz w:val="18"/>
                <w:szCs w:val="18"/>
              </w:rPr>
            </w:pPr>
            <w:r w:rsidRPr="0060517D">
              <w:rPr>
                <w:sz w:val="18"/>
                <w:szCs w:val="18"/>
              </w:rPr>
              <w:t>0,090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2A446B" w14:textId="77777777" w:rsidR="00D748A9" w:rsidRPr="0060517D" w:rsidRDefault="00D748A9" w:rsidP="00E71280">
            <w:pPr>
              <w:pStyle w:val="FORMATTEXT"/>
              <w:jc w:val="center"/>
              <w:rPr>
                <w:sz w:val="18"/>
                <w:szCs w:val="18"/>
              </w:rPr>
            </w:pPr>
            <w:r w:rsidRPr="0060517D">
              <w:rPr>
                <w:sz w:val="18"/>
                <w:szCs w:val="18"/>
              </w:rPr>
              <w:t>0,060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8F9941" w14:textId="77777777" w:rsidR="00D748A9" w:rsidRPr="0060517D" w:rsidRDefault="00D748A9" w:rsidP="00E71280">
            <w:pPr>
              <w:pStyle w:val="FORMATTEXT"/>
              <w:jc w:val="center"/>
              <w:rPr>
                <w:sz w:val="18"/>
                <w:szCs w:val="18"/>
              </w:rPr>
            </w:pPr>
            <w:r w:rsidRPr="0060517D">
              <w:rPr>
                <w:sz w:val="18"/>
                <w:szCs w:val="18"/>
              </w:rPr>
              <w:t>7,990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F75163" w14:textId="77777777" w:rsidR="00D748A9" w:rsidRPr="0060517D" w:rsidRDefault="00D748A9" w:rsidP="00E71280">
            <w:pPr>
              <w:pStyle w:val="FORMATTEXT"/>
              <w:jc w:val="center"/>
              <w:rPr>
                <w:sz w:val="18"/>
                <w:szCs w:val="18"/>
              </w:rPr>
            </w:pPr>
            <w:r w:rsidRPr="0060517D">
              <w:rPr>
                <w:sz w:val="18"/>
                <w:szCs w:val="18"/>
              </w:rPr>
              <w:t>0,080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FA500D"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DE0420" w14:textId="77777777" w:rsidR="00D748A9" w:rsidRPr="0060517D" w:rsidRDefault="00D748A9" w:rsidP="00E71280">
            <w:pPr>
              <w:pStyle w:val="FORMATTEXT"/>
              <w:jc w:val="center"/>
              <w:rPr>
                <w:sz w:val="18"/>
                <w:szCs w:val="18"/>
              </w:rPr>
            </w:pPr>
            <w:r w:rsidRPr="0060517D">
              <w:rPr>
                <w:sz w:val="18"/>
                <w:szCs w:val="18"/>
              </w:rPr>
              <w:t>0,040</w:t>
            </w:r>
          </w:p>
        </w:tc>
      </w:tr>
      <w:tr w:rsidR="00D748A9" w:rsidRPr="0060517D" w14:paraId="0ED6B7A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8A5014" w14:textId="77777777" w:rsidR="00D748A9" w:rsidRPr="0060517D" w:rsidRDefault="00D748A9" w:rsidP="00E71280">
            <w:pPr>
              <w:pStyle w:val="FORMATTEXT"/>
              <w:jc w:val="center"/>
              <w:rPr>
                <w:sz w:val="18"/>
                <w:szCs w:val="18"/>
              </w:rPr>
            </w:pPr>
            <w:r w:rsidRPr="0060517D">
              <w:rPr>
                <w:sz w:val="18"/>
                <w:szCs w:val="18"/>
              </w:rPr>
              <w:t>625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2EDF5C" w14:textId="77777777" w:rsidR="00D748A9" w:rsidRPr="0060517D" w:rsidRDefault="00D748A9" w:rsidP="00E71280">
            <w:pPr>
              <w:pStyle w:val="FORMATTEXT"/>
              <w:jc w:val="center"/>
              <w:rPr>
                <w:sz w:val="18"/>
                <w:szCs w:val="18"/>
              </w:rPr>
            </w:pPr>
            <w:r w:rsidRPr="0060517D">
              <w:rPr>
                <w:sz w:val="18"/>
                <w:szCs w:val="18"/>
              </w:rPr>
              <w:t>8,080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3BD34A" w14:textId="77777777" w:rsidR="00D748A9" w:rsidRPr="0060517D" w:rsidRDefault="00D748A9" w:rsidP="00E71280">
            <w:pPr>
              <w:pStyle w:val="FORMATTEXT"/>
              <w:jc w:val="center"/>
              <w:rPr>
                <w:sz w:val="18"/>
                <w:szCs w:val="18"/>
              </w:rPr>
            </w:pPr>
            <w:r w:rsidRPr="0060517D">
              <w:rPr>
                <w:sz w:val="18"/>
                <w:szCs w:val="18"/>
              </w:rPr>
              <w:t>2,840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25BC4A" w14:textId="77777777" w:rsidR="00D748A9" w:rsidRPr="0060517D" w:rsidRDefault="00D748A9" w:rsidP="00E71280">
            <w:pPr>
              <w:pStyle w:val="FORMATTEXT"/>
              <w:jc w:val="center"/>
              <w:rPr>
                <w:sz w:val="18"/>
                <w:szCs w:val="18"/>
              </w:rPr>
            </w:pPr>
            <w:r w:rsidRPr="0060517D">
              <w:rPr>
                <w:sz w:val="18"/>
                <w:szCs w:val="18"/>
              </w:rPr>
              <w:t>0,110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B526D9"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9FFCA4" w14:textId="77777777" w:rsidR="00D748A9" w:rsidRPr="0060517D" w:rsidRDefault="00D748A9" w:rsidP="00E71280">
            <w:pPr>
              <w:pStyle w:val="FORMATTEXT"/>
              <w:jc w:val="center"/>
              <w:rPr>
                <w:sz w:val="18"/>
                <w:szCs w:val="18"/>
              </w:rPr>
            </w:pPr>
            <w:r w:rsidRPr="0060517D">
              <w:rPr>
                <w:sz w:val="18"/>
                <w:szCs w:val="18"/>
              </w:rPr>
              <w:t>12,220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AC070E"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977801"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E3A8FC" w14:textId="77777777" w:rsidR="00D748A9" w:rsidRPr="0060517D" w:rsidRDefault="00D748A9" w:rsidP="00E71280">
            <w:pPr>
              <w:pStyle w:val="FORMATTEXT"/>
              <w:jc w:val="center"/>
              <w:rPr>
                <w:sz w:val="18"/>
                <w:szCs w:val="18"/>
              </w:rPr>
            </w:pPr>
            <w:r w:rsidRPr="0060517D">
              <w:rPr>
                <w:sz w:val="18"/>
                <w:szCs w:val="18"/>
              </w:rPr>
              <w:t>0,030</w:t>
            </w:r>
          </w:p>
        </w:tc>
      </w:tr>
      <w:tr w:rsidR="00D748A9" w:rsidRPr="0060517D" w14:paraId="4EC931D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50F914" w14:textId="77777777" w:rsidR="00D748A9" w:rsidRPr="0060517D" w:rsidRDefault="00D748A9" w:rsidP="00E71280">
            <w:pPr>
              <w:pStyle w:val="FORMATTEXT"/>
              <w:jc w:val="center"/>
              <w:rPr>
                <w:sz w:val="18"/>
                <w:szCs w:val="18"/>
              </w:rPr>
            </w:pPr>
            <w:r w:rsidRPr="0060517D">
              <w:rPr>
                <w:sz w:val="18"/>
                <w:szCs w:val="18"/>
              </w:rPr>
              <w:t>630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706BED" w14:textId="77777777" w:rsidR="00D748A9" w:rsidRPr="0060517D" w:rsidRDefault="00D748A9" w:rsidP="00E71280">
            <w:pPr>
              <w:pStyle w:val="FORMATTEXT"/>
              <w:jc w:val="center"/>
              <w:rPr>
                <w:sz w:val="18"/>
                <w:szCs w:val="18"/>
              </w:rPr>
            </w:pPr>
            <w:r w:rsidRPr="0060517D">
              <w:rPr>
                <w:sz w:val="18"/>
                <w:szCs w:val="18"/>
              </w:rPr>
              <w:t>7,070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E94002" w14:textId="77777777" w:rsidR="00D748A9" w:rsidRPr="0060517D" w:rsidRDefault="00D748A9" w:rsidP="00E71280">
            <w:pPr>
              <w:pStyle w:val="FORMATTEXT"/>
              <w:jc w:val="center"/>
              <w:rPr>
                <w:sz w:val="18"/>
                <w:szCs w:val="18"/>
              </w:rPr>
            </w:pPr>
            <w:r w:rsidRPr="0060517D">
              <w:rPr>
                <w:sz w:val="18"/>
                <w:szCs w:val="18"/>
              </w:rPr>
              <w:t>2,420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496F8F" w14:textId="77777777" w:rsidR="00D748A9" w:rsidRPr="0060517D" w:rsidRDefault="00D748A9" w:rsidP="00E71280">
            <w:pPr>
              <w:pStyle w:val="FORMATTEXT"/>
              <w:jc w:val="center"/>
              <w:rPr>
                <w:sz w:val="18"/>
                <w:szCs w:val="18"/>
              </w:rPr>
            </w:pPr>
            <w:r w:rsidRPr="0060517D">
              <w:rPr>
                <w:sz w:val="18"/>
                <w:szCs w:val="18"/>
              </w:rPr>
              <w:t>0,100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498AE7"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62A479" w14:textId="77777777" w:rsidR="00D748A9" w:rsidRPr="0060517D" w:rsidRDefault="00D748A9" w:rsidP="00E71280">
            <w:pPr>
              <w:pStyle w:val="FORMATTEXT"/>
              <w:jc w:val="center"/>
              <w:rPr>
                <w:sz w:val="18"/>
                <w:szCs w:val="18"/>
              </w:rPr>
            </w:pPr>
            <w:r w:rsidRPr="0060517D">
              <w:rPr>
                <w:sz w:val="18"/>
                <w:szCs w:val="18"/>
              </w:rPr>
              <w:t>17,410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4C86A7"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D6A690"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C09963" w14:textId="77777777" w:rsidR="00D748A9" w:rsidRPr="0060517D" w:rsidRDefault="00D748A9" w:rsidP="00E71280">
            <w:pPr>
              <w:pStyle w:val="FORMATTEXT"/>
              <w:jc w:val="center"/>
              <w:rPr>
                <w:sz w:val="18"/>
                <w:szCs w:val="18"/>
              </w:rPr>
            </w:pPr>
            <w:r w:rsidRPr="0060517D">
              <w:rPr>
                <w:sz w:val="18"/>
                <w:szCs w:val="18"/>
              </w:rPr>
              <w:t>0,040</w:t>
            </w:r>
          </w:p>
        </w:tc>
      </w:tr>
      <w:tr w:rsidR="00D748A9" w:rsidRPr="0060517D" w14:paraId="181116C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8A253B" w14:textId="77777777" w:rsidR="00D748A9" w:rsidRPr="0060517D" w:rsidRDefault="00D748A9" w:rsidP="00E71280">
            <w:pPr>
              <w:pStyle w:val="FORMATTEXT"/>
              <w:jc w:val="center"/>
              <w:rPr>
                <w:sz w:val="18"/>
                <w:szCs w:val="18"/>
              </w:rPr>
            </w:pPr>
            <w:r w:rsidRPr="0060517D">
              <w:rPr>
                <w:sz w:val="18"/>
                <w:szCs w:val="18"/>
              </w:rPr>
              <w:t>635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C30248" w14:textId="77777777" w:rsidR="00D748A9" w:rsidRPr="0060517D" w:rsidRDefault="00D748A9" w:rsidP="00E71280">
            <w:pPr>
              <w:pStyle w:val="FORMATTEXT"/>
              <w:jc w:val="center"/>
              <w:rPr>
                <w:sz w:val="18"/>
                <w:szCs w:val="18"/>
              </w:rPr>
            </w:pPr>
            <w:r w:rsidRPr="0060517D">
              <w:rPr>
                <w:sz w:val="18"/>
                <w:szCs w:val="18"/>
              </w:rPr>
              <w:t>6,100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3B4053" w14:textId="77777777" w:rsidR="00D748A9" w:rsidRPr="0060517D" w:rsidRDefault="00D748A9" w:rsidP="00E71280">
            <w:pPr>
              <w:pStyle w:val="FORMATTEXT"/>
              <w:jc w:val="center"/>
              <w:rPr>
                <w:sz w:val="18"/>
                <w:szCs w:val="18"/>
              </w:rPr>
            </w:pPr>
            <w:r w:rsidRPr="0060517D">
              <w:rPr>
                <w:sz w:val="18"/>
                <w:szCs w:val="18"/>
              </w:rPr>
              <w:t>2,030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F8486"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2BD063" w14:textId="77777777" w:rsidR="00D748A9" w:rsidRPr="0060517D" w:rsidRDefault="00D748A9" w:rsidP="00E71280">
            <w:pPr>
              <w:pStyle w:val="FORMATTEXT"/>
              <w:jc w:val="center"/>
              <w:rPr>
                <w:sz w:val="18"/>
                <w:szCs w:val="18"/>
              </w:rPr>
            </w:pPr>
            <w:r w:rsidRPr="0060517D">
              <w:rPr>
                <w:sz w:val="18"/>
                <w:szCs w:val="18"/>
              </w:rPr>
              <w:t>0,160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E63949" w14:textId="77777777" w:rsidR="00D748A9" w:rsidRPr="0060517D" w:rsidRDefault="00D748A9" w:rsidP="00E71280">
            <w:pPr>
              <w:pStyle w:val="FORMATTEXT"/>
              <w:jc w:val="center"/>
              <w:rPr>
                <w:sz w:val="18"/>
                <w:szCs w:val="18"/>
              </w:rPr>
            </w:pPr>
            <w:r w:rsidRPr="0060517D">
              <w:rPr>
                <w:sz w:val="18"/>
                <w:szCs w:val="18"/>
              </w:rPr>
              <w:t>19,030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307EC3"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7BBF22" w14:textId="77777777" w:rsidR="00D748A9" w:rsidRPr="0060517D" w:rsidRDefault="00D748A9" w:rsidP="00E71280">
            <w:pPr>
              <w:pStyle w:val="FORMATTEXT"/>
              <w:jc w:val="center"/>
              <w:rPr>
                <w:sz w:val="18"/>
                <w:szCs w:val="18"/>
              </w:rPr>
            </w:pPr>
            <w:r w:rsidRPr="0060517D">
              <w:rPr>
                <w:sz w:val="18"/>
                <w:szCs w:val="18"/>
              </w:rPr>
              <w:t>0,010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6028FC" w14:textId="77777777" w:rsidR="00D748A9" w:rsidRPr="0060517D" w:rsidRDefault="00D748A9" w:rsidP="00E71280">
            <w:pPr>
              <w:pStyle w:val="FORMATTEXT"/>
              <w:jc w:val="center"/>
              <w:rPr>
                <w:sz w:val="18"/>
                <w:szCs w:val="18"/>
              </w:rPr>
            </w:pPr>
            <w:r w:rsidRPr="0060517D">
              <w:rPr>
                <w:sz w:val="18"/>
                <w:szCs w:val="18"/>
              </w:rPr>
              <w:t>0,040</w:t>
            </w:r>
          </w:p>
        </w:tc>
      </w:tr>
      <w:tr w:rsidR="00D748A9" w:rsidRPr="0060517D" w14:paraId="1DD3CD5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A391DA" w14:textId="77777777" w:rsidR="00D748A9" w:rsidRPr="0060517D" w:rsidRDefault="00D748A9" w:rsidP="00E71280">
            <w:pPr>
              <w:pStyle w:val="FORMATTEXT"/>
              <w:jc w:val="center"/>
              <w:rPr>
                <w:sz w:val="18"/>
                <w:szCs w:val="18"/>
              </w:rPr>
            </w:pPr>
            <w:r w:rsidRPr="0060517D">
              <w:rPr>
                <w:sz w:val="18"/>
                <w:szCs w:val="18"/>
              </w:rPr>
              <w:t>640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1F55ED" w14:textId="77777777" w:rsidR="00D748A9" w:rsidRPr="0060517D" w:rsidRDefault="00D748A9" w:rsidP="00E71280">
            <w:pPr>
              <w:pStyle w:val="FORMATTEXT"/>
              <w:jc w:val="center"/>
              <w:rPr>
                <w:sz w:val="18"/>
                <w:szCs w:val="18"/>
              </w:rPr>
            </w:pPr>
            <w:r w:rsidRPr="0060517D">
              <w:rPr>
                <w:sz w:val="18"/>
                <w:szCs w:val="18"/>
              </w:rPr>
              <w:t>5,150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3036FF" w14:textId="77777777" w:rsidR="00D748A9" w:rsidRPr="0060517D" w:rsidRDefault="00D748A9" w:rsidP="00E71280">
            <w:pPr>
              <w:pStyle w:val="FORMATTEXT"/>
              <w:jc w:val="center"/>
              <w:rPr>
                <w:sz w:val="18"/>
                <w:szCs w:val="18"/>
              </w:rPr>
            </w:pPr>
            <w:r w:rsidRPr="0060517D">
              <w:rPr>
                <w:sz w:val="18"/>
                <w:szCs w:val="18"/>
              </w:rPr>
              <w:t>1,700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BA9C91" w14:textId="77777777" w:rsidR="00D748A9" w:rsidRPr="0060517D" w:rsidRDefault="00D748A9" w:rsidP="00E71280">
            <w:pPr>
              <w:pStyle w:val="FORMATTEXT"/>
              <w:jc w:val="center"/>
              <w:rPr>
                <w:sz w:val="18"/>
                <w:szCs w:val="18"/>
              </w:rPr>
            </w:pPr>
            <w:r w:rsidRPr="0060517D">
              <w:rPr>
                <w:sz w:val="18"/>
                <w:szCs w:val="18"/>
              </w:rPr>
              <w:t>0,040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154EE7" w14:textId="77777777" w:rsidR="00D748A9" w:rsidRPr="0060517D" w:rsidRDefault="00D748A9" w:rsidP="00E71280">
            <w:pPr>
              <w:pStyle w:val="FORMATTEXT"/>
              <w:jc w:val="center"/>
              <w:rPr>
                <w:sz w:val="18"/>
                <w:szCs w:val="18"/>
              </w:rPr>
            </w:pPr>
            <w:r w:rsidRPr="0060517D">
              <w:rPr>
                <w:sz w:val="18"/>
                <w:szCs w:val="18"/>
              </w:rPr>
              <w:t>0,210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80C0CC" w14:textId="77777777" w:rsidR="00D748A9" w:rsidRPr="0060517D" w:rsidRDefault="00D748A9" w:rsidP="00E71280">
            <w:pPr>
              <w:pStyle w:val="FORMATTEXT"/>
              <w:jc w:val="center"/>
              <w:rPr>
                <w:sz w:val="18"/>
                <w:szCs w:val="18"/>
              </w:rPr>
            </w:pPr>
            <w:r w:rsidRPr="0060517D">
              <w:rPr>
                <w:sz w:val="18"/>
                <w:szCs w:val="18"/>
              </w:rPr>
              <w:t>14,200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71138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06C51B"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C49D4F" w14:textId="77777777" w:rsidR="00D748A9" w:rsidRPr="0060517D" w:rsidRDefault="00D748A9" w:rsidP="00E71280">
            <w:pPr>
              <w:pStyle w:val="FORMATTEXT"/>
              <w:jc w:val="center"/>
              <w:rPr>
                <w:sz w:val="18"/>
                <w:szCs w:val="18"/>
              </w:rPr>
            </w:pPr>
            <w:r w:rsidRPr="0060517D">
              <w:rPr>
                <w:sz w:val="18"/>
                <w:szCs w:val="18"/>
              </w:rPr>
              <w:t>0,020</w:t>
            </w:r>
          </w:p>
        </w:tc>
      </w:tr>
    </w:tbl>
    <w:p w14:paraId="2D5B7EFC" w14:textId="77777777" w:rsidR="00E71280" w:rsidRDefault="00E71280"/>
    <w:p w14:paraId="27DE3176" w14:textId="3F70BE38" w:rsidR="00E71280" w:rsidRPr="00E71280" w:rsidRDefault="00E71280">
      <w:pPr>
        <w:rPr>
          <w:rFonts w:ascii="Arial" w:hAnsi="Arial" w:cs="Arial"/>
          <w:i/>
          <w:lang w:val="ru-RU"/>
        </w:rPr>
      </w:pPr>
      <w:r w:rsidRPr="00E71280">
        <w:rPr>
          <w:rFonts w:ascii="Arial" w:hAnsi="Arial" w:cs="Arial"/>
          <w:i/>
          <w:lang w:val="ru-RU"/>
        </w:rPr>
        <w:t>Продолжение таблицы D.5</w:t>
      </w:r>
    </w:p>
    <w:tbl>
      <w:tblPr>
        <w:tblW w:w="5000" w:type="pct"/>
        <w:tblLayout w:type="fixed"/>
        <w:tblCellMar>
          <w:left w:w="90" w:type="dxa"/>
          <w:right w:w="90" w:type="dxa"/>
        </w:tblCellMar>
        <w:tblLook w:val="0000" w:firstRow="0" w:lastRow="0" w:firstColumn="0" w:lastColumn="0" w:noHBand="0" w:noVBand="0"/>
      </w:tblPr>
      <w:tblGrid>
        <w:gridCol w:w="651"/>
        <w:gridCol w:w="1122"/>
        <w:gridCol w:w="1122"/>
        <w:gridCol w:w="1122"/>
        <w:gridCol w:w="1122"/>
        <w:gridCol w:w="1122"/>
        <w:gridCol w:w="1122"/>
        <w:gridCol w:w="1122"/>
        <w:gridCol w:w="1116"/>
      </w:tblGrid>
      <w:tr w:rsidR="00E71280" w:rsidRPr="00E71280" w14:paraId="5C1B8C32" w14:textId="77777777" w:rsidTr="00E71280">
        <w:tc>
          <w:tcPr>
            <w:tcW w:w="33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9DF67B1" w14:textId="77777777" w:rsidR="00E71280" w:rsidRPr="0060517D" w:rsidRDefault="00E71280" w:rsidP="00E71280">
            <w:pPr>
              <w:pStyle w:val="FORMATTEXT"/>
              <w:jc w:val="center"/>
              <w:rPr>
                <w:sz w:val="18"/>
                <w:szCs w:val="18"/>
              </w:rPr>
            </w:pPr>
            <w:r w:rsidRPr="0060517D">
              <w:rPr>
                <w:sz w:val="18"/>
                <w:szCs w:val="18"/>
              </w:rPr>
              <w:t>Длина волны, нм</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A99B841" w14:textId="77777777" w:rsidR="00E71280" w:rsidRPr="0060517D" w:rsidRDefault="00E71280" w:rsidP="00E71280">
            <w:pPr>
              <w:pStyle w:val="FORMATTEXT"/>
              <w:jc w:val="center"/>
              <w:rPr>
                <w:sz w:val="18"/>
                <w:szCs w:val="18"/>
              </w:rPr>
            </w:pPr>
            <w:r w:rsidRPr="0060517D">
              <w:rPr>
                <w:sz w:val="18"/>
                <w:szCs w:val="18"/>
              </w:rPr>
              <w:t>Красный</w:t>
            </w:r>
          </w:p>
          <w:p w14:paraId="763E9656"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A1A63D7" w14:textId="77777777" w:rsidR="00E71280" w:rsidRPr="0060517D" w:rsidRDefault="00E71280" w:rsidP="00E71280">
            <w:pPr>
              <w:pStyle w:val="FORMATTEXT"/>
              <w:jc w:val="center"/>
              <w:rPr>
                <w:sz w:val="18"/>
                <w:szCs w:val="18"/>
              </w:rPr>
            </w:pPr>
            <w:r w:rsidRPr="0060517D">
              <w:rPr>
                <w:sz w:val="18"/>
                <w:szCs w:val="18"/>
              </w:rPr>
              <w:t>Желтый</w:t>
            </w:r>
          </w:p>
          <w:p w14:paraId="41752006"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55A55C1" w14:textId="77777777" w:rsidR="00E71280" w:rsidRPr="00E71280" w:rsidRDefault="00E71280" w:rsidP="00E71280">
            <w:pPr>
              <w:pStyle w:val="FORMATTEXT"/>
              <w:jc w:val="center"/>
              <w:rPr>
                <w:sz w:val="18"/>
                <w:szCs w:val="18"/>
                <w:lang w:val="en-US"/>
              </w:rPr>
            </w:pPr>
            <w:r w:rsidRPr="0060517D">
              <w:rPr>
                <w:sz w:val="18"/>
                <w:szCs w:val="18"/>
              </w:rPr>
              <w:t>Зеленый</w:t>
            </w:r>
          </w:p>
          <w:p w14:paraId="3598A335" w14:textId="77777777" w:rsidR="00E71280" w:rsidRPr="00E71280" w:rsidRDefault="00E71280" w:rsidP="00E71280">
            <w:pPr>
              <w:pStyle w:val="FORMATTEXT"/>
              <w:jc w:val="center"/>
              <w:rPr>
                <w:sz w:val="18"/>
                <w:szCs w:val="18"/>
                <w:lang w:val="en-US"/>
              </w:rPr>
            </w:pPr>
            <w:r w:rsidRPr="00E71280">
              <w:rPr>
                <w:sz w:val="18"/>
                <w:szCs w:val="18"/>
                <w:lang w:val="en-US"/>
              </w:rPr>
              <w:t>E</w:t>
            </w:r>
            <w:r w:rsidRPr="00E71280">
              <w:rPr>
                <w:rStyle w:val="A14"/>
                <w:rFonts w:cs="Arial"/>
                <w:color w:val="auto"/>
                <w:sz w:val="18"/>
                <w:szCs w:val="18"/>
                <w:lang w:val="en-US"/>
              </w:rPr>
              <w:t>green</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BB9F6C8" w14:textId="77777777" w:rsidR="00E71280" w:rsidRPr="00E71280" w:rsidRDefault="00E71280" w:rsidP="00E71280">
            <w:pPr>
              <w:pStyle w:val="FORMATTEXT"/>
              <w:jc w:val="center"/>
              <w:rPr>
                <w:sz w:val="18"/>
                <w:szCs w:val="18"/>
                <w:lang w:val="en-US"/>
              </w:rPr>
            </w:pPr>
            <w:r w:rsidRPr="0060517D">
              <w:rPr>
                <w:sz w:val="18"/>
                <w:szCs w:val="18"/>
              </w:rPr>
              <w:t>Синий</w:t>
            </w:r>
          </w:p>
          <w:p w14:paraId="683D17EB" w14:textId="77777777" w:rsidR="00E71280" w:rsidRPr="00E71280" w:rsidRDefault="00E71280" w:rsidP="00E71280">
            <w:pPr>
              <w:pStyle w:val="FORMATTEXT"/>
              <w:jc w:val="center"/>
              <w:rPr>
                <w:sz w:val="18"/>
                <w:szCs w:val="18"/>
                <w:lang w:val="en-US"/>
              </w:rPr>
            </w:pPr>
            <w:r w:rsidRPr="00E71280">
              <w:rPr>
                <w:sz w:val="18"/>
                <w:szCs w:val="18"/>
                <w:lang w:val="en-US"/>
              </w:rPr>
              <w:t>E</w:t>
            </w:r>
            <w:r w:rsidRPr="00E71280">
              <w:rPr>
                <w:rStyle w:val="A14"/>
                <w:rFonts w:cs="Arial"/>
                <w:color w:val="auto"/>
                <w:sz w:val="18"/>
                <w:szCs w:val="18"/>
                <w:lang w:val="en-US"/>
              </w:rPr>
              <w:t>blue</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ACB743B" w14:textId="77777777" w:rsidR="00E71280" w:rsidRPr="0060517D" w:rsidRDefault="00E71280" w:rsidP="00E71280">
            <w:pPr>
              <w:pStyle w:val="FORMATTEXT"/>
              <w:jc w:val="center"/>
              <w:rPr>
                <w:sz w:val="18"/>
                <w:szCs w:val="18"/>
              </w:rPr>
            </w:pPr>
            <w:r w:rsidRPr="0060517D">
              <w:rPr>
                <w:sz w:val="18"/>
                <w:szCs w:val="18"/>
              </w:rPr>
              <w:t>Красный</w:t>
            </w:r>
          </w:p>
          <w:p w14:paraId="3A36B774" w14:textId="77777777" w:rsidR="00E71280" w:rsidRPr="0060517D" w:rsidRDefault="00E71280" w:rsidP="00E71280">
            <w:pPr>
              <w:pStyle w:val="FORMATTEXT"/>
              <w:jc w:val="center"/>
              <w:rPr>
                <w:sz w:val="18"/>
                <w:szCs w:val="18"/>
              </w:rPr>
            </w:pPr>
            <w:r w:rsidRPr="0060517D">
              <w:rPr>
                <w:sz w:val="18"/>
                <w:szCs w:val="18"/>
              </w:rPr>
              <w:t>(светодиод)</w:t>
            </w:r>
          </w:p>
          <w:p w14:paraId="6028A392"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2180E5B" w14:textId="77777777" w:rsidR="00E71280" w:rsidRPr="0060517D" w:rsidRDefault="00E71280" w:rsidP="00E71280">
            <w:pPr>
              <w:pStyle w:val="FORMATTEXT"/>
              <w:jc w:val="center"/>
              <w:rPr>
                <w:sz w:val="18"/>
                <w:szCs w:val="18"/>
              </w:rPr>
            </w:pPr>
            <w:r w:rsidRPr="0060517D">
              <w:rPr>
                <w:sz w:val="18"/>
                <w:szCs w:val="18"/>
              </w:rPr>
              <w:t>Желтый</w:t>
            </w:r>
          </w:p>
          <w:p w14:paraId="3FEB6544" w14:textId="77777777" w:rsidR="00E71280" w:rsidRPr="0060517D" w:rsidRDefault="00E71280" w:rsidP="00E71280">
            <w:pPr>
              <w:pStyle w:val="FORMATTEXT"/>
              <w:jc w:val="center"/>
              <w:rPr>
                <w:sz w:val="18"/>
                <w:szCs w:val="18"/>
              </w:rPr>
            </w:pPr>
            <w:r w:rsidRPr="0060517D">
              <w:rPr>
                <w:sz w:val="18"/>
                <w:szCs w:val="18"/>
              </w:rPr>
              <w:t>(светодиод)</w:t>
            </w:r>
          </w:p>
          <w:p w14:paraId="4498C1FC"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356CA0C" w14:textId="77777777" w:rsidR="00E71280" w:rsidRPr="0060517D" w:rsidRDefault="00E71280" w:rsidP="00E71280">
            <w:pPr>
              <w:pStyle w:val="FORMATTEXT"/>
              <w:jc w:val="center"/>
              <w:rPr>
                <w:sz w:val="18"/>
                <w:szCs w:val="18"/>
              </w:rPr>
            </w:pPr>
            <w:r w:rsidRPr="0060517D">
              <w:rPr>
                <w:sz w:val="18"/>
                <w:szCs w:val="18"/>
              </w:rPr>
              <w:t>Зеленый</w:t>
            </w:r>
          </w:p>
          <w:p w14:paraId="2391FE9C" w14:textId="77777777" w:rsidR="00E71280" w:rsidRPr="0060517D" w:rsidRDefault="00E71280" w:rsidP="00E71280">
            <w:pPr>
              <w:pStyle w:val="FORMATTEXT"/>
              <w:jc w:val="center"/>
              <w:rPr>
                <w:sz w:val="18"/>
                <w:szCs w:val="18"/>
              </w:rPr>
            </w:pPr>
            <w:r w:rsidRPr="0060517D">
              <w:rPr>
                <w:sz w:val="18"/>
                <w:szCs w:val="18"/>
              </w:rPr>
              <w:t>(светодиод)</w:t>
            </w:r>
          </w:p>
          <w:p w14:paraId="32E16EC1"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green</w:t>
            </w:r>
            <w:r w:rsidRPr="00E71280">
              <w:rPr>
                <w:sz w:val="18"/>
                <w:szCs w:val="18"/>
              </w:rPr>
              <w:t>(λ)·V(λ)</w:t>
            </w:r>
          </w:p>
        </w:tc>
        <w:tc>
          <w:tcPr>
            <w:tcW w:w="58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D62B1EA" w14:textId="77777777" w:rsidR="00E71280" w:rsidRPr="0060517D" w:rsidRDefault="00E71280" w:rsidP="00E71280">
            <w:pPr>
              <w:pStyle w:val="FORMATTEXT"/>
              <w:jc w:val="center"/>
              <w:rPr>
                <w:sz w:val="18"/>
                <w:szCs w:val="18"/>
              </w:rPr>
            </w:pPr>
            <w:r w:rsidRPr="0060517D">
              <w:rPr>
                <w:sz w:val="18"/>
                <w:szCs w:val="18"/>
              </w:rPr>
              <w:t>Синий</w:t>
            </w:r>
          </w:p>
          <w:p w14:paraId="1E5022A5" w14:textId="77777777" w:rsidR="00E71280" w:rsidRPr="0060517D" w:rsidRDefault="00E71280" w:rsidP="00E71280">
            <w:pPr>
              <w:pStyle w:val="FORMATTEXT"/>
              <w:jc w:val="center"/>
              <w:rPr>
                <w:sz w:val="18"/>
                <w:szCs w:val="18"/>
              </w:rPr>
            </w:pPr>
            <w:r w:rsidRPr="0060517D">
              <w:rPr>
                <w:sz w:val="18"/>
                <w:szCs w:val="18"/>
              </w:rPr>
              <w:t>(светодиод)</w:t>
            </w:r>
          </w:p>
          <w:p w14:paraId="034DD61B"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blue</w:t>
            </w:r>
            <w:r w:rsidRPr="00E71280">
              <w:rPr>
                <w:sz w:val="18"/>
                <w:szCs w:val="18"/>
              </w:rPr>
              <w:t>(λ)·V(λ)</w:t>
            </w:r>
          </w:p>
        </w:tc>
      </w:tr>
      <w:tr w:rsidR="00D748A9" w:rsidRPr="0060517D" w14:paraId="7257F89B" w14:textId="77777777" w:rsidTr="00E71280">
        <w:tc>
          <w:tcPr>
            <w:tcW w:w="33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17892BC" w14:textId="77777777" w:rsidR="00D748A9" w:rsidRPr="0060517D" w:rsidRDefault="00D748A9" w:rsidP="00E71280">
            <w:pPr>
              <w:pStyle w:val="FORMATTEXT"/>
              <w:jc w:val="center"/>
              <w:rPr>
                <w:sz w:val="18"/>
                <w:szCs w:val="18"/>
              </w:rPr>
            </w:pPr>
            <w:r w:rsidRPr="0060517D">
              <w:rPr>
                <w:sz w:val="18"/>
                <w:szCs w:val="18"/>
              </w:rPr>
              <w:t>645</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9A22F3B" w14:textId="77777777" w:rsidR="00D748A9" w:rsidRPr="0060517D" w:rsidRDefault="00D748A9" w:rsidP="00E71280">
            <w:pPr>
              <w:pStyle w:val="FORMATTEXT"/>
              <w:jc w:val="center"/>
              <w:rPr>
                <w:sz w:val="18"/>
                <w:szCs w:val="18"/>
              </w:rPr>
            </w:pPr>
            <w:r w:rsidRPr="0060517D">
              <w:rPr>
                <w:sz w:val="18"/>
                <w:szCs w:val="18"/>
              </w:rPr>
              <w:t>4,230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DFACAB8" w14:textId="77777777" w:rsidR="00D748A9" w:rsidRPr="0060517D" w:rsidRDefault="00D748A9" w:rsidP="00E71280">
            <w:pPr>
              <w:pStyle w:val="FORMATTEXT"/>
              <w:jc w:val="center"/>
              <w:rPr>
                <w:sz w:val="18"/>
                <w:szCs w:val="18"/>
              </w:rPr>
            </w:pPr>
            <w:r w:rsidRPr="0060517D">
              <w:rPr>
                <w:sz w:val="18"/>
                <w:szCs w:val="18"/>
              </w:rPr>
              <w:t>1,390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93FB7FA"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C81E86E" w14:textId="77777777" w:rsidR="00D748A9" w:rsidRPr="0060517D" w:rsidRDefault="00D748A9" w:rsidP="00E71280">
            <w:pPr>
              <w:pStyle w:val="FORMATTEXT"/>
              <w:jc w:val="center"/>
              <w:rPr>
                <w:sz w:val="18"/>
                <w:szCs w:val="18"/>
              </w:rPr>
            </w:pPr>
            <w:r w:rsidRPr="0060517D">
              <w:rPr>
                <w:sz w:val="18"/>
                <w:szCs w:val="18"/>
              </w:rPr>
              <w:t>0,430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EBEB268" w14:textId="77777777" w:rsidR="00D748A9" w:rsidRPr="0060517D" w:rsidRDefault="00D748A9" w:rsidP="00E71280">
            <w:pPr>
              <w:pStyle w:val="FORMATTEXT"/>
              <w:jc w:val="center"/>
              <w:rPr>
                <w:sz w:val="18"/>
                <w:szCs w:val="18"/>
              </w:rPr>
            </w:pPr>
            <w:r w:rsidRPr="0060517D">
              <w:rPr>
                <w:sz w:val="18"/>
                <w:szCs w:val="18"/>
              </w:rPr>
              <w:t>7,800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4CF0F9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6958BC3"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21FA05D" w14:textId="77777777" w:rsidR="00D748A9" w:rsidRPr="0060517D" w:rsidRDefault="00D748A9" w:rsidP="00E71280">
            <w:pPr>
              <w:pStyle w:val="FORMATTEXT"/>
              <w:jc w:val="center"/>
              <w:rPr>
                <w:sz w:val="18"/>
                <w:szCs w:val="18"/>
              </w:rPr>
            </w:pPr>
            <w:r w:rsidRPr="0060517D">
              <w:rPr>
                <w:sz w:val="18"/>
                <w:szCs w:val="18"/>
              </w:rPr>
              <w:t>0,020</w:t>
            </w:r>
          </w:p>
        </w:tc>
      </w:tr>
      <w:tr w:rsidR="00D748A9" w:rsidRPr="0060517D" w14:paraId="1D4C5DCA"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E956EF" w14:textId="77777777" w:rsidR="00D748A9" w:rsidRPr="0060517D" w:rsidRDefault="00D748A9" w:rsidP="00E71280">
            <w:pPr>
              <w:pStyle w:val="FORMATTEXT"/>
              <w:jc w:val="center"/>
              <w:rPr>
                <w:sz w:val="18"/>
                <w:szCs w:val="18"/>
              </w:rPr>
            </w:pPr>
            <w:r w:rsidRPr="0060517D">
              <w:rPr>
                <w:sz w:val="18"/>
                <w:szCs w:val="18"/>
              </w:rPr>
              <w:t>650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B8D5C9" w14:textId="77777777" w:rsidR="00D748A9" w:rsidRPr="0060517D" w:rsidRDefault="00D748A9" w:rsidP="00E71280">
            <w:pPr>
              <w:pStyle w:val="FORMATTEXT"/>
              <w:jc w:val="center"/>
              <w:rPr>
                <w:sz w:val="18"/>
                <w:szCs w:val="18"/>
              </w:rPr>
            </w:pPr>
            <w:r w:rsidRPr="0060517D">
              <w:rPr>
                <w:sz w:val="18"/>
                <w:szCs w:val="18"/>
              </w:rPr>
              <w:t>3,410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EE3405" w14:textId="77777777" w:rsidR="00D748A9" w:rsidRPr="0060517D" w:rsidRDefault="00D748A9" w:rsidP="00E71280">
            <w:pPr>
              <w:pStyle w:val="FORMATTEXT"/>
              <w:jc w:val="center"/>
              <w:rPr>
                <w:sz w:val="18"/>
                <w:szCs w:val="18"/>
              </w:rPr>
            </w:pPr>
            <w:r w:rsidRPr="0060517D">
              <w:rPr>
                <w:sz w:val="18"/>
                <w:szCs w:val="18"/>
              </w:rPr>
              <w:t>1,110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4E7FE7"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8DA3D3" w14:textId="77777777" w:rsidR="00D748A9" w:rsidRPr="0060517D" w:rsidRDefault="00D748A9" w:rsidP="00E71280">
            <w:pPr>
              <w:pStyle w:val="FORMATTEXT"/>
              <w:jc w:val="center"/>
              <w:rPr>
                <w:sz w:val="18"/>
                <w:szCs w:val="18"/>
              </w:rPr>
            </w:pPr>
            <w:r w:rsidRPr="0060517D">
              <w:rPr>
                <w:sz w:val="18"/>
                <w:szCs w:val="18"/>
              </w:rPr>
              <w:t>0,540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D2A680" w14:textId="77777777" w:rsidR="00D748A9" w:rsidRPr="0060517D" w:rsidRDefault="00D748A9" w:rsidP="00E71280">
            <w:pPr>
              <w:pStyle w:val="FORMATTEXT"/>
              <w:jc w:val="center"/>
              <w:rPr>
                <w:sz w:val="18"/>
                <w:szCs w:val="18"/>
              </w:rPr>
            </w:pPr>
            <w:r w:rsidRPr="0060517D">
              <w:rPr>
                <w:sz w:val="18"/>
                <w:szCs w:val="18"/>
              </w:rPr>
              <w:t>3,380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4A55F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D0B9ED"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7980BB" w14:textId="77777777" w:rsidR="00D748A9" w:rsidRPr="0060517D" w:rsidRDefault="00D748A9" w:rsidP="00E71280">
            <w:pPr>
              <w:pStyle w:val="FORMATTEXT"/>
              <w:jc w:val="center"/>
              <w:rPr>
                <w:sz w:val="18"/>
                <w:szCs w:val="18"/>
              </w:rPr>
            </w:pPr>
            <w:r w:rsidRPr="0060517D">
              <w:rPr>
                <w:sz w:val="18"/>
                <w:szCs w:val="18"/>
              </w:rPr>
              <w:t>0,010</w:t>
            </w:r>
          </w:p>
        </w:tc>
      </w:tr>
      <w:tr w:rsidR="00D748A9" w:rsidRPr="0060517D" w14:paraId="6EC924B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B6D408" w14:textId="77777777" w:rsidR="00D748A9" w:rsidRPr="0060517D" w:rsidRDefault="00D748A9" w:rsidP="00E71280">
            <w:pPr>
              <w:pStyle w:val="FORMATTEXT"/>
              <w:jc w:val="center"/>
              <w:rPr>
                <w:sz w:val="18"/>
                <w:szCs w:val="18"/>
              </w:rPr>
            </w:pPr>
            <w:r w:rsidRPr="0060517D">
              <w:rPr>
                <w:sz w:val="18"/>
                <w:szCs w:val="18"/>
              </w:rPr>
              <w:t>655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F0F73C" w14:textId="77777777" w:rsidR="00D748A9" w:rsidRPr="0060517D" w:rsidRDefault="00D748A9" w:rsidP="00E71280">
            <w:pPr>
              <w:pStyle w:val="FORMATTEXT"/>
              <w:jc w:val="center"/>
              <w:rPr>
                <w:sz w:val="18"/>
                <w:szCs w:val="18"/>
              </w:rPr>
            </w:pPr>
            <w:r w:rsidRPr="0060517D">
              <w:rPr>
                <w:sz w:val="18"/>
                <w:szCs w:val="18"/>
              </w:rPr>
              <w:t>2,690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497D18" w14:textId="77777777" w:rsidR="00D748A9" w:rsidRPr="0060517D" w:rsidRDefault="00D748A9" w:rsidP="00E71280">
            <w:pPr>
              <w:pStyle w:val="FORMATTEXT"/>
              <w:jc w:val="center"/>
              <w:rPr>
                <w:sz w:val="18"/>
                <w:szCs w:val="18"/>
              </w:rPr>
            </w:pPr>
            <w:r w:rsidRPr="0060517D">
              <w:rPr>
                <w:sz w:val="18"/>
                <w:szCs w:val="18"/>
              </w:rPr>
              <w:t>0,870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250DE12"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641A49" w14:textId="77777777" w:rsidR="00D748A9" w:rsidRPr="0060517D" w:rsidRDefault="00D748A9" w:rsidP="00E71280">
            <w:pPr>
              <w:pStyle w:val="FORMATTEXT"/>
              <w:jc w:val="center"/>
              <w:rPr>
                <w:sz w:val="18"/>
                <w:szCs w:val="18"/>
              </w:rPr>
            </w:pPr>
            <w:r w:rsidRPr="0060517D">
              <w:rPr>
                <w:sz w:val="18"/>
                <w:szCs w:val="18"/>
              </w:rPr>
              <w:t>0,420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515E7D" w14:textId="77777777" w:rsidR="00D748A9" w:rsidRPr="0060517D" w:rsidRDefault="00D748A9" w:rsidP="00E71280">
            <w:pPr>
              <w:pStyle w:val="FORMATTEXT"/>
              <w:jc w:val="center"/>
              <w:rPr>
                <w:sz w:val="18"/>
                <w:szCs w:val="18"/>
              </w:rPr>
            </w:pPr>
            <w:r w:rsidRPr="0060517D">
              <w:rPr>
                <w:sz w:val="18"/>
                <w:szCs w:val="18"/>
              </w:rPr>
              <w:t>1,320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A2D33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8E2E8A"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9C2F22" w14:textId="77777777" w:rsidR="00D748A9" w:rsidRPr="0060517D" w:rsidRDefault="00D748A9" w:rsidP="00E71280">
            <w:pPr>
              <w:pStyle w:val="FORMATTEXT"/>
              <w:jc w:val="center"/>
              <w:rPr>
                <w:sz w:val="18"/>
                <w:szCs w:val="18"/>
              </w:rPr>
            </w:pPr>
            <w:r w:rsidRPr="0060517D">
              <w:rPr>
                <w:sz w:val="18"/>
                <w:szCs w:val="18"/>
              </w:rPr>
              <w:t>0,010</w:t>
            </w:r>
          </w:p>
        </w:tc>
      </w:tr>
      <w:tr w:rsidR="00D748A9" w:rsidRPr="0060517D" w14:paraId="2577084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932407" w14:textId="77777777" w:rsidR="00D748A9" w:rsidRPr="0060517D" w:rsidRDefault="00D748A9" w:rsidP="00E71280">
            <w:pPr>
              <w:pStyle w:val="FORMATTEXT"/>
              <w:jc w:val="center"/>
              <w:rPr>
                <w:sz w:val="18"/>
                <w:szCs w:val="18"/>
              </w:rPr>
            </w:pPr>
            <w:r w:rsidRPr="0060517D">
              <w:rPr>
                <w:sz w:val="18"/>
                <w:szCs w:val="18"/>
              </w:rPr>
              <w:t>660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D9F163" w14:textId="77777777" w:rsidR="00D748A9" w:rsidRPr="0060517D" w:rsidRDefault="00D748A9" w:rsidP="00E71280">
            <w:pPr>
              <w:pStyle w:val="FORMATTEXT"/>
              <w:jc w:val="center"/>
              <w:rPr>
                <w:sz w:val="18"/>
                <w:szCs w:val="18"/>
              </w:rPr>
            </w:pPr>
            <w:r w:rsidRPr="0060517D">
              <w:rPr>
                <w:sz w:val="18"/>
                <w:szCs w:val="18"/>
              </w:rPr>
              <w:t>2,090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0E62CC" w14:textId="77777777" w:rsidR="00D748A9" w:rsidRPr="0060517D" w:rsidRDefault="00D748A9" w:rsidP="00E71280">
            <w:pPr>
              <w:pStyle w:val="FORMATTEXT"/>
              <w:jc w:val="center"/>
              <w:rPr>
                <w:sz w:val="18"/>
                <w:szCs w:val="18"/>
              </w:rPr>
            </w:pPr>
            <w:r w:rsidRPr="0060517D">
              <w:rPr>
                <w:sz w:val="18"/>
                <w:szCs w:val="18"/>
              </w:rPr>
              <w:t>0,670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F0DAF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0C172F" w14:textId="77777777" w:rsidR="00D748A9" w:rsidRPr="0060517D" w:rsidRDefault="00D748A9" w:rsidP="00E71280">
            <w:pPr>
              <w:pStyle w:val="FORMATTEXT"/>
              <w:jc w:val="center"/>
              <w:rPr>
                <w:sz w:val="18"/>
                <w:szCs w:val="18"/>
              </w:rPr>
            </w:pPr>
            <w:r w:rsidRPr="0060517D">
              <w:rPr>
                <w:sz w:val="18"/>
                <w:szCs w:val="18"/>
              </w:rPr>
              <w:t>0,320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E2326C" w14:textId="77777777" w:rsidR="00D748A9" w:rsidRPr="0060517D" w:rsidRDefault="00D748A9" w:rsidP="00E71280">
            <w:pPr>
              <w:pStyle w:val="FORMATTEXT"/>
              <w:jc w:val="center"/>
              <w:rPr>
                <w:sz w:val="18"/>
                <w:szCs w:val="18"/>
              </w:rPr>
            </w:pPr>
            <w:r w:rsidRPr="0060517D">
              <w:rPr>
                <w:sz w:val="18"/>
                <w:szCs w:val="18"/>
              </w:rPr>
              <w:t>0,490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B55CF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BC096D"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C2A669" w14:textId="77777777" w:rsidR="00D748A9" w:rsidRPr="0060517D" w:rsidRDefault="00D748A9" w:rsidP="00E71280">
            <w:pPr>
              <w:pStyle w:val="FORMATTEXT"/>
              <w:jc w:val="center"/>
              <w:rPr>
                <w:sz w:val="18"/>
                <w:szCs w:val="18"/>
              </w:rPr>
            </w:pPr>
            <w:r w:rsidRPr="0060517D">
              <w:rPr>
                <w:sz w:val="18"/>
                <w:szCs w:val="18"/>
              </w:rPr>
              <w:t>0,010</w:t>
            </w:r>
          </w:p>
        </w:tc>
      </w:tr>
      <w:tr w:rsidR="00D748A9" w:rsidRPr="0060517D" w14:paraId="575F14B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844DB3" w14:textId="77777777" w:rsidR="00D748A9" w:rsidRPr="0060517D" w:rsidRDefault="00D748A9" w:rsidP="00E71280">
            <w:pPr>
              <w:pStyle w:val="FORMATTEXT"/>
              <w:jc w:val="center"/>
              <w:rPr>
                <w:sz w:val="18"/>
                <w:szCs w:val="18"/>
              </w:rPr>
            </w:pPr>
            <w:r w:rsidRPr="0060517D">
              <w:rPr>
                <w:sz w:val="18"/>
                <w:szCs w:val="18"/>
              </w:rPr>
              <w:t>665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A5ACB0" w14:textId="77777777" w:rsidR="00D748A9" w:rsidRPr="0060517D" w:rsidRDefault="00D748A9" w:rsidP="00E71280">
            <w:pPr>
              <w:pStyle w:val="FORMATTEXT"/>
              <w:jc w:val="center"/>
              <w:rPr>
                <w:sz w:val="18"/>
                <w:szCs w:val="18"/>
              </w:rPr>
            </w:pPr>
            <w:r w:rsidRPr="0060517D">
              <w:rPr>
                <w:sz w:val="18"/>
                <w:szCs w:val="18"/>
              </w:rPr>
              <w:t>1,570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DE9B8D" w14:textId="77777777" w:rsidR="00D748A9" w:rsidRPr="0060517D" w:rsidRDefault="00D748A9" w:rsidP="00E71280">
            <w:pPr>
              <w:pStyle w:val="FORMATTEXT"/>
              <w:jc w:val="center"/>
              <w:rPr>
                <w:sz w:val="18"/>
                <w:szCs w:val="18"/>
              </w:rPr>
            </w:pPr>
            <w:r w:rsidRPr="0060517D">
              <w:rPr>
                <w:sz w:val="18"/>
                <w:szCs w:val="18"/>
              </w:rPr>
              <w:t>0,510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02523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196B64" w14:textId="77777777" w:rsidR="00D748A9" w:rsidRPr="0060517D" w:rsidRDefault="00D748A9" w:rsidP="00E71280">
            <w:pPr>
              <w:pStyle w:val="FORMATTEXT"/>
              <w:jc w:val="center"/>
              <w:rPr>
                <w:sz w:val="18"/>
                <w:szCs w:val="18"/>
              </w:rPr>
            </w:pPr>
            <w:r w:rsidRPr="0060517D">
              <w:rPr>
                <w:sz w:val="18"/>
                <w:szCs w:val="18"/>
              </w:rPr>
              <w:t>0,210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399985" w14:textId="77777777" w:rsidR="00D748A9" w:rsidRPr="0060517D" w:rsidRDefault="00D748A9" w:rsidP="00E71280">
            <w:pPr>
              <w:pStyle w:val="FORMATTEXT"/>
              <w:jc w:val="center"/>
              <w:rPr>
                <w:sz w:val="18"/>
                <w:szCs w:val="18"/>
              </w:rPr>
            </w:pPr>
            <w:r w:rsidRPr="0060517D">
              <w:rPr>
                <w:sz w:val="18"/>
                <w:szCs w:val="18"/>
              </w:rPr>
              <w:t>0,180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C3540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7AE8FA"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48C29E" w14:textId="77777777" w:rsidR="00D748A9" w:rsidRPr="0060517D" w:rsidRDefault="00D748A9" w:rsidP="00E71280">
            <w:pPr>
              <w:pStyle w:val="FORMATTEXT"/>
              <w:jc w:val="center"/>
              <w:rPr>
                <w:sz w:val="18"/>
                <w:szCs w:val="18"/>
              </w:rPr>
            </w:pPr>
            <w:r w:rsidRPr="0060517D">
              <w:rPr>
                <w:sz w:val="18"/>
                <w:szCs w:val="18"/>
              </w:rPr>
              <w:t>0,010</w:t>
            </w:r>
          </w:p>
        </w:tc>
      </w:tr>
      <w:tr w:rsidR="00D748A9" w:rsidRPr="0060517D" w14:paraId="5335C660"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AAB134" w14:textId="77777777" w:rsidR="00D748A9" w:rsidRPr="0060517D" w:rsidRDefault="00D748A9" w:rsidP="00E71280">
            <w:pPr>
              <w:pStyle w:val="FORMATTEXT"/>
              <w:jc w:val="center"/>
              <w:rPr>
                <w:sz w:val="18"/>
                <w:szCs w:val="18"/>
              </w:rPr>
            </w:pPr>
            <w:r w:rsidRPr="0060517D">
              <w:rPr>
                <w:sz w:val="18"/>
                <w:szCs w:val="18"/>
              </w:rPr>
              <w:t>670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5D1A58" w14:textId="77777777" w:rsidR="00D748A9" w:rsidRPr="0060517D" w:rsidRDefault="00D748A9" w:rsidP="00E71280">
            <w:pPr>
              <w:pStyle w:val="FORMATTEXT"/>
              <w:jc w:val="center"/>
              <w:rPr>
                <w:sz w:val="18"/>
                <w:szCs w:val="18"/>
              </w:rPr>
            </w:pPr>
            <w:r w:rsidRPr="0060517D">
              <w:rPr>
                <w:sz w:val="18"/>
                <w:szCs w:val="18"/>
              </w:rPr>
              <w:t>1,150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C85E95" w14:textId="77777777" w:rsidR="00D748A9" w:rsidRPr="0060517D" w:rsidRDefault="00D748A9" w:rsidP="00E71280">
            <w:pPr>
              <w:pStyle w:val="FORMATTEXT"/>
              <w:jc w:val="center"/>
              <w:rPr>
                <w:sz w:val="18"/>
                <w:szCs w:val="18"/>
              </w:rPr>
            </w:pPr>
            <w:r w:rsidRPr="0060517D">
              <w:rPr>
                <w:sz w:val="18"/>
                <w:szCs w:val="18"/>
              </w:rPr>
              <w:t>0,370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E1784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D1440B" w14:textId="77777777" w:rsidR="00D748A9" w:rsidRPr="0060517D" w:rsidRDefault="00D748A9" w:rsidP="00E71280">
            <w:pPr>
              <w:pStyle w:val="FORMATTEXT"/>
              <w:jc w:val="center"/>
              <w:rPr>
                <w:sz w:val="18"/>
                <w:szCs w:val="18"/>
              </w:rPr>
            </w:pPr>
            <w:r w:rsidRPr="0060517D">
              <w:rPr>
                <w:sz w:val="18"/>
                <w:szCs w:val="18"/>
              </w:rPr>
              <w:t>0,140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2C2F91" w14:textId="77777777" w:rsidR="00D748A9" w:rsidRPr="0060517D" w:rsidRDefault="00D748A9" w:rsidP="00E71280">
            <w:pPr>
              <w:pStyle w:val="FORMATTEXT"/>
              <w:jc w:val="center"/>
              <w:rPr>
                <w:sz w:val="18"/>
                <w:szCs w:val="18"/>
              </w:rPr>
            </w:pPr>
            <w:r w:rsidRPr="0060517D">
              <w:rPr>
                <w:sz w:val="18"/>
                <w:szCs w:val="18"/>
              </w:rPr>
              <w:t>0,060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2991C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CAAA21"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ED9339"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7CFF33A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083474" w14:textId="77777777" w:rsidR="00D748A9" w:rsidRPr="0060517D" w:rsidRDefault="00D748A9" w:rsidP="00E71280">
            <w:pPr>
              <w:pStyle w:val="FORMATTEXT"/>
              <w:jc w:val="center"/>
              <w:rPr>
                <w:sz w:val="18"/>
                <w:szCs w:val="18"/>
              </w:rPr>
            </w:pPr>
            <w:r w:rsidRPr="0060517D">
              <w:rPr>
                <w:sz w:val="18"/>
                <w:szCs w:val="18"/>
              </w:rPr>
              <w:t>675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D12F57" w14:textId="77777777" w:rsidR="00D748A9" w:rsidRPr="0060517D" w:rsidRDefault="00D748A9" w:rsidP="00E71280">
            <w:pPr>
              <w:pStyle w:val="FORMATTEXT"/>
              <w:jc w:val="center"/>
              <w:rPr>
                <w:sz w:val="18"/>
                <w:szCs w:val="18"/>
              </w:rPr>
            </w:pPr>
            <w:r w:rsidRPr="0060517D">
              <w:rPr>
                <w:sz w:val="18"/>
                <w:szCs w:val="18"/>
              </w:rPr>
              <w:t>0,850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11F757" w14:textId="77777777" w:rsidR="00D748A9" w:rsidRPr="0060517D" w:rsidRDefault="00D748A9" w:rsidP="00E71280">
            <w:pPr>
              <w:pStyle w:val="FORMATTEXT"/>
              <w:jc w:val="center"/>
              <w:rPr>
                <w:sz w:val="18"/>
                <w:szCs w:val="18"/>
              </w:rPr>
            </w:pPr>
            <w:r w:rsidRPr="0060517D">
              <w:rPr>
                <w:sz w:val="18"/>
                <w:szCs w:val="18"/>
              </w:rPr>
              <w:t>0,280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4AC38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3C2D38" w14:textId="77777777" w:rsidR="00D748A9" w:rsidRPr="0060517D" w:rsidRDefault="00D748A9" w:rsidP="00E71280">
            <w:pPr>
              <w:pStyle w:val="FORMATTEXT"/>
              <w:jc w:val="center"/>
              <w:rPr>
                <w:sz w:val="18"/>
                <w:szCs w:val="18"/>
              </w:rPr>
            </w:pPr>
            <w:r w:rsidRPr="0060517D">
              <w:rPr>
                <w:sz w:val="18"/>
                <w:szCs w:val="18"/>
              </w:rPr>
              <w:t>0,260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9F9E01"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7D4BF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D897D3"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4569F9"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AA78E8F"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6D3800" w14:textId="77777777" w:rsidR="00D748A9" w:rsidRPr="0060517D" w:rsidRDefault="00D748A9" w:rsidP="00E71280">
            <w:pPr>
              <w:pStyle w:val="FORMATTEXT"/>
              <w:jc w:val="center"/>
              <w:rPr>
                <w:sz w:val="18"/>
                <w:szCs w:val="18"/>
              </w:rPr>
            </w:pPr>
            <w:r w:rsidRPr="0060517D">
              <w:rPr>
                <w:sz w:val="18"/>
                <w:szCs w:val="18"/>
              </w:rPr>
              <w:t>680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0A49F8" w14:textId="77777777" w:rsidR="00D748A9" w:rsidRPr="0060517D" w:rsidRDefault="00D748A9" w:rsidP="00E71280">
            <w:pPr>
              <w:pStyle w:val="FORMATTEXT"/>
              <w:jc w:val="center"/>
              <w:rPr>
                <w:sz w:val="18"/>
                <w:szCs w:val="18"/>
              </w:rPr>
            </w:pPr>
            <w:r w:rsidRPr="0060517D">
              <w:rPr>
                <w:sz w:val="18"/>
                <w:szCs w:val="18"/>
              </w:rPr>
              <w:t>0,640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C46D22" w14:textId="77777777" w:rsidR="00D748A9" w:rsidRPr="0060517D" w:rsidRDefault="00D748A9" w:rsidP="00E71280">
            <w:pPr>
              <w:pStyle w:val="FORMATTEXT"/>
              <w:jc w:val="center"/>
              <w:rPr>
                <w:sz w:val="18"/>
                <w:szCs w:val="18"/>
              </w:rPr>
            </w:pPr>
            <w:r w:rsidRPr="0060517D">
              <w:rPr>
                <w:sz w:val="18"/>
                <w:szCs w:val="18"/>
              </w:rPr>
              <w:t>0,210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9B9A7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820E16" w14:textId="77777777" w:rsidR="00D748A9" w:rsidRPr="0060517D" w:rsidRDefault="00D748A9" w:rsidP="00E71280">
            <w:pPr>
              <w:pStyle w:val="FORMATTEXT"/>
              <w:jc w:val="center"/>
              <w:rPr>
                <w:sz w:val="18"/>
                <w:szCs w:val="18"/>
              </w:rPr>
            </w:pPr>
            <w:r w:rsidRPr="0060517D">
              <w:rPr>
                <w:sz w:val="18"/>
                <w:szCs w:val="18"/>
              </w:rPr>
              <w:t>0,300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636531"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2DE4B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ACFBA0"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3E2894"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34E95432"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14C0CA" w14:textId="77777777" w:rsidR="00D748A9" w:rsidRPr="0060517D" w:rsidRDefault="00D748A9" w:rsidP="00E71280">
            <w:pPr>
              <w:pStyle w:val="FORMATTEXT"/>
              <w:jc w:val="center"/>
              <w:rPr>
                <w:sz w:val="18"/>
                <w:szCs w:val="18"/>
              </w:rPr>
            </w:pPr>
            <w:r w:rsidRPr="0060517D">
              <w:rPr>
                <w:sz w:val="18"/>
                <w:szCs w:val="18"/>
              </w:rPr>
              <w:t>685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34F21B" w14:textId="77777777" w:rsidR="00D748A9" w:rsidRPr="0060517D" w:rsidRDefault="00D748A9" w:rsidP="00E71280">
            <w:pPr>
              <w:pStyle w:val="FORMATTEXT"/>
              <w:jc w:val="center"/>
              <w:rPr>
                <w:sz w:val="18"/>
                <w:szCs w:val="18"/>
              </w:rPr>
            </w:pPr>
            <w:r w:rsidRPr="0060517D">
              <w:rPr>
                <w:sz w:val="18"/>
                <w:szCs w:val="18"/>
              </w:rPr>
              <w:t>0,470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38BEC9" w14:textId="77777777" w:rsidR="00D748A9" w:rsidRPr="0060517D" w:rsidRDefault="00D748A9" w:rsidP="00E71280">
            <w:pPr>
              <w:pStyle w:val="FORMATTEXT"/>
              <w:jc w:val="center"/>
              <w:rPr>
                <w:sz w:val="18"/>
                <w:szCs w:val="18"/>
              </w:rPr>
            </w:pPr>
            <w:r w:rsidRPr="0060517D">
              <w:rPr>
                <w:sz w:val="18"/>
                <w:szCs w:val="18"/>
              </w:rPr>
              <w:t>0,150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FC221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B412CF" w14:textId="77777777" w:rsidR="00D748A9" w:rsidRPr="0060517D" w:rsidRDefault="00D748A9" w:rsidP="00E71280">
            <w:pPr>
              <w:pStyle w:val="FORMATTEXT"/>
              <w:jc w:val="center"/>
              <w:rPr>
                <w:sz w:val="18"/>
                <w:szCs w:val="18"/>
              </w:rPr>
            </w:pPr>
            <w:r w:rsidRPr="0060517D">
              <w:rPr>
                <w:sz w:val="18"/>
                <w:szCs w:val="18"/>
              </w:rPr>
              <w:t>0,320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427C3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A4553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654BBC"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174CC7"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5A7C1AA4"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4FDD33" w14:textId="77777777" w:rsidR="00D748A9" w:rsidRPr="0060517D" w:rsidRDefault="00D748A9" w:rsidP="00E71280">
            <w:pPr>
              <w:pStyle w:val="FORMATTEXT"/>
              <w:jc w:val="center"/>
              <w:rPr>
                <w:sz w:val="18"/>
                <w:szCs w:val="18"/>
              </w:rPr>
            </w:pPr>
            <w:r w:rsidRPr="0060517D">
              <w:rPr>
                <w:sz w:val="18"/>
                <w:szCs w:val="18"/>
              </w:rPr>
              <w:t>690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E5E1F7" w14:textId="77777777" w:rsidR="00D748A9" w:rsidRPr="0060517D" w:rsidRDefault="00D748A9" w:rsidP="00E71280">
            <w:pPr>
              <w:pStyle w:val="FORMATTEXT"/>
              <w:jc w:val="center"/>
              <w:rPr>
                <w:sz w:val="18"/>
                <w:szCs w:val="18"/>
              </w:rPr>
            </w:pPr>
            <w:r w:rsidRPr="0060517D">
              <w:rPr>
                <w:sz w:val="18"/>
                <w:szCs w:val="18"/>
              </w:rPr>
              <w:t>0,330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1AA50F" w14:textId="77777777" w:rsidR="00D748A9" w:rsidRPr="0060517D" w:rsidRDefault="00D748A9" w:rsidP="00E71280">
            <w:pPr>
              <w:pStyle w:val="FORMATTEXT"/>
              <w:jc w:val="center"/>
              <w:rPr>
                <w:sz w:val="18"/>
                <w:szCs w:val="18"/>
              </w:rPr>
            </w:pPr>
            <w:r w:rsidRPr="0060517D">
              <w:rPr>
                <w:sz w:val="18"/>
                <w:szCs w:val="18"/>
              </w:rPr>
              <w:t>0,100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3B12A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487C12" w14:textId="77777777" w:rsidR="00D748A9" w:rsidRPr="0060517D" w:rsidRDefault="00D748A9" w:rsidP="00E71280">
            <w:pPr>
              <w:pStyle w:val="FORMATTEXT"/>
              <w:jc w:val="center"/>
              <w:rPr>
                <w:sz w:val="18"/>
                <w:szCs w:val="18"/>
              </w:rPr>
            </w:pPr>
            <w:r w:rsidRPr="0060517D">
              <w:rPr>
                <w:sz w:val="18"/>
                <w:szCs w:val="18"/>
              </w:rPr>
              <w:t>0,300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CC96B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BF55C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49B471"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9C191D"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79E208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16ECC1" w14:textId="77777777" w:rsidR="00D748A9" w:rsidRPr="0060517D" w:rsidRDefault="00D748A9" w:rsidP="00E71280">
            <w:pPr>
              <w:pStyle w:val="FORMATTEXT"/>
              <w:jc w:val="center"/>
              <w:rPr>
                <w:sz w:val="18"/>
                <w:szCs w:val="18"/>
              </w:rPr>
            </w:pPr>
            <w:r w:rsidRPr="0060517D">
              <w:rPr>
                <w:sz w:val="18"/>
                <w:szCs w:val="18"/>
              </w:rPr>
              <w:t>695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58687" w14:textId="77777777" w:rsidR="00D748A9" w:rsidRPr="0060517D" w:rsidRDefault="00D748A9" w:rsidP="00E71280">
            <w:pPr>
              <w:pStyle w:val="FORMATTEXT"/>
              <w:jc w:val="center"/>
              <w:rPr>
                <w:sz w:val="18"/>
                <w:szCs w:val="18"/>
              </w:rPr>
            </w:pPr>
            <w:r w:rsidRPr="0060517D">
              <w:rPr>
                <w:sz w:val="18"/>
                <w:szCs w:val="18"/>
              </w:rPr>
              <w:t>0,240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86976C"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6BF4C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9A81BB" w14:textId="77777777" w:rsidR="00D748A9" w:rsidRPr="0060517D" w:rsidRDefault="00D748A9" w:rsidP="00E71280">
            <w:pPr>
              <w:pStyle w:val="FORMATTEXT"/>
              <w:jc w:val="center"/>
              <w:rPr>
                <w:sz w:val="18"/>
                <w:szCs w:val="18"/>
              </w:rPr>
            </w:pPr>
            <w:r w:rsidRPr="0060517D">
              <w:rPr>
                <w:sz w:val="18"/>
                <w:szCs w:val="18"/>
              </w:rPr>
              <w:t>0,230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6FE46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9A653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28C27F"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BA56BC"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AE843C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5361D1" w14:textId="77777777" w:rsidR="00D748A9" w:rsidRPr="0060517D" w:rsidRDefault="00D748A9" w:rsidP="00E71280">
            <w:pPr>
              <w:pStyle w:val="FORMATTEXT"/>
              <w:jc w:val="center"/>
              <w:rPr>
                <w:sz w:val="18"/>
                <w:szCs w:val="18"/>
              </w:rPr>
            </w:pPr>
            <w:r w:rsidRPr="0060517D">
              <w:rPr>
                <w:sz w:val="18"/>
                <w:szCs w:val="18"/>
              </w:rPr>
              <w:t>700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DC74CB" w14:textId="77777777" w:rsidR="00D748A9" w:rsidRPr="0060517D" w:rsidRDefault="00D748A9" w:rsidP="00E71280">
            <w:pPr>
              <w:pStyle w:val="FORMATTEXT"/>
              <w:jc w:val="center"/>
              <w:rPr>
                <w:sz w:val="18"/>
                <w:szCs w:val="18"/>
              </w:rPr>
            </w:pPr>
            <w:r w:rsidRPr="0060517D">
              <w:rPr>
                <w:sz w:val="18"/>
                <w:szCs w:val="18"/>
              </w:rPr>
              <w:t>0,180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795414" w14:textId="77777777" w:rsidR="00D748A9" w:rsidRPr="0060517D" w:rsidRDefault="00D748A9" w:rsidP="00E71280">
            <w:pPr>
              <w:pStyle w:val="FORMATTEXT"/>
              <w:jc w:val="center"/>
              <w:rPr>
                <w:sz w:val="18"/>
                <w:szCs w:val="18"/>
              </w:rPr>
            </w:pPr>
            <w:r w:rsidRPr="0060517D">
              <w:rPr>
                <w:sz w:val="18"/>
                <w:szCs w:val="18"/>
              </w:rPr>
              <w:t>0,060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9B7648"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157B08" w14:textId="77777777" w:rsidR="00D748A9" w:rsidRPr="0060517D" w:rsidRDefault="00D748A9" w:rsidP="00E71280">
            <w:pPr>
              <w:pStyle w:val="FORMATTEXT"/>
              <w:jc w:val="center"/>
              <w:rPr>
                <w:sz w:val="18"/>
                <w:szCs w:val="18"/>
              </w:rPr>
            </w:pPr>
            <w:r w:rsidRPr="0060517D">
              <w:rPr>
                <w:sz w:val="18"/>
                <w:szCs w:val="18"/>
              </w:rPr>
              <w:t>0,180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1D915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5D694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9BDABA"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22CB91"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60497E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7D1BC9" w14:textId="77777777" w:rsidR="00D748A9" w:rsidRPr="0060517D" w:rsidRDefault="00D748A9" w:rsidP="00E71280">
            <w:pPr>
              <w:pStyle w:val="FORMATTEXT"/>
              <w:jc w:val="center"/>
              <w:rPr>
                <w:sz w:val="18"/>
                <w:szCs w:val="18"/>
              </w:rPr>
            </w:pPr>
            <w:r w:rsidRPr="0060517D">
              <w:rPr>
                <w:sz w:val="18"/>
                <w:szCs w:val="18"/>
              </w:rPr>
              <w:t>705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9FB679" w14:textId="77777777" w:rsidR="00D748A9" w:rsidRPr="0060517D" w:rsidRDefault="00D748A9" w:rsidP="00E71280">
            <w:pPr>
              <w:pStyle w:val="FORMATTEXT"/>
              <w:jc w:val="center"/>
              <w:rPr>
                <w:sz w:val="18"/>
                <w:szCs w:val="18"/>
              </w:rPr>
            </w:pPr>
            <w:r w:rsidRPr="0060517D">
              <w:rPr>
                <w:sz w:val="18"/>
                <w:szCs w:val="18"/>
              </w:rPr>
              <w:t>0,130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283298" w14:textId="77777777" w:rsidR="00D748A9" w:rsidRPr="0060517D" w:rsidRDefault="00D748A9" w:rsidP="00E71280">
            <w:pPr>
              <w:pStyle w:val="FORMATTEXT"/>
              <w:jc w:val="center"/>
              <w:rPr>
                <w:sz w:val="18"/>
                <w:szCs w:val="18"/>
              </w:rPr>
            </w:pPr>
            <w:r w:rsidRPr="0060517D">
              <w:rPr>
                <w:sz w:val="18"/>
                <w:szCs w:val="18"/>
              </w:rPr>
              <w:t>0,040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29EE20"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A113AD" w14:textId="77777777" w:rsidR="00D748A9" w:rsidRPr="0060517D" w:rsidRDefault="00D748A9" w:rsidP="00E71280">
            <w:pPr>
              <w:pStyle w:val="FORMATTEXT"/>
              <w:jc w:val="center"/>
              <w:rPr>
                <w:sz w:val="18"/>
                <w:szCs w:val="18"/>
              </w:rPr>
            </w:pPr>
            <w:r w:rsidRPr="0060517D">
              <w:rPr>
                <w:sz w:val="18"/>
                <w:szCs w:val="18"/>
              </w:rPr>
              <w:t>0,130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7C835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C7F3A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DC27D7"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F11D79"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57D10F13"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4456CD" w14:textId="77777777" w:rsidR="00D748A9" w:rsidRPr="0060517D" w:rsidRDefault="00D748A9" w:rsidP="00E71280">
            <w:pPr>
              <w:pStyle w:val="FORMATTEXT"/>
              <w:jc w:val="center"/>
              <w:rPr>
                <w:sz w:val="18"/>
                <w:szCs w:val="18"/>
              </w:rPr>
            </w:pPr>
            <w:r w:rsidRPr="0060517D">
              <w:rPr>
                <w:sz w:val="18"/>
                <w:szCs w:val="18"/>
              </w:rPr>
              <w:t>710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C2E72A" w14:textId="77777777" w:rsidR="00D748A9" w:rsidRPr="0060517D" w:rsidRDefault="00D748A9" w:rsidP="00E71280">
            <w:pPr>
              <w:pStyle w:val="FORMATTEXT"/>
              <w:jc w:val="center"/>
              <w:rPr>
                <w:sz w:val="18"/>
                <w:szCs w:val="18"/>
              </w:rPr>
            </w:pPr>
            <w:r w:rsidRPr="0060517D">
              <w:rPr>
                <w:sz w:val="18"/>
                <w:szCs w:val="18"/>
              </w:rPr>
              <w:t>0,090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2B174A"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295457"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955B01" w14:textId="77777777" w:rsidR="00D748A9" w:rsidRPr="0060517D" w:rsidRDefault="00D748A9" w:rsidP="00E71280">
            <w:pPr>
              <w:pStyle w:val="FORMATTEXT"/>
              <w:jc w:val="center"/>
              <w:rPr>
                <w:sz w:val="18"/>
                <w:szCs w:val="18"/>
              </w:rPr>
            </w:pPr>
            <w:r w:rsidRPr="0060517D">
              <w:rPr>
                <w:sz w:val="18"/>
                <w:szCs w:val="18"/>
              </w:rPr>
              <w:t>0,100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D1278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E7458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634F2B"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E0F984"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39E78577"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3C28BE" w14:textId="77777777" w:rsidR="00D748A9" w:rsidRPr="0060517D" w:rsidRDefault="00D748A9" w:rsidP="00E71280">
            <w:pPr>
              <w:pStyle w:val="FORMATTEXT"/>
              <w:jc w:val="center"/>
              <w:rPr>
                <w:sz w:val="18"/>
                <w:szCs w:val="18"/>
              </w:rPr>
            </w:pPr>
            <w:r w:rsidRPr="0060517D">
              <w:rPr>
                <w:sz w:val="18"/>
                <w:szCs w:val="18"/>
              </w:rPr>
              <w:t>715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F3B686"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AE00AE"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5CF06D"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803794" w14:textId="77777777" w:rsidR="00D748A9" w:rsidRPr="0060517D" w:rsidRDefault="00D748A9" w:rsidP="00E71280">
            <w:pPr>
              <w:pStyle w:val="FORMATTEXT"/>
              <w:jc w:val="center"/>
              <w:rPr>
                <w:sz w:val="18"/>
                <w:szCs w:val="18"/>
              </w:rPr>
            </w:pPr>
            <w:r w:rsidRPr="0060517D">
              <w:rPr>
                <w:sz w:val="18"/>
                <w:szCs w:val="18"/>
              </w:rPr>
              <w:t>0,070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E0E22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511DF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F7ECEA"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48B8D5"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6A4A58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F80804" w14:textId="77777777" w:rsidR="00D748A9" w:rsidRPr="0060517D" w:rsidRDefault="00D748A9" w:rsidP="00E71280">
            <w:pPr>
              <w:pStyle w:val="FORMATTEXT"/>
              <w:jc w:val="center"/>
              <w:rPr>
                <w:sz w:val="18"/>
                <w:szCs w:val="18"/>
              </w:rPr>
            </w:pPr>
            <w:r w:rsidRPr="0060517D">
              <w:rPr>
                <w:sz w:val="18"/>
                <w:szCs w:val="18"/>
              </w:rPr>
              <w:t>720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583681" w14:textId="77777777" w:rsidR="00D748A9" w:rsidRPr="0060517D" w:rsidRDefault="00D748A9" w:rsidP="00E71280">
            <w:pPr>
              <w:pStyle w:val="FORMATTEXT"/>
              <w:jc w:val="center"/>
              <w:rPr>
                <w:sz w:val="18"/>
                <w:szCs w:val="18"/>
              </w:rPr>
            </w:pPr>
            <w:r w:rsidRPr="0060517D">
              <w:rPr>
                <w:sz w:val="18"/>
                <w:szCs w:val="18"/>
              </w:rPr>
              <w:t>0,050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2FBD6C"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829872"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1F40CF" w14:textId="77777777" w:rsidR="00D748A9" w:rsidRPr="0060517D" w:rsidRDefault="00D748A9" w:rsidP="00E71280">
            <w:pPr>
              <w:pStyle w:val="FORMATTEXT"/>
              <w:jc w:val="center"/>
              <w:rPr>
                <w:sz w:val="18"/>
                <w:szCs w:val="18"/>
              </w:rPr>
            </w:pPr>
            <w:r w:rsidRPr="0060517D">
              <w:rPr>
                <w:sz w:val="18"/>
                <w:szCs w:val="18"/>
              </w:rPr>
              <w:t>0,050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05EE3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8F68A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ADA883"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269EBE"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793A9D8F"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6F2952" w14:textId="77777777" w:rsidR="00D748A9" w:rsidRPr="0060517D" w:rsidRDefault="00D748A9" w:rsidP="00E71280">
            <w:pPr>
              <w:pStyle w:val="FORMATTEXT"/>
              <w:jc w:val="center"/>
              <w:rPr>
                <w:sz w:val="18"/>
                <w:szCs w:val="18"/>
              </w:rPr>
            </w:pPr>
            <w:r w:rsidRPr="0060517D">
              <w:rPr>
                <w:sz w:val="18"/>
                <w:szCs w:val="18"/>
              </w:rPr>
              <w:t>725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91239A"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0FABA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39F8CB"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0A61A2"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504E2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D41BB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392A7A"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1F7E3C"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4841387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BB6804" w14:textId="77777777" w:rsidR="00D748A9" w:rsidRPr="0060517D" w:rsidRDefault="00D748A9" w:rsidP="00E71280">
            <w:pPr>
              <w:pStyle w:val="FORMATTEXT"/>
              <w:jc w:val="center"/>
              <w:rPr>
                <w:sz w:val="18"/>
                <w:szCs w:val="18"/>
              </w:rPr>
            </w:pPr>
            <w:r w:rsidRPr="0060517D">
              <w:rPr>
                <w:sz w:val="18"/>
                <w:szCs w:val="18"/>
              </w:rPr>
              <w:t>730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923F0A"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893774"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21284B"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13A634" w14:textId="77777777" w:rsidR="00D748A9" w:rsidRPr="0060517D" w:rsidRDefault="00D748A9" w:rsidP="00E71280">
            <w:pPr>
              <w:pStyle w:val="FORMATTEXT"/>
              <w:jc w:val="center"/>
              <w:rPr>
                <w:sz w:val="18"/>
                <w:szCs w:val="18"/>
              </w:rPr>
            </w:pPr>
            <w:r w:rsidRPr="0060517D">
              <w:rPr>
                <w:sz w:val="18"/>
                <w:szCs w:val="18"/>
              </w:rPr>
              <w:t>0,030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DBF46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3AFEC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4C4A4C"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CAF5B7"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CA8445A"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20C012" w14:textId="77777777" w:rsidR="00D748A9" w:rsidRPr="0060517D" w:rsidRDefault="00D748A9" w:rsidP="00E71280">
            <w:pPr>
              <w:pStyle w:val="FORMATTEXT"/>
              <w:jc w:val="center"/>
              <w:rPr>
                <w:sz w:val="18"/>
                <w:szCs w:val="18"/>
              </w:rPr>
            </w:pPr>
            <w:r w:rsidRPr="0060517D">
              <w:rPr>
                <w:sz w:val="18"/>
                <w:szCs w:val="18"/>
              </w:rPr>
              <w:t>735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752FE8"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BBA80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2AF396"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CF7471" w14:textId="77777777" w:rsidR="00D748A9" w:rsidRPr="0060517D" w:rsidRDefault="00D748A9" w:rsidP="00E71280">
            <w:pPr>
              <w:pStyle w:val="FORMATTEXT"/>
              <w:jc w:val="center"/>
              <w:rPr>
                <w:sz w:val="18"/>
                <w:szCs w:val="18"/>
              </w:rPr>
            </w:pPr>
            <w:r w:rsidRPr="0060517D">
              <w:rPr>
                <w:sz w:val="18"/>
                <w:szCs w:val="18"/>
              </w:rPr>
              <w:t>0,020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B300A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2D966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F0F2F8"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A5FB58"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045AB6B1"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52DAF5" w14:textId="77777777" w:rsidR="00D748A9" w:rsidRPr="0060517D" w:rsidRDefault="00D748A9" w:rsidP="00E71280">
            <w:pPr>
              <w:pStyle w:val="FORMATTEXT"/>
              <w:jc w:val="center"/>
              <w:rPr>
                <w:sz w:val="18"/>
                <w:szCs w:val="18"/>
              </w:rPr>
            </w:pPr>
            <w:r w:rsidRPr="0060517D">
              <w:rPr>
                <w:sz w:val="18"/>
                <w:szCs w:val="18"/>
              </w:rPr>
              <w:t>740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A6AD90"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5D4EE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A78786"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06D03B"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6F5C4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32BD8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9E6379"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5AFAF6"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979BCB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1F5994" w14:textId="77777777" w:rsidR="00D748A9" w:rsidRPr="0060517D" w:rsidRDefault="00D748A9" w:rsidP="00E71280">
            <w:pPr>
              <w:pStyle w:val="FORMATTEXT"/>
              <w:jc w:val="center"/>
              <w:rPr>
                <w:sz w:val="18"/>
                <w:szCs w:val="18"/>
              </w:rPr>
            </w:pPr>
            <w:r w:rsidRPr="0060517D">
              <w:rPr>
                <w:sz w:val="18"/>
                <w:szCs w:val="18"/>
              </w:rPr>
              <w:t>745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BC3BDC"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51507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89EF6E"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B319E3"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F50BE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D59E9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31D742"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1BC5A3"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6DCC4B56"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4931F6" w14:textId="77777777" w:rsidR="00D748A9" w:rsidRPr="0060517D" w:rsidRDefault="00D748A9" w:rsidP="00E71280">
            <w:pPr>
              <w:pStyle w:val="FORMATTEXT"/>
              <w:jc w:val="center"/>
              <w:rPr>
                <w:sz w:val="18"/>
                <w:szCs w:val="18"/>
              </w:rPr>
            </w:pPr>
            <w:r w:rsidRPr="0060517D">
              <w:rPr>
                <w:sz w:val="18"/>
                <w:szCs w:val="18"/>
              </w:rPr>
              <w:t>750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0E8BC7"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1509D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284271"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89DD1D"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F4893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41ABA0"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61D105"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9C99FD"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35D4483C"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730692" w14:textId="77777777" w:rsidR="00D748A9" w:rsidRPr="0060517D" w:rsidRDefault="00D748A9" w:rsidP="00E71280">
            <w:pPr>
              <w:pStyle w:val="FORMATTEXT"/>
              <w:jc w:val="center"/>
              <w:rPr>
                <w:sz w:val="18"/>
                <w:szCs w:val="18"/>
              </w:rPr>
            </w:pPr>
            <w:r w:rsidRPr="0060517D">
              <w:rPr>
                <w:sz w:val="18"/>
                <w:szCs w:val="18"/>
              </w:rPr>
              <w:t>755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FF145"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67C2E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ADD64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02A6C8"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C50E95"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CD78B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9CF7CB"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DB157D"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3A2B8909"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E3E7F6" w14:textId="77777777" w:rsidR="00D748A9" w:rsidRPr="0060517D" w:rsidRDefault="00D748A9" w:rsidP="00E71280">
            <w:pPr>
              <w:pStyle w:val="FORMATTEXT"/>
              <w:jc w:val="center"/>
              <w:rPr>
                <w:sz w:val="18"/>
                <w:szCs w:val="18"/>
              </w:rPr>
            </w:pPr>
            <w:r w:rsidRPr="0060517D">
              <w:rPr>
                <w:sz w:val="18"/>
                <w:szCs w:val="18"/>
              </w:rPr>
              <w:t>760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468AC0"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45E567"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7E91B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A8BF2C" w14:textId="77777777" w:rsidR="00D748A9" w:rsidRPr="0060517D" w:rsidRDefault="00D748A9" w:rsidP="00E71280">
            <w:pPr>
              <w:pStyle w:val="FORMATTEXT"/>
              <w:jc w:val="center"/>
              <w:rPr>
                <w:sz w:val="18"/>
                <w:szCs w:val="18"/>
              </w:rPr>
            </w:pPr>
            <w:r w:rsidRPr="0060517D">
              <w:rPr>
                <w:sz w:val="18"/>
                <w:szCs w:val="18"/>
              </w:rPr>
              <w:t>0,010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BABC7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DD3E5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ADFF14"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1F69D2"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DCB2BDE"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34FFE7" w14:textId="77777777" w:rsidR="00D748A9" w:rsidRPr="0060517D" w:rsidRDefault="00D748A9" w:rsidP="00E71280">
            <w:pPr>
              <w:pStyle w:val="FORMATTEXT"/>
              <w:jc w:val="center"/>
              <w:rPr>
                <w:sz w:val="18"/>
                <w:szCs w:val="18"/>
              </w:rPr>
            </w:pPr>
            <w:r w:rsidRPr="0060517D">
              <w:rPr>
                <w:sz w:val="18"/>
                <w:szCs w:val="18"/>
              </w:rPr>
              <w:t>765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4A0E6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B170B7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20893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3D9FE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2D6532"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90130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376BB4"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2BC902"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213B1035"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5EAAD4" w14:textId="77777777" w:rsidR="00D748A9" w:rsidRPr="0060517D" w:rsidRDefault="00D748A9" w:rsidP="00E71280">
            <w:pPr>
              <w:pStyle w:val="FORMATTEXT"/>
              <w:jc w:val="center"/>
              <w:rPr>
                <w:sz w:val="18"/>
                <w:szCs w:val="18"/>
              </w:rPr>
            </w:pPr>
            <w:r w:rsidRPr="0060517D">
              <w:rPr>
                <w:sz w:val="18"/>
                <w:szCs w:val="18"/>
              </w:rPr>
              <w:t>770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CC764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E29E3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DD948E"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98D1D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B81A0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CB32F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7019CF"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9AE475"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6DAA24CD"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E98177" w14:textId="77777777" w:rsidR="00D748A9" w:rsidRPr="0060517D" w:rsidRDefault="00D748A9" w:rsidP="00E71280">
            <w:pPr>
              <w:pStyle w:val="FORMATTEXT"/>
              <w:jc w:val="center"/>
              <w:rPr>
                <w:sz w:val="18"/>
                <w:szCs w:val="18"/>
              </w:rPr>
            </w:pPr>
            <w:r w:rsidRPr="0060517D">
              <w:rPr>
                <w:sz w:val="18"/>
                <w:szCs w:val="18"/>
              </w:rPr>
              <w:t>775</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18A59F"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A96941D"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BCDDBA"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92DD18"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38C839"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65F8C3"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054AAC"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E8FA8" w14:textId="77777777" w:rsidR="00D748A9" w:rsidRPr="0060517D" w:rsidRDefault="00D748A9" w:rsidP="00E71280">
            <w:pPr>
              <w:pStyle w:val="FORMATTEXT"/>
              <w:jc w:val="center"/>
              <w:rPr>
                <w:sz w:val="18"/>
                <w:szCs w:val="18"/>
              </w:rPr>
            </w:pPr>
            <w:r w:rsidRPr="0060517D">
              <w:rPr>
                <w:sz w:val="18"/>
                <w:szCs w:val="18"/>
              </w:rPr>
              <w:t>0,000</w:t>
            </w:r>
          </w:p>
        </w:tc>
      </w:tr>
    </w:tbl>
    <w:p w14:paraId="7C843884" w14:textId="77777777" w:rsidR="00E71280" w:rsidRDefault="00E71280"/>
    <w:p w14:paraId="15C909B3" w14:textId="6D21949F" w:rsidR="00E71280" w:rsidRPr="00E71280" w:rsidRDefault="00E71280">
      <w:pPr>
        <w:rPr>
          <w:rFonts w:ascii="Arial" w:hAnsi="Arial" w:cs="Arial"/>
          <w:i/>
          <w:lang w:val="ru-RU"/>
        </w:rPr>
      </w:pPr>
      <w:r w:rsidRPr="00E71280">
        <w:rPr>
          <w:rFonts w:ascii="Arial" w:hAnsi="Arial" w:cs="Arial"/>
          <w:i/>
          <w:lang w:val="ru-RU"/>
        </w:rPr>
        <w:t>Окончание таблицы D.5</w:t>
      </w:r>
    </w:p>
    <w:tbl>
      <w:tblPr>
        <w:tblW w:w="5000" w:type="pct"/>
        <w:tblLayout w:type="fixed"/>
        <w:tblCellMar>
          <w:left w:w="90" w:type="dxa"/>
          <w:right w:w="90" w:type="dxa"/>
        </w:tblCellMar>
        <w:tblLook w:val="0000" w:firstRow="0" w:lastRow="0" w:firstColumn="0" w:lastColumn="0" w:noHBand="0" w:noVBand="0"/>
      </w:tblPr>
      <w:tblGrid>
        <w:gridCol w:w="651"/>
        <w:gridCol w:w="1122"/>
        <w:gridCol w:w="1122"/>
        <w:gridCol w:w="1122"/>
        <w:gridCol w:w="1122"/>
        <w:gridCol w:w="1122"/>
        <w:gridCol w:w="1122"/>
        <w:gridCol w:w="1122"/>
        <w:gridCol w:w="1116"/>
      </w:tblGrid>
      <w:tr w:rsidR="00E71280" w:rsidRPr="00E71280" w14:paraId="09D043E3" w14:textId="77777777" w:rsidTr="00E71280">
        <w:tc>
          <w:tcPr>
            <w:tcW w:w="33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ABAA574" w14:textId="77777777" w:rsidR="00E71280" w:rsidRPr="0060517D" w:rsidRDefault="00E71280" w:rsidP="00E71280">
            <w:pPr>
              <w:pStyle w:val="FORMATTEXT"/>
              <w:jc w:val="center"/>
              <w:rPr>
                <w:sz w:val="18"/>
                <w:szCs w:val="18"/>
              </w:rPr>
            </w:pPr>
            <w:r w:rsidRPr="0060517D">
              <w:rPr>
                <w:sz w:val="18"/>
                <w:szCs w:val="18"/>
              </w:rPr>
              <w:t>Длина волны, нм</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56A2A6F" w14:textId="77777777" w:rsidR="00E71280" w:rsidRPr="0060517D" w:rsidRDefault="00E71280" w:rsidP="00E71280">
            <w:pPr>
              <w:pStyle w:val="FORMATTEXT"/>
              <w:jc w:val="center"/>
              <w:rPr>
                <w:sz w:val="18"/>
                <w:szCs w:val="18"/>
              </w:rPr>
            </w:pPr>
            <w:r w:rsidRPr="0060517D">
              <w:rPr>
                <w:sz w:val="18"/>
                <w:szCs w:val="18"/>
              </w:rPr>
              <w:t>Красный</w:t>
            </w:r>
          </w:p>
          <w:p w14:paraId="74EAAF40"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A521CAA" w14:textId="77777777" w:rsidR="00E71280" w:rsidRPr="0060517D" w:rsidRDefault="00E71280" w:rsidP="00E71280">
            <w:pPr>
              <w:pStyle w:val="FORMATTEXT"/>
              <w:jc w:val="center"/>
              <w:rPr>
                <w:sz w:val="18"/>
                <w:szCs w:val="18"/>
              </w:rPr>
            </w:pPr>
            <w:r w:rsidRPr="0060517D">
              <w:rPr>
                <w:sz w:val="18"/>
                <w:szCs w:val="18"/>
              </w:rPr>
              <w:t>Желтый</w:t>
            </w:r>
          </w:p>
          <w:p w14:paraId="6B228DAE"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7A249F1" w14:textId="77777777" w:rsidR="00E71280" w:rsidRPr="00E71280" w:rsidRDefault="00E71280" w:rsidP="00E71280">
            <w:pPr>
              <w:pStyle w:val="FORMATTEXT"/>
              <w:jc w:val="center"/>
              <w:rPr>
                <w:sz w:val="18"/>
                <w:szCs w:val="18"/>
                <w:lang w:val="en-US"/>
              </w:rPr>
            </w:pPr>
            <w:r w:rsidRPr="0060517D">
              <w:rPr>
                <w:sz w:val="18"/>
                <w:szCs w:val="18"/>
              </w:rPr>
              <w:t>Зеленый</w:t>
            </w:r>
          </w:p>
          <w:p w14:paraId="17FB749A" w14:textId="77777777" w:rsidR="00E71280" w:rsidRPr="00E71280" w:rsidRDefault="00E71280" w:rsidP="00E71280">
            <w:pPr>
              <w:pStyle w:val="FORMATTEXT"/>
              <w:jc w:val="center"/>
              <w:rPr>
                <w:sz w:val="18"/>
                <w:szCs w:val="18"/>
                <w:lang w:val="en-US"/>
              </w:rPr>
            </w:pPr>
            <w:r w:rsidRPr="00E71280">
              <w:rPr>
                <w:sz w:val="18"/>
                <w:szCs w:val="18"/>
                <w:lang w:val="en-US"/>
              </w:rPr>
              <w:t>E</w:t>
            </w:r>
            <w:r w:rsidRPr="00E71280">
              <w:rPr>
                <w:rStyle w:val="A14"/>
                <w:rFonts w:cs="Arial"/>
                <w:color w:val="auto"/>
                <w:sz w:val="18"/>
                <w:szCs w:val="18"/>
                <w:lang w:val="en-US"/>
              </w:rPr>
              <w:t>green</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4B4E774" w14:textId="77777777" w:rsidR="00E71280" w:rsidRPr="00E71280" w:rsidRDefault="00E71280" w:rsidP="00E71280">
            <w:pPr>
              <w:pStyle w:val="FORMATTEXT"/>
              <w:jc w:val="center"/>
              <w:rPr>
                <w:sz w:val="18"/>
                <w:szCs w:val="18"/>
                <w:lang w:val="en-US"/>
              </w:rPr>
            </w:pPr>
            <w:r w:rsidRPr="0060517D">
              <w:rPr>
                <w:sz w:val="18"/>
                <w:szCs w:val="18"/>
              </w:rPr>
              <w:t>Синий</w:t>
            </w:r>
          </w:p>
          <w:p w14:paraId="4B2006C3" w14:textId="77777777" w:rsidR="00E71280" w:rsidRPr="00E71280" w:rsidRDefault="00E71280" w:rsidP="00E71280">
            <w:pPr>
              <w:pStyle w:val="FORMATTEXT"/>
              <w:jc w:val="center"/>
              <w:rPr>
                <w:sz w:val="18"/>
                <w:szCs w:val="18"/>
                <w:lang w:val="en-US"/>
              </w:rPr>
            </w:pPr>
            <w:r w:rsidRPr="00E71280">
              <w:rPr>
                <w:sz w:val="18"/>
                <w:szCs w:val="18"/>
                <w:lang w:val="en-US"/>
              </w:rPr>
              <w:t>E</w:t>
            </w:r>
            <w:r w:rsidRPr="00E71280">
              <w:rPr>
                <w:rStyle w:val="A14"/>
                <w:rFonts w:cs="Arial"/>
                <w:color w:val="auto"/>
                <w:sz w:val="18"/>
                <w:szCs w:val="18"/>
                <w:lang w:val="en-US"/>
              </w:rPr>
              <w:t>blue</w:t>
            </w:r>
            <w:r w:rsidRPr="00E71280">
              <w:rPr>
                <w:sz w:val="18"/>
                <w:szCs w:val="18"/>
                <w:lang w:val="en-US"/>
              </w:rPr>
              <w:t>(</w:t>
            </w:r>
            <w:r w:rsidRPr="00E71280">
              <w:rPr>
                <w:sz w:val="18"/>
                <w:szCs w:val="18"/>
              </w:rPr>
              <w:t>λ</w:t>
            </w:r>
            <w:r w:rsidRPr="00E71280">
              <w:rPr>
                <w:sz w:val="18"/>
                <w:szCs w:val="18"/>
                <w:lang w:val="en-US"/>
              </w:rPr>
              <w:t>)·V(</w:t>
            </w:r>
            <w:r w:rsidRPr="00E71280">
              <w:rPr>
                <w:sz w:val="18"/>
                <w:szCs w:val="18"/>
              </w:rPr>
              <w:t>λ</w:t>
            </w:r>
            <w:r w:rsidRPr="00E71280">
              <w:rPr>
                <w:sz w:val="18"/>
                <w:szCs w:val="18"/>
                <w:lang w:val="en-US"/>
              </w:rPr>
              <w:t>)</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6B03478" w14:textId="77777777" w:rsidR="00E71280" w:rsidRPr="0060517D" w:rsidRDefault="00E71280" w:rsidP="00E71280">
            <w:pPr>
              <w:pStyle w:val="FORMATTEXT"/>
              <w:jc w:val="center"/>
              <w:rPr>
                <w:sz w:val="18"/>
                <w:szCs w:val="18"/>
              </w:rPr>
            </w:pPr>
            <w:r w:rsidRPr="0060517D">
              <w:rPr>
                <w:sz w:val="18"/>
                <w:szCs w:val="18"/>
              </w:rPr>
              <w:t>Красный</w:t>
            </w:r>
          </w:p>
          <w:p w14:paraId="50D999F6" w14:textId="77777777" w:rsidR="00E71280" w:rsidRPr="0060517D" w:rsidRDefault="00E71280" w:rsidP="00E71280">
            <w:pPr>
              <w:pStyle w:val="FORMATTEXT"/>
              <w:jc w:val="center"/>
              <w:rPr>
                <w:sz w:val="18"/>
                <w:szCs w:val="18"/>
              </w:rPr>
            </w:pPr>
            <w:r w:rsidRPr="0060517D">
              <w:rPr>
                <w:sz w:val="18"/>
                <w:szCs w:val="18"/>
              </w:rPr>
              <w:t>(светодиод)</w:t>
            </w:r>
          </w:p>
          <w:p w14:paraId="46F45F50"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red</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7F95DF3" w14:textId="77777777" w:rsidR="00E71280" w:rsidRPr="0060517D" w:rsidRDefault="00E71280" w:rsidP="00E71280">
            <w:pPr>
              <w:pStyle w:val="FORMATTEXT"/>
              <w:jc w:val="center"/>
              <w:rPr>
                <w:sz w:val="18"/>
                <w:szCs w:val="18"/>
              </w:rPr>
            </w:pPr>
            <w:r w:rsidRPr="0060517D">
              <w:rPr>
                <w:sz w:val="18"/>
                <w:szCs w:val="18"/>
              </w:rPr>
              <w:t>Желтый</w:t>
            </w:r>
          </w:p>
          <w:p w14:paraId="2495FD9C" w14:textId="77777777" w:rsidR="00E71280" w:rsidRPr="0060517D" w:rsidRDefault="00E71280" w:rsidP="00E71280">
            <w:pPr>
              <w:pStyle w:val="FORMATTEXT"/>
              <w:jc w:val="center"/>
              <w:rPr>
                <w:sz w:val="18"/>
                <w:szCs w:val="18"/>
              </w:rPr>
            </w:pPr>
            <w:r w:rsidRPr="0060517D">
              <w:rPr>
                <w:sz w:val="18"/>
                <w:szCs w:val="18"/>
              </w:rPr>
              <w:t>(светодиод)</w:t>
            </w:r>
          </w:p>
          <w:p w14:paraId="292F0458"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yellow</w:t>
            </w:r>
            <w:r w:rsidRPr="00E71280">
              <w:rPr>
                <w:sz w:val="18"/>
                <w:szCs w:val="18"/>
              </w:rPr>
              <w:t>(λ)·V(λ)</w:t>
            </w:r>
          </w:p>
        </w:tc>
        <w:tc>
          <w:tcPr>
            <w:tcW w:w="58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BC66011" w14:textId="77777777" w:rsidR="00E71280" w:rsidRPr="0060517D" w:rsidRDefault="00E71280" w:rsidP="00E71280">
            <w:pPr>
              <w:pStyle w:val="FORMATTEXT"/>
              <w:jc w:val="center"/>
              <w:rPr>
                <w:sz w:val="18"/>
                <w:szCs w:val="18"/>
              </w:rPr>
            </w:pPr>
            <w:r w:rsidRPr="0060517D">
              <w:rPr>
                <w:sz w:val="18"/>
                <w:szCs w:val="18"/>
              </w:rPr>
              <w:t>Зеленый</w:t>
            </w:r>
          </w:p>
          <w:p w14:paraId="54601336" w14:textId="77777777" w:rsidR="00E71280" w:rsidRPr="0060517D" w:rsidRDefault="00E71280" w:rsidP="00E71280">
            <w:pPr>
              <w:pStyle w:val="FORMATTEXT"/>
              <w:jc w:val="center"/>
              <w:rPr>
                <w:sz w:val="18"/>
                <w:szCs w:val="18"/>
              </w:rPr>
            </w:pPr>
            <w:r w:rsidRPr="0060517D">
              <w:rPr>
                <w:sz w:val="18"/>
                <w:szCs w:val="18"/>
              </w:rPr>
              <w:t>(светодиод)</w:t>
            </w:r>
          </w:p>
          <w:p w14:paraId="04CDF0D0"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green</w:t>
            </w:r>
            <w:r w:rsidRPr="00E71280">
              <w:rPr>
                <w:sz w:val="18"/>
                <w:szCs w:val="18"/>
              </w:rPr>
              <w:t>(λ)·V(λ)</w:t>
            </w:r>
          </w:p>
        </w:tc>
        <w:tc>
          <w:tcPr>
            <w:tcW w:w="58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B9C0824" w14:textId="77777777" w:rsidR="00E71280" w:rsidRPr="0060517D" w:rsidRDefault="00E71280" w:rsidP="00E71280">
            <w:pPr>
              <w:pStyle w:val="FORMATTEXT"/>
              <w:jc w:val="center"/>
              <w:rPr>
                <w:sz w:val="18"/>
                <w:szCs w:val="18"/>
              </w:rPr>
            </w:pPr>
            <w:r w:rsidRPr="0060517D">
              <w:rPr>
                <w:sz w:val="18"/>
                <w:szCs w:val="18"/>
              </w:rPr>
              <w:t>Синий</w:t>
            </w:r>
          </w:p>
          <w:p w14:paraId="5BF15034" w14:textId="77777777" w:rsidR="00E71280" w:rsidRPr="0060517D" w:rsidRDefault="00E71280" w:rsidP="00E71280">
            <w:pPr>
              <w:pStyle w:val="FORMATTEXT"/>
              <w:jc w:val="center"/>
              <w:rPr>
                <w:sz w:val="18"/>
                <w:szCs w:val="18"/>
              </w:rPr>
            </w:pPr>
            <w:r w:rsidRPr="0060517D">
              <w:rPr>
                <w:sz w:val="18"/>
                <w:szCs w:val="18"/>
              </w:rPr>
              <w:t>(светодиод)</w:t>
            </w:r>
          </w:p>
          <w:p w14:paraId="539EAFEF" w14:textId="77777777" w:rsidR="00E71280" w:rsidRPr="00E71280" w:rsidRDefault="00E71280" w:rsidP="00E71280">
            <w:pPr>
              <w:pStyle w:val="FORMATTEXT"/>
              <w:jc w:val="center"/>
              <w:rPr>
                <w:sz w:val="18"/>
                <w:szCs w:val="18"/>
              </w:rPr>
            </w:pPr>
            <w:r w:rsidRPr="00E71280">
              <w:rPr>
                <w:sz w:val="18"/>
                <w:szCs w:val="18"/>
              </w:rPr>
              <w:t>E</w:t>
            </w:r>
            <w:r w:rsidRPr="00E71280">
              <w:rPr>
                <w:rStyle w:val="A14"/>
                <w:rFonts w:cs="Arial"/>
                <w:color w:val="auto"/>
                <w:sz w:val="18"/>
                <w:szCs w:val="18"/>
              </w:rPr>
              <w:t>blue</w:t>
            </w:r>
            <w:r w:rsidRPr="00E71280">
              <w:rPr>
                <w:sz w:val="18"/>
                <w:szCs w:val="18"/>
              </w:rPr>
              <w:t>(λ)·V(λ)</w:t>
            </w:r>
          </w:p>
        </w:tc>
      </w:tr>
      <w:tr w:rsidR="00D748A9" w:rsidRPr="0060517D" w14:paraId="4B3C929E" w14:textId="77777777" w:rsidTr="00E71280">
        <w:tc>
          <w:tcPr>
            <w:tcW w:w="33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352C795" w14:textId="77777777" w:rsidR="00D748A9" w:rsidRPr="0060517D" w:rsidRDefault="00D748A9" w:rsidP="00E71280">
            <w:pPr>
              <w:pStyle w:val="FORMATTEXT"/>
              <w:jc w:val="center"/>
              <w:rPr>
                <w:sz w:val="18"/>
                <w:szCs w:val="18"/>
              </w:rPr>
            </w:pPr>
            <w:r w:rsidRPr="0060517D">
              <w:rPr>
                <w:sz w:val="18"/>
                <w:szCs w:val="18"/>
              </w:rPr>
              <w:t>780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9BF636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E54B90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34A7F14"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BFA1E0C"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55F8EE6"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DF9CD8B" w14:textId="77777777" w:rsidR="00D748A9" w:rsidRPr="0060517D" w:rsidRDefault="00D748A9" w:rsidP="00E71280">
            <w:pPr>
              <w:pStyle w:val="FORMATTEXT"/>
              <w:jc w:val="center"/>
              <w:rPr>
                <w:sz w:val="18"/>
                <w:szCs w:val="18"/>
              </w:rPr>
            </w:pPr>
            <w:r w:rsidRPr="0060517D">
              <w:rPr>
                <w:sz w:val="18"/>
                <w:szCs w:val="18"/>
              </w:rPr>
              <w:t>0,000</w:t>
            </w:r>
          </w:p>
        </w:tc>
        <w:tc>
          <w:tcPr>
            <w:tcW w:w="58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34F2BFB" w14:textId="77777777" w:rsidR="00D748A9" w:rsidRPr="0060517D" w:rsidRDefault="00D748A9" w:rsidP="00E71280">
            <w:pPr>
              <w:pStyle w:val="FORMATTEXT"/>
              <w:jc w:val="center"/>
              <w:rPr>
                <w:sz w:val="18"/>
                <w:szCs w:val="18"/>
              </w:rPr>
            </w:pPr>
            <w:r w:rsidRPr="0060517D">
              <w:rPr>
                <w:sz w:val="18"/>
                <w:szCs w:val="18"/>
              </w:rPr>
              <w:t>0,000</w:t>
            </w:r>
          </w:p>
        </w:tc>
        <w:tc>
          <w:tcPr>
            <w:tcW w:w="58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F5717E4" w14:textId="77777777" w:rsidR="00D748A9" w:rsidRPr="0060517D" w:rsidRDefault="00D748A9" w:rsidP="00E71280">
            <w:pPr>
              <w:pStyle w:val="FORMATTEXT"/>
              <w:jc w:val="center"/>
              <w:rPr>
                <w:sz w:val="18"/>
                <w:szCs w:val="18"/>
              </w:rPr>
            </w:pPr>
            <w:r w:rsidRPr="0060517D">
              <w:rPr>
                <w:sz w:val="18"/>
                <w:szCs w:val="18"/>
              </w:rPr>
              <w:t>0,000</w:t>
            </w:r>
          </w:p>
        </w:tc>
      </w:tr>
      <w:tr w:rsidR="00D748A9" w:rsidRPr="0060517D" w14:paraId="6C1D6B78" w14:textId="77777777" w:rsidTr="00E71280">
        <w:tc>
          <w:tcPr>
            <w:tcW w:w="33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D19CEC" w14:textId="77777777" w:rsidR="00D748A9" w:rsidRPr="0060517D" w:rsidRDefault="00D748A9" w:rsidP="00E71280">
            <w:pPr>
              <w:pStyle w:val="FORMATTEXT"/>
              <w:jc w:val="center"/>
              <w:rPr>
                <w:sz w:val="18"/>
                <w:szCs w:val="18"/>
              </w:rPr>
            </w:pPr>
            <w:r w:rsidRPr="0060517D">
              <w:rPr>
                <w:sz w:val="18"/>
                <w:szCs w:val="18"/>
              </w:rPr>
              <w:t>Итого</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7E0EA9"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0525DE"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8A592A"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8B7DD7"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679C4A"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E38E09"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CCD03A" w14:textId="77777777" w:rsidR="00D748A9" w:rsidRPr="0060517D" w:rsidRDefault="00D748A9" w:rsidP="00E71280">
            <w:pPr>
              <w:pStyle w:val="FORMATTEXT"/>
              <w:jc w:val="center"/>
              <w:rPr>
                <w:sz w:val="18"/>
                <w:szCs w:val="18"/>
              </w:rPr>
            </w:pPr>
            <w:r w:rsidRPr="0060517D">
              <w:rPr>
                <w:sz w:val="18"/>
                <w:szCs w:val="18"/>
              </w:rPr>
              <w:t xml:space="preserve">100,000 </w:t>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5D1C90" w14:textId="77777777" w:rsidR="00D748A9" w:rsidRPr="0060517D" w:rsidRDefault="00D748A9" w:rsidP="00E71280">
            <w:pPr>
              <w:pStyle w:val="FORMATTEXT"/>
              <w:jc w:val="center"/>
              <w:rPr>
                <w:sz w:val="18"/>
                <w:szCs w:val="18"/>
              </w:rPr>
            </w:pPr>
            <w:r w:rsidRPr="0060517D">
              <w:rPr>
                <w:sz w:val="18"/>
                <w:szCs w:val="18"/>
              </w:rPr>
              <w:t xml:space="preserve">100,000 </w:t>
            </w:r>
          </w:p>
        </w:tc>
      </w:tr>
    </w:tbl>
    <w:p w14:paraId="3FB0CC69" w14:textId="77777777" w:rsidR="00D748A9" w:rsidRPr="0060517D" w:rsidRDefault="00D748A9" w:rsidP="00D748A9">
      <w:pPr>
        <w:spacing w:line="276" w:lineRule="auto"/>
        <w:ind w:firstLine="708"/>
        <w:jc w:val="both"/>
        <w:rPr>
          <w:rFonts w:cs="Arial"/>
          <w:bCs/>
          <w:szCs w:val="24"/>
          <w:lang w:val="ru-RU"/>
        </w:rPr>
      </w:pPr>
    </w:p>
    <w:p w14:paraId="7C9EBA39" w14:textId="05B312FA" w:rsidR="00D748A9" w:rsidRPr="0060517D" w:rsidRDefault="00D748A9" w:rsidP="00D748A9">
      <w:pPr>
        <w:spacing w:line="276" w:lineRule="auto"/>
        <w:ind w:firstLine="708"/>
        <w:jc w:val="both"/>
        <w:rPr>
          <w:rFonts w:cs="Arial"/>
          <w:bCs/>
          <w:szCs w:val="24"/>
          <w:lang w:val="ru-RU"/>
        </w:rPr>
      </w:pPr>
      <w:r w:rsidRPr="0060517D">
        <w:rPr>
          <w:rFonts w:ascii="Arial" w:hAnsi="Arial" w:cs="Arial"/>
          <w:b/>
          <w:sz w:val="24"/>
          <w:szCs w:val="24"/>
          <w:lang w:val="ru-RU"/>
        </w:rPr>
        <w:t>D.5 Значения спектрального распределения солнечного излучения для расчета пропускания и отражения в ИК области спектра</w:t>
      </w:r>
    </w:p>
    <w:p w14:paraId="705B13FE" w14:textId="77777777" w:rsidR="00D748A9" w:rsidRPr="0060517D" w:rsidRDefault="00D748A9" w:rsidP="00D748A9">
      <w:pPr>
        <w:spacing w:line="276" w:lineRule="auto"/>
        <w:ind w:firstLine="708"/>
        <w:jc w:val="both"/>
        <w:rPr>
          <w:rFonts w:ascii="Arial" w:hAnsi="Arial" w:cs="Arial"/>
          <w:spacing w:val="-2"/>
          <w:sz w:val="24"/>
          <w:szCs w:val="24"/>
          <w:lang w:val="ru-RU"/>
        </w:rPr>
      </w:pPr>
      <w:r w:rsidRPr="0060517D">
        <w:rPr>
          <w:rFonts w:ascii="Arial" w:hAnsi="Arial" w:cs="Arial"/>
          <w:spacing w:val="-2"/>
          <w:sz w:val="24"/>
          <w:szCs w:val="24"/>
          <w:lang w:val="ru-RU"/>
        </w:rPr>
        <w:t>Значения спектральное распределение солнечного излучения для расчета пропускания и отражения в ИК области спектра в таблице D.6 соответствуют таблице A.6 ISO 4007:2018 и [3].</w:t>
      </w:r>
    </w:p>
    <w:p w14:paraId="711AD7B4" w14:textId="1356D842" w:rsidR="00D748A9" w:rsidRPr="0060517D" w:rsidRDefault="00D748A9" w:rsidP="00D748A9">
      <w:pPr>
        <w:spacing w:line="276" w:lineRule="auto"/>
        <w:jc w:val="both"/>
        <w:rPr>
          <w:rFonts w:ascii="Arial" w:hAnsi="Arial" w:cs="Arial"/>
          <w:lang w:val="ru-RU"/>
        </w:rPr>
      </w:pPr>
      <w:r w:rsidRPr="0060517D">
        <w:rPr>
          <w:rFonts w:ascii="Arial" w:hAnsi="Arial" w:cs="Arial"/>
          <w:bCs/>
          <w:spacing w:val="30"/>
          <w:lang w:val="ru-RU"/>
        </w:rPr>
        <w:t>Таблица</w:t>
      </w:r>
      <w:r w:rsidRPr="0060517D">
        <w:rPr>
          <w:rFonts w:ascii="Arial" w:hAnsi="Arial" w:cs="Arial"/>
          <w:lang w:val="ru-RU"/>
        </w:rPr>
        <w:t xml:space="preserve"> D.6 </w:t>
      </w:r>
      <w:r w:rsidR="00E71280">
        <w:rPr>
          <w:rFonts w:ascii="Arial" w:hAnsi="Arial" w:cs="Arial"/>
          <w:lang w:val="ru-RU"/>
        </w:rPr>
        <w:t>–</w:t>
      </w:r>
      <w:r w:rsidRPr="0060517D">
        <w:rPr>
          <w:rFonts w:ascii="Arial" w:hAnsi="Arial" w:cs="Arial"/>
          <w:lang w:val="ru-RU"/>
        </w:rPr>
        <w:t xml:space="preserve"> Спектральное распределение спектрального излучения солнца в </w:t>
      </w:r>
      <w:r>
        <w:rPr>
          <w:rFonts w:ascii="Arial" w:hAnsi="Arial" w:cs="Arial"/>
          <w:lang w:val="ru-RU"/>
        </w:rPr>
        <w:t xml:space="preserve">ИК </w:t>
      </w:r>
      <w:r w:rsidRPr="0060517D">
        <w:rPr>
          <w:rFonts w:ascii="Arial" w:hAnsi="Arial" w:cs="Arial"/>
          <w:lang w:val="ru-RU"/>
        </w:rPr>
        <w:t>области спектра</w:t>
      </w:r>
    </w:p>
    <w:tbl>
      <w:tblPr>
        <w:tblStyle w:val="TableNorm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
      <w:tblGrid>
        <w:gridCol w:w="1328"/>
        <w:gridCol w:w="1969"/>
        <w:gridCol w:w="1318"/>
        <w:gridCol w:w="1845"/>
        <w:gridCol w:w="1318"/>
        <w:gridCol w:w="1839"/>
      </w:tblGrid>
      <w:tr w:rsidR="00D748A9" w:rsidRPr="0060517D" w14:paraId="32651EA8" w14:textId="77777777" w:rsidTr="00E71280">
        <w:trPr>
          <w:trHeight w:val="876"/>
        </w:trPr>
        <w:tc>
          <w:tcPr>
            <w:tcW w:w="691" w:type="pct"/>
            <w:tcBorders>
              <w:bottom w:val="double" w:sz="4" w:space="0" w:color="auto"/>
              <w:right w:val="single" w:sz="4" w:space="0" w:color="231F20"/>
            </w:tcBorders>
            <w:vAlign w:val="center"/>
          </w:tcPr>
          <w:p w14:paraId="2DD20BE7" w14:textId="77777777" w:rsidR="00D748A9" w:rsidRPr="0060517D" w:rsidRDefault="00D748A9"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1024" w:type="pct"/>
            <w:tcBorders>
              <w:left w:val="single" w:sz="4" w:space="0" w:color="231F20"/>
              <w:bottom w:val="double" w:sz="4" w:space="0" w:color="auto"/>
              <w:right w:val="single" w:sz="4" w:space="0" w:color="231F20"/>
            </w:tcBorders>
          </w:tcPr>
          <w:p w14:paraId="6E1F6BF7"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467DD4C5"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64587516" w14:textId="77777777" w:rsidR="00D748A9" w:rsidRPr="0060517D" w:rsidRDefault="00D748A9" w:rsidP="00E71280">
            <w:pPr>
              <w:pStyle w:val="TableParagraph"/>
              <w:spacing w:before="0"/>
              <w:ind w:left="-57" w:right="-57"/>
              <w:rPr>
                <w:rFonts w:ascii="Arial" w:hAnsi="Arial" w:cs="Arial"/>
                <w:b/>
                <w:sz w:val="18"/>
                <w:szCs w:val="18"/>
                <w:lang w:val="ru-RU"/>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c>
          <w:tcPr>
            <w:tcW w:w="685" w:type="pct"/>
            <w:tcBorders>
              <w:left w:val="single" w:sz="4" w:space="0" w:color="231F20"/>
              <w:bottom w:val="double" w:sz="4" w:space="0" w:color="auto"/>
              <w:right w:val="single" w:sz="4" w:space="0" w:color="231F20"/>
            </w:tcBorders>
            <w:vAlign w:val="center"/>
          </w:tcPr>
          <w:p w14:paraId="3090BFEF" w14:textId="77777777" w:rsidR="00D748A9" w:rsidRPr="0060517D" w:rsidRDefault="00D748A9"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959" w:type="pct"/>
            <w:tcBorders>
              <w:left w:val="single" w:sz="4" w:space="0" w:color="231F20"/>
              <w:bottom w:val="double" w:sz="4" w:space="0" w:color="auto"/>
              <w:right w:val="single" w:sz="4" w:space="0" w:color="231F20"/>
            </w:tcBorders>
          </w:tcPr>
          <w:p w14:paraId="3C1FFFBA"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32A25C7C"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19C2D9B1" w14:textId="77777777" w:rsidR="00D748A9" w:rsidRPr="0060517D" w:rsidRDefault="00D748A9" w:rsidP="00E71280">
            <w:pPr>
              <w:pStyle w:val="TableParagraph"/>
              <w:spacing w:before="0"/>
              <w:ind w:left="-57" w:right="-57"/>
              <w:rPr>
                <w:rFonts w:ascii="Arial" w:hAnsi="Arial" w:cs="Arial"/>
                <w:b/>
                <w:sz w:val="18"/>
                <w:szCs w:val="18"/>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c>
          <w:tcPr>
            <w:tcW w:w="685" w:type="pct"/>
            <w:tcBorders>
              <w:left w:val="single" w:sz="4" w:space="0" w:color="231F20"/>
              <w:bottom w:val="double" w:sz="4" w:space="0" w:color="auto"/>
              <w:right w:val="single" w:sz="4" w:space="0" w:color="231F20"/>
            </w:tcBorders>
            <w:vAlign w:val="center"/>
          </w:tcPr>
          <w:p w14:paraId="63260A34" w14:textId="77777777" w:rsidR="00D748A9" w:rsidRPr="0060517D" w:rsidRDefault="00D748A9"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956" w:type="pct"/>
            <w:tcBorders>
              <w:left w:val="single" w:sz="4" w:space="0" w:color="231F20"/>
              <w:bottom w:val="double" w:sz="4" w:space="0" w:color="auto"/>
            </w:tcBorders>
          </w:tcPr>
          <w:p w14:paraId="456261DB"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6A50D6CA" w14:textId="77777777" w:rsidR="00D748A9" w:rsidRPr="0060517D" w:rsidRDefault="00D748A9"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3A4CE11E" w14:textId="77777777" w:rsidR="00D748A9" w:rsidRPr="0060517D" w:rsidRDefault="00D748A9" w:rsidP="00E71280">
            <w:pPr>
              <w:pStyle w:val="TableParagraph"/>
              <w:spacing w:before="0"/>
              <w:ind w:left="-57" w:right="-57"/>
              <w:rPr>
                <w:rFonts w:ascii="Arial" w:hAnsi="Arial" w:cs="Arial"/>
                <w:b/>
                <w:sz w:val="18"/>
                <w:szCs w:val="18"/>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r>
      <w:tr w:rsidR="00D748A9" w:rsidRPr="0060517D" w14:paraId="35B9AAC3" w14:textId="77777777" w:rsidTr="00E71280">
        <w:trPr>
          <w:trHeight w:val="288"/>
        </w:trPr>
        <w:tc>
          <w:tcPr>
            <w:tcW w:w="691" w:type="pct"/>
            <w:tcBorders>
              <w:top w:val="double" w:sz="4" w:space="0" w:color="auto"/>
              <w:bottom w:val="single" w:sz="4" w:space="0" w:color="231F20"/>
              <w:right w:val="single" w:sz="4" w:space="0" w:color="231F20"/>
            </w:tcBorders>
          </w:tcPr>
          <w:p w14:paraId="6C55D5F1" w14:textId="77777777" w:rsidR="00D748A9" w:rsidRPr="0060517D" w:rsidRDefault="00D748A9" w:rsidP="00E71280">
            <w:pPr>
              <w:pStyle w:val="TableParagraph"/>
              <w:spacing w:before="18"/>
              <w:ind w:left="99" w:right="84"/>
              <w:rPr>
                <w:rFonts w:ascii="Arial" w:hAnsi="Arial" w:cs="Arial"/>
                <w:sz w:val="18"/>
                <w:szCs w:val="18"/>
              </w:rPr>
            </w:pPr>
            <w:r w:rsidRPr="0060517D">
              <w:rPr>
                <w:rFonts w:ascii="Arial" w:hAnsi="Arial" w:cs="Arial"/>
                <w:sz w:val="18"/>
                <w:szCs w:val="18"/>
              </w:rPr>
              <w:t>780</w:t>
            </w:r>
          </w:p>
        </w:tc>
        <w:tc>
          <w:tcPr>
            <w:tcW w:w="1024" w:type="pct"/>
            <w:tcBorders>
              <w:top w:val="double" w:sz="4" w:space="0" w:color="auto"/>
              <w:left w:val="single" w:sz="4" w:space="0" w:color="231F20"/>
              <w:bottom w:val="single" w:sz="4" w:space="0" w:color="231F20"/>
              <w:right w:val="single" w:sz="4" w:space="0" w:color="231F20"/>
            </w:tcBorders>
          </w:tcPr>
          <w:p w14:paraId="33FD6042" w14:textId="77777777" w:rsidR="00D748A9" w:rsidRPr="0060517D" w:rsidRDefault="00D748A9" w:rsidP="00E71280">
            <w:pPr>
              <w:pStyle w:val="TableParagraph"/>
              <w:spacing w:before="18"/>
              <w:ind w:left="361" w:right="341"/>
              <w:rPr>
                <w:rFonts w:ascii="Arial" w:hAnsi="Arial" w:cs="Arial"/>
                <w:sz w:val="18"/>
                <w:szCs w:val="18"/>
              </w:rPr>
            </w:pPr>
            <w:r w:rsidRPr="0060517D">
              <w:rPr>
                <w:rFonts w:ascii="Arial" w:hAnsi="Arial" w:cs="Arial"/>
                <w:sz w:val="18"/>
                <w:szCs w:val="18"/>
              </w:rPr>
              <w:t>907</w:t>
            </w:r>
          </w:p>
        </w:tc>
        <w:tc>
          <w:tcPr>
            <w:tcW w:w="685" w:type="pct"/>
            <w:tcBorders>
              <w:top w:val="double" w:sz="4" w:space="0" w:color="auto"/>
              <w:left w:val="single" w:sz="4" w:space="0" w:color="231F20"/>
              <w:bottom w:val="single" w:sz="4" w:space="0" w:color="231F20"/>
              <w:right w:val="single" w:sz="4" w:space="0" w:color="231F20"/>
            </w:tcBorders>
          </w:tcPr>
          <w:p w14:paraId="1A62986C" w14:textId="77777777" w:rsidR="00D748A9" w:rsidRPr="0060517D" w:rsidRDefault="00D748A9" w:rsidP="00E71280">
            <w:pPr>
              <w:pStyle w:val="TableParagraph"/>
              <w:spacing w:before="18"/>
              <w:ind w:left="102" w:right="82"/>
              <w:rPr>
                <w:rFonts w:ascii="Arial" w:hAnsi="Arial" w:cs="Arial"/>
                <w:sz w:val="18"/>
                <w:szCs w:val="18"/>
              </w:rPr>
            </w:pPr>
            <w:r w:rsidRPr="0060517D">
              <w:rPr>
                <w:rFonts w:ascii="Arial" w:hAnsi="Arial" w:cs="Arial"/>
                <w:sz w:val="18"/>
                <w:szCs w:val="18"/>
              </w:rPr>
              <w:t>1 000</w:t>
            </w:r>
          </w:p>
        </w:tc>
        <w:tc>
          <w:tcPr>
            <w:tcW w:w="959" w:type="pct"/>
            <w:tcBorders>
              <w:top w:val="double" w:sz="4" w:space="0" w:color="auto"/>
              <w:left w:val="single" w:sz="4" w:space="0" w:color="231F20"/>
              <w:bottom w:val="single" w:sz="4" w:space="0" w:color="231F20"/>
              <w:right w:val="single" w:sz="4" w:space="0" w:color="231F20"/>
            </w:tcBorders>
          </w:tcPr>
          <w:p w14:paraId="537E35E9" w14:textId="77777777" w:rsidR="00D748A9" w:rsidRPr="0060517D" w:rsidRDefault="00D748A9" w:rsidP="00E71280">
            <w:pPr>
              <w:pStyle w:val="TableParagraph"/>
              <w:spacing w:before="18"/>
              <w:ind w:left="298" w:right="278"/>
              <w:rPr>
                <w:rFonts w:ascii="Arial" w:hAnsi="Arial" w:cs="Arial"/>
                <w:sz w:val="18"/>
                <w:szCs w:val="18"/>
              </w:rPr>
            </w:pPr>
            <w:r w:rsidRPr="0060517D">
              <w:rPr>
                <w:rFonts w:ascii="Arial" w:hAnsi="Arial" w:cs="Arial"/>
                <w:sz w:val="18"/>
                <w:szCs w:val="18"/>
              </w:rPr>
              <w:t>630</w:t>
            </w:r>
          </w:p>
        </w:tc>
        <w:tc>
          <w:tcPr>
            <w:tcW w:w="685" w:type="pct"/>
            <w:tcBorders>
              <w:top w:val="double" w:sz="4" w:space="0" w:color="auto"/>
              <w:left w:val="single" w:sz="4" w:space="0" w:color="231F20"/>
              <w:bottom w:val="single" w:sz="4" w:space="0" w:color="231F20"/>
              <w:right w:val="single" w:sz="4" w:space="0" w:color="231F20"/>
            </w:tcBorders>
          </w:tcPr>
          <w:p w14:paraId="2BE6FAD8" w14:textId="77777777" w:rsidR="00D748A9" w:rsidRPr="0060517D" w:rsidRDefault="00D748A9" w:rsidP="00E71280">
            <w:pPr>
              <w:pStyle w:val="TableParagraph"/>
              <w:spacing w:before="18"/>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220</w:t>
            </w:r>
          </w:p>
        </w:tc>
        <w:tc>
          <w:tcPr>
            <w:tcW w:w="956" w:type="pct"/>
            <w:tcBorders>
              <w:top w:val="double" w:sz="4" w:space="0" w:color="auto"/>
              <w:left w:val="single" w:sz="4" w:space="0" w:color="231F20"/>
              <w:bottom w:val="single" w:sz="4" w:space="0" w:color="231F20"/>
            </w:tcBorders>
          </w:tcPr>
          <w:p w14:paraId="57320A15" w14:textId="77777777" w:rsidR="00D748A9" w:rsidRPr="0060517D" w:rsidRDefault="00D748A9" w:rsidP="00E71280">
            <w:pPr>
              <w:pStyle w:val="TableParagraph"/>
              <w:spacing w:before="18"/>
              <w:ind w:left="298" w:right="272"/>
              <w:rPr>
                <w:rFonts w:ascii="Arial" w:hAnsi="Arial" w:cs="Arial"/>
                <w:sz w:val="18"/>
                <w:szCs w:val="18"/>
              </w:rPr>
            </w:pPr>
            <w:r w:rsidRPr="0060517D">
              <w:rPr>
                <w:rFonts w:ascii="Arial" w:hAnsi="Arial" w:cs="Arial"/>
                <w:sz w:val="18"/>
                <w:szCs w:val="18"/>
              </w:rPr>
              <w:t>431</w:t>
            </w:r>
          </w:p>
        </w:tc>
      </w:tr>
      <w:tr w:rsidR="00D748A9" w:rsidRPr="0060517D" w14:paraId="5A9636B7" w14:textId="77777777" w:rsidTr="00E71280">
        <w:trPr>
          <w:trHeight w:val="293"/>
        </w:trPr>
        <w:tc>
          <w:tcPr>
            <w:tcW w:w="691" w:type="pct"/>
            <w:tcBorders>
              <w:top w:val="single" w:sz="4" w:space="0" w:color="231F20"/>
              <w:bottom w:val="single" w:sz="4" w:space="0" w:color="231F20"/>
              <w:right w:val="single" w:sz="4" w:space="0" w:color="231F20"/>
            </w:tcBorders>
          </w:tcPr>
          <w:p w14:paraId="2ED8BA3B"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790</w:t>
            </w:r>
          </w:p>
        </w:tc>
        <w:tc>
          <w:tcPr>
            <w:tcW w:w="1024" w:type="pct"/>
            <w:tcBorders>
              <w:top w:val="single" w:sz="4" w:space="0" w:color="231F20"/>
              <w:left w:val="single" w:sz="4" w:space="0" w:color="231F20"/>
              <w:bottom w:val="single" w:sz="4" w:space="0" w:color="231F20"/>
              <w:right w:val="single" w:sz="4" w:space="0" w:color="231F20"/>
            </w:tcBorders>
          </w:tcPr>
          <w:p w14:paraId="4B6D3689" w14:textId="77777777" w:rsidR="00D748A9" w:rsidRPr="0060517D" w:rsidRDefault="00D748A9" w:rsidP="00E71280">
            <w:pPr>
              <w:pStyle w:val="TableParagraph"/>
              <w:ind w:left="359" w:right="341"/>
              <w:rPr>
                <w:rFonts w:ascii="Arial" w:hAnsi="Arial" w:cs="Arial"/>
                <w:sz w:val="18"/>
                <w:szCs w:val="18"/>
              </w:rPr>
            </w:pPr>
            <w:r w:rsidRPr="0060517D">
              <w:rPr>
                <w:rFonts w:ascii="Arial" w:hAnsi="Arial" w:cs="Arial"/>
                <w:sz w:val="18"/>
                <w:szCs w:val="18"/>
              </w:rPr>
              <w:t>923</w:t>
            </w:r>
          </w:p>
        </w:tc>
        <w:tc>
          <w:tcPr>
            <w:tcW w:w="685" w:type="pct"/>
            <w:tcBorders>
              <w:top w:val="single" w:sz="4" w:space="0" w:color="231F20"/>
              <w:left w:val="single" w:sz="4" w:space="0" w:color="231F20"/>
              <w:bottom w:val="single" w:sz="4" w:space="0" w:color="231F20"/>
              <w:right w:val="single" w:sz="4" w:space="0" w:color="231F20"/>
            </w:tcBorders>
          </w:tcPr>
          <w:p w14:paraId="37D1FC16"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w:t>
            </w:r>
            <w:r w:rsidRPr="0060517D">
              <w:rPr>
                <w:rFonts w:ascii="Arial" w:hAnsi="Arial" w:cs="Arial"/>
                <w:spacing w:val="-4"/>
                <w:sz w:val="18"/>
                <w:szCs w:val="18"/>
              </w:rPr>
              <w:t xml:space="preserve"> </w:t>
            </w:r>
            <w:r w:rsidRPr="0060517D">
              <w:rPr>
                <w:rFonts w:ascii="Arial" w:hAnsi="Arial" w:cs="Arial"/>
                <w:sz w:val="18"/>
                <w:szCs w:val="18"/>
              </w:rPr>
              <w:t>010</w:t>
            </w:r>
          </w:p>
        </w:tc>
        <w:tc>
          <w:tcPr>
            <w:tcW w:w="959" w:type="pct"/>
            <w:tcBorders>
              <w:top w:val="single" w:sz="4" w:space="0" w:color="231F20"/>
              <w:left w:val="single" w:sz="4" w:space="0" w:color="231F20"/>
              <w:bottom w:val="single" w:sz="4" w:space="0" w:color="231F20"/>
              <w:right w:val="single" w:sz="4" w:space="0" w:color="231F20"/>
            </w:tcBorders>
          </w:tcPr>
          <w:p w14:paraId="0DC0BB6D"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620</w:t>
            </w:r>
          </w:p>
        </w:tc>
        <w:tc>
          <w:tcPr>
            <w:tcW w:w="685" w:type="pct"/>
            <w:tcBorders>
              <w:top w:val="single" w:sz="4" w:space="0" w:color="231F20"/>
              <w:left w:val="single" w:sz="4" w:space="0" w:color="231F20"/>
              <w:bottom w:val="single" w:sz="4" w:space="0" w:color="231F20"/>
              <w:right w:val="single" w:sz="4" w:space="0" w:color="231F20"/>
            </w:tcBorders>
          </w:tcPr>
          <w:p w14:paraId="35E2F97F"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230</w:t>
            </w:r>
          </w:p>
        </w:tc>
        <w:tc>
          <w:tcPr>
            <w:tcW w:w="956" w:type="pct"/>
            <w:tcBorders>
              <w:top w:val="single" w:sz="4" w:space="0" w:color="231F20"/>
              <w:left w:val="single" w:sz="4" w:space="0" w:color="231F20"/>
              <w:bottom w:val="single" w:sz="4" w:space="0" w:color="231F20"/>
            </w:tcBorders>
          </w:tcPr>
          <w:p w14:paraId="5F8A601E"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420</w:t>
            </w:r>
          </w:p>
        </w:tc>
      </w:tr>
      <w:tr w:rsidR="00D748A9" w:rsidRPr="0060517D" w14:paraId="5C9DF686" w14:textId="77777777" w:rsidTr="00E71280">
        <w:trPr>
          <w:trHeight w:val="293"/>
        </w:trPr>
        <w:tc>
          <w:tcPr>
            <w:tcW w:w="691" w:type="pct"/>
            <w:tcBorders>
              <w:top w:val="single" w:sz="4" w:space="0" w:color="231F20"/>
              <w:bottom w:val="single" w:sz="4" w:space="0" w:color="231F20"/>
              <w:right w:val="single" w:sz="4" w:space="0" w:color="231F20"/>
            </w:tcBorders>
          </w:tcPr>
          <w:p w14:paraId="4FBDDFD3"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800</w:t>
            </w:r>
          </w:p>
        </w:tc>
        <w:tc>
          <w:tcPr>
            <w:tcW w:w="1024" w:type="pct"/>
            <w:tcBorders>
              <w:top w:val="single" w:sz="4" w:space="0" w:color="231F20"/>
              <w:left w:val="single" w:sz="4" w:space="0" w:color="231F20"/>
              <w:bottom w:val="single" w:sz="4" w:space="0" w:color="231F20"/>
              <w:right w:val="single" w:sz="4" w:space="0" w:color="231F20"/>
            </w:tcBorders>
          </w:tcPr>
          <w:p w14:paraId="42407738" w14:textId="77777777" w:rsidR="00D748A9" w:rsidRPr="0060517D" w:rsidRDefault="00D748A9" w:rsidP="00E71280">
            <w:pPr>
              <w:pStyle w:val="TableParagraph"/>
              <w:ind w:left="356" w:right="341"/>
              <w:rPr>
                <w:rFonts w:ascii="Arial" w:hAnsi="Arial" w:cs="Arial"/>
                <w:sz w:val="18"/>
                <w:szCs w:val="18"/>
              </w:rPr>
            </w:pPr>
            <w:r w:rsidRPr="0060517D">
              <w:rPr>
                <w:rFonts w:ascii="Arial" w:hAnsi="Arial" w:cs="Arial"/>
                <w:sz w:val="18"/>
                <w:szCs w:val="18"/>
              </w:rPr>
              <w:t>857</w:t>
            </w:r>
          </w:p>
        </w:tc>
        <w:tc>
          <w:tcPr>
            <w:tcW w:w="685" w:type="pct"/>
            <w:tcBorders>
              <w:top w:val="single" w:sz="4" w:space="0" w:color="231F20"/>
              <w:left w:val="single" w:sz="4" w:space="0" w:color="231F20"/>
              <w:bottom w:val="single" w:sz="4" w:space="0" w:color="231F20"/>
              <w:right w:val="single" w:sz="4" w:space="0" w:color="231F20"/>
            </w:tcBorders>
          </w:tcPr>
          <w:p w14:paraId="3E2A89D1"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020</w:t>
            </w:r>
          </w:p>
        </w:tc>
        <w:tc>
          <w:tcPr>
            <w:tcW w:w="959" w:type="pct"/>
            <w:tcBorders>
              <w:top w:val="single" w:sz="4" w:space="0" w:color="231F20"/>
              <w:left w:val="single" w:sz="4" w:space="0" w:color="231F20"/>
              <w:bottom w:val="single" w:sz="4" w:space="0" w:color="231F20"/>
              <w:right w:val="single" w:sz="4" w:space="0" w:color="231F20"/>
            </w:tcBorders>
          </w:tcPr>
          <w:p w14:paraId="00F5F50A"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610</w:t>
            </w:r>
          </w:p>
        </w:tc>
        <w:tc>
          <w:tcPr>
            <w:tcW w:w="685" w:type="pct"/>
            <w:tcBorders>
              <w:top w:val="single" w:sz="4" w:space="0" w:color="231F20"/>
              <w:left w:val="single" w:sz="4" w:space="0" w:color="231F20"/>
              <w:bottom w:val="single" w:sz="4" w:space="0" w:color="231F20"/>
              <w:right w:val="single" w:sz="4" w:space="0" w:color="231F20"/>
            </w:tcBorders>
          </w:tcPr>
          <w:p w14:paraId="76C63980"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1 240</w:t>
            </w:r>
          </w:p>
        </w:tc>
        <w:tc>
          <w:tcPr>
            <w:tcW w:w="956" w:type="pct"/>
            <w:tcBorders>
              <w:top w:val="single" w:sz="4" w:space="0" w:color="231F20"/>
              <w:left w:val="single" w:sz="4" w:space="0" w:color="231F20"/>
              <w:bottom w:val="single" w:sz="4" w:space="0" w:color="231F20"/>
            </w:tcBorders>
          </w:tcPr>
          <w:p w14:paraId="2D98DE89"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387</w:t>
            </w:r>
          </w:p>
        </w:tc>
      </w:tr>
      <w:tr w:rsidR="00D748A9" w:rsidRPr="0060517D" w14:paraId="2749EED0" w14:textId="77777777" w:rsidTr="00E71280">
        <w:trPr>
          <w:trHeight w:val="293"/>
        </w:trPr>
        <w:tc>
          <w:tcPr>
            <w:tcW w:w="691" w:type="pct"/>
            <w:tcBorders>
              <w:top w:val="single" w:sz="4" w:space="0" w:color="231F20"/>
              <w:bottom w:val="single" w:sz="4" w:space="0" w:color="231F20"/>
              <w:right w:val="single" w:sz="4" w:space="0" w:color="231F20"/>
            </w:tcBorders>
          </w:tcPr>
          <w:p w14:paraId="33075AD5" w14:textId="77777777" w:rsidR="00D748A9" w:rsidRPr="0060517D" w:rsidRDefault="00D748A9" w:rsidP="00E71280">
            <w:pPr>
              <w:pStyle w:val="TableParagraph"/>
              <w:ind w:left="92" w:right="85"/>
              <w:rPr>
                <w:rFonts w:ascii="Arial" w:hAnsi="Arial" w:cs="Arial"/>
                <w:sz w:val="18"/>
                <w:szCs w:val="18"/>
              </w:rPr>
            </w:pPr>
            <w:r w:rsidRPr="0060517D">
              <w:rPr>
                <w:rFonts w:ascii="Arial" w:hAnsi="Arial" w:cs="Arial"/>
                <w:sz w:val="18"/>
                <w:szCs w:val="18"/>
              </w:rPr>
              <w:t>810</w:t>
            </w:r>
          </w:p>
        </w:tc>
        <w:tc>
          <w:tcPr>
            <w:tcW w:w="1024" w:type="pct"/>
            <w:tcBorders>
              <w:top w:val="single" w:sz="4" w:space="0" w:color="231F20"/>
              <w:left w:val="single" w:sz="4" w:space="0" w:color="231F20"/>
              <w:bottom w:val="single" w:sz="4" w:space="0" w:color="231F20"/>
              <w:right w:val="single" w:sz="4" w:space="0" w:color="231F20"/>
            </w:tcBorders>
          </w:tcPr>
          <w:p w14:paraId="3C34634A"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698</w:t>
            </w:r>
          </w:p>
        </w:tc>
        <w:tc>
          <w:tcPr>
            <w:tcW w:w="685" w:type="pct"/>
            <w:tcBorders>
              <w:top w:val="single" w:sz="4" w:space="0" w:color="231F20"/>
              <w:left w:val="single" w:sz="4" w:space="0" w:color="231F20"/>
              <w:bottom w:val="single" w:sz="4" w:space="0" w:color="231F20"/>
              <w:right w:val="single" w:sz="4" w:space="0" w:color="231F20"/>
            </w:tcBorders>
          </w:tcPr>
          <w:p w14:paraId="40D1D36B"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030</w:t>
            </w:r>
          </w:p>
        </w:tc>
        <w:tc>
          <w:tcPr>
            <w:tcW w:w="959" w:type="pct"/>
            <w:tcBorders>
              <w:top w:val="single" w:sz="4" w:space="0" w:color="231F20"/>
              <w:left w:val="single" w:sz="4" w:space="0" w:color="231F20"/>
              <w:bottom w:val="single" w:sz="4" w:space="0" w:color="231F20"/>
              <w:right w:val="single" w:sz="4" w:space="0" w:color="231F20"/>
            </w:tcBorders>
          </w:tcPr>
          <w:p w14:paraId="4CA878ED"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601</w:t>
            </w:r>
          </w:p>
        </w:tc>
        <w:tc>
          <w:tcPr>
            <w:tcW w:w="685" w:type="pct"/>
            <w:tcBorders>
              <w:top w:val="single" w:sz="4" w:space="0" w:color="231F20"/>
              <w:left w:val="single" w:sz="4" w:space="0" w:color="231F20"/>
              <w:bottom w:val="single" w:sz="4" w:space="0" w:color="231F20"/>
              <w:right w:val="single" w:sz="4" w:space="0" w:color="231F20"/>
            </w:tcBorders>
          </w:tcPr>
          <w:p w14:paraId="7633F9C1"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250</w:t>
            </w:r>
          </w:p>
        </w:tc>
        <w:tc>
          <w:tcPr>
            <w:tcW w:w="956" w:type="pct"/>
            <w:tcBorders>
              <w:top w:val="single" w:sz="4" w:space="0" w:color="231F20"/>
              <w:left w:val="single" w:sz="4" w:space="0" w:color="231F20"/>
              <w:bottom w:val="single" w:sz="4" w:space="0" w:color="231F20"/>
            </w:tcBorders>
          </w:tcPr>
          <w:p w14:paraId="43016344"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328</w:t>
            </w:r>
          </w:p>
        </w:tc>
      </w:tr>
      <w:tr w:rsidR="00D748A9" w:rsidRPr="0060517D" w14:paraId="198C6CB8" w14:textId="77777777" w:rsidTr="00E71280">
        <w:trPr>
          <w:trHeight w:val="293"/>
        </w:trPr>
        <w:tc>
          <w:tcPr>
            <w:tcW w:w="691" w:type="pct"/>
            <w:tcBorders>
              <w:top w:val="single" w:sz="4" w:space="0" w:color="231F20"/>
              <w:bottom w:val="single" w:sz="4" w:space="0" w:color="231F20"/>
              <w:right w:val="single" w:sz="4" w:space="0" w:color="231F20"/>
            </w:tcBorders>
          </w:tcPr>
          <w:p w14:paraId="5A5B6380"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820</w:t>
            </w:r>
          </w:p>
        </w:tc>
        <w:tc>
          <w:tcPr>
            <w:tcW w:w="1024" w:type="pct"/>
            <w:tcBorders>
              <w:top w:val="single" w:sz="4" w:space="0" w:color="231F20"/>
              <w:left w:val="single" w:sz="4" w:space="0" w:color="231F20"/>
              <w:bottom w:val="single" w:sz="4" w:space="0" w:color="231F20"/>
              <w:right w:val="single" w:sz="4" w:space="0" w:color="231F20"/>
            </w:tcBorders>
          </w:tcPr>
          <w:p w14:paraId="7F04F957"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801</w:t>
            </w:r>
          </w:p>
        </w:tc>
        <w:tc>
          <w:tcPr>
            <w:tcW w:w="685" w:type="pct"/>
            <w:tcBorders>
              <w:top w:val="single" w:sz="4" w:space="0" w:color="231F20"/>
              <w:left w:val="single" w:sz="4" w:space="0" w:color="231F20"/>
              <w:bottom w:val="single" w:sz="4" w:space="0" w:color="231F20"/>
              <w:right w:val="single" w:sz="4" w:space="0" w:color="231F20"/>
            </w:tcBorders>
          </w:tcPr>
          <w:p w14:paraId="7CDE889F"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1 040</w:t>
            </w:r>
          </w:p>
        </w:tc>
        <w:tc>
          <w:tcPr>
            <w:tcW w:w="959" w:type="pct"/>
            <w:tcBorders>
              <w:top w:val="single" w:sz="4" w:space="0" w:color="231F20"/>
              <w:left w:val="single" w:sz="4" w:space="0" w:color="231F20"/>
              <w:bottom w:val="single" w:sz="4" w:space="0" w:color="231F20"/>
              <w:right w:val="single" w:sz="4" w:space="0" w:color="231F20"/>
            </w:tcBorders>
          </w:tcPr>
          <w:p w14:paraId="002C2C15"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592</w:t>
            </w:r>
          </w:p>
        </w:tc>
        <w:tc>
          <w:tcPr>
            <w:tcW w:w="685" w:type="pct"/>
            <w:tcBorders>
              <w:top w:val="single" w:sz="4" w:space="0" w:color="231F20"/>
              <w:left w:val="single" w:sz="4" w:space="0" w:color="231F20"/>
              <w:bottom w:val="single" w:sz="4" w:space="0" w:color="231F20"/>
              <w:right w:val="single" w:sz="4" w:space="0" w:color="231F20"/>
            </w:tcBorders>
          </w:tcPr>
          <w:p w14:paraId="39A3DFE5"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260</w:t>
            </w:r>
          </w:p>
        </w:tc>
        <w:tc>
          <w:tcPr>
            <w:tcW w:w="956" w:type="pct"/>
            <w:tcBorders>
              <w:top w:val="single" w:sz="4" w:space="0" w:color="231F20"/>
              <w:left w:val="single" w:sz="4" w:space="0" w:color="231F20"/>
              <w:bottom w:val="single" w:sz="4" w:space="0" w:color="231F20"/>
            </w:tcBorders>
          </w:tcPr>
          <w:p w14:paraId="5ED12BDB" w14:textId="77777777" w:rsidR="00D748A9" w:rsidRPr="0060517D" w:rsidRDefault="00D748A9" w:rsidP="00E71280">
            <w:pPr>
              <w:pStyle w:val="TableParagraph"/>
              <w:ind w:left="293" w:right="272"/>
              <w:rPr>
                <w:rFonts w:ascii="Arial" w:hAnsi="Arial" w:cs="Arial"/>
                <w:sz w:val="18"/>
                <w:szCs w:val="18"/>
              </w:rPr>
            </w:pPr>
            <w:r w:rsidRPr="0060517D">
              <w:rPr>
                <w:rFonts w:ascii="Arial" w:hAnsi="Arial" w:cs="Arial"/>
                <w:sz w:val="18"/>
                <w:szCs w:val="18"/>
              </w:rPr>
              <w:t>311</w:t>
            </w:r>
          </w:p>
        </w:tc>
      </w:tr>
      <w:tr w:rsidR="00D748A9" w:rsidRPr="0060517D" w14:paraId="7EB98A71" w14:textId="77777777" w:rsidTr="00E71280">
        <w:trPr>
          <w:trHeight w:val="293"/>
        </w:trPr>
        <w:tc>
          <w:tcPr>
            <w:tcW w:w="691" w:type="pct"/>
            <w:tcBorders>
              <w:top w:val="single" w:sz="4" w:space="0" w:color="231F20"/>
              <w:bottom w:val="single" w:sz="4" w:space="0" w:color="231F20"/>
              <w:right w:val="single" w:sz="4" w:space="0" w:color="231F20"/>
            </w:tcBorders>
          </w:tcPr>
          <w:p w14:paraId="3B33817F" w14:textId="77777777" w:rsidR="00D748A9" w:rsidRPr="0060517D" w:rsidRDefault="00D748A9" w:rsidP="00E71280">
            <w:pPr>
              <w:pStyle w:val="TableParagraph"/>
              <w:ind w:left="99" w:right="85"/>
              <w:rPr>
                <w:rFonts w:ascii="Arial" w:hAnsi="Arial" w:cs="Arial"/>
                <w:sz w:val="18"/>
                <w:szCs w:val="18"/>
              </w:rPr>
            </w:pPr>
            <w:r w:rsidRPr="0060517D">
              <w:rPr>
                <w:rFonts w:ascii="Arial" w:hAnsi="Arial" w:cs="Arial"/>
                <w:sz w:val="18"/>
                <w:szCs w:val="18"/>
              </w:rPr>
              <w:t>830</w:t>
            </w:r>
          </w:p>
        </w:tc>
        <w:tc>
          <w:tcPr>
            <w:tcW w:w="1024" w:type="pct"/>
            <w:tcBorders>
              <w:top w:val="single" w:sz="4" w:space="0" w:color="231F20"/>
              <w:left w:val="single" w:sz="4" w:space="0" w:color="231F20"/>
              <w:bottom w:val="single" w:sz="4" w:space="0" w:color="231F20"/>
              <w:right w:val="single" w:sz="4" w:space="0" w:color="231F20"/>
            </w:tcBorders>
          </w:tcPr>
          <w:p w14:paraId="41FBB6E2" w14:textId="77777777" w:rsidR="00D748A9" w:rsidRPr="0060517D" w:rsidRDefault="00D748A9" w:rsidP="00E71280">
            <w:pPr>
              <w:pStyle w:val="TableParagraph"/>
              <w:ind w:left="361" w:right="340"/>
              <w:rPr>
                <w:rFonts w:ascii="Arial" w:hAnsi="Arial" w:cs="Arial"/>
                <w:sz w:val="18"/>
                <w:szCs w:val="18"/>
              </w:rPr>
            </w:pPr>
            <w:r w:rsidRPr="0060517D">
              <w:rPr>
                <w:rFonts w:ascii="Arial" w:hAnsi="Arial" w:cs="Arial"/>
                <w:sz w:val="18"/>
                <w:szCs w:val="18"/>
              </w:rPr>
              <w:t>863</w:t>
            </w:r>
          </w:p>
        </w:tc>
        <w:tc>
          <w:tcPr>
            <w:tcW w:w="685" w:type="pct"/>
            <w:tcBorders>
              <w:top w:val="single" w:sz="4" w:space="0" w:color="231F20"/>
              <w:left w:val="single" w:sz="4" w:space="0" w:color="231F20"/>
              <w:bottom w:val="single" w:sz="4" w:space="0" w:color="231F20"/>
              <w:right w:val="single" w:sz="4" w:space="0" w:color="231F20"/>
            </w:tcBorders>
          </w:tcPr>
          <w:p w14:paraId="70A3DC75" w14:textId="77777777" w:rsidR="00D748A9" w:rsidRPr="0060517D" w:rsidRDefault="00D748A9" w:rsidP="00E71280">
            <w:pPr>
              <w:pStyle w:val="TableParagraph"/>
              <w:ind w:left="101"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050</w:t>
            </w:r>
          </w:p>
        </w:tc>
        <w:tc>
          <w:tcPr>
            <w:tcW w:w="959" w:type="pct"/>
            <w:tcBorders>
              <w:top w:val="single" w:sz="4" w:space="0" w:color="231F20"/>
              <w:left w:val="single" w:sz="4" w:space="0" w:color="231F20"/>
              <w:bottom w:val="single" w:sz="4" w:space="0" w:color="231F20"/>
              <w:right w:val="single" w:sz="4" w:space="0" w:color="231F20"/>
            </w:tcBorders>
          </w:tcPr>
          <w:p w14:paraId="594D64F8"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551</w:t>
            </w:r>
          </w:p>
        </w:tc>
        <w:tc>
          <w:tcPr>
            <w:tcW w:w="685" w:type="pct"/>
            <w:tcBorders>
              <w:top w:val="single" w:sz="4" w:space="0" w:color="231F20"/>
              <w:left w:val="single" w:sz="4" w:space="0" w:color="231F20"/>
              <w:bottom w:val="single" w:sz="4" w:space="0" w:color="231F20"/>
              <w:right w:val="single" w:sz="4" w:space="0" w:color="231F20"/>
            </w:tcBorders>
          </w:tcPr>
          <w:p w14:paraId="092770AA"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270</w:t>
            </w:r>
          </w:p>
        </w:tc>
        <w:tc>
          <w:tcPr>
            <w:tcW w:w="956" w:type="pct"/>
            <w:tcBorders>
              <w:top w:val="single" w:sz="4" w:space="0" w:color="231F20"/>
              <w:left w:val="single" w:sz="4" w:space="0" w:color="231F20"/>
              <w:bottom w:val="single" w:sz="4" w:space="0" w:color="231F20"/>
            </w:tcBorders>
          </w:tcPr>
          <w:p w14:paraId="4919D2D1"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381</w:t>
            </w:r>
          </w:p>
        </w:tc>
      </w:tr>
      <w:tr w:rsidR="00D748A9" w:rsidRPr="0060517D" w14:paraId="41A3BF5F" w14:textId="77777777" w:rsidTr="00E71280">
        <w:trPr>
          <w:trHeight w:val="293"/>
        </w:trPr>
        <w:tc>
          <w:tcPr>
            <w:tcW w:w="691" w:type="pct"/>
            <w:tcBorders>
              <w:top w:val="single" w:sz="4" w:space="0" w:color="231F20"/>
              <w:bottom w:val="single" w:sz="4" w:space="0" w:color="231F20"/>
              <w:right w:val="single" w:sz="4" w:space="0" w:color="231F20"/>
            </w:tcBorders>
          </w:tcPr>
          <w:p w14:paraId="2F010E2F"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840</w:t>
            </w:r>
          </w:p>
        </w:tc>
        <w:tc>
          <w:tcPr>
            <w:tcW w:w="1024" w:type="pct"/>
            <w:tcBorders>
              <w:top w:val="single" w:sz="4" w:space="0" w:color="231F20"/>
              <w:left w:val="single" w:sz="4" w:space="0" w:color="231F20"/>
              <w:bottom w:val="single" w:sz="4" w:space="0" w:color="231F20"/>
              <w:right w:val="single" w:sz="4" w:space="0" w:color="231F20"/>
            </w:tcBorders>
          </w:tcPr>
          <w:p w14:paraId="5689E1BC"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858</w:t>
            </w:r>
          </w:p>
        </w:tc>
        <w:tc>
          <w:tcPr>
            <w:tcW w:w="685" w:type="pct"/>
            <w:tcBorders>
              <w:top w:val="single" w:sz="4" w:space="0" w:color="231F20"/>
              <w:left w:val="single" w:sz="4" w:space="0" w:color="231F20"/>
              <w:bottom w:val="single" w:sz="4" w:space="0" w:color="231F20"/>
              <w:right w:val="single" w:sz="4" w:space="0" w:color="231F20"/>
            </w:tcBorders>
          </w:tcPr>
          <w:p w14:paraId="02A5E023"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1 060</w:t>
            </w:r>
          </w:p>
        </w:tc>
        <w:tc>
          <w:tcPr>
            <w:tcW w:w="959" w:type="pct"/>
            <w:tcBorders>
              <w:top w:val="single" w:sz="4" w:space="0" w:color="231F20"/>
              <w:left w:val="single" w:sz="4" w:space="0" w:color="231F20"/>
              <w:bottom w:val="single" w:sz="4" w:space="0" w:color="231F20"/>
              <w:right w:val="single" w:sz="4" w:space="0" w:color="231F20"/>
            </w:tcBorders>
          </w:tcPr>
          <w:p w14:paraId="30945557"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526</w:t>
            </w:r>
          </w:p>
        </w:tc>
        <w:tc>
          <w:tcPr>
            <w:tcW w:w="685" w:type="pct"/>
            <w:tcBorders>
              <w:top w:val="single" w:sz="4" w:space="0" w:color="231F20"/>
              <w:left w:val="single" w:sz="4" w:space="0" w:color="231F20"/>
              <w:bottom w:val="single" w:sz="4" w:space="0" w:color="231F20"/>
              <w:right w:val="single" w:sz="4" w:space="0" w:color="231F20"/>
            </w:tcBorders>
          </w:tcPr>
          <w:p w14:paraId="459AAE0B"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1 280</w:t>
            </w:r>
          </w:p>
        </w:tc>
        <w:tc>
          <w:tcPr>
            <w:tcW w:w="956" w:type="pct"/>
            <w:tcBorders>
              <w:top w:val="single" w:sz="4" w:space="0" w:color="231F20"/>
              <w:left w:val="single" w:sz="4" w:space="0" w:color="231F20"/>
              <w:bottom w:val="single" w:sz="4" w:space="0" w:color="231F20"/>
            </w:tcBorders>
          </w:tcPr>
          <w:p w14:paraId="5A13B8C2"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382</w:t>
            </w:r>
          </w:p>
        </w:tc>
      </w:tr>
      <w:tr w:rsidR="00D748A9" w:rsidRPr="0060517D" w14:paraId="0D69B221" w14:textId="77777777" w:rsidTr="00E71280">
        <w:trPr>
          <w:trHeight w:val="293"/>
        </w:trPr>
        <w:tc>
          <w:tcPr>
            <w:tcW w:w="691" w:type="pct"/>
            <w:tcBorders>
              <w:top w:val="single" w:sz="4" w:space="0" w:color="231F20"/>
              <w:bottom w:val="single" w:sz="4" w:space="0" w:color="231F20"/>
              <w:right w:val="single" w:sz="4" w:space="0" w:color="231F20"/>
            </w:tcBorders>
          </w:tcPr>
          <w:p w14:paraId="41F171A2" w14:textId="77777777" w:rsidR="00D748A9" w:rsidRPr="0060517D" w:rsidRDefault="00D748A9" w:rsidP="00E71280">
            <w:pPr>
              <w:pStyle w:val="TableParagraph"/>
              <w:ind w:left="99" w:right="85"/>
              <w:rPr>
                <w:rFonts w:ascii="Arial" w:hAnsi="Arial" w:cs="Arial"/>
                <w:sz w:val="18"/>
                <w:szCs w:val="18"/>
              </w:rPr>
            </w:pPr>
            <w:r w:rsidRPr="0060517D">
              <w:rPr>
                <w:rFonts w:ascii="Arial" w:hAnsi="Arial" w:cs="Arial"/>
                <w:sz w:val="18"/>
                <w:szCs w:val="18"/>
              </w:rPr>
              <w:t>850</w:t>
            </w:r>
          </w:p>
        </w:tc>
        <w:tc>
          <w:tcPr>
            <w:tcW w:w="1024" w:type="pct"/>
            <w:tcBorders>
              <w:top w:val="single" w:sz="4" w:space="0" w:color="231F20"/>
              <w:left w:val="single" w:sz="4" w:space="0" w:color="231F20"/>
              <w:bottom w:val="single" w:sz="4" w:space="0" w:color="231F20"/>
              <w:right w:val="single" w:sz="4" w:space="0" w:color="231F20"/>
            </w:tcBorders>
          </w:tcPr>
          <w:p w14:paraId="66A130B0"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839</w:t>
            </w:r>
          </w:p>
        </w:tc>
        <w:tc>
          <w:tcPr>
            <w:tcW w:w="685" w:type="pct"/>
            <w:tcBorders>
              <w:top w:val="single" w:sz="4" w:space="0" w:color="231F20"/>
              <w:left w:val="single" w:sz="4" w:space="0" w:color="231F20"/>
              <w:bottom w:val="single" w:sz="4" w:space="0" w:color="231F20"/>
              <w:right w:val="single" w:sz="4" w:space="0" w:color="231F20"/>
            </w:tcBorders>
          </w:tcPr>
          <w:p w14:paraId="50D5ABCD"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070</w:t>
            </w:r>
          </w:p>
        </w:tc>
        <w:tc>
          <w:tcPr>
            <w:tcW w:w="959" w:type="pct"/>
            <w:tcBorders>
              <w:top w:val="single" w:sz="4" w:space="0" w:color="231F20"/>
              <w:left w:val="single" w:sz="4" w:space="0" w:color="231F20"/>
              <w:bottom w:val="single" w:sz="4" w:space="0" w:color="231F20"/>
              <w:right w:val="single" w:sz="4" w:space="0" w:color="231F20"/>
            </w:tcBorders>
          </w:tcPr>
          <w:p w14:paraId="302CA57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519</w:t>
            </w:r>
          </w:p>
        </w:tc>
        <w:tc>
          <w:tcPr>
            <w:tcW w:w="685" w:type="pct"/>
            <w:tcBorders>
              <w:top w:val="single" w:sz="4" w:space="0" w:color="231F20"/>
              <w:left w:val="single" w:sz="4" w:space="0" w:color="231F20"/>
              <w:bottom w:val="single" w:sz="4" w:space="0" w:color="231F20"/>
              <w:right w:val="single" w:sz="4" w:space="0" w:color="231F20"/>
            </w:tcBorders>
          </w:tcPr>
          <w:p w14:paraId="3BD4F02B"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290</w:t>
            </w:r>
          </w:p>
        </w:tc>
        <w:tc>
          <w:tcPr>
            <w:tcW w:w="956" w:type="pct"/>
            <w:tcBorders>
              <w:top w:val="single" w:sz="4" w:space="0" w:color="231F20"/>
              <w:left w:val="single" w:sz="4" w:space="0" w:color="231F20"/>
              <w:bottom w:val="single" w:sz="4" w:space="0" w:color="231F20"/>
            </w:tcBorders>
          </w:tcPr>
          <w:p w14:paraId="730E79F5"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346</w:t>
            </w:r>
          </w:p>
        </w:tc>
      </w:tr>
      <w:tr w:rsidR="00D748A9" w:rsidRPr="0060517D" w14:paraId="38D24015" w14:textId="77777777" w:rsidTr="00E71280">
        <w:trPr>
          <w:trHeight w:val="293"/>
        </w:trPr>
        <w:tc>
          <w:tcPr>
            <w:tcW w:w="691" w:type="pct"/>
            <w:tcBorders>
              <w:top w:val="single" w:sz="4" w:space="0" w:color="231F20"/>
              <w:bottom w:val="single" w:sz="4" w:space="0" w:color="231F20"/>
              <w:right w:val="single" w:sz="4" w:space="0" w:color="231F20"/>
            </w:tcBorders>
          </w:tcPr>
          <w:p w14:paraId="2AE354DC"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860</w:t>
            </w:r>
          </w:p>
        </w:tc>
        <w:tc>
          <w:tcPr>
            <w:tcW w:w="1024" w:type="pct"/>
            <w:tcBorders>
              <w:top w:val="single" w:sz="4" w:space="0" w:color="231F20"/>
              <w:left w:val="single" w:sz="4" w:space="0" w:color="231F20"/>
              <w:bottom w:val="single" w:sz="4" w:space="0" w:color="231F20"/>
              <w:right w:val="single" w:sz="4" w:space="0" w:color="231F20"/>
            </w:tcBorders>
          </w:tcPr>
          <w:p w14:paraId="6E3B5097"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813</w:t>
            </w:r>
          </w:p>
        </w:tc>
        <w:tc>
          <w:tcPr>
            <w:tcW w:w="685" w:type="pct"/>
            <w:tcBorders>
              <w:top w:val="single" w:sz="4" w:space="0" w:color="231F20"/>
              <w:left w:val="single" w:sz="4" w:space="0" w:color="231F20"/>
              <w:bottom w:val="single" w:sz="4" w:space="0" w:color="231F20"/>
              <w:right w:val="single" w:sz="4" w:space="0" w:color="231F20"/>
            </w:tcBorders>
          </w:tcPr>
          <w:p w14:paraId="748F946F" w14:textId="77777777" w:rsidR="00D748A9" w:rsidRPr="0060517D" w:rsidRDefault="00D748A9" w:rsidP="00E71280">
            <w:pPr>
              <w:pStyle w:val="TableParagraph"/>
              <w:ind w:left="103" w:right="81"/>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080</w:t>
            </w:r>
          </w:p>
        </w:tc>
        <w:tc>
          <w:tcPr>
            <w:tcW w:w="959" w:type="pct"/>
            <w:tcBorders>
              <w:top w:val="single" w:sz="4" w:space="0" w:color="231F20"/>
              <w:left w:val="single" w:sz="4" w:space="0" w:color="231F20"/>
              <w:bottom w:val="single" w:sz="4" w:space="0" w:color="231F20"/>
              <w:right w:val="single" w:sz="4" w:space="0" w:color="231F20"/>
            </w:tcBorders>
          </w:tcPr>
          <w:p w14:paraId="433E4F9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512</w:t>
            </w:r>
          </w:p>
        </w:tc>
        <w:tc>
          <w:tcPr>
            <w:tcW w:w="685" w:type="pct"/>
            <w:tcBorders>
              <w:top w:val="single" w:sz="4" w:space="0" w:color="231F20"/>
              <w:left w:val="single" w:sz="4" w:space="0" w:color="231F20"/>
              <w:bottom w:val="single" w:sz="4" w:space="0" w:color="231F20"/>
              <w:right w:val="single" w:sz="4" w:space="0" w:color="231F20"/>
            </w:tcBorders>
          </w:tcPr>
          <w:p w14:paraId="4880825D"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1 300</w:t>
            </w:r>
          </w:p>
        </w:tc>
        <w:tc>
          <w:tcPr>
            <w:tcW w:w="956" w:type="pct"/>
            <w:tcBorders>
              <w:top w:val="single" w:sz="4" w:space="0" w:color="231F20"/>
              <w:left w:val="single" w:sz="4" w:space="0" w:color="231F20"/>
              <w:bottom w:val="single" w:sz="4" w:space="0" w:color="231F20"/>
            </w:tcBorders>
          </w:tcPr>
          <w:p w14:paraId="05160534"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264</w:t>
            </w:r>
          </w:p>
        </w:tc>
      </w:tr>
      <w:tr w:rsidR="00D748A9" w:rsidRPr="0060517D" w14:paraId="5CD1BD52" w14:textId="77777777" w:rsidTr="00E71280">
        <w:trPr>
          <w:trHeight w:val="293"/>
        </w:trPr>
        <w:tc>
          <w:tcPr>
            <w:tcW w:w="691" w:type="pct"/>
            <w:tcBorders>
              <w:top w:val="single" w:sz="4" w:space="0" w:color="231F20"/>
              <w:bottom w:val="single" w:sz="4" w:space="0" w:color="231F20"/>
              <w:right w:val="single" w:sz="4" w:space="0" w:color="231F20"/>
            </w:tcBorders>
          </w:tcPr>
          <w:p w14:paraId="74F13533"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870</w:t>
            </w:r>
          </w:p>
        </w:tc>
        <w:tc>
          <w:tcPr>
            <w:tcW w:w="1024" w:type="pct"/>
            <w:tcBorders>
              <w:top w:val="single" w:sz="4" w:space="0" w:color="231F20"/>
              <w:left w:val="single" w:sz="4" w:space="0" w:color="231F20"/>
              <w:bottom w:val="single" w:sz="4" w:space="0" w:color="231F20"/>
              <w:right w:val="single" w:sz="4" w:space="0" w:color="231F20"/>
            </w:tcBorders>
          </w:tcPr>
          <w:p w14:paraId="6492E1FB"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798</w:t>
            </w:r>
          </w:p>
        </w:tc>
        <w:tc>
          <w:tcPr>
            <w:tcW w:w="685" w:type="pct"/>
            <w:tcBorders>
              <w:top w:val="single" w:sz="4" w:space="0" w:color="231F20"/>
              <w:left w:val="single" w:sz="4" w:space="0" w:color="231F20"/>
              <w:bottom w:val="single" w:sz="4" w:space="0" w:color="231F20"/>
              <w:right w:val="single" w:sz="4" w:space="0" w:color="231F20"/>
            </w:tcBorders>
          </w:tcPr>
          <w:p w14:paraId="71F44F25"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1 090</w:t>
            </w:r>
          </w:p>
        </w:tc>
        <w:tc>
          <w:tcPr>
            <w:tcW w:w="959" w:type="pct"/>
            <w:tcBorders>
              <w:top w:val="single" w:sz="4" w:space="0" w:color="231F20"/>
              <w:left w:val="single" w:sz="4" w:space="0" w:color="231F20"/>
              <w:bottom w:val="single" w:sz="4" w:space="0" w:color="231F20"/>
              <w:right w:val="single" w:sz="4" w:space="0" w:color="231F20"/>
            </w:tcBorders>
          </w:tcPr>
          <w:p w14:paraId="448D2D0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514</w:t>
            </w:r>
          </w:p>
        </w:tc>
        <w:tc>
          <w:tcPr>
            <w:tcW w:w="685" w:type="pct"/>
            <w:tcBorders>
              <w:top w:val="single" w:sz="4" w:space="0" w:color="231F20"/>
              <w:left w:val="single" w:sz="4" w:space="0" w:color="231F20"/>
              <w:bottom w:val="single" w:sz="4" w:space="0" w:color="231F20"/>
              <w:right w:val="single" w:sz="4" w:space="0" w:color="231F20"/>
            </w:tcBorders>
          </w:tcPr>
          <w:p w14:paraId="77059000" w14:textId="77777777" w:rsidR="00D748A9" w:rsidRPr="0060517D" w:rsidRDefault="00D748A9" w:rsidP="00E71280">
            <w:pPr>
              <w:pStyle w:val="TableParagraph"/>
              <w:ind w:left="96" w:right="82"/>
              <w:rPr>
                <w:rFonts w:ascii="Arial" w:hAnsi="Arial" w:cs="Arial"/>
                <w:sz w:val="18"/>
                <w:szCs w:val="18"/>
              </w:rPr>
            </w:pPr>
            <w:r w:rsidRPr="0060517D">
              <w:rPr>
                <w:rFonts w:ascii="Arial" w:hAnsi="Arial" w:cs="Arial"/>
                <w:sz w:val="18"/>
                <w:szCs w:val="18"/>
              </w:rPr>
              <w:t>1</w:t>
            </w:r>
            <w:r w:rsidRPr="0060517D">
              <w:rPr>
                <w:rFonts w:ascii="Arial" w:hAnsi="Arial" w:cs="Arial"/>
                <w:spacing w:val="-4"/>
                <w:sz w:val="18"/>
                <w:szCs w:val="18"/>
              </w:rPr>
              <w:t xml:space="preserve"> </w:t>
            </w:r>
            <w:r w:rsidRPr="0060517D">
              <w:rPr>
                <w:rFonts w:ascii="Arial" w:hAnsi="Arial" w:cs="Arial"/>
                <w:sz w:val="18"/>
                <w:szCs w:val="18"/>
              </w:rPr>
              <w:t>310</w:t>
            </w:r>
          </w:p>
        </w:tc>
        <w:tc>
          <w:tcPr>
            <w:tcW w:w="956" w:type="pct"/>
            <w:tcBorders>
              <w:top w:val="single" w:sz="4" w:space="0" w:color="231F20"/>
              <w:left w:val="single" w:sz="4" w:space="0" w:color="231F20"/>
              <w:bottom w:val="single" w:sz="4" w:space="0" w:color="231F20"/>
            </w:tcBorders>
          </w:tcPr>
          <w:p w14:paraId="2B72591F"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208</w:t>
            </w:r>
          </w:p>
        </w:tc>
      </w:tr>
      <w:tr w:rsidR="00D748A9" w:rsidRPr="0060517D" w14:paraId="55EA687C" w14:textId="77777777" w:rsidTr="00E71280">
        <w:trPr>
          <w:trHeight w:val="293"/>
        </w:trPr>
        <w:tc>
          <w:tcPr>
            <w:tcW w:w="691" w:type="pct"/>
            <w:tcBorders>
              <w:top w:val="single" w:sz="4" w:space="0" w:color="231F20"/>
              <w:bottom w:val="single" w:sz="4" w:space="0" w:color="231F20"/>
              <w:right w:val="single" w:sz="4" w:space="0" w:color="231F20"/>
            </w:tcBorders>
          </w:tcPr>
          <w:p w14:paraId="7558E26E" w14:textId="77777777" w:rsidR="00D748A9" w:rsidRPr="0060517D" w:rsidRDefault="00D748A9" w:rsidP="00E71280">
            <w:pPr>
              <w:pStyle w:val="TableParagraph"/>
              <w:ind w:left="99" w:right="82"/>
              <w:rPr>
                <w:rFonts w:ascii="Arial" w:hAnsi="Arial" w:cs="Arial"/>
                <w:sz w:val="18"/>
                <w:szCs w:val="18"/>
              </w:rPr>
            </w:pPr>
            <w:r w:rsidRPr="0060517D">
              <w:rPr>
                <w:rFonts w:ascii="Arial" w:hAnsi="Arial" w:cs="Arial"/>
                <w:sz w:val="18"/>
                <w:szCs w:val="18"/>
              </w:rPr>
              <w:t>880</w:t>
            </w:r>
          </w:p>
        </w:tc>
        <w:tc>
          <w:tcPr>
            <w:tcW w:w="1024" w:type="pct"/>
            <w:tcBorders>
              <w:top w:val="single" w:sz="4" w:space="0" w:color="231F20"/>
              <w:left w:val="single" w:sz="4" w:space="0" w:color="231F20"/>
              <w:bottom w:val="single" w:sz="4" w:space="0" w:color="231F20"/>
              <w:right w:val="single" w:sz="4" w:space="0" w:color="231F20"/>
            </w:tcBorders>
          </w:tcPr>
          <w:p w14:paraId="6DF38886"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614</w:t>
            </w:r>
          </w:p>
        </w:tc>
        <w:tc>
          <w:tcPr>
            <w:tcW w:w="685" w:type="pct"/>
            <w:tcBorders>
              <w:top w:val="single" w:sz="4" w:space="0" w:color="231F20"/>
              <w:left w:val="single" w:sz="4" w:space="0" w:color="231F20"/>
              <w:bottom w:val="single" w:sz="4" w:space="0" w:color="231F20"/>
              <w:right w:val="single" w:sz="4" w:space="0" w:color="231F20"/>
            </w:tcBorders>
          </w:tcPr>
          <w:p w14:paraId="32C9728B"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100</w:t>
            </w:r>
          </w:p>
        </w:tc>
        <w:tc>
          <w:tcPr>
            <w:tcW w:w="959" w:type="pct"/>
            <w:tcBorders>
              <w:top w:val="single" w:sz="4" w:space="0" w:color="231F20"/>
              <w:left w:val="single" w:sz="4" w:space="0" w:color="231F20"/>
              <w:bottom w:val="single" w:sz="4" w:space="0" w:color="231F20"/>
              <w:right w:val="single" w:sz="4" w:space="0" w:color="231F20"/>
            </w:tcBorders>
          </w:tcPr>
          <w:p w14:paraId="753C0DB1"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252</w:t>
            </w:r>
          </w:p>
        </w:tc>
        <w:tc>
          <w:tcPr>
            <w:tcW w:w="685" w:type="pct"/>
            <w:tcBorders>
              <w:top w:val="single" w:sz="4" w:space="0" w:color="231F20"/>
              <w:left w:val="single" w:sz="4" w:space="0" w:color="231F20"/>
              <w:bottom w:val="single" w:sz="4" w:space="0" w:color="231F20"/>
              <w:right w:val="single" w:sz="4" w:space="0" w:color="231F20"/>
            </w:tcBorders>
          </w:tcPr>
          <w:p w14:paraId="1BE63F48"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320</w:t>
            </w:r>
          </w:p>
        </w:tc>
        <w:tc>
          <w:tcPr>
            <w:tcW w:w="956" w:type="pct"/>
            <w:tcBorders>
              <w:top w:val="single" w:sz="4" w:space="0" w:color="231F20"/>
              <w:left w:val="single" w:sz="4" w:space="0" w:color="231F20"/>
              <w:bottom w:val="single" w:sz="4" w:space="0" w:color="231F20"/>
            </w:tcBorders>
          </w:tcPr>
          <w:p w14:paraId="6B1669EC"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168</w:t>
            </w:r>
          </w:p>
        </w:tc>
      </w:tr>
      <w:tr w:rsidR="00D748A9" w:rsidRPr="0060517D" w14:paraId="2221098D" w14:textId="77777777" w:rsidTr="00E71280">
        <w:trPr>
          <w:trHeight w:val="293"/>
        </w:trPr>
        <w:tc>
          <w:tcPr>
            <w:tcW w:w="691" w:type="pct"/>
            <w:tcBorders>
              <w:top w:val="single" w:sz="4" w:space="0" w:color="231F20"/>
              <w:bottom w:val="single" w:sz="4" w:space="0" w:color="231F20"/>
              <w:right w:val="single" w:sz="4" w:space="0" w:color="231F20"/>
            </w:tcBorders>
          </w:tcPr>
          <w:p w14:paraId="1CB750AA"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890</w:t>
            </w:r>
          </w:p>
        </w:tc>
        <w:tc>
          <w:tcPr>
            <w:tcW w:w="1024" w:type="pct"/>
            <w:tcBorders>
              <w:top w:val="single" w:sz="4" w:space="0" w:color="231F20"/>
              <w:left w:val="single" w:sz="4" w:space="0" w:color="231F20"/>
              <w:bottom w:val="single" w:sz="4" w:space="0" w:color="231F20"/>
              <w:right w:val="single" w:sz="4" w:space="0" w:color="231F20"/>
            </w:tcBorders>
          </w:tcPr>
          <w:p w14:paraId="3F9E47A6" w14:textId="77777777" w:rsidR="00D748A9" w:rsidRPr="0060517D" w:rsidRDefault="00D748A9" w:rsidP="00E71280">
            <w:pPr>
              <w:pStyle w:val="TableParagraph"/>
              <w:ind w:left="352" w:right="341"/>
              <w:rPr>
                <w:rFonts w:ascii="Arial" w:hAnsi="Arial" w:cs="Arial"/>
                <w:sz w:val="18"/>
                <w:szCs w:val="18"/>
              </w:rPr>
            </w:pPr>
            <w:r w:rsidRPr="0060517D">
              <w:rPr>
                <w:rFonts w:ascii="Arial" w:hAnsi="Arial" w:cs="Arial"/>
                <w:sz w:val="18"/>
                <w:szCs w:val="18"/>
              </w:rPr>
              <w:t>517</w:t>
            </w:r>
          </w:p>
        </w:tc>
        <w:tc>
          <w:tcPr>
            <w:tcW w:w="685" w:type="pct"/>
            <w:tcBorders>
              <w:top w:val="single" w:sz="4" w:space="0" w:color="231F20"/>
              <w:left w:val="single" w:sz="4" w:space="0" w:color="231F20"/>
              <w:bottom w:val="single" w:sz="4" w:space="0" w:color="231F20"/>
              <w:right w:val="single" w:sz="4" w:space="0" w:color="231F20"/>
            </w:tcBorders>
          </w:tcPr>
          <w:p w14:paraId="362F867E"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w:t>
            </w:r>
            <w:r w:rsidRPr="0060517D">
              <w:rPr>
                <w:rFonts w:ascii="Arial" w:hAnsi="Arial" w:cs="Arial"/>
                <w:spacing w:val="-4"/>
                <w:sz w:val="18"/>
                <w:szCs w:val="18"/>
              </w:rPr>
              <w:t xml:space="preserve"> </w:t>
            </w:r>
            <w:r w:rsidRPr="0060517D">
              <w:rPr>
                <w:rFonts w:ascii="Arial" w:hAnsi="Arial" w:cs="Arial"/>
                <w:sz w:val="18"/>
                <w:szCs w:val="18"/>
              </w:rPr>
              <w:t>110</w:t>
            </w:r>
          </w:p>
        </w:tc>
        <w:tc>
          <w:tcPr>
            <w:tcW w:w="959" w:type="pct"/>
            <w:tcBorders>
              <w:top w:val="single" w:sz="4" w:space="0" w:color="231F20"/>
              <w:left w:val="single" w:sz="4" w:space="0" w:color="231F20"/>
              <w:bottom w:val="single" w:sz="4" w:space="0" w:color="231F20"/>
              <w:right w:val="single" w:sz="4" w:space="0" w:color="231F20"/>
            </w:tcBorders>
          </w:tcPr>
          <w:p w14:paraId="58476BC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126</w:t>
            </w:r>
          </w:p>
        </w:tc>
        <w:tc>
          <w:tcPr>
            <w:tcW w:w="685" w:type="pct"/>
            <w:tcBorders>
              <w:top w:val="single" w:sz="4" w:space="0" w:color="231F20"/>
              <w:left w:val="single" w:sz="4" w:space="0" w:color="231F20"/>
              <w:bottom w:val="single" w:sz="4" w:space="0" w:color="231F20"/>
              <w:right w:val="single" w:sz="4" w:space="0" w:color="231F20"/>
            </w:tcBorders>
          </w:tcPr>
          <w:p w14:paraId="46FED9F5"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330</w:t>
            </w:r>
          </w:p>
        </w:tc>
        <w:tc>
          <w:tcPr>
            <w:tcW w:w="956" w:type="pct"/>
            <w:tcBorders>
              <w:top w:val="single" w:sz="4" w:space="0" w:color="231F20"/>
              <w:left w:val="single" w:sz="4" w:space="0" w:color="231F20"/>
              <w:bottom w:val="single" w:sz="4" w:space="0" w:color="231F20"/>
            </w:tcBorders>
          </w:tcPr>
          <w:p w14:paraId="39FC60F9"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115</w:t>
            </w:r>
          </w:p>
        </w:tc>
      </w:tr>
      <w:tr w:rsidR="00D748A9" w:rsidRPr="0060517D" w14:paraId="3C36B869" w14:textId="77777777" w:rsidTr="00E71280">
        <w:trPr>
          <w:trHeight w:val="293"/>
        </w:trPr>
        <w:tc>
          <w:tcPr>
            <w:tcW w:w="691" w:type="pct"/>
            <w:tcBorders>
              <w:top w:val="single" w:sz="4" w:space="0" w:color="231F20"/>
              <w:bottom w:val="single" w:sz="4" w:space="0" w:color="231F20"/>
              <w:right w:val="single" w:sz="4" w:space="0" w:color="231F20"/>
            </w:tcBorders>
          </w:tcPr>
          <w:p w14:paraId="68781893"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900</w:t>
            </w:r>
          </w:p>
        </w:tc>
        <w:tc>
          <w:tcPr>
            <w:tcW w:w="1024" w:type="pct"/>
            <w:tcBorders>
              <w:top w:val="single" w:sz="4" w:space="0" w:color="231F20"/>
              <w:left w:val="single" w:sz="4" w:space="0" w:color="231F20"/>
              <w:bottom w:val="single" w:sz="4" w:space="0" w:color="231F20"/>
              <w:right w:val="single" w:sz="4" w:space="0" w:color="231F20"/>
            </w:tcBorders>
          </w:tcPr>
          <w:p w14:paraId="62539BA3" w14:textId="77777777" w:rsidR="00D748A9" w:rsidRPr="0060517D" w:rsidRDefault="00D748A9" w:rsidP="00E71280">
            <w:pPr>
              <w:pStyle w:val="TableParagraph"/>
              <w:ind w:left="361" w:right="339"/>
              <w:rPr>
                <w:rFonts w:ascii="Arial" w:hAnsi="Arial" w:cs="Arial"/>
                <w:sz w:val="18"/>
                <w:szCs w:val="18"/>
              </w:rPr>
            </w:pPr>
            <w:r w:rsidRPr="0060517D">
              <w:rPr>
                <w:rFonts w:ascii="Arial" w:hAnsi="Arial" w:cs="Arial"/>
                <w:sz w:val="18"/>
                <w:szCs w:val="18"/>
              </w:rPr>
              <w:t>480</w:t>
            </w:r>
          </w:p>
        </w:tc>
        <w:tc>
          <w:tcPr>
            <w:tcW w:w="685" w:type="pct"/>
            <w:tcBorders>
              <w:top w:val="single" w:sz="4" w:space="0" w:color="231F20"/>
              <w:left w:val="single" w:sz="4" w:space="0" w:color="231F20"/>
              <w:bottom w:val="single" w:sz="4" w:space="0" w:color="231F20"/>
              <w:right w:val="single" w:sz="4" w:space="0" w:color="231F20"/>
            </w:tcBorders>
          </w:tcPr>
          <w:p w14:paraId="3C86AD0F"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120</w:t>
            </w:r>
          </w:p>
        </w:tc>
        <w:tc>
          <w:tcPr>
            <w:tcW w:w="959" w:type="pct"/>
            <w:tcBorders>
              <w:top w:val="single" w:sz="4" w:space="0" w:color="231F20"/>
              <w:left w:val="single" w:sz="4" w:space="0" w:color="231F20"/>
              <w:bottom w:val="single" w:sz="4" w:space="0" w:color="231F20"/>
              <w:right w:val="single" w:sz="4" w:space="0" w:color="231F20"/>
            </w:tcBorders>
          </w:tcPr>
          <w:p w14:paraId="15A9E10F" w14:textId="77777777" w:rsidR="00D748A9" w:rsidRPr="0060517D" w:rsidRDefault="00D748A9" w:rsidP="00E71280">
            <w:pPr>
              <w:pStyle w:val="TableParagraph"/>
              <w:ind w:left="292" w:right="278"/>
              <w:rPr>
                <w:rFonts w:ascii="Arial" w:hAnsi="Arial" w:cs="Arial"/>
                <w:sz w:val="18"/>
                <w:szCs w:val="18"/>
              </w:rPr>
            </w:pPr>
            <w:r w:rsidRPr="0060517D">
              <w:rPr>
                <w:rFonts w:ascii="Arial" w:hAnsi="Arial" w:cs="Arial"/>
                <w:sz w:val="18"/>
                <w:szCs w:val="18"/>
              </w:rPr>
              <w:t>69,9</w:t>
            </w:r>
          </w:p>
        </w:tc>
        <w:tc>
          <w:tcPr>
            <w:tcW w:w="685" w:type="pct"/>
            <w:tcBorders>
              <w:top w:val="single" w:sz="4" w:space="0" w:color="231F20"/>
              <w:left w:val="single" w:sz="4" w:space="0" w:color="231F20"/>
              <w:bottom w:val="single" w:sz="4" w:space="0" w:color="231F20"/>
              <w:right w:val="single" w:sz="4" w:space="0" w:color="231F20"/>
            </w:tcBorders>
          </w:tcPr>
          <w:p w14:paraId="312BB04D"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1 340</w:t>
            </w:r>
          </w:p>
        </w:tc>
        <w:tc>
          <w:tcPr>
            <w:tcW w:w="956" w:type="pct"/>
            <w:tcBorders>
              <w:top w:val="single" w:sz="4" w:space="0" w:color="231F20"/>
              <w:left w:val="single" w:sz="4" w:space="0" w:color="231F20"/>
              <w:bottom w:val="single" w:sz="4" w:space="0" w:color="231F20"/>
            </w:tcBorders>
          </w:tcPr>
          <w:p w14:paraId="7417481F" w14:textId="77777777" w:rsidR="00D748A9" w:rsidRPr="0060517D" w:rsidRDefault="00D748A9" w:rsidP="00E71280">
            <w:pPr>
              <w:pStyle w:val="TableParagraph"/>
              <w:ind w:left="296" w:right="272"/>
              <w:rPr>
                <w:rFonts w:ascii="Arial" w:hAnsi="Arial" w:cs="Arial"/>
                <w:sz w:val="18"/>
                <w:szCs w:val="18"/>
              </w:rPr>
            </w:pPr>
            <w:r w:rsidRPr="0060517D">
              <w:rPr>
                <w:rFonts w:ascii="Arial" w:hAnsi="Arial" w:cs="Arial"/>
                <w:sz w:val="18"/>
                <w:szCs w:val="18"/>
              </w:rPr>
              <w:t>58,1</w:t>
            </w:r>
          </w:p>
        </w:tc>
      </w:tr>
      <w:tr w:rsidR="00D748A9" w:rsidRPr="0060517D" w14:paraId="104B7216" w14:textId="77777777" w:rsidTr="00E71280">
        <w:trPr>
          <w:trHeight w:val="293"/>
        </w:trPr>
        <w:tc>
          <w:tcPr>
            <w:tcW w:w="691" w:type="pct"/>
            <w:tcBorders>
              <w:top w:val="single" w:sz="4" w:space="0" w:color="231F20"/>
              <w:bottom w:val="single" w:sz="4" w:space="0" w:color="231F20"/>
              <w:right w:val="single" w:sz="4" w:space="0" w:color="231F20"/>
            </w:tcBorders>
          </w:tcPr>
          <w:p w14:paraId="1A4D6465" w14:textId="77777777" w:rsidR="00D748A9" w:rsidRPr="0060517D" w:rsidRDefault="00D748A9" w:rsidP="00E71280">
            <w:pPr>
              <w:pStyle w:val="TableParagraph"/>
              <w:ind w:left="92" w:right="85"/>
              <w:rPr>
                <w:rFonts w:ascii="Arial" w:hAnsi="Arial" w:cs="Arial"/>
                <w:sz w:val="18"/>
                <w:szCs w:val="18"/>
              </w:rPr>
            </w:pPr>
            <w:r w:rsidRPr="0060517D">
              <w:rPr>
                <w:rFonts w:ascii="Arial" w:hAnsi="Arial" w:cs="Arial"/>
                <w:sz w:val="18"/>
                <w:szCs w:val="18"/>
              </w:rPr>
              <w:t>910</w:t>
            </w:r>
          </w:p>
        </w:tc>
        <w:tc>
          <w:tcPr>
            <w:tcW w:w="1024" w:type="pct"/>
            <w:tcBorders>
              <w:top w:val="single" w:sz="4" w:space="0" w:color="231F20"/>
              <w:left w:val="single" w:sz="4" w:space="0" w:color="231F20"/>
              <w:bottom w:val="single" w:sz="4" w:space="0" w:color="231F20"/>
              <w:right w:val="single" w:sz="4" w:space="0" w:color="231F20"/>
            </w:tcBorders>
          </w:tcPr>
          <w:p w14:paraId="26113EC6"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375</w:t>
            </w:r>
          </w:p>
        </w:tc>
        <w:tc>
          <w:tcPr>
            <w:tcW w:w="685" w:type="pct"/>
            <w:tcBorders>
              <w:top w:val="single" w:sz="4" w:space="0" w:color="231F20"/>
              <w:left w:val="single" w:sz="4" w:space="0" w:color="231F20"/>
              <w:bottom w:val="single" w:sz="4" w:space="0" w:color="231F20"/>
              <w:right w:val="single" w:sz="4" w:space="0" w:color="231F20"/>
            </w:tcBorders>
          </w:tcPr>
          <w:p w14:paraId="7EA201BA"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130</w:t>
            </w:r>
          </w:p>
        </w:tc>
        <w:tc>
          <w:tcPr>
            <w:tcW w:w="959" w:type="pct"/>
            <w:tcBorders>
              <w:top w:val="single" w:sz="4" w:space="0" w:color="231F20"/>
              <w:left w:val="single" w:sz="4" w:space="0" w:color="231F20"/>
              <w:bottom w:val="single" w:sz="4" w:space="0" w:color="231F20"/>
              <w:right w:val="single" w:sz="4" w:space="0" w:color="231F20"/>
            </w:tcBorders>
          </w:tcPr>
          <w:p w14:paraId="28292792"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98,3</w:t>
            </w:r>
          </w:p>
        </w:tc>
        <w:tc>
          <w:tcPr>
            <w:tcW w:w="685" w:type="pct"/>
            <w:tcBorders>
              <w:top w:val="single" w:sz="4" w:space="0" w:color="231F20"/>
              <w:left w:val="single" w:sz="4" w:space="0" w:color="231F20"/>
              <w:bottom w:val="single" w:sz="4" w:space="0" w:color="231F20"/>
              <w:right w:val="single" w:sz="4" w:space="0" w:color="231F20"/>
            </w:tcBorders>
          </w:tcPr>
          <w:p w14:paraId="4DDFCE33"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350</w:t>
            </w:r>
          </w:p>
        </w:tc>
        <w:tc>
          <w:tcPr>
            <w:tcW w:w="956" w:type="pct"/>
            <w:tcBorders>
              <w:top w:val="single" w:sz="4" w:space="0" w:color="231F20"/>
              <w:left w:val="single" w:sz="4" w:space="0" w:color="231F20"/>
              <w:bottom w:val="single" w:sz="4" w:space="0" w:color="231F20"/>
            </w:tcBorders>
          </w:tcPr>
          <w:p w14:paraId="1DF66348"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18,1</w:t>
            </w:r>
          </w:p>
        </w:tc>
      </w:tr>
      <w:tr w:rsidR="00D748A9" w:rsidRPr="0060517D" w14:paraId="4409C54F" w14:textId="77777777" w:rsidTr="00E71280">
        <w:trPr>
          <w:trHeight w:val="293"/>
        </w:trPr>
        <w:tc>
          <w:tcPr>
            <w:tcW w:w="691" w:type="pct"/>
            <w:tcBorders>
              <w:top w:val="single" w:sz="4" w:space="0" w:color="231F20"/>
              <w:bottom w:val="single" w:sz="4" w:space="0" w:color="231F20"/>
              <w:right w:val="single" w:sz="4" w:space="0" w:color="231F20"/>
            </w:tcBorders>
          </w:tcPr>
          <w:p w14:paraId="396480EC"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920</w:t>
            </w:r>
          </w:p>
        </w:tc>
        <w:tc>
          <w:tcPr>
            <w:tcW w:w="1024" w:type="pct"/>
            <w:tcBorders>
              <w:top w:val="single" w:sz="4" w:space="0" w:color="231F20"/>
              <w:left w:val="single" w:sz="4" w:space="0" w:color="231F20"/>
              <w:bottom w:val="single" w:sz="4" w:space="0" w:color="231F20"/>
              <w:right w:val="single" w:sz="4" w:space="0" w:color="231F20"/>
            </w:tcBorders>
          </w:tcPr>
          <w:p w14:paraId="5FB2A9C9"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258</w:t>
            </w:r>
          </w:p>
        </w:tc>
        <w:tc>
          <w:tcPr>
            <w:tcW w:w="685" w:type="pct"/>
            <w:tcBorders>
              <w:top w:val="single" w:sz="4" w:space="0" w:color="231F20"/>
              <w:left w:val="single" w:sz="4" w:space="0" w:color="231F20"/>
              <w:bottom w:val="single" w:sz="4" w:space="0" w:color="231F20"/>
              <w:right w:val="single" w:sz="4" w:space="0" w:color="231F20"/>
            </w:tcBorders>
          </w:tcPr>
          <w:p w14:paraId="64286BDE"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140</w:t>
            </w:r>
          </w:p>
        </w:tc>
        <w:tc>
          <w:tcPr>
            <w:tcW w:w="959" w:type="pct"/>
            <w:tcBorders>
              <w:top w:val="single" w:sz="4" w:space="0" w:color="231F20"/>
              <w:left w:val="single" w:sz="4" w:space="0" w:color="231F20"/>
              <w:bottom w:val="single" w:sz="4" w:space="0" w:color="231F20"/>
              <w:right w:val="single" w:sz="4" w:space="0" w:color="231F20"/>
            </w:tcBorders>
          </w:tcPr>
          <w:p w14:paraId="7DBF1A68"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164</w:t>
            </w:r>
          </w:p>
        </w:tc>
        <w:tc>
          <w:tcPr>
            <w:tcW w:w="685" w:type="pct"/>
            <w:tcBorders>
              <w:top w:val="single" w:sz="4" w:space="0" w:color="231F20"/>
              <w:left w:val="single" w:sz="4" w:space="0" w:color="231F20"/>
              <w:bottom w:val="single" w:sz="4" w:space="0" w:color="231F20"/>
              <w:right w:val="single" w:sz="4" w:space="0" w:color="231F20"/>
            </w:tcBorders>
          </w:tcPr>
          <w:p w14:paraId="2765042A"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1 360</w:t>
            </w:r>
          </w:p>
        </w:tc>
        <w:tc>
          <w:tcPr>
            <w:tcW w:w="956" w:type="pct"/>
            <w:tcBorders>
              <w:top w:val="single" w:sz="4" w:space="0" w:color="231F20"/>
              <w:left w:val="single" w:sz="4" w:space="0" w:color="231F20"/>
              <w:bottom w:val="single" w:sz="4" w:space="0" w:color="231F20"/>
            </w:tcBorders>
          </w:tcPr>
          <w:p w14:paraId="695D86D0"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0,660</w:t>
            </w:r>
          </w:p>
        </w:tc>
      </w:tr>
      <w:tr w:rsidR="00D748A9" w:rsidRPr="0060517D" w14:paraId="333B1E7A" w14:textId="77777777" w:rsidTr="00E71280">
        <w:trPr>
          <w:trHeight w:val="293"/>
        </w:trPr>
        <w:tc>
          <w:tcPr>
            <w:tcW w:w="691" w:type="pct"/>
            <w:tcBorders>
              <w:top w:val="single" w:sz="4" w:space="0" w:color="231F20"/>
              <w:bottom w:val="single" w:sz="4" w:space="0" w:color="231F20"/>
              <w:right w:val="single" w:sz="4" w:space="0" w:color="231F20"/>
            </w:tcBorders>
          </w:tcPr>
          <w:p w14:paraId="45E3492E"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930</w:t>
            </w:r>
          </w:p>
        </w:tc>
        <w:tc>
          <w:tcPr>
            <w:tcW w:w="1024" w:type="pct"/>
            <w:tcBorders>
              <w:top w:val="single" w:sz="4" w:space="0" w:color="231F20"/>
              <w:left w:val="single" w:sz="4" w:space="0" w:color="231F20"/>
              <w:bottom w:val="single" w:sz="4" w:space="0" w:color="231F20"/>
              <w:right w:val="single" w:sz="4" w:space="0" w:color="231F20"/>
            </w:tcBorders>
          </w:tcPr>
          <w:p w14:paraId="3B7B4F9D"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169</w:t>
            </w:r>
          </w:p>
        </w:tc>
        <w:tc>
          <w:tcPr>
            <w:tcW w:w="685" w:type="pct"/>
            <w:tcBorders>
              <w:top w:val="single" w:sz="4" w:space="0" w:color="231F20"/>
              <w:left w:val="single" w:sz="4" w:space="0" w:color="231F20"/>
              <w:bottom w:val="single" w:sz="4" w:space="0" w:color="231F20"/>
              <w:right w:val="single" w:sz="4" w:space="0" w:color="231F20"/>
            </w:tcBorders>
          </w:tcPr>
          <w:p w14:paraId="04AA1514"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150</w:t>
            </w:r>
          </w:p>
        </w:tc>
        <w:tc>
          <w:tcPr>
            <w:tcW w:w="959" w:type="pct"/>
            <w:tcBorders>
              <w:top w:val="single" w:sz="4" w:space="0" w:color="231F20"/>
              <w:left w:val="single" w:sz="4" w:space="0" w:color="231F20"/>
              <w:bottom w:val="single" w:sz="4" w:space="0" w:color="231F20"/>
              <w:right w:val="single" w:sz="4" w:space="0" w:color="231F20"/>
            </w:tcBorders>
          </w:tcPr>
          <w:p w14:paraId="0BF747FB" w14:textId="77777777" w:rsidR="00D748A9" w:rsidRPr="0060517D" w:rsidRDefault="00D748A9" w:rsidP="00E71280">
            <w:pPr>
              <w:pStyle w:val="TableParagraph"/>
              <w:ind w:left="292" w:right="278"/>
              <w:rPr>
                <w:rFonts w:ascii="Arial" w:hAnsi="Arial" w:cs="Arial"/>
                <w:sz w:val="18"/>
                <w:szCs w:val="18"/>
              </w:rPr>
            </w:pPr>
            <w:r w:rsidRPr="0060517D">
              <w:rPr>
                <w:rFonts w:ascii="Arial" w:hAnsi="Arial" w:cs="Arial"/>
                <w:sz w:val="18"/>
                <w:szCs w:val="18"/>
              </w:rPr>
              <w:t>216</w:t>
            </w:r>
          </w:p>
        </w:tc>
        <w:tc>
          <w:tcPr>
            <w:tcW w:w="685" w:type="pct"/>
            <w:tcBorders>
              <w:top w:val="single" w:sz="4" w:space="0" w:color="231F20"/>
              <w:left w:val="single" w:sz="4" w:space="0" w:color="231F20"/>
              <w:bottom w:val="single" w:sz="4" w:space="0" w:color="231F20"/>
              <w:right w:val="single" w:sz="4" w:space="0" w:color="231F20"/>
            </w:tcBorders>
          </w:tcPr>
          <w:p w14:paraId="28912600"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370</w:t>
            </w:r>
          </w:p>
        </w:tc>
        <w:tc>
          <w:tcPr>
            <w:tcW w:w="956" w:type="pct"/>
            <w:tcBorders>
              <w:top w:val="single" w:sz="4" w:space="0" w:color="231F20"/>
              <w:left w:val="single" w:sz="4" w:space="0" w:color="231F20"/>
              <w:bottom w:val="single" w:sz="4" w:space="0" w:color="231F20"/>
            </w:tcBorders>
          </w:tcPr>
          <w:p w14:paraId="636BA238" w14:textId="77777777" w:rsidR="00D748A9" w:rsidRPr="0060517D" w:rsidRDefault="00D748A9" w:rsidP="00E71280">
            <w:pPr>
              <w:pStyle w:val="TableParagraph"/>
              <w:ind w:left="26"/>
              <w:rPr>
                <w:rFonts w:ascii="Arial" w:hAnsi="Arial" w:cs="Arial"/>
                <w:sz w:val="18"/>
                <w:szCs w:val="18"/>
              </w:rPr>
            </w:pPr>
            <w:r w:rsidRPr="0060517D">
              <w:rPr>
                <w:rFonts w:ascii="Arial" w:hAnsi="Arial" w:cs="Arial"/>
                <w:sz w:val="18"/>
                <w:szCs w:val="18"/>
              </w:rPr>
              <w:t>0</w:t>
            </w:r>
          </w:p>
        </w:tc>
      </w:tr>
      <w:tr w:rsidR="00D748A9" w:rsidRPr="0060517D" w14:paraId="10881F0B" w14:textId="77777777" w:rsidTr="00E71280">
        <w:trPr>
          <w:trHeight w:val="293"/>
        </w:trPr>
        <w:tc>
          <w:tcPr>
            <w:tcW w:w="691" w:type="pct"/>
            <w:tcBorders>
              <w:top w:val="single" w:sz="4" w:space="0" w:color="231F20"/>
              <w:bottom w:val="single" w:sz="4" w:space="0" w:color="231F20"/>
              <w:right w:val="single" w:sz="4" w:space="0" w:color="231F20"/>
            </w:tcBorders>
          </w:tcPr>
          <w:p w14:paraId="7E0D09E1"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940</w:t>
            </w:r>
          </w:p>
        </w:tc>
        <w:tc>
          <w:tcPr>
            <w:tcW w:w="1024" w:type="pct"/>
            <w:tcBorders>
              <w:top w:val="single" w:sz="4" w:space="0" w:color="231F20"/>
              <w:left w:val="single" w:sz="4" w:space="0" w:color="231F20"/>
              <w:bottom w:val="single" w:sz="4" w:space="0" w:color="231F20"/>
              <w:right w:val="single" w:sz="4" w:space="0" w:color="231F20"/>
            </w:tcBorders>
          </w:tcPr>
          <w:p w14:paraId="5540FB97"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278</w:t>
            </w:r>
          </w:p>
        </w:tc>
        <w:tc>
          <w:tcPr>
            <w:tcW w:w="685" w:type="pct"/>
            <w:tcBorders>
              <w:top w:val="single" w:sz="4" w:space="0" w:color="231F20"/>
              <w:left w:val="single" w:sz="4" w:space="0" w:color="231F20"/>
              <w:bottom w:val="single" w:sz="4" w:space="0" w:color="231F20"/>
              <w:right w:val="single" w:sz="4" w:space="0" w:color="231F20"/>
            </w:tcBorders>
          </w:tcPr>
          <w:p w14:paraId="3900BDA0"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160</w:t>
            </w:r>
          </w:p>
        </w:tc>
        <w:tc>
          <w:tcPr>
            <w:tcW w:w="959" w:type="pct"/>
            <w:tcBorders>
              <w:top w:val="single" w:sz="4" w:space="0" w:color="231F20"/>
              <w:left w:val="single" w:sz="4" w:space="0" w:color="231F20"/>
              <w:bottom w:val="single" w:sz="4" w:space="0" w:color="231F20"/>
              <w:right w:val="single" w:sz="4" w:space="0" w:color="231F20"/>
            </w:tcBorders>
          </w:tcPr>
          <w:p w14:paraId="6C7780EF"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271</w:t>
            </w:r>
          </w:p>
        </w:tc>
        <w:tc>
          <w:tcPr>
            <w:tcW w:w="685" w:type="pct"/>
            <w:tcBorders>
              <w:top w:val="single" w:sz="4" w:space="0" w:color="231F20"/>
              <w:left w:val="single" w:sz="4" w:space="0" w:color="231F20"/>
              <w:bottom w:val="single" w:sz="4" w:space="0" w:color="231F20"/>
              <w:right w:val="single" w:sz="4" w:space="0" w:color="231F20"/>
            </w:tcBorders>
          </w:tcPr>
          <w:p w14:paraId="3F9A3A8C"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1 380</w:t>
            </w:r>
          </w:p>
        </w:tc>
        <w:tc>
          <w:tcPr>
            <w:tcW w:w="956" w:type="pct"/>
            <w:tcBorders>
              <w:top w:val="single" w:sz="4" w:space="0" w:color="231F20"/>
              <w:left w:val="single" w:sz="4" w:space="0" w:color="231F20"/>
              <w:bottom w:val="single" w:sz="4" w:space="0" w:color="231F20"/>
            </w:tcBorders>
          </w:tcPr>
          <w:p w14:paraId="1AC4F217" w14:textId="77777777" w:rsidR="00D748A9" w:rsidRPr="0060517D" w:rsidRDefault="00D748A9" w:rsidP="00E71280">
            <w:pPr>
              <w:pStyle w:val="TableParagraph"/>
              <w:ind w:left="26"/>
              <w:rPr>
                <w:rFonts w:ascii="Arial" w:hAnsi="Arial" w:cs="Arial"/>
                <w:sz w:val="18"/>
                <w:szCs w:val="18"/>
              </w:rPr>
            </w:pPr>
            <w:r w:rsidRPr="0060517D">
              <w:rPr>
                <w:rFonts w:ascii="Arial" w:hAnsi="Arial" w:cs="Arial"/>
                <w:sz w:val="18"/>
                <w:szCs w:val="18"/>
              </w:rPr>
              <w:t>0</w:t>
            </w:r>
          </w:p>
        </w:tc>
      </w:tr>
      <w:tr w:rsidR="00D748A9" w:rsidRPr="0060517D" w14:paraId="3EED3424" w14:textId="77777777" w:rsidTr="00E71280">
        <w:trPr>
          <w:trHeight w:val="293"/>
        </w:trPr>
        <w:tc>
          <w:tcPr>
            <w:tcW w:w="691" w:type="pct"/>
            <w:tcBorders>
              <w:top w:val="single" w:sz="4" w:space="0" w:color="231F20"/>
              <w:bottom w:val="single" w:sz="4" w:space="0" w:color="231F20"/>
              <w:right w:val="single" w:sz="4" w:space="0" w:color="231F20"/>
            </w:tcBorders>
          </w:tcPr>
          <w:p w14:paraId="511BB5CC"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950</w:t>
            </w:r>
          </w:p>
        </w:tc>
        <w:tc>
          <w:tcPr>
            <w:tcW w:w="1024" w:type="pct"/>
            <w:tcBorders>
              <w:top w:val="single" w:sz="4" w:space="0" w:color="231F20"/>
              <w:left w:val="single" w:sz="4" w:space="0" w:color="231F20"/>
              <w:bottom w:val="single" w:sz="4" w:space="0" w:color="231F20"/>
              <w:right w:val="single" w:sz="4" w:space="0" w:color="231F20"/>
            </w:tcBorders>
          </w:tcPr>
          <w:p w14:paraId="2F1A33EB"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487</w:t>
            </w:r>
          </w:p>
        </w:tc>
        <w:tc>
          <w:tcPr>
            <w:tcW w:w="685" w:type="pct"/>
            <w:tcBorders>
              <w:top w:val="single" w:sz="4" w:space="0" w:color="231F20"/>
              <w:left w:val="single" w:sz="4" w:space="0" w:color="231F20"/>
              <w:bottom w:val="single" w:sz="4" w:space="0" w:color="231F20"/>
              <w:right w:val="single" w:sz="4" w:space="0" w:color="231F20"/>
            </w:tcBorders>
          </w:tcPr>
          <w:p w14:paraId="1B468BED"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3"/>
                <w:sz w:val="18"/>
                <w:szCs w:val="18"/>
              </w:rPr>
              <w:t xml:space="preserve"> </w:t>
            </w:r>
            <w:r w:rsidRPr="0060517D">
              <w:rPr>
                <w:rFonts w:ascii="Arial" w:hAnsi="Arial" w:cs="Arial"/>
                <w:sz w:val="18"/>
                <w:szCs w:val="18"/>
              </w:rPr>
              <w:t>170</w:t>
            </w:r>
          </w:p>
        </w:tc>
        <w:tc>
          <w:tcPr>
            <w:tcW w:w="959" w:type="pct"/>
            <w:tcBorders>
              <w:top w:val="single" w:sz="4" w:space="0" w:color="231F20"/>
              <w:left w:val="single" w:sz="4" w:space="0" w:color="231F20"/>
              <w:bottom w:val="single" w:sz="4" w:space="0" w:color="231F20"/>
              <w:right w:val="single" w:sz="4" w:space="0" w:color="231F20"/>
            </w:tcBorders>
          </w:tcPr>
          <w:p w14:paraId="7C72B67F"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328</w:t>
            </w:r>
          </w:p>
        </w:tc>
        <w:tc>
          <w:tcPr>
            <w:tcW w:w="685" w:type="pct"/>
            <w:tcBorders>
              <w:top w:val="single" w:sz="4" w:space="0" w:color="231F20"/>
              <w:left w:val="single" w:sz="4" w:space="0" w:color="231F20"/>
              <w:bottom w:val="single" w:sz="4" w:space="0" w:color="231F20"/>
              <w:right w:val="single" w:sz="4" w:space="0" w:color="231F20"/>
            </w:tcBorders>
          </w:tcPr>
          <w:p w14:paraId="57D01734"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390</w:t>
            </w:r>
          </w:p>
        </w:tc>
        <w:tc>
          <w:tcPr>
            <w:tcW w:w="956" w:type="pct"/>
            <w:tcBorders>
              <w:top w:val="single" w:sz="4" w:space="0" w:color="231F20"/>
              <w:left w:val="single" w:sz="4" w:space="0" w:color="231F20"/>
              <w:bottom w:val="single" w:sz="4" w:space="0" w:color="231F20"/>
            </w:tcBorders>
          </w:tcPr>
          <w:p w14:paraId="65170379" w14:textId="77777777" w:rsidR="00D748A9" w:rsidRPr="0060517D" w:rsidRDefault="00D748A9" w:rsidP="00E71280">
            <w:pPr>
              <w:pStyle w:val="TableParagraph"/>
              <w:ind w:left="26"/>
              <w:rPr>
                <w:rFonts w:ascii="Arial" w:hAnsi="Arial" w:cs="Arial"/>
                <w:sz w:val="18"/>
                <w:szCs w:val="18"/>
              </w:rPr>
            </w:pPr>
            <w:r w:rsidRPr="0060517D">
              <w:rPr>
                <w:rFonts w:ascii="Arial" w:hAnsi="Arial" w:cs="Arial"/>
                <w:sz w:val="18"/>
                <w:szCs w:val="18"/>
              </w:rPr>
              <w:t>0</w:t>
            </w:r>
          </w:p>
        </w:tc>
      </w:tr>
      <w:tr w:rsidR="00D748A9" w:rsidRPr="0060517D" w14:paraId="3BBB9320" w14:textId="77777777" w:rsidTr="00E71280">
        <w:trPr>
          <w:trHeight w:val="293"/>
        </w:trPr>
        <w:tc>
          <w:tcPr>
            <w:tcW w:w="691" w:type="pct"/>
            <w:tcBorders>
              <w:top w:val="single" w:sz="4" w:space="0" w:color="231F20"/>
              <w:bottom w:val="single" w:sz="4" w:space="0" w:color="231F20"/>
              <w:right w:val="single" w:sz="4" w:space="0" w:color="231F20"/>
            </w:tcBorders>
          </w:tcPr>
          <w:p w14:paraId="2CF6143C"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960</w:t>
            </w:r>
          </w:p>
        </w:tc>
        <w:tc>
          <w:tcPr>
            <w:tcW w:w="1024" w:type="pct"/>
            <w:tcBorders>
              <w:top w:val="single" w:sz="4" w:space="0" w:color="231F20"/>
              <w:left w:val="single" w:sz="4" w:space="0" w:color="231F20"/>
              <w:bottom w:val="single" w:sz="4" w:space="0" w:color="231F20"/>
              <w:right w:val="single" w:sz="4" w:space="0" w:color="231F20"/>
            </w:tcBorders>
          </w:tcPr>
          <w:p w14:paraId="7772FC63" w14:textId="77777777" w:rsidR="00D748A9" w:rsidRPr="0060517D" w:rsidRDefault="00D748A9" w:rsidP="00E71280">
            <w:pPr>
              <w:pStyle w:val="TableParagraph"/>
              <w:ind w:left="361" w:right="341"/>
              <w:rPr>
                <w:rFonts w:ascii="Arial" w:hAnsi="Arial" w:cs="Arial"/>
                <w:sz w:val="18"/>
                <w:szCs w:val="18"/>
              </w:rPr>
            </w:pPr>
            <w:r w:rsidRPr="0060517D">
              <w:rPr>
                <w:rFonts w:ascii="Arial" w:hAnsi="Arial" w:cs="Arial"/>
                <w:sz w:val="18"/>
                <w:szCs w:val="18"/>
              </w:rPr>
              <w:t>584</w:t>
            </w:r>
          </w:p>
        </w:tc>
        <w:tc>
          <w:tcPr>
            <w:tcW w:w="685" w:type="pct"/>
            <w:tcBorders>
              <w:top w:val="single" w:sz="4" w:space="0" w:color="231F20"/>
              <w:left w:val="single" w:sz="4" w:space="0" w:color="231F20"/>
              <w:bottom w:val="single" w:sz="4" w:space="0" w:color="231F20"/>
              <w:right w:val="single" w:sz="4" w:space="0" w:color="231F20"/>
            </w:tcBorders>
          </w:tcPr>
          <w:p w14:paraId="114963D2"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180</w:t>
            </w:r>
          </w:p>
        </w:tc>
        <w:tc>
          <w:tcPr>
            <w:tcW w:w="959" w:type="pct"/>
            <w:tcBorders>
              <w:top w:val="single" w:sz="4" w:space="0" w:color="231F20"/>
              <w:left w:val="single" w:sz="4" w:space="0" w:color="231F20"/>
              <w:bottom w:val="single" w:sz="4" w:space="0" w:color="231F20"/>
              <w:right w:val="single" w:sz="4" w:space="0" w:color="231F20"/>
            </w:tcBorders>
          </w:tcPr>
          <w:p w14:paraId="47871A86"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346</w:t>
            </w:r>
          </w:p>
        </w:tc>
        <w:tc>
          <w:tcPr>
            <w:tcW w:w="685" w:type="pct"/>
            <w:tcBorders>
              <w:top w:val="single" w:sz="4" w:space="0" w:color="231F20"/>
              <w:left w:val="single" w:sz="4" w:space="0" w:color="231F20"/>
              <w:bottom w:val="single" w:sz="4" w:space="0" w:color="231F20"/>
              <w:right w:val="single" w:sz="4" w:space="0" w:color="231F20"/>
            </w:tcBorders>
          </w:tcPr>
          <w:p w14:paraId="2511591A"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1 400</w:t>
            </w:r>
          </w:p>
        </w:tc>
        <w:tc>
          <w:tcPr>
            <w:tcW w:w="956" w:type="pct"/>
            <w:tcBorders>
              <w:top w:val="single" w:sz="4" w:space="0" w:color="231F20"/>
              <w:left w:val="single" w:sz="4" w:space="0" w:color="231F20"/>
              <w:bottom w:val="single" w:sz="4" w:space="0" w:color="231F20"/>
            </w:tcBorders>
          </w:tcPr>
          <w:p w14:paraId="25940CCB" w14:textId="77777777" w:rsidR="00D748A9" w:rsidRPr="0060517D" w:rsidRDefault="00D748A9" w:rsidP="00E71280">
            <w:pPr>
              <w:pStyle w:val="TableParagraph"/>
              <w:ind w:left="26"/>
              <w:rPr>
                <w:rFonts w:ascii="Arial" w:hAnsi="Arial" w:cs="Arial"/>
                <w:sz w:val="18"/>
                <w:szCs w:val="18"/>
              </w:rPr>
            </w:pPr>
            <w:r w:rsidRPr="0060517D">
              <w:rPr>
                <w:rFonts w:ascii="Arial" w:hAnsi="Arial" w:cs="Arial"/>
                <w:sz w:val="18"/>
                <w:szCs w:val="18"/>
              </w:rPr>
              <w:t>0</w:t>
            </w:r>
          </w:p>
        </w:tc>
      </w:tr>
      <w:tr w:rsidR="00D748A9" w:rsidRPr="0060517D" w14:paraId="61633A6C" w14:textId="77777777" w:rsidTr="00E71280">
        <w:trPr>
          <w:trHeight w:val="293"/>
        </w:trPr>
        <w:tc>
          <w:tcPr>
            <w:tcW w:w="691" w:type="pct"/>
            <w:tcBorders>
              <w:top w:val="single" w:sz="4" w:space="0" w:color="231F20"/>
              <w:bottom w:val="single" w:sz="4" w:space="0" w:color="231F20"/>
              <w:right w:val="single" w:sz="4" w:space="0" w:color="231F20"/>
            </w:tcBorders>
          </w:tcPr>
          <w:p w14:paraId="26080220"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970</w:t>
            </w:r>
          </w:p>
        </w:tc>
        <w:tc>
          <w:tcPr>
            <w:tcW w:w="1024" w:type="pct"/>
            <w:tcBorders>
              <w:top w:val="single" w:sz="4" w:space="0" w:color="231F20"/>
              <w:left w:val="single" w:sz="4" w:space="0" w:color="231F20"/>
              <w:bottom w:val="single" w:sz="4" w:space="0" w:color="231F20"/>
              <w:right w:val="single" w:sz="4" w:space="0" w:color="231F20"/>
            </w:tcBorders>
          </w:tcPr>
          <w:p w14:paraId="1C4654C0" w14:textId="77777777" w:rsidR="00D748A9" w:rsidRPr="0060517D" w:rsidRDefault="00D748A9" w:rsidP="00E71280">
            <w:pPr>
              <w:pStyle w:val="TableParagraph"/>
              <w:ind w:left="359" w:right="341"/>
              <w:rPr>
                <w:rFonts w:ascii="Arial" w:hAnsi="Arial" w:cs="Arial"/>
                <w:sz w:val="18"/>
                <w:szCs w:val="18"/>
              </w:rPr>
            </w:pPr>
            <w:r w:rsidRPr="0060517D">
              <w:rPr>
                <w:rFonts w:ascii="Arial" w:hAnsi="Arial" w:cs="Arial"/>
                <w:sz w:val="18"/>
                <w:szCs w:val="18"/>
              </w:rPr>
              <w:t>633</w:t>
            </w:r>
          </w:p>
        </w:tc>
        <w:tc>
          <w:tcPr>
            <w:tcW w:w="685" w:type="pct"/>
            <w:tcBorders>
              <w:top w:val="single" w:sz="4" w:space="0" w:color="231F20"/>
              <w:left w:val="single" w:sz="4" w:space="0" w:color="231F20"/>
              <w:bottom w:val="single" w:sz="4" w:space="0" w:color="231F20"/>
              <w:right w:val="single" w:sz="4" w:space="0" w:color="231F20"/>
            </w:tcBorders>
          </w:tcPr>
          <w:p w14:paraId="512E1C65"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w:t>
            </w:r>
            <w:r w:rsidRPr="0060517D">
              <w:rPr>
                <w:rFonts w:ascii="Arial" w:hAnsi="Arial" w:cs="Arial"/>
                <w:spacing w:val="-2"/>
                <w:sz w:val="18"/>
                <w:szCs w:val="18"/>
              </w:rPr>
              <w:t xml:space="preserve"> </w:t>
            </w:r>
            <w:r w:rsidRPr="0060517D">
              <w:rPr>
                <w:rFonts w:ascii="Arial" w:hAnsi="Arial" w:cs="Arial"/>
                <w:sz w:val="18"/>
                <w:szCs w:val="18"/>
              </w:rPr>
              <w:t>190</w:t>
            </w:r>
          </w:p>
        </w:tc>
        <w:tc>
          <w:tcPr>
            <w:tcW w:w="959" w:type="pct"/>
            <w:tcBorders>
              <w:top w:val="single" w:sz="4" w:space="0" w:color="231F20"/>
              <w:left w:val="single" w:sz="4" w:space="0" w:color="231F20"/>
              <w:bottom w:val="single" w:sz="4" w:space="0" w:color="231F20"/>
              <w:right w:val="single" w:sz="4" w:space="0" w:color="231F20"/>
            </w:tcBorders>
          </w:tcPr>
          <w:p w14:paraId="710435F1"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344</w:t>
            </w:r>
          </w:p>
        </w:tc>
        <w:tc>
          <w:tcPr>
            <w:tcW w:w="685" w:type="pct"/>
            <w:tcBorders>
              <w:top w:val="single" w:sz="4" w:space="0" w:color="231F20"/>
              <w:left w:val="single" w:sz="4" w:space="0" w:color="231F20"/>
              <w:bottom w:val="single" w:sz="4" w:space="0" w:color="231F20"/>
              <w:right w:val="single" w:sz="4" w:space="0" w:color="231F20"/>
            </w:tcBorders>
          </w:tcPr>
          <w:p w14:paraId="499643EE"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3"/>
                <w:sz w:val="18"/>
                <w:szCs w:val="18"/>
              </w:rPr>
              <w:t xml:space="preserve"> </w:t>
            </w:r>
            <w:r w:rsidRPr="0060517D">
              <w:rPr>
                <w:rFonts w:ascii="Arial" w:hAnsi="Arial" w:cs="Arial"/>
                <w:sz w:val="18"/>
                <w:szCs w:val="18"/>
              </w:rPr>
              <w:t>410</w:t>
            </w:r>
          </w:p>
        </w:tc>
        <w:tc>
          <w:tcPr>
            <w:tcW w:w="956" w:type="pct"/>
            <w:tcBorders>
              <w:top w:val="single" w:sz="4" w:space="0" w:color="231F20"/>
              <w:left w:val="single" w:sz="4" w:space="0" w:color="231F20"/>
              <w:bottom w:val="single" w:sz="4" w:space="0" w:color="231F20"/>
            </w:tcBorders>
          </w:tcPr>
          <w:p w14:paraId="24B8D229"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1,91</w:t>
            </w:r>
          </w:p>
        </w:tc>
      </w:tr>
      <w:tr w:rsidR="00D748A9" w:rsidRPr="0060517D" w14:paraId="73D52483" w14:textId="77777777" w:rsidTr="00E71280">
        <w:trPr>
          <w:trHeight w:val="293"/>
        </w:trPr>
        <w:tc>
          <w:tcPr>
            <w:tcW w:w="691" w:type="pct"/>
            <w:tcBorders>
              <w:top w:val="single" w:sz="4" w:space="0" w:color="231F20"/>
              <w:bottom w:val="single" w:sz="4" w:space="0" w:color="231F20"/>
              <w:right w:val="single" w:sz="4" w:space="0" w:color="231F20"/>
            </w:tcBorders>
          </w:tcPr>
          <w:p w14:paraId="36C51EAC"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980</w:t>
            </w:r>
          </w:p>
        </w:tc>
        <w:tc>
          <w:tcPr>
            <w:tcW w:w="1024" w:type="pct"/>
            <w:tcBorders>
              <w:top w:val="single" w:sz="4" w:space="0" w:color="231F20"/>
              <w:left w:val="single" w:sz="4" w:space="0" w:color="231F20"/>
              <w:bottom w:val="single" w:sz="4" w:space="0" w:color="231F20"/>
              <w:right w:val="single" w:sz="4" w:space="0" w:color="231F20"/>
            </w:tcBorders>
          </w:tcPr>
          <w:p w14:paraId="4336735E" w14:textId="77777777" w:rsidR="00D748A9" w:rsidRPr="0060517D" w:rsidRDefault="00D748A9" w:rsidP="00E71280">
            <w:pPr>
              <w:pStyle w:val="TableParagraph"/>
              <w:ind w:left="358" w:right="341"/>
              <w:rPr>
                <w:rFonts w:ascii="Arial" w:hAnsi="Arial" w:cs="Arial"/>
                <w:sz w:val="18"/>
                <w:szCs w:val="18"/>
              </w:rPr>
            </w:pPr>
            <w:r w:rsidRPr="0060517D">
              <w:rPr>
                <w:rFonts w:ascii="Arial" w:hAnsi="Arial" w:cs="Arial"/>
                <w:sz w:val="18"/>
                <w:szCs w:val="18"/>
              </w:rPr>
              <w:t>645</w:t>
            </w:r>
          </w:p>
        </w:tc>
        <w:tc>
          <w:tcPr>
            <w:tcW w:w="685" w:type="pct"/>
            <w:tcBorders>
              <w:top w:val="single" w:sz="4" w:space="0" w:color="231F20"/>
              <w:left w:val="single" w:sz="4" w:space="0" w:color="231F20"/>
              <w:bottom w:val="single" w:sz="4" w:space="0" w:color="231F20"/>
              <w:right w:val="single" w:sz="4" w:space="0" w:color="231F20"/>
            </w:tcBorders>
          </w:tcPr>
          <w:p w14:paraId="1AF4B08C" w14:textId="77777777" w:rsidR="00D748A9" w:rsidRPr="0060517D" w:rsidRDefault="00D748A9" w:rsidP="00E71280">
            <w:pPr>
              <w:pStyle w:val="TableParagraph"/>
              <w:ind w:left="102" w:right="82"/>
              <w:rPr>
                <w:rFonts w:ascii="Arial" w:hAnsi="Arial" w:cs="Arial"/>
                <w:sz w:val="18"/>
                <w:szCs w:val="18"/>
              </w:rPr>
            </w:pPr>
            <w:r w:rsidRPr="0060517D">
              <w:rPr>
                <w:rFonts w:ascii="Arial" w:hAnsi="Arial" w:cs="Arial"/>
                <w:sz w:val="18"/>
                <w:szCs w:val="18"/>
              </w:rPr>
              <w:t>1 200</w:t>
            </w:r>
          </w:p>
        </w:tc>
        <w:tc>
          <w:tcPr>
            <w:tcW w:w="959" w:type="pct"/>
            <w:tcBorders>
              <w:top w:val="single" w:sz="4" w:space="0" w:color="231F20"/>
              <w:left w:val="single" w:sz="4" w:space="0" w:color="231F20"/>
              <w:bottom w:val="single" w:sz="4" w:space="0" w:color="231F20"/>
              <w:right w:val="single" w:sz="4" w:space="0" w:color="231F20"/>
            </w:tcBorders>
          </w:tcPr>
          <w:p w14:paraId="3825A4B4"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373</w:t>
            </w:r>
          </w:p>
        </w:tc>
        <w:tc>
          <w:tcPr>
            <w:tcW w:w="685" w:type="pct"/>
            <w:tcBorders>
              <w:top w:val="single" w:sz="4" w:space="0" w:color="231F20"/>
              <w:left w:val="single" w:sz="4" w:space="0" w:color="231F20"/>
              <w:bottom w:val="single" w:sz="4" w:space="0" w:color="231F20"/>
              <w:right w:val="single" w:sz="4" w:space="0" w:color="231F20"/>
            </w:tcBorders>
          </w:tcPr>
          <w:p w14:paraId="172C6FED"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420</w:t>
            </w:r>
          </w:p>
        </w:tc>
        <w:tc>
          <w:tcPr>
            <w:tcW w:w="956" w:type="pct"/>
            <w:tcBorders>
              <w:top w:val="single" w:sz="4" w:space="0" w:color="231F20"/>
              <w:left w:val="single" w:sz="4" w:space="0" w:color="231F20"/>
              <w:bottom w:val="single" w:sz="4" w:space="0" w:color="231F20"/>
            </w:tcBorders>
          </w:tcPr>
          <w:p w14:paraId="1ECE851B" w14:textId="77777777" w:rsidR="00D748A9" w:rsidRPr="0060517D" w:rsidRDefault="00D748A9" w:rsidP="00E71280">
            <w:pPr>
              <w:pStyle w:val="TableParagraph"/>
              <w:ind w:left="298" w:right="272"/>
              <w:rPr>
                <w:rFonts w:ascii="Arial" w:hAnsi="Arial" w:cs="Arial"/>
                <w:sz w:val="18"/>
                <w:szCs w:val="18"/>
              </w:rPr>
            </w:pPr>
            <w:r w:rsidRPr="0060517D">
              <w:rPr>
                <w:rFonts w:ascii="Arial" w:hAnsi="Arial" w:cs="Arial"/>
                <w:sz w:val="18"/>
                <w:szCs w:val="18"/>
              </w:rPr>
              <w:t>3,72</w:t>
            </w:r>
          </w:p>
        </w:tc>
      </w:tr>
      <w:tr w:rsidR="00D748A9" w:rsidRPr="0060517D" w14:paraId="2117CBC8" w14:textId="77777777" w:rsidTr="00E71280">
        <w:trPr>
          <w:trHeight w:val="293"/>
        </w:trPr>
        <w:tc>
          <w:tcPr>
            <w:tcW w:w="691" w:type="pct"/>
            <w:tcBorders>
              <w:top w:val="single" w:sz="4" w:space="0" w:color="231F20"/>
              <w:bottom w:val="single" w:sz="4" w:space="0" w:color="231F20"/>
              <w:right w:val="single" w:sz="4" w:space="0" w:color="231F20"/>
            </w:tcBorders>
          </w:tcPr>
          <w:p w14:paraId="52E6AF46"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990</w:t>
            </w:r>
          </w:p>
        </w:tc>
        <w:tc>
          <w:tcPr>
            <w:tcW w:w="1024" w:type="pct"/>
            <w:tcBorders>
              <w:top w:val="single" w:sz="4" w:space="0" w:color="231F20"/>
              <w:left w:val="single" w:sz="4" w:space="0" w:color="231F20"/>
              <w:bottom w:val="single" w:sz="4" w:space="0" w:color="231F20"/>
              <w:right w:val="single" w:sz="4" w:space="0" w:color="231F20"/>
            </w:tcBorders>
          </w:tcPr>
          <w:p w14:paraId="76DEE9AB"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643</w:t>
            </w:r>
          </w:p>
        </w:tc>
        <w:tc>
          <w:tcPr>
            <w:tcW w:w="685" w:type="pct"/>
            <w:tcBorders>
              <w:top w:val="single" w:sz="4" w:space="0" w:color="231F20"/>
              <w:left w:val="single" w:sz="4" w:space="0" w:color="231F20"/>
              <w:bottom w:val="single" w:sz="4" w:space="0" w:color="231F20"/>
              <w:right w:val="single" w:sz="4" w:space="0" w:color="231F20"/>
            </w:tcBorders>
          </w:tcPr>
          <w:p w14:paraId="60B72BC5"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w:t>
            </w:r>
            <w:r w:rsidRPr="0060517D">
              <w:rPr>
                <w:rFonts w:ascii="Arial" w:hAnsi="Arial" w:cs="Arial"/>
                <w:spacing w:val="-4"/>
                <w:sz w:val="18"/>
                <w:szCs w:val="18"/>
              </w:rPr>
              <w:t xml:space="preserve"> </w:t>
            </w:r>
            <w:r w:rsidRPr="0060517D">
              <w:rPr>
                <w:rFonts w:ascii="Arial" w:hAnsi="Arial" w:cs="Arial"/>
                <w:sz w:val="18"/>
                <w:szCs w:val="18"/>
              </w:rPr>
              <w:t>210</w:t>
            </w:r>
          </w:p>
        </w:tc>
        <w:tc>
          <w:tcPr>
            <w:tcW w:w="959" w:type="pct"/>
            <w:tcBorders>
              <w:top w:val="single" w:sz="4" w:space="0" w:color="231F20"/>
              <w:left w:val="single" w:sz="4" w:space="0" w:color="231F20"/>
              <w:bottom w:val="single" w:sz="4" w:space="0" w:color="231F20"/>
              <w:right w:val="single" w:sz="4" w:space="0" w:color="231F20"/>
            </w:tcBorders>
          </w:tcPr>
          <w:p w14:paraId="6E171F12"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402</w:t>
            </w:r>
          </w:p>
        </w:tc>
        <w:tc>
          <w:tcPr>
            <w:tcW w:w="685" w:type="pct"/>
            <w:tcBorders>
              <w:top w:val="single" w:sz="4" w:space="0" w:color="231F20"/>
              <w:left w:val="single" w:sz="4" w:space="0" w:color="231F20"/>
              <w:bottom w:val="single" w:sz="4" w:space="0" w:color="231F20"/>
              <w:right w:val="single" w:sz="4" w:space="0" w:color="231F20"/>
            </w:tcBorders>
          </w:tcPr>
          <w:p w14:paraId="080FF512"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w:t>
            </w:r>
            <w:r w:rsidRPr="0060517D">
              <w:rPr>
                <w:rFonts w:ascii="Arial" w:hAnsi="Arial" w:cs="Arial"/>
                <w:spacing w:val="-1"/>
                <w:sz w:val="18"/>
                <w:szCs w:val="18"/>
              </w:rPr>
              <w:t xml:space="preserve"> </w:t>
            </w:r>
            <w:r w:rsidRPr="0060517D">
              <w:rPr>
                <w:rFonts w:ascii="Arial" w:hAnsi="Arial" w:cs="Arial"/>
                <w:sz w:val="18"/>
                <w:szCs w:val="18"/>
              </w:rPr>
              <w:t>430</w:t>
            </w:r>
          </w:p>
        </w:tc>
        <w:tc>
          <w:tcPr>
            <w:tcW w:w="956" w:type="pct"/>
            <w:tcBorders>
              <w:top w:val="single" w:sz="4" w:space="0" w:color="231F20"/>
              <w:left w:val="single" w:sz="4" w:space="0" w:color="231F20"/>
              <w:bottom w:val="single" w:sz="4" w:space="0" w:color="231F20"/>
            </w:tcBorders>
          </w:tcPr>
          <w:p w14:paraId="67396D02"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7,53</w:t>
            </w:r>
          </w:p>
        </w:tc>
      </w:tr>
      <w:tr w:rsidR="00D748A9" w:rsidRPr="0060517D" w14:paraId="317BBDC4" w14:textId="77777777" w:rsidTr="00E71280">
        <w:trPr>
          <w:trHeight w:val="293"/>
        </w:trPr>
        <w:tc>
          <w:tcPr>
            <w:tcW w:w="691" w:type="pct"/>
            <w:tcBorders>
              <w:top w:val="single" w:sz="4" w:space="0" w:color="231F20"/>
              <w:bottom w:val="single" w:sz="4" w:space="0" w:color="231F20"/>
              <w:right w:val="single" w:sz="4" w:space="0" w:color="231F20"/>
            </w:tcBorders>
          </w:tcPr>
          <w:p w14:paraId="28F17A45"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1 440</w:t>
            </w:r>
          </w:p>
        </w:tc>
        <w:tc>
          <w:tcPr>
            <w:tcW w:w="1024" w:type="pct"/>
            <w:tcBorders>
              <w:top w:val="single" w:sz="4" w:space="0" w:color="231F20"/>
              <w:left w:val="single" w:sz="4" w:space="0" w:color="231F20"/>
              <w:bottom w:val="single" w:sz="4" w:space="0" w:color="231F20"/>
              <w:right w:val="single" w:sz="4" w:space="0" w:color="231F20"/>
            </w:tcBorders>
          </w:tcPr>
          <w:p w14:paraId="52EC6EE6"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13,7</w:t>
            </w:r>
          </w:p>
        </w:tc>
        <w:tc>
          <w:tcPr>
            <w:tcW w:w="685" w:type="pct"/>
            <w:tcBorders>
              <w:top w:val="single" w:sz="4" w:space="0" w:color="231F20"/>
              <w:left w:val="single" w:sz="4" w:space="0" w:color="231F20"/>
              <w:bottom w:val="single" w:sz="4" w:space="0" w:color="231F20"/>
              <w:right w:val="single" w:sz="4" w:space="0" w:color="231F20"/>
            </w:tcBorders>
          </w:tcPr>
          <w:p w14:paraId="5367527B"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1 670</w:t>
            </w:r>
          </w:p>
        </w:tc>
        <w:tc>
          <w:tcPr>
            <w:tcW w:w="959" w:type="pct"/>
            <w:tcBorders>
              <w:top w:val="single" w:sz="4" w:space="0" w:color="231F20"/>
              <w:left w:val="single" w:sz="4" w:space="0" w:color="231F20"/>
              <w:bottom w:val="single" w:sz="4" w:space="0" w:color="231F20"/>
              <w:right w:val="single" w:sz="4" w:space="0" w:color="231F20"/>
            </w:tcBorders>
          </w:tcPr>
          <w:p w14:paraId="3DD42C3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159</w:t>
            </w:r>
          </w:p>
        </w:tc>
        <w:tc>
          <w:tcPr>
            <w:tcW w:w="685" w:type="pct"/>
            <w:tcBorders>
              <w:top w:val="single" w:sz="4" w:space="0" w:color="231F20"/>
              <w:left w:val="single" w:sz="4" w:space="0" w:color="231F20"/>
              <w:bottom w:val="single" w:sz="4" w:space="0" w:color="231F20"/>
              <w:right w:val="single" w:sz="4" w:space="0" w:color="231F20"/>
            </w:tcBorders>
          </w:tcPr>
          <w:p w14:paraId="0FB163FF"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1 900</w:t>
            </w:r>
          </w:p>
        </w:tc>
        <w:tc>
          <w:tcPr>
            <w:tcW w:w="956" w:type="pct"/>
            <w:tcBorders>
              <w:top w:val="single" w:sz="4" w:space="0" w:color="231F20"/>
              <w:left w:val="single" w:sz="4" w:space="0" w:color="231F20"/>
              <w:bottom w:val="single" w:sz="4" w:space="0" w:color="231F20"/>
            </w:tcBorders>
          </w:tcPr>
          <w:p w14:paraId="2355E696"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0</w:t>
            </w:r>
          </w:p>
        </w:tc>
      </w:tr>
      <w:tr w:rsidR="00D748A9" w:rsidRPr="0060517D" w14:paraId="5F7D7E8D" w14:textId="77777777" w:rsidTr="00E71280">
        <w:trPr>
          <w:trHeight w:val="293"/>
        </w:trPr>
        <w:tc>
          <w:tcPr>
            <w:tcW w:w="691" w:type="pct"/>
            <w:tcBorders>
              <w:top w:val="single" w:sz="4" w:space="0" w:color="231F20"/>
              <w:bottom w:val="single" w:sz="4" w:space="0" w:color="231F20"/>
              <w:right w:val="single" w:sz="4" w:space="0" w:color="231F20"/>
            </w:tcBorders>
          </w:tcPr>
          <w:p w14:paraId="732BE7A9"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1 450</w:t>
            </w:r>
          </w:p>
        </w:tc>
        <w:tc>
          <w:tcPr>
            <w:tcW w:w="1024" w:type="pct"/>
            <w:tcBorders>
              <w:top w:val="single" w:sz="4" w:space="0" w:color="231F20"/>
              <w:left w:val="single" w:sz="4" w:space="0" w:color="231F20"/>
              <w:bottom w:val="single" w:sz="4" w:space="0" w:color="231F20"/>
              <w:right w:val="single" w:sz="4" w:space="0" w:color="231F20"/>
            </w:tcBorders>
          </w:tcPr>
          <w:p w14:paraId="766327F7"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23,8</w:t>
            </w:r>
          </w:p>
        </w:tc>
        <w:tc>
          <w:tcPr>
            <w:tcW w:w="685" w:type="pct"/>
            <w:tcBorders>
              <w:top w:val="single" w:sz="4" w:space="0" w:color="231F20"/>
              <w:left w:val="single" w:sz="4" w:space="0" w:color="231F20"/>
              <w:bottom w:val="single" w:sz="4" w:space="0" w:color="231F20"/>
              <w:right w:val="single" w:sz="4" w:space="0" w:color="231F20"/>
            </w:tcBorders>
          </w:tcPr>
          <w:p w14:paraId="55012C62"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1 680</w:t>
            </w:r>
          </w:p>
        </w:tc>
        <w:tc>
          <w:tcPr>
            <w:tcW w:w="959" w:type="pct"/>
            <w:tcBorders>
              <w:top w:val="single" w:sz="4" w:space="0" w:color="231F20"/>
              <w:left w:val="single" w:sz="4" w:space="0" w:color="231F20"/>
              <w:bottom w:val="single" w:sz="4" w:space="0" w:color="231F20"/>
              <w:right w:val="single" w:sz="4" w:space="0" w:color="231F20"/>
            </w:tcBorders>
          </w:tcPr>
          <w:p w14:paraId="29109CF8"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145</w:t>
            </w:r>
          </w:p>
        </w:tc>
        <w:tc>
          <w:tcPr>
            <w:tcW w:w="685" w:type="pct"/>
            <w:tcBorders>
              <w:top w:val="single" w:sz="4" w:space="0" w:color="231F20"/>
              <w:left w:val="single" w:sz="4" w:space="0" w:color="231F20"/>
              <w:bottom w:val="single" w:sz="4" w:space="0" w:color="231F20"/>
              <w:right w:val="single" w:sz="4" w:space="0" w:color="231F20"/>
            </w:tcBorders>
          </w:tcPr>
          <w:p w14:paraId="7D62A91C"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1 910</w:t>
            </w:r>
          </w:p>
        </w:tc>
        <w:tc>
          <w:tcPr>
            <w:tcW w:w="956" w:type="pct"/>
            <w:tcBorders>
              <w:top w:val="single" w:sz="4" w:space="0" w:color="231F20"/>
              <w:left w:val="single" w:sz="4" w:space="0" w:color="231F20"/>
              <w:bottom w:val="single" w:sz="4" w:space="0" w:color="231F20"/>
            </w:tcBorders>
          </w:tcPr>
          <w:p w14:paraId="4CFEA144"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0,705</w:t>
            </w:r>
          </w:p>
        </w:tc>
      </w:tr>
      <w:tr w:rsidR="00D748A9" w:rsidRPr="0060517D" w14:paraId="4BD7F968" w14:textId="77777777" w:rsidTr="00E71280">
        <w:trPr>
          <w:trHeight w:val="293"/>
        </w:trPr>
        <w:tc>
          <w:tcPr>
            <w:tcW w:w="691" w:type="pct"/>
            <w:tcBorders>
              <w:top w:val="single" w:sz="4" w:space="0" w:color="231F20"/>
              <w:bottom w:val="single" w:sz="4" w:space="0" w:color="231F20"/>
              <w:right w:val="single" w:sz="4" w:space="0" w:color="231F20"/>
            </w:tcBorders>
          </w:tcPr>
          <w:p w14:paraId="6C6CC0AF"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1 460</w:t>
            </w:r>
          </w:p>
        </w:tc>
        <w:tc>
          <w:tcPr>
            <w:tcW w:w="1024" w:type="pct"/>
            <w:tcBorders>
              <w:top w:val="single" w:sz="4" w:space="0" w:color="231F20"/>
              <w:left w:val="single" w:sz="4" w:space="0" w:color="231F20"/>
              <w:bottom w:val="single" w:sz="4" w:space="0" w:color="231F20"/>
              <w:right w:val="single" w:sz="4" w:space="0" w:color="231F20"/>
            </w:tcBorders>
          </w:tcPr>
          <w:p w14:paraId="2328F522"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30,5</w:t>
            </w:r>
          </w:p>
        </w:tc>
        <w:tc>
          <w:tcPr>
            <w:tcW w:w="685" w:type="pct"/>
            <w:tcBorders>
              <w:top w:val="single" w:sz="4" w:space="0" w:color="231F20"/>
              <w:left w:val="single" w:sz="4" w:space="0" w:color="231F20"/>
              <w:bottom w:val="single" w:sz="4" w:space="0" w:color="231F20"/>
              <w:right w:val="single" w:sz="4" w:space="0" w:color="231F20"/>
            </w:tcBorders>
          </w:tcPr>
          <w:p w14:paraId="7550E10E"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1 690</w:t>
            </w:r>
          </w:p>
        </w:tc>
        <w:tc>
          <w:tcPr>
            <w:tcW w:w="959" w:type="pct"/>
            <w:tcBorders>
              <w:top w:val="single" w:sz="4" w:space="0" w:color="231F20"/>
              <w:left w:val="single" w:sz="4" w:space="0" w:color="231F20"/>
              <w:bottom w:val="single" w:sz="4" w:space="0" w:color="231F20"/>
              <w:right w:val="single" w:sz="4" w:space="0" w:color="231F20"/>
            </w:tcBorders>
          </w:tcPr>
          <w:p w14:paraId="3AD6CFC5"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139</w:t>
            </w:r>
          </w:p>
        </w:tc>
        <w:tc>
          <w:tcPr>
            <w:tcW w:w="685" w:type="pct"/>
            <w:tcBorders>
              <w:top w:val="single" w:sz="4" w:space="0" w:color="231F20"/>
              <w:left w:val="single" w:sz="4" w:space="0" w:color="231F20"/>
              <w:bottom w:val="single" w:sz="4" w:space="0" w:color="231F20"/>
              <w:right w:val="single" w:sz="4" w:space="0" w:color="231F20"/>
            </w:tcBorders>
          </w:tcPr>
          <w:p w14:paraId="5DED91CE"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1 920</w:t>
            </w:r>
          </w:p>
        </w:tc>
        <w:tc>
          <w:tcPr>
            <w:tcW w:w="956" w:type="pct"/>
            <w:tcBorders>
              <w:top w:val="single" w:sz="4" w:space="0" w:color="231F20"/>
              <w:left w:val="single" w:sz="4" w:space="0" w:color="231F20"/>
              <w:bottom w:val="single" w:sz="4" w:space="0" w:color="231F20"/>
            </w:tcBorders>
          </w:tcPr>
          <w:p w14:paraId="7DFF727C"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2,34</w:t>
            </w:r>
          </w:p>
        </w:tc>
      </w:tr>
      <w:tr w:rsidR="00D748A9" w:rsidRPr="0060517D" w14:paraId="3A0CFDC1" w14:textId="77777777" w:rsidTr="000528C4">
        <w:trPr>
          <w:trHeight w:val="293"/>
        </w:trPr>
        <w:tc>
          <w:tcPr>
            <w:tcW w:w="691" w:type="pct"/>
            <w:tcBorders>
              <w:top w:val="single" w:sz="4" w:space="0" w:color="231F20"/>
              <w:bottom w:val="single" w:sz="4" w:space="0" w:color="auto"/>
              <w:right w:val="single" w:sz="4" w:space="0" w:color="231F20"/>
            </w:tcBorders>
          </w:tcPr>
          <w:p w14:paraId="3787D616"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1 470</w:t>
            </w:r>
          </w:p>
        </w:tc>
        <w:tc>
          <w:tcPr>
            <w:tcW w:w="1024" w:type="pct"/>
            <w:tcBorders>
              <w:top w:val="single" w:sz="4" w:space="0" w:color="231F20"/>
              <w:left w:val="single" w:sz="4" w:space="0" w:color="231F20"/>
              <w:bottom w:val="single" w:sz="4" w:space="0" w:color="auto"/>
              <w:right w:val="single" w:sz="4" w:space="0" w:color="231F20"/>
            </w:tcBorders>
          </w:tcPr>
          <w:p w14:paraId="712CD285"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45,1</w:t>
            </w:r>
          </w:p>
        </w:tc>
        <w:tc>
          <w:tcPr>
            <w:tcW w:w="685" w:type="pct"/>
            <w:tcBorders>
              <w:top w:val="single" w:sz="4" w:space="0" w:color="231F20"/>
              <w:left w:val="single" w:sz="4" w:space="0" w:color="231F20"/>
              <w:bottom w:val="single" w:sz="4" w:space="0" w:color="auto"/>
              <w:right w:val="single" w:sz="4" w:space="0" w:color="231F20"/>
            </w:tcBorders>
          </w:tcPr>
          <w:p w14:paraId="5F9531EC"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1 700</w:t>
            </w:r>
          </w:p>
        </w:tc>
        <w:tc>
          <w:tcPr>
            <w:tcW w:w="959" w:type="pct"/>
            <w:tcBorders>
              <w:top w:val="single" w:sz="4" w:space="0" w:color="231F20"/>
              <w:left w:val="single" w:sz="4" w:space="0" w:color="231F20"/>
              <w:bottom w:val="single" w:sz="4" w:space="0" w:color="auto"/>
              <w:right w:val="single" w:sz="4" w:space="0" w:color="231F20"/>
            </w:tcBorders>
          </w:tcPr>
          <w:p w14:paraId="79A92371"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132</w:t>
            </w:r>
          </w:p>
        </w:tc>
        <w:tc>
          <w:tcPr>
            <w:tcW w:w="685" w:type="pct"/>
            <w:tcBorders>
              <w:top w:val="single" w:sz="4" w:space="0" w:color="231F20"/>
              <w:left w:val="single" w:sz="4" w:space="0" w:color="231F20"/>
              <w:bottom w:val="single" w:sz="4" w:space="0" w:color="auto"/>
              <w:right w:val="single" w:sz="4" w:space="0" w:color="231F20"/>
            </w:tcBorders>
          </w:tcPr>
          <w:p w14:paraId="68C197CA"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1 930</w:t>
            </w:r>
          </w:p>
        </w:tc>
        <w:tc>
          <w:tcPr>
            <w:tcW w:w="956" w:type="pct"/>
            <w:tcBorders>
              <w:top w:val="single" w:sz="4" w:space="0" w:color="231F20"/>
              <w:left w:val="single" w:sz="4" w:space="0" w:color="231F20"/>
              <w:bottom w:val="single" w:sz="4" w:space="0" w:color="auto"/>
            </w:tcBorders>
          </w:tcPr>
          <w:p w14:paraId="65E91665"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3,68</w:t>
            </w:r>
          </w:p>
        </w:tc>
      </w:tr>
    </w:tbl>
    <w:p w14:paraId="33EC7DDF" w14:textId="145728B2" w:rsidR="000528C4" w:rsidRPr="000528C4" w:rsidRDefault="000528C4">
      <w:pPr>
        <w:rPr>
          <w:rFonts w:ascii="Arial" w:hAnsi="Arial" w:cs="Arial"/>
          <w:i/>
          <w:lang w:val="ru-RU"/>
        </w:rPr>
      </w:pPr>
      <w:r w:rsidRPr="000528C4">
        <w:rPr>
          <w:rFonts w:ascii="Arial" w:hAnsi="Arial" w:cs="Arial"/>
          <w:i/>
          <w:lang w:val="ru-RU"/>
        </w:rPr>
        <w:t>Окончание таблицы D.6</w:t>
      </w:r>
    </w:p>
    <w:tbl>
      <w:tblPr>
        <w:tblStyle w:val="TableNormal"/>
        <w:tblW w:w="5005" w:type="pct"/>
        <w:tblInd w:w="-5" w:type="dxa"/>
        <w:tblLook w:val="04A0" w:firstRow="1" w:lastRow="0" w:firstColumn="1" w:lastColumn="0" w:noHBand="0" w:noVBand="1"/>
      </w:tblPr>
      <w:tblGrid>
        <w:gridCol w:w="1332"/>
        <w:gridCol w:w="1974"/>
        <w:gridCol w:w="1320"/>
        <w:gridCol w:w="1848"/>
        <w:gridCol w:w="1320"/>
        <w:gridCol w:w="1843"/>
      </w:tblGrid>
      <w:tr w:rsidR="00E71280" w:rsidRPr="0060517D" w14:paraId="204C6F54" w14:textId="77777777" w:rsidTr="000528C4">
        <w:trPr>
          <w:trHeight w:val="876"/>
        </w:trPr>
        <w:tc>
          <w:tcPr>
            <w:tcW w:w="691" w:type="pct"/>
            <w:tcBorders>
              <w:top w:val="single" w:sz="4" w:space="0" w:color="auto"/>
              <w:left w:val="single" w:sz="4" w:space="0" w:color="auto"/>
              <w:bottom w:val="double" w:sz="4" w:space="0" w:color="auto"/>
              <w:right w:val="single" w:sz="4" w:space="0" w:color="auto"/>
            </w:tcBorders>
          </w:tcPr>
          <w:p w14:paraId="352C41A9" w14:textId="77777777" w:rsidR="00E71280" w:rsidRPr="0060517D" w:rsidRDefault="00E71280"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1024" w:type="pct"/>
            <w:tcBorders>
              <w:top w:val="single" w:sz="4" w:space="0" w:color="auto"/>
              <w:left w:val="single" w:sz="4" w:space="0" w:color="auto"/>
              <w:bottom w:val="double" w:sz="4" w:space="0" w:color="auto"/>
              <w:right w:val="single" w:sz="4" w:space="0" w:color="auto"/>
            </w:tcBorders>
          </w:tcPr>
          <w:p w14:paraId="7DDFB181"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09A99C26"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4AD82210" w14:textId="77777777" w:rsidR="00E71280" w:rsidRPr="0060517D" w:rsidRDefault="00E71280" w:rsidP="00E71280">
            <w:pPr>
              <w:pStyle w:val="TableParagraph"/>
              <w:spacing w:before="0"/>
              <w:ind w:left="-57" w:right="-57"/>
              <w:rPr>
                <w:rFonts w:ascii="Arial" w:hAnsi="Arial" w:cs="Arial"/>
                <w:b/>
                <w:sz w:val="18"/>
                <w:szCs w:val="18"/>
                <w:lang w:val="ru-RU"/>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c>
          <w:tcPr>
            <w:tcW w:w="685" w:type="pct"/>
            <w:tcBorders>
              <w:top w:val="single" w:sz="4" w:space="0" w:color="auto"/>
              <w:left w:val="single" w:sz="4" w:space="0" w:color="auto"/>
              <w:bottom w:val="double" w:sz="4" w:space="0" w:color="auto"/>
              <w:right w:val="single" w:sz="4" w:space="0" w:color="auto"/>
            </w:tcBorders>
          </w:tcPr>
          <w:p w14:paraId="609FABDC" w14:textId="77777777" w:rsidR="00E71280" w:rsidRPr="0060517D" w:rsidRDefault="00E71280"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959" w:type="pct"/>
            <w:tcBorders>
              <w:top w:val="single" w:sz="4" w:space="0" w:color="auto"/>
              <w:left w:val="single" w:sz="4" w:space="0" w:color="auto"/>
              <w:bottom w:val="double" w:sz="4" w:space="0" w:color="auto"/>
              <w:right w:val="single" w:sz="4" w:space="0" w:color="auto"/>
            </w:tcBorders>
          </w:tcPr>
          <w:p w14:paraId="6890EDE9"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1B03FF6E"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036AD523" w14:textId="77777777" w:rsidR="00E71280" w:rsidRPr="0060517D" w:rsidRDefault="00E71280" w:rsidP="00E71280">
            <w:pPr>
              <w:pStyle w:val="TableParagraph"/>
              <w:spacing w:before="0"/>
              <w:ind w:left="-57" w:right="-57"/>
              <w:rPr>
                <w:rFonts w:ascii="Arial" w:hAnsi="Arial" w:cs="Arial"/>
                <w:b/>
                <w:sz w:val="18"/>
                <w:szCs w:val="18"/>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c>
          <w:tcPr>
            <w:tcW w:w="685" w:type="pct"/>
            <w:tcBorders>
              <w:top w:val="single" w:sz="4" w:space="0" w:color="auto"/>
              <w:left w:val="single" w:sz="4" w:space="0" w:color="auto"/>
              <w:bottom w:val="double" w:sz="4" w:space="0" w:color="auto"/>
              <w:right w:val="single" w:sz="4" w:space="0" w:color="auto"/>
            </w:tcBorders>
          </w:tcPr>
          <w:p w14:paraId="347F5FB4" w14:textId="77777777" w:rsidR="00E71280" w:rsidRPr="0060517D" w:rsidRDefault="00E71280" w:rsidP="00E71280">
            <w:pPr>
              <w:pStyle w:val="TableParagraph"/>
              <w:spacing w:before="0"/>
              <w:ind w:left="-57" w:right="-57"/>
              <w:rPr>
                <w:rFonts w:ascii="Arial" w:hAnsi="Arial" w:cs="Arial"/>
                <w:b/>
                <w:sz w:val="18"/>
                <w:szCs w:val="18"/>
              </w:rPr>
            </w:pPr>
            <w:r w:rsidRPr="0060517D">
              <w:rPr>
                <w:rFonts w:ascii="Arial" w:hAnsi="Arial" w:cs="Arial"/>
                <w:sz w:val="18"/>
                <w:szCs w:val="18"/>
              </w:rPr>
              <w:t xml:space="preserve">Длина волны, </w:t>
            </w:r>
            <w:r w:rsidRPr="0060517D">
              <w:rPr>
                <w:rFonts w:ascii="Arial" w:hAnsi="Arial" w:cs="Arial"/>
                <w:sz w:val="18"/>
                <w:szCs w:val="18"/>
              </w:rPr>
              <w:br/>
              <w:t>нм</w:t>
            </w:r>
          </w:p>
        </w:tc>
        <w:tc>
          <w:tcPr>
            <w:tcW w:w="956" w:type="pct"/>
            <w:tcBorders>
              <w:top w:val="single" w:sz="4" w:space="0" w:color="auto"/>
              <w:left w:val="single" w:sz="4" w:space="0" w:color="auto"/>
              <w:bottom w:val="double" w:sz="4" w:space="0" w:color="auto"/>
              <w:right w:val="single" w:sz="4" w:space="0" w:color="auto"/>
            </w:tcBorders>
          </w:tcPr>
          <w:p w14:paraId="15875AE1"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sz w:val="18"/>
                <w:szCs w:val="18"/>
                <w:lang w:val="ru-RU"/>
              </w:rPr>
              <w:t xml:space="preserve">Спектральное </w:t>
            </w:r>
            <w:r w:rsidRPr="0060517D">
              <w:rPr>
                <w:rFonts w:ascii="Arial" w:hAnsi="Arial" w:cs="Arial"/>
                <w:sz w:val="18"/>
                <w:szCs w:val="18"/>
                <w:lang w:val="ru-RU"/>
              </w:rPr>
              <w:br/>
              <w:t>облученность солнечного излучения</w:t>
            </w:r>
          </w:p>
          <w:p w14:paraId="04B61F17" w14:textId="77777777" w:rsidR="00E71280" w:rsidRPr="0060517D" w:rsidRDefault="00E71280" w:rsidP="00E71280">
            <w:pPr>
              <w:pStyle w:val="TableParagraph"/>
              <w:spacing w:before="0"/>
              <w:ind w:left="-57" w:right="-57"/>
              <w:rPr>
                <w:rFonts w:ascii="Arial" w:hAnsi="Arial" w:cs="Arial"/>
                <w:sz w:val="18"/>
                <w:szCs w:val="18"/>
                <w:lang w:val="ru-RU"/>
              </w:rPr>
            </w:pPr>
            <w:r w:rsidRPr="0060517D">
              <w:rPr>
                <w:rFonts w:ascii="Arial" w:hAnsi="Arial" w:cs="Arial"/>
                <w:i/>
                <w:sz w:val="18"/>
                <w:szCs w:val="18"/>
              </w:rPr>
              <w:t>E</w:t>
            </w:r>
            <w:r w:rsidRPr="0060517D">
              <w:rPr>
                <w:rFonts w:ascii="Arial" w:hAnsi="Arial" w:cs="Arial"/>
                <w:position w:val="-4"/>
                <w:sz w:val="18"/>
                <w:szCs w:val="18"/>
              </w:rPr>
              <w:t>s</w:t>
            </w:r>
            <w:r w:rsidRPr="0060517D">
              <w:rPr>
                <w:rFonts w:ascii="Arial" w:hAnsi="Arial" w:cs="Arial"/>
                <w:sz w:val="18"/>
                <w:szCs w:val="18"/>
                <w:lang w:val="ru-RU"/>
              </w:rPr>
              <w:t>(</w:t>
            </w:r>
            <w:r w:rsidRPr="0060517D">
              <w:rPr>
                <w:rFonts w:ascii="Arial" w:hAnsi="Arial" w:cs="Arial"/>
                <w:i/>
                <w:sz w:val="18"/>
                <w:szCs w:val="18"/>
              </w:rPr>
              <w:t>λ</w:t>
            </w:r>
            <w:r w:rsidRPr="0060517D">
              <w:rPr>
                <w:rFonts w:ascii="Arial" w:hAnsi="Arial" w:cs="Arial"/>
                <w:sz w:val="18"/>
                <w:szCs w:val="18"/>
                <w:lang w:val="ru-RU"/>
              </w:rPr>
              <w:t>),</w:t>
            </w:r>
          </w:p>
          <w:p w14:paraId="59D3756B" w14:textId="77777777" w:rsidR="00E71280" w:rsidRPr="0060517D" w:rsidRDefault="00E71280" w:rsidP="00E71280">
            <w:pPr>
              <w:pStyle w:val="TableParagraph"/>
              <w:spacing w:before="0"/>
              <w:ind w:left="-57" w:right="-57"/>
              <w:rPr>
                <w:rFonts w:ascii="Arial" w:hAnsi="Arial" w:cs="Arial"/>
                <w:b/>
                <w:sz w:val="18"/>
                <w:szCs w:val="18"/>
              </w:rPr>
            </w:pPr>
            <w:r w:rsidRPr="0060517D">
              <w:rPr>
                <w:rFonts w:ascii="Arial" w:hAnsi="Arial" w:cs="Arial"/>
                <w:i/>
                <w:sz w:val="18"/>
                <w:szCs w:val="18"/>
                <w:lang w:val="ru-RU"/>
              </w:rPr>
              <w:t>мВт/(м</w:t>
            </w:r>
            <w:r w:rsidRPr="0060517D">
              <w:rPr>
                <w:rFonts w:ascii="Arial" w:hAnsi="Arial" w:cs="Arial"/>
                <w:i/>
                <w:sz w:val="18"/>
                <w:szCs w:val="18"/>
                <w:vertAlign w:val="superscript"/>
                <w:lang w:val="ru-RU"/>
              </w:rPr>
              <w:t>2</w:t>
            </w:r>
            <w:r w:rsidRPr="0060517D">
              <w:rPr>
                <w:rFonts w:ascii="Arial" w:hAnsi="Arial" w:cs="Arial"/>
                <w:sz w:val="18"/>
                <w:szCs w:val="18"/>
                <w:lang w:val="ru-RU"/>
              </w:rPr>
              <w:t>·нм)</w:t>
            </w:r>
          </w:p>
        </w:tc>
      </w:tr>
      <w:tr w:rsidR="00D748A9" w:rsidRPr="0060517D" w14:paraId="45F2BE41"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F6F9F85"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1 480</w:t>
            </w:r>
          </w:p>
        </w:tc>
        <w:tc>
          <w:tcPr>
            <w:tcW w:w="1024" w:type="pct"/>
            <w:tcBorders>
              <w:top w:val="single" w:sz="4" w:space="0" w:color="231F20"/>
              <w:left w:val="single" w:sz="4" w:space="0" w:color="231F20"/>
              <w:bottom w:val="single" w:sz="4" w:space="0" w:color="231F20"/>
              <w:right w:val="single" w:sz="4" w:space="0" w:color="231F20"/>
            </w:tcBorders>
          </w:tcPr>
          <w:p w14:paraId="184772F5"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83,7</w:t>
            </w:r>
          </w:p>
        </w:tc>
        <w:tc>
          <w:tcPr>
            <w:tcW w:w="685" w:type="pct"/>
            <w:tcBorders>
              <w:top w:val="single" w:sz="4" w:space="0" w:color="231F20"/>
              <w:left w:val="single" w:sz="4" w:space="0" w:color="231F20"/>
              <w:bottom w:val="single" w:sz="4" w:space="0" w:color="231F20"/>
              <w:right w:val="single" w:sz="4" w:space="0" w:color="231F20"/>
            </w:tcBorders>
          </w:tcPr>
          <w:p w14:paraId="0811D8FB"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1 710</w:t>
            </w:r>
          </w:p>
        </w:tc>
        <w:tc>
          <w:tcPr>
            <w:tcW w:w="959" w:type="pct"/>
            <w:tcBorders>
              <w:top w:val="single" w:sz="4" w:space="0" w:color="231F20"/>
              <w:left w:val="single" w:sz="4" w:space="0" w:color="231F20"/>
              <w:bottom w:val="single" w:sz="4" w:space="0" w:color="231F20"/>
              <w:right w:val="single" w:sz="4" w:space="0" w:color="231F20"/>
            </w:tcBorders>
          </w:tcPr>
          <w:p w14:paraId="2FBDBC9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124</w:t>
            </w:r>
          </w:p>
        </w:tc>
        <w:tc>
          <w:tcPr>
            <w:tcW w:w="685" w:type="pct"/>
            <w:tcBorders>
              <w:top w:val="single" w:sz="4" w:space="0" w:color="231F20"/>
              <w:left w:val="single" w:sz="4" w:space="0" w:color="231F20"/>
              <w:bottom w:val="single" w:sz="4" w:space="0" w:color="231F20"/>
              <w:right w:val="single" w:sz="4" w:space="0" w:color="231F20"/>
            </w:tcBorders>
          </w:tcPr>
          <w:p w14:paraId="1CF901E4"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1 940</w:t>
            </w:r>
          </w:p>
        </w:tc>
        <w:tc>
          <w:tcPr>
            <w:tcW w:w="956" w:type="pct"/>
            <w:tcBorders>
              <w:top w:val="single" w:sz="4" w:space="0" w:color="231F20"/>
              <w:left w:val="single" w:sz="4" w:space="0" w:color="231F20"/>
              <w:bottom w:val="single" w:sz="4" w:space="0" w:color="231F20"/>
            </w:tcBorders>
          </w:tcPr>
          <w:p w14:paraId="17CA462C"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5,30</w:t>
            </w:r>
          </w:p>
        </w:tc>
      </w:tr>
      <w:tr w:rsidR="00D748A9" w:rsidRPr="0060517D" w14:paraId="6300093D"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0C79AD44"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1 490</w:t>
            </w:r>
          </w:p>
        </w:tc>
        <w:tc>
          <w:tcPr>
            <w:tcW w:w="1024" w:type="pct"/>
            <w:tcBorders>
              <w:top w:val="single" w:sz="4" w:space="0" w:color="231F20"/>
              <w:left w:val="single" w:sz="4" w:space="0" w:color="231F20"/>
              <w:bottom w:val="single" w:sz="4" w:space="0" w:color="231F20"/>
              <w:right w:val="single" w:sz="4" w:space="0" w:color="231F20"/>
            </w:tcBorders>
          </w:tcPr>
          <w:p w14:paraId="32F8C187"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128</w:t>
            </w:r>
          </w:p>
        </w:tc>
        <w:tc>
          <w:tcPr>
            <w:tcW w:w="685" w:type="pct"/>
            <w:tcBorders>
              <w:top w:val="single" w:sz="4" w:space="0" w:color="231F20"/>
              <w:left w:val="single" w:sz="4" w:space="0" w:color="231F20"/>
              <w:bottom w:val="single" w:sz="4" w:space="0" w:color="231F20"/>
              <w:right w:val="single" w:sz="4" w:space="0" w:color="231F20"/>
            </w:tcBorders>
          </w:tcPr>
          <w:p w14:paraId="0C2517E3"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1 720</w:t>
            </w:r>
          </w:p>
        </w:tc>
        <w:tc>
          <w:tcPr>
            <w:tcW w:w="959" w:type="pct"/>
            <w:tcBorders>
              <w:top w:val="single" w:sz="4" w:space="0" w:color="231F20"/>
              <w:left w:val="single" w:sz="4" w:space="0" w:color="231F20"/>
              <w:bottom w:val="single" w:sz="4" w:space="0" w:color="231F20"/>
              <w:right w:val="single" w:sz="4" w:space="0" w:color="231F20"/>
            </w:tcBorders>
          </w:tcPr>
          <w:p w14:paraId="061209A7"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115</w:t>
            </w:r>
          </w:p>
        </w:tc>
        <w:tc>
          <w:tcPr>
            <w:tcW w:w="685" w:type="pct"/>
            <w:tcBorders>
              <w:top w:val="single" w:sz="4" w:space="0" w:color="231F20"/>
              <w:left w:val="single" w:sz="4" w:space="0" w:color="231F20"/>
              <w:bottom w:val="single" w:sz="4" w:space="0" w:color="231F20"/>
              <w:right w:val="single" w:sz="4" w:space="0" w:color="231F20"/>
            </w:tcBorders>
          </w:tcPr>
          <w:p w14:paraId="7D090941"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1 950</w:t>
            </w:r>
          </w:p>
        </w:tc>
        <w:tc>
          <w:tcPr>
            <w:tcW w:w="956" w:type="pct"/>
            <w:tcBorders>
              <w:top w:val="single" w:sz="4" w:space="0" w:color="231F20"/>
              <w:left w:val="single" w:sz="4" w:space="0" w:color="231F20"/>
              <w:bottom w:val="single" w:sz="4" w:space="0" w:color="231F20"/>
            </w:tcBorders>
          </w:tcPr>
          <w:p w14:paraId="5EB50EA7"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17,7</w:t>
            </w:r>
          </w:p>
        </w:tc>
      </w:tr>
      <w:tr w:rsidR="00D748A9" w:rsidRPr="0060517D" w14:paraId="565062D8"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36F4A92"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1 500</w:t>
            </w:r>
          </w:p>
        </w:tc>
        <w:tc>
          <w:tcPr>
            <w:tcW w:w="1024" w:type="pct"/>
            <w:tcBorders>
              <w:top w:val="single" w:sz="4" w:space="0" w:color="231F20"/>
              <w:left w:val="single" w:sz="4" w:space="0" w:color="231F20"/>
              <w:bottom w:val="single" w:sz="4" w:space="0" w:color="231F20"/>
              <w:right w:val="single" w:sz="4" w:space="0" w:color="231F20"/>
            </w:tcBorders>
          </w:tcPr>
          <w:p w14:paraId="2F8C7B9C"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157</w:t>
            </w:r>
          </w:p>
        </w:tc>
        <w:tc>
          <w:tcPr>
            <w:tcW w:w="685" w:type="pct"/>
            <w:tcBorders>
              <w:top w:val="single" w:sz="4" w:space="0" w:color="231F20"/>
              <w:left w:val="single" w:sz="4" w:space="0" w:color="231F20"/>
              <w:bottom w:val="single" w:sz="4" w:space="0" w:color="231F20"/>
              <w:right w:val="single" w:sz="4" w:space="0" w:color="231F20"/>
            </w:tcBorders>
          </w:tcPr>
          <w:p w14:paraId="3B6EEED5"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1 730</w:t>
            </w:r>
          </w:p>
        </w:tc>
        <w:tc>
          <w:tcPr>
            <w:tcW w:w="959" w:type="pct"/>
            <w:tcBorders>
              <w:top w:val="single" w:sz="4" w:space="0" w:color="231F20"/>
              <w:left w:val="single" w:sz="4" w:space="0" w:color="231F20"/>
              <w:bottom w:val="single" w:sz="4" w:space="0" w:color="231F20"/>
              <w:right w:val="single" w:sz="4" w:space="0" w:color="231F20"/>
            </w:tcBorders>
          </w:tcPr>
          <w:p w14:paraId="29CD2F15"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105</w:t>
            </w:r>
          </w:p>
        </w:tc>
        <w:tc>
          <w:tcPr>
            <w:tcW w:w="685" w:type="pct"/>
            <w:tcBorders>
              <w:top w:val="single" w:sz="4" w:space="0" w:color="231F20"/>
              <w:left w:val="single" w:sz="4" w:space="0" w:color="231F20"/>
              <w:bottom w:val="single" w:sz="4" w:space="0" w:color="231F20"/>
              <w:right w:val="single" w:sz="4" w:space="0" w:color="231F20"/>
            </w:tcBorders>
          </w:tcPr>
          <w:p w14:paraId="3F93F9F7"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1 960</w:t>
            </w:r>
          </w:p>
        </w:tc>
        <w:tc>
          <w:tcPr>
            <w:tcW w:w="956" w:type="pct"/>
            <w:tcBorders>
              <w:top w:val="single" w:sz="4" w:space="0" w:color="231F20"/>
              <w:left w:val="single" w:sz="4" w:space="0" w:color="231F20"/>
              <w:bottom w:val="single" w:sz="4" w:space="0" w:color="231F20"/>
            </w:tcBorders>
          </w:tcPr>
          <w:p w14:paraId="2AE9618F"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31,7</w:t>
            </w:r>
          </w:p>
        </w:tc>
      </w:tr>
      <w:tr w:rsidR="00D748A9" w:rsidRPr="0060517D" w14:paraId="3A873250"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64ECE5A3"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1 510</w:t>
            </w:r>
          </w:p>
        </w:tc>
        <w:tc>
          <w:tcPr>
            <w:tcW w:w="1024" w:type="pct"/>
            <w:tcBorders>
              <w:top w:val="single" w:sz="4" w:space="0" w:color="231F20"/>
              <w:left w:val="single" w:sz="4" w:space="0" w:color="231F20"/>
              <w:bottom w:val="single" w:sz="4" w:space="0" w:color="231F20"/>
              <w:right w:val="single" w:sz="4" w:space="0" w:color="231F20"/>
            </w:tcBorders>
          </w:tcPr>
          <w:p w14:paraId="6F329101"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187</w:t>
            </w:r>
          </w:p>
        </w:tc>
        <w:tc>
          <w:tcPr>
            <w:tcW w:w="685" w:type="pct"/>
            <w:tcBorders>
              <w:top w:val="single" w:sz="4" w:space="0" w:color="231F20"/>
              <w:left w:val="single" w:sz="4" w:space="0" w:color="231F20"/>
              <w:bottom w:val="single" w:sz="4" w:space="0" w:color="231F20"/>
              <w:right w:val="single" w:sz="4" w:space="0" w:color="231F20"/>
            </w:tcBorders>
          </w:tcPr>
          <w:p w14:paraId="01F1B7B2"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1 740</w:t>
            </w:r>
          </w:p>
        </w:tc>
        <w:tc>
          <w:tcPr>
            <w:tcW w:w="959" w:type="pct"/>
            <w:tcBorders>
              <w:top w:val="single" w:sz="4" w:space="0" w:color="231F20"/>
              <w:left w:val="single" w:sz="4" w:space="0" w:color="231F20"/>
              <w:bottom w:val="single" w:sz="4" w:space="0" w:color="231F20"/>
              <w:right w:val="single" w:sz="4" w:space="0" w:color="231F20"/>
            </w:tcBorders>
          </w:tcPr>
          <w:p w14:paraId="3120E388"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97,1</w:t>
            </w:r>
          </w:p>
        </w:tc>
        <w:tc>
          <w:tcPr>
            <w:tcW w:w="685" w:type="pct"/>
            <w:tcBorders>
              <w:top w:val="single" w:sz="4" w:space="0" w:color="231F20"/>
              <w:left w:val="single" w:sz="4" w:space="0" w:color="231F20"/>
              <w:bottom w:val="single" w:sz="4" w:space="0" w:color="231F20"/>
              <w:right w:val="single" w:sz="4" w:space="0" w:color="231F20"/>
            </w:tcBorders>
          </w:tcPr>
          <w:p w14:paraId="55C5B744"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1 970</w:t>
            </w:r>
          </w:p>
        </w:tc>
        <w:tc>
          <w:tcPr>
            <w:tcW w:w="956" w:type="pct"/>
            <w:tcBorders>
              <w:top w:val="single" w:sz="4" w:space="0" w:color="231F20"/>
              <w:left w:val="single" w:sz="4" w:space="0" w:color="231F20"/>
              <w:bottom w:val="single" w:sz="4" w:space="0" w:color="231F20"/>
            </w:tcBorders>
          </w:tcPr>
          <w:p w14:paraId="1D149AE6"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37,7</w:t>
            </w:r>
          </w:p>
        </w:tc>
      </w:tr>
      <w:tr w:rsidR="00D748A9" w:rsidRPr="0060517D" w14:paraId="70FFB497"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6FA1E8D9"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1 520</w:t>
            </w:r>
          </w:p>
        </w:tc>
        <w:tc>
          <w:tcPr>
            <w:tcW w:w="1024" w:type="pct"/>
            <w:tcBorders>
              <w:top w:val="single" w:sz="4" w:space="0" w:color="231F20"/>
              <w:left w:val="single" w:sz="4" w:space="0" w:color="231F20"/>
              <w:bottom w:val="single" w:sz="4" w:space="0" w:color="231F20"/>
              <w:right w:val="single" w:sz="4" w:space="0" w:color="231F20"/>
            </w:tcBorders>
          </w:tcPr>
          <w:p w14:paraId="316EB91B"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209</w:t>
            </w:r>
          </w:p>
        </w:tc>
        <w:tc>
          <w:tcPr>
            <w:tcW w:w="685" w:type="pct"/>
            <w:tcBorders>
              <w:top w:val="single" w:sz="4" w:space="0" w:color="231F20"/>
              <w:left w:val="single" w:sz="4" w:space="0" w:color="231F20"/>
              <w:bottom w:val="single" w:sz="4" w:space="0" w:color="231F20"/>
              <w:right w:val="single" w:sz="4" w:space="0" w:color="231F20"/>
            </w:tcBorders>
          </w:tcPr>
          <w:p w14:paraId="7FC0066A"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1 750</w:t>
            </w:r>
          </w:p>
        </w:tc>
        <w:tc>
          <w:tcPr>
            <w:tcW w:w="959" w:type="pct"/>
            <w:tcBorders>
              <w:top w:val="single" w:sz="4" w:space="0" w:color="231F20"/>
              <w:left w:val="single" w:sz="4" w:space="0" w:color="231F20"/>
              <w:bottom w:val="single" w:sz="4" w:space="0" w:color="231F20"/>
              <w:right w:val="single" w:sz="4" w:space="0" w:color="231F20"/>
            </w:tcBorders>
          </w:tcPr>
          <w:p w14:paraId="04C306E6"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80,2</w:t>
            </w:r>
          </w:p>
        </w:tc>
        <w:tc>
          <w:tcPr>
            <w:tcW w:w="685" w:type="pct"/>
            <w:tcBorders>
              <w:top w:val="single" w:sz="4" w:space="0" w:color="231F20"/>
              <w:left w:val="single" w:sz="4" w:space="0" w:color="231F20"/>
              <w:bottom w:val="single" w:sz="4" w:space="0" w:color="231F20"/>
              <w:right w:val="single" w:sz="4" w:space="0" w:color="231F20"/>
            </w:tcBorders>
          </w:tcPr>
          <w:p w14:paraId="48EC58BB"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1 980</w:t>
            </w:r>
          </w:p>
        </w:tc>
        <w:tc>
          <w:tcPr>
            <w:tcW w:w="956" w:type="pct"/>
            <w:tcBorders>
              <w:top w:val="single" w:sz="4" w:space="0" w:color="231F20"/>
              <w:left w:val="single" w:sz="4" w:space="0" w:color="231F20"/>
              <w:bottom w:val="single" w:sz="4" w:space="0" w:color="231F20"/>
            </w:tcBorders>
          </w:tcPr>
          <w:p w14:paraId="2E14DA19"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22,6</w:t>
            </w:r>
          </w:p>
        </w:tc>
      </w:tr>
      <w:tr w:rsidR="00D748A9" w:rsidRPr="0060517D" w14:paraId="704B5BAE"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CBFF7F3"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1 530</w:t>
            </w:r>
          </w:p>
        </w:tc>
        <w:tc>
          <w:tcPr>
            <w:tcW w:w="1024" w:type="pct"/>
            <w:tcBorders>
              <w:top w:val="single" w:sz="4" w:space="0" w:color="231F20"/>
              <w:left w:val="single" w:sz="4" w:space="0" w:color="231F20"/>
              <w:bottom w:val="single" w:sz="4" w:space="0" w:color="231F20"/>
              <w:right w:val="single" w:sz="4" w:space="0" w:color="231F20"/>
            </w:tcBorders>
          </w:tcPr>
          <w:p w14:paraId="0B97D8C2"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217</w:t>
            </w:r>
          </w:p>
        </w:tc>
        <w:tc>
          <w:tcPr>
            <w:tcW w:w="685" w:type="pct"/>
            <w:tcBorders>
              <w:top w:val="single" w:sz="4" w:space="0" w:color="231F20"/>
              <w:left w:val="single" w:sz="4" w:space="0" w:color="231F20"/>
              <w:bottom w:val="single" w:sz="4" w:space="0" w:color="231F20"/>
              <w:right w:val="single" w:sz="4" w:space="0" w:color="231F20"/>
            </w:tcBorders>
          </w:tcPr>
          <w:p w14:paraId="5B6335C9"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1 760</w:t>
            </w:r>
          </w:p>
        </w:tc>
        <w:tc>
          <w:tcPr>
            <w:tcW w:w="959" w:type="pct"/>
            <w:tcBorders>
              <w:top w:val="single" w:sz="4" w:space="0" w:color="231F20"/>
              <w:left w:val="single" w:sz="4" w:space="0" w:color="231F20"/>
              <w:bottom w:val="single" w:sz="4" w:space="0" w:color="231F20"/>
              <w:right w:val="single" w:sz="4" w:space="0" w:color="231F20"/>
            </w:tcBorders>
          </w:tcPr>
          <w:p w14:paraId="0813396A"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58,9</w:t>
            </w:r>
          </w:p>
        </w:tc>
        <w:tc>
          <w:tcPr>
            <w:tcW w:w="685" w:type="pct"/>
            <w:tcBorders>
              <w:top w:val="single" w:sz="4" w:space="0" w:color="231F20"/>
              <w:left w:val="single" w:sz="4" w:space="0" w:color="231F20"/>
              <w:bottom w:val="single" w:sz="4" w:space="0" w:color="231F20"/>
              <w:right w:val="single" w:sz="4" w:space="0" w:color="231F20"/>
            </w:tcBorders>
          </w:tcPr>
          <w:p w14:paraId="648E3F5E"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1 990</w:t>
            </w:r>
          </w:p>
        </w:tc>
        <w:tc>
          <w:tcPr>
            <w:tcW w:w="956" w:type="pct"/>
            <w:tcBorders>
              <w:top w:val="single" w:sz="4" w:space="0" w:color="231F20"/>
              <w:left w:val="single" w:sz="4" w:space="0" w:color="231F20"/>
              <w:bottom w:val="single" w:sz="4" w:space="0" w:color="231F20"/>
            </w:tcBorders>
          </w:tcPr>
          <w:p w14:paraId="4021EB44"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1,58</w:t>
            </w:r>
          </w:p>
        </w:tc>
      </w:tr>
      <w:tr w:rsidR="00D748A9" w:rsidRPr="0060517D" w14:paraId="68440703"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6090319"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1 540</w:t>
            </w:r>
          </w:p>
        </w:tc>
        <w:tc>
          <w:tcPr>
            <w:tcW w:w="1024" w:type="pct"/>
            <w:tcBorders>
              <w:top w:val="single" w:sz="4" w:space="0" w:color="231F20"/>
              <w:left w:val="single" w:sz="4" w:space="0" w:color="231F20"/>
              <w:bottom w:val="single" w:sz="4" w:space="0" w:color="231F20"/>
              <w:right w:val="single" w:sz="4" w:space="0" w:color="231F20"/>
            </w:tcBorders>
          </w:tcPr>
          <w:p w14:paraId="72C8844F"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226</w:t>
            </w:r>
          </w:p>
        </w:tc>
        <w:tc>
          <w:tcPr>
            <w:tcW w:w="685" w:type="pct"/>
            <w:tcBorders>
              <w:top w:val="single" w:sz="4" w:space="0" w:color="231F20"/>
              <w:left w:val="single" w:sz="4" w:space="0" w:color="231F20"/>
              <w:bottom w:val="single" w:sz="4" w:space="0" w:color="231F20"/>
              <w:right w:val="single" w:sz="4" w:space="0" w:color="231F20"/>
            </w:tcBorders>
          </w:tcPr>
          <w:p w14:paraId="1188CDAD"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1 770</w:t>
            </w:r>
          </w:p>
        </w:tc>
        <w:tc>
          <w:tcPr>
            <w:tcW w:w="959" w:type="pct"/>
            <w:tcBorders>
              <w:top w:val="single" w:sz="4" w:space="0" w:color="231F20"/>
              <w:left w:val="single" w:sz="4" w:space="0" w:color="231F20"/>
              <w:bottom w:val="single" w:sz="4" w:space="0" w:color="231F20"/>
              <w:right w:val="single" w:sz="4" w:space="0" w:color="231F20"/>
            </w:tcBorders>
          </w:tcPr>
          <w:p w14:paraId="48472CCE"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38,8</w:t>
            </w:r>
          </w:p>
        </w:tc>
        <w:tc>
          <w:tcPr>
            <w:tcW w:w="685" w:type="pct"/>
            <w:tcBorders>
              <w:top w:val="single" w:sz="4" w:space="0" w:color="231F20"/>
              <w:left w:val="single" w:sz="4" w:space="0" w:color="231F20"/>
              <w:bottom w:val="single" w:sz="4" w:space="0" w:color="231F20"/>
              <w:right w:val="single" w:sz="4" w:space="0" w:color="231F20"/>
            </w:tcBorders>
          </w:tcPr>
          <w:p w14:paraId="6D8EB532" w14:textId="77777777" w:rsidR="00D748A9" w:rsidRPr="0060517D" w:rsidRDefault="00D748A9" w:rsidP="00E71280">
            <w:pPr>
              <w:pStyle w:val="TableParagraph"/>
              <w:ind w:left="103" w:right="82"/>
              <w:rPr>
                <w:rFonts w:ascii="Arial" w:hAnsi="Arial" w:cs="Arial"/>
                <w:sz w:val="18"/>
                <w:szCs w:val="18"/>
              </w:rPr>
            </w:pPr>
            <w:r w:rsidRPr="0060517D">
              <w:rPr>
                <w:rFonts w:ascii="Arial" w:hAnsi="Arial" w:cs="Arial"/>
                <w:sz w:val="18"/>
                <w:szCs w:val="18"/>
              </w:rPr>
              <w:t>2 000</w:t>
            </w:r>
          </w:p>
        </w:tc>
        <w:tc>
          <w:tcPr>
            <w:tcW w:w="956" w:type="pct"/>
            <w:tcBorders>
              <w:top w:val="single" w:sz="4" w:space="0" w:color="231F20"/>
              <w:left w:val="single" w:sz="4" w:space="0" w:color="231F20"/>
              <w:bottom w:val="single" w:sz="4" w:space="0" w:color="231F20"/>
            </w:tcBorders>
          </w:tcPr>
          <w:p w14:paraId="16CA419E" w14:textId="77777777" w:rsidR="00D748A9" w:rsidRPr="0060517D" w:rsidRDefault="00D748A9" w:rsidP="00E71280">
            <w:pPr>
              <w:pStyle w:val="TableParagraph"/>
              <w:ind w:left="298" w:right="271"/>
              <w:rPr>
                <w:rFonts w:ascii="Arial" w:hAnsi="Arial" w:cs="Arial"/>
                <w:sz w:val="18"/>
                <w:szCs w:val="18"/>
              </w:rPr>
            </w:pPr>
            <w:r w:rsidRPr="0060517D">
              <w:rPr>
                <w:rFonts w:ascii="Arial" w:hAnsi="Arial" w:cs="Arial"/>
                <w:sz w:val="18"/>
                <w:szCs w:val="18"/>
              </w:rPr>
              <w:t>2,66</w:t>
            </w:r>
          </w:p>
        </w:tc>
      </w:tr>
      <w:tr w:rsidR="00D748A9" w:rsidRPr="0060517D" w14:paraId="78548965"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4CDFC46"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1 550</w:t>
            </w:r>
          </w:p>
        </w:tc>
        <w:tc>
          <w:tcPr>
            <w:tcW w:w="1024" w:type="pct"/>
            <w:tcBorders>
              <w:top w:val="single" w:sz="4" w:space="0" w:color="231F20"/>
              <w:left w:val="single" w:sz="4" w:space="0" w:color="231F20"/>
              <w:bottom w:val="single" w:sz="4" w:space="0" w:color="231F20"/>
              <w:right w:val="single" w:sz="4" w:space="0" w:color="231F20"/>
            </w:tcBorders>
          </w:tcPr>
          <w:p w14:paraId="3D53B869"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221</w:t>
            </w:r>
          </w:p>
        </w:tc>
        <w:tc>
          <w:tcPr>
            <w:tcW w:w="685" w:type="pct"/>
            <w:tcBorders>
              <w:top w:val="single" w:sz="4" w:space="0" w:color="231F20"/>
              <w:left w:val="single" w:sz="4" w:space="0" w:color="231F20"/>
              <w:bottom w:val="single" w:sz="4" w:space="0" w:color="231F20"/>
              <w:right w:val="single" w:sz="4" w:space="0" w:color="231F20"/>
            </w:tcBorders>
          </w:tcPr>
          <w:p w14:paraId="4FD669B6"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1 780</w:t>
            </w:r>
          </w:p>
        </w:tc>
        <w:tc>
          <w:tcPr>
            <w:tcW w:w="959" w:type="pct"/>
            <w:tcBorders>
              <w:top w:val="single" w:sz="4" w:space="0" w:color="231F20"/>
              <w:left w:val="single" w:sz="4" w:space="0" w:color="231F20"/>
              <w:bottom w:val="single" w:sz="4" w:space="0" w:color="231F20"/>
              <w:right w:val="single" w:sz="4" w:space="0" w:color="231F20"/>
            </w:tcBorders>
          </w:tcPr>
          <w:p w14:paraId="6FA25596"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18,4</w:t>
            </w:r>
          </w:p>
        </w:tc>
        <w:tc>
          <w:tcPr>
            <w:tcW w:w="685" w:type="pct"/>
            <w:tcBorders>
              <w:top w:val="single" w:sz="4" w:space="0" w:color="231F20"/>
              <w:left w:val="single" w:sz="4" w:space="0" w:color="231F20"/>
              <w:bottom w:val="single" w:sz="4" w:space="0" w:color="231F20"/>
              <w:right w:val="single" w:sz="4" w:space="0" w:color="231F20"/>
            </w:tcBorders>
          </w:tcPr>
          <w:p w14:paraId="41BA5FF7"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260065F7"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090B9499"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5E27F1A2"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1 560</w:t>
            </w:r>
          </w:p>
        </w:tc>
        <w:tc>
          <w:tcPr>
            <w:tcW w:w="1024" w:type="pct"/>
            <w:tcBorders>
              <w:top w:val="single" w:sz="4" w:space="0" w:color="231F20"/>
              <w:left w:val="single" w:sz="4" w:space="0" w:color="231F20"/>
              <w:bottom w:val="single" w:sz="4" w:space="0" w:color="231F20"/>
              <w:right w:val="single" w:sz="4" w:space="0" w:color="231F20"/>
            </w:tcBorders>
          </w:tcPr>
          <w:p w14:paraId="3D6DBD20"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217</w:t>
            </w:r>
          </w:p>
        </w:tc>
        <w:tc>
          <w:tcPr>
            <w:tcW w:w="685" w:type="pct"/>
            <w:tcBorders>
              <w:top w:val="single" w:sz="4" w:space="0" w:color="231F20"/>
              <w:left w:val="single" w:sz="4" w:space="0" w:color="231F20"/>
              <w:bottom w:val="single" w:sz="4" w:space="0" w:color="231F20"/>
              <w:right w:val="single" w:sz="4" w:space="0" w:color="231F20"/>
            </w:tcBorders>
          </w:tcPr>
          <w:p w14:paraId="35FD5655"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1 790</w:t>
            </w:r>
          </w:p>
        </w:tc>
        <w:tc>
          <w:tcPr>
            <w:tcW w:w="959" w:type="pct"/>
            <w:tcBorders>
              <w:top w:val="single" w:sz="4" w:space="0" w:color="231F20"/>
              <w:left w:val="single" w:sz="4" w:space="0" w:color="231F20"/>
              <w:bottom w:val="single" w:sz="4" w:space="0" w:color="231F20"/>
              <w:right w:val="single" w:sz="4" w:space="0" w:color="231F20"/>
            </w:tcBorders>
          </w:tcPr>
          <w:p w14:paraId="52E5CF52"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5,70</w:t>
            </w:r>
          </w:p>
        </w:tc>
        <w:tc>
          <w:tcPr>
            <w:tcW w:w="685" w:type="pct"/>
            <w:tcBorders>
              <w:top w:val="single" w:sz="4" w:space="0" w:color="231F20"/>
              <w:left w:val="single" w:sz="4" w:space="0" w:color="231F20"/>
              <w:bottom w:val="single" w:sz="4" w:space="0" w:color="231F20"/>
              <w:right w:val="single" w:sz="4" w:space="0" w:color="231F20"/>
            </w:tcBorders>
          </w:tcPr>
          <w:p w14:paraId="554F71D3"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63CEA137"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54A129DD"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C506E5A"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1 570</w:t>
            </w:r>
          </w:p>
        </w:tc>
        <w:tc>
          <w:tcPr>
            <w:tcW w:w="1024" w:type="pct"/>
            <w:tcBorders>
              <w:top w:val="single" w:sz="4" w:space="0" w:color="231F20"/>
              <w:left w:val="single" w:sz="4" w:space="0" w:color="231F20"/>
              <w:bottom w:val="single" w:sz="4" w:space="0" w:color="231F20"/>
              <w:right w:val="single" w:sz="4" w:space="0" w:color="231F20"/>
            </w:tcBorders>
          </w:tcPr>
          <w:p w14:paraId="54A63215"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213</w:t>
            </w:r>
          </w:p>
        </w:tc>
        <w:tc>
          <w:tcPr>
            <w:tcW w:w="685" w:type="pct"/>
            <w:tcBorders>
              <w:top w:val="single" w:sz="4" w:space="0" w:color="231F20"/>
              <w:left w:val="single" w:sz="4" w:space="0" w:color="231F20"/>
              <w:bottom w:val="single" w:sz="4" w:space="0" w:color="231F20"/>
              <w:right w:val="single" w:sz="4" w:space="0" w:color="231F20"/>
            </w:tcBorders>
          </w:tcPr>
          <w:p w14:paraId="06DC4319"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1 800</w:t>
            </w:r>
          </w:p>
        </w:tc>
        <w:tc>
          <w:tcPr>
            <w:tcW w:w="959" w:type="pct"/>
            <w:tcBorders>
              <w:top w:val="single" w:sz="4" w:space="0" w:color="231F20"/>
              <w:left w:val="single" w:sz="4" w:space="0" w:color="231F20"/>
              <w:bottom w:val="single" w:sz="4" w:space="0" w:color="231F20"/>
              <w:right w:val="single" w:sz="4" w:space="0" w:color="231F20"/>
            </w:tcBorders>
          </w:tcPr>
          <w:p w14:paraId="4B06C609"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0,920</w:t>
            </w:r>
          </w:p>
        </w:tc>
        <w:tc>
          <w:tcPr>
            <w:tcW w:w="685" w:type="pct"/>
            <w:tcBorders>
              <w:top w:val="single" w:sz="4" w:space="0" w:color="231F20"/>
              <w:left w:val="single" w:sz="4" w:space="0" w:color="231F20"/>
              <w:bottom w:val="single" w:sz="4" w:space="0" w:color="231F20"/>
              <w:right w:val="single" w:sz="4" w:space="0" w:color="231F20"/>
            </w:tcBorders>
          </w:tcPr>
          <w:p w14:paraId="5DE82AB3"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2EBAF04B"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47396A96"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45CFDB1A"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1 580</w:t>
            </w:r>
          </w:p>
        </w:tc>
        <w:tc>
          <w:tcPr>
            <w:tcW w:w="1024" w:type="pct"/>
            <w:tcBorders>
              <w:top w:val="single" w:sz="4" w:space="0" w:color="231F20"/>
              <w:left w:val="single" w:sz="4" w:space="0" w:color="231F20"/>
              <w:bottom w:val="single" w:sz="4" w:space="0" w:color="231F20"/>
              <w:right w:val="single" w:sz="4" w:space="0" w:color="231F20"/>
            </w:tcBorders>
          </w:tcPr>
          <w:p w14:paraId="521549CA"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209</w:t>
            </w:r>
          </w:p>
        </w:tc>
        <w:tc>
          <w:tcPr>
            <w:tcW w:w="685" w:type="pct"/>
            <w:tcBorders>
              <w:top w:val="single" w:sz="4" w:space="0" w:color="231F20"/>
              <w:left w:val="single" w:sz="4" w:space="0" w:color="231F20"/>
              <w:bottom w:val="single" w:sz="4" w:space="0" w:color="231F20"/>
              <w:right w:val="single" w:sz="4" w:space="0" w:color="231F20"/>
            </w:tcBorders>
          </w:tcPr>
          <w:p w14:paraId="15BC9FF4"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1 810</w:t>
            </w:r>
          </w:p>
        </w:tc>
        <w:tc>
          <w:tcPr>
            <w:tcW w:w="959" w:type="pct"/>
            <w:tcBorders>
              <w:top w:val="single" w:sz="4" w:space="0" w:color="231F20"/>
              <w:left w:val="single" w:sz="4" w:space="0" w:color="231F20"/>
              <w:bottom w:val="single" w:sz="4" w:space="0" w:color="231F20"/>
              <w:right w:val="single" w:sz="4" w:space="0" w:color="231F20"/>
            </w:tcBorders>
          </w:tcPr>
          <w:p w14:paraId="005117C1"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4208FEDC"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6E261D28"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5701F33A"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00BADB6E"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1 590</w:t>
            </w:r>
          </w:p>
        </w:tc>
        <w:tc>
          <w:tcPr>
            <w:tcW w:w="1024" w:type="pct"/>
            <w:tcBorders>
              <w:top w:val="single" w:sz="4" w:space="0" w:color="231F20"/>
              <w:left w:val="single" w:sz="4" w:space="0" w:color="231F20"/>
              <w:bottom w:val="single" w:sz="4" w:space="0" w:color="231F20"/>
              <w:right w:val="single" w:sz="4" w:space="0" w:color="231F20"/>
            </w:tcBorders>
          </w:tcPr>
          <w:p w14:paraId="1B80C3C2"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205</w:t>
            </w:r>
          </w:p>
        </w:tc>
        <w:tc>
          <w:tcPr>
            <w:tcW w:w="685" w:type="pct"/>
            <w:tcBorders>
              <w:top w:val="single" w:sz="4" w:space="0" w:color="231F20"/>
              <w:left w:val="single" w:sz="4" w:space="0" w:color="231F20"/>
              <w:bottom w:val="single" w:sz="4" w:space="0" w:color="231F20"/>
              <w:right w:val="single" w:sz="4" w:space="0" w:color="231F20"/>
            </w:tcBorders>
          </w:tcPr>
          <w:p w14:paraId="35E2B72E"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1 820</w:t>
            </w:r>
          </w:p>
        </w:tc>
        <w:tc>
          <w:tcPr>
            <w:tcW w:w="959" w:type="pct"/>
            <w:tcBorders>
              <w:top w:val="single" w:sz="4" w:space="0" w:color="231F20"/>
              <w:left w:val="single" w:sz="4" w:space="0" w:color="231F20"/>
              <w:bottom w:val="single" w:sz="4" w:space="0" w:color="231F20"/>
              <w:right w:val="single" w:sz="4" w:space="0" w:color="231F20"/>
            </w:tcBorders>
          </w:tcPr>
          <w:p w14:paraId="559A2C8D"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16ABEE4C"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5CE1A19D"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699EF2E3"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00DCE731"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1 600</w:t>
            </w:r>
          </w:p>
        </w:tc>
        <w:tc>
          <w:tcPr>
            <w:tcW w:w="1024" w:type="pct"/>
            <w:tcBorders>
              <w:top w:val="single" w:sz="4" w:space="0" w:color="231F20"/>
              <w:left w:val="single" w:sz="4" w:space="0" w:color="231F20"/>
              <w:bottom w:val="single" w:sz="4" w:space="0" w:color="231F20"/>
              <w:right w:val="single" w:sz="4" w:space="0" w:color="231F20"/>
            </w:tcBorders>
          </w:tcPr>
          <w:p w14:paraId="359E0497"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202</w:t>
            </w:r>
          </w:p>
        </w:tc>
        <w:tc>
          <w:tcPr>
            <w:tcW w:w="685" w:type="pct"/>
            <w:tcBorders>
              <w:top w:val="single" w:sz="4" w:space="0" w:color="231F20"/>
              <w:left w:val="single" w:sz="4" w:space="0" w:color="231F20"/>
              <w:bottom w:val="single" w:sz="4" w:space="0" w:color="231F20"/>
              <w:right w:val="single" w:sz="4" w:space="0" w:color="231F20"/>
            </w:tcBorders>
          </w:tcPr>
          <w:p w14:paraId="0A22DAC5"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1 830</w:t>
            </w:r>
          </w:p>
        </w:tc>
        <w:tc>
          <w:tcPr>
            <w:tcW w:w="959" w:type="pct"/>
            <w:tcBorders>
              <w:top w:val="single" w:sz="4" w:space="0" w:color="231F20"/>
              <w:left w:val="single" w:sz="4" w:space="0" w:color="231F20"/>
              <w:bottom w:val="single" w:sz="4" w:space="0" w:color="231F20"/>
              <w:right w:val="single" w:sz="4" w:space="0" w:color="231F20"/>
            </w:tcBorders>
          </w:tcPr>
          <w:p w14:paraId="762F6233"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12D725EE"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62D6E869"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328E9CA0"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11D8DA24"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1 610</w:t>
            </w:r>
          </w:p>
        </w:tc>
        <w:tc>
          <w:tcPr>
            <w:tcW w:w="1024" w:type="pct"/>
            <w:tcBorders>
              <w:top w:val="single" w:sz="4" w:space="0" w:color="231F20"/>
              <w:left w:val="single" w:sz="4" w:space="0" w:color="231F20"/>
              <w:bottom w:val="single" w:sz="4" w:space="0" w:color="231F20"/>
              <w:right w:val="single" w:sz="4" w:space="0" w:color="231F20"/>
            </w:tcBorders>
          </w:tcPr>
          <w:p w14:paraId="47354B3A"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198</w:t>
            </w:r>
          </w:p>
        </w:tc>
        <w:tc>
          <w:tcPr>
            <w:tcW w:w="685" w:type="pct"/>
            <w:tcBorders>
              <w:top w:val="single" w:sz="4" w:space="0" w:color="231F20"/>
              <w:left w:val="single" w:sz="4" w:space="0" w:color="231F20"/>
              <w:bottom w:val="single" w:sz="4" w:space="0" w:color="231F20"/>
              <w:right w:val="single" w:sz="4" w:space="0" w:color="231F20"/>
            </w:tcBorders>
          </w:tcPr>
          <w:p w14:paraId="6293DA18"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1 840</w:t>
            </w:r>
          </w:p>
        </w:tc>
        <w:tc>
          <w:tcPr>
            <w:tcW w:w="959" w:type="pct"/>
            <w:tcBorders>
              <w:top w:val="single" w:sz="4" w:space="0" w:color="231F20"/>
              <w:left w:val="single" w:sz="4" w:space="0" w:color="231F20"/>
              <w:bottom w:val="single" w:sz="4" w:space="0" w:color="231F20"/>
              <w:right w:val="single" w:sz="4" w:space="0" w:color="231F20"/>
            </w:tcBorders>
          </w:tcPr>
          <w:p w14:paraId="5D22A561"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152F7234"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583CE0F3"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0F29598F"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241B7181"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1 620</w:t>
            </w:r>
          </w:p>
        </w:tc>
        <w:tc>
          <w:tcPr>
            <w:tcW w:w="1024" w:type="pct"/>
            <w:tcBorders>
              <w:top w:val="single" w:sz="4" w:space="0" w:color="231F20"/>
              <w:left w:val="single" w:sz="4" w:space="0" w:color="231F20"/>
              <w:bottom w:val="single" w:sz="4" w:space="0" w:color="231F20"/>
              <w:right w:val="single" w:sz="4" w:space="0" w:color="231F20"/>
            </w:tcBorders>
          </w:tcPr>
          <w:p w14:paraId="4BDE315D"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194</w:t>
            </w:r>
          </w:p>
        </w:tc>
        <w:tc>
          <w:tcPr>
            <w:tcW w:w="685" w:type="pct"/>
            <w:tcBorders>
              <w:top w:val="single" w:sz="4" w:space="0" w:color="231F20"/>
              <w:left w:val="single" w:sz="4" w:space="0" w:color="231F20"/>
              <w:bottom w:val="single" w:sz="4" w:space="0" w:color="231F20"/>
              <w:right w:val="single" w:sz="4" w:space="0" w:color="231F20"/>
            </w:tcBorders>
          </w:tcPr>
          <w:p w14:paraId="26188BE9"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1 850</w:t>
            </w:r>
          </w:p>
        </w:tc>
        <w:tc>
          <w:tcPr>
            <w:tcW w:w="959" w:type="pct"/>
            <w:tcBorders>
              <w:top w:val="single" w:sz="4" w:space="0" w:color="231F20"/>
              <w:left w:val="single" w:sz="4" w:space="0" w:color="231F20"/>
              <w:bottom w:val="single" w:sz="4" w:space="0" w:color="231F20"/>
              <w:right w:val="single" w:sz="4" w:space="0" w:color="231F20"/>
            </w:tcBorders>
          </w:tcPr>
          <w:p w14:paraId="16BC3C4B"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4E61CA22"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18945FBB"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66484C1B"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405D8782" w14:textId="77777777" w:rsidR="00D748A9" w:rsidRPr="0060517D" w:rsidRDefault="00D748A9" w:rsidP="00E71280">
            <w:pPr>
              <w:pStyle w:val="TableParagraph"/>
              <w:ind w:left="99" w:right="84"/>
              <w:rPr>
                <w:rFonts w:ascii="Arial" w:hAnsi="Arial" w:cs="Arial"/>
                <w:sz w:val="18"/>
                <w:szCs w:val="18"/>
              </w:rPr>
            </w:pPr>
            <w:r w:rsidRPr="0060517D">
              <w:rPr>
                <w:rFonts w:ascii="Arial" w:hAnsi="Arial" w:cs="Arial"/>
                <w:sz w:val="18"/>
                <w:szCs w:val="18"/>
              </w:rPr>
              <w:t>1 630</w:t>
            </w:r>
          </w:p>
        </w:tc>
        <w:tc>
          <w:tcPr>
            <w:tcW w:w="1024" w:type="pct"/>
            <w:tcBorders>
              <w:top w:val="single" w:sz="4" w:space="0" w:color="231F20"/>
              <w:left w:val="single" w:sz="4" w:space="0" w:color="231F20"/>
              <w:bottom w:val="single" w:sz="4" w:space="0" w:color="231F20"/>
              <w:right w:val="single" w:sz="4" w:space="0" w:color="231F20"/>
            </w:tcBorders>
          </w:tcPr>
          <w:p w14:paraId="5F2467C8"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189</w:t>
            </w:r>
          </w:p>
        </w:tc>
        <w:tc>
          <w:tcPr>
            <w:tcW w:w="685" w:type="pct"/>
            <w:tcBorders>
              <w:top w:val="single" w:sz="4" w:space="0" w:color="231F20"/>
              <w:left w:val="single" w:sz="4" w:space="0" w:color="231F20"/>
              <w:bottom w:val="single" w:sz="4" w:space="0" w:color="231F20"/>
              <w:right w:val="single" w:sz="4" w:space="0" w:color="231F20"/>
            </w:tcBorders>
          </w:tcPr>
          <w:p w14:paraId="12AE5088" w14:textId="77777777" w:rsidR="00D748A9" w:rsidRPr="0060517D" w:rsidRDefault="00D748A9" w:rsidP="00E71280">
            <w:pPr>
              <w:pStyle w:val="TableParagraph"/>
              <w:ind w:left="94" w:right="82"/>
              <w:rPr>
                <w:rFonts w:ascii="Arial" w:hAnsi="Arial" w:cs="Arial"/>
                <w:sz w:val="18"/>
                <w:szCs w:val="18"/>
              </w:rPr>
            </w:pPr>
            <w:r w:rsidRPr="0060517D">
              <w:rPr>
                <w:rFonts w:ascii="Arial" w:hAnsi="Arial" w:cs="Arial"/>
                <w:sz w:val="18"/>
                <w:szCs w:val="18"/>
              </w:rPr>
              <w:t>1 860</w:t>
            </w:r>
          </w:p>
        </w:tc>
        <w:tc>
          <w:tcPr>
            <w:tcW w:w="959" w:type="pct"/>
            <w:tcBorders>
              <w:top w:val="single" w:sz="4" w:space="0" w:color="231F20"/>
              <w:left w:val="single" w:sz="4" w:space="0" w:color="231F20"/>
              <w:bottom w:val="single" w:sz="4" w:space="0" w:color="231F20"/>
              <w:right w:val="single" w:sz="4" w:space="0" w:color="231F20"/>
            </w:tcBorders>
          </w:tcPr>
          <w:p w14:paraId="445421F6" w14:textId="77777777" w:rsidR="00D748A9" w:rsidRPr="0060517D" w:rsidRDefault="00D748A9" w:rsidP="00E71280">
            <w:pPr>
              <w:pStyle w:val="TableParagraph"/>
              <w:ind w:left="298" w:right="278"/>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6AA7A8D1" w14:textId="77777777" w:rsidR="00D748A9" w:rsidRPr="0060517D" w:rsidRDefault="00D748A9" w:rsidP="00E71280">
            <w:pPr>
              <w:pStyle w:val="TableParagraph"/>
              <w:ind w:left="103" w:right="82"/>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3D043A95"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442739A9"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7E9C89D0"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1 640</w:t>
            </w:r>
          </w:p>
        </w:tc>
        <w:tc>
          <w:tcPr>
            <w:tcW w:w="1024" w:type="pct"/>
            <w:tcBorders>
              <w:top w:val="single" w:sz="4" w:space="0" w:color="231F20"/>
              <w:left w:val="single" w:sz="4" w:space="0" w:color="231F20"/>
              <w:bottom w:val="single" w:sz="4" w:space="0" w:color="231F20"/>
              <w:right w:val="single" w:sz="4" w:space="0" w:color="231F20"/>
            </w:tcBorders>
          </w:tcPr>
          <w:p w14:paraId="565FE0E1"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184</w:t>
            </w:r>
          </w:p>
        </w:tc>
        <w:tc>
          <w:tcPr>
            <w:tcW w:w="685" w:type="pct"/>
            <w:tcBorders>
              <w:top w:val="single" w:sz="4" w:space="0" w:color="231F20"/>
              <w:left w:val="single" w:sz="4" w:space="0" w:color="231F20"/>
              <w:bottom w:val="single" w:sz="4" w:space="0" w:color="231F20"/>
              <w:right w:val="single" w:sz="4" w:space="0" w:color="231F20"/>
            </w:tcBorders>
          </w:tcPr>
          <w:p w14:paraId="3742FC5E"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1 870</w:t>
            </w:r>
          </w:p>
        </w:tc>
        <w:tc>
          <w:tcPr>
            <w:tcW w:w="959" w:type="pct"/>
            <w:tcBorders>
              <w:top w:val="single" w:sz="4" w:space="0" w:color="231F20"/>
              <w:left w:val="single" w:sz="4" w:space="0" w:color="231F20"/>
              <w:bottom w:val="single" w:sz="4" w:space="0" w:color="231F20"/>
              <w:right w:val="single" w:sz="4" w:space="0" w:color="231F20"/>
            </w:tcBorders>
          </w:tcPr>
          <w:p w14:paraId="1FD879D1"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4EC60E55" w14:textId="77777777" w:rsidR="00D748A9" w:rsidRPr="0060517D" w:rsidRDefault="00D748A9" w:rsidP="00E71280">
            <w:pPr>
              <w:pStyle w:val="TableParagraph"/>
              <w:ind w:left="357" w:right="341"/>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1F20B0B1"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7286376D"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2FDBED8D"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1 650</w:t>
            </w:r>
          </w:p>
        </w:tc>
        <w:tc>
          <w:tcPr>
            <w:tcW w:w="1024" w:type="pct"/>
            <w:tcBorders>
              <w:top w:val="single" w:sz="4" w:space="0" w:color="231F20"/>
              <w:left w:val="single" w:sz="4" w:space="0" w:color="231F20"/>
              <w:bottom w:val="single" w:sz="4" w:space="0" w:color="231F20"/>
              <w:right w:val="single" w:sz="4" w:space="0" w:color="231F20"/>
            </w:tcBorders>
          </w:tcPr>
          <w:p w14:paraId="2334F5F1"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173</w:t>
            </w:r>
          </w:p>
        </w:tc>
        <w:tc>
          <w:tcPr>
            <w:tcW w:w="685" w:type="pct"/>
            <w:tcBorders>
              <w:top w:val="single" w:sz="4" w:space="0" w:color="231F20"/>
              <w:left w:val="single" w:sz="4" w:space="0" w:color="231F20"/>
              <w:bottom w:val="single" w:sz="4" w:space="0" w:color="231F20"/>
              <w:right w:val="single" w:sz="4" w:space="0" w:color="231F20"/>
            </w:tcBorders>
          </w:tcPr>
          <w:p w14:paraId="41CBEF79"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1 880</w:t>
            </w:r>
          </w:p>
        </w:tc>
        <w:tc>
          <w:tcPr>
            <w:tcW w:w="959" w:type="pct"/>
            <w:tcBorders>
              <w:top w:val="single" w:sz="4" w:space="0" w:color="231F20"/>
              <w:left w:val="single" w:sz="4" w:space="0" w:color="231F20"/>
              <w:bottom w:val="single" w:sz="4" w:space="0" w:color="231F20"/>
              <w:right w:val="single" w:sz="4" w:space="0" w:color="231F20"/>
            </w:tcBorders>
          </w:tcPr>
          <w:p w14:paraId="47AED564"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193D2E67" w14:textId="77777777" w:rsidR="00D748A9" w:rsidRPr="0060517D" w:rsidRDefault="00D748A9" w:rsidP="00E71280">
            <w:pPr>
              <w:pStyle w:val="TableParagraph"/>
              <w:ind w:left="357" w:right="341"/>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5B29ED6C" w14:textId="77777777" w:rsidR="00D748A9" w:rsidRPr="0060517D" w:rsidRDefault="00D748A9" w:rsidP="00E71280">
            <w:pPr>
              <w:pStyle w:val="TableParagraph"/>
              <w:ind w:left="298" w:right="271"/>
              <w:rPr>
                <w:rFonts w:ascii="Arial" w:hAnsi="Arial" w:cs="Arial"/>
                <w:sz w:val="18"/>
                <w:szCs w:val="18"/>
              </w:rPr>
            </w:pPr>
          </w:p>
        </w:tc>
      </w:tr>
      <w:tr w:rsidR="00D748A9" w:rsidRPr="0060517D" w14:paraId="1443F433" w14:textId="77777777" w:rsidTr="000528C4">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ook w:val="01E0" w:firstRow="1" w:lastRow="1" w:firstColumn="1" w:lastColumn="1" w:noHBand="0" w:noVBand="0"/>
        </w:tblPrEx>
        <w:trPr>
          <w:trHeight w:val="293"/>
        </w:trPr>
        <w:tc>
          <w:tcPr>
            <w:tcW w:w="691" w:type="pct"/>
            <w:tcBorders>
              <w:top w:val="single" w:sz="4" w:space="0" w:color="231F20"/>
              <w:bottom w:val="single" w:sz="4" w:space="0" w:color="231F20"/>
              <w:right w:val="single" w:sz="4" w:space="0" w:color="231F20"/>
            </w:tcBorders>
          </w:tcPr>
          <w:p w14:paraId="22093FB8"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1 660</w:t>
            </w:r>
          </w:p>
        </w:tc>
        <w:tc>
          <w:tcPr>
            <w:tcW w:w="1024" w:type="pct"/>
            <w:tcBorders>
              <w:top w:val="single" w:sz="4" w:space="0" w:color="231F20"/>
              <w:left w:val="single" w:sz="4" w:space="0" w:color="231F20"/>
              <w:bottom w:val="single" w:sz="4" w:space="0" w:color="231F20"/>
              <w:right w:val="single" w:sz="4" w:space="0" w:color="231F20"/>
            </w:tcBorders>
          </w:tcPr>
          <w:p w14:paraId="57DE37B4"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163</w:t>
            </w:r>
          </w:p>
        </w:tc>
        <w:tc>
          <w:tcPr>
            <w:tcW w:w="685" w:type="pct"/>
            <w:tcBorders>
              <w:top w:val="single" w:sz="4" w:space="0" w:color="231F20"/>
              <w:left w:val="single" w:sz="4" w:space="0" w:color="231F20"/>
              <w:bottom w:val="single" w:sz="4" w:space="0" w:color="231F20"/>
              <w:right w:val="single" w:sz="4" w:space="0" w:color="231F20"/>
            </w:tcBorders>
          </w:tcPr>
          <w:p w14:paraId="030BE7A2"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1 890</w:t>
            </w:r>
          </w:p>
        </w:tc>
        <w:tc>
          <w:tcPr>
            <w:tcW w:w="959" w:type="pct"/>
            <w:tcBorders>
              <w:top w:val="single" w:sz="4" w:space="0" w:color="231F20"/>
              <w:left w:val="single" w:sz="4" w:space="0" w:color="231F20"/>
              <w:bottom w:val="single" w:sz="4" w:space="0" w:color="231F20"/>
              <w:right w:val="single" w:sz="4" w:space="0" w:color="231F20"/>
            </w:tcBorders>
          </w:tcPr>
          <w:p w14:paraId="7AC1F343" w14:textId="77777777" w:rsidR="00D748A9" w:rsidRPr="0060517D" w:rsidRDefault="00D748A9" w:rsidP="00E71280">
            <w:pPr>
              <w:pStyle w:val="TableParagraph"/>
              <w:ind w:left="357" w:right="341"/>
              <w:rPr>
                <w:rFonts w:ascii="Arial" w:hAnsi="Arial" w:cs="Arial"/>
                <w:sz w:val="18"/>
                <w:szCs w:val="18"/>
              </w:rPr>
            </w:pPr>
            <w:r w:rsidRPr="0060517D">
              <w:rPr>
                <w:rFonts w:ascii="Arial" w:hAnsi="Arial" w:cs="Arial"/>
                <w:sz w:val="18"/>
                <w:szCs w:val="18"/>
              </w:rPr>
              <w:t>0</w:t>
            </w:r>
          </w:p>
        </w:tc>
        <w:tc>
          <w:tcPr>
            <w:tcW w:w="685" w:type="pct"/>
            <w:tcBorders>
              <w:top w:val="single" w:sz="4" w:space="0" w:color="231F20"/>
              <w:left w:val="single" w:sz="4" w:space="0" w:color="231F20"/>
              <w:bottom w:val="single" w:sz="4" w:space="0" w:color="231F20"/>
              <w:right w:val="single" w:sz="4" w:space="0" w:color="231F20"/>
            </w:tcBorders>
          </w:tcPr>
          <w:p w14:paraId="7D9E4122" w14:textId="77777777" w:rsidR="00D748A9" w:rsidRPr="0060517D" w:rsidRDefault="00D748A9" w:rsidP="00E71280">
            <w:pPr>
              <w:pStyle w:val="TableParagraph"/>
              <w:ind w:left="357" w:right="341"/>
              <w:rPr>
                <w:rFonts w:ascii="Arial" w:hAnsi="Arial" w:cs="Arial"/>
                <w:sz w:val="18"/>
                <w:szCs w:val="18"/>
              </w:rPr>
            </w:pPr>
          </w:p>
        </w:tc>
        <w:tc>
          <w:tcPr>
            <w:tcW w:w="956" w:type="pct"/>
            <w:tcBorders>
              <w:top w:val="single" w:sz="4" w:space="0" w:color="231F20"/>
              <w:left w:val="single" w:sz="4" w:space="0" w:color="231F20"/>
              <w:bottom w:val="single" w:sz="4" w:space="0" w:color="231F20"/>
            </w:tcBorders>
          </w:tcPr>
          <w:p w14:paraId="3B35A692" w14:textId="77777777" w:rsidR="00D748A9" w:rsidRPr="0060517D" w:rsidRDefault="00D748A9" w:rsidP="00E71280">
            <w:pPr>
              <w:pStyle w:val="TableParagraph"/>
              <w:ind w:left="298" w:right="271"/>
              <w:rPr>
                <w:rFonts w:ascii="Arial" w:hAnsi="Arial" w:cs="Arial"/>
                <w:sz w:val="18"/>
                <w:szCs w:val="18"/>
              </w:rPr>
            </w:pPr>
          </w:p>
        </w:tc>
      </w:tr>
    </w:tbl>
    <w:p w14:paraId="0DFC151C" w14:textId="77777777" w:rsidR="00D748A9" w:rsidRPr="0060517D" w:rsidRDefault="00D748A9" w:rsidP="00D748A9">
      <w:pPr>
        <w:pStyle w:val="3"/>
        <w:jc w:val="center"/>
        <w:rPr>
          <w:sz w:val="24"/>
          <w:szCs w:val="24"/>
          <w:lang w:val="ru-RU"/>
        </w:rPr>
      </w:pPr>
    </w:p>
    <w:p w14:paraId="1AC278B7" w14:textId="77777777" w:rsidR="00D748A9" w:rsidRPr="0060517D" w:rsidRDefault="00D748A9" w:rsidP="00D748A9">
      <w:pPr>
        <w:pStyle w:val="3"/>
        <w:jc w:val="center"/>
        <w:rPr>
          <w:sz w:val="24"/>
          <w:szCs w:val="24"/>
          <w:lang w:val="ru-RU"/>
        </w:rPr>
      </w:pPr>
    </w:p>
    <w:p w14:paraId="319DB808" w14:textId="77777777" w:rsidR="00D748A9" w:rsidRDefault="00D748A9" w:rsidP="00D748A9">
      <w:pPr>
        <w:pStyle w:val="3"/>
        <w:jc w:val="center"/>
        <w:rPr>
          <w:sz w:val="24"/>
          <w:szCs w:val="24"/>
          <w:lang w:val="ru-RU"/>
        </w:rPr>
      </w:pPr>
    </w:p>
    <w:p w14:paraId="0AA9E38D" w14:textId="77777777" w:rsidR="00D748A9" w:rsidRDefault="00D748A9" w:rsidP="00D748A9">
      <w:pPr>
        <w:pStyle w:val="3"/>
        <w:jc w:val="center"/>
        <w:rPr>
          <w:sz w:val="24"/>
          <w:szCs w:val="24"/>
          <w:lang w:val="ru-RU"/>
        </w:rPr>
      </w:pPr>
    </w:p>
    <w:p w14:paraId="328B4721" w14:textId="77777777" w:rsidR="00D748A9" w:rsidRDefault="00D748A9" w:rsidP="00D748A9">
      <w:pPr>
        <w:pStyle w:val="3"/>
        <w:jc w:val="center"/>
        <w:rPr>
          <w:sz w:val="24"/>
          <w:szCs w:val="24"/>
          <w:lang w:val="ru-RU"/>
        </w:rPr>
      </w:pPr>
    </w:p>
    <w:p w14:paraId="24348B97" w14:textId="77777777" w:rsidR="00D748A9" w:rsidRDefault="00D748A9" w:rsidP="00D748A9">
      <w:pPr>
        <w:pStyle w:val="3"/>
        <w:jc w:val="center"/>
        <w:rPr>
          <w:sz w:val="24"/>
          <w:szCs w:val="24"/>
          <w:lang w:val="ru-RU"/>
        </w:rPr>
      </w:pPr>
    </w:p>
    <w:p w14:paraId="0EDBE817" w14:textId="77777777" w:rsidR="00D748A9" w:rsidRDefault="00D748A9" w:rsidP="00D748A9">
      <w:pPr>
        <w:pStyle w:val="3"/>
        <w:jc w:val="center"/>
        <w:rPr>
          <w:sz w:val="24"/>
          <w:szCs w:val="24"/>
          <w:lang w:val="ru-RU"/>
        </w:rPr>
      </w:pPr>
    </w:p>
    <w:p w14:paraId="256371BB" w14:textId="77777777" w:rsidR="00D748A9" w:rsidRDefault="00D748A9" w:rsidP="00D748A9">
      <w:pPr>
        <w:rPr>
          <w:lang w:val="ru-RU"/>
        </w:rPr>
      </w:pPr>
    </w:p>
    <w:p w14:paraId="730ECF53" w14:textId="77777777" w:rsidR="00D748A9" w:rsidRDefault="00D748A9" w:rsidP="00D748A9">
      <w:pPr>
        <w:rPr>
          <w:lang w:val="ru-RU"/>
        </w:rPr>
      </w:pPr>
    </w:p>
    <w:p w14:paraId="1A348C6E" w14:textId="77777777" w:rsidR="00D748A9" w:rsidRDefault="00D748A9" w:rsidP="00D748A9">
      <w:pPr>
        <w:rPr>
          <w:lang w:val="ru-RU"/>
        </w:rPr>
      </w:pPr>
    </w:p>
    <w:p w14:paraId="6CFC1360" w14:textId="77777777" w:rsidR="00D748A9" w:rsidRDefault="00D748A9" w:rsidP="00D748A9">
      <w:pPr>
        <w:rPr>
          <w:lang w:val="ru-RU"/>
        </w:rPr>
      </w:pPr>
    </w:p>
    <w:p w14:paraId="1D804BA7" w14:textId="77777777" w:rsidR="00D748A9" w:rsidRDefault="00D748A9" w:rsidP="00D748A9">
      <w:pPr>
        <w:rPr>
          <w:lang w:val="ru-RU"/>
        </w:rPr>
      </w:pPr>
    </w:p>
    <w:p w14:paraId="5DE31038" w14:textId="77777777" w:rsidR="00D748A9" w:rsidRDefault="00D748A9" w:rsidP="00D748A9">
      <w:pPr>
        <w:rPr>
          <w:lang w:val="ru-RU"/>
        </w:rPr>
      </w:pPr>
    </w:p>
    <w:p w14:paraId="6AF22A47" w14:textId="77777777" w:rsidR="00D748A9" w:rsidRDefault="00D748A9" w:rsidP="00D748A9">
      <w:pPr>
        <w:rPr>
          <w:lang w:val="ru-RU"/>
        </w:rPr>
      </w:pPr>
    </w:p>
    <w:p w14:paraId="674CE23F" w14:textId="77777777" w:rsidR="00D748A9" w:rsidRDefault="00D748A9" w:rsidP="00D748A9">
      <w:pPr>
        <w:rPr>
          <w:lang w:val="ru-RU"/>
        </w:rPr>
      </w:pPr>
    </w:p>
    <w:p w14:paraId="0B907FDA" w14:textId="77777777" w:rsidR="00D748A9" w:rsidRDefault="00D748A9" w:rsidP="00D748A9">
      <w:pPr>
        <w:rPr>
          <w:lang w:val="ru-RU"/>
        </w:rPr>
      </w:pPr>
    </w:p>
    <w:p w14:paraId="4185966D" w14:textId="77777777" w:rsidR="00D748A9" w:rsidRDefault="00D748A9" w:rsidP="00D748A9">
      <w:pPr>
        <w:rPr>
          <w:lang w:val="ru-RU"/>
        </w:rPr>
      </w:pPr>
    </w:p>
    <w:p w14:paraId="3CE8B155" w14:textId="77777777" w:rsidR="00D748A9" w:rsidRDefault="00D748A9" w:rsidP="00D748A9">
      <w:pPr>
        <w:rPr>
          <w:lang w:val="ru-RU"/>
        </w:rPr>
      </w:pPr>
    </w:p>
    <w:p w14:paraId="5062EF8C" w14:textId="77777777" w:rsidR="000528C4" w:rsidRDefault="00D748A9" w:rsidP="000528C4">
      <w:pPr>
        <w:pStyle w:val="3"/>
        <w:spacing w:before="120" w:after="0"/>
        <w:ind w:left="0"/>
        <w:jc w:val="center"/>
        <w:rPr>
          <w:sz w:val="24"/>
          <w:szCs w:val="24"/>
          <w:lang w:val="ru-RU"/>
        </w:rPr>
      </w:pPr>
      <w:bookmarkStart w:id="257" w:name="_Toc233644635"/>
      <w:bookmarkStart w:id="258" w:name="_Toc233652120"/>
      <w:r w:rsidRPr="002307BB">
        <w:rPr>
          <w:sz w:val="24"/>
          <w:szCs w:val="24"/>
          <w:lang w:val="ru-RU"/>
        </w:rPr>
        <w:t xml:space="preserve">Приложение </w:t>
      </w:r>
      <w:r w:rsidRPr="00676C9A">
        <w:rPr>
          <w:sz w:val="24"/>
          <w:szCs w:val="24"/>
        </w:rPr>
        <w:t>E</w:t>
      </w:r>
      <w:r w:rsidRPr="002307BB">
        <w:rPr>
          <w:sz w:val="24"/>
          <w:szCs w:val="24"/>
          <w:lang w:val="ru-RU"/>
        </w:rPr>
        <w:t xml:space="preserve"> </w:t>
      </w:r>
    </w:p>
    <w:p w14:paraId="6073E8DD" w14:textId="7E8CB5A2" w:rsidR="00D748A9" w:rsidRPr="002307BB" w:rsidRDefault="00D748A9" w:rsidP="000528C4">
      <w:pPr>
        <w:pStyle w:val="3"/>
        <w:spacing w:before="120" w:after="0"/>
        <w:ind w:left="0"/>
        <w:jc w:val="center"/>
        <w:rPr>
          <w:sz w:val="24"/>
          <w:szCs w:val="24"/>
          <w:lang w:val="ru-RU"/>
        </w:rPr>
      </w:pPr>
      <w:r w:rsidRPr="002307BB">
        <w:rPr>
          <w:sz w:val="24"/>
          <w:szCs w:val="24"/>
          <w:lang w:val="ru-RU"/>
        </w:rPr>
        <w:t>(необязательное)</w:t>
      </w:r>
      <w:bookmarkEnd w:id="257"/>
      <w:bookmarkEnd w:id="258"/>
    </w:p>
    <w:p w14:paraId="59B93E1A" w14:textId="77777777" w:rsidR="00D748A9" w:rsidRPr="00676C9A" w:rsidRDefault="00D748A9" w:rsidP="000528C4">
      <w:pPr>
        <w:spacing w:before="120"/>
        <w:jc w:val="center"/>
        <w:rPr>
          <w:rFonts w:ascii="Arial" w:hAnsi="Arial" w:cs="Arial"/>
          <w:b/>
          <w:bCs/>
          <w:sz w:val="24"/>
          <w:szCs w:val="24"/>
          <w:lang w:val="ru-RU"/>
        </w:rPr>
      </w:pPr>
      <w:r w:rsidRPr="00676C9A">
        <w:rPr>
          <w:rFonts w:ascii="Arial" w:hAnsi="Arial" w:cs="Arial"/>
          <w:b/>
          <w:bCs/>
          <w:sz w:val="24"/>
          <w:szCs w:val="24"/>
          <w:lang w:val="ru-RU"/>
        </w:rPr>
        <w:t xml:space="preserve">Общее описание </w:t>
      </w:r>
      <w:r w:rsidRPr="00592DEB">
        <w:rPr>
          <w:rFonts w:ascii="Arial" w:hAnsi="Arial" w:cs="Arial"/>
          <w:b/>
          <w:bCs/>
          <w:sz w:val="24"/>
          <w:szCs w:val="24"/>
          <w:lang w:val="ru-RU"/>
        </w:rPr>
        <w:t>автоматических сварочных светофильтров</w:t>
      </w:r>
      <w:r w:rsidRPr="00676C9A">
        <w:rPr>
          <w:rFonts w:ascii="Arial" w:hAnsi="Arial" w:cs="Arial"/>
          <w:b/>
          <w:bCs/>
          <w:sz w:val="24"/>
          <w:szCs w:val="24"/>
          <w:lang w:val="ru-RU"/>
        </w:rPr>
        <w:t xml:space="preserve"> и рекомендации по освещению во время испытаний</w:t>
      </w:r>
    </w:p>
    <w:p w14:paraId="329040CA" w14:textId="77777777" w:rsidR="00D748A9" w:rsidRPr="00444419" w:rsidRDefault="00D748A9" w:rsidP="00D748A9">
      <w:pPr>
        <w:pStyle w:val="ab"/>
        <w:rPr>
          <w:b/>
          <w:sz w:val="38"/>
          <w:lang w:val="ru-RU"/>
        </w:rPr>
      </w:pPr>
    </w:p>
    <w:p w14:paraId="63125AF3" w14:textId="77777777" w:rsidR="00D748A9" w:rsidRPr="006B726E" w:rsidRDefault="00D748A9" w:rsidP="00D748A9">
      <w:pPr>
        <w:spacing w:line="276" w:lineRule="auto"/>
        <w:ind w:firstLine="679"/>
        <w:rPr>
          <w:rFonts w:ascii="Arial" w:hAnsi="Arial" w:cs="Arial"/>
          <w:b/>
          <w:bCs/>
          <w:sz w:val="24"/>
          <w:szCs w:val="24"/>
          <w:lang w:val="ru-RU"/>
        </w:rPr>
      </w:pPr>
      <w:r w:rsidRPr="006B726E">
        <w:rPr>
          <w:rFonts w:ascii="Arial" w:hAnsi="Arial" w:cs="Arial"/>
          <w:b/>
          <w:bCs/>
          <w:sz w:val="24"/>
          <w:szCs w:val="24"/>
          <w:lang w:val="ru-RU"/>
        </w:rPr>
        <w:t>Е.1 Общие положения</w:t>
      </w:r>
    </w:p>
    <w:p w14:paraId="523806C0" w14:textId="77777777" w:rsidR="00D748A9" w:rsidRPr="00B24E09" w:rsidRDefault="00D748A9" w:rsidP="00D748A9">
      <w:pPr>
        <w:pStyle w:val="ab"/>
        <w:spacing w:line="276" w:lineRule="auto"/>
        <w:ind w:firstLine="679"/>
        <w:jc w:val="both"/>
        <w:rPr>
          <w:rFonts w:ascii="Arial" w:hAnsi="Arial" w:cs="Arial"/>
          <w:sz w:val="24"/>
          <w:szCs w:val="24"/>
          <w:lang w:val="ru-RU"/>
        </w:rPr>
      </w:pPr>
      <w:r w:rsidRPr="006B726E">
        <w:rPr>
          <w:rFonts w:ascii="Arial" w:hAnsi="Arial" w:cs="Arial"/>
          <w:color w:val="231F20"/>
          <w:sz w:val="24"/>
          <w:szCs w:val="24"/>
          <w:lang w:val="ru-RU"/>
        </w:rPr>
        <w:t xml:space="preserve">В </w:t>
      </w:r>
      <w:r>
        <w:rPr>
          <w:rFonts w:ascii="Arial" w:hAnsi="Arial" w:cs="Arial"/>
          <w:color w:val="231F20"/>
          <w:sz w:val="24"/>
          <w:szCs w:val="24"/>
          <w:lang w:val="ru-RU"/>
        </w:rPr>
        <w:t>настоящем</w:t>
      </w:r>
      <w:r w:rsidRPr="006B726E">
        <w:rPr>
          <w:rFonts w:ascii="Arial" w:hAnsi="Arial" w:cs="Arial"/>
          <w:color w:val="231F20"/>
          <w:sz w:val="24"/>
          <w:szCs w:val="24"/>
          <w:lang w:val="ru-RU"/>
        </w:rPr>
        <w:t xml:space="preserve"> приложении прив</w:t>
      </w:r>
      <w:r>
        <w:rPr>
          <w:rFonts w:ascii="Arial" w:hAnsi="Arial" w:cs="Arial"/>
          <w:color w:val="231F20"/>
          <w:sz w:val="24"/>
          <w:szCs w:val="24"/>
          <w:lang w:val="ru-RU"/>
        </w:rPr>
        <w:t>едено</w:t>
      </w:r>
      <w:r w:rsidRPr="006B726E">
        <w:rPr>
          <w:rFonts w:ascii="Arial" w:hAnsi="Arial" w:cs="Arial"/>
          <w:color w:val="231F20"/>
          <w:sz w:val="24"/>
          <w:szCs w:val="24"/>
          <w:lang w:val="ru-RU"/>
        </w:rPr>
        <w:t xml:space="preserve"> общее описание автоматических </w:t>
      </w:r>
      <w:r w:rsidRPr="00B24E09">
        <w:rPr>
          <w:rFonts w:ascii="Arial" w:hAnsi="Arial" w:cs="Arial"/>
          <w:sz w:val="24"/>
          <w:szCs w:val="24"/>
          <w:lang w:val="ru-RU"/>
        </w:rPr>
        <w:t>сварочных светофильтров (далее – АСФ) (</w:t>
      </w:r>
      <w:r w:rsidRPr="00B24E09">
        <w:rPr>
          <w:rFonts w:ascii="Arial" w:hAnsi="Arial" w:cs="Arial"/>
          <w:b/>
          <w:bCs/>
          <w:sz w:val="24"/>
          <w:szCs w:val="24"/>
          <w:lang w:val="ru-RU"/>
        </w:rPr>
        <w:t>иногда их также называют светофильтрами для сварки и аналогичных процессов</w:t>
      </w:r>
      <w:r w:rsidRPr="00B24E09">
        <w:rPr>
          <w:rFonts w:ascii="Arial" w:hAnsi="Arial" w:cs="Arial"/>
          <w:sz w:val="24"/>
          <w:szCs w:val="24"/>
          <w:lang w:val="ru-RU"/>
        </w:rPr>
        <w:t>) и способов приведения их заданное состояние (осветленное или затемненное) во время испытания без влияния на результат испытания.  Существует множество типов АСФ, и данное описание может не отражать все случаи.  Для поиска удобного способа приведения в заданное состояние и обеспечения надлежащего измерения может потребоваться взаимодействие между испытательной лабораторией и изготовителем.</w:t>
      </w:r>
    </w:p>
    <w:p w14:paraId="4A67D1DC" w14:textId="77777777" w:rsidR="00D748A9" w:rsidRPr="00B24E09" w:rsidRDefault="00D748A9" w:rsidP="00D748A9">
      <w:pPr>
        <w:spacing w:line="276" w:lineRule="auto"/>
        <w:ind w:firstLine="679"/>
        <w:rPr>
          <w:rFonts w:ascii="Arial" w:hAnsi="Arial" w:cs="Arial"/>
          <w:b/>
          <w:bCs/>
          <w:sz w:val="24"/>
          <w:szCs w:val="24"/>
          <w:lang w:val="ru-RU"/>
        </w:rPr>
      </w:pPr>
    </w:p>
    <w:p w14:paraId="0BEAC429" w14:textId="77777777" w:rsidR="00D748A9" w:rsidRPr="00B24E09" w:rsidRDefault="00D748A9" w:rsidP="00D748A9">
      <w:pPr>
        <w:spacing w:line="276" w:lineRule="auto"/>
        <w:ind w:firstLine="679"/>
        <w:rPr>
          <w:rFonts w:ascii="Arial" w:hAnsi="Arial" w:cs="Arial"/>
          <w:b/>
          <w:bCs/>
          <w:sz w:val="24"/>
          <w:szCs w:val="24"/>
          <w:lang w:val="ru-RU"/>
        </w:rPr>
      </w:pPr>
      <w:r w:rsidRPr="00B24E09">
        <w:rPr>
          <w:rFonts w:ascii="Arial" w:hAnsi="Arial" w:cs="Arial"/>
          <w:b/>
          <w:bCs/>
          <w:sz w:val="24"/>
          <w:szCs w:val="24"/>
          <w:lang w:val="ru-RU"/>
        </w:rPr>
        <w:t>E.2 Общее описание АСФ</w:t>
      </w:r>
    </w:p>
    <w:p w14:paraId="48740733" w14:textId="77777777" w:rsidR="00D748A9" w:rsidRPr="00B24E09" w:rsidRDefault="00D748A9" w:rsidP="00D748A9">
      <w:pPr>
        <w:spacing w:line="276" w:lineRule="auto"/>
        <w:ind w:firstLine="679"/>
        <w:jc w:val="both"/>
        <w:rPr>
          <w:rFonts w:ascii="Arial" w:hAnsi="Arial" w:cs="Arial"/>
          <w:sz w:val="24"/>
          <w:szCs w:val="24"/>
          <w:lang w:val="ru-RU"/>
        </w:rPr>
      </w:pPr>
      <w:r w:rsidRPr="00B24E09">
        <w:rPr>
          <w:rFonts w:ascii="Arial" w:hAnsi="Arial" w:cs="Arial"/>
          <w:sz w:val="24"/>
          <w:szCs w:val="24"/>
          <w:lang w:val="ru-RU"/>
        </w:rPr>
        <w:t>АСФ включает в себя светофильтр, который переключается из осветленного состояния в затемненное при поджиге сварочной дуги, остается в затемненном состоянии во время сварки и возвращается в осветленное состояние после завершения сварки. Ниже приведено общее описание некоторых функций типичного АСФ. Пример АСФ показан на рисунках E.1 и E.2.</w:t>
      </w:r>
    </w:p>
    <w:p w14:paraId="2645131C" w14:textId="77777777" w:rsidR="00D748A9" w:rsidRPr="00B24E09" w:rsidRDefault="00D748A9" w:rsidP="00D748A9">
      <w:pPr>
        <w:spacing w:line="276" w:lineRule="auto"/>
        <w:ind w:firstLine="679"/>
        <w:jc w:val="both"/>
        <w:rPr>
          <w:rFonts w:ascii="Arial" w:hAnsi="Arial" w:cs="Arial"/>
          <w:sz w:val="24"/>
          <w:szCs w:val="24"/>
          <w:lang w:val="ru-RU"/>
        </w:rPr>
      </w:pPr>
    </w:p>
    <w:p w14:paraId="42FADC02" w14:textId="77777777" w:rsidR="00D748A9" w:rsidRPr="00B24E09" w:rsidRDefault="00D748A9" w:rsidP="00D748A9">
      <w:pPr>
        <w:spacing w:line="276" w:lineRule="auto"/>
        <w:ind w:firstLine="679"/>
        <w:rPr>
          <w:rFonts w:ascii="Arial" w:hAnsi="Arial" w:cs="Arial"/>
          <w:b/>
          <w:bCs/>
          <w:sz w:val="24"/>
          <w:szCs w:val="24"/>
          <w:lang w:val="ru-RU"/>
        </w:rPr>
      </w:pPr>
      <w:r w:rsidRPr="00B24E09">
        <w:rPr>
          <w:rFonts w:ascii="Arial" w:hAnsi="Arial" w:cs="Arial"/>
          <w:b/>
          <w:bCs/>
          <w:sz w:val="24"/>
          <w:szCs w:val="24"/>
          <w:lang w:val="ru-RU"/>
        </w:rPr>
        <w:t>Е.2.1 Управление питанием</w:t>
      </w:r>
    </w:p>
    <w:p w14:paraId="2CD71377" w14:textId="77777777" w:rsidR="00D748A9" w:rsidRPr="00B24E09" w:rsidRDefault="00D748A9" w:rsidP="00D748A9">
      <w:pPr>
        <w:spacing w:line="276" w:lineRule="auto"/>
        <w:ind w:firstLine="679"/>
        <w:jc w:val="both"/>
        <w:rPr>
          <w:rFonts w:ascii="Arial" w:hAnsi="Arial" w:cs="Arial"/>
          <w:sz w:val="24"/>
          <w:szCs w:val="24"/>
          <w:lang w:val="ru-RU"/>
        </w:rPr>
      </w:pPr>
      <w:r w:rsidRPr="00B24E09">
        <w:rPr>
          <w:rFonts w:ascii="Arial" w:hAnsi="Arial" w:cs="Arial"/>
          <w:sz w:val="24"/>
          <w:szCs w:val="24"/>
          <w:lang w:val="ru-RU"/>
        </w:rPr>
        <w:t>Как правило, АСФ питается от батареи и/или солнечного фотоэлемента. Управление питанием может быть автоматическим или ручным. АСФ, показанный на рисунке E.2, имеет ручное управление питанием (вкл/выкл). Солнечный фотоэлемент для питания АСФ показан на рисунке E.1. Когда питание включено и нет излучения от сварки (триггерного сигнала) АСФ обычно находится в осветленном состоянии.</w:t>
      </w:r>
    </w:p>
    <w:p w14:paraId="521294CC" w14:textId="77777777" w:rsidR="00D748A9" w:rsidRPr="00B24E09" w:rsidRDefault="00D748A9" w:rsidP="00D748A9">
      <w:pPr>
        <w:spacing w:line="276" w:lineRule="auto"/>
        <w:ind w:firstLine="679"/>
        <w:jc w:val="both"/>
        <w:rPr>
          <w:rFonts w:ascii="Arial" w:hAnsi="Arial" w:cs="Arial"/>
          <w:sz w:val="24"/>
          <w:szCs w:val="24"/>
          <w:lang w:val="ru-RU"/>
        </w:rPr>
      </w:pPr>
    </w:p>
    <w:p w14:paraId="2DE32469" w14:textId="77777777" w:rsidR="00D748A9" w:rsidRPr="00B24E09" w:rsidRDefault="00D748A9" w:rsidP="00D748A9">
      <w:pPr>
        <w:spacing w:line="276" w:lineRule="auto"/>
        <w:ind w:firstLine="679"/>
        <w:rPr>
          <w:rFonts w:ascii="Arial" w:hAnsi="Arial" w:cs="Arial"/>
          <w:b/>
          <w:bCs/>
          <w:sz w:val="24"/>
          <w:szCs w:val="24"/>
          <w:lang w:val="ru-RU"/>
        </w:rPr>
      </w:pPr>
      <w:r w:rsidRPr="00B24E09">
        <w:rPr>
          <w:rFonts w:ascii="Arial" w:hAnsi="Arial" w:cs="Arial"/>
          <w:b/>
          <w:bCs/>
          <w:sz w:val="24"/>
          <w:szCs w:val="24"/>
          <w:lang w:val="ru-RU"/>
        </w:rPr>
        <w:t xml:space="preserve">Е.2.2 Обнаружение </w:t>
      </w:r>
      <w:r w:rsidRPr="00B24E09">
        <w:rPr>
          <w:rFonts w:ascii="Arial" w:hAnsi="Arial" w:cs="Arial"/>
          <w:b/>
          <w:sz w:val="24"/>
          <w:szCs w:val="24"/>
          <w:lang w:val="ru-RU"/>
        </w:rPr>
        <w:t>излучения от сварки</w:t>
      </w:r>
    </w:p>
    <w:p w14:paraId="7DF8A2DD" w14:textId="77777777" w:rsidR="00D748A9" w:rsidRPr="00B24E09" w:rsidRDefault="00D748A9" w:rsidP="00D748A9">
      <w:pPr>
        <w:spacing w:line="276" w:lineRule="auto"/>
        <w:ind w:firstLine="679"/>
        <w:jc w:val="both"/>
        <w:rPr>
          <w:rFonts w:ascii="Arial" w:hAnsi="Arial" w:cs="Arial"/>
          <w:sz w:val="24"/>
          <w:szCs w:val="24"/>
          <w:lang w:val="ru-RU"/>
        </w:rPr>
      </w:pPr>
      <w:r w:rsidRPr="00B24E09">
        <w:rPr>
          <w:rFonts w:ascii="Arial" w:hAnsi="Arial" w:cs="Arial"/>
          <w:sz w:val="24"/>
          <w:szCs w:val="24"/>
          <w:lang w:val="ru-RU"/>
        </w:rPr>
        <w:t>Для оптического обнаружения излучения, образующегося при сварке (так называемого сварочного излучения), обычно используется(ются) фотодетектор(ы) в сочетании со схемой обнаружения. Фотодетекторы показаны на рисунке Е.1. В качестве альтернативы или в сочетании с оптическим обнаружением могут использоваться другие методы обнаружения излучения, образующегося при сварке.</w:t>
      </w:r>
    </w:p>
    <w:p w14:paraId="468CE681" w14:textId="77777777" w:rsidR="00D748A9" w:rsidRPr="00B24E09" w:rsidRDefault="00D748A9" w:rsidP="00D748A9">
      <w:pPr>
        <w:spacing w:line="276" w:lineRule="auto"/>
        <w:ind w:firstLine="679"/>
        <w:jc w:val="both"/>
        <w:rPr>
          <w:rFonts w:ascii="Arial" w:hAnsi="Arial" w:cs="Arial"/>
          <w:sz w:val="24"/>
          <w:szCs w:val="24"/>
          <w:lang w:val="ru-RU"/>
        </w:rPr>
      </w:pPr>
    </w:p>
    <w:p w14:paraId="2673C432" w14:textId="77777777" w:rsidR="00D748A9" w:rsidRPr="00B24E09" w:rsidRDefault="00D748A9" w:rsidP="00D748A9">
      <w:pPr>
        <w:spacing w:line="276" w:lineRule="auto"/>
        <w:ind w:firstLine="679"/>
        <w:rPr>
          <w:rFonts w:ascii="Arial" w:hAnsi="Arial" w:cs="Arial"/>
          <w:b/>
          <w:bCs/>
          <w:sz w:val="24"/>
          <w:szCs w:val="24"/>
          <w:lang w:val="ru-RU"/>
        </w:rPr>
      </w:pPr>
      <w:r w:rsidRPr="00B24E09">
        <w:rPr>
          <w:rFonts w:ascii="Arial" w:hAnsi="Arial" w:cs="Arial"/>
          <w:b/>
          <w:bCs/>
          <w:sz w:val="24"/>
          <w:szCs w:val="24"/>
          <w:lang w:val="ru-RU"/>
        </w:rPr>
        <w:t>Е.2.3 Регулировка чувствительности</w:t>
      </w:r>
    </w:p>
    <w:p w14:paraId="423A8A21" w14:textId="77777777" w:rsidR="00D748A9" w:rsidRPr="00B24E09" w:rsidRDefault="00D748A9" w:rsidP="00D748A9">
      <w:pPr>
        <w:spacing w:line="276" w:lineRule="auto"/>
        <w:ind w:firstLine="679"/>
        <w:jc w:val="both"/>
        <w:rPr>
          <w:rFonts w:ascii="Arial" w:hAnsi="Arial" w:cs="Arial"/>
          <w:sz w:val="24"/>
          <w:szCs w:val="24"/>
          <w:lang w:val="ru-RU"/>
        </w:rPr>
      </w:pPr>
      <w:r w:rsidRPr="00B24E09">
        <w:rPr>
          <w:rFonts w:ascii="Arial" w:hAnsi="Arial" w:cs="Arial"/>
          <w:sz w:val="24"/>
          <w:szCs w:val="24"/>
          <w:lang w:val="ru-RU"/>
        </w:rPr>
        <w:t>Чувствительность оптического обнаружения излучения, образующегося при сварке, может быть либо фиксированной, либо регулироваться вручную или автоматически. АСФ, показанный на рисунке Е.2, имеет ручную регулировку чувствительности.</w:t>
      </w:r>
    </w:p>
    <w:p w14:paraId="5AD1F744" w14:textId="77777777" w:rsidR="00D748A9" w:rsidRPr="00B24E09" w:rsidRDefault="00D748A9" w:rsidP="00D748A9">
      <w:pPr>
        <w:spacing w:line="276" w:lineRule="auto"/>
        <w:ind w:firstLine="679"/>
        <w:rPr>
          <w:rFonts w:ascii="Arial" w:hAnsi="Arial" w:cs="Arial"/>
          <w:b/>
          <w:bCs/>
          <w:sz w:val="24"/>
          <w:szCs w:val="24"/>
          <w:lang w:val="ru-RU"/>
        </w:rPr>
      </w:pPr>
    </w:p>
    <w:p w14:paraId="4407DF64" w14:textId="77777777" w:rsidR="00D748A9" w:rsidRPr="00B24E09" w:rsidRDefault="00D748A9" w:rsidP="00D748A9">
      <w:pPr>
        <w:spacing w:line="276" w:lineRule="auto"/>
        <w:ind w:firstLine="679"/>
        <w:rPr>
          <w:rFonts w:ascii="Arial" w:hAnsi="Arial" w:cs="Arial"/>
          <w:b/>
          <w:bCs/>
          <w:sz w:val="24"/>
          <w:szCs w:val="24"/>
          <w:lang w:val="ru-RU"/>
        </w:rPr>
      </w:pPr>
    </w:p>
    <w:p w14:paraId="7D11EA8C" w14:textId="77777777" w:rsidR="00D748A9" w:rsidRPr="00B24E09" w:rsidRDefault="00D748A9" w:rsidP="00D748A9">
      <w:pPr>
        <w:spacing w:line="276" w:lineRule="auto"/>
        <w:ind w:firstLine="679"/>
        <w:rPr>
          <w:rFonts w:ascii="Arial" w:hAnsi="Arial" w:cs="Arial"/>
          <w:b/>
          <w:bCs/>
          <w:sz w:val="24"/>
          <w:szCs w:val="24"/>
          <w:lang w:val="ru-RU"/>
        </w:rPr>
      </w:pPr>
      <w:r w:rsidRPr="00B24E09">
        <w:rPr>
          <w:rFonts w:ascii="Arial" w:hAnsi="Arial" w:cs="Arial"/>
          <w:b/>
          <w:bCs/>
          <w:sz w:val="24"/>
          <w:szCs w:val="24"/>
          <w:lang w:val="ru-RU"/>
        </w:rPr>
        <w:t>Е.2.4 Регулировка затемненным состоянием</w:t>
      </w:r>
    </w:p>
    <w:p w14:paraId="335FFA4A" w14:textId="77777777" w:rsidR="00D748A9" w:rsidRPr="00B24E09" w:rsidRDefault="00D748A9" w:rsidP="00D748A9">
      <w:pPr>
        <w:spacing w:line="276" w:lineRule="auto"/>
        <w:ind w:firstLine="679"/>
        <w:jc w:val="both"/>
        <w:rPr>
          <w:sz w:val="20"/>
          <w:lang w:val="ru-RU"/>
        </w:rPr>
      </w:pPr>
      <w:r w:rsidRPr="00B24E09">
        <w:rPr>
          <w:rFonts w:ascii="Arial" w:hAnsi="Arial" w:cs="Arial"/>
          <w:sz w:val="24"/>
          <w:szCs w:val="24"/>
          <w:lang w:val="ru-RU"/>
        </w:rPr>
        <w:t>Степень затемнения в затемненном состояния может быть либо фиксированной, либо регулироваться вручную или автоматически. На рисунке Е.2 показан АСФ с ручным регулированием степенью затемнения.</w:t>
      </w:r>
      <w:r w:rsidRPr="00B24E09">
        <w:rPr>
          <w:noProof/>
          <w:lang w:val="ru-RU" w:eastAsia="ru-RU"/>
        </w:rPr>
        <mc:AlternateContent>
          <mc:Choice Requires="wps">
            <w:drawing>
              <wp:anchor distT="0" distB="0" distL="114300" distR="114300" simplePos="0" relativeHeight="251689472" behindDoc="0" locked="0" layoutInCell="1" allowOverlap="1" wp14:anchorId="74D88BDD" wp14:editId="327A9EC3">
                <wp:simplePos x="0" y="0"/>
                <wp:positionH relativeFrom="page">
                  <wp:posOffset>4175125</wp:posOffset>
                </wp:positionH>
                <wp:positionV relativeFrom="page">
                  <wp:posOffset>1753235</wp:posOffset>
                </wp:positionV>
                <wp:extent cx="364490" cy="0"/>
                <wp:effectExtent l="0" t="0" r="0" b="0"/>
                <wp:wrapNone/>
                <wp:docPr id="59052098"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490" cy="0"/>
                        </a:xfrm>
                        <a:prstGeom prst="line">
                          <a:avLst/>
                        </a:prstGeom>
                        <a:noFill/>
                        <a:ln w="647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EAC13" id="Line 77" o:spid="_x0000_s1026" style="position:absolute;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75pt,138.05pt" to="357.4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" strokeweight=".51pt">
                <w10:wrap anchorx="page" anchory="page"/>
              </v:line>
            </w:pict>
          </mc:Fallback>
        </mc:AlternateContent>
      </w:r>
    </w:p>
    <w:p w14:paraId="0411C56C" w14:textId="77777777" w:rsidR="00D748A9" w:rsidRPr="00B24E09" w:rsidRDefault="00D748A9" w:rsidP="00D748A9">
      <w:pPr>
        <w:spacing w:before="101"/>
        <w:ind w:left="317"/>
        <w:jc w:val="center"/>
        <w:rPr>
          <w:b/>
          <w:sz w:val="20"/>
          <w:lang w:val="ru-RU"/>
        </w:rPr>
      </w:pPr>
      <w:r w:rsidRPr="00B24E09">
        <w:rPr>
          <w:b/>
          <w:noProof/>
          <w:sz w:val="20"/>
          <w:lang w:val="ru-RU" w:eastAsia="ru-RU"/>
        </w:rPr>
        <w:drawing>
          <wp:inline distT="0" distB="0" distL="0" distR="0" wp14:anchorId="252973E3" wp14:editId="424F8529">
            <wp:extent cx="3212921" cy="2340000"/>
            <wp:effectExtent l="0" t="0" r="6985" b="3175"/>
            <wp:docPr id="8691413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41333" name=""/>
                    <pic:cNvPicPr/>
                  </pic:nvPicPr>
                  <pic:blipFill>
                    <a:blip r:embed="rId122"/>
                    <a:stretch>
                      <a:fillRect/>
                    </a:stretch>
                  </pic:blipFill>
                  <pic:spPr>
                    <a:xfrm>
                      <a:off x="0" y="0"/>
                      <a:ext cx="3212921" cy="2340000"/>
                    </a:xfrm>
                    <a:prstGeom prst="rect">
                      <a:avLst/>
                    </a:prstGeom>
                  </pic:spPr>
                </pic:pic>
              </a:graphicData>
            </a:graphic>
          </wp:inline>
        </w:drawing>
      </w:r>
    </w:p>
    <w:p w14:paraId="38CF8039" w14:textId="77777777" w:rsidR="00D748A9" w:rsidRPr="00B24E09" w:rsidRDefault="00D748A9" w:rsidP="00D748A9">
      <w:pPr>
        <w:spacing w:before="101"/>
        <w:ind w:left="317"/>
        <w:rPr>
          <w:b/>
          <w:sz w:val="20"/>
          <w:lang w:val="ru-RU"/>
        </w:rPr>
      </w:pPr>
    </w:p>
    <w:p w14:paraId="0B76E932" w14:textId="77777777" w:rsidR="00D748A9" w:rsidRPr="00B24E09" w:rsidRDefault="00D748A9" w:rsidP="00D748A9">
      <w:pPr>
        <w:spacing w:before="101" w:after="120"/>
        <w:ind w:left="317"/>
        <w:rPr>
          <w:rFonts w:ascii="Arial" w:hAnsi="Arial" w:cs="Arial"/>
          <w:b/>
          <w:lang w:val="ru-RU"/>
        </w:rPr>
      </w:pPr>
      <w:r w:rsidRPr="00B24E09">
        <w:rPr>
          <w:rFonts w:ascii="Arial" w:hAnsi="Arial" w:cs="Arial"/>
          <w:b/>
          <w:lang w:val="ru-RU"/>
        </w:rPr>
        <w:t>Обозначения</w:t>
      </w:r>
    </w:p>
    <w:tbl>
      <w:tblPr>
        <w:tblStyle w:val="TableNormal"/>
        <w:tblW w:w="9515" w:type="dxa"/>
        <w:tblInd w:w="124" w:type="dxa"/>
        <w:tblLayout w:type="fixed"/>
        <w:tblLook w:val="01E0" w:firstRow="1" w:lastRow="1" w:firstColumn="1" w:lastColumn="1" w:noHBand="0" w:noVBand="0"/>
      </w:tblPr>
      <w:tblGrid>
        <w:gridCol w:w="460"/>
        <w:gridCol w:w="4803"/>
        <w:gridCol w:w="567"/>
        <w:gridCol w:w="3685"/>
      </w:tblGrid>
      <w:tr w:rsidR="00D748A9" w:rsidRPr="00B24E09" w14:paraId="2476F8B5" w14:textId="77777777" w:rsidTr="00E71280">
        <w:trPr>
          <w:trHeight w:val="265"/>
        </w:trPr>
        <w:tc>
          <w:tcPr>
            <w:tcW w:w="460" w:type="dxa"/>
          </w:tcPr>
          <w:p w14:paraId="6BDCD883" w14:textId="77777777" w:rsidR="00D748A9" w:rsidRPr="00B24E09" w:rsidRDefault="00D748A9" w:rsidP="00E71280">
            <w:pPr>
              <w:pStyle w:val="TableParagraph"/>
              <w:spacing w:before="0"/>
              <w:ind w:right="147"/>
              <w:jc w:val="right"/>
              <w:rPr>
                <w:rFonts w:ascii="Arial" w:hAnsi="Arial" w:cs="Arial"/>
              </w:rPr>
            </w:pPr>
            <w:r w:rsidRPr="00B24E09">
              <w:rPr>
                <w:rFonts w:ascii="Arial" w:hAnsi="Arial" w:cs="Arial"/>
              </w:rPr>
              <w:t>1</w:t>
            </w:r>
          </w:p>
        </w:tc>
        <w:tc>
          <w:tcPr>
            <w:tcW w:w="4803" w:type="dxa"/>
          </w:tcPr>
          <w:p w14:paraId="126B0005" w14:textId="77777777" w:rsidR="00D748A9" w:rsidRPr="00B24E09" w:rsidRDefault="00D748A9" w:rsidP="00E71280">
            <w:pPr>
              <w:pStyle w:val="TableParagraph"/>
              <w:spacing w:before="0"/>
              <w:ind w:left="148"/>
              <w:jc w:val="left"/>
              <w:rPr>
                <w:rFonts w:ascii="Arial" w:hAnsi="Arial" w:cs="Arial"/>
              </w:rPr>
            </w:pPr>
            <w:r w:rsidRPr="00B24E09">
              <w:rPr>
                <w:rFonts w:ascii="Arial" w:hAnsi="Arial" w:cs="Arial"/>
                <w:lang w:val="ru-RU"/>
              </w:rPr>
              <w:t>солнечный фотоэлемент</w:t>
            </w:r>
          </w:p>
        </w:tc>
        <w:tc>
          <w:tcPr>
            <w:tcW w:w="567" w:type="dxa"/>
          </w:tcPr>
          <w:p w14:paraId="2DEC7EFB" w14:textId="77777777" w:rsidR="00D748A9" w:rsidRPr="00B24E09" w:rsidRDefault="00D748A9" w:rsidP="00E71280">
            <w:pPr>
              <w:pStyle w:val="TableParagraph"/>
              <w:spacing w:before="0"/>
              <w:ind w:right="147"/>
              <w:jc w:val="right"/>
              <w:rPr>
                <w:rFonts w:ascii="Arial" w:hAnsi="Arial" w:cs="Arial"/>
              </w:rPr>
            </w:pPr>
            <w:r w:rsidRPr="00B24E09">
              <w:rPr>
                <w:rFonts w:ascii="Arial" w:hAnsi="Arial" w:cs="Arial"/>
              </w:rPr>
              <w:t>3</w:t>
            </w:r>
          </w:p>
        </w:tc>
        <w:tc>
          <w:tcPr>
            <w:tcW w:w="3685" w:type="dxa"/>
          </w:tcPr>
          <w:p w14:paraId="64D041BE" w14:textId="77777777" w:rsidR="00D748A9" w:rsidRPr="00B24E09" w:rsidRDefault="00D748A9" w:rsidP="00E71280">
            <w:pPr>
              <w:pStyle w:val="TableParagraph"/>
              <w:spacing w:before="0"/>
              <w:ind w:left="147"/>
              <w:jc w:val="left"/>
              <w:rPr>
                <w:rFonts w:ascii="Arial" w:hAnsi="Arial" w:cs="Arial"/>
                <w:lang w:val="ru-RU"/>
              </w:rPr>
            </w:pPr>
            <w:r w:rsidRPr="00B24E09">
              <w:rPr>
                <w:rFonts w:ascii="Arial" w:hAnsi="Arial" w:cs="Arial"/>
                <w:lang w:val="ru-RU"/>
              </w:rPr>
              <w:t>светофильтр</w:t>
            </w:r>
          </w:p>
        </w:tc>
      </w:tr>
      <w:tr w:rsidR="00D748A9" w:rsidRPr="00B24E09" w14:paraId="7F699FDB" w14:textId="77777777" w:rsidTr="00E71280">
        <w:trPr>
          <w:trHeight w:val="265"/>
        </w:trPr>
        <w:tc>
          <w:tcPr>
            <w:tcW w:w="460" w:type="dxa"/>
          </w:tcPr>
          <w:p w14:paraId="032FF3B3" w14:textId="77777777" w:rsidR="00D748A9" w:rsidRPr="00B24E09" w:rsidRDefault="00D748A9" w:rsidP="00E71280">
            <w:pPr>
              <w:pStyle w:val="TableParagraph"/>
              <w:spacing w:before="31" w:line="214" w:lineRule="exact"/>
              <w:ind w:right="147"/>
              <w:jc w:val="right"/>
              <w:rPr>
                <w:rFonts w:ascii="Arial" w:hAnsi="Arial" w:cs="Arial"/>
              </w:rPr>
            </w:pPr>
            <w:r w:rsidRPr="00B24E09">
              <w:rPr>
                <w:rFonts w:ascii="Arial" w:hAnsi="Arial" w:cs="Arial"/>
              </w:rPr>
              <w:t>2</w:t>
            </w:r>
          </w:p>
        </w:tc>
        <w:tc>
          <w:tcPr>
            <w:tcW w:w="4803" w:type="dxa"/>
          </w:tcPr>
          <w:p w14:paraId="61A4D97D" w14:textId="77777777" w:rsidR="00D748A9" w:rsidRPr="00B24E09" w:rsidRDefault="00D748A9" w:rsidP="00E71280">
            <w:pPr>
              <w:pStyle w:val="TableParagraph"/>
              <w:spacing w:before="31" w:line="214" w:lineRule="exact"/>
              <w:ind w:left="148"/>
              <w:jc w:val="left"/>
              <w:rPr>
                <w:rFonts w:ascii="Arial" w:hAnsi="Arial" w:cs="Arial"/>
                <w:lang w:val="ru-RU"/>
              </w:rPr>
            </w:pPr>
            <w:r w:rsidRPr="00B24E09">
              <w:rPr>
                <w:rFonts w:ascii="Arial" w:hAnsi="Arial" w:cs="Arial"/>
                <w:lang w:val="ru-RU"/>
              </w:rPr>
              <w:t>фотодетектор</w:t>
            </w:r>
          </w:p>
        </w:tc>
        <w:tc>
          <w:tcPr>
            <w:tcW w:w="567" w:type="dxa"/>
          </w:tcPr>
          <w:p w14:paraId="0C388AD9" w14:textId="77777777" w:rsidR="00D748A9" w:rsidRPr="00B24E09" w:rsidRDefault="00D748A9" w:rsidP="00E71280">
            <w:pPr>
              <w:pStyle w:val="TableParagraph"/>
              <w:spacing w:before="0"/>
              <w:jc w:val="left"/>
              <w:rPr>
                <w:rFonts w:ascii="Arial" w:hAnsi="Arial" w:cs="Arial"/>
              </w:rPr>
            </w:pPr>
          </w:p>
        </w:tc>
        <w:tc>
          <w:tcPr>
            <w:tcW w:w="3685" w:type="dxa"/>
          </w:tcPr>
          <w:p w14:paraId="703369AA" w14:textId="77777777" w:rsidR="00D748A9" w:rsidRPr="00B24E09" w:rsidRDefault="00D748A9" w:rsidP="00E71280">
            <w:pPr>
              <w:pStyle w:val="TableParagraph"/>
              <w:spacing w:before="0"/>
              <w:jc w:val="left"/>
              <w:rPr>
                <w:rFonts w:ascii="Arial" w:hAnsi="Arial" w:cs="Arial"/>
              </w:rPr>
            </w:pPr>
          </w:p>
        </w:tc>
      </w:tr>
    </w:tbl>
    <w:p w14:paraId="12269391" w14:textId="77777777" w:rsidR="00D748A9" w:rsidRPr="00B24E09" w:rsidRDefault="00D748A9" w:rsidP="00D748A9">
      <w:pPr>
        <w:pStyle w:val="ab"/>
        <w:spacing w:before="9"/>
        <w:rPr>
          <w:b/>
        </w:rPr>
      </w:pPr>
    </w:p>
    <w:p w14:paraId="6CF7D0A7" w14:textId="77777777" w:rsidR="00D748A9" w:rsidRPr="006B726E" w:rsidRDefault="00D748A9" w:rsidP="00D748A9">
      <w:pPr>
        <w:pStyle w:val="6"/>
        <w:spacing w:before="100"/>
        <w:jc w:val="center"/>
        <w:rPr>
          <w:rFonts w:ascii="Arial" w:hAnsi="Arial" w:cs="Arial"/>
          <w:b/>
          <w:bCs/>
          <w:lang w:val="ru-RU"/>
        </w:rPr>
      </w:pPr>
      <w:r w:rsidRPr="006B726E">
        <w:rPr>
          <w:rFonts w:ascii="Arial" w:hAnsi="Arial" w:cs="Arial"/>
          <w:b/>
          <w:bCs/>
          <w:color w:val="231F20"/>
          <w:lang w:val="ru-RU"/>
        </w:rPr>
        <w:t>Рисунок</w:t>
      </w:r>
      <w:r w:rsidRPr="006B726E">
        <w:rPr>
          <w:rFonts w:ascii="Arial" w:hAnsi="Arial" w:cs="Arial"/>
          <w:b/>
          <w:bCs/>
          <w:color w:val="231F20"/>
          <w:spacing w:val="1"/>
          <w:lang w:val="ru-RU"/>
        </w:rPr>
        <w:t xml:space="preserve"> </w:t>
      </w:r>
      <w:bookmarkStart w:id="259" w:name="_bookmark148"/>
      <w:bookmarkEnd w:id="259"/>
      <w:r w:rsidRPr="006B726E">
        <w:rPr>
          <w:rFonts w:ascii="Arial" w:hAnsi="Arial" w:cs="Arial"/>
          <w:b/>
          <w:bCs/>
          <w:color w:val="231F20"/>
        </w:rPr>
        <w:t>E</w:t>
      </w:r>
      <w:r w:rsidRPr="006B726E">
        <w:rPr>
          <w:rFonts w:ascii="Arial" w:hAnsi="Arial" w:cs="Arial"/>
          <w:b/>
          <w:bCs/>
          <w:color w:val="231F20"/>
          <w:lang w:val="ru-RU"/>
        </w:rPr>
        <w:t>.1 —</w:t>
      </w:r>
      <w:r w:rsidRPr="006B726E">
        <w:rPr>
          <w:rFonts w:ascii="Arial" w:hAnsi="Arial" w:cs="Arial"/>
          <w:b/>
          <w:bCs/>
          <w:color w:val="231F20"/>
          <w:spacing w:val="1"/>
          <w:lang w:val="ru-RU"/>
        </w:rPr>
        <w:t xml:space="preserve"> </w:t>
      </w:r>
      <w:r w:rsidRPr="006B726E">
        <w:rPr>
          <w:rFonts w:ascii="Arial" w:hAnsi="Arial" w:cs="Arial"/>
          <w:b/>
          <w:bCs/>
          <w:color w:val="231F20"/>
          <w:lang w:val="ru-RU"/>
        </w:rPr>
        <w:t>пример</w:t>
      </w:r>
      <w:r w:rsidRPr="006B726E">
        <w:rPr>
          <w:rFonts w:ascii="Arial" w:hAnsi="Arial" w:cs="Arial"/>
          <w:b/>
          <w:bCs/>
          <w:color w:val="231F20"/>
          <w:spacing w:val="1"/>
          <w:lang w:val="ru-RU"/>
        </w:rPr>
        <w:t xml:space="preserve"> АСФ</w:t>
      </w:r>
      <w:r>
        <w:rPr>
          <w:rFonts w:ascii="Arial" w:hAnsi="Arial" w:cs="Arial"/>
          <w:b/>
          <w:bCs/>
          <w:color w:val="231F20"/>
          <w:spacing w:val="1"/>
          <w:lang w:val="ru-RU"/>
        </w:rPr>
        <w:t xml:space="preserve"> -</w:t>
      </w:r>
      <w:r w:rsidRPr="006B726E">
        <w:rPr>
          <w:rFonts w:ascii="Arial" w:hAnsi="Arial" w:cs="Arial"/>
          <w:b/>
          <w:bCs/>
          <w:color w:val="231F20"/>
          <w:spacing w:val="1"/>
          <w:lang w:val="ru-RU"/>
        </w:rPr>
        <w:t xml:space="preserve"> </w:t>
      </w:r>
      <w:r w:rsidRPr="006B726E">
        <w:rPr>
          <w:rFonts w:ascii="Arial" w:hAnsi="Arial" w:cs="Arial"/>
          <w:b/>
          <w:bCs/>
          <w:color w:val="231F20"/>
          <w:lang w:val="ru-RU"/>
        </w:rPr>
        <w:t xml:space="preserve">вид снаружи </w:t>
      </w:r>
      <w:r>
        <w:rPr>
          <w:rFonts w:ascii="Arial" w:hAnsi="Arial" w:cs="Arial"/>
          <w:b/>
          <w:bCs/>
          <w:color w:val="231F20"/>
          <w:lang w:val="ru-RU"/>
        </w:rPr>
        <w:br/>
      </w:r>
      <w:r w:rsidRPr="006B726E">
        <w:rPr>
          <w:rFonts w:ascii="Arial" w:hAnsi="Arial" w:cs="Arial"/>
          <w:b/>
          <w:bCs/>
          <w:color w:val="231F20"/>
          <w:lang w:val="ru-RU"/>
        </w:rPr>
        <w:t>(</w:t>
      </w:r>
      <w:r>
        <w:rPr>
          <w:rFonts w:ascii="Arial" w:hAnsi="Arial" w:cs="Arial"/>
          <w:b/>
          <w:bCs/>
          <w:color w:val="231F20"/>
          <w:lang w:val="ru-RU"/>
        </w:rPr>
        <w:t xml:space="preserve">внешняя </w:t>
      </w:r>
      <w:r w:rsidRPr="006B726E">
        <w:rPr>
          <w:rFonts w:ascii="Arial" w:hAnsi="Arial" w:cs="Arial"/>
          <w:b/>
          <w:bCs/>
          <w:color w:val="231F20"/>
          <w:lang w:val="ru-RU"/>
        </w:rPr>
        <w:t>сторона, обращенная к сварочной дуге)</w:t>
      </w:r>
    </w:p>
    <w:p w14:paraId="7A0C9299" w14:textId="77777777" w:rsidR="00D748A9" w:rsidRPr="006B726E" w:rsidRDefault="00D748A9" w:rsidP="00D748A9">
      <w:pPr>
        <w:pStyle w:val="ab"/>
        <w:spacing w:before="9"/>
        <w:rPr>
          <w:b/>
          <w:lang w:val="ru-RU"/>
        </w:rPr>
      </w:pPr>
    </w:p>
    <w:p w14:paraId="52D2D103" w14:textId="77777777" w:rsidR="00D748A9" w:rsidRPr="00A251C5" w:rsidRDefault="00D748A9" w:rsidP="00D748A9">
      <w:pPr>
        <w:pStyle w:val="ab"/>
        <w:spacing w:before="9"/>
        <w:jc w:val="center"/>
        <w:rPr>
          <w:b/>
          <w:sz w:val="25"/>
          <w:lang w:val="ru-RU"/>
        </w:rPr>
      </w:pPr>
      <w:r w:rsidRPr="00A251C5">
        <w:rPr>
          <w:b/>
          <w:noProof/>
          <w:sz w:val="25"/>
          <w:lang w:val="ru-RU" w:eastAsia="ru-RU"/>
        </w:rPr>
        <w:drawing>
          <wp:inline distT="0" distB="0" distL="0" distR="0" wp14:anchorId="7FB44A7C" wp14:editId="429A7A06">
            <wp:extent cx="3168326" cy="2340000"/>
            <wp:effectExtent l="0" t="0" r="0" b="3175"/>
            <wp:docPr id="1842844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44507" name=""/>
                    <pic:cNvPicPr/>
                  </pic:nvPicPr>
                  <pic:blipFill>
                    <a:blip r:embed="rId123"/>
                    <a:stretch>
                      <a:fillRect/>
                    </a:stretch>
                  </pic:blipFill>
                  <pic:spPr>
                    <a:xfrm>
                      <a:off x="0" y="0"/>
                      <a:ext cx="3168326" cy="2340000"/>
                    </a:xfrm>
                    <a:prstGeom prst="rect">
                      <a:avLst/>
                    </a:prstGeom>
                  </pic:spPr>
                </pic:pic>
              </a:graphicData>
            </a:graphic>
          </wp:inline>
        </w:drawing>
      </w:r>
    </w:p>
    <w:p w14:paraId="7CA93E0C" w14:textId="77777777" w:rsidR="00D748A9" w:rsidRPr="00632EFF" w:rsidRDefault="00D748A9" w:rsidP="00D748A9">
      <w:pPr>
        <w:spacing w:before="114"/>
        <w:ind w:left="317"/>
        <w:rPr>
          <w:rFonts w:ascii="Arial" w:hAnsi="Arial" w:cs="Arial"/>
          <w:b/>
          <w:lang w:val="ru-RU"/>
        </w:rPr>
      </w:pPr>
      <w:r w:rsidRPr="00632EFF">
        <w:rPr>
          <w:rFonts w:ascii="Arial" w:hAnsi="Arial" w:cs="Arial"/>
          <w:b/>
          <w:color w:val="231F20"/>
          <w:lang w:val="ru-RU"/>
        </w:rPr>
        <w:t>Обозначения</w:t>
      </w:r>
    </w:p>
    <w:p w14:paraId="03BE4A06" w14:textId="77777777" w:rsidR="00D748A9" w:rsidRPr="002D2854" w:rsidRDefault="00D748A9" w:rsidP="00D748A9">
      <w:pPr>
        <w:pStyle w:val="ab"/>
        <w:spacing w:before="4"/>
        <w:rPr>
          <w:rFonts w:ascii="Arial" w:hAnsi="Arial" w:cs="Arial"/>
          <w:b/>
          <w:lang w:val="ru-RU"/>
        </w:rPr>
      </w:pPr>
    </w:p>
    <w:tbl>
      <w:tblPr>
        <w:tblStyle w:val="TableNormal"/>
        <w:tblW w:w="9515" w:type="dxa"/>
        <w:tblInd w:w="124" w:type="dxa"/>
        <w:tblLayout w:type="fixed"/>
        <w:tblLook w:val="01E0" w:firstRow="1" w:lastRow="1" w:firstColumn="1" w:lastColumn="1" w:noHBand="0" w:noVBand="0"/>
      </w:tblPr>
      <w:tblGrid>
        <w:gridCol w:w="457"/>
        <w:gridCol w:w="5089"/>
        <w:gridCol w:w="426"/>
        <w:gridCol w:w="3543"/>
      </w:tblGrid>
      <w:tr w:rsidR="00D748A9" w:rsidRPr="002D2854" w14:paraId="1027305B" w14:textId="77777777" w:rsidTr="00E71280">
        <w:trPr>
          <w:trHeight w:val="265"/>
        </w:trPr>
        <w:tc>
          <w:tcPr>
            <w:tcW w:w="457" w:type="dxa"/>
          </w:tcPr>
          <w:p w14:paraId="362A7ECE" w14:textId="77777777" w:rsidR="00D748A9" w:rsidRPr="002D2854" w:rsidRDefault="00D748A9" w:rsidP="00E71280">
            <w:pPr>
              <w:pStyle w:val="TableParagraph"/>
              <w:spacing w:before="0"/>
              <w:ind w:right="144"/>
              <w:jc w:val="right"/>
              <w:rPr>
                <w:rFonts w:ascii="Arial" w:hAnsi="Arial" w:cs="Arial"/>
                <w:lang w:val="ru-RU"/>
              </w:rPr>
            </w:pPr>
            <w:r w:rsidRPr="002D2854">
              <w:rPr>
                <w:rFonts w:ascii="Arial" w:hAnsi="Arial" w:cs="Arial"/>
                <w:color w:val="231F20"/>
                <w:lang w:val="ru-RU"/>
              </w:rPr>
              <w:t>1</w:t>
            </w:r>
          </w:p>
        </w:tc>
        <w:tc>
          <w:tcPr>
            <w:tcW w:w="5089" w:type="dxa"/>
          </w:tcPr>
          <w:p w14:paraId="174F6846" w14:textId="77777777" w:rsidR="00D748A9" w:rsidRPr="002D2854" w:rsidRDefault="00D748A9" w:rsidP="00E71280">
            <w:pPr>
              <w:pStyle w:val="TableParagraph"/>
              <w:spacing w:before="0"/>
              <w:ind w:left="145"/>
              <w:jc w:val="left"/>
              <w:rPr>
                <w:rFonts w:ascii="Arial" w:hAnsi="Arial" w:cs="Arial"/>
                <w:lang w:val="ru-RU"/>
              </w:rPr>
            </w:pPr>
            <w:r w:rsidRPr="002D2854">
              <w:rPr>
                <w:rFonts w:ascii="Arial" w:hAnsi="Arial" w:cs="Arial"/>
                <w:color w:val="231F20"/>
                <w:lang w:val="ru-RU"/>
              </w:rPr>
              <w:t>переключатель питания</w:t>
            </w:r>
          </w:p>
        </w:tc>
        <w:tc>
          <w:tcPr>
            <w:tcW w:w="426" w:type="dxa"/>
          </w:tcPr>
          <w:p w14:paraId="5C600B30" w14:textId="77777777" w:rsidR="00D748A9" w:rsidRPr="002D2854" w:rsidRDefault="00D748A9" w:rsidP="00E71280">
            <w:pPr>
              <w:pStyle w:val="TableParagraph"/>
              <w:spacing w:before="0"/>
              <w:ind w:right="142"/>
              <w:jc w:val="right"/>
              <w:rPr>
                <w:rFonts w:ascii="Arial" w:hAnsi="Arial" w:cs="Arial"/>
                <w:lang w:val="ru-RU"/>
              </w:rPr>
            </w:pPr>
            <w:r w:rsidRPr="002D2854">
              <w:rPr>
                <w:rFonts w:ascii="Arial" w:hAnsi="Arial" w:cs="Arial"/>
                <w:color w:val="231F20"/>
                <w:lang w:val="ru-RU"/>
              </w:rPr>
              <w:t>3</w:t>
            </w:r>
          </w:p>
        </w:tc>
        <w:tc>
          <w:tcPr>
            <w:tcW w:w="3543" w:type="dxa"/>
          </w:tcPr>
          <w:p w14:paraId="6B9A0E65" w14:textId="77777777" w:rsidR="00D748A9" w:rsidRPr="002D2854" w:rsidRDefault="00D748A9" w:rsidP="00E71280">
            <w:pPr>
              <w:pStyle w:val="TableParagraph"/>
              <w:spacing w:before="0"/>
              <w:ind w:left="145"/>
              <w:jc w:val="left"/>
              <w:rPr>
                <w:rFonts w:ascii="Arial" w:hAnsi="Arial" w:cs="Arial"/>
                <w:lang w:val="ru-RU"/>
              </w:rPr>
            </w:pPr>
            <w:r w:rsidRPr="002D2854">
              <w:rPr>
                <w:rFonts w:ascii="Arial" w:hAnsi="Arial" w:cs="Arial"/>
                <w:color w:val="231F20"/>
                <w:lang w:val="ru-RU"/>
              </w:rPr>
              <w:t>регулировка чувствительности</w:t>
            </w:r>
          </w:p>
        </w:tc>
      </w:tr>
      <w:tr w:rsidR="00D748A9" w:rsidRPr="00632EFF" w14:paraId="3930D90B" w14:textId="77777777" w:rsidTr="00E71280">
        <w:trPr>
          <w:trHeight w:val="265"/>
        </w:trPr>
        <w:tc>
          <w:tcPr>
            <w:tcW w:w="457" w:type="dxa"/>
          </w:tcPr>
          <w:p w14:paraId="4A76C9AE" w14:textId="77777777" w:rsidR="00D748A9" w:rsidRPr="002D2854" w:rsidRDefault="00D748A9" w:rsidP="00E71280">
            <w:pPr>
              <w:pStyle w:val="TableParagraph"/>
              <w:spacing w:before="31" w:line="214" w:lineRule="exact"/>
              <w:ind w:right="144"/>
              <w:jc w:val="right"/>
              <w:rPr>
                <w:rFonts w:ascii="Arial" w:hAnsi="Arial" w:cs="Arial"/>
                <w:lang w:val="ru-RU"/>
              </w:rPr>
            </w:pPr>
            <w:r w:rsidRPr="002D2854">
              <w:rPr>
                <w:rFonts w:ascii="Arial" w:hAnsi="Arial" w:cs="Arial"/>
                <w:color w:val="231F20"/>
                <w:lang w:val="ru-RU"/>
              </w:rPr>
              <w:t>2</w:t>
            </w:r>
          </w:p>
        </w:tc>
        <w:tc>
          <w:tcPr>
            <w:tcW w:w="5089" w:type="dxa"/>
          </w:tcPr>
          <w:p w14:paraId="4A240202" w14:textId="77777777" w:rsidR="00D748A9" w:rsidRPr="00632EFF" w:rsidRDefault="00D748A9" w:rsidP="00E71280">
            <w:pPr>
              <w:pStyle w:val="TableParagraph"/>
              <w:spacing w:before="31" w:line="214" w:lineRule="exact"/>
              <w:ind w:left="145"/>
              <w:jc w:val="left"/>
              <w:rPr>
                <w:rFonts w:ascii="Arial" w:hAnsi="Arial" w:cs="Arial"/>
                <w:lang w:val="ru-RU"/>
              </w:rPr>
            </w:pPr>
            <w:r w:rsidRPr="00632EFF">
              <w:rPr>
                <w:rFonts w:ascii="Arial" w:hAnsi="Arial" w:cs="Arial"/>
                <w:color w:val="231F20"/>
                <w:lang w:val="ru-RU"/>
              </w:rPr>
              <w:t>контроль степени затемнения в затемненном состоянии</w:t>
            </w:r>
          </w:p>
        </w:tc>
        <w:tc>
          <w:tcPr>
            <w:tcW w:w="426" w:type="dxa"/>
          </w:tcPr>
          <w:p w14:paraId="626DF2D9" w14:textId="77777777" w:rsidR="00D748A9" w:rsidRPr="00632EFF" w:rsidRDefault="00D748A9" w:rsidP="00E71280">
            <w:pPr>
              <w:pStyle w:val="TableParagraph"/>
              <w:spacing w:before="31" w:line="214" w:lineRule="exact"/>
              <w:ind w:right="142"/>
              <w:jc w:val="right"/>
              <w:rPr>
                <w:rFonts w:ascii="Arial" w:hAnsi="Arial" w:cs="Arial"/>
              </w:rPr>
            </w:pPr>
            <w:r w:rsidRPr="00632EFF">
              <w:rPr>
                <w:rFonts w:ascii="Arial" w:hAnsi="Arial" w:cs="Arial"/>
                <w:color w:val="231F20"/>
              </w:rPr>
              <w:t>4</w:t>
            </w:r>
          </w:p>
        </w:tc>
        <w:tc>
          <w:tcPr>
            <w:tcW w:w="3543" w:type="dxa"/>
          </w:tcPr>
          <w:p w14:paraId="2F0A4CCB" w14:textId="77777777" w:rsidR="00D748A9" w:rsidRPr="00632EFF" w:rsidRDefault="00D748A9" w:rsidP="00E71280">
            <w:pPr>
              <w:pStyle w:val="TableParagraph"/>
              <w:spacing w:before="31" w:line="214" w:lineRule="exact"/>
              <w:ind w:left="145"/>
              <w:jc w:val="left"/>
              <w:rPr>
                <w:rFonts w:ascii="Arial" w:hAnsi="Arial" w:cs="Arial"/>
              </w:rPr>
            </w:pPr>
            <w:r w:rsidRPr="00632EFF">
              <w:rPr>
                <w:rFonts w:ascii="Arial" w:hAnsi="Arial" w:cs="Arial"/>
                <w:color w:val="231F20"/>
              </w:rPr>
              <w:t xml:space="preserve">сварочный </w:t>
            </w:r>
            <w:r w:rsidRPr="00632EFF">
              <w:rPr>
                <w:rFonts w:ascii="Arial" w:hAnsi="Arial" w:cs="Arial"/>
                <w:color w:val="231F20"/>
                <w:lang w:val="ru-RU"/>
              </w:rPr>
              <w:t>свето</w:t>
            </w:r>
            <w:r w:rsidRPr="00632EFF">
              <w:rPr>
                <w:rFonts w:ascii="Arial" w:hAnsi="Arial" w:cs="Arial"/>
                <w:color w:val="231F20"/>
              </w:rPr>
              <w:t>фильтр</w:t>
            </w:r>
          </w:p>
        </w:tc>
      </w:tr>
    </w:tbl>
    <w:p w14:paraId="220357E9" w14:textId="77777777" w:rsidR="00D748A9" w:rsidRPr="00632EFF" w:rsidRDefault="00D748A9" w:rsidP="00D748A9">
      <w:pPr>
        <w:pStyle w:val="ab"/>
        <w:spacing w:before="9"/>
        <w:rPr>
          <w:b/>
        </w:rPr>
      </w:pPr>
    </w:p>
    <w:p w14:paraId="7550421C" w14:textId="5DE75188" w:rsidR="00D748A9" w:rsidRPr="00632EFF" w:rsidRDefault="00D748A9" w:rsidP="00D748A9">
      <w:pPr>
        <w:spacing w:before="100"/>
        <w:ind w:right="678"/>
        <w:jc w:val="center"/>
        <w:rPr>
          <w:rFonts w:ascii="Arial" w:hAnsi="Arial" w:cs="Arial"/>
          <w:b/>
          <w:lang w:val="ru-RU"/>
        </w:rPr>
      </w:pPr>
      <w:r w:rsidRPr="00632EFF">
        <w:rPr>
          <w:rFonts w:ascii="Arial" w:hAnsi="Arial" w:cs="Arial"/>
          <w:b/>
          <w:color w:val="231F20"/>
          <w:lang w:val="ru-RU"/>
        </w:rPr>
        <w:t>Рисунок</w:t>
      </w:r>
      <w:r w:rsidRPr="00632EFF">
        <w:rPr>
          <w:rFonts w:ascii="Arial" w:hAnsi="Arial" w:cs="Arial"/>
          <w:b/>
          <w:color w:val="231F20"/>
          <w:spacing w:val="1"/>
          <w:lang w:val="ru-RU"/>
        </w:rPr>
        <w:t xml:space="preserve"> </w:t>
      </w:r>
      <w:r w:rsidRPr="00632EFF">
        <w:rPr>
          <w:rFonts w:ascii="Arial" w:hAnsi="Arial" w:cs="Arial"/>
          <w:b/>
          <w:color w:val="231F20"/>
        </w:rPr>
        <w:t>E</w:t>
      </w:r>
      <w:r w:rsidRPr="00632EFF">
        <w:rPr>
          <w:rFonts w:ascii="Arial" w:hAnsi="Arial" w:cs="Arial"/>
          <w:b/>
          <w:color w:val="231F20"/>
          <w:lang w:val="ru-RU"/>
        </w:rPr>
        <w:t xml:space="preserve">.2 </w:t>
      </w:r>
      <w:bookmarkStart w:id="260" w:name="_bookmark149"/>
      <w:bookmarkEnd w:id="260"/>
      <w:r w:rsidR="000528C4">
        <w:rPr>
          <w:rFonts w:ascii="Arial" w:hAnsi="Arial" w:cs="Arial"/>
          <w:b/>
          <w:color w:val="231F20"/>
          <w:lang w:val="ru-RU"/>
        </w:rPr>
        <w:t>–</w:t>
      </w:r>
      <w:r w:rsidRPr="00632EFF">
        <w:rPr>
          <w:rFonts w:ascii="Arial" w:hAnsi="Arial" w:cs="Arial"/>
          <w:b/>
          <w:color w:val="231F20"/>
          <w:lang w:val="ru-RU"/>
        </w:rPr>
        <w:t xml:space="preserve"> Пример АСФ</w:t>
      </w:r>
      <w:r w:rsidR="000528C4">
        <w:rPr>
          <w:rFonts w:ascii="Arial" w:hAnsi="Arial" w:cs="Arial"/>
          <w:b/>
          <w:color w:val="231F20"/>
          <w:lang w:val="ru-RU"/>
        </w:rPr>
        <w:t xml:space="preserve"> –</w:t>
      </w:r>
      <w:r w:rsidRPr="00632EFF">
        <w:rPr>
          <w:rFonts w:ascii="Arial" w:hAnsi="Arial" w:cs="Arial"/>
          <w:b/>
          <w:color w:val="231F20"/>
          <w:spacing w:val="1"/>
          <w:lang w:val="ru-RU"/>
        </w:rPr>
        <w:t xml:space="preserve"> </w:t>
      </w:r>
      <w:r w:rsidRPr="00632EFF">
        <w:rPr>
          <w:rFonts w:ascii="Arial" w:hAnsi="Arial" w:cs="Arial"/>
          <w:b/>
          <w:color w:val="231F20"/>
          <w:lang w:val="ru-RU"/>
        </w:rPr>
        <w:t xml:space="preserve">вид изнутри </w:t>
      </w:r>
      <w:r>
        <w:rPr>
          <w:rFonts w:ascii="Arial" w:hAnsi="Arial" w:cs="Arial"/>
          <w:b/>
          <w:color w:val="231F20"/>
          <w:lang w:val="ru-RU"/>
        </w:rPr>
        <w:br/>
      </w:r>
      <w:r w:rsidRPr="00632EFF">
        <w:rPr>
          <w:rFonts w:ascii="Arial" w:hAnsi="Arial" w:cs="Arial"/>
          <w:b/>
          <w:color w:val="231F20"/>
          <w:lang w:val="ru-RU"/>
        </w:rPr>
        <w:t>(</w:t>
      </w:r>
      <w:r>
        <w:rPr>
          <w:rFonts w:ascii="Arial" w:hAnsi="Arial" w:cs="Arial"/>
          <w:b/>
          <w:color w:val="231F20"/>
          <w:lang w:val="ru-RU"/>
        </w:rPr>
        <w:t>вн</w:t>
      </w:r>
      <w:r w:rsidR="000528C4">
        <w:rPr>
          <w:rFonts w:ascii="Arial" w:hAnsi="Arial" w:cs="Arial"/>
          <w:b/>
          <w:color w:val="231F20"/>
          <w:lang w:val="ru-RU"/>
        </w:rPr>
        <w:t xml:space="preserve">утренняя сторона, обращенная к </w:t>
      </w:r>
      <w:r w:rsidRPr="00632EFF">
        <w:rPr>
          <w:rFonts w:ascii="Arial" w:hAnsi="Arial" w:cs="Arial"/>
          <w:b/>
          <w:color w:val="231F20"/>
          <w:lang w:val="ru-RU"/>
        </w:rPr>
        <w:t>сварщик</w:t>
      </w:r>
      <w:r>
        <w:rPr>
          <w:rFonts w:ascii="Arial" w:hAnsi="Arial" w:cs="Arial"/>
          <w:b/>
          <w:color w:val="231F20"/>
          <w:lang w:val="ru-RU"/>
        </w:rPr>
        <w:t>у</w:t>
      </w:r>
      <w:r w:rsidRPr="00632EFF">
        <w:rPr>
          <w:rFonts w:ascii="Arial" w:hAnsi="Arial" w:cs="Arial"/>
          <w:b/>
          <w:color w:val="231F20"/>
          <w:lang w:val="ru-RU"/>
        </w:rPr>
        <w:t>)</w:t>
      </w:r>
    </w:p>
    <w:p w14:paraId="23051C6B" w14:textId="77777777" w:rsidR="00D748A9" w:rsidRPr="00B24E09" w:rsidRDefault="00D748A9" w:rsidP="00D748A9">
      <w:pPr>
        <w:pStyle w:val="5"/>
        <w:tabs>
          <w:tab w:val="left" w:pos="1734"/>
          <w:tab w:val="left" w:pos="1735"/>
        </w:tabs>
        <w:spacing w:before="0"/>
        <w:ind w:firstLine="709"/>
        <w:rPr>
          <w:rFonts w:ascii="Arial" w:hAnsi="Arial" w:cs="Arial"/>
          <w:b/>
          <w:bCs/>
          <w:color w:val="auto"/>
          <w:sz w:val="24"/>
          <w:szCs w:val="24"/>
          <w:lang w:val="ru-RU"/>
        </w:rPr>
      </w:pPr>
      <w:r w:rsidRPr="00676C9A">
        <w:rPr>
          <w:rFonts w:ascii="Arial" w:hAnsi="Arial" w:cs="Arial"/>
          <w:b/>
          <w:bCs/>
          <w:color w:val="auto"/>
          <w:sz w:val="24"/>
          <w:szCs w:val="24"/>
        </w:rPr>
        <w:t>E</w:t>
      </w:r>
      <w:r w:rsidRPr="002307BB">
        <w:rPr>
          <w:rFonts w:ascii="Arial" w:hAnsi="Arial" w:cs="Arial"/>
          <w:b/>
          <w:bCs/>
          <w:color w:val="auto"/>
          <w:sz w:val="24"/>
          <w:szCs w:val="24"/>
          <w:lang w:val="ru-RU"/>
        </w:rPr>
        <w:t xml:space="preserve">.3 </w:t>
      </w:r>
      <w:r w:rsidRPr="00B24E09">
        <w:rPr>
          <w:rFonts w:ascii="Arial" w:hAnsi="Arial" w:cs="Arial"/>
          <w:b/>
          <w:bCs/>
          <w:color w:val="auto"/>
          <w:sz w:val="24"/>
          <w:szCs w:val="24"/>
          <w:lang w:val="ru-RU"/>
        </w:rPr>
        <w:t>Источники освещения АСФ во время испытаний</w:t>
      </w:r>
    </w:p>
    <w:p w14:paraId="161FEC3F" w14:textId="77777777" w:rsidR="00D748A9" w:rsidRPr="00B24E09" w:rsidRDefault="00D748A9" w:rsidP="00D748A9">
      <w:pPr>
        <w:spacing w:line="276" w:lineRule="auto"/>
        <w:ind w:firstLine="708"/>
        <w:jc w:val="both"/>
        <w:rPr>
          <w:rFonts w:ascii="Arial" w:hAnsi="Arial" w:cs="Arial"/>
          <w:sz w:val="24"/>
          <w:szCs w:val="24"/>
          <w:lang w:val="ru-RU"/>
        </w:rPr>
      </w:pPr>
      <w:r w:rsidRPr="00B24E09">
        <w:rPr>
          <w:rFonts w:ascii="Arial" w:hAnsi="Arial" w:cs="Arial"/>
          <w:sz w:val="24"/>
          <w:szCs w:val="24"/>
          <w:lang w:val="ru-RU"/>
        </w:rPr>
        <w:t>При испытании АСФ используются различные типы источников освещения для питания изделия, активации испытуемого образца и измерения его свойств. Ниже приведено общее описание того, как различные источники освещения могут использоваться для освещения испытуемого образца во время испытаний с целью достичь соответствующего состояния, указанного в требованиях, и получить точные результаты испытаний.</w:t>
      </w:r>
    </w:p>
    <w:p w14:paraId="61B6E947" w14:textId="77777777" w:rsidR="00D748A9" w:rsidRPr="00B24E09" w:rsidRDefault="00D748A9" w:rsidP="00D748A9">
      <w:pPr>
        <w:spacing w:line="276" w:lineRule="auto"/>
        <w:ind w:firstLine="708"/>
        <w:jc w:val="both"/>
        <w:rPr>
          <w:rFonts w:ascii="Arial" w:hAnsi="Arial" w:cs="Arial"/>
          <w:sz w:val="24"/>
          <w:szCs w:val="24"/>
          <w:lang w:val="ru-RU"/>
        </w:rPr>
      </w:pPr>
    </w:p>
    <w:p w14:paraId="41203211" w14:textId="77777777" w:rsidR="00D748A9" w:rsidRPr="00B24E09" w:rsidRDefault="00D748A9" w:rsidP="00D748A9">
      <w:pPr>
        <w:pStyle w:val="5"/>
        <w:tabs>
          <w:tab w:val="left" w:pos="1734"/>
          <w:tab w:val="left" w:pos="1735"/>
        </w:tabs>
        <w:spacing w:before="0" w:line="276" w:lineRule="auto"/>
        <w:ind w:firstLine="709"/>
        <w:rPr>
          <w:rFonts w:ascii="Arial" w:eastAsia="Cambria" w:hAnsi="Arial" w:cs="Arial"/>
          <w:b/>
          <w:bCs/>
          <w:color w:val="auto"/>
          <w:kern w:val="32"/>
          <w:sz w:val="24"/>
          <w:szCs w:val="24"/>
          <w:lang w:val="ru-RU" w:eastAsia="x-none"/>
        </w:rPr>
      </w:pPr>
      <w:r w:rsidRPr="00B24E09">
        <w:rPr>
          <w:rFonts w:ascii="Arial" w:eastAsia="Cambria" w:hAnsi="Arial" w:cs="Arial"/>
          <w:b/>
          <w:bCs/>
          <w:color w:val="auto"/>
          <w:kern w:val="32"/>
          <w:sz w:val="24"/>
          <w:szCs w:val="24"/>
          <w:lang w:eastAsia="x-none"/>
        </w:rPr>
        <w:t>E</w:t>
      </w:r>
      <w:r w:rsidRPr="00B24E09">
        <w:rPr>
          <w:rFonts w:ascii="Arial" w:eastAsia="Cambria" w:hAnsi="Arial" w:cs="Arial"/>
          <w:b/>
          <w:bCs/>
          <w:color w:val="auto"/>
          <w:kern w:val="32"/>
          <w:sz w:val="24"/>
          <w:szCs w:val="24"/>
          <w:lang w:val="ru-RU" w:eastAsia="x-none"/>
        </w:rPr>
        <w:t>.3.1 Осветленное состояние</w:t>
      </w:r>
    </w:p>
    <w:p w14:paraId="0B2D97E3" w14:textId="77777777" w:rsidR="00D748A9" w:rsidRPr="00B24E09" w:rsidRDefault="00D748A9" w:rsidP="00D748A9">
      <w:pPr>
        <w:spacing w:line="276" w:lineRule="auto"/>
        <w:ind w:firstLine="708"/>
        <w:jc w:val="both"/>
        <w:rPr>
          <w:rFonts w:ascii="Arial" w:hAnsi="Arial" w:cs="Arial"/>
          <w:sz w:val="24"/>
          <w:szCs w:val="24"/>
          <w:lang w:val="ru-RU"/>
        </w:rPr>
      </w:pPr>
      <w:r w:rsidRPr="00B24E09">
        <w:rPr>
          <w:rFonts w:ascii="Arial" w:hAnsi="Arial" w:cs="Arial"/>
          <w:sz w:val="24"/>
          <w:szCs w:val="24"/>
          <w:lang w:val="ru-RU"/>
        </w:rPr>
        <w:t>Обычно осветленное состояние достигается, когда АСФ включен, но без активации фотодетектора обнаружения излучения, образующегося при сварке. Иногда для обеспечения достаточной мощности АСФ необходимо освещение солнечных фотоэлементов (внешнее освещение) (см. рисунок E.3). В таком случае важно экранировать освещение при испытании от внешнего освещения, чтобы исключить его влияние на результаты измерения. При измерении образцов без солнечных фотоэлементов внешнее освещение может не потребоваться. Осветленное состояние может быть таким же, как и в выключенном состоянии, в таком случае включение АСФ не требуется.</w:t>
      </w:r>
    </w:p>
    <w:p w14:paraId="6F288D8B" w14:textId="77777777" w:rsidR="00D748A9" w:rsidRPr="00B24E09" w:rsidRDefault="00D748A9" w:rsidP="00D748A9">
      <w:pPr>
        <w:spacing w:line="276" w:lineRule="auto"/>
        <w:ind w:firstLine="708"/>
        <w:jc w:val="both"/>
        <w:rPr>
          <w:rFonts w:ascii="Arial" w:hAnsi="Arial" w:cs="Arial"/>
          <w:sz w:val="24"/>
          <w:szCs w:val="24"/>
          <w:lang w:val="ru-RU"/>
        </w:rPr>
      </w:pPr>
    </w:p>
    <w:p w14:paraId="01CB028A" w14:textId="77777777" w:rsidR="00D748A9" w:rsidRPr="00B24E09" w:rsidRDefault="00D748A9" w:rsidP="00D748A9">
      <w:pPr>
        <w:pStyle w:val="5"/>
        <w:tabs>
          <w:tab w:val="left" w:pos="1734"/>
          <w:tab w:val="left" w:pos="1735"/>
        </w:tabs>
        <w:spacing w:before="0" w:line="276" w:lineRule="auto"/>
        <w:ind w:firstLine="709"/>
        <w:rPr>
          <w:rFonts w:ascii="Arial" w:hAnsi="Arial" w:cs="Arial"/>
          <w:color w:val="auto"/>
          <w:sz w:val="24"/>
          <w:szCs w:val="24"/>
          <w:lang w:val="ru-RU"/>
        </w:rPr>
      </w:pPr>
      <w:r w:rsidRPr="00B24E09">
        <w:rPr>
          <w:rFonts w:ascii="Arial" w:eastAsia="Cambria" w:hAnsi="Arial" w:cs="Arial"/>
          <w:b/>
          <w:bCs/>
          <w:color w:val="auto"/>
          <w:kern w:val="32"/>
          <w:sz w:val="24"/>
          <w:szCs w:val="24"/>
          <w:lang w:eastAsia="x-none"/>
        </w:rPr>
        <w:t>E</w:t>
      </w:r>
      <w:r w:rsidRPr="00B24E09">
        <w:rPr>
          <w:rFonts w:ascii="Arial" w:eastAsia="Cambria" w:hAnsi="Arial" w:cs="Arial"/>
          <w:b/>
          <w:bCs/>
          <w:color w:val="auto"/>
          <w:kern w:val="32"/>
          <w:sz w:val="24"/>
          <w:szCs w:val="24"/>
          <w:lang w:val="ru-RU" w:eastAsia="x-none"/>
        </w:rPr>
        <w:t>.3.2 Затемненное состояние</w:t>
      </w:r>
    </w:p>
    <w:p w14:paraId="642D111E" w14:textId="77777777" w:rsidR="00D748A9" w:rsidRDefault="00D748A9" w:rsidP="00D748A9">
      <w:pPr>
        <w:spacing w:line="276" w:lineRule="auto"/>
        <w:ind w:firstLine="708"/>
        <w:jc w:val="both"/>
        <w:rPr>
          <w:rFonts w:ascii="Arial" w:hAnsi="Arial" w:cs="Arial"/>
          <w:color w:val="0070C0"/>
          <w:sz w:val="24"/>
          <w:szCs w:val="24"/>
          <w:lang w:val="ru-RU"/>
        </w:rPr>
      </w:pPr>
      <w:r w:rsidRPr="00B24E09">
        <w:rPr>
          <w:rFonts w:ascii="Arial" w:hAnsi="Arial" w:cs="Arial"/>
          <w:sz w:val="24"/>
          <w:szCs w:val="24"/>
          <w:lang w:val="ru-RU"/>
        </w:rPr>
        <w:t xml:space="preserve">Затемненное состояние может быть достигнуто путем освещения фотодетектора инициирующем источником </w:t>
      </w:r>
      <w:r>
        <w:rPr>
          <w:rFonts w:ascii="Arial" w:hAnsi="Arial" w:cs="Arial"/>
          <w:sz w:val="24"/>
          <w:szCs w:val="24"/>
          <w:lang w:val="ru-RU"/>
        </w:rPr>
        <w:t>света</w:t>
      </w:r>
      <w:r w:rsidRPr="00B24E09">
        <w:rPr>
          <w:rFonts w:ascii="Arial" w:hAnsi="Arial" w:cs="Arial"/>
          <w:sz w:val="24"/>
          <w:szCs w:val="24"/>
          <w:lang w:val="ru-RU"/>
        </w:rPr>
        <w:t xml:space="preserve">, имитирующим процесс сварки. В качестве инициирующего источника </w:t>
      </w:r>
      <w:r>
        <w:rPr>
          <w:rFonts w:ascii="Arial" w:hAnsi="Arial" w:cs="Arial"/>
          <w:sz w:val="24"/>
          <w:szCs w:val="24"/>
          <w:lang w:val="ru-RU"/>
        </w:rPr>
        <w:t>света</w:t>
      </w:r>
      <w:r w:rsidRPr="00B24E09">
        <w:rPr>
          <w:rFonts w:ascii="Arial" w:hAnsi="Arial" w:cs="Arial"/>
          <w:sz w:val="24"/>
          <w:szCs w:val="24"/>
          <w:lang w:val="ru-RU"/>
        </w:rPr>
        <w:t xml:space="preserve"> может выступать подходящий источник </w:t>
      </w:r>
      <w:r>
        <w:rPr>
          <w:rFonts w:ascii="Arial" w:hAnsi="Arial" w:cs="Arial"/>
          <w:sz w:val="24"/>
          <w:szCs w:val="24"/>
          <w:lang w:val="ru-RU"/>
        </w:rPr>
        <w:t>УФ</w:t>
      </w:r>
      <w:r w:rsidRPr="00B24E09">
        <w:rPr>
          <w:rFonts w:ascii="Arial" w:hAnsi="Arial" w:cs="Arial"/>
          <w:sz w:val="24"/>
          <w:szCs w:val="24"/>
          <w:lang w:val="ru-RU"/>
        </w:rPr>
        <w:t xml:space="preserve">-излучения, видимого света или </w:t>
      </w:r>
      <w:r>
        <w:rPr>
          <w:rFonts w:ascii="Arial" w:hAnsi="Arial" w:cs="Arial"/>
          <w:sz w:val="24"/>
          <w:szCs w:val="24"/>
          <w:lang w:val="ru-RU"/>
        </w:rPr>
        <w:t>ИК</w:t>
      </w:r>
      <w:r w:rsidRPr="00B24E09">
        <w:rPr>
          <w:rFonts w:ascii="Arial" w:hAnsi="Arial" w:cs="Arial"/>
          <w:sz w:val="24"/>
          <w:szCs w:val="24"/>
          <w:lang w:val="ru-RU"/>
        </w:rPr>
        <w:t xml:space="preserve">-излучения, работающий от сети переменного тока и способный переключать образец из осветленного состояния в затемненное. Функциональность фотодетектора излучения, образующегося при сварке, различается в зависимости от изделия, и для выбора подходящего метода активации фотодетектора и обеспечения правильного состояния, указанного для измерения, испытательной лаборатории может потребоваться обратиться к изготовителю. В затемненном состоянии также может потребоваться освещение солнечных фотоэлементов. В таком случае важно экранировать освещение при испытании от внешнего освещения, чтобы исключить его влияние на </w:t>
      </w:r>
      <w:r w:rsidRPr="00D14C0C">
        <w:rPr>
          <w:rFonts w:ascii="Arial" w:hAnsi="Arial" w:cs="Arial"/>
          <w:color w:val="231F20"/>
          <w:sz w:val="24"/>
          <w:szCs w:val="24"/>
          <w:lang w:val="ru-RU"/>
        </w:rPr>
        <w:t>результаты измерения.</w:t>
      </w:r>
    </w:p>
    <w:p w14:paraId="2FF69374" w14:textId="77777777" w:rsidR="00D748A9" w:rsidRPr="00676C9A" w:rsidRDefault="00D748A9" w:rsidP="00D748A9">
      <w:pPr>
        <w:spacing w:line="276" w:lineRule="auto"/>
        <w:ind w:firstLine="708"/>
        <w:jc w:val="both"/>
        <w:rPr>
          <w:rFonts w:ascii="Arial" w:hAnsi="Arial" w:cs="Arial"/>
          <w:sz w:val="24"/>
          <w:szCs w:val="24"/>
          <w:lang w:val="ru-RU"/>
        </w:rPr>
      </w:pPr>
    </w:p>
    <w:p w14:paraId="218394AC" w14:textId="77777777" w:rsidR="00D748A9" w:rsidRPr="00676C9A" w:rsidRDefault="00D748A9" w:rsidP="00D748A9">
      <w:pPr>
        <w:pStyle w:val="5"/>
        <w:tabs>
          <w:tab w:val="left" w:pos="1734"/>
          <w:tab w:val="left" w:pos="1735"/>
        </w:tabs>
        <w:spacing w:before="0" w:line="276" w:lineRule="auto"/>
        <w:ind w:firstLine="709"/>
        <w:rPr>
          <w:rFonts w:ascii="Arial" w:eastAsia="Cambria" w:hAnsi="Arial" w:cs="Arial"/>
          <w:b/>
          <w:bCs/>
          <w:color w:val="auto"/>
          <w:kern w:val="32"/>
          <w:sz w:val="24"/>
          <w:szCs w:val="24"/>
          <w:lang w:val="ru-RU" w:eastAsia="x-none"/>
        </w:rPr>
      </w:pPr>
      <w:r w:rsidRPr="00676C9A">
        <w:rPr>
          <w:rFonts w:ascii="Arial" w:eastAsia="Cambria" w:hAnsi="Arial" w:cs="Arial"/>
          <w:b/>
          <w:bCs/>
          <w:color w:val="auto"/>
          <w:kern w:val="32"/>
          <w:sz w:val="24"/>
          <w:szCs w:val="24"/>
          <w:lang w:eastAsia="x-none"/>
        </w:rPr>
        <w:t>E</w:t>
      </w:r>
      <w:r w:rsidRPr="00676C9A">
        <w:rPr>
          <w:rFonts w:ascii="Arial" w:eastAsia="Cambria" w:hAnsi="Arial" w:cs="Arial"/>
          <w:b/>
          <w:bCs/>
          <w:color w:val="auto"/>
          <w:kern w:val="32"/>
          <w:sz w:val="24"/>
          <w:szCs w:val="24"/>
          <w:lang w:val="ru-RU" w:eastAsia="x-none"/>
        </w:rPr>
        <w:t>.3.3 Измерение</w:t>
      </w:r>
    </w:p>
    <w:p w14:paraId="4FEB418E" w14:textId="77777777" w:rsidR="00D748A9" w:rsidRPr="00676C9A" w:rsidRDefault="00D748A9" w:rsidP="00D748A9">
      <w:pPr>
        <w:spacing w:line="276" w:lineRule="auto"/>
        <w:ind w:firstLine="708"/>
        <w:jc w:val="both"/>
        <w:rPr>
          <w:rFonts w:ascii="Arial" w:hAnsi="Arial" w:cs="Arial"/>
          <w:color w:val="231F20"/>
          <w:sz w:val="24"/>
          <w:szCs w:val="24"/>
          <w:lang w:val="ru-RU"/>
        </w:rPr>
      </w:pPr>
      <w:r w:rsidRPr="00676C9A">
        <w:rPr>
          <w:rFonts w:ascii="Arial" w:hAnsi="Arial" w:cs="Arial"/>
          <w:color w:val="231F20"/>
          <w:sz w:val="24"/>
          <w:szCs w:val="24"/>
          <w:lang w:val="ru-RU"/>
        </w:rPr>
        <w:t>Расположение различных источников освещения во время испытаний показано на рисунке E.3.</w:t>
      </w:r>
    </w:p>
    <w:p w14:paraId="0F3ED1D6" w14:textId="77777777" w:rsidR="00D748A9" w:rsidRPr="00676C9A" w:rsidRDefault="00D748A9" w:rsidP="00D748A9">
      <w:pPr>
        <w:spacing w:line="276" w:lineRule="auto"/>
        <w:ind w:firstLine="708"/>
        <w:jc w:val="both"/>
        <w:rPr>
          <w:rFonts w:ascii="Arial" w:hAnsi="Arial" w:cs="Arial"/>
          <w:color w:val="231F20"/>
          <w:sz w:val="24"/>
          <w:szCs w:val="24"/>
          <w:lang w:val="ru-RU"/>
        </w:rPr>
      </w:pPr>
      <w:r w:rsidRPr="00676C9A">
        <w:rPr>
          <w:rFonts w:ascii="Arial" w:hAnsi="Arial" w:cs="Arial"/>
          <w:color w:val="231F20"/>
          <w:sz w:val="24"/>
          <w:szCs w:val="24"/>
          <w:lang w:val="ru-RU"/>
        </w:rPr>
        <w:t>Измерения</w:t>
      </w:r>
      <w:r>
        <w:rPr>
          <w:rFonts w:ascii="Arial" w:hAnsi="Arial" w:cs="Arial"/>
          <w:color w:val="231F20"/>
          <w:sz w:val="24"/>
          <w:szCs w:val="24"/>
          <w:lang w:val="ru-RU"/>
        </w:rPr>
        <w:t xml:space="preserve">, как правило, </w:t>
      </w:r>
      <w:r w:rsidRPr="00676C9A">
        <w:rPr>
          <w:rFonts w:ascii="Arial" w:hAnsi="Arial" w:cs="Arial"/>
          <w:color w:val="231F20"/>
          <w:sz w:val="24"/>
          <w:szCs w:val="24"/>
          <w:lang w:val="ru-RU"/>
        </w:rPr>
        <w:t>проводятся в геометрическом центре образца при нормальном</w:t>
      </w:r>
      <w:r>
        <w:rPr>
          <w:rFonts w:ascii="Arial" w:hAnsi="Arial" w:cs="Arial"/>
          <w:color w:val="231F20"/>
          <w:sz w:val="24"/>
          <w:szCs w:val="24"/>
          <w:lang w:val="ru-RU"/>
        </w:rPr>
        <w:t xml:space="preserve"> </w:t>
      </w:r>
      <w:r w:rsidRPr="00497875">
        <w:rPr>
          <w:rFonts w:ascii="Arial" w:hAnsi="Arial" w:cs="Arial"/>
          <w:color w:val="231F20"/>
          <w:sz w:val="24"/>
          <w:szCs w:val="24"/>
          <w:lang w:val="ru-RU"/>
        </w:rPr>
        <w:t xml:space="preserve">(перпендикулярном) </w:t>
      </w:r>
      <w:r w:rsidRPr="00676C9A">
        <w:rPr>
          <w:rFonts w:ascii="Arial" w:hAnsi="Arial" w:cs="Arial"/>
          <w:color w:val="231F20"/>
          <w:sz w:val="24"/>
          <w:szCs w:val="24"/>
          <w:lang w:val="ru-RU"/>
        </w:rPr>
        <w:t xml:space="preserve">падении </w:t>
      </w:r>
      <w:r w:rsidRPr="00497875">
        <w:rPr>
          <w:rFonts w:ascii="Arial" w:hAnsi="Arial" w:cs="Arial"/>
          <w:color w:val="231F20"/>
          <w:sz w:val="24"/>
          <w:szCs w:val="24"/>
          <w:lang w:val="ru-RU"/>
        </w:rPr>
        <w:t>освещения</w:t>
      </w:r>
      <w:r w:rsidRPr="00676C9A">
        <w:rPr>
          <w:rFonts w:ascii="Arial" w:hAnsi="Arial" w:cs="Arial"/>
          <w:color w:val="231F20"/>
          <w:sz w:val="24"/>
          <w:szCs w:val="24"/>
          <w:lang w:val="ru-RU"/>
        </w:rPr>
        <w:t xml:space="preserve"> или в контрольных точках (</w:t>
      </w:r>
      <w:r w:rsidRPr="00497875">
        <w:rPr>
          <w:rFonts w:ascii="Arial" w:hAnsi="Arial" w:cs="Arial"/>
          <w:color w:val="231F20"/>
          <w:sz w:val="24"/>
          <w:szCs w:val="24"/>
          <w:lang w:val="ru-RU"/>
        </w:rPr>
        <w:t>зрительных центрах</w:t>
      </w:r>
      <w:r w:rsidRPr="00676C9A">
        <w:rPr>
          <w:rFonts w:ascii="Arial" w:hAnsi="Arial" w:cs="Arial"/>
          <w:color w:val="231F20"/>
          <w:sz w:val="24"/>
          <w:szCs w:val="24"/>
          <w:lang w:val="ru-RU"/>
        </w:rPr>
        <w:t>) и параллельно линии зрения (</w:t>
      </w:r>
      <w:r w:rsidRPr="00497875">
        <w:rPr>
          <w:rFonts w:ascii="Arial" w:hAnsi="Arial" w:cs="Arial"/>
          <w:color w:val="231F20"/>
          <w:sz w:val="24"/>
          <w:szCs w:val="24"/>
          <w:lang w:val="ru-RU"/>
        </w:rPr>
        <w:t>линии зрения</w:t>
      </w:r>
      <w:r w:rsidRPr="00676C9A">
        <w:rPr>
          <w:rFonts w:ascii="Arial" w:hAnsi="Arial" w:cs="Arial"/>
          <w:color w:val="231F20"/>
          <w:sz w:val="24"/>
          <w:szCs w:val="24"/>
          <w:lang w:val="ru-RU"/>
        </w:rPr>
        <w:t xml:space="preserve">). </w:t>
      </w:r>
      <w:r>
        <w:rPr>
          <w:rFonts w:ascii="Arial" w:hAnsi="Arial" w:cs="Arial"/>
          <w:color w:val="231F20"/>
          <w:sz w:val="24"/>
          <w:szCs w:val="24"/>
          <w:lang w:val="ru-RU"/>
        </w:rPr>
        <w:t>При этом</w:t>
      </w:r>
      <w:r w:rsidRPr="003173B4">
        <w:rPr>
          <w:rFonts w:ascii="Arial" w:hAnsi="Arial" w:cs="Arial"/>
          <w:color w:val="231F20"/>
          <w:sz w:val="24"/>
          <w:szCs w:val="24"/>
          <w:lang w:val="ru-RU"/>
        </w:rPr>
        <w:t xml:space="preserve"> </w:t>
      </w:r>
      <w:r w:rsidRPr="00676C9A">
        <w:rPr>
          <w:rFonts w:ascii="Arial" w:hAnsi="Arial" w:cs="Arial"/>
          <w:color w:val="231F20"/>
          <w:sz w:val="24"/>
          <w:szCs w:val="24"/>
          <w:lang w:val="ru-RU"/>
        </w:rPr>
        <w:t xml:space="preserve">в соответствии с требованиями или методом испытаний </w:t>
      </w:r>
      <w:r>
        <w:rPr>
          <w:rFonts w:ascii="Arial" w:hAnsi="Arial" w:cs="Arial"/>
          <w:color w:val="231F20"/>
          <w:sz w:val="24"/>
          <w:szCs w:val="24"/>
          <w:lang w:val="ru-RU"/>
        </w:rPr>
        <w:t>могут</w:t>
      </w:r>
      <w:r w:rsidRPr="00676C9A">
        <w:rPr>
          <w:rFonts w:ascii="Arial" w:hAnsi="Arial" w:cs="Arial"/>
          <w:color w:val="231F20"/>
          <w:sz w:val="24"/>
          <w:szCs w:val="24"/>
          <w:lang w:val="ru-RU"/>
        </w:rPr>
        <w:t xml:space="preserve"> быть указаны</w:t>
      </w:r>
      <w:r>
        <w:rPr>
          <w:rFonts w:ascii="Arial" w:hAnsi="Arial" w:cs="Arial"/>
          <w:color w:val="231F20"/>
          <w:sz w:val="24"/>
          <w:szCs w:val="24"/>
          <w:lang w:val="ru-RU"/>
        </w:rPr>
        <w:t xml:space="preserve"> </w:t>
      </w:r>
      <w:r w:rsidRPr="00676C9A">
        <w:rPr>
          <w:rFonts w:ascii="Arial" w:hAnsi="Arial" w:cs="Arial"/>
          <w:color w:val="231F20"/>
          <w:sz w:val="24"/>
          <w:szCs w:val="24"/>
          <w:lang w:val="ru-RU"/>
        </w:rPr>
        <w:t xml:space="preserve">другие </w:t>
      </w:r>
      <w:r>
        <w:rPr>
          <w:rFonts w:ascii="Arial" w:hAnsi="Arial" w:cs="Arial"/>
          <w:color w:val="231F20"/>
          <w:sz w:val="24"/>
          <w:szCs w:val="24"/>
          <w:lang w:val="ru-RU"/>
        </w:rPr>
        <w:t>точки</w:t>
      </w:r>
      <w:r w:rsidRPr="00676C9A">
        <w:rPr>
          <w:rFonts w:ascii="Arial" w:hAnsi="Arial" w:cs="Arial"/>
          <w:color w:val="231F20"/>
          <w:sz w:val="24"/>
          <w:szCs w:val="24"/>
          <w:lang w:val="ru-RU"/>
        </w:rPr>
        <w:t xml:space="preserve"> и углы падения</w:t>
      </w:r>
      <w:r>
        <w:rPr>
          <w:rFonts w:ascii="Arial" w:hAnsi="Arial" w:cs="Arial"/>
          <w:color w:val="231F20"/>
          <w:sz w:val="24"/>
          <w:szCs w:val="24"/>
          <w:lang w:val="ru-RU"/>
        </w:rPr>
        <w:t xml:space="preserve"> освещения</w:t>
      </w:r>
      <w:r w:rsidRPr="00676C9A">
        <w:rPr>
          <w:rFonts w:ascii="Arial" w:hAnsi="Arial" w:cs="Arial"/>
          <w:color w:val="231F20"/>
          <w:sz w:val="24"/>
          <w:szCs w:val="24"/>
          <w:lang w:val="ru-RU"/>
        </w:rPr>
        <w:t>.</w:t>
      </w:r>
    </w:p>
    <w:p w14:paraId="7804ABC5" w14:textId="77777777" w:rsidR="00D748A9" w:rsidRPr="00676C9A" w:rsidRDefault="00D748A9" w:rsidP="00D748A9">
      <w:pPr>
        <w:spacing w:line="276" w:lineRule="auto"/>
        <w:ind w:firstLine="708"/>
        <w:jc w:val="both"/>
        <w:rPr>
          <w:rFonts w:ascii="Arial" w:hAnsi="Arial" w:cs="Arial"/>
          <w:color w:val="231F20"/>
          <w:sz w:val="24"/>
          <w:szCs w:val="24"/>
          <w:lang w:val="ru-RU"/>
        </w:rPr>
      </w:pPr>
      <w:r w:rsidRPr="00676C9A">
        <w:rPr>
          <w:rFonts w:ascii="Arial" w:hAnsi="Arial" w:cs="Arial"/>
          <w:color w:val="231F20"/>
          <w:sz w:val="24"/>
          <w:szCs w:val="24"/>
          <w:lang w:val="ru-RU"/>
        </w:rPr>
        <w:t xml:space="preserve">На </w:t>
      </w:r>
      <w:r w:rsidRPr="003173B4">
        <w:rPr>
          <w:rFonts w:ascii="Arial" w:hAnsi="Arial" w:cs="Arial"/>
          <w:color w:val="231F20"/>
          <w:sz w:val="24"/>
          <w:szCs w:val="24"/>
          <w:lang w:val="ru-RU"/>
        </w:rPr>
        <w:t>АСФ</w:t>
      </w:r>
      <w:r w:rsidRPr="00676C9A">
        <w:rPr>
          <w:rFonts w:ascii="Arial" w:hAnsi="Arial" w:cs="Arial"/>
          <w:color w:val="231F20"/>
          <w:sz w:val="24"/>
          <w:szCs w:val="24"/>
          <w:lang w:val="ru-RU"/>
        </w:rPr>
        <w:t xml:space="preserve"> могут особенно сильно влиять изменения угла падения, поэтому важно использовать коллимированный световой луч. Любое схождение</w:t>
      </w:r>
      <w:r>
        <w:rPr>
          <w:rFonts w:ascii="Arial" w:hAnsi="Arial" w:cs="Arial"/>
          <w:color w:val="231F20"/>
          <w:sz w:val="24"/>
          <w:szCs w:val="24"/>
          <w:lang w:val="ru-RU"/>
        </w:rPr>
        <w:t xml:space="preserve">, </w:t>
      </w:r>
      <w:r w:rsidRPr="00676C9A">
        <w:rPr>
          <w:rFonts w:ascii="Arial" w:hAnsi="Arial" w:cs="Arial"/>
          <w:color w:val="231F20"/>
          <w:sz w:val="24"/>
          <w:szCs w:val="24"/>
          <w:lang w:val="ru-RU"/>
        </w:rPr>
        <w:t>расхождение</w:t>
      </w:r>
      <w:r>
        <w:rPr>
          <w:rFonts w:ascii="Arial" w:hAnsi="Arial" w:cs="Arial"/>
          <w:color w:val="231F20"/>
          <w:sz w:val="24"/>
          <w:szCs w:val="24"/>
          <w:lang w:val="ru-RU"/>
        </w:rPr>
        <w:t xml:space="preserve"> или конвергенция</w:t>
      </w:r>
      <w:r w:rsidRPr="00676C9A">
        <w:rPr>
          <w:rFonts w:ascii="Arial" w:hAnsi="Arial" w:cs="Arial"/>
          <w:color w:val="231F20"/>
          <w:sz w:val="24"/>
          <w:szCs w:val="24"/>
          <w:lang w:val="ru-RU"/>
        </w:rPr>
        <w:t xml:space="preserve"> луча необходимо учитывать при оценке неопределенности. Точность угла падения также необходимо учитывать при оценке неопределенности.</w:t>
      </w:r>
    </w:p>
    <w:p w14:paraId="663EAB23" w14:textId="77777777" w:rsidR="00D748A9" w:rsidRPr="00676C9A" w:rsidRDefault="00D748A9" w:rsidP="00D748A9">
      <w:pPr>
        <w:spacing w:line="276" w:lineRule="auto"/>
        <w:ind w:firstLine="708"/>
        <w:jc w:val="both"/>
        <w:rPr>
          <w:rFonts w:ascii="Arial" w:hAnsi="Arial" w:cs="Arial"/>
          <w:color w:val="231F20"/>
          <w:sz w:val="24"/>
          <w:szCs w:val="24"/>
          <w:lang w:val="ru-RU"/>
        </w:rPr>
      </w:pPr>
      <w:r w:rsidRPr="00676C9A">
        <w:rPr>
          <w:rFonts w:ascii="Arial" w:hAnsi="Arial" w:cs="Arial"/>
          <w:color w:val="231F20"/>
          <w:sz w:val="24"/>
          <w:szCs w:val="24"/>
          <w:lang w:val="ru-RU"/>
        </w:rPr>
        <w:t xml:space="preserve">При измерении пропускания </w:t>
      </w:r>
      <w:r w:rsidRPr="007A78A3">
        <w:rPr>
          <w:rFonts w:ascii="Arial" w:hAnsi="Arial" w:cs="Arial"/>
          <w:color w:val="231F20"/>
          <w:sz w:val="24"/>
          <w:szCs w:val="24"/>
          <w:lang w:val="ru-RU"/>
        </w:rPr>
        <w:t>АСФ</w:t>
      </w:r>
      <w:r w:rsidRPr="00676C9A">
        <w:rPr>
          <w:rFonts w:ascii="Arial" w:hAnsi="Arial" w:cs="Arial"/>
          <w:color w:val="231F20"/>
          <w:sz w:val="24"/>
          <w:szCs w:val="24"/>
          <w:lang w:val="ru-RU"/>
        </w:rPr>
        <w:t xml:space="preserve"> необходимо учитывать влияние поляризации на образец и используемый метод испытаний (источник</w:t>
      </w:r>
      <w:r>
        <w:rPr>
          <w:rFonts w:ascii="Arial" w:hAnsi="Arial" w:cs="Arial"/>
          <w:color w:val="231F20"/>
          <w:sz w:val="24"/>
          <w:szCs w:val="24"/>
          <w:lang w:val="ru-RU"/>
        </w:rPr>
        <w:t xml:space="preserve"> </w:t>
      </w:r>
      <w:r w:rsidRPr="00497875">
        <w:rPr>
          <w:rFonts w:ascii="Arial" w:hAnsi="Arial" w:cs="Arial"/>
          <w:color w:val="231F20"/>
          <w:sz w:val="24"/>
          <w:szCs w:val="24"/>
          <w:lang w:val="ru-RU"/>
        </w:rPr>
        <w:t>освещения</w:t>
      </w:r>
      <w:r w:rsidRPr="00676C9A">
        <w:rPr>
          <w:rFonts w:ascii="Arial" w:hAnsi="Arial" w:cs="Arial"/>
          <w:color w:val="231F20"/>
          <w:sz w:val="24"/>
          <w:szCs w:val="24"/>
          <w:lang w:val="ru-RU"/>
        </w:rPr>
        <w:t xml:space="preserve"> и фотодетектор). Если </w:t>
      </w:r>
      <w:r>
        <w:rPr>
          <w:rFonts w:ascii="Arial" w:hAnsi="Arial" w:cs="Arial"/>
          <w:color w:val="231F20"/>
          <w:sz w:val="24"/>
          <w:szCs w:val="24"/>
          <w:lang w:val="ru-RU"/>
        </w:rPr>
        <w:t xml:space="preserve">влияние </w:t>
      </w:r>
      <w:r w:rsidRPr="00676C9A">
        <w:rPr>
          <w:rFonts w:ascii="Arial" w:hAnsi="Arial" w:cs="Arial"/>
          <w:color w:val="231F20"/>
          <w:sz w:val="24"/>
          <w:szCs w:val="24"/>
          <w:lang w:val="ru-RU"/>
        </w:rPr>
        <w:t>поляризаци</w:t>
      </w:r>
      <w:r>
        <w:rPr>
          <w:rFonts w:ascii="Arial" w:hAnsi="Arial" w:cs="Arial"/>
          <w:color w:val="231F20"/>
          <w:sz w:val="24"/>
          <w:szCs w:val="24"/>
          <w:lang w:val="ru-RU"/>
        </w:rPr>
        <w:t>и</w:t>
      </w:r>
      <w:r w:rsidRPr="00676C9A">
        <w:rPr>
          <w:rFonts w:ascii="Arial" w:hAnsi="Arial" w:cs="Arial"/>
          <w:color w:val="231F20"/>
          <w:sz w:val="24"/>
          <w:szCs w:val="24"/>
          <w:lang w:val="ru-RU"/>
        </w:rPr>
        <w:t xml:space="preserve"> вызывает опасения, точность измерения можно повысить, </w:t>
      </w:r>
      <w:r>
        <w:rPr>
          <w:rFonts w:ascii="Arial" w:hAnsi="Arial" w:cs="Arial"/>
          <w:color w:val="231F20"/>
          <w:sz w:val="24"/>
          <w:szCs w:val="24"/>
          <w:lang w:val="ru-RU"/>
        </w:rPr>
        <w:t xml:space="preserve">рассчитав </w:t>
      </w:r>
      <w:r w:rsidRPr="00676C9A">
        <w:rPr>
          <w:rFonts w:ascii="Arial" w:hAnsi="Arial" w:cs="Arial"/>
          <w:color w:val="231F20"/>
          <w:sz w:val="24"/>
          <w:szCs w:val="24"/>
          <w:lang w:val="ru-RU"/>
        </w:rPr>
        <w:t xml:space="preserve">среднее значение двух измерений, выполненных </w:t>
      </w:r>
      <w:r>
        <w:rPr>
          <w:rFonts w:ascii="Arial" w:hAnsi="Arial" w:cs="Arial"/>
          <w:color w:val="231F20"/>
          <w:sz w:val="24"/>
          <w:szCs w:val="24"/>
          <w:lang w:val="ru-RU"/>
        </w:rPr>
        <w:t>на</w:t>
      </w:r>
      <w:r w:rsidRPr="00676C9A">
        <w:rPr>
          <w:rFonts w:ascii="Arial" w:hAnsi="Arial" w:cs="Arial"/>
          <w:color w:val="231F20"/>
          <w:sz w:val="24"/>
          <w:szCs w:val="24"/>
          <w:lang w:val="ru-RU"/>
        </w:rPr>
        <w:t xml:space="preserve"> образц</w:t>
      </w:r>
      <w:r>
        <w:rPr>
          <w:rFonts w:ascii="Arial" w:hAnsi="Arial" w:cs="Arial"/>
          <w:color w:val="231F20"/>
          <w:sz w:val="24"/>
          <w:szCs w:val="24"/>
          <w:lang w:val="ru-RU"/>
        </w:rPr>
        <w:t>е</w:t>
      </w:r>
      <w:r w:rsidRPr="00676C9A">
        <w:rPr>
          <w:rFonts w:ascii="Arial" w:hAnsi="Arial" w:cs="Arial"/>
          <w:color w:val="231F20"/>
          <w:sz w:val="24"/>
          <w:szCs w:val="24"/>
          <w:lang w:val="ru-RU"/>
        </w:rPr>
        <w:t xml:space="preserve">, </w:t>
      </w:r>
      <w:r>
        <w:rPr>
          <w:rFonts w:ascii="Arial" w:hAnsi="Arial" w:cs="Arial"/>
          <w:color w:val="231F20"/>
          <w:sz w:val="24"/>
          <w:szCs w:val="24"/>
          <w:lang w:val="ru-RU"/>
        </w:rPr>
        <w:t xml:space="preserve">который последовательно устанавливают </w:t>
      </w:r>
      <w:r w:rsidRPr="00676C9A">
        <w:rPr>
          <w:rFonts w:ascii="Arial" w:hAnsi="Arial" w:cs="Arial"/>
          <w:color w:val="231F20"/>
          <w:sz w:val="24"/>
          <w:szCs w:val="24"/>
          <w:lang w:val="ru-RU"/>
        </w:rPr>
        <w:t>в двух взаимно перпендикулярных положениях.</w:t>
      </w:r>
    </w:p>
    <w:p w14:paraId="0D384040" w14:textId="77777777" w:rsidR="00D748A9" w:rsidRPr="00497875" w:rsidRDefault="00D748A9" w:rsidP="00D748A9">
      <w:pPr>
        <w:spacing w:line="276" w:lineRule="auto"/>
        <w:ind w:firstLine="708"/>
        <w:jc w:val="both"/>
        <w:rPr>
          <w:rFonts w:ascii="Arial" w:hAnsi="Arial" w:cs="Arial"/>
          <w:color w:val="231F20"/>
          <w:sz w:val="24"/>
          <w:szCs w:val="24"/>
          <w:lang w:val="ru-RU"/>
        </w:rPr>
      </w:pPr>
      <w:r w:rsidRPr="00676C9A">
        <w:rPr>
          <w:rFonts w:ascii="Arial" w:hAnsi="Arial" w:cs="Arial"/>
          <w:color w:val="231F20"/>
          <w:sz w:val="24"/>
          <w:szCs w:val="24"/>
          <w:lang w:val="ru-RU"/>
        </w:rPr>
        <w:t>Измерени</w:t>
      </w:r>
      <w:r>
        <w:rPr>
          <w:rFonts w:ascii="Arial" w:hAnsi="Arial" w:cs="Arial"/>
          <w:color w:val="231F20"/>
          <w:sz w:val="24"/>
          <w:szCs w:val="24"/>
          <w:lang w:val="ru-RU"/>
        </w:rPr>
        <w:t>я</w:t>
      </w:r>
      <w:r w:rsidRPr="00676C9A">
        <w:rPr>
          <w:rFonts w:ascii="Arial" w:hAnsi="Arial" w:cs="Arial"/>
          <w:color w:val="231F20"/>
          <w:sz w:val="24"/>
          <w:szCs w:val="24"/>
          <w:lang w:val="ru-RU"/>
        </w:rPr>
        <w:t xml:space="preserve"> </w:t>
      </w:r>
      <w:r w:rsidRPr="00497875">
        <w:rPr>
          <w:rFonts w:ascii="Arial" w:hAnsi="Arial" w:cs="Arial"/>
          <w:color w:val="231F20"/>
          <w:sz w:val="24"/>
          <w:szCs w:val="24"/>
          <w:lang w:val="ru-RU"/>
        </w:rPr>
        <w:t>пропускания</w:t>
      </w:r>
      <w:r>
        <w:rPr>
          <w:rFonts w:ascii="Arial" w:hAnsi="Arial" w:cs="Arial"/>
          <w:color w:val="231F20"/>
          <w:sz w:val="24"/>
          <w:szCs w:val="24"/>
          <w:lang w:val="ru-RU"/>
        </w:rPr>
        <w:t xml:space="preserve"> и </w:t>
      </w:r>
      <w:r w:rsidRPr="00497875">
        <w:rPr>
          <w:rFonts w:ascii="Arial" w:hAnsi="Arial" w:cs="Arial"/>
          <w:color w:val="231F20"/>
          <w:sz w:val="24"/>
          <w:szCs w:val="24"/>
          <w:lang w:val="ru-RU"/>
        </w:rPr>
        <w:t xml:space="preserve">угловой зависимости пропускания </w:t>
      </w:r>
      <w:r w:rsidRPr="00676C9A">
        <w:rPr>
          <w:rFonts w:ascii="Arial" w:hAnsi="Arial" w:cs="Arial"/>
          <w:color w:val="231F20"/>
          <w:sz w:val="24"/>
          <w:szCs w:val="24"/>
          <w:lang w:val="ru-RU"/>
        </w:rPr>
        <w:t xml:space="preserve">могут быть чувствительны к </w:t>
      </w:r>
      <w:r w:rsidRPr="00497875">
        <w:rPr>
          <w:rFonts w:ascii="Arial" w:hAnsi="Arial" w:cs="Arial"/>
          <w:color w:val="231F20"/>
          <w:sz w:val="24"/>
          <w:szCs w:val="24"/>
          <w:lang w:val="ru-RU"/>
        </w:rPr>
        <w:t>светорассеянию</w:t>
      </w:r>
      <w:r w:rsidRPr="00676C9A">
        <w:rPr>
          <w:rFonts w:ascii="Arial" w:hAnsi="Arial" w:cs="Arial"/>
          <w:color w:val="231F20"/>
          <w:sz w:val="24"/>
          <w:szCs w:val="24"/>
          <w:lang w:val="ru-RU"/>
        </w:rPr>
        <w:t xml:space="preserve">. Поэтому важно экранировать другие источники </w:t>
      </w:r>
      <w:r w:rsidRPr="00497875">
        <w:rPr>
          <w:rFonts w:ascii="Arial" w:hAnsi="Arial" w:cs="Arial"/>
          <w:color w:val="231F20"/>
          <w:sz w:val="24"/>
          <w:szCs w:val="24"/>
          <w:lang w:val="ru-RU"/>
        </w:rPr>
        <w:t>внешнего</w:t>
      </w:r>
      <w:r>
        <w:rPr>
          <w:rFonts w:ascii="Arial" w:hAnsi="Arial" w:cs="Arial"/>
          <w:color w:val="231F20"/>
          <w:sz w:val="24"/>
          <w:szCs w:val="24"/>
          <w:lang w:val="ru-RU"/>
        </w:rPr>
        <w:t xml:space="preserve"> </w:t>
      </w:r>
      <w:r w:rsidRPr="00497875">
        <w:rPr>
          <w:rFonts w:ascii="Arial" w:hAnsi="Arial" w:cs="Arial"/>
          <w:color w:val="231F20"/>
          <w:sz w:val="24"/>
          <w:szCs w:val="24"/>
          <w:lang w:val="ru-RU"/>
        </w:rPr>
        <w:t>освещения</w:t>
      </w:r>
      <w:r w:rsidRPr="00676C9A">
        <w:rPr>
          <w:rFonts w:ascii="Arial" w:hAnsi="Arial" w:cs="Arial"/>
          <w:color w:val="231F20"/>
          <w:sz w:val="24"/>
          <w:szCs w:val="24"/>
          <w:lang w:val="ru-RU"/>
        </w:rPr>
        <w:t xml:space="preserve"> и избегать отражени</w:t>
      </w:r>
      <w:r>
        <w:rPr>
          <w:rFonts w:ascii="Arial" w:hAnsi="Arial" w:cs="Arial"/>
          <w:color w:val="231F20"/>
          <w:sz w:val="24"/>
          <w:szCs w:val="24"/>
          <w:lang w:val="ru-RU"/>
        </w:rPr>
        <w:t xml:space="preserve">я </w:t>
      </w:r>
      <w:r w:rsidRPr="00497875">
        <w:rPr>
          <w:rFonts w:ascii="Arial" w:hAnsi="Arial" w:cs="Arial"/>
          <w:color w:val="231F20"/>
          <w:sz w:val="24"/>
          <w:szCs w:val="24"/>
          <w:lang w:val="ru-RU"/>
        </w:rPr>
        <w:t>света</w:t>
      </w:r>
      <w:r w:rsidRPr="00676C9A">
        <w:rPr>
          <w:rFonts w:ascii="Arial" w:hAnsi="Arial" w:cs="Arial"/>
          <w:color w:val="231F20"/>
          <w:sz w:val="24"/>
          <w:szCs w:val="24"/>
          <w:lang w:val="ru-RU"/>
        </w:rPr>
        <w:t>.</w:t>
      </w:r>
    </w:p>
    <w:p w14:paraId="42058542" w14:textId="77777777" w:rsidR="00D748A9" w:rsidRPr="00E8359E" w:rsidRDefault="00D748A9" w:rsidP="00D748A9">
      <w:pPr>
        <w:pStyle w:val="ab"/>
        <w:rPr>
          <w:sz w:val="20"/>
          <w:lang w:val="ru-RU"/>
        </w:rPr>
      </w:pPr>
    </w:p>
    <w:p w14:paraId="68D5FCAE" w14:textId="77777777" w:rsidR="00D748A9" w:rsidRPr="00E8359E" w:rsidRDefault="00D748A9" w:rsidP="00D748A9">
      <w:pPr>
        <w:pStyle w:val="ab"/>
        <w:spacing w:before="2"/>
        <w:rPr>
          <w:sz w:val="24"/>
          <w:lang w:val="ru-RU"/>
        </w:rPr>
      </w:pPr>
    </w:p>
    <w:p w14:paraId="744B98E4" w14:textId="77777777" w:rsidR="00D748A9" w:rsidRDefault="00D748A9" w:rsidP="00D748A9">
      <w:pPr>
        <w:pStyle w:val="ab"/>
        <w:ind w:left="2214"/>
        <w:rPr>
          <w:sz w:val="20"/>
        </w:rPr>
      </w:pPr>
      <w:r>
        <w:rPr>
          <w:noProof/>
          <w:sz w:val="20"/>
          <w:lang w:val="ru-RU" w:eastAsia="ru-RU"/>
        </w:rPr>
        <mc:AlternateContent>
          <mc:Choice Requires="wpg">
            <w:drawing>
              <wp:inline distT="0" distB="0" distL="0" distR="0" wp14:anchorId="3B47FF23" wp14:editId="5413BC14">
                <wp:extent cx="3782060" cy="2863850"/>
                <wp:effectExtent l="0" t="0" r="0" b="3175"/>
                <wp:docPr id="590520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2060" cy="2863850"/>
                          <a:chOff x="0" y="0"/>
                          <a:chExt cx="5956" cy="4510"/>
                        </a:xfrm>
                      </wpg:grpSpPr>
                      <pic:pic xmlns:pic="http://schemas.openxmlformats.org/drawingml/2006/picture">
                        <pic:nvPicPr>
                          <pic:cNvPr id="59052031" name="Picture 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13" y="1620"/>
                            <a:ext cx="171"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032" name="Picture 1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4241" y="1620"/>
                            <a:ext cx="171" cy="171"/>
                          </a:xfrm>
                          <a:prstGeom prst="rect">
                            <a:avLst/>
                          </a:prstGeom>
                          <a:noFill/>
                          <a:extLst>
                            <a:ext uri="{909E8E84-426E-40DD-AFC4-6F175D3DCCD1}">
                              <a14:hiddenFill xmlns:a14="http://schemas.microsoft.com/office/drawing/2010/main">
                                <a:solidFill>
                                  <a:srgbClr val="FFFFFF"/>
                                </a:solidFill>
                              </a14:hiddenFill>
                            </a:ext>
                          </a:extLst>
                        </pic:spPr>
                      </pic:pic>
                      <wps:wsp>
                        <wps:cNvPr id="59052033" name="AutoShape 14"/>
                        <wps:cNvSpPr>
                          <a:spLocks/>
                        </wps:cNvSpPr>
                        <wps:spPr bwMode="auto">
                          <a:xfrm>
                            <a:off x="5" y="672"/>
                            <a:ext cx="5445" cy="1072"/>
                          </a:xfrm>
                          <a:custGeom>
                            <a:avLst/>
                            <a:gdLst>
                              <a:gd name="T0" fmla="+- 0 2883 5"/>
                              <a:gd name="T1" fmla="*/ T0 w 5445"/>
                              <a:gd name="T2" fmla="+- 0 1743 672"/>
                              <a:gd name="T3" fmla="*/ 1743 h 1072"/>
                              <a:gd name="T4" fmla="+- 0 3000 5"/>
                              <a:gd name="T5" fmla="*/ T4 w 5445"/>
                              <a:gd name="T6" fmla="+- 0 1740 672"/>
                              <a:gd name="T7" fmla="*/ 1740 h 1072"/>
                              <a:gd name="T8" fmla="+- 0 3038 5"/>
                              <a:gd name="T9" fmla="*/ T8 w 5445"/>
                              <a:gd name="T10" fmla="+- 0 1739 672"/>
                              <a:gd name="T11" fmla="*/ 1739 h 1072"/>
                              <a:gd name="T12" fmla="+- 0 2149 5"/>
                              <a:gd name="T13" fmla="*/ T12 w 5445"/>
                              <a:gd name="T14" fmla="+- 0 1731 672"/>
                              <a:gd name="T15" fmla="*/ 1731 h 1072"/>
                              <a:gd name="T16" fmla="+- 0 3344 5"/>
                              <a:gd name="T17" fmla="*/ T16 w 5445"/>
                              <a:gd name="T18" fmla="+- 0 1729 672"/>
                              <a:gd name="T19" fmla="*/ 1729 h 1072"/>
                              <a:gd name="T20" fmla="+- 0 3457 5"/>
                              <a:gd name="T21" fmla="*/ T20 w 5445"/>
                              <a:gd name="T22" fmla="+- 0 692 672"/>
                              <a:gd name="T23" fmla="*/ 692 h 1072"/>
                              <a:gd name="T24" fmla="+- 0 3038 5"/>
                              <a:gd name="T25" fmla="*/ T24 w 5445"/>
                              <a:gd name="T26" fmla="+- 0 676 672"/>
                              <a:gd name="T27" fmla="*/ 676 h 1072"/>
                              <a:gd name="T28" fmla="+- 0 2455 5"/>
                              <a:gd name="T29" fmla="*/ T28 w 5445"/>
                              <a:gd name="T30" fmla="+- 0 675 672"/>
                              <a:gd name="T31" fmla="*/ 675 h 1072"/>
                              <a:gd name="T32" fmla="+- 0 2149 5"/>
                              <a:gd name="T33" fmla="*/ T32 w 5445"/>
                              <a:gd name="T34" fmla="+- 0 684 672"/>
                              <a:gd name="T35" fmla="*/ 684 h 1072"/>
                              <a:gd name="T36" fmla="+- 0 1924 5"/>
                              <a:gd name="T37" fmla="*/ T36 w 5445"/>
                              <a:gd name="T38" fmla="+- 0 696 672"/>
                              <a:gd name="T39" fmla="*/ 696 h 1072"/>
                              <a:gd name="T40" fmla="+- 0 3569 5"/>
                              <a:gd name="T41" fmla="*/ T40 w 5445"/>
                              <a:gd name="T42" fmla="+- 0 1717 672"/>
                              <a:gd name="T43" fmla="*/ 1717 h 1072"/>
                              <a:gd name="T44" fmla="+- 0 1812 5"/>
                              <a:gd name="T45" fmla="*/ T44 w 5445"/>
                              <a:gd name="T46" fmla="+- 0 703 672"/>
                              <a:gd name="T47" fmla="*/ 703 h 1072"/>
                              <a:gd name="T48" fmla="+- 0 3679 5"/>
                              <a:gd name="T49" fmla="*/ T48 w 5445"/>
                              <a:gd name="T50" fmla="+- 0 1710 672"/>
                              <a:gd name="T51" fmla="*/ 1710 h 1072"/>
                              <a:gd name="T52" fmla="+- 0 1776 5"/>
                              <a:gd name="T53" fmla="*/ T52 w 5445"/>
                              <a:gd name="T54" fmla="+- 0 705 672"/>
                              <a:gd name="T55" fmla="*/ 705 h 1072"/>
                              <a:gd name="T56" fmla="+- 0 1704 5"/>
                              <a:gd name="T57" fmla="*/ T56 w 5445"/>
                              <a:gd name="T58" fmla="+- 0 1704 672"/>
                              <a:gd name="T59" fmla="*/ 1704 h 1072"/>
                              <a:gd name="T60" fmla="+- 0 3893 5"/>
                              <a:gd name="T61" fmla="*/ T60 w 5445"/>
                              <a:gd name="T62" fmla="+- 0 1692 672"/>
                              <a:gd name="T63" fmla="*/ 1692 h 1072"/>
                              <a:gd name="T64" fmla="+- 0 3858 5"/>
                              <a:gd name="T65" fmla="*/ T64 w 5445"/>
                              <a:gd name="T66" fmla="+- 0 720 672"/>
                              <a:gd name="T67" fmla="*/ 720 h 1072"/>
                              <a:gd name="T68" fmla="+- 0 1390 5"/>
                              <a:gd name="T69" fmla="*/ T68 w 5445"/>
                              <a:gd name="T70" fmla="+- 0 742 672"/>
                              <a:gd name="T71" fmla="*/ 742 h 1072"/>
                              <a:gd name="T72" fmla="+- 0 1289 5"/>
                              <a:gd name="T73" fmla="*/ T72 w 5445"/>
                              <a:gd name="T74" fmla="+- 0 1662 672"/>
                              <a:gd name="T75" fmla="*/ 1662 h 1072"/>
                              <a:gd name="T76" fmla="+- 0 4031 5"/>
                              <a:gd name="T77" fmla="*/ T76 w 5445"/>
                              <a:gd name="T78" fmla="+- 0 1678 672"/>
                              <a:gd name="T79" fmla="*/ 1678 h 1072"/>
                              <a:gd name="T80" fmla="+- 0 859 5"/>
                              <a:gd name="T81" fmla="*/ T80 w 5445"/>
                              <a:gd name="T82" fmla="+- 0 1598 672"/>
                              <a:gd name="T83" fmla="*/ 1598 h 1072"/>
                              <a:gd name="T84" fmla="+- 0 1128 5"/>
                              <a:gd name="T85" fmla="*/ T84 w 5445"/>
                              <a:gd name="T86" fmla="+- 0 1641 672"/>
                              <a:gd name="T87" fmla="*/ 1641 h 1072"/>
                              <a:gd name="T88" fmla="+- 0 4510 5"/>
                              <a:gd name="T89" fmla="*/ T88 w 5445"/>
                              <a:gd name="T90" fmla="+- 0 1612 672"/>
                              <a:gd name="T91" fmla="*/ 1612 h 1072"/>
                              <a:gd name="T92" fmla="+- 0 4652 5"/>
                              <a:gd name="T93" fmla="*/ T92 w 5445"/>
                              <a:gd name="T94" fmla="+- 0 829 672"/>
                              <a:gd name="T95" fmla="*/ 829 h 1072"/>
                              <a:gd name="T96" fmla="+- 0 4480 5"/>
                              <a:gd name="T97" fmla="*/ T96 w 5445"/>
                              <a:gd name="T98" fmla="+- 0 798 672"/>
                              <a:gd name="T99" fmla="*/ 798 h 1072"/>
                              <a:gd name="T100" fmla="+- 0 4264 5"/>
                              <a:gd name="T101" fmla="*/ T100 w 5445"/>
                              <a:gd name="T102" fmla="+- 0 765 672"/>
                              <a:gd name="T103" fmla="*/ 765 h 1072"/>
                              <a:gd name="T104" fmla="+- 0 1128 5"/>
                              <a:gd name="T105" fmla="*/ T104 w 5445"/>
                              <a:gd name="T106" fmla="+- 0 774 672"/>
                              <a:gd name="T107" fmla="*/ 774 h 1072"/>
                              <a:gd name="T108" fmla="+- 0 916 5"/>
                              <a:gd name="T109" fmla="*/ T108 w 5445"/>
                              <a:gd name="T110" fmla="+- 0 807 672"/>
                              <a:gd name="T111" fmla="*/ 807 h 1072"/>
                              <a:gd name="T112" fmla="+- 0 722 5"/>
                              <a:gd name="T113" fmla="*/ T112 w 5445"/>
                              <a:gd name="T114" fmla="+- 0 846 672"/>
                              <a:gd name="T115" fmla="*/ 846 h 1072"/>
                              <a:gd name="T116" fmla="+- 0 621 5"/>
                              <a:gd name="T117" fmla="*/ T116 w 5445"/>
                              <a:gd name="T118" fmla="+- 0 1547 672"/>
                              <a:gd name="T119" fmla="*/ 1547 h 1072"/>
                              <a:gd name="T120" fmla="+- 0 831 5"/>
                              <a:gd name="T121" fmla="*/ T120 w 5445"/>
                              <a:gd name="T122" fmla="+- 0 1592 672"/>
                              <a:gd name="T123" fmla="*/ 1592 h 1072"/>
                              <a:gd name="T124" fmla="+- 0 4733 5"/>
                              <a:gd name="T125" fmla="*/ T124 w 5445"/>
                              <a:gd name="T126" fmla="+- 0 1570 672"/>
                              <a:gd name="T127" fmla="*/ 1570 h 1072"/>
                              <a:gd name="T128" fmla="+- 0 4929 5"/>
                              <a:gd name="T129" fmla="*/ T128 w 5445"/>
                              <a:gd name="T130" fmla="+- 0 892 672"/>
                              <a:gd name="T131" fmla="*/ 892 h 1072"/>
                              <a:gd name="T132" fmla="+- 0 4809 5"/>
                              <a:gd name="T133" fmla="*/ T132 w 5445"/>
                              <a:gd name="T134" fmla="+- 0 863 672"/>
                              <a:gd name="T135" fmla="*/ 863 h 1072"/>
                              <a:gd name="T136" fmla="+- 0 572 5"/>
                              <a:gd name="T137" fmla="*/ T136 w 5445"/>
                              <a:gd name="T138" fmla="+- 0 881 672"/>
                              <a:gd name="T139" fmla="*/ 881 h 1072"/>
                              <a:gd name="T140" fmla="+- 0 4975 5"/>
                              <a:gd name="T141" fmla="*/ T140 w 5445"/>
                              <a:gd name="T142" fmla="+- 0 905 672"/>
                              <a:gd name="T143" fmla="*/ 905 h 1072"/>
                              <a:gd name="T144" fmla="+- 0 459 5"/>
                              <a:gd name="T145" fmla="*/ T144 w 5445"/>
                              <a:gd name="T146" fmla="+- 0 912 672"/>
                              <a:gd name="T147" fmla="*/ 912 h 1072"/>
                              <a:gd name="T148" fmla="+- 0 548 5"/>
                              <a:gd name="T149" fmla="*/ T148 w 5445"/>
                              <a:gd name="T150" fmla="+- 0 1528 672"/>
                              <a:gd name="T151" fmla="*/ 1528 h 1072"/>
                              <a:gd name="T152" fmla="+- 0 417 5"/>
                              <a:gd name="T153" fmla="*/ T152 w 5445"/>
                              <a:gd name="T154" fmla="+- 0 1491 672"/>
                              <a:gd name="T155" fmla="*/ 1491 h 1072"/>
                              <a:gd name="T156" fmla="+- 0 5059 5"/>
                              <a:gd name="T157" fmla="*/ T156 w 5445"/>
                              <a:gd name="T158" fmla="+- 0 931 672"/>
                              <a:gd name="T159" fmla="*/ 931 h 1072"/>
                              <a:gd name="T160" fmla="+- 0 285 5"/>
                              <a:gd name="T161" fmla="*/ T160 w 5445"/>
                              <a:gd name="T162" fmla="+- 0 1445 672"/>
                              <a:gd name="T163" fmla="*/ 1445 h 1072"/>
                              <a:gd name="T164" fmla="+- 0 5078 5"/>
                              <a:gd name="T165" fmla="*/ T164 w 5445"/>
                              <a:gd name="T166" fmla="+- 0 1477 672"/>
                              <a:gd name="T167" fmla="*/ 1477 h 1072"/>
                              <a:gd name="T168" fmla="+- 0 377 5"/>
                              <a:gd name="T169" fmla="*/ T168 w 5445"/>
                              <a:gd name="T170" fmla="+- 0 938 672"/>
                              <a:gd name="T171" fmla="*/ 938 h 1072"/>
                              <a:gd name="T172" fmla="+- 0 5170 5"/>
                              <a:gd name="T173" fmla="*/ T172 w 5445"/>
                              <a:gd name="T174" fmla="+- 0 1445 672"/>
                              <a:gd name="T175" fmla="*/ 1445 h 1072"/>
                              <a:gd name="T176" fmla="+- 0 268 5"/>
                              <a:gd name="T177" fmla="*/ T176 w 5445"/>
                              <a:gd name="T178" fmla="+- 0 979 672"/>
                              <a:gd name="T179" fmla="*/ 979 h 1072"/>
                              <a:gd name="T180" fmla="+- 0 5278 5"/>
                              <a:gd name="T181" fmla="*/ T180 w 5445"/>
                              <a:gd name="T182" fmla="+- 0 1020 672"/>
                              <a:gd name="T183" fmla="*/ 1020 h 1072"/>
                              <a:gd name="T184" fmla="+- 0 5291 5"/>
                              <a:gd name="T185" fmla="*/ T184 w 5445"/>
                              <a:gd name="T186" fmla="+- 0 1027 672"/>
                              <a:gd name="T187" fmla="*/ 1027 h 1072"/>
                              <a:gd name="T188" fmla="+- 0 206 5"/>
                              <a:gd name="T189" fmla="*/ T188 w 5445"/>
                              <a:gd name="T190" fmla="+- 0 1409 672"/>
                              <a:gd name="T191" fmla="*/ 1409 h 1072"/>
                              <a:gd name="T192" fmla="+- 0 5304 5"/>
                              <a:gd name="T193" fmla="*/ T192 w 5445"/>
                              <a:gd name="T194" fmla="+- 0 1380 672"/>
                              <a:gd name="T195" fmla="*/ 1380 h 1072"/>
                              <a:gd name="T196" fmla="+- 0 105 5"/>
                              <a:gd name="T197" fmla="*/ T196 w 5445"/>
                              <a:gd name="T198" fmla="+- 0 1352 672"/>
                              <a:gd name="T199" fmla="*/ 1352 h 1072"/>
                              <a:gd name="T200" fmla="+- 0 5327 5"/>
                              <a:gd name="T201" fmla="*/ T200 w 5445"/>
                              <a:gd name="T202" fmla="+- 0 1050 672"/>
                              <a:gd name="T203" fmla="*/ 1050 h 1072"/>
                              <a:gd name="T204" fmla="+- 0 116 5"/>
                              <a:gd name="T205" fmla="*/ T204 w 5445"/>
                              <a:gd name="T206" fmla="+- 0 1057 672"/>
                              <a:gd name="T207" fmla="*/ 1057 h 1072"/>
                              <a:gd name="T208" fmla="+- 0 5402 5"/>
                              <a:gd name="T209" fmla="*/ T208 w 5445"/>
                              <a:gd name="T210" fmla="+- 0 1109 672"/>
                              <a:gd name="T211" fmla="*/ 1109 h 1072"/>
                              <a:gd name="T212" fmla="+- 0 86 5"/>
                              <a:gd name="T213" fmla="*/ T212 w 5445"/>
                              <a:gd name="T214" fmla="+- 0 1079 672"/>
                              <a:gd name="T215" fmla="*/ 1079 h 1072"/>
                              <a:gd name="T216" fmla="+- 0 5445 5"/>
                              <a:gd name="T217" fmla="*/ T216 w 5445"/>
                              <a:gd name="T218" fmla="+- 0 1177 672"/>
                              <a:gd name="T219" fmla="*/ 1177 h 1072"/>
                              <a:gd name="T220" fmla="+- 0 53 5"/>
                              <a:gd name="T221" fmla="*/ T220 w 5445"/>
                              <a:gd name="T222" fmla="+- 0 1109 672"/>
                              <a:gd name="T223" fmla="*/ 1109 h 1072"/>
                              <a:gd name="T224" fmla="+- 0 6 5"/>
                              <a:gd name="T225" fmla="*/ T224 w 5445"/>
                              <a:gd name="T226" fmla="+- 0 1200 672"/>
                              <a:gd name="T227" fmla="*/ 1200 h 1072"/>
                              <a:gd name="T228" fmla="+- 0 39 5"/>
                              <a:gd name="T229" fmla="*/ T228 w 5445"/>
                              <a:gd name="T230" fmla="+- 0 1291 672"/>
                              <a:gd name="T231" fmla="*/ 1291 h 1072"/>
                              <a:gd name="T232" fmla="+- 0 5402 5"/>
                              <a:gd name="T233" fmla="*/ T232 w 5445"/>
                              <a:gd name="T234" fmla="+- 0 1306 672"/>
                              <a:gd name="T235" fmla="*/ 1306 h 1072"/>
                              <a:gd name="T236" fmla="+- 0 5446 5"/>
                              <a:gd name="T237" fmla="*/ T236 w 5445"/>
                              <a:gd name="T238" fmla="+- 0 1230 672"/>
                              <a:gd name="T239" fmla="*/ 1230 h 1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445" h="1072">
                                <a:moveTo>
                                  <a:pt x="2878" y="1071"/>
                                </a:moveTo>
                                <a:lnTo>
                                  <a:pt x="2529" y="1070"/>
                                </a:lnTo>
                                <a:lnTo>
                                  <a:pt x="2567" y="1071"/>
                                </a:lnTo>
                                <a:lnTo>
                                  <a:pt x="2606" y="1071"/>
                                </a:lnTo>
                                <a:lnTo>
                                  <a:pt x="2644" y="1071"/>
                                </a:lnTo>
                                <a:lnTo>
                                  <a:pt x="2684" y="1071"/>
                                </a:lnTo>
                                <a:lnTo>
                                  <a:pt x="2723" y="1072"/>
                                </a:lnTo>
                                <a:lnTo>
                                  <a:pt x="2761" y="1071"/>
                                </a:lnTo>
                                <a:lnTo>
                                  <a:pt x="2801" y="1071"/>
                                </a:lnTo>
                                <a:lnTo>
                                  <a:pt x="2839" y="1071"/>
                                </a:lnTo>
                                <a:lnTo>
                                  <a:pt x="2878" y="1071"/>
                                </a:lnTo>
                                <a:close/>
                                <a:moveTo>
                                  <a:pt x="2995" y="1068"/>
                                </a:moveTo>
                                <a:lnTo>
                                  <a:pt x="2412" y="1067"/>
                                </a:lnTo>
                                <a:lnTo>
                                  <a:pt x="2450" y="1068"/>
                                </a:lnTo>
                                <a:lnTo>
                                  <a:pt x="2451" y="1069"/>
                                </a:lnTo>
                                <a:lnTo>
                                  <a:pt x="2490" y="1070"/>
                                </a:lnTo>
                                <a:lnTo>
                                  <a:pt x="2529" y="1070"/>
                                </a:lnTo>
                                <a:lnTo>
                                  <a:pt x="2878" y="1071"/>
                                </a:lnTo>
                                <a:lnTo>
                                  <a:pt x="2916" y="1070"/>
                                </a:lnTo>
                                <a:lnTo>
                                  <a:pt x="2946" y="1070"/>
                                </a:lnTo>
                                <a:lnTo>
                                  <a:pt x="2955" y="1070"/>
                                </a:lnTo>
                                <a:lnTo>
                                  <a:pt x="2995" y="1068"/>
                                </a:lnTo>
                                <a:close/>
                                <a:moveTo>
                                  <a:pt x="3186" y="1064"/>
                                </a:moveTo>
                                <a:lnTo>
                                  <a:pt x="2220" y="1062"/>
                                </a:lnTo>
                                <a:lnTo>
                                  <a:pt x="2259" y="1064"/>
                                </a:lnTo>
                                <a:lnTo>
                                  <a:pt x="2296" y="1065"/>
                                </a:lnTo>
                                <a:lnTo>
                                  <a:pt x="2297" y="1065"/>
                                </a:lnTo>
                                <a:lnTo>
                                  <a:pt x="2335" y="1066"/>
                                </a:lnTo>
                                <a:lnTo>
                                  <a:pt x="2373" y="1067"/>
                                </a:lnTo>
                                <a:lnTo>
                                  <a:pt x="2412" y="1067"/>
                                </a:lnTo>
                                <a:lnTo>
                                  <a:pt x="2995" y="1068"/>
                                </a:lnTo>
                                <a:lnTo>
                                  <a:pt x="3033" y="1067"/>
                                </a:lnTo>
                                <a:lnTo>
                                  <a:pt x="3072" y="1067"/>
                                </a:lnTo>
                                <a:lnTo>
                                  <a:pt x="3110" y="1066"/>
                                </a:lnTo>
                                <a:lnTo>
                                  <a:pt x="3149" y="1065"/>
                                </a:lnTo>
                                <a:lnTo>
                                  <a:pt x="3186" y="1064"/>
                                </a:lnTo>
                                <a:close/>
                                <a:moveTo>
                                  <a:pt x="3414" y="1054"/>
                                </a:moveTo>
                                <a:lnTo>
                                  <a:pt x="1993" y="1051"/>
                                </a:lnTo>
                                <a:lnTo>
                                  <a:pt x="2031" y="1054"/>
                                </a:lnTo>
                                <a:lnTo>
                                  <a:pt x="2068" y="1056"/>
                                </a:lnTo>
                                <a:lnTo>
                                  <a:pt x="2106" y="1057"/>
                                </a:lnTo>
                                <a:lnTo>
                                  <a:pt x="2144" y="1059"/>
                                </a:lnTo>
                                <a:lnTo>
                                  <a:pt x="2182" y="1061"/>
                                </a:lnTo>
                                <a:lnTo>
                                  <a:pt x="2220" y="1062"/>
                                </a:lnTo>
                                <a:lnTo>
                                  <a:pt x="3186" y="1064"/>
                                </a:lnTo>
                                <a:lnTo>
                                  <a:pt x="3224" y="1062"/>
                                </a:lnTo>
                                <a:lnTo>
                                  <a:pt x="3225" y="1062"/>
                                </a:lnTo>
                                <a:lnTo>
                                  <a:pt x="3263" y="1061"/>
                                </a:lnTo>
                                <a:lnTo>
                                  <a:pt x="3301" y="1059"/>
                                </a:lnTo>
                                <a:lnTo>
                                  <a:pt x="3339" y="1057"/>
                                </a:lnTo>
                                <a:lnTo>
                                  <a:pt x="3377" y="1056"/>
                                </a:lnTo>
                                <a:lnTo>
                                  <a:pt x="3414" y="1054"/>
                                </a:lnTo>
                                <a:close/>
                                <a:moveTo>
                                  <a:pt x="3489" y="1049"/>
                                </a:moveTo>
                                <a:lnTo>
                                  <a:pt x="1919" y="1047"/>
                                </a:lnTo>
                                <a:lnTo>
                                  <a:pt x="1956" y="1049"/>
                                </a:lnTo>
                                <a:lnTo>
                                  <a:pt x="1993" y="1051"/>
                                </a:lnTo>
                                <a:lnTo>
                                  <a:pt x="3414" y="1054"/>
                                </a:lnTo>
                                <a:lnTo>
                                  <a:pt x="3452" y="1051"/>
                                </a:lnTo>
                                <a:lnTo>
                                  <a:pt x="3489" y="1049"/>
                                </a:lnTo>
                                <a:close/>
                                <a:moveTo>
                                  <a:pt x="3489" y="22"/>
                                </a:moveTo>
                                <a:lnTo>
                                  <a:pt x="3452" y="20"/>
                                </a:lnTo>
                                <a:lnTo>
                                  <a:pt x="3414" y="17"/>
                                </a:lnTo>
                                <a:lnTo>
                                  <a:pt x="3377" y="15"/>
                                </a:lnTo>
                                <a:lnTo>
                                  <a:pt x="3339" y="14"/>
                                </a:lnTo>
                                <a:lnTo>
                                  <a:pt x="3301" y="12"/>
                                </a:lnTo>
                                <a:lnTo>
                                  <a:pt x="3263" y="11"/>
                                </a:lnTo>
                                <a:lnTo>
                                  <a:pt x="3225" y="9"/>
                                </a:lnTo>
                                <a:lnTo>
                                  <a:pt x="3186" y="8"/>
                                </a:lnTo>
                                <a:lnTo>
                                  <a:pt x="3149" y="6"/>
                                </a:lnTo>
                                <a:lnTo>
                                  <a:pt x="3110" y="5"/>
                                </a:lnTo>
                                <a:lnTo>
                                  <a:pt x="3071" y="5"/>
                                </a:lnTo>
                                <a:lnTo>
                                  <a:pt x="3033" y="4"/>
                                </a:lnTo>
                                <a:lnTo>
                                  <a:pt x="2995" y="3"/>
                                </a:lnTo>
                                <a:lnTo>
                                  <a:pt x="2955" y="2"/>
                                </a:lnTo>
                                <a:lnTo>
                                  <a:pt x="2916" y="2"/>
                                </a:lnTo>
                                <a:lnTo>
                                  <a:pt x="2878" y="0"/>
                                </a:lnTo>
                                <a:lnTo>
                                  <a:pt x="2573" y="0"/>
                                </a:lnTo>
                                <a:lnTo>
                                  <a:pt x="2567" y="0"/>
                                </a:lnTo>
                                <a:lnTo>
                                  <a:pt x="2529" y="2"/>
                                </a:lnTo>
                                <a:lnTo>
                                  <a:pt x="2490" y="2"/>
                                </a:lnTo>
                                <a:lnTo>
                                  <a:pt x="2450" y="3"/>
                                </a:lnTo>
                                <a:lnTo>
                                  <a:pt x="2412" y="4"/>
                                </a:lnTo>
                                <a:lnTo>
                                  <a:pt x="2373" y="5"/>
                                </a:lnTo>
                                <a:lnTo>
                                  <a:pt x="2335" y="5"/>
                                </a:lnTo>
                                <a:lnTo>
                                  <a:pt x="2296" y="6"/>
                                </a:lnTo>
                                <a:lnTo>
                                  <a:pt x="2259" y="8"/>
                                </a:lnTo>
                                <a:lnTo>
                                  <a:pt x="2220" y="9"/>
                                </a:lnTo>
                                <a:lnTo>
                                  <a:pt x="2182" y="11"/>
                                </a:lnTo>
                                <a:lnTo>
                                  <a:pt x="2144" y="12"/>
                                </a:lnTo>
                                <a:lnTo>
                                  <a:pt x="2106" y="14"/>
                                </a:lnTo>
                                <a:lnTo>
                                  <a:pt x="2068" y="15"/>
                                </a:lnTo>
                                <a:lnTo>
                                  <a:pt x="2031" y="17"/>
                                </a:lnTo>
                                <a:lnTo>
                                  <a:pt x="1993" y="20"/>
                                </a:lnTo>
                                <a:lnTo>
                                  <a:pt x="3489" y="22"/>
                                </a:lnTo>
                                <a:close/>
                                <a:moveTo>
                                  <a:pt x="3564" y="26"/>
                                </a:moveTo>
                                <a:lnTo>
                                  <a:pt x="3526" y="24"/>
                                </a:lnTo>
                                <a:lnTo>
                                  <a:pt x="3489" y="22"/>
                                </a:lnTo>
                                <a:lnTo>
                                  <a:pt x="1993" y="20"/>
                                </a:lnTo>
                                <a:lnTo>
                                  <a:pt x="1956" y="22"/>
                                </a:lnTo>
                                <a:lnTo>
                                  <a:pt x="1919" y="24"/>
                                </a:lnTo>
                                <a:lnTo>
                                  <a:pt x="3564" y="26"/>
                                </a:lnTo>
                                <a:close/>
                                <a:moveTo>
                                  <a:pt x="3600" y="1042"/>
                                </a:moveTo>
                                <a:lnTo>
                                  <a:pt x="1807" y="1040"/>
                                </a:lnTo>
                                <a:lnTo>
                                  <a:pt x="1845" y="1042"/>
                                </a:lnTo>
                                <a:lnTo>
                                  <a:pt x="1881" y="1045"/>
                                </a:lnTo>
                                <a:lnTo>
                                  <a:pt x="1919" y="1047"/>
                                </a:lnTo>
                                <a:lnTo>
                                  <a:pt x="3489" y="1049"/>
                                </a:lnTo>
                                <a:lnTo>
                                  <a:pt x="3526" y="1047"/>
                                </a:lnTo>
                                <a:lnTo>
                                  <a:pt x="3564" y="1045"/>
                                </a:lnTo>
                                <a:lnTo>
                                  <a:pt x="3600" y="1042"/>
                                </a:lnTo>
                                <a:close/>
                                <a:moveTo>
                                  <a:pt x="3600" y="29"/>
                                </a:moveTo>
                                <a:lnTo>
                                  <a:pt x="3564" y="26"/>
                                </a:lnTo>
                                <a:lnTo>
                                  <a:pt x="1919" y="24"/>
                                </a:lnTo>
                                <a:lnTo>
                                  <a:pt x="1881" y="26"/>
                                </a:lnTo>
                                <a:lnTo>
                                  <a:pt x="3600" y="29"/>
                                </a:lnTo>
                                <a:close/>
                                <a:moveTo>
                                  <a:pt x="3674" y="33"/>
                                </a:moveTo>
                                <a:lnTo>
                                  <a:pt x="3638" y="31"/>
                                </a:lnTo>
                                <a:lnTo>
                                  <a:pt x="3600" y="29"/>
                                </a:lnTo>
                                <a:lnTo>
                                  <a:pt x="1881" y="26"/>
                                </a:lnTo>
                                <a:lnTo>
                                  <a:pt x="1845" y="29"/>
                                </a:lnTo>
                                <a:lnTo>
                                  <a:pt x="1807" y="31"/>
                                </a:lnTo>
                                <a:lnTo>
                                  <a:pt x="3674" y="33"/>
                                </a:lnTo>
                                <a:close/>
                                <a:moveTo>
                                  <a:pt x="3710" y="1034"/>
                                </a:moveTo>
                                <a:lnTo>
                                  <a:pt x="1699" y="1032"/>
                                </a:lnTo>
                                <a:lnTo>
                                  <a:pt x="1735" y="1034"/>
                                </a:lnTo>
                                <a:lnTo>
                                  <a:pt x="1771" y="1038"/>
                                </a:lnTo>
                                <a:lnTo>
                                  <a:pt x="1807" y="1040"/>
                                </a:lnTo>
                                <a:lnTo>
                                  <a:pt x="3600" y="1042"/>
                                </a:lnTo>
                                <a:lnTo>
                                  <a:pt x="3638" y="1040"/>
                                </a:lnTo>
                                <a:lnTo>
                                  <a:pt x="3674" y="1038"/>
                                </a:lnTo>
                                <a:lnTo>
                                  <a:pt x="3710" y="1034"/>
                                </a:lnTo>
                                <a:close/>
                                <a:moveTo>
                                  <a:pt x="3710" y="37"/>
                                </a:moveTo>
                                <a:lnTo>
                                  <a:pt x="3674" y="33"/>
                                </a:lnTo>
                                <a:lnTo>
                                  <a:pt x="1807" y="31"/>
                                </a:lnTo>
                                <a:lnTo>
                                  <a:pt x="1771" y="33"/>
                                </a:lnTo>
                                <a:lnTo>
                                  <a:pt x="3710" y="37"/>
                                </a:lnTo>
                                <a:close/>
                                <a:moveTo>
                                  <a:pt x="3818" y="46"/>
                                </a:moveTo>
                                <a:lnTo>
                                  <a:pt x="3782" y="42"/>
                                </a:lnTo>
                                <a:lnTo>
                                  <a:pt x="3746" y="39"/>
                                </a:lnTo>
                                <a:lnTo>
                                  <a:pt x="3710" y="37"/>
                                </a:lnTo>
                                <a:lnTo>
                                  <a:pt x="1771" y="33"/>
                                </a:lnTo>
                                <a:lnTo>
                                  <a:pt x="1735" y="37"/>
                                </a:lnTo>
                                <a:lnTo>
                                  <a:pt x="1699" y="39"/>
                                </a:lnTo>
                                <a:lnTo>
                                  <a:pt x="1663" y="42"/>
                                </a:lnTo>
                                <a:lnTo>
                                  <a:pt x="3818" y="46"/>
                                </a:lnTo>
                                <a:close/>
                                <a:moveTo>
                                  <a:pt x="3888" y="1020"/>
                                </a:moveTo>
                                <a:lnTo>
                                  <a:pt x="1522" y="1016"/>
                                </a:lnTo>
                                <a:lnTo>
                                  <a:pt x="1557" y="1020"/>
                                </a:lnTo>
                                <a:lnTo>
                                  <a:pt x="1592" y="1023"/>
                                </a:lnTo>
                                <a:lnTo>
                                  <a:pt x="1627" y="1027"/>
                                </a:lnTo>
                                <a:lnTo>
                                  <a:pt x="1663" y="1029"/>
                                </a:lnTo>
                                <a:lnTo>
                                  <a:pt x="1699" y="1032"/>
                                </a:lnTo>
                                <a:lnTo>
                                  <a:pt x="3710" y="1034"/>
                                </a:lnTo>
                                <a:lnTo>
                                  <a:pt x="3746" y="1032"/>
                                </a:lnTo>
                                <a:lnTo>
                                  <a:pt x="3782" y="1029"/>
                                </a:lnTo>
                                <a:lnTo>
                                  <a:pt x="3818" y="1027"/>
                                </a:lnTo>
                                <a:lnTo>
                                  <a:pt x="3853" y="1023"/>
                                </a:lnTo>
                                <a:lnTo>
                                  <a:pt x="3888" y="1020"/>
                                </a:lnTo>
                                <a:close/>
                                <a:moveTo>
                                  <a:pt x="3923" y="1016"/>
                                </a:moveTo>
                                <a:lnTo>
                                  <a:pt x="1487" y="1013"/>
                                </a:lnTo>
                                <a:lnTo>
                                  <a:pt x="1522" y="1016"/>
                                </a:lnTo>
                                <a:lnTo>
                                  <a:pt x="3888" y="1020"/>
                                </a:lnTo>
                                <a:lnTo>
                                  <a:pt x="3923" y="1016"/>
                                </a:lnTo>
                                <a:close/>
                                <a:moveTo>
                                  <a:pt x="4161" y="81"/>
                                </a:moveTo>
                                <a:lnTo>
                                  <a:pt x="4128" y="76"/>
                                </a:lnTo>
                                <a:lnTo>
                                  <a:pt x="4094" y="73"/>
                                </a:lnTo>
                                <a:lnTo>
                                  <a:pt x="4060" y="70"/>
                                </a:lnTo>
                                <a:lnTo>
                                  <a:pt x="4026" y="65"/>
                                </a:lnTo>
                                <a:lnTo>
                                  <a:pt x="3992" y="62"/>
                                </a:lnTo>
                                <a:lnTo>
                                  <a:pt x="3958" y="58"/>
                                </a:lnTo>
                                <a:lnTo>
                                  <a:pt x="3923" y="55"/>
                                </a:lnTo>
                                <a:lnTo>
                                  <a:pt x="3888" y="51"/>
                                </a:lnTo>
                                <a:lnTo>
                                  <a:pt x="3853" y="48"/>
                                </a:lnTo>
                                <a:lnTo>
                                  <a:pt x="3818" y="46"/>
                                </a:lnTo>
                                <a:lnTo>
                                  <a:pt x="1663" y="42"/>
                                </a:lnTo>
                                <a:lnTo>
                                  <a:pt x="1627" y="46"/>
                                </a:lnTo>
                                <a:lnTo>
                                  <a:pt x="1592" y="48"/>
                                </a:lnTo>
                                <a:lnTo>
                                  <a:pt x="1557" y="51"/>
                                </a:lnTo>
                                <a:lnTo>
                                  <a:pt x="1522" y="55"/>
                                </a:lnTo>
                                <a:lnTo>
                                  <a:pt x="1487" y="58"/>
                                </a:lnTo>
                                <a:lnTo>
                                  <a:pt x="1453" y="62"/>
                                </a:lnTo>
                                <a:lnTo>
                                  <a:pt x="1419" y="65"/>
                                </a:lnTo>
                                <a:lnTo>
                                  <a:pt x="1385" y="70"/>
                                </a:lnTo>
                                <a:lnTo>
                                  <a:pt x="1351" y="73"/>
                                </a:lnTo>
                                <a:lnTo>
                                  <a:pt x="1317" y="76"/>
                                </a:lnTo>
                                <a:lnTo>
                                  <a:pt x="4161" y="81"/>
                                </a:lnTo>
                                <a:close/>
                                <a:moveTo>
                                  <a:pt x="4291" y="973"/>
                                </a:moveTo>
                                <a:lnTo>
                                  <a:pt x="1123" y="969"/>
                                </a:lnTo>
                                <a:lnTo>
                                  <a:pt x="1154" y="973"/>
                                </a:lnTo>
                                <a:lnTo>
                                  <a:pt x="1186" y="978"/>
                                </a:lnTo>
                                <a:lnTo>
                                  <a:pt x="1218" y="982"/>
                                </a:lnTo>
                                <a:lnTo>
                                  <a:pt x="1251" y="987"/>
                                </a:lnTo>
                                <a:lnTo>
                                  <a:pt x="1284" y="990"/>
                                </a:lnTo>
                                <a:lnTo>
                                  <a:pt x="1317" y="995"/>
                                </a:lnTo>
                                <a:lnTo>
                                  <a:pt x="1351" y="998"/>
                                </a:lnTo>
                                <a:lnTo>
                                  <a:pt x="1385" y="1002"/>
                                </a:lnTo>
                                <a:lnTo>
                                  <a:pt x="1419" y="1006"/>
                                </a:lnTo>
                                <a:lnTo>
                                  <a:pt x="1453" y="1010"/>
                                </a:lnTo>
                                <a:lnTo>
                                  <a:pt x="1487" y="1013"/>
                                </a:lnTo>
                                <a:lnTo>
                                  <a:pt x="3923" y="1016"/>
                                </a:lnTo>
                                <a:lnTo>
                                  <a:pt x="3958" y="1013"/>
                                </a:lnTo>
                                <a:lnTo>
                                  <a:pt x="3992" y="1010"/>
                                </a:lnTo>
                                <a:lnTo>
                                  <a:pt x="4026" y="1006"/>
                                </a:lnTo>
                                <a:lnTo>
                                  <a:pt x="4060" y="1002"/>
                                </a:lnTo>
                                <a:lnTo>
                                  <a:pt x="4094" y="998"/>
                                </a:lnTo>
                                <a:lnTo>
                                  <a:pt x="4128" y="995"/>
                                </a:lnTo>
                                <a:lnTo>
                                  <a:pt x="4161" y="990"/>
                                </a:lnTo>
                                <a:lnTo>
                                  <a:pt x="4194" y="987"/>
                                </a:lnTo>
                                <a:lnTo>
                                  <a:pt x="4227" y="982"/>
                                </a:lnTo>
                                <a:lnTo>
                                  <a:pt x="4259" y="978"/>
                                </a:lnTo>
                                <a:lnTo>
                                  <a:pt x="4291" y="973"/>
                                </a:lnTo>
                                <a:close/>
                                <a:moveTo>
                                  <a:pt x="4563" y="930"/>
                                </a:moveTo>
                                <a:lnTo>
                                  <a:pt x="854" y="926"/>
                                </a:lnTo>
                                <a:lnTo>
                                  <a:pt x="882" y="930"/>
                                </a:lnTo>
                                <a:lnTo>
                                  <a:pt x="911" y="936"/>
                                </a:lnTo>
                                <a:lnTo>
                                  <a:pt x="940" y="940"/>
                                </a:lnTo>
                                <a:lnTo>
                                  <a:pt x="970" y="946"/>
                                </a:lnTo>
                                <a:lnTo>
                                  <a:pt x="999" y="951"/>
                                </a:lnTo>
                                <a:lnTo>
                                  <a:pt x="1030" y="955"/>
                                </a:lnTo>
                                <a:lnTo>
                                  <a:pt x="1060" y="960"/>
                                </a:lnTo>
                                <a:lnTo>
                                  <a:pt x="1091" y="964"/>
                                </a:lnTo>
                                <a:lnTo>
                                  <a:pt x="1123" y="969"/>
                                </a:lnTo>
                                <a:lnTo>
                                  <a:pt x="4291" y="973"/>
                                </a:lnTo>
                                <a:lnTo>
                                  <a:pt x="4322" y="969"/>
                                </a:lnTo>
                                <a:lnTo>
                                  <a:pt x="4354" y="964"/>
                                </a:lnTo>
                                <a:lnTo>
                                  <a:pt x="4385" y="960"/>
                                </a:lnTo>
                                <a:lnTo>
                                  <a:pt x="4415" y="955"/>
                                </a:lnTo>
                                <a:lnTo>
                                  <a:pt x="4446" y="951"/>
                                </a:lnTo>
                                <a:lnTo>
                                  <a:pt x="4475" y="946"/>
                                </a:lnTo>
                                <a:lnTo>
                                  <a:pt x="4505" y="940"/>
                                </a:lnTo>
                                <a:lnTo>
                                  <a:pt x="4534" y="936"/>
                                </a:lnTo>
                                <a:lnTo>
                                  <a:pt x="4563" y="930"/>
                                </a:lnTo>
                                <a:close/>
                                <a:moveTo>
                                  <a:pt x="4779" y="185"/>
                                </a:moveTo>
                                <a:lnTo>
                                  <a:pt x="4754" y="180"/>
                                </a:lnTo>
                                <a:lnTo>
                                  <a:pt x="4728" y="174"/>
                                </a:lnTo>
                                <a:lnTo>
                                  <a:pt x="4701" y="168"/>
                                </a:lnTo>
                                <a:lnTo>
                                  <a:pt x="4674" y="163"/>
                                </a:lnTo>
                                <a:lnTo>
                                  <a:pt x="4647" y="157"/>
                                </a:lnTo>
                                <a:lnTo>
                                  <a:pt x="4619" y="151"/>
                                </a:lnTo>
                                <a:lnTo>
                                  <a:pt x="4591" y="147"/>
                                </a:lnTo>
                                <a:lnTo>
                                  <a:pt x="4563" y="141"/>
                                </a:lnTo>
                                <a:lnTo>
                                  <a:pt x="4534" y="135"/>
                                </a:lnTo>
                                <a:lnTo>
                                  <a:pt x="4505" y="131"/>
                                </a:lnTo>
                                <a:lnTo>
                                  <a:pt x="4475" y="126"/>
                                </a:lnTo>
                                <a:lnTo>
                                  <a:pt x="4446" y="121"/>
                                </a:lnTo>
                                <a:lnTo>
                                  <a:pt x="4415" y="116"/>
                                </a:lnTo>
                                <a:lnTo>
                                  <a:pt x="4385" y="112"/>
                                </a:lnTo>
                                <a:lnTo>
                                  <a:pt x="4354" y="107"/>
                                </a:lnTo>
                                <a:lnTo>
                                  <a:pt x="4322" y="102"/>
                                </a:lnTo>
                                <a:lnTo>
                                  <a:pt x="4291" y="98"/>
                                </a:lnTo>
                                <a:lnTo>
                                  <a:pt x="4259" y="93"/>
                                </a:lnTo>
                                <a:lnTo>
                                  <a:pt x="4227" y="89"/>
                                </a:lnTo>
                                <a:lnTo>
                                  <a:pt x="4194" y="85"/>
                                </a:lnTo>
                                <a:lnTo>
                                  <a:pt x="4161" y="81"/>
                                </a:lnTo>
                                <a:lnTo>
                                  <a:pt x="1316" y="76"/>
                                </a:lnTo>
                                <a:lnTo>
                                  <a:pt x="1284" y="81"/>
                                </a:lnTo>
                                <a:lnTo>
                                  <a:pt x="1251" y="85"/>
                                </a:lnTo>
                                <a:lnTo>
                                  <a:pt x="1218" y="89"/>
                                </a:lnTo>
                                <a:lnTo>
                                  <a:pt x="1186" y="93"/>
                                </a:lnTo>
                                <a:lnTo>
                                  <a:pt x="1154" y="98"/>
                                </a:lnTo>
                                <a:lnTo>
                                  <a:pt x="1123" y="102"/>
                                </a:lnTo>
                                <a:lnTo>
                                  <a:pt x="1091" y="107"/>
                                </a:lnTo>
                                <a:lnTo>
                                  <a:pt x="1060" y="112"/>
                                </a:lnTo>
                                <a:lnTo>
                                  <a:pt x="1030" y="116"/>
                                </a:lnTo>
                                <a:lnTo>
                                  <a:pt x="999" y="121"/>
                                </a:lnTo>
                                <a:lnTo>
                                  <a:pt x="970" y="126"/>
                                </a:lnTo>
                                <a:lnTo>
                                  <a:pt x="940" y="131"/>
                                </a:lnTo>
                                <a:lnTo>
                                  <a:pt x="911" y="135"/>
                                </a:lnTo>
                                <a:lnTo>
                                  <a:pt x="882" y="141"/>
                                </a:lnTo>
                                <a:lnTo>
                                  <a:pt x="854" y="147"/>
                                </a:lnTo>
                                <a:lnTo>
                                  <a:pt x="826" y="151"/>
                                </a:lnTo>
                                <a:lnTo>
                                  <a:pt x="798" y="157"/>
                                </a:lnTo>
                                <a:lnTo>
                                  <a:pt x="770" y="163"/>
                                </a:lnTo>
                                <a:lnTo>
                                  <a:pt x="744" y="168"/>
                                </a:lnTo>
                                <a:lnTo>
                                  <a:pt x="717" y="174"/>
                                </a:lnTo>
                                <a:lnTo>
                                  <a:pt x="691" y="180"/>
                                </a:lnTo>
                                <a:lnTo>
                                  <a:pt x="4779" y="185"/>
                                </a:lnTo>
                                <a:close/>
                                <a:moveTo>
                                  <a:pt x="4878" y="863"/>
                                </a:moveTo>
                                <a:lnTo>
                                  <a:pt x="543" y="856"/>
                                </a:lnTo>
                                <a:lnTo>
                                  <a:pt x="567" y="863"/>
                                </a:lnTo>
                                <a:lnTo>
                                  <a:pt x="591" y="869"/>
                                </a:lnTo>
                                <a:lnTo>
                                  <a:pt x="616" y="875"/>
                                </a:lnTo>
                                <a:lnTo>
                                  <a:pt x="641" y="880"/>
                                </a:lnTo>
                                <a:lnTo>
                                  <a:pt x="666" y="886"/>
                                </a:lnTo>
                                <a:lnTo>
                                  <a:pt x="691" y="893"/>
                                </a:lnTo>
                                <a:lnTo>
                                  <a:pt x="717" y="898"/>
                                </a:lnTo>
                                <a:lnTo>
                                  <a:pt x="744" y="903"/>
                                </a:lnTo>
                                <a:lnTo>
                                  <a:pt x="770" y="909"/>
                                </a:lnTo>
                                <a:lnTo>
                                  <a:pt x="798" y="914"/>
                                </a:lnTo>
                                <a:lnTo>
                                  <a:pt x="826" y="920"/>
                                </a:lnTo>
                                <a:lnTo>
                                  <a:pt x="854" y="926"/>
                                </a:lnTo>
                                <a:lnTo>
                                  <a:pt x="4563" y="930"/>
                                </a:lnTo>
                                <a:lnTo>
                                  <a:pt x="4591" y="926"/>
                                </a:lnTo>
                                <a:lnTo>
                                  <a:pt x="4619" y="920"/>
                                </a:lnTo>
                                <a:lnTo>
                                  <a:pt x="4647" y="914"/>
                                </a:lnTo>
                                <a:lnTo>
                                  <a:pt x="4674" y="909"/>
                                </a:lnTo>
                                <a:lnTo>
                                  <a:pt x="4701" y="903"/>
                                </a:lnTo>
                                <a:lnTo>
                                  <a:pt x="4728" y="898"/>
                                </a:lnTo>
                                <a:lnTo>
                                  <a:pt x="4754" y="893"/>
                                </a:lnTo>
                                <a:lnTo>
                                  <a:pt x="4779" y="886"/>
                                </a:lnTo>
                                <a:lnTo>
                                  <a:pt x="4804" y="880"/>
                                </a:lnTo>
                                <a:lnTo>
                                  <a:pt x="4829" y="875"/>
                                </a:lnTo>
                                <a:lnTo>
                                  <a:pt x="4854" y="869"/>
                                </a:lnTo>
                                <a:lnTo>
                                  <a:pt x="4878" y="863"/>
                                </a:lnTo>
                                <a:close/>
                                <a:moveTo>
                                  <a:pt x="4947" y="227"/>
                                </a:moveTo>
                                <a:lnTo>
                                  <a:pt x="4924" y="220"/>
                                </a:lnTo>
                                <a:lnTo>
                                  <a:pt x="4902" y="215"/>
                                </a:lnTo>
                                <a:lnTo>
                                  <a:pt x="4878" y="209"/>
                                </a:lnTo>
                                <a:lnTo>
                                  <a:pt x="4854" y="202"/>
                                </a:lnTo>
                                <a:lnTo>
                                  <a:pt x="4829" y="197"/>
                                </a:lnTo>
                                <a:lnTo>
                                  <a:pt x="4804" y="191"/>
                                </a:lnTo>
                                <a:lnTo>
                                  <a:pt x="4779" y="185"/>
                                </a:lnTo>
                                <a:lnTo>
                                  <a:pt x="691" y="180"/>
                                </a:lnTo>
                                <a:lnTo>
                                  <a:pt x="666" y="185"/>
                                </a:lnTo>
                                <a:lnTo>
                                  <a:pt x="641" y="191"/>
                                </a:lnTo>
                                <a:lnTo>
                                  <a:pt x="616" y="197"/>
                                </a:lnTo>
                                <a:lnTo>
                                  <a:pt x="591" y="202"/>
                                </a:lnTo>
                                <a:lnTo>
                                  <a:pt x="567" y="209"/>
                                </a:lnTo>
                                <a:lnTo>
                                  <a:pt x="543" y="215"/>
                                </a:lnTo>
                                <a:lnTo>
                                  <a:pt x="521" y="220"/>
                                </a:lnTo>
                                <a:lnTo>
                                  <a:pt x="4947" y="227"/>
                                </a:lnTo>
                                <a:close/>
                                <a:moveTo>
                                  <a:pt x="4991" y="240"/>
                                </a:moveTo>
                                <a:lnTo>
                                  <a:pt x="4970" y="233"/>
                                </a:lnTo>
                                <a:lnTo>
                                  <a:pt x="4947" y="227"/>
                                </a:lnTo>
                                <a:lnTo>
                                  <a:pt x="521" y="220"/>
                                </a:lnTo>
                                <a:lnTo>
                                  <a:pt x="498" y="227"/>
                                </a:lnTo>
                                <a:lnTo>
                                  <a:pt x="475" y="233"/>
                                </a:lnTo>
                                <a:lnTo>
                                  <a:pt x="4991" y="240"/>
                                </a:lnTo>
                                <a:close/>
                                <a:moveTo>
                                  <a:pt x="5012" y="246"/>
                                </a:moveTo>
                                <a:lnTo>
                                  <a:pt x="4991" y="240"/>
                                </a:lnTo>
                                <a:lnTo>
                                  <a:pt x="475" y="233"/>
                                </a:lnTo>
                                <a:lnTo>
                                  <a:pt x="454" y="240"/>
                                </a:lnTo>
                                <a:lnTo>
                                  <a:pt x="5012" y="246"/>
                                </a:lnTo>
                                <a:close/>
                                <a:moveTo>
                                  <a:pt x="5012" y="826"/>
                                </a:moveTo>
                                <a:lnTo>
                                  <a:pt x="412" y="819"/>
                                </a:lnTo>
                                <a:lnTo>
                                  <a:pt x="433" y="826"/>
                                </a:lnTo>
                                <a:lnTo>
                                  <a:pt x="454" y="832"/>
                                </a:lnTo>
                                <a:lnTo>
                                  <a:pt x="475" y="838"/>
                                </a:lnTo>
                                <a:lnTo>
                                  <a:pt x="498" y="844"/>
                                </a:lnTo>
                                <a:lnTo>
                                  <a:pt x="521" y="851"/>
                                </a:lnTo>
                                <a:lnTo>
                                  <a:pt x="543" y="856"/>
                                </a:lnTo>
                                <a:lnTo>
                                  <a:pt x="4878" y="863"/>
                                </a:lnTo>
                                <a:lnTo>
                                  <a:pt x="4902" y="856"/>
                                </a:lnTo>
                                <a:lnTo>
                                  <a:pt x="4924" y="851"/>
                                </a:lnTo>
                                <a:lnTo>
                                  <a:pt x="4947" y="844"/>
                                </a:lnTo>
                                <a:lnTo>
                                  <a:pt x="4970" y="838"/>
                                </a:lnTo>
                                <a:lnTo>
                                  <a:pt x="4991" y="832"/>
                                </a:lnTo>
                                <a:lnTo>
                                  <a:pt x="5012" y="826"/>
                                </a:lnTo>
                                <a:close/>
                                <a:moveTo>
                                  <a:pt x="5033" y="819"/>
                                </a:moveTo>
                                <a:lnTo>
                                  <a:pt x="391" y="812"/>
                                </a:lnTo>
                                <a:lnTo>
                                  <a:pt x="412" y="819"/>
                                </a:lnTo>
                                <a:lnTo>
                                  <a:pt x="5012" y="826"/>
                                </a:lnTo>
                                <a:lnTo>
                                  <a:pt x="5033" y="819"/>
                                </a:lnTo>
                                <a:close/>
                                <a:moveTo>
                                  <a:pt x="5033" y="252"/>
                                </a:moveTo>
                                <a:lnTo>
                                  <a:pt x="5012" y="246"/>
                                </a:lnTo>
                                <a:lnTo>
                                  <a:pt x="454" y="240"/>
                                </a:lnTo>
                                <a:lnTo>
                                  <a:pt x="433" y="246"/>
                                </a:lnTo>
                                <a:lnTo>
                                  <a:pt x="5033" y="252"/>
                                </a:lnTo>
                                <a:close/>
                                <a:moveTo>
                                  <a:pt x="5092" y="273"/>
                                </a:moveTo>
                                <a:lnTo>
                                  <a:pt x="5073" y="266"/>
                                </a:lnTo>
                                <a:lnTo>
                                  <a:pt x="5054" y="259"/>
                                </a:lnTo>
                                <a:lnTo>
                                  <a:pt x="5033" y="252"/>
                                </a:lnTo>
                                <a:lnTo>
                                  <a:pt x="433" y="246"/>
                                </a:lnTo>
                                <a:lnTo>
                                  <a:pt x="412" y="252"/>
                                </a:lnTo>
                                <a:lnTo>
                                  <a:pt x="391" y="259"/>
                                </a:lnTo>
                                <a:lnTo>
                                  <a:pt x="372" y="266"/>
                                </a:lnTo>
                                <a:lnTo>
                                  <a:pt x="5092" y="273"/>
                                </a:lnTo>
                                <a:close/>
                                <a:moveTo>
                                  <a:pt x="5165" y="773"/>
                                </a:moveTo>
                                <a:lnTo>
                                  <a:pt x="263" y="765"/>
                                </a:lnTo>
                                <a:lnTo>
                                  <a:pt x="280" y="773"/>
                                </a:lnTo>
                                <a:lnTo>
                                  <a:pt x="297" y="779"/>
                                </a:lnTo>
                                <a:lnTo>
                                  <a:pt x="315" y="786"/>
                                </a:lnTo>
                                <a:lnTo>
                                  <a:pt x="333" y="793"/>
                                </a:lnTo>
                                <a:lnTo>
                                  <a:pt x="353" y="799"/>
                                </a:lnTo>
                                <a:lnTo>
                                  <a:pt x="372" y="805"/>
                                </a:lnTo>
                                <a:lnTo>
                                  <a:pt x="391" y="812"/>
                                </a:lnTo>
                                <a:lnTo>
                                  <a:pt x="5033" y="819"/>
                                </a:lnTo>
                                <a:lnTo>
                                  <a:pt x="5054" y="812"/>
                                </a:lnTo>
                                <a:lnTo>
                                  <a:pt x="5073" y="805"/>
                                </a:lnTo>
                                <a:lnTo>
                                  <a:pt x="5092" y="799"/>
                                </a:lnTo>
                                <a:lnTo>
                                  <a:pt x="5112" y="793"/>
                                </a:lnTo>
                                <a:lnTo>
                                  <a:pt x="5130" y="786"/>
                                </a:lnTo>
                                <a:lnTo>
                                  <a:pt x="5148" y="779"/>
                                </a:lnTo>
                                <a:lnTo>
                                  <a:pt x="5165" y="773"/>
                                </a:lnTo>
                                <a:close/>
                                <a:moveTo>
                                  <a:pt x="5165" y="300"/>
                                </a:moveTo>
                                <a:lnTo>
                                  <a:pt x="5148" y="293"/>
                                </a:lnTo>
                                <a:lnTo>
                                  <a:pt x="5130" y="286"/>
                                </a:lnTo>
                                <a:lnTo>
                                  <a:pt x="5112" y="279"/>
                                </a:lnTo>
                                <a:lnTo>
                                  <a:pt x="5092" y="273"/>
                                </a:lnTo>
                                <a:lnTo>
                                  <a:pt x="372" y="266"/>
                                </a:lnTo>
                                <a:lnTo>
                                  <a:pt x="353" y="273"/>
                                </a:lnTo>
                                <a:lnTo>
                                  <a:pt x="333" y="279"/>
                                </a:lnTo>
                                <a:lnTo>
                                  <a:pt x="315" y="286"/>
                                </a:lnTo>
                                <a:lnTo>
                                  <a:pt x="297" y="293"/>
                                </a:lnTo>
                                <a:lnTo>
                                  <a:pt x="5165" y="300"/>
                                </a:lnTo>
                                <a:close/>
                                <a:moveTo>
                                  <a:pt x="5199" y="758"/>
                                </a:moveTo>
                                <a:lnTo>
                                  <a:pt x="230" y="751"/>
                                </a:lnTo>
                                <a:lnTo>
                                  <a:pt x="246" y="758"/>
                                </a:lnTo>
                                <a:lnTo>
                                  <a:pt x="263" y="765"/>
                                </a:lnTo>
                                <a:lnTo>
                                  <a:pt x="5165" y="773"/>
                                </a:lnTo>
                                <a:lnTo>
                                  <a:pt x="5182" y="765"/>
                                </a:lnTo>
                                <a:lnTo>
                                  <a:pt x="5199" y="758"/>
                                </a:lnTo>
                                <a:close/>
                                <a:moveTo>
                                  <a:pt x="5199" y="313"/>
                                </a:moveTo>
                                <a:lnTo>
                                  <a:pt x="5182" y="307"/>
                                </a:lnTo>
                                <a:lnTo>
                                  <a:pt x="5165" y="300"/>
                                </a:lnTo>
                                <a:lnTo>
                                  <a:pt x="297" y="293"/>
                                </a:lnTo>
                                <a:lnTo>
                                  <a:pt x="280" y="300"/>
                                </a:lnTo>
                                <a:lnTo>
                                  <a:pt x="263" y="307"/>
                                </a:lnTo>
                                <a:lnTo>
                                  <a:pt x="5199" y="313"/>
                                </a:lnTo>
                                <a:close/>
                                <a:moveTo>
                                  <a:pt x="5244" y="334"/>
                                </a:moveTo>
                                <a:lnTo>
                                  <a:pt x="5229" y="327"/>
                                </a:lnTo>
                                <a:lnTo>
                                  <a:pt x="5215" y="320"/>
                                </a:lnTo>
                                <a:lnTo>
                                  <a:pt x="5199" y="313"/>
                                </a:lnTo>
                                <a:lnTo>
                                  <a:pt x="263" y="307"/>
                                </a:lnTo>
                                <a:lnTo>
                                  <a:pt x="246" y="313"/>
                                </a:lnTo>
                                <a:lnTo>
                                  <a:pt x="230" y="320"/>
                                </a:lnTo>
                                <a:lnTo>
                                  <a:pt x="216" y="327"/>
                                </a:lnTo>
                                <a:lnTo>
                                  <a:pt x="5244" y="334"/>
                                </a:lnTo>
                                <a:close/>
                                <a:moveTo>
                                  <a:pt x="5273" y="348"/>
                                </a:moveTo>
                                <a:lnTo>
                                  <a:pt x="5259" y="342"/>
                                </a:lnTo>
                                <a:lnTo>
                                  <a:pt x="5244" y="334"/>
                                </a:lnTo>
                                <a:lnTo>
                                  <a:pt x="216" y="327"/>
                                </a:lnTo>
                                <a:lnTo>
                                  <a:pt x="201" y="334"/>
                                </a:lnTo>
                                <a:lnTo>
                                  <a:pt x="186" y="342"/>
                                </a:lnTo>
                                <a:lnTo>
                                  <a:pt x="5273" y="348"/>
                                </a:lnTo>
                                <a:close/>
                                <a:moveTo>
                                  <a:pt x="5286" y="355"/>
                                </a:moveTo>
                                <a:lnTo>
                                  <a:pt x="5273" y="348"/>
                                </a:lnTo>
                                <a:lnTo>
                                  <a:pt x="186" y="342"/>
                                </a:lnTo>
                                <a:lnTo>
                                  <a:pt x="172" y="348"/>
                                </a:lnTo>
                                <a:lnTo>
                                  <a:pt x="5286" y="355"/>
                                </a:lnTo>
                                <a:close/>
                                <a:moveTo>
                                  <a:pt x="5299" y="708"/>
                                </a:moveTo>
                                <a:lnTo>
                                  <a:pt x="134" y="701"/>
                                </a:lnTo>
                                <a:lnTo>
                                  <a:pt x="146" y="708"/>
                                </a:lnTo>
                                <a:lnTo>
                                  <a:pt x="159" y="716"/>
                                </a:lnTo>
                                <a:lnTo>
                                  <a:pt x="172" y="723"/>
                                </a:lnTo>
                                <a:lnTo>
                                  <a:pt x="186" y="729"/>
                                </a:lnTo>
                                <a:lnTo>
                                  <a:pt x="201" y="737"/>
                                </a:lnTo>
                                <a:lnTo>
                                  <a:pt x="216" y="744"/>
                                </a:lnTo>
                                <a:lnTo>
                                  <a:pt x="230" y="751"/>
                                </a:lnTo>
                                <a:lnTo>
                                  <a:pt x="5199" y="758"/>
                                </a:lnTo>
                                <a:lnTo>
                                  <a:pt x="5215" y="751"/>
                                </a:lnTo>
                                <a:lnTo>
                                  <a:pt x="5229" y="744"/>
                                </a:lnTo>
                                <a:lnTo>
                                  <a:pt x="5244" y="737"/>
                                </a:lnTo>
                                <a:lnTo>
                                  <a:pt x="5259" y="729"/>
                                </a:lnTo>
                                <a:lnTo>
                                  <a:pt x="5273" y="723"/>
                                </a:lnTo>
                                <a:lnTo>
                                  <a:pt x="5286" y="716"/>
                                </a:lnTo>
                                <a:lnTo>
                                  <a:pt x="5299" y="708"/>
                                </a:lnTo>
                                <a:close/>
                                <a:moveTo>
                                  <a:pt x="5311" y="701"/>
                                </a:moveTo>
                                <a:lnTo>
                                  <a:pt x="123" y="694"/>
                                </a:lnTo>
                                <a:lnTo>
                                  <a:pt x="134" y="701"/>
                                </a:lnTo>
                                <a:lnTo>
                                  <a:pt x="5299" y="708"/>
                                </a:lnTo>
                                <a:lnTo>
                                  <a:pt x="5311" y="701"/>
                                </a:lnTo>
                                <a:close/>
                                <a:moveTo>
                                  <a:pt x="5355" y="672"/>
                                </a:moveTo>
                                <a:lnTo>
                                  <a:pt x="81" y="665"/>
                                </a:lnTo>
                                <a:lnTo>
                                  <a:pt x="90" y="672"/>
                                </a:lnTo>
                                <a:lnTo>
                                  <a:pt x="100" y="680"/>
                                </a:lnTo>
                                <a:lnTo>
                                  <a:pt x="111" y="686"/>
                                </a:lnTo>
                                <a:lnTo>
                                  <a:pt x="123" y="694"/>
                                </a:lnTo>
                                <a:lnTo>
                                  <a:pt x="5311" y="701"/>
                                </a:lnTo>
                                <a:lnTo>
                                  <a:pt x="5322" y="694"/>
                                </a:lnTo>
                                <a:lnTo>
                                  <a:pt x="5334" y="686"/>
                                </a:lnTo>
                                <a:lnTo>
                                  <a:pt x="5345" y="680"/>
                                </a:lnTo>
                                <a:lnTo>
                                  <a:pt x="5355" y="672"/>
                                </a:lnTo>
                                <a:close/>
                                <a:moveTo>
                                  <a:pt x="5355" y="400"/>
                                </a:moveTo>
                                <a:lnTo>
                                  <a:pt x="5345" y="392"/>
                                </a:lnTo>
                                <a:lnTo>
                                  <a:pt x="5334" y="385"/>
                                </a:lnTo>
                                <a:lnTo>
                                  <a:pt x="5322" y="378"/>
                                </a:lnTo>
                                <a:lnTo>
                                  <a:pt x="5311" y="370"/>
                                </a:lnTo>
                                <a:lnTo>
                                  <a:pt x="5299" y="363"/>
                                </a:lnTo>
                                <a:lnTo>
                                  <a:pt x="5286" y="355"/>
                                </a:lnTo>
                                <a:lnTo>
                                  <a:pt x="172" y="348"/>
                                </a:lnTo>
                                <a:lnTo>
                                  <a:pt x="159" y="355"/>
                                </a:lnTo>
                                <a:lnTo>
                                  <a:pt x="146" y="363"/>
                                </a:lnTo>
                                <a:lnTo>
                                  <a:pt x="134" y="370"/>
                                </a:lnTo>
                                <a:lnTo>
                                  <a:pt x="123" y="378"/>
                                </a:lnTo>
                                <a:lnTo>
                                  <a:pt x="111" y="385"/>
                                </a:lnTo>
                                <a:lnTo>
                                  <a:pt x="100" y="392"/>
                                </a:lnTo>
                                <a:lnTo>
                                  <a:pt x="5355" y="400"/>
                                </a:lnTo>
                                <a:close/>
                                <a:moveTo>
                                  <a:pt x="5373" y="657"/>
                                </a:moveTo>
                                <a:lnTo>
                                  <a:pt x="62" y="650"/>
                                </a:lnTo>
                                <a:lnTo>
                                  <a:pt x="72" y="657"/>
                                </a:lnTo>
                                <a:lnTo>
                                  <a:pt x="81" y="665"/>
                                </a:lnTo>
                                <a:lnTo>
                                  <a:pt x="5355" y="672"/>
                                </a:lnTo>
                                <a:lnTo>
                                  <a:pt x="5364" y="665"/>
                                </a:lnTo>
                                <a:lnTo>
                                  <a:pt x="5373" y="657"/>
                                </a:lnTo>
                                <a:close/>
                                <a:moveTo>
                                  <a:pt x="5397" y="437"/>
                                </a:moveTo>
                                <a:lnTo>
                                  <a:pt x="5390" y="429"/>
                                </a:lnTo>
                                <a:lnTo>
                                  <a:pt x="5383" y="422"/>
                                </a:lnTo>
                                <a:lnTo>
                                  <a:pt x="5382" y="422"/>
                                </a:lnTo>
                                <a:lnTo>
                                  <a:pt x="5373" y="414"/>
                                </a:lnTo>
                                <a:lnTo>
                                  <a:pt x="5364" y="407"/>
                                </a:lnTo>
                                <a:lnTo>
                                  <a:pt x="5355" y="400"/>
                                </a:lnTo>
                                <a:lnTo>
                                  <a:pt x="100" y="392"/>
                                </a:lnTo>
                                <a:lnTo>
                                  <a:pt x="90" y="400"/>
                                </a:lnTo>
                                <a:lnTo>
                                  <a:pt x="81" y="407"/>
                                </a:lnTo>
                                <a:lnTo>
                                  <a:pt x="72" y="414"/>
                                </a:lnTo>
                                <a:lnTo>
                                  <a:pt x="62" y="422"/>
                                </a:lnTo>
                                <a:lnTo>
                                  <a:pt x="55" y="429"/>
                                </a:lnTo>
                                <a:lnTo>
                                  <a:pt x="5397" y="437"/>
                                </a:lnTo>
                                <a:close/>
                                <a:moveTo>
                                  <a:pt x="5445" y="536"/>
                                </a:moveTo>
                                <a:lnTo>
                                  <a:pt x="5444" y="528"/>
                                </a:lnTo>
                                <a:lnTo>
                                  <a:pt x="5444" y="521"/>
                                </a:lnTo>
                                <a:lnTo>
                                  <a:pt x="5441" y="513"/>
                                </a:lnTo>
                                <a:lnTo>
                                  <a:pt x="5440" y="505"/>
                                </a:lnTo>
                                <a:lnTo>
                                  <a:pt x="5437" y="497"/>
                                </a:lnTo>
                                <a:lnTo>
                                  <a:pt x="5435" y="490"/>
                                </a:lnTo>
                                <a:lnTo>
                                  <a:pt x="5431" y="482"/>
                                </a:lnTo>
                                <a:lnTo>
                                  <a:pt x="5427" y="474"/>
                                </a:lnTo>
                                <a:lnTo>
                                  <a:pt x="5422" y="468"/>
                                </a:lnTo>
                                <a:lnTo>
                                  <a:pt x="5417" y="460"/>
                                </a:lnTo>
                                <a:lnTo>
                                  <a:pt x="5411" y="452"/>
                                </a:lnTo>
                                <a:lnTo>
                                  <a:pt x="5404" y="445"/>
                                </a:lnTo>
                                <a:lnTo>
                                  <a:pt x="5397" y="437"/>
                                </a:lnTo>
                                <a:lnTo>
                                  <a:pt x="55" y="429"/>
                                </a:lnTo>
                                <a:lnTo>
                                  <a:pt x="48" y="437"/>
                                </a:lnTo>
                                <a:lnTo>
                                  <a:pt x="41" y="445"/>
                                </a:lnTo>
                                <a:lnTo>
                                  <a:pt x="34" y="452"/>
                                </a:lnTo>
                                <a:lnTo>
                                  <a:pt x="28" y="460"/>
                                </a:lnTo>
                                <a:lnTo>
                                  <a:pt x="23" y="468"/>
                                </a:lnTo>
                                <a:lnTo>
                                  <a:pt x="18" y="474"/>
                                </a:lnTo>
                                <a:lnTo>
                                  <a:pt x="14" y="482"/>
                                </a:lnTo>
                                <a:lnTo>
                                  <a:pt x="10" y="490"/>
                                </a:lnTo>
                                <a:lnTo>
                                  <a:pt x="8" y="497"/>
                                </a:lnTo>
                                <a:lnTo>
                                  <a:pt x="5" y="505"/>
                                </a:lnTo>
                                <a:lnTo>
                                  <a:pt x="3" y="513"/>
                                </a:lnTo>
                                <a:lnTo>
                                  <a:pt x="1" y="521"/>
                                </a:lnTo>
                                <a:lnTo>
                                  <a:pt x="1" y="528"/>
                                </a:lnTo>
                                <a:lnTo>
                                  <a:pt x="0" y="536"/>
                                </a:lnTo>
                                <a:lnTo>
                                  <a:pt x="1" y="544"/>
                                </a:lnTo>
                                <a:lnTo>
                                  <a:pt x="1" y="551"/>
                                </a:lnTo>
                                <a:lnTo>
                                  <a:pt x="3" y="558"/>
                                </a:lnTo>
                                <a:lnTo>
                                  <a:pt x="5" y="566"/>
                                </a:lnTo>
                                <a:lnTo>
                                  <a:pt x="8" y="574"/>
                                </a:lnTo>
                                <a:lnTo>
                                  <a:pt x="10" y="582"/>
                                </a:lnTo>
                                <a:lnTo>
                                  <a:pt x="14" y="589"/>
                                </a:lnTo>
                                <a:lnTo>
                                  <a:pt x="18" y="597"/>
                                </a:lnTo>
                                <a:lnTo>
                                  <a:pt x="23" y="605"/>
                                </a:lnTo>
                                <a:lnTo>
                                  <a:pt x="28" y="612"/>
                                </a:lnTo>
                                <a:lnTo>
                                  <a:pt x="34" y="619"/>
                                </a:lnTo>
                                <a:lnTo>
                                  <a:pt x="41" y="627"/>
                                </a:lnTo>
                                <a:lnTo>
                                  <a:pt x="48" y="634"/>
                                </a:lnTo>
                                <a:lnTo>
                                  <a:pt x="55" y="642"/>
                                </a:lnTo>
                                <a:lnTo>
                                  <a:pt x="62" y="650"/>
                                </a:lnTo>
                                <a:lnTo>
                                  <a:pt x="5373" y="657"/>
                                </a:lnTo>
                                <a:lnTo>
                                  <a:pt x="5383" y="650"/>
                                </a:lnTo>
                                <a:lnTo>
                                  <a:pt x="5390" y="642"/>
                                </a:lnTo>
                                <a:lnTo>
                                  <a:pt x="5397" y="634"/>
                                </a:lnTo>
                                <a:lnTo>
                                  <a:pt x="5404" y="627"/>
                                </a:lnTo>
                                <a:lnTo>
                                  <a:pt x="5411" y="619"/>
                                </a:lnTo>
                                <a:lnTo>
                                  <a:pt x="5417" y="612"/>
                                </a:lnTo>
                                <a:lnTo>
                                  <a:pt x="5422" y="605"/>
                                </a:lnTo>
                                <a:lnTo>
                                  <a:pt x="5427" y="597"/>
                                </a:lnTo>
                                <a:lnTo>
                                  <a:pt x="5431" y="589"/>
                                </a:lnTo>
                                <a:lnTo>
                                  <a:pt x="5435" y="582"/>
                                </a:lnTo>
                                <a:lnTo>
                                  <a:pt x="5437" y="574"/>
                                </a:lnTo>
                                <a:lnTo>
                                  <a:pt x="5440" y="566"/>
                                </a:lnTo>
                                <a:lnTo>
                                  <a:pt x="5441" y="558"/>
                                </a:lnTo>
                                <a:lnTo>
                                  <a:pt x="5444" y="551"/>
                                </a:lnTo>
                                <a:lnTo>
                                  <a:pt x="5444" y="544"/>
                                </a:lnTo>
                                <a:lnTo>
                                  <a:pt x="5445" y="536"/>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52034" name="AutoShape 13"/>
                        <wps:cNvSpPr>
                          <a:spLocks/>
                        </wps:cNvSpPr>
                        <wps:spPr bwMode="auto">
                          <a:xfrm>
                            <a:off x="149" y="1019"/>
                            <a:ext cx="5127" cy="377"/>
                          </a:xfrm>
                          <a:custGeom>
                            <a:avLst/>
                            <a:gdLst>
                              <a:gd name="T0" fmla="+- 0 5275 149"/>
                              <a:gd name="T1" fmla="*/ T0 w 5127"/>
                              <a:gd name="T2" fmla="+- 0 1019 1019"/>
                              <a:gd name="T3" fmla="*/ 1019 h 377"/>
                              <a:gd name="T4" fmla="+- 0 5275 149"/>
                              <a:gd name="T5" fmla="*/ T4 w 5127"/>
                              <a:gd name="T6" fmla="+- 0 1396 1019"/>
                              <a:gd name="T7" fmla="*/ 1396 h 377"/>
                              <a:gd name="T8" fmla="+- 0 149 149"/>
                              <a:gd name="T9" fmla="*/ T8 w 5127"/>
                              <a:gd name="T10" fmla="+- 0 1036 1019"/>
                              <a:gd name="T11" fmla="*/ 1036 h 377"/>
                              <a:gd name="T12" fmla="+- 0 149 149"/>
                              <a:gd name="T13" fmla="*/ T12 w 5127"/>
                              <a:gd name="T14" fmla="+- 0 1379 1019"/>
                              <a:gd name="T15" fmla="*/ 1379 h 377"/>
                            </a:gdLst>
                            <a:ahLst/>
                            <a:cxnLst>
                              <a:cxn ang="0">
                                <a:pos x="T1" y="T3"/>
                              </a:cxn>
                              <a:cxn ang="0">
                                <a:pos x="T5" y="T7"/>
                              </a:cxn>
                              <a:cxn ang="0">
                                <a:pos x="T9" y="T11"/>
                              </a:cxn>
                              <a:cxn ang="0">
                                <a:pos x="T13" y="T15"/>
                              </a:cxn>
                            </a:cxnLst>
                            <a:rect l="0" t="0" r="r" b="b"/>
                            <a:pathLst>
                              <a:path w="5127" h="377">
                                <a:moveTo>
                                  <a:pt x="5126" y="0"/>
                                </a:moveTo>
                                <a:lnTo>
                                  <a:pt x="5126" y="377"/>
                                </a:lnTo>
                                <a:moveTo>
                                  <a:pt x="0" y="17"/>
                                </a:moveTo>
                                <a:lnTo>
                                  <a:pt x="0" y="360"/>
                                </a:lnTo>
                              </a:path>
                            </a:pathLst>
                          </a:custGeom>
                          <a:noFill/>
                          <a:ln w="12243">
                            <a:solidFill>
                              <a:srgbClr val="9595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035" name="AutoShape 12"/>
                        <wps:cNvSpPr>
                          <a:spLocks/>
                        </wps:cNvSpPr>
                        <wps:spPr bwMode="auto">
                          <a:xfrm>
                            <a:off x="355" y="639"/>
                            <a:ext cx="4713" cy="1210"/>
                          </a:xfrm>
                          <a:custGeom>
                            <a:avLst/>
                            <a:gdLst>
                              <a:gd name="T0" fmla="+- 0 355 355"/>
                              <a:gd name="T1" fmla="*/ T0 w 4713"/>
                              <a:gd name="T2" fmla="+- 0 639 639"/>
                              <a:gd name="T3" fmla="*/ 639 h 1210"/>
                              <a:gd name="T4" fmla="+- 0 5068 355"/>
                              <a:gd name="T5" fmla="*/ T4 w 4713"/>
                              <a:gd name="T6" fmla="+- 0 639 639"/>
                              <a:gd name="T7" fmla="*/ 639 h 1210"/>
                              <a:gd name="T8" fmla="+- 0 4945 355"/>
                              <a:gd name="T9" fmla="*/ T8 w 4713"/>
                              <a:gd name="T10" fmla="+- 0 1849 639"/>
                              <a:gd name="T11" fmla="*/ 1849 h 1210"/>
                              <a:gd name="T12" fmla="+- 0 478 355"/>
                              <a:gd name="T13" fmla="*/ T12 w 4713"/>
                              <a:gd name="T14" fmla="+- 0 1849 639"/>
                              <a:gd name="T15" fmla="*/ 1849 h 1210"/>
                            </a:gdLst>
                            <a:ahLst/>
                            <a:cxnLst>
                              <a:cxn ang="0">
                                <a:pos x="T1" y="T3"/>
                              </a:cxn>
                              <a:cxn ang="0">
                                <a:pos x="T5" y="T7"/>
                              </a:cxn>
                              <a:cxn ang="0">
                                <a:pos x="T9" y="T11"/>
                              </a:cxn>
                              <a:cxn ang="0">
                                <a:pos x="T13" y="T15"/>
                              </a:cxn>
                            </a:cxnLst>
                            <a:rect l="0" t="0" r="r" b="b"/>
                            <a:pathLst>
                              <a:path w="4713" h="1210">
                                <a:moveTo>
                                  <a:pt x="0" y="0"/>
                                </a:moveTo>
                                <a:lnTo>
                                  <a:pt x="4713" y="0"/>
                                </a:lnTo>
                                <a:moveTo>
                                  <a:pt x="4590" y="1210"/>
                                </a:moveTo>
                                <a:lnTo>
                                  <a:pt x="123" y="1210"/>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036" name="AutoShape 11"/>
                        <wps:cNvSpPr>
                          <a:spLocks/>
                        </wps:cNvSpPr>
                        <wps:spPr bwMode="auto">
                          <a:xfrm>
                            <a:off x="702" y="869"/>
                            <a:ext cx="4020" cy="692"/>
                          </a:xfrm>
                          <a:custGeom>
                            <a:avLst/>
                            <a:gdLst>
                              <a:gd name="T0" fmla="+- 0 702 702"/>
                              <a:gd name="T1" fmla="*/ T0 w 4020"/>
                              <a:gd name="T2" fmla="+- 0 870 870"/>
                              <a:gd name="T3" fmla="*/ 870 h 692"/>
                              <a:gd name="T4" fmla="+- 0 4722 702"/>
                              <a:gd name="T5" fmla="*/ T4 w 4020"/>
                              <a:gd name="T6" fmla="+- 0 870 870"/>
                              <a:gd name="T7" fmla="*/ 870 h 692"/>
                              <a:gd name="T8" fmla="+- 0 702 702"/>
                              <a:gd name="T9" fmla="*/ T8 w 4020"/>
                              <a:gd name="T10" fmla="+- 0 1561 870"/>
                              <a:gd name="T11" fmla="*/ 1561 h 692"/>
                              <a:gd name="T12" fmla="+- 0 4722 702"/>
                              <a:gd name="T13" fmla="*/ T12 w 4020"/>
                              <a:gd name="T14" fmla="+- 0 1561 870"/>
                              <a:gd name="T15" fmla="*/ 1561 h 692"/>
                            </a:gdLst>
                            <a:ahLst/>
                            <a:cxnLst>
                              <a:cxn ang="0">
                                <a:pos x="T1" y="T3"/>
                              </a:cxn>
                              <a:cxn ang="0">
                                <a:pos x="T5" y="T7"/>
                              </a:cxn>
                              <a:cxn ang="0">
                                <a:pos x="T9" y="T11"/>
                              </a:cxn>
                              <a:cxn ang="0">
                                <a:pos x="T13" y="T15"/>
                              </a:cxn>
                            </a:cxnLst>
                            <a:rect l="0" t="0" r="r" b="b"/>
                            <a:pathLst>
                              <a:path w="4020" h="692">
                                <a:moveTo>
                                  <a:pt x="0" y="0"/>
                                </a:moveTo>
                                <a:lnTo>
                                  <a:pt x="4020" y="0"/>
                                </a:lnTo>
                                <a:moveTo>
                                  <a:pt x="0" y="691"/>
                                </a:moveTo>
                                <a:lnTo>
                                  <a:pt x="4020" y="691"/>
                                </a:lnTo>
                              </a:path>
                            </a:pathLst>
                          </a:custGeom>
                          <a:noFill/>
                          <a:ln w="12243">
                            <a:solidFill>
                              <a:srgbClr val="9595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2037" name="AutoShape 10"/>
                        <wps:cNvSpPr>
                          <a:spLocks/>
                        </wps:cNvSpPr>
                        <wps:spPr bwMode="auto">
                          <a:xfrm>
                            <a:off x="355" y="4273"/>
                            <a:ext cx="4713" cy="227"/>
                          </a:xfrm>
                          <a:custGeom>
                            <a:avLst/>
                            <a:gdLst>
                              <a:gd name="T0" fmla="+- 0 5068 355"/>
                              <a:gd name="T1" fmla="*/ T0 w 4713"/>
                              <a:gd name="T2" fmla="+- 0 4500 4274"/>
                              <a:gd name="T3" fmla="*/ 4500 h 227"/>
                              <a:gd name="T4" fmla="+- 0 355 355"/>
                              <a:gd name="T5" fmla="*/ T4 w 4713"/>
                              <a:gd name="T6" fmla="+- 0 4500 4274"/>
                              <a:gd name="T7" fmla="*/ 4500 h 227"/>
                              <a:gd name="T8" fmla="+- 0 478 355"/>
                              <a:gd name="T9" fmla="*/ T8 w 4713"/>
                              <a:gd name="T10" fmla="+- 0 4274 4274"/>
                              <a:gd name="T11" fmla="*/ 4274 h 227"/>
                              <a:gd name="T12" fmla="+- 0 4945 355"/>
                              <a:gd name="T13" fmla="*/ T12 w 4713"/>
                              <a:gd name="T14" fmla="+- 0 4274 4274"/>
                              <a:gd name="T15" fmla="*/ 4274 h 227"/>
                            </a:gdLst>
                            <a:ahLst/>
                            <a:cxnLst>
                              <a:cxn ang="0">
                                <a:pos x="T1" y="T3"/>
                              </a:cxn>
                              <a:cxn ang="0">
                                <a:pos x="T5" y="T7"/>
                              </a:cxn>
                              <a:cxn ang="0">
                                <a:pos x="T9" y="T11"/>
                              </a:cxn>
                              <a:cxn ang="0">
                                <a:pos x="T13" y="T15"/>
                              </a:cxn>
                            </a:cxnLst>
                            <a:rect l="0" t="0" r="r" b="b"/>
                            <a:pathLst>
                              <a:path w="4713" h="227">
                                <a:moveTo>
                                  <a:pt x="4713" y="226"/>
                                </a:moveTo>
                                <a:lnTo>
                                  <a:pt x="0" y="226"/>
                                </a:lnTo>
                                <a:moveTo>
                                  <a:pt x="123" y="0"/>
                                </a:moveTo>
                                <a:lnTo>
                                  <a:pt x="4590" y="0"/>
                                </a:lnTo>
                              </a:path>
                            </a:pathLst>
                          </a:custGeom>
                          <a:noFill/>
                          <a:ln w="12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052992"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193"/>
                            <a:ext cx="5954" cy="43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993"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844" y="0"/>
                            <a:ext cx="114" cy="1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2994"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5834" y="1605"/>
                            <a:ext cx="122" cy="1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129800C" id="Group 6" o:spid="_x0000_s1026" style="width:297.8pt;height:225.5pt;mso-position-horizontal-relative:char;mso-position-vertical-relative:line" coordsize="5956,4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">
                <v:shape id="Picture 16" o:spid="_x0000_s1027" type="#_x0000_t75" style="position:absolute;left:1013;top:1620;width:17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">
                  <v:imagedata r:id="rId128" o:title=""/>
                </v:shape>
                <v:shape id="Picture 15" o:spid="_x0000_s1028" type="#_x0000_t75" style="position:absolute;left:4241;top:1620;width:171;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">
                  <v:imagedata r:id="rId129" o:title=""/>
                </v:shape>
                <v:shape id="AutoShape 14" o:spid="_x0000_s1029" style="position:absolute;left:5;top:672;width:5445;height:1072;visibility:visible;mso-wrap-style:square;v-text-anchor:top" coordsize="5445,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" path="m2878,1071r-349,-1l2567,1071r39,l2644,1071r40,l2723,1072r38,-1l2801,1071r38,l2878,1071xm2995,1068r-583,-1l2450,1068r1,1l2490,1070r39,l2878,1071r38,-1l2946,1070r9,l2995,1068xm3186,1064r-966,-2l2259,1064r37,1l2297,1065r38,1l2373,1067r39,l2995,1068r38,-1l3072,1067r38,-1l3149,1065r37,-1xm3414,1054r-1421,-3l2031,1054r37,2l2106,1057r38,2l2182,1061r38,1l3186,1064r38,-2l3225,1062r38,-1l3301,1059r38,-2l3377,1056r37,-2xm3489,1049r-1570,-2l1956,1049r37,2l3414,1054r38,-3l3489,1049xm3489,22r-37,-2l3414,17r-37,-2l3339,14r-38,-2l3263,11,3225,9,3186,8,3149,6,3110,5r-39,l3033,4,2995,3,2955,2r-39,l2878,,2573,r-6,l2529,2r-39,l2450,3r-38,1l2373,5r-38,l2296,6r-37,2l2220,9r-38,2l2144,12r-38,2l2068,15r-37,2l1993,20r1496,2xm3564,26r-38,-2l3489,22,1993,20r-37,2l1919,24r1645,2xm3600,1042r-1793,-2l1845,1042r36,3l1919,1047r1570,2l3526,1047r38,-2l3600,1042xm3600,29r-36,-3l1919,24r-38,2l3600,29xm3674,33r-36,-2l3600,29,1881,26r-36,3l1807,31r1867,2xm3710,1034r-2011,-2l1735,1034r36,4l1807,1040r1793,2l3638,1040r36,-2l3710,1034xm3710,37r-36,-4l1807,31r-36,2l3710,37xm3818,46r-36,-4l3746,39r-36,-2l1771,33r-36,4l1699,39r-36,3l3818,46xm3888,1020r-2366,-4l1557,1020r35,3l1627,1027r36,2l1699,1032r2011,2l3746,1032r36,-3l3818,1027r35,-4l3888,1020xm3923,1016r-2436,-3l1522,1016r2366,4l3923,1016xm4161,81r-33,-5l4094,73r-34,-3l4026,65r-34,-3l3958,58r-35,-3l3888,51r-35,-3l3818,46,1663,42r-36,4l1592,48r-35,3l1522,55r-35,3l1453,62r-34,3l1385,70r-34,3l1317,76r2844,5xm4291,973l1123,969r31,4l1186,978r32,4l1251,987r33,3l1317,995r34,3l1385,1002r34,4l1453,1010r34,3l3923,1016r35,-3l3992,1010r34,-4l4060,1002r34,-4l4128,995r33,-5l4194,987r33,-5l4259,978r32,-5xm4563,930l854,926r28,4l911,936r29,4l970,946r29,5l1030,955r30,5l1091,964r32,5l4291,973r31,-4l4354,964r31,-4l4415,955r31,-4l4475,946r30,-6l4534,936r29,-6xm4779,185r-25,-5l4728,174r-27,-6l4674,163r-27,-6l4619,151r-28,-4l4563,141r-29,-6l4505,131r-30,-5l4446,121r-31,-5l4385,112r-31,-5l4322,102r-31,-4l4259,93r-32,-4l4194,85r-33,-4l1316,76r-32,5l1251,85r-33,4l1186,93r-32,5l1123,102r-32,5l1060,112r-30,4l999,121r-29,5l940,131r-29,4l882,141r-28,6l826,151r-28,6l770,163r-26,5l717,174r-26,6l4779,185xm4878,863l543,856r24,7l591,869r25,6l641,880r25,6l691,893r26,5l744,903r26,6l798,914r28,6l854,926r3709,4l4591,926r28,-6l4647,914r27,-5l4701,903r27,-5l4754,893r25,-7l4804,880r25,-5l4854,869r24,-6xm4947,227r-23,-7l4902,215r-24,-6l4854,202r-25,-5l4804,191r-25,-6l691,180r-25,5l641,191r-25,6l591,202r-24,7l543,215r-22,5l4947,227xm4991,240r-21,-7l4947,227,521,220r-23,7l475,233r4516,7xm5012,246r-21,-6l475,233r-21,7l5012,246xm5012,826l412,819r21,7l454,832r21,6l498,844r23,7l543,856r4335,7l4902,856r22,-5l4947,844r23,-6l4991,832r21,-6xm5033,819l391,812r21,7l5012,826r21,-7xm5033,252r-21,-6l454,240r-21,6l5033,252xm5092,273r-19,-7l5054,259r-21,-7l433,246r-21,6l391,259r-19,7l5092,273xm5165,773l263,765r17,8l297,779r18,7l333,793r20,6l372,805r19,7l5033,819r21,-7l5073,805r19,-6l5112,793r18,-7l5148,779r17,-6xm5165,300r-17,-7l5130,286r-18,-7l5092,273,372,266r-19,7l333,279r-18,7l297,293r4868,7xm5199,758l230,751r16,7l263,765r4902,8l5182,765r17,-7xm5199,313r-17,-6l5165,300,297,293r-17,7l263,307r4936,6xm5244,334r-15,-7l5215,320r-16,-7l263,307r-17,6l230,320r-14,7l5244,334xm5273,348r-14,-6l5244,334,216,327r-15,7l186,342r5087,6xm5286,355r-13,-7l186,342r-14,6l5286,355xm5299,708l134,701r12,7l159,716r13,7l186,729r15,8l216,744r14,7l5199,758r16,-7l5229,744r15,-7l5259,729r14,-6l5286,716r13,-8xm5311,701l123,694r11,7l5299,708r12,-7xm5355,672l81,665r9,7l100,680r11,6l123,694r5188,7l5322,694r12,-8l5345,680r10,-8xm5355,400r-10,-8l5334,385r-12,-7l5311,370r-12,-7l5286,355,172,348r-13,7l146,363r-12,7l123,378r-12,7l100,392r5255,8xm5373,657l62,650r10,7l81,665r5274,7l5364,665r9,-8xm5397,437r-7,-8l5383,422r-1,l5373,414r-9,-7l5355,400,100,392r-10,8l81,407r-9,7l62,422r-7,7l5397,437xm5445,536r-1,-8l5444,521r-3,-8l5440,505r-3,-8l5435,490r-4,-8l5427,474r-5,-6l5417,460r-6,-8l5404,445r-7,-8l55,429r-7,8l41,445r-7,7l28,460r-5,8l18,474r-4,8l10,490r-2,7l5,505r-2,8l1,521r,7l,536r1,8l1,551r2,7l5,566r3,8l10,582r4,7l18,597r5,8l28,612r6,7l41,627r7,7l55,642r7,8l5373,657r10,-7l5390,642r7,-8l5404,627r7,-8l5417,612r5,-7l5427,597r4,-8l5435,582r2,-8l5440,566r1,-8l5444,551r,-7l5445,536xe" fillcolor="#e0e0e0" stroked="f">
                  <v:path arrowok="t" o:connecttype="custom" o:connectlocs="2878,1743;2995,1740;3033,1739;2144,1731;3339,1729;3452,692;3033,676;2450,675;2144,684;1919,696;3564,1717;1807,703;3674,1710;1771,705;1699,1704;3888,1692;3853,720;1385,742;1284,1662;4026,1678;854,1598;1123,1641;4505,1612;4647,829;4475,798;4259,765;1123,774;911,807;717,846;616,1547;826,1592;4728,1570;4924,892;4804,863;567,881;4970,905;454,912;543,1528;412,1491;5054,931;280,1445;5073,1477;372,938;5165,1445;263,979;5273,1020;5286,1027;201,1409;5299,1380;100,1352;5322,1050;111,1057;5397,1109;81,1079;5440,1177;48,1109;1,1200;34,1291;5397,1306;5441,1230" o:connectangles="0,0,0,0,0,0,0,0,0,0,0,0,0,0,0,0,0,0,0,0,0,0,0,0,0,0,0,0,0,0,0,0,0,0,0,0,0,0,0,0,0,0,0,0,0,0,0,0,0,0,0,0,0,0,0,0,0,0,0,0"/>
                </v:shape>
                <v:shape id="AutoShape 13" o:spid="_x0000_s1030" style="position:absolute;left:149;top:1019;width:5127;height:377;visibility:visible;mso-wrap-style:square;v-text-anchor:top" coordsize="512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" path="m5126,r,377m,17l,360e" filled="f" strokecolor="#959595" strokeweight=".34008mm">
                  <v:path arrowok="t" o:connecttype="custom" o:connectlocs="5126,1019;5126,1396;0,1036;0,1379" o:connectangles="0,0,0,0"/>
                </v:shape>
                <v:shape id="AutoShape 12" o:spid="_x0000_s1031" style="position:absolute;left:355;top:639;width:4713;height:1210;visibility:visible;mso-wrap-style:square;v-text-anchor:top" coordsize="471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" path="m,l4713,m4590,1210r-4467,e" filled="f" strokeweight=".34008mm">
                  <v:path arrowok="t" o:connecttype="custom" o:connectlocs="0,639;4713,639;4590,1849;123,1849" o:connectangles="0,0,0,0"/>
                </v:shape>
                <v:shape id="AutoShape 11" o:spid="_x0000_s1032" style="position:absolute;left:702;top:869;width:4020;height:692;visibility:visible;mso-wrap-style:square;v-text-anchor:top" coordsize="4020,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" path="m,l4020,m,691r4020,e" filled="f" strokecolor="#959595" strokeweight=".34008mm">
                  <v:path arrowok="t" o:connecttype="custom" o:connectlocs="0,870;4020,870;0,1561;4020,1561" o:connectangles="0,0,0,0"/>
                </v:shape>
                <v:shape id="AutoShape 10" o:spid="_x0000_s1033" style="position:absolute;left:355;top:4273;width:4713;height:227;visibility:visible;mso-wrap-style:square;v-text-anchor:top" coordsize="471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" path="m4713,226l,226m123,l4590,e" filled="f" strokeweight=".34008mm">
                  <v:path arrowok="t" o:connecttype="custom" o:connectlocs="4713,4500;0,4500;123,4274;4590,4274" o:connectangles="0,0,0,0"/>
                </v:shape>
                <v:shape id="Picture 9" o:spid="_x0000_s1034" type="#_x0000_t75" style="position:absolute;top:193;width:5954;height:4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">
                  <v:imagedata r:id="rId130" o:title=""/>
                </v:shape>
                <v:shape id="Picture 8" o:spid="_x0000_s1035" type="#_x0000_t75" style="position:absolute;left:4844;width:114;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">
                  <v:imagedata r:id="rId38" o:title=""/>
                </v:shape>
                <v:shape id="Picture 7" o:spid="_x0000_s1036" type="#_x0000_t75" style="position:absolute;left:5834;top:1605;width:122;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">
                  <v:imagedata r:id="rId131" o:title=""/>
                </v:shape>
                <w10:anchorlock/>
              </v:group>
            </w:pict>
          </mc:Fallback>
        </mc:AlternateContent>
      </w:r>
    </w:p>
    <w:p w14:paraId="1335626F" w14:textId="77777777" w:rsidR="00D748A9" w:rsidRPr="00676C9A" w:rsidRDefault="00D748A9" w:rsidP="00D748A9">
      <w:pPr>
        <w:spacing w:before="100" w:beforeAutospacing="1" w:after="120"/>
        <w:rPr>
          <w:b/>
          <w:sz w:val="24"/>
          <w:szCs w:val="24"/>
        </w:rPr>
      </w:pPr>
      <w:r w:rsidRPr="00676C9A">
        <w:rPr>
          <w:rFonts w:ascii="Arial" w:eastAsia="Times New Roman" w:hAnsi="Arial" w:cs="Arial"/>
          <w:b/>
          <w:bCs/>
          <w:sz w:val="24"/>
          <w:szCs w:val="24"/>
        </w:rPr>
        <w:t>Обозначения</w:t>
      </w:r>
    </w:p>
    <w:tbl>
      <w:tblPr>
        <w:tblStyle w:val="TableNormal"/>
        <w:tblW w:w="9923" w:type="dxa"/>
        <w:tblInd w:w="-284" w:type="dxa"/>
        <w:tblLayout w:type="fixed"/>
        <w:tblLook w:val="01E0" w:firstRow="1" w:lastRow="1" w:firstColumn="1" w:lastColumn="1" w:noHBand="0" w:noVBand="0"/>
      </w:tblPr>
      <w:tblGrid>
        <w:gridCol w:w="284"/>
        <w:gridCol w:w="4820"/>
        <w:gridCol w:w="414"/>
        <w:gridCol w:w="4405"/>
      </w:tblGrid>
      <w:tr w:rsidR="00D748A9" w:rsidRPr="00E71280" w14:paraId="78D3BBD2" w14:textId="77777777" w:rsidTr="00E71280">
        <w:trPr>
          <w:trHeight w:val="265"/>
        </w:trPr>
        <w:tc>
          <w:tcPr>
            <w:tcW w:w="284" w:type="dxa"/>
          </w:tcPr>
          <w:p w14:paraId="020DFCB1" w14:textId="77777777" w:rsidR="00D748A9" w:rsidRPr="00676C9A" w:rsidRDefault="00D748A9" w:rsidP="00E71280">
            <w:pPr>
              <w:pStyle w:val="TableParagraph"/>
              <w:spacing w:before="0"/>
              <w:ind w:left="47"/>
              <w:rPr>
                <w:rFonts w:ascii="Arial" w:hAnsi="Arial" w:cs="Arial"/>
                <w:sz w:val="24"/>
                <w:szCs w:val="24"/>
              </w:rPr>
            </w:pPr>
            <w:r w:rsidRPr="00676C9A">
              <w:rPr>
                <w:rFonts w:ascii="Arial" w:hAnsi="Arial" w:cs="Arial"/>
                <w:color w:val="231F20"/>
                <w:sz w:val="24"/>
                <w:szCs w:val="24"/>
              </w:rPr>
              <w:t>1</w:t>
            </w:r>
          </w:p>
        </w:tc>
        <w:tc>
          <w:tcPr>
            <w:tcW w:w="4820" w:type="dxa"/>
          </w:tcPr>
          <w:p w14:paraId="6DA3C6E6" w14:textId="77777777" w:rsidR="00D748A9" w:rsidRPr="00676C9A" w:rsidRDefault="00D748A9" w:rsidP="00E71280">
            <w:pPr>
              <w:pStyle w:val="TableParagraph"/>
              <w:spacing w:before="0"/>
              <w:ind w:left="152"/>
              <w:jc w:val="left"/>
              <w:rPr>
                <w:rFonts w:ascii="Arial" w:hAnsi="Arial" w:cs="Arial"/>
                <w:sz w:val="24"/>
                <w:szCs w:val="24"/>
                <w:lang w:val="ru-RU"/>
              </w:rPr>
            </w:pPr>
            <w:r w:rsidRPr="00676C9A">
              <w:rPr>
                <w:rFonts w:ascii="Arial" w:hAnsi="Arial" w:cs="Arial"/>
                <w:color w:val="231F20"/>
                <w:sz w:val="24"/>
                <w:szCs w:val="24"/>
                <w:lang w:val="ru-RU"/>
              </w:rPr>
              <w:t>внешнее освещение, попадающее на солнечную батарею</w:t>
            </w:r>
          </w:p>
        </w:tc>
        <w:tc>
          <w:tcPr>
            <w:tcW w:w="414" w:type="dxa"/>
          </w:tcPr>
          <w:p w14:paraId="3F125307" w14:textId="77777777" w:rsidR="00D748A9" w:rsidRPr="00676C9A" w:rsidRDefault="00D748A9" w:rsidP="00E71280">
            <w:pPr>
              <w:pStyle w:val="TableParagraph"/>
              <w:spacing w:before="0"/>
              <w:ind w:left="256"/>
              <w:jc w:val="left"/>
              <w:rPr>
                <w:rFonts w:ascii="Arial" w:hAnsi="Arial" w:cs="Arial"/>
                <w:sz w:val="24"/>
                <w:szCs w:val="24"/>
              </w:rPr>
            </w:pPr>
            <w:r w:rsidRPr="00676C9A">
              <w:rPr>
                <w:rFonts w:ascii="Arial" w:hAnsi="Arial" w:cs="Arial"/>
                <w:color w:val="231F20"/>
                <w:sz w:val="24"/>
                <w:szCs w:val="24"/>
              </w:rPr>
              <w:t>3</w:t>
            </w:r>
          </w:p>
        </w:tc>
        <w:tc>
          <w:tcPr>
            <w:tcW w:w="4405" w:type="dxa"/>
          </w:tcPr>
          <w:p w14:paraId="3D080C7C" w14:textId="77777777" w:rsidR="00D748A9" w:rsidRPr="00676C9A" w:rsidRDefault="00D748A9" w:rsidP="00E71280">
            <w:pPr>
              <w:pStyle w:val="TableParagraph"/>
              <w:spacing w:before="0"/>
              <w:ind w:left="110"/>
              <w:jc w:val="left"/>
              <w:rPr>
                <w:rFonts w:ascii="Arial" w:hAnsi="Arial" w:cs="Arial"/>
                <w:sz w:val="24"/>
                <w:szCs w:val="24"/>
                <w:lang w:val="ru-RU"/>
              </w:rPr>
            </w:pPr>
            <w:r w:rsidRPr="00676C9A">
              <w:rPr>
                <w:rFonts w:ascii="Arial" w:hAnsi="Arial" w:cs="Arial"/>
                <w:color w:val="231F20"/>
                <w:sz w:val="24"/>
                <w:szCs w:val="24"/>
                <w:lang w:val="ru-RU"/>
              </w:rPr>
              <w:t>измерительный световой луч, проходящий через сварочный фильтр.</w:t>
            </w:r>
          </w:p>
        </w:tc>
      </w:tr>
      <w:tr w:rsidR="00D748A9" w:rsidRPr="00E71280" w14:paraId="64FFAF0E" w14:textId="77777777" w:rsidTr="00E71280">
        <w:trPr>
          <w:trHeight w:val="485"/>
        </w:trPr>
        <w:tc>
          <w:tcPr>
            <w:tcW w:w="284" w:type="dxa"/>
          </w:tcPr>
          <w:p w14:paraId="6DD97221" w14:textId="77777777" w:rsidR="00D748A9" w:rsidRPr="00676C9A" w:rsidRDefault="00D748A9" w:rsidP="00E71280">
            <w:pPr>
              <w:pStyle w:val="TableParagraph"/>
              <w:spacing w:before="31"/>
              <w:ind w:left="47"/>
              <w:rPr>
                <w:rFonts w:ascii="Arial" w:hAnsi="Arial" w:cs="Arial"/>
                <w:sz w:val="24"/>
                <w:szCs w:val="24"/>
              </w:rPr>
            </w:pPr>
            <w:r w:rsidRPr="00676C9A">
              <w:rPr>
                <w:rFonts w:ascii="Arial" w:hAnsi="Arial" w:cs="Arial"/>
                <w:color w:val="231F20"/>
                <w:sz w:val="24"/>
                <w:szCs w:val="24"/>
              </w:rPr>
              <w:t>2</w:t>
            </w:r>
          </w:p>
        </w:tc>
        <w:tc>
          <w:tcPr>
            <w:tcW w:w="4820" w:type="dxa"/>
          </w:tcPr>
          <w:p w14:paraId="49FC4C28" w14:textId="77777777" w:rsidR="00D748A9" w:rsidRPr="00676C9A" w:rsidRDefault="00D748A9" w:rsidP="00E71280">
            <w:pPr>
              <w:pStyle w:val="TableParagraph"/>
              <w:spacing w:before="26" w:line="220" w:lineRule="exact"/>
              <w:ind w:left="152"/>
              <w:jc w:val="left"/>
              <w:rPr>
                <w:rFonts w:ascii="Arial" w:hAnsi="Arial" w:cs="Arial"/>
                <w:sz w:val="24"/>
                <w:szCs w:val="24"/>
                <w:lang w:val="ru-RU"/>
              </w:rPr>
            </w:pPr>
            <w:r w:rsidRPr="00676C9A">
              <w:rPr>
                <w:rFonts w:ascii="Arial" w:hAnsi="Arial" w:cs="Arial"/>
                <w:color w:val="231F20"/>
                <w:sz w:val="24"/>
                <w:szCs w:val="24"/>
                <w:lang w:val="ru-RU"/>
              </w:rPr>
              <w:t xml:space="preserve">фотодетекторы, активируемые </w:t>
            </w:r>
            <w:r w:rsidRPr="001C0044">
              <w:rPr>
                <w:rFonts w:ascii="Arial" w:hAnsi="Arial" w:cs="Arial"/>
                <w:color w:val="231F20"/>
                <w:sz w:val="24"/>
                <w:szCs w:val="24"/>
                <w:lang w:val="ru-RU"/>
              </w:rPr>
              <w:t>инициирующим источником света</w:t>
            </w:r>
          </w:p>
        </w:tc>
        <w:tc>
          <w:tcPr>
            <w:tcW w:w="414" w:type="dxa"/>
          </w:tcPr>
          <w:p w14:paraId="6F027139" w14:textId="77777777" w:rsidR="00D748A9" w:rsidRPr="00676C9A" w:rsidRDefault="00D748A9" w:rsidP="00E71280">
            <w:pPr>
              <w:pStyle w:val="TableParagraph"/>
              <w:spacing w:before="0"/>
              <w:jc w:val="left"/>
              <w:rPr>
                <w:rFonts w:ascii="Arial" w:hAnsi="Arial" w:cs="Arial"/>
                <w:sz w:val="24"/>
                <w:szCs w:val="24"/>
                <w:lang w:val="ru-RU"/>
              </w:rPr>
            </w:pPr>
          </w:p>
        </w:tc>
        <w:tc>
          <w:tcPr>
            <w:tcW w:w="4405" w:type="dxa"/>
          </w:tcPr>
          <w:p w14:paraId="4BBE779D" w14:textId="77777777" w:rsidR="00D748A9" w:rsidRPr="00676C9A" w:rsidRDefault="00D748A9" w:rsidP="00E71280">
            <w:pPr>
              <w:pStyle w:val="TableParagraph"/>
              <w:spacing w:before="31"/>
              <w:ind w:left="110"/>
              <w:jc w:val="left"/>
              <w:rPr>
                <w:rFonts w:ascii="Arial" w:hAnsi="Arial" w:cs="Arial"/>
                <w:sz w:val="24"/>
                <w:szCs w:val="24"/>
                <w:lang w:val="ru-RU"/>
              </w:rPr>
            </w:pPr>
          </w:p>
        </w:tc>
      </w:tr>
    </w:tbl>
    <w:p w14:paraId="3FEB90F1" w14:textId="77777777" w:rsidR="00D748A9" w:rsidRPr="00676C9A" w:rsidRDefault="00D748A9" w:rsidP="00D748A9">
      <w:pPr>
        <w:pStyle w:val="ab"/>
        <w:spacing w:before="8"/>
        <w:rPr>
          <w:b/>
          <w:sz w:val="24"/>
          <w:szCs w:val="24"/>
          <w:lang w:val="ru-RU"/>
        </w:rPr>
      </w:pPr>
    </w:p>
    <w:p w14:paraId="4B2433C2" w14:textId="59839A73" w:rsidR="00D748A9" w:rsidRDefault="00D748A9" w:rsidP="00D748A9">
      <w:pPr>
        <w:spacing w:before="100"/>
        <w:ind w:left="1276" w:right="281"/>
        <w:rPr>
          <w:rFonts w:ascii="Arial" w:hAnsi="Arial" w:cs="Arial"/>
          <w:b/>
          <w:color w:val="231F20"/>
          <w:sz w:val="24"/>
          <w:szCs w:val="24"/>
          <w:lang w:val="ru-RU"/>
        </w:rPr>
      </w:pPr>
      <w:r w:rsidRPr="00676C9A">
        <w:rPr>
          <w:rFonts w:ascii="Arial" w:hAnsi="Arial" w:cs="Arial"/>
          <w:b/>
          <w:color w:val="231F20"/>
          <w:spacing w:val="4"/>
          <w:sz w:val="24"/>
          <w:szCs w:val="24"/>
          <w:lang w:val="ru-RU"/>
        </w:rPr>
        <w:t xml:space="preserve">Рисунок </w:t>
      </w:r>
      <w:r w:rsidRPr="00676C9A">
        <w:rPr>
          <w:rFonts w:ascii="Arial" w:hAnsi="Arial" w:cs="Arial"/>
          <w:b/>
          <w:color w:val="231F20"/>
          <w:sz w:val="24"/>
          <w:szCs w:val="24"/>
        </w:rPr>
        <w:t>E</w:t>
      </w:r>
      <w:r w:rsidRPr="00676C9A">
        <w:rPr>
          <w:rFonts w:ascii="Arial" w:hAnsi="Arial" w:cs="Arial"/>
          <w:b/>
          <w:color w:val="231F20"/>
          <w:sz w:val="24"/>
          <w:szCs w:val="24"/>
          <w:lang w:val="ru-RU"/>
        </w:rPr>
        <w:t>.3</w:t>
      </w:r>
      <w:r w:rsidRPr="00676C9A">
        <w:rPr>
          <w:rFonts w:ascii="Arial" w:hAnsi="Arial" w:cs="Arial"/>
          <w:b/>
          <w:color w:val="231F20"/>
          <w:spacing w:val="3"/>
          <w:sz w:val="24"/>
          <w:szCs w:val="24"/>
          <w:lang w:val="ru-RU"/>
        </w:rPr>
        <w:t xml:space="preserve"> </w:t>
      </w:r>
      <w:r w:rsidR="000528C4">
        <w:rPr>
          <w:rFonts w:ascii="Arial" w:hAnsi="Arial" w:cs="Arial"/>
          <w:b/>
          <w:color w:val="231F20"/>
          <w:sz w:val="24"/>
          <w:szCs w:val="24"/>
          <w:lang w:val="ru-RU"/>
        </w:rPr>
        <w:t>–</w:t>
      </w:r>
      <w:r w:rsidRPr="00676C9A">
        <w:rPr>
          <w:rFonts w:ascii="Arial" w:hAnsi="Arial" w:cs="Arial"/>
          <w:b/>
          <w:color w:val="231F20"/>
          <w:spacing w:val="4"/>
          <w:sz w:val="24"/>
          <w:szCs w:val="24"/>
          <w:lang w:val="ru-RU"/>
        </w:rPr>
        <w:t xml:space="preserve"> </w:t>
      </w:r>
      <w:r w:rsidRPr="00676C9A">
        <w:rPr>
          <w:rFonts w:ascii="Arial" w:hAnsi="Arial" w:cs="Arial"/>
          <w:b/>
          <w:color w:val="231F20"/>
          <w:sz w:val="24"/>
          <w:szCs w:val="24"/>
          <w:lang w:val="ru-RU"/>
        </w:rPr>
        <w:t>Пример освещения АСФ во время испытаний</w:t>
      </w:r>
    </w:p>
    <w:p w14:paraId="14A57292" w14:textId="46E27AE2" w:rsidR="00FF3D66" w:rsidRDefault="00D748A9" w:rsidP="00D748A9">
      <w:pPr>
        <w:rPr>
          <w:rFonts w:ascii="Arial" w:hAnsi="Arial" w:cs="Arial"/>
          <w:bCs/>
          <w:sz w:val="24"/>
          <w:szCs w:val="24"/>
          <w:lang w:val="ru-RU"/>
        </w:rPr>
      </w:pPr>
      <w:r>
        <w:rPr>
          <w:rFonts w:ascii="Arial" w:hAnsi="Arial" w:cs="Arial"/>
          <w:b/>
          <w:color w:val="231F20"/>
          <w:sz w:val="24"/>
          <w:szCs w:val="24"/>
          <w:lang w:val="ru-RU"/>
        </w:rPr>
        <w:br/>
      </w:r>
      <w:r w:rsidR="00FF3D66">
        <w:rPr>
          <w:rFonts w:ascii="Arial" w:hAnsi="Arial" w:cs="Arial"/>
          <w:bCs/>
          <w:sz w:val="24"/>
          <w:szCs w:val="24"/>
          <w:lang w:val="ru-RU"/>
        </w:rPr>
        <w:t xml:space="preserve"> </w:t>
      </w:r>
    </w:p>
    <w:p w14:paraId="1BB7FF50" w14:textId="433BE1CA" w:rsidR="008F5E3D" w:rsidRPr="005C3D64" w:rsidRDefault="008F5E3D" w:rsidP="000B0C3B">
      <w:pPr>
        <w:pStyle w:val="FORMATTEXT"/>
        <w:spacing w:line="360" w:lineRule="auto"/>
        <w:jc w:val="center"/>
      </w:pPr>
      <w:r>
        <w:rPr>
          <w:bCs/>
          <w:sz w:val="24"/>
          <w:szCs w:val="24"/>
        </w:rPr>
        <w:br w:type="page"/>
      </w:r>
      <w:r w:rsidRPr="005C3D64">
        <w:rPr>
          <w:b/>
          <w:sz w:val="24"/>
          <w:szCs w:val="24"/>
        </w:rPr>
        <w:t>Приложение ДА</w:t>
      </w:r>
    </w:p>
    <w:p w14:paraId="7CCA6093" w14:textId="77777777" w:rsidR="008F5E3D" w:rsidRPr="000B0C3B" w:rsidRDefault="008F5E3D" w:rsidP="008F5E3D">
      <w:pPr>
        <w:pStyle w:val="FORMATTEXT"/>
        <w:spacing w:line="360" w:lineRule="auto"/>
        <w:jc w:val="center"/>
        <w:rPr>
          <w:b/>
          <w:bCs/>
        </w:rPr>
      </w:pPr>
      <w:r w:rsidRPr="000B0C3B">
        <w:rPr>
          <w:b/>
          <w:bCs/>
          <w:sz w:val="24"/>
          <w:szCs w:val="24"/>
        </w:rPr>
        <w:t>(справочное)</w:t>
      </w:r>
    </w:p>
    <w:p w14:paraId="7AE7D04C" w14:textId="77777777" w:rsidR="008F5E3D" w:rsidRPr="005C3D64" w:rsidRDefault="008F5E3D" w:rsidP="008F5E3D">
      <w:pPr>
        <w:pStyle w:val="HEADERTEXT"/>
        <w:spacing w:line="360" w:lineRule="auto"/>
        <w:jc w:val="center"/>
        <w:rPr>
          <w:color w:val="auto"/>
        </w:rPr>
      </w:pPr>
      <w:r w:rsidRPr="005C3D64">
        <w:rPr>
          <w:rFonts w:eastAsia="Arial"/>
          <w:b/>
          <w:bCs/>
          <w:color w:val="auto"/>
          <w:sz w:val="24"/>
          <w:szCs w:val="24"/>
        </w:rPr>
        <w:t xml:space="preserve"> </w:t>
      </w:r>
      <w:r w:rsidRPr="005C3D64">
        <w:rPr>
          <w:b/>
          <w:bCs/>
          <w:color w:val="auto"/>
          <w:sz w:val="24"/>
          <w:szCs w:val="24"/>
        </w:rPr>
        <w:t>Сведения о соответствии ссылочных международных стандартов ссылочным межгосударственным стандартам</w:t>
      </w:r>
    </w:p>
    <w:p w14:paraId="680130A6" w14:textId="147722F6" w:rsidR="008F5E3D" w:rsidRDefault="008F5E3D" w:rsidP="0012127B">
      <w:pPr>
        <w:pStyle w:val="FORMATTEXT"/>
        <w:spacing w:after="120" w:line="276" w:lineRule="auto"/>
        <w:jc w:val="both"/>
        <w:rPr>
          <w:sz w:val="22"/>
          <w:szCs w:val="22"/>
        </w:rPr>
      </w:pPr>
      <w:r w:rsidRPr="005C3D64">
        <w:rPr>
          <w:spacing w:val="40"/>
          <w:sz w:val="22"/>
          <w:szCs w:val="22"/>
        </w:rPr>
        <w:t>Таблица</w:t>
      </w:r>
      <w:r w:rsidRPr="005C3D64">
        <w:rPr>
          <w:sz w:val="22"/>
          <w:szCs w:val="22"/>
          <w:lang w:val="en-US"/>
        </w:rPr>
        <w:t xml:space="preserve"> </w:t>
      </w:r>
      <w:r w:rsidRPr="005C3D64">
        <w:rPr>
          <w:sz w:val="22"/>
          <w:szCs w:val="22"/>
        </w:rPr>
        <w:t>ДА.1</w:t>
      </w:r>
    </w:p>
    <w:tbl>
      <w:tblPr>
        <w:tblW w:w="9938" w:type="dxa"/>
        <w:jc w:val="center"/>
        <w:tblLayout w:type="fixed"/>
        <w:tblCellMar>
          <w:top w:w="114" w:type="dxa"/>
          <w:left w:w="28" w:type="dxa"/>
          <w:bottom w:w="114" w:type="dxa"/>
          <w:right w:w="28" w:type="dxa"/>
        </w:tblCellMar>
        <w:tblLook w:val="0000" w:firstRow="0" w:lastRow="0" w:firstColumn="0" w:lastColumn="0" w:noHBand="0" w:noVBand="0"/>
      </w:tblPr>
      <w:tblGrid>
        <w:gridCol w:w="3253"/>
        <w:gridCol w:w="1576"/>
        <w:gridCol w:w="5109"/>
      </w:tblGrid>
      <w:tr w:rsidR="00AE11F2" w:rsidRPr="00E71280" w14:paraId="6CE15B38" w14:textId="77777777" w:rsidTr="00393F0E">
        <w:trPr>
          <w:trHeight w:val="865"/>
          <w:jc w:val="center"/>
        </w:trPr>
        <w:tc>
          <w:tcPr>
            <w:tcW w:w="3253" w:type="dxa"/>
            <w:tcBorders>
              <w:top w:val="single" w:sz="6" w:space="0" w:color="000000"/>
              <w:left w:val="single" w:sz="6" w:space="0" w:color="000000"/>
              <w:bottom w:val="double" w:sz="4" w:space="0" w:color="000000"/>
            </w:tcBorders>
          </w:tcPr>
          <w:p w14:paraId="0705A0FE" w14:textId="77777777" w:rsidR="00AE11F2" w:rsidRPr="008C1EC0" w:rsidRDefault="00AE11F2" w:rsidP="0012127B">
            <w:pPr>
              <w:suppressAutoHyphens/>
              <w:autoSpaceDE/>
              <w:autoSpaceDN/>
              <w:spacing w:line="276" w:lineRule="auto"/>
              <w:jc w:val="center"/>
              <w:rPr>
                <w:rFonts w:ascii="Arial" w:eastAsia="Times New Roman" w:hAnsi="Arial" w:cs="Arial"/>
                <w:b/>
                <w:kern w:val="2"/>
                <w:lang w:val="ru-RU" w:eastAsia="zh-CN"/>
              </w:rPr>
            </w:pPr>
            <w:r w:rsidRPr="008C1EC0">
              <w:rPr>
                <w:rFonts w:ascii="Arial" w:eastAsia="Times New Roman" w:hAnsi="Arial" w:cs="Arial"/>
                <w:b/>
                <w:kern w:val="2"/>
                <w:lang w:val="ru-RU" w:eastAsia="zh-CN"/>
              </w:rPr>
              <w:t>Обозначение ссылочного международного стандарта</w:t>
            </w:r>
          </w:p>
        </w:tc>
        <w:tc>
          <w:tcPr>
            <w:tcW w:w="1576" w:type="dxa"/>
            <w:tcBorders>
              <w:top w:val="single" w:sz="6" w:space="0" w:color="000000"/>
              <w:left w:val="single" w:sz="6" w:space="0" w:color="000000"/>
              <w:bottom w:val="double" w:sz="4" w:space="0" w:color="000000"/>
            </w:tcBorders>
          </w:tcPr>
          <w:p w14:paraId="7DFDF6A1" w14:textId="77777777" w:rsidR="00AE11F2" w:rsidRPr="008C1EC0" w:rsidRDefault="00AE11F2" w:rsidP="0012127B">
            <w:pPr>
              <w:suppressAutoHyphens/>
              <w:autoSpaceDE/>
              <w:autoSpaceDN/>
              <w:spacing w:line="276" w:lineRule="auto"/>
              <w:jc w:val="center"/>
              <w:rPr>
                <w:rFonts w:ascii="Arial" w:eastAsia="Times New Roman" w:hAnsi="Arial" w:cs="Arial"/>
                <w:b/>
                <w:kern w:val="2"/>
                <w:lang w:val="ru-RU" w:eastAsia="zh-CN"/>
              </w:rPr>
            </w:pPr>
            <w:r w:rsidRPr="008C1EC0">
              <w:rPr>
                <w:rFonts w:ascii="Arial" w:eastAsia="Times New Roman" w:hAnsi="Arial" w:cs="Arial"/>
                <w:b/>
                <w:kern w:val="2"/>
                <w:lang w:val="ru-RU" w:eastAsia="zh-CN"/>
              </w:rPr>
              <w:t>Степень соответствия</w:t>
            </w:r>
          </w:p>
        </w:tc>
        <w:tc>
          <w:tcPr>
            <w:tcW w:w="5109" w:type="dxa"/>
            <w:tcBorders>
              <w:top w:val="single" w:sz="6" w:space="0" w:color="000000"/>
              <w:left w:val="single" w:sz="6" w:space="0" w:color="000000"/>
              <w:bottom w:val="double" w:sz="4" w:space="0" w:color="000000"/>
              <w:right w:val="single" w:sz="6" w:space="0" w:color="000000"/>
            </w:tcBorders>
          </w:tcPr>
          <w:p w14:paraId="12EB6DD6" w14:textId="77777777" w:rsidR="00AE11F2" w:rsidRPr="008C1EC0" w:rsidRDefault="00AE11F2" w:rsidP="0012127B">
            <w:pPr>
              <w:suppressAutoHyphens/>
              <w:autoSpaceDE/>
              <w:autoSpaceDN/>
              <w:spacing w:line="276" w:lineRule="auto"/>
              <w:ind w:left="57" w:right="57"/>
              <w:jc w:val="center"/>
              <w:rPr>
                <w:rFonts w:ascii="Arial" w:eastAsia="Times New Roman" w:hAnsi="Arial" w:cs="Arial"/>
                <w:b/>
                <w:kern w:val="2"/>
                <w:lang w:val="ru-RU" w:eastAsia="zh-CN"/>
              </w:rPr>
            </w:pPr>
            <w:r w:rsidRPr="008C1EC0">
              <w:rPr>
                <w:rFonts w:ascii="Arial" w:eastAsia="Times New Roman" w:hAnsi="Arial" w:cs="Arial"/>
                <w:b/>
                <w:kern w:val="2"/>
                <w:lang w:val="ru-RU" w:eastAsia="zh-CN"/>
              </w:rPr>
              <w:t>Обозначение и наименование соответствующего межгосударственного стандарта</w:t>
            </w:r>
          </w:p>
        </w:tc>
      </w:tr>
      <w:tr w:rsidR="00AE11F2" w:rsidRPr="008C1EC0" w14:paraId="27A5EF71" w14:textId="77777777" w:rsidTr="00393F0E">
        <w:trPr>
          <w:trHeight w:val="20"/>
          <w:jc w:val="center"/>
        </w:trPr>
        <w:tc>
          <w:tcPr>
            <w:tcW w:w="3253" w:type="dxa"/>
            <w:tcBorders>
              <w:top w:val="single" w:sz="6" w:space="0" w:color="000000"/>
              <w:left w:val="single" w:sz="6" w:space="0" w:color="000000"/>
              <w:bottom w:val="single" w:sz="6" w:space="0" w:color="000000"/>
            </w:tcBorders>
          </w:tcPr>
          <w:p w14:paraId="1C756131" w14:textId="77777777" w:rsidR="00AE11F2" w:rsidRPr="008C1EC0" w:rsidRDefault="00AE11F2" w:rsidP="00AE11F2">
            <w:pPr>
              <w:widowControl/>
              <w:suppressAutoHyphens/>
              <w:autoSpaceDN/>
              <w:spacing w:line="360" w:lineRule="auto"/>
              <w:ind w:firstLine="125"/>
              <w:rPr>
                <w:rFonts w:ascii="Arial" w:eastAsia="Times New Roman" w:hAnsi="Arial" w:cs="Arial"/>
                <w:kern w:val="2"/>
                <w:lang w:eastAsia="zh-CN"/>
              </w:rPr>
            </w:pPr>
            <w:r w:rsidRPr="008C1EC0">
              <w:rPr>
                <w:rFonts w:ascii="Arial" w:eastAsia="Times New Roman" w:hAnsi="Arial" w:cs="Arial"/>
                <w:kern w:val="2"/>
                <w:lang w:eastAsia="zh-CN"/>
              </w:rPr>
              <w:t>ISO 4007</w:t>
            </w:r>
          </w:p>
        </w:tc>
        <w:tc>
          <w:tcPr>
            <w:tcW w:w="1576" w:type="dxa"/>
            <w:tcBorders>
              <w:top w:val="single" w:sz="6" w:space="0" w:color="000000"/>
              <w:left w:val="single" w:sz="6" w:space="0" w:color="000000"/>
              <w:bottom w:val="single" w:sz="6" w:space="0" w:color="000000"/>
            </w:tcBorders>
          </w:tcPr>
          <w:p w14:paraId="5E1E535D" w14:textId="77777777" w:rsidR="00AE11F2" w:rsidRPr="008C1EC0" w:rsidRDefault="00AE11F2" w:rsidP="00AE11F2">
            <w:pPr>
              <w:widowControl/>
              <w:suppressAutoHyphens/>
              <w:autoSpaceDE/>
              <w:autoSpaceDN/>
              <w:spacing w:line="276" w:lineRule="auto"/>
              <w:jc w:val="center"/>
              <w:rPr>
                <w:rFonts w:ascii="Arial" w:eastAsia="Times New Roman" w:hAnsi="Arial" w:cs="Arial"/>
                <w:kern w:val="2"/>
                <w:highlight w:val="yellow"/>
                <w:lang w:val="ru-RU" w:eastAsia="zh-CN"/>
              </w:rPr>
            </w:pPr>
            <w:r w:rsidRPr="008C1EC0">
              <w:rPr>
                <w:rFonts w:ascii="Arial" w:eastAsia="Times New Roman" w:hAnsi="Arial" w:cs="Arial"/>
                <w:spacing w:val="-6"/>
                <w:kern w:val="2"/>
                <w:lang w:val="ru-RU" w:eastAsia="zh-CN"/>
              </w:rPr>
              <w:t>IDT</w:t>
            </w:r>
          </w:p>
        </w:tc>
        <w:tc>
          <w:tcPr>
            <w:tcW w:w="5109" w:type="dxa"/>
            <w:tcBorders>
              <w:top w:val="single" w:sz="6" w:space="0" w:color="000000"/>
              <w:left w:val="single" w:sz="6" w:space="0" w:color="000000"/>
              <w:bottom w:val="single" w:sz="6" w:space="0" w:color="000000"/>
              <w:right w:val="single" w:sz="6" w:space="0" w:color="000000"/>
            </w:tcBorders>
          </w:tcPr>
          <w:p w14:paraId="4C710A53" w14:textId="756CD6CA" w:rsidR="00AE11F2" w:rsidRPr="008C1EC0" w:rsidRDefault="003B6F02" w:rsidP="00AE11F2">
            <w:pPr>
              <w:widowControl/>
              <w:tabs>
                <w:tab w:val="left" w:pos="1828"/>
              </w:tabs>
              <w:suppressAutoHyphens/>
              <w:autoSpaceDE/>
              <w:autoSpaceDN/>
              <w:spacing w:line="276" w:lineRule="auto"/>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rPr>
              <w:t>ISO</w:t>
            </w:r>
            <w:r w:rsidRPr="008C1EC0">
              <w:rPr>
                <w:rFonts w:ascii="Arial" w:hAnsi="Arial" w:cs="Arial"/>
                <w:lang w:val="ru-RU"/>
              </w:rPr>
              <w:t xml:space="preserve"> 4007-2016 «Система стандартов безопасности труда. Средства индивидуальной защиты глаз и лица. </w:t>
            </w:r>
            <w:r w:rsidRPr="008C1EC0">
              <w:rPr>
                <w:rFonts w:ascii="Arial" w:hAnsi="Arial" w:cs="Arial"/>
              </w:rPr>
              <w:t>Словарь»</w:t>
            </w:r>
          </w:p>
        </w:tc>
      </w:tr>
      <w:tr w:rsidR="00AE11F2" w:rsidRPr="008C1EC0" w14:paraId="4063DE0A" w14:textId="77777777" w:rsidTr="008C1EC0">
        <w:trPr>
          <w:trHeight w:val="397"/>
          <w:jc w:val="center"/>
        </w:trPr>
        <w:tc>
          <w:tcPr>
            <w:tcW w:w="3253" w:type="dxa"/>
            <w:tcBorders>
              <w:top w:val="single" w:sz="6" w:space="0" w:color="000000"/>
              <w:left w:val="single" w:sz="6" w:space="0" w:color="000000"/>
              <w:bottom w:val="single" w:sz="6" w:space="0" w:color="000000"/>
            </w:tcBorders>
          </w:tcPr>
          <w:p w14:paraId="23DF7B00" w14:textId="77777777" w:rsidR="00AE11F2" w:rsidRPr="008C1EC0" w:rsidRDefault="00AE11F2" w:rsidP="00AE11F2">
            <w:pPr>
              <w:widowControl/>
              <w:suppressAutoHyphens/>
              <w:autoSpaceDN/>
              <w:spacing w:line="360" w:lineRule="auto"/>
              <w:ind w:firstLine="125"/>
              <w:jc w:val="both"/>
              <w:rPr>
                <w:rFonts w:ascii="Arial" w:eastAsia="Times New Roman" w:hAnsi="Arial" w:cs="Arial"/>
                <w:kern w:val="2"/>
                <w:lang w:eastAsia="zh-CN"/>
              </w:rPr>
            </w:pPr>
            <w:r w:rsidRPr="008C1EC0">
              <w:rPr>
                <w:rFonts w:ascii="Arial" w:eastAsia="Times New Roman" w:hAnsi="Arial" w:cs="Arial"/>
                <w:kern w:val="2"/>
                <w:lang w:eastAsia="zh-CN"/>
              </w:rPr>
              <w:t>ISO/CIE 11664-1</w:t>
            </w:r>
          </w:p>
        </w:tc>
        <w:tc>
          <w:tcPr>
            <w:tcW w:w="1576" w:type="dxa"/>
            <w:tcBorders>
              <w:top w:val="single" w:sz="6" w:space="0" w:color="000000"/>
              <w:left w:val="single" w:sz="6" w:space="0" w:color="000000"/>
              <w:bottom w:val="single" w:sz="6" w:space="0" w:color="000000"/>
            </w:tcBorders>
          </w:tcPr>
          <w:p w14:paraId="4F7E6446" w14:textId="63712165" w:rsidR="00AE11F2" w:rsidRPr="008C1EC0" w:rsidRDefault="00B51D26" w:rsidP="00AE11F2">
            <w:pPr>
              <w:widowControl/>
              <w:suppressAutoHyphens/>
              <w:autoSpaceDE/>
              <w:autoSpaceDN/>
              <w:spacing w:line="276" w:lineRule="auto"/>
              <w:jc w:val="center"/>
              <w:rPr>
                <w:rFonts w:ascii="Arial" w:eastAsia="Times New Roman" w:hAnsi="Arial" w:cs="Arial"/>
                <w:kern w:val="2"/>
                <w:highlight w:val="yellow"/>
                <w:lang w:val="ru-RU" w:eastAsia="zh-CN"/>
              </w:rPr>
            </w:pPr>
            <w:r w:rsidRPr="008C1EC0">
              <w:rPr>
                <w:rFonts w:ascii="Arial" w:eastAsia="Times New Roman" w:hAnsi="Arial" w:cs="Arial"/>
                <w:kern w:val="2"/>
                <w:lang w:val="ru-RU" w:eastAsia="zh-CN"/>
              </w:rPr>
              <w:t>–</w:t>
            </w:r>
          </w:p>
        </w:tc>
        <w:tc>
          <w:tcPr>
            <w:tcW w:w="5109" w:type="dxa"/>
            <w:tcBorders>
              <w:top w:val="single" w:sz="6" w:space="0" w:color="000000"/>
              <w:left w:val="single" w:sz="6" w:space="0" w:color="000000"/>
              <w:bottom w:val="single" w:sz="6" w:space="0" w:color="000000"/>
              <w:right w:val="single" w:sz="6" w:space="0" w:color="000000"/>
            </w:tcBorders>
          </w:tcPr>
          <w:p w14:paraId="3ED9B0E4" w14:textId="7F0A673D" w:rsidR="00AE11F2" w:rsidRPr="008C1EC0" w:rsidRDefault="003B6F02" w:rsidP="00AE11F2">
            <w:pPr>
              <w:widowControl/>
              <w:suppressAutoHyphens/>
              <w:autoSpaceDE/>
              <w:autoSpaceDN/>
              <w:spacing w:line="276" w:lineRule="auto"/>
              <w:ind w:left="57" w:right="57"/>
              <w:jc w:val="center"/>
              <w:rPr>
                <w:rFonts w:ascii="Arial" w:eastAsia="Times New Roman" w:hAnsi="Arial" w:cs="Arial"/>
                <w:kern w:val="2"/>
                <w:highlight w:val="yellow"/>
                <w:lang w:val="ru-RU" w:eastAsia="zh-CN"/>
              </w:rPr>
            </w:pPr>
            <w:r w:rsidRPr="008C1EC0">
              <w:rPr>
                <w:rFonts w:ascii="Arial" w:hAnsi="Arial" w:cs="Arial"/>
              </w:rPr>
              <w:t>*</w:t>
            </w:r>
          </w:p>
        </w:tc>
      </w:tr>
      <w:tr w:rsidR="00AE11F2" w:rsidRPr="008C1EC0" w14:paraId="0A81CA05" w14:textId="77777777" w:rsidTr="008C1EC0">
        <w:trPr>
          <w:trHeight w:val="397"/>
          <w:jc w:val="center"/>
        </w:trPr>
        <w:tc>
          <w:tcPr>
            <w:tcW w:w="3253" w:type="dxa"/>
            <w:tcBorders>
              <w:top w:val="single" w:sz="6" w:space="0" w:color="000000"/>
              <w:left w:val="single" w:sz="6" w:space="0" w:color="000000"/>
              <w:bottom w:val="single" w:sz="6" w:space="0" w:color="000000"/>
            </w:tcBorders>
          </w:tcPr>
          <w:p w14:paraId="5249FCD9" w14:textId="77777777" w:rsidR="00AE11F2" w:rsidRPr="008C1EC0" w:rsidRDefault="00AE11F2" w:rsidP="00AE11F2">
            <w:pPr>
              <w:widowControl/>
              <w:adjustRightInd w:val="0"/>
              <w:spacing w:line="360" w:lineRule="auto"/>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11664-2</w:t>
            </w:r>
          </w:p>
        </w:tc>
        <w:tc>
          <w:tcPr>
            <w:tcW w:w="1576" w:type="dxa"/>
            <w:tcBorders>
              <w:top w:val="single" w:sz="6" w:space="0" w:color="000000"/>
              <w:left w:val="single" w:sz="6" w:space="0" w:color="000000"/>
              <w:bottom w:val="single" w:sz="6" w:space="0" w:color="000000"/>
            </w:tcBorders>
          </w:tcPr>
          <w:p w14:paraId="7B75FB27" w14:textId="061B0047" w:rsidR="00AE11F2" w:rsidRPr="008C1EC0" w:rsidRDefault="00B51D26" w:rsidP="00AE11F2">
            <w:pPr>
              <w:widowControl/>
              <w:suppressAutoHyphens/>
              <w:autoSpaceDE/>
              <w:autoSpaceDN/>
              <w:spacing w:line="276" w:lineRule="auto"/>
              <w:jc w:val="center"/>
              <w:rPr>
                <w:rFonts w:ascii="Arial" w:eastAsia="Times New Roman" w:hAnsi="Arial" w:cs="Arial"/>
                <w:kern w:val="2"/>
                <w:highlight w:val="yellow"/>
                <w:lang w:val="ru-RU" w:eastAsia="zh-CN"/>
              </w:rPr>
            </w:pPr>
            <w:r w:rsidRPr="008C1EC0">
              <w:rPr>
                <w:rFonts w:ascii="Arial" w:eastAsia="Times New Roman" w:hAnsi="Arial" w:cs="Arial"/>
                <w:kern w:val="2"/>
                <w:lang w:val="ru-RU" w:eastAsia="zh-CN"/>
              </w:rPr>
              <w:t>–</w:t>
            </w:r>
          </w:p>
        </w:tc>
        <w:tc>
          <w:tcPr>
            <w:tcW w:w="5109" w:type="dxa"/>
            <w:tcBorders>
              <w:top w:val="single" w:sz="6" w:space="0" w:color="000000"/>
              <w:left w:val="single" w:sz="6" w:space="0" w:color="000000"/>
              <w:bottom w:val="single" w:sz="6" w:space="0" w:color="000000"/>
              <w:right w:val="single" w:sz="6" w:space="0" w:color="000000"/>
            </w:tcBorders>
            <w:vAlign w:val="center"/>
          </w:tcPr>
          <w:p w14:paraId="7830FDB4" w14:textId="34C9E744" w:rsidR="00AE11F2" w:rsidRPr="008C1EC0" w:rsidRDefault="003B6F02" w:rsidP="003B6F02">
            <w:pPr>
              <w:widowControl/>
              <w:suppressAutoHyphens/>
              <w:autoSpaceDE/>
              <w:autoSpaceDN/>
              <w:spacing w:line="276" w:lineRule="auto"/>
              <w:ind w:left="57" w:right="57"/>
              <w:jc w:val="center"/>
              <w:rPr>
                <w:rFonts w:ascii="Arial" w:eastAsia="Times New Roman" w:hAnsi="Arial" w:cs="Arial"/>
                <w:kern w:val="2"/>
                <w:highlight w:val="yellow"/>
                <w:lang w:val="ru-RU" w:eastAsia="zh-CN"/>
              </w:rPr>
            </w:pPr>
            <w:r w:rsidRPr="008C1EC0">
              <w:rPr>
                <w:rFonts w:ascii="Arial" w:hAnsi="Arial" w:cs="Arial"/>
              </w:rPr>
              <w:t>*</w:t>
            </w:r>
          </w:p>
        </w:tc>
      </w:tr>
      <w:tr w:rsidR="003B6F02" w:rsidRPr="008C1EC0" w14:paraId="5AC1D3F6" w14:textId="77777777" w:rsidTr="00393F0E">
        <w:trPr>
          <w:trHeight w:val="20"/>
          <w:jc w:val="center"/>
        </w:trPr>
        <w:tc>
          <w:tcPr>
            <w:tcW w:w="3253" w:type="dxa"/>
            <w:tcBorders>
              <w:top w:val="single" w:sz="6" w:space="0" w:color="000000"/>
              <w:left w:val="single" w:sz="6" w:space="0" w:color="000000"/>
              <w:bottom w:val="single" w:sz="6" w:space="0" w:color="000000"/>
            </w:tcBorders>
          </w:tcPr>
          <w:p w14:paraId="302FDD63" w14:textId="77777777" w:rsidR="003B6F02" w:rsidRPr="008C1EC0" w:rsidRDefault="003B6F02" w:rsidP="003B6F02">
            <w:pPr>
              <w:suppressAutoHyphens/>
              <w:autoSpaceDE/>
              <w:autoSpaceDN/>
              <w:spacing w:line="276" w:lineRule="auto"/>
              <w:ind w:firstLine="125"/>
              <w:rPr>
                <w:rFonts w:ascii="Arial" w:eastAsia="Times New Roman" w:hAnsi="Arial" w:cs="Arial"/>
                <w:kern w:val="2"/>
                <w:highlight w:val="yellow"/>
                <w:lang w:val="ru-RU" w:eastAsia="zh-CN"/>
              </w:rPr>
            </w:pPr>
            <w:r w:rsidRPr="008C1EC0">
              <w:rPr>
                <w:rFonts w:ascii="Arial" w:eastAsia="Times New Roman" w:hAnsi="Arial" w:cs="Arial"/>
                <w:color w:val="221E1F"/>
                <w:kern w:val="2"/>
                <w:lang w:eastAsia="zh-CN"/>
              </w:rPr>
              <w:t>ISO 12312-1:2022</w:t>
            </w:r>
          </w:p>
        </w:tc>
        <w:tc>
          <w:tcPr>
            <w:tcW w:w="1576" w:type="dxa"/>
            <w:tcBorders>
              <w:top w:val="single" w:sz="6" w:space="0" w:color="000000"/>
              <w:left w:val="single" w:sz="6" w:space="0" w:color="000000"/>
              <w:bottom w:val="single" w:sz="6" w:space="0" w:color="000000"/>
            </w:tcBorders>
          </w:tcPr>
          <w:p w14:paraId="374CE1F4" w14:textId="20EBB30F" w:rsidR="003B6F02" w:rsidRPr="008C1EC0" w:rsidRDefault="003B6F02" w:rsidP="003B6F02">
            <w:pPr>
              <w:widowControl/>
              <w:suppressAutoHyphens/>
              <w:autoSpaceDE/>
              <w:autoSpaceDN/>
              <w:spacing w:line="276" w:lineRule="auto"/>
              <w:jc w:val="center"/>
              <w:rPr>
                <w:rFonts w:ascii="Arial" w:eastAsia="Times New Roman" w:hAnsi="Arial" w:cs="Arial"/>
                <w:kern w:val="2"/>
                <w:highlight w:val="yellow"/>
                <w:lang w:val="ru-RU" w:eastAsia="zh-CN"/>
              </w:rPr>
            </w:pPr>
            <w:r w:rsidRPr="008C1EC0">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1B850FF4" w14:textId="0D411D12" w:rsidR="003B6F02" w:rsidRPr="008C1EC0" w:rsidRDefault="003B6F02" w:rsidP="003B6F02">
            <w:pPr>
              <w:widowControl/>
              <w:suppressAutoHyphens/>
              <w:autoSpaceDE/>
              <w:autoSpaceDN/>
              <w:spacing w:line="276" w:lineRule="auto"/>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rPr>
              <w:t>ISO</w:t>
            </w:r>
            <w:r w:rsidRPr="008C1EC0">
              <w:rPr>
                <w:rFonts w:ascii="Arial" w:hAnsi="Arial" w:cs="Arial"/>
                <w:lang w:val="ru-RU"/>
              </w:rPr>
              <w:t xml:space="preserve"> 12312-1-2020 «Средства индивидуальной защиты глаз. Очки солнцезащитные и аналогичные. Часть 1. </w:t>
            </w:r>
            <w:r w:rsidRPr="008C1EC0">
              <w:rPr>
                <w:rFonts w:ascii="Arial" w:hAnsi="Arial" w:cs="Arial"/>
              </w:rPr>
              <w:t>Очки солнцезащитные для общего применения»</w:t>
            </w:r>
          </w:p>
        </w:tc>
      </w:tr>
      <w:tr w:rsidR="008C1EC0" w:rsidRPr="008C1EC0" w14:paraId="63CBC540" w14:textId="77777777" w:rsidTr="008C1EC0">
        <w:trPr>
          <w:trHeight w:val="20"/>
          <w:jc w:val="center"/>
        </w:trPr>
        <w:tc>
          <w:tcPr>
            <w:tcW w:w="3253" w:type="dxa"/>
            <w:tcBorders>
              <w:top w:val="single" w:sz="6" w:space="0" w:color="000000"/>
              <w:left w:val="single" w:sz="6" w:space="0" w:color="000000"/>
              <w:bottom w:val="single" w:sz="6" w:space="0" w:color="000000"/>
            </w:tcBorders>
          </w:tcPr>
          <w:p w14:paraId="58ED79C7" w14:textId="77777777" w:rsidR="008C1EC0" w:rsidRPr="008C1EC0" w:rsidRDefault="008C1EC0" w:rsidP="008C1EC0">
            <w:pPr>
              <w:widowControl/>
              <w:adjustRightInd w:val="0"/>
              <w:spacing w:line="360" w:lineRule="auto"/>
              <w:ind w:firstLine="125"/>
              <w:jc w:val="both"/>
              <w:rPr>
                <w:rFonts w:ascii="Arial" w:eastAsia="Times New Roman" w:hAnsi="Arial" w:cs="Arial"/>
                <w:color w:val="221E1F"/>
                <w:highlight w:val="yellow"/>
                <w:lang w:eastAsia="ru-RU"/>
              </w:rPr>
            </w:pPr>
            <w:r w:rsidRPr="008C1EC0">
              <w:rPr>
                <w:rFonts w:ascii="Arial" w:eastAsia="Times New Roman" w:hAnsi="Arial" w:cs="Arial"/>
                <w:color w:val="221E1F"/>
                <w:lang w:eastAsia="ru-RU"/>
              </w:rPr>
              <w:t>ISO 16034:2002</w:t>
            </w:r>
          </w:p>
        </w:tc>
        <w:tc>
          <w:tcPr>
            <w:tcW w:w="1576" w:type="dxa"/>
            <w:tcBorders>
              <w:top w:val="single" w:sz="6" w:space="0" w:color="000000"/>
              <w:left w:val="single" w:sz="6" w:space="0" w:color="000000"/>
              <w:bottom w:val="single" w:sz="6" w:space="0" w:color="000000"/>
            </w:tcBorders>
          </w:tcPr>
          <w:p w14:paraId="2965B956" w14:textId="7C075364" w:rsidR="008C1EC0" w:rsidRPr="008C1EC0" w:rsidRDefault="008C1EC0" w:rsidP="008C1EC0">
            <w:pPr>
              <w:widowControl/>
              <w:suppressAutoHyphens/>
              <w:autoSpaceDE/>
              <w:autoSpaceDN/>
              <w:spacing w:line="276" w:lineRule="auto"/>
              <w:jc w:val="center"/>
              <w:rPr>
                <w:rFonts w:ascii="Arial" w:eastAsia="Times New Roman" w:hAnsi="Arial" w:cs="Arial"/>
                <w:kern w:val="2"/>
                <w:highlight w:val="yellow"/>
                <w:lang w:val="ru-RU" w:eastAsia="zh-CN"/>
              </w:rPr>
            </w:pPr>
            <w:r w:rsidRPr="008C1EC0">
              <w:rPr>
                <w:rFonts w:ascii="Arial" w:eastAsia="Times New Roman" w:hAnsi="Arial" w:cs="Arial"/>
                <w:kern w:val="2"/>
                <w:lang w:val="ru-RU" w:eastAsia="zh-CN"/>
              </w:rPr>
              <w:t>–</w:t>
            </w:r>
          </w:p>
        </w:tc>
        <w:tc>
          <w:tcPr>
            <w:tcW w:w="5109" w:type="dxa"/>
            <w:tcBorders>
              <w:top w:val="single" w:sz="6" w:space="0" w:color="000000"/>
              <w:left w:val="single" w:sz="6" w:space="0" w:color="000000"/>
              <w:bottom w:val="single" w:sz="6" w:space="0" w:color="000000"/>
              <w:right w:val="single" w:sz="6" w:space="0" w:color="000000"/>
            </w:tcBorders>
            <w:vAlign w:val="center"/>
          </w:tcPr>
          <w:p w14:paraId="3E83DD40" w14:textId="401712E6" w:rsidR="008C1EC0" w:rsidRPr="008C1EC0" w:rsidRDefault="008C1EC0" w:rsidP="008C1EC0">
            <w:pPr>
              <w:widowControl/>
              <w:suppressAutoHyphens/>
              <w:autoSpaceDE/>
              <w:autoSpaceDN/>
              <w:spacing w:line="276" w:lineRule="auto"/>
              <w:ind w:left="57" w:right="57"/>
              <w:jc w:val="center"/>
              <w:rPr>
                <w:rFonts w:ascii="Arial" w:eastAsia="Times New Roman" w:hAnsi="Arial" w:cs="Arial"/>
                <w:kern w:val="2"/>
                <w:highlight w:val="yellow"/>
                <w:lang w:val="ru-RU" w:eastAsia="zh-CN"/>
              </w:rPr>
            </w:pPr>
            <w:r w:rsidRPr="008C1EC0">
              <w:rPr>
                <w:rFonts w:ascii="Arial" w:hAnsi="Arial" w:cs="Arial"/>
              </w:rPr>
              <w:t>*</w:t>
            </w:r>
          </w:p>
        </w:tc>
      </w:tr>
      <w:tr w:rsidR="00D75CB9" w:rsidRPr="008C1EC0" w14:paraId="6383D674" w14:textId="77777777" w:rsidTr="00393F0E">
        <w:trPr>
          <w:trHeight w:val="377"/>
          <w:jc w:val="center"/>
        </w:trPr>
        <w:tc>
          <w:tcPr>
            <w:tcW w:w="3253" w:type="dxa"/>
            <w:tcBorders>
              <w:top w:val="single" w:sz="6" w:space="0" w:color="000000"/>
              <w:left w:val="single" w:sz="6" w:space="0" w:color="000000"/>
              <w:bottom w:val="single" w:sz="6" w:space="0" w:color="000000"/>
            </w:tcBorders>
          </w:tcPr>
          <w:p w14:paraId="1B5B22C3" w14:textId="6B31ECD3" w:rsidR="00D75CB9" w:rsidRPr="008C1EC0" w:rsidRDefault="00D75CB9" w:rsidP="00D75CB9">
            <w:pPr>
              <w:widowControl/>
              <w:adjustRightInd w:val="0"/>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16321-</w:t>
            </w:r>
            <w:r w:rsidRPr="008C1EC0">
              <w:rPr>
                <w:rFonts w:ascii="Arial" w:eastAsia="Times New Roman" w:hAnsi="Arial" w:cs="Arial"/>
                <w:color w:val="221E1F"/>
                <w:lang w:val="ru-RU" w:eastAsia="ru-RU"/>
              </w:rPr>
              <w:t>1</w:t>
            </w:r>
            <w:r w:rsidRPr="008C1EC0">
              <w:rPr>
                <w:rFonts w:ascii="Arial" w:eastAsia="Times New Roman" w:hAnsi="Arial" w:cs="Arial"/>
                <w:color w:val="221E1F"/>
                <w:lang w:eastAsia="ru-RU"/>
              </w:rPr>
              <w:t>:2021</w:t>
            </w:r>
            <w:r w:rsidRPr="008C1EC0">
              <w:rPr>
                <w:rFonts w:ascii="Arial" w:eastAsia="Times New Roman" w:hAnsi="Arial" w:cs="Arial"/>
                <w:color w:val="221E1F"/>
                <w:lang w:val="ru-RU" w:eastAsia="ru-RU"/>
              </w:rPr>
              <w:t xml:space="preserve"> </w:t>
            </w:r>
            <w:r w:rsidRPr="008C1EC0">
              <w:rPr>
                <w:rFonts w:ascii="Arial" w:eastAsia="Times New Roman" w:hAnsi="Arial" w:cs="Arial"/>
                <w:color w:val="221E1F"/>
                <w:lang w:eastAsia="ru-RU"/>
              </w:rPr>
              <w:t>+</w:t>
            </w:r>
            <w:r w:rsidRPr="008C1EC0">
              <w:rPr>
                <w:rFonts w:ascii="Arial" w:eastAsia="Times New Roman" w:hAnsi="Arial" w:cs="Arial"/>
                <w:color w:val="221E1F"/>
                <w:lang w:val="ru-RU" w:eastAsia="ru-RU"/>
              </w:rPr>
              <w:t xml:space="preserve"> </w:t>
            </w:r>
            <w:r w:rsidRPr="008C1EC0">
              <w:rPr>
                <w:rFonts w:ascii="Arial" w:eastAsia="Times New Roman" w:hAnsi="Arial" w:cs="Arial"/>
                <w:color w:val="221E1F"/>
                <w:lang w:eastAsia="ru-RU"/>
              </w:rPr>
              <w:t>AMD 1:2024</w:t>
            </w:r>
          </w:p>
        </w:tc>
        <w:tc>
          <w:tcPr>
            <w:tcW w:w="1576" w:type="dxa"/>
            <w:tcBorders>
              <w:top w:val="single" w:sz="6" w:space="0" w:color="000000"/>
              <w:left w:val="single" w:sz="6" w:space="0" w:color="000000"/>
              <w:bottom w:val="single" w:sz="6" w:space="0" w:color="000000"/>
            </w:tcBorders>
          </w:tcPr>
          <w:p w14:paraId="125145A5" w14:textId="17550933"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52E98443" w14:textId="0CABB38D"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rPr>
              <w:t>ISO</w:t>
            </w:r>
            <w:r w:rsidRPr="008C1EC0">
              <w:rPr>
                <w:rFonts w:ascii="Arial" w:hAnsi="Arial" w:cs="Arial"/>
                <w:lang w:val="ru-RU"/>
              </w:rPr>
              <w:t xml:space="preserve"> 16321-1-20ХХ «Система стандартов безопасности труда. Средства индивидуальной защиты глаз и лица.  Часть </w:t>
            </w:r>
            <w:r w:rsidR="00082C18" w:rsidRPr="008C1EC0">
              <w:rPr>
                <w:rFonts w:ascii="Arial" w:hAnsi="Arial" w:cs="Arial"/>
                <w:lang w:val="ru-RU"/>
              </w:rPr>
              <w:t>1</w:t>
            </w:r>
            <w:r w:rsidRPr="008C1EC0">
              <w:rPr>
                <w:rFonts w:ascii="Arial" w:hAnsi="Arial" w:cs="Arial"/>
                <w:lang w:val="ru-RU"/>
              </w:rPr>
              <w:t xml:space="preserve">. </w:t>
            </w:r>
            <w:r w:rsidR="00082C18" w:rsidRPr="008C1EC0">
              <w:rPr>
                <w:rFonts w:ascii="Arial" w:hAnsi="Arial" w:cs="Arial"/>
                <w:lang w:val="ru-RU"/>
              </w:rPr>
              <w:t>Общие требования</w:t>
            </w:r>
            <w:r w:rsidRPr="008C1EC0">
              <w:rPr>
                <w:rFonts w:ascii="Arial" w:hAnsi="Arial" w:cs="Arial"/>
                <w:lang w:val="ru-RU"/>
              </w:rPr>
              <w:t>»</w:t>
            </w:r>
          </w:p>
        </w:tc>
      </w:tr>
      <w:tr w:rsidR="00D75CB9" w:rsidRPr="00E71280" w14:paraId="3F3EF4C4" w14:textId="77777777" w:rsidTr="00393F0E">
        <w:trPr>
          <w:trHeight w:val="288"/>
          <w:jc w:val="center"/>
        </w:trPr>
        <w:tc>
          <w:tcPr>
            <w:tcW w:w="3253" w:type="dxa"/>
            <w:tcBorders>
              <w:top w:val="single" w:sz="6" w:space="0" w:color="000000"/>
              <w:left w:val="single" w:sz="6" w:space="0" w:color="000000"/>
              <w:bottom w:val="single" w:sz="6" w:space="0" w:color="000000"/>
            </w:tcBorders>
          </w:tcPr>
          <w:p w14:paraId="53C7115B" w14:textId="1DD2CE38" w:rsidR="00D75CB9" w:rsidRPr="008C1EC0" w:rsidRDefault="00D75CB9" w:rsidP="00D75CB9">
            <w:pPr>
              <w:widowControl/>
              <w:adjustRightInd w:val="0"/>
              <w:ind w:firstLine="125"/>
              <w:jc w:val="both"/>
              <w:rPr>
                <w:rFonts w:ascii="Arial" w:eastAsia="Times New Roman" w:hAnsi="Arial" w:cs="Arial"/>
                <w:color w:val="221E1F"/>
                <w:lang w:val="ru-RU" w:eastAsia="ru-RU"/>
              </w:rPr>
            </w:pPr>
            <w:r w:rsidRPr="008C1EC0">
              <w:rPr>
                <w:rFonts w:ascii="Arial" w:eastAsia="Times New Roman" w:hAnsi="Arial" w:cs="Arial"/>
                <w:color w:val="221E1F"/>
                <w:lang w:eastAsia="ru-RU"/>
              </w:rPr>
              <w:t>ISO 16321-2:2021</w:t>
            </w:r>
          </w:p>
        </w:tc>
        <w:tc>
          <w:tcPr>
            <w:tcW w:w="1576" w:type="dxa"/>
            <w:tcBorders>
              <w:top w:val="single" w:sz="6" w:space="0" w:color="000000"/>
              <w:left w:val="single" w:sz="6" w:space="0" w:color="000000"/>
              <w:bottom w:val="single" w:sz="6" w:space="0" w:color="000000"/>
            </w:tcBorders>
          </w:tcPr>
          <w:p w14:paraId="16F1BB82" w14:textId="7DBBA061"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52B32FD6" w14:textId="76798D8B"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rPr>
              <w:t>ISO</w:t>
            </w:r>
            <w:r w:rsidRPr="008C1EC0">
              <w:rPr>
                <w:rFonts w:ascii="Arial" w:hAnsi="Arial" w:cs="Arial"/>
                <w:lang w:val="ru-RU"/>
              </w:rPr>
              <w:t xml:space="preserve"> 16321-2-20ХХ «Система стандартов безопасности труда. Средства индивидуальной защиты глаз и лица.  Часть 2. </w:t>
            </w:r>
            <w:r w:rsidR="008D40B5" w:rsidRPr="008C1EC0">
              <w:rPr>
                <w:rFonts w:ascii="Arial" w:hAnsi="Arial" w:cs="Arial"/>
                <w:lang w:val="ru-RU"/>
              </w:rPr>
              <w:t>Требования к средствам индивидуальной защиты глаз и лица для защиты при проведении сварочных и аналогичных работ</w:t>
            </w:r>
            <w:r w:rsidRPr="008C1EC0">
              <w:rPr>
                <w:rFonts w:ascii="Arial" w:hAnsi="Arial" w:cs="Arial"/>
                <w:lang w:val="ru-RU"/>
              </w:rPr>
              <w:t>»</w:t>
            </w:r>
          </w:p>
        </w:tc>
      </w:tr>
      <w:tr w:rsidR="00D75CB9" w:rsidRPr="00E71280" w14:paraId="5C2487DA" w14:textId="77777777" w:rsidTr="00393F0E">
        <w:trPr>
          <w:trHeight w:val="340"/>
          <w:jc w:val="center"/>
        </w:trPr>
        <w:tc>
          <w:tcPr>
            <w:tcW w:w="3253" w:type="dxa"/>
            <w:tcBorders>
              <w:top w:val="single" w:sz="6" w:space="0" w:color="000000"/>
              <w:left w:val="single" w:sz="6" w:space="0" w:color="000000"/>
              <w:bottom w:val="single" w:sz="6" w:space="0" w:color="000000"/>
            </w:tcBorders>
          </w:tcPr>
          <w:p w14:paraId="6D40DCBD" w14:textId="75622A28" w:rsidR="00D75CB9" w:rsidRPr="008C1EC0" w:rsidRDefault="00D75CB9" w:rsidP="00D75CB9">
            <w:pPr>
              <w:widowControl/>
              <w:adjustRightInd w:val="0"/>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16321-3:2021</w:t>
            </w:r>
          </w:p>
        </w:tc>
        <w:tc>
          <w:tcPr>
            <w:tcW w:w="1576" w:type="dxa"/>
            <w:tcBorders>
              <w:top w:val="single" w:sz="6" w:space="0" w:color="000000"/>
              <w:left w:val="single" w:sz="6" w:space="0" w:color="000000"/>
              <w:bottom w:val="single" w:sz="6" w:space="0" w:color="000000"/>
            </w:tcBorders>
          </w:tcPr>
          <w:p w14:paraId="6C61412F" w14:textId="59BEF045"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4C07A3D2" w14:textId="63C1FFD6"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rPr>
              <w:t>ISO</w:t>
            </w:r>
            <w:r w:rsidRPr="008C1EC0">
              <w:rPr>
                <w:rFonts w:ascii="Arial" w:hAnsi="Arial" w:cs="Arial"/>
                <w:lang w:val="ru-RU"/>
              </w:rPr>
              <w:t xml:space="preserve"> 16321-3-20ХХ «Система стандартов безопасности труда. Средства индивидуальной защиты глаз и лица.  Требования. Часть 3. Требования к СИЗ глаз и лица из сетчатых материалов</w:t>
            </w:r>
          </w:p>
        </w:tc>
      </w:tr>
      <w:tr w:rsidR="00D75CB9" w:rsidRPr="008C1EC0" w14:paraId="483E7F5C" w14:textId="77777777" w:rsidTr="00393F0E">
        <w:trPr>
          <w:trHeight w:val="249"/>
          <w:jc w:val="center"/>
        </w:trPr>
        <w:tc>
          <w:tcPr>
            <w:tcW w:w="3253" w:type="dxa"/>
            <w:tcBorders>
              <w:top w:val="single" w:sz="6" w:space="0" w:color="000000"/>
              <w:left w:val="single" w:sz="6" w:space="0" w:color="000000"/>
              <w:bottom w:val="single" w:sz="6" w:space="0" w:color="000000"/>
            </w:tcBorders>
          </w:tcPr>
          <w:p w14:paraId="007CAADD" w14:textId="2E08BD22" w:rsidR="00D75CB9" w:rsidRPr="008C1EC0" w:rsidRDefault="00D75CB9" w:rsidP="00D75CB9">
            <w:pPr>
              <w:suppressAutoHyphens/>
              <w:autoSpaceDE/>
              <w:autoSpaceDN/>
              <w:ind w:firstLine="125"/>
              <w:rPr>
                <w:rFonts w:ascii="Arial" w:eastAsia="Times New Roman" w:hAnsi="Arial" w:cs="Arial"/>
                <w:kern w:val="2"/>
                <w:highlight w:val="yellow"/>
                <w:lang w:val="ru-RU" w:eastAsia="zh-CN"/>
              </w:rPr>
            </w:pPr>
            <w:r w:rsidRPr="008C1EC0">
              <w:rPr>
                <w:rFonts w:ascii="Arial" w:eastAsia="Times New Roman" w:hAnsi="Arial" w:cs="Arial"/>
                <w:color w:val="221E1F"/>
                <w:lang w:eastAsia="ru-RU"/>
              </w:rPr>
              <w:t>ISO 18526-1:2020</w:t>
            </w:r>
          </w:p>
        </w:tc>
        <w:tc>
          <w:tcPr>
            <w:tcW w:w="1576" w:type="dxa"/>
            <w:tcBorders>
              <w:top w:val="single" w:sz="6" w:space="0" w:color="000000"/>
              <w:left w:val="single" w:sz="6" w:space="0" w:color="000000"/>
              <w:bottom w:val="single" w:sz="6" w:space="0" w:color="000000"/>
            </w:tcBorders>
          </w:tcPr>
          <w:p w14:paraId="49B38CA4" w14:textId="3C354584"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hAnsi="Arial" w:cs="Arial"/>
                <w:spacing w:val="-6"/>
              </w:rPr>
              <w:t>IDT</w:t>
            </w:r>
          </w:p>
        </w:tc>
        <w:tc>
          <w:tcPr>
            <w:tcW w:w="5109" w:type="dxa"/>
            <w:tcBorders>
              <w:top w:val="single" w:sz="6" w:space="0" w:color="000000"/>
              <w:left w:val="single" w:sz="6" w:space="0" w:color="000000"/>
              <w:bottom w:val="single" w:sz="6" w:space="0" w:color="000000"/>
              <w:right w:val="single" w:sz="6" w:space="0" w:color="000000"/>
            </w:tcBorders>
          </w:tcPr>
          <w:p w14:paraId="694647D4" w14:textId="5F712CCB"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lang w:val="ru-RU"/>
              </w:rPr>
              <w:t xml:space="preserve">ГОСТ </w:t>
            </w:r>
            <w:r w:rsidRPr="008C1EC0">
              <w:rPr>
                <w:rFonts w:ascii="Arial" w:hAnsi="Arial" w:cs="Arial"/>
                <w:color w:val="221E1F"/>
              </w:rPr>
              <w:t>ISO</w:t>
            </w:r>
            <w:r w:rsidRPr="008C1EC0">
              <w:rPr>
                <w:rFonts w:ascii="Arial" w:hAnsi="Arial" w:cs="Arial"/>
                <w:color w:val="221E1F"/>
                <w:lang w:val="ru-RU"/>
              </w:rPr>
              <w:t xml:space="preserve"> 18526-1</w:t>
            </w:r>
            <w:r w:rsidRPr="008C1EC0">
              <w:rPr>
                <w:rFonts w:ascii="Arial" w:hAnsi="Arial" w:cs="Arial"/>
                <w:lang w:val="ru-RU"/>
              </w:rPr>
              <w:t xml:space="preserve">-20ХХ «Система стандартов безопасности труда. Средства индивидуальной защиты глаз и лица.  </w:t>
            </w:r>
            <w:r w:rsidRPr="008C1EC0">
              <w:rPr>
                <w:rFonts w:ascii="Arial" w:hAnsi="Arial" w:cs="Arial"/>
              </w:rPr>
              <w:t>Методы испытаний. Часть 1. Определение геометрических оптических свойств</w:t>
            </w:r>
          </w:p>
        </w:tc>
      </w:tr>
      <w:tr w:rsidR="00D75CB9" w:rsidRPr="008C1EC0" w14:paraId="4D5FCAE6" w14:textId="77777777" w:rsidTr="00727AC9">
        <w:trPr>
          <w:trHeight w:val="760"/>
          <w:jc w:val="center"/>
        </w:trPr>
        <w:tc>
          <w:tcPr>
            <w:tcW w:w="3253" w:type="dxa"/>
            <w:tcBorders>
              <w:top w:val="single" w:sz="6" w:space="0" w:color="000000"/>
              <w:left w:val="single" w:sz="6" w:space="0" w:color="000000"/>
              <w:bottom w:val="single" w:sz="6" w:space="0" w:color="000000"/>
            </w:tcBorders>
          </w:tcPr>
          <w:p w14:paraId="20A8C31E" w14:textId="77777777" w:rsidR="00D75CB9" w:rsidRPr="008C1EC0" w:rsidRDefault="00D75CB9" w:rsidP="00D75CB9">
            <w:pPr>
              <w:widowControl/>
              <w:adjustRightInd w:val="0"/>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18526-3:2020</w:t>
            </w:r>
          </w:p>
        </w:tc>
        <w:tc>
          <w:tcPr>
            <w:tcW w:w="1576" w:type="dxa"/>
            <w:tcBorders>
              <w:top w:val="single" w:sz="6" w:space="0" w:color="000000"/>
              <w:left w:val="single" w:sz="6" w:space="0" w:color="000000"/>
              <w:bottom w:val="single" w:sz="6" w:space="0" w:color="000000"/>
            </w:tcBorders>
          </w:tcPr>
          <w:p w14:paraId="05520F73" w14:textId="77777777"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eastAsia="Times New Roman" w:hAnsi="Arial" w:cs="Arial"/>
                <w:spacing w:val="-6"/>
                <w:kern w:val="2"/>
                <w:lang w:val="ru-RU" w:eastAsia="zh-CN"/>
              </w:rPr>
              <w:t>IDT</w:t>
            </w:r>
          </w:p>
        </w:tc>
        <w:tc>
          <w:tcPr>
            <w:tcW w:w="5109" w:type="dxa"/>
            <w:tcBorders>
              <w:top w:val="single" w:sz="6" w:space="0" w:color="000000"/>
              <w:left w:val="single" w:sz="6" w:space="0" w:color="000000"/>
              <w:bottom w:val="single" w:sz="6" w:space="0" w:color="000000"/>
              <w:right w:val="single" w:sz="6" w:space="0" w:color="000000"/>
            </w:tcBorders>
          </w:tcPr>
          <w:p w14:paraId="428B5A45" w14:textId="77777777" w:rsidR="00D75CB9" w:rsidRPr="008C1EC0" w:rsidRDefault="00D75CB9" w:rsidP="00D75CB9">
            <w:pPr>
              <w:ind w:left="57" w:right="57"/>
              <w:jc w:val="both"/>
              <w:rPr>
                <w:rFonts w:ascii="Arial" w:eastAsia="Times New Roman" w:hAnsi="Arial" w:cs="Arial"/>
                <w:lang w:val="ru-RU"/>
              </w:rPr>
            </w:pPr>
            <w:r w:rsidRPr="008C1EC0">
              <w:rPr>
                <w:rFonts w:ascii="Arial" w:hAnsi="Arial" w:cs="Arial"/>
                <w:lang w:val="ru-RU"/>
              </w:rPr>
              <w:t xml:space="preserve">ГОСТ </w:t>
            </w:r>
            <w:r w:rsidRPr="008C1EC0">
              <w:rPr>
                <w:rFonts w:ascii="Arial" w:hAnsi="Arial" w:cs="Arial"/>
                <w:color w:val="221E1F"/>
              </w:rPr>
              <w:t>ISO</w:t>
            </w:r>
            <w:r w:rsidRPr="008C1EC0">
              <w:rPr>
                <w:rFonts w:ascii="Arial" w:hAnsi="Arial" w:cs="Arial"/>
                <w:color w:val="221E1F"/>
                <w:lang w:val="ru-RU"/>
              </w:rPr>
              <w:t xml:space="preserve"> 18526-3</w:t>
            </w:r>
            <w:r w:rsidRPr="008C1EC0">
              <w:rPr>
                <w:rFonts w:ascii="Arial" w:hAnsi="Arial" w:cs="Arial"/>
                <w:lang w:val="ru-RU"/>
              </w:rPr>
              <w:t xml:space="preserve">-20ХХ «Система стандартов безопасности труда. Средства индивидуальной защиты глаз и лица.  </w:t>
            </w:r>
            <w:r w:rsidRPr="008C1EC0">
              <w:rPr>
                <w:rFonts w:ascii="Arial" w:hAnsi="Arial" w:cs="Arial"/>
              </w:rPr>
              <w:t xml:space="preserve">Методы испытаний. </w:t>
            </w:r>
          </w:p>
          <w:p w14:paraId="57114A64" w14:textId="7712F017"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rPr>
              <w:t>Часть 3. Определение физико-механических свойств</w:t>
            </w:r>
          </w:p>
        </w:tc>
      </w:tr>
      <w:tr w:rsidR="00D75CB9" w:rsidRPr="008C1EC0" w14:paraId="0496C951" w14:textId="77777777" w:rsidTr="00393F0E">
        <w:trPr>
          <w:trHeight w:val="309"/>
          <w:jc w:val="center"/>
        </w:trPr>
        <w:tc>
          <w:tcPr>
            <w:tcW w:w="3253" w:type="dxa"/>
            <w:tcBorders>
              <w:top w:val="single" w:sz="6" w:space="0" w:color="000000"/>
              <w:left w:val="single" w:sz="6" w:space="0" w:color="000000"/>
              <w:bottom w:val="single" w:sz="6" w:space="0" w:color="000000"/>
            </w:tcBorders>
          </w:tcPr>
          <w:p w14:paraId="6EF7BAF5" w14:textId="77777777" w:rsidR="00D75CB9" w:rsidRPr="008C1EC0" w:rsidRDefault="00D75CB9" w:rsidP="00D75CB9">
            <w:pPr>
              <w:widowControl/>
              <w:adjustRightInd w:val="0"/>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18526-4</w:t>
            </w:r>
          </w:p>
        </w:tc>
        <w:tc>
          <w:tcPr>
            <w:tcW w:w="1576" w:type="dxa"/>
            <w:tcBorders>
              <w:top w:val="single" w:sz="6" w:space="0" w:color="000000"/>
              <w:left w:val="single" w:sz="6" w:space="0" w:color="000000"/>
              <w:bottom w:val="single" w:sz="6" w:space="0" w:color="000000"/>
            </w:tcBorders>
          </w:tcPr>
          <w:p w14:paraId="30CC4E4D" w14:textId="77777777" w:rsidR="00D75CB9" w:rsidRPr="008C1EC0" w:rsidRDefault="00D75CB9" w:rsidP="00D75CB9">
            <w:pPr>
              <w:widowControl/>
              <w:suppressAutoHyphens/>
              <w:autoSpaceDE/>
              <w:autoSpaceDN/>
              <w:jc w:val="center"/>
              <w:rPr>
                <w:rFonts w:ascii="Arial" w:eastAsia="Times New Roman" w:hAnsi="Arial" w:cs="Arial"/>
                <w:kern w:val="2"/>
                <w:highlight w:val="yellow"/>
                <w:lang w:val="ru-RU" w:eastAsia="zh-CN"/>
              </w:rPr>
            </w:pPr>
            <w:r w:rsidRPr="008C1EC0">
              <w:rPr>
                <w:rFonts w:ascii="Arial" w:eastAsia="Times New Roman" w:hAnsi="Arial" w:cs="Arial"/>
                <w:spacing w:val="-6"/>
                <w:kern w:val="2"/>
                <w:lang w:val="ru-RU" w:eastAsia="zh-CN"/>
              </w:rPr>
              <w:t>IDT</w:t>
            </w:r>
          </w:p>
        </w:tc>
        <w:tc>
          <w:tcPr>
            <w:tcW w:w="5109" w:type="dxa"/>
            <w:tcBorders>
              <w:top w:val="single" w:sz="6" w:space="0" w:color="000000"/>
              <w:left w:val="single" w:sz="6" w:space="0" w:color="000000"/>
              <w:bottom w:val="single" w:sz="6" w:space="0" w:color="000000"/>
              <w:right w:val="single" w:sz="6" w:space="0" w:color="000000"/>
            </w:tcBorders>
          </w:tcPr>
          <w:p w14:paraId="68AEC9EF" w14:textId="77777777" w:rsidR="00D75CB9" w:rsidRPr="008C1EC0" w:rsidRDefault="00D75CB9" w:rsidP="00D75CB9">
            <w:pPr>
              <w:ind w:left="57" w:right="57"/>
              <w:jc w:val="both"/>
              <w:rPr>
                <w:rFonts w:ascii="Arial" w:hAnsi="Arial" w:cs="Arial"/>
              </w:rPr>
            </w:pPr>
            <w:r w:rsidRPr="008C1EC0">
              <w:rPr>
                <w:rFonts w:ascii="Arial" w:hAnsi="Arial" w:cs="Arial"/>
                <w:lang w:val="ru-RU"/>
              </w:rPr>
              <w:t xml:space="preserve">ГОСТ </w:t>
            </w:r>
            <w:r w:rsidRPr="008C1EC0">
              <w:rPr>
                <w:rFonts w:ascii="Arial" w:hAnsi="Arial" w:cs="Arial"/>
                <w:color w:val="221E1F"/>
              </w:rPr>
              <w:t>ISO</w:t>
            </w:r>
            <w:r w:rsidRPr="008C1EC0">
              <w:rPr>
                <w:rFonts w:ascii="Arial" w:hAnsi="Arial" w:cs="Arial"/>
                <w:color w:val="221E1F"/>
                <w:lang w:val="ru-RU"/>
              </w:rPr>
              <w:t xml:space="preserve"> 18526-4</w:t>
            </w:r>
            <w:r w:rsidRPr="008C1EC0">
              <w:rPr>
                <w:rFonts w:ascii="Arial" w:hAnsi="Arial" w:cs="Arial"/>
                <w:lang w:val="ru-RU"/>
              </w:rPr>
              <w:t xml:space="preserve">-20ХХ «Система стандартов безопасности труда. Средства индивидуальной защиты глаз и лица.  </w:t>
            </w:r>
            <w:r w:rsidRPr="008C1EC0">
              <w:rPr>
                <w:rFonts w:ascii="Arial" w:hAnsi="Arial" w:cs="Arial"/>
              </w:rPr>
              <w:t xml:space="preserve">Методы испытаний. </w:t>
            </w:r>
          </w:p>
          <w:p w14:paraId="6A8828EC" w14:textId="1485CD90" w:rsidR="00D75CB9" w:rsidRPr="008C1EC0" w:rsidRDefault="00D75CB9" w:rsidP="00D75CB9">
            <w:pPr>
              <w:widowControl/>
              <w:suppressAutoHyphens/>
              <w:autoSpaceDE/>
              <w:autoSpaceDN/>
              <w:ind w:left="57" w:right="57"/>
              <w:jc w:val="both"/>
              <w:rPr>
                <w:rFonts w:ascii="Arial" w:eastAsia="Times New Roman" w:hAnsi="Arial" w:cs="Arial"/>
                <w:kern w:val="2"/>
                <w:highlight w:val="yellow"/>
                <w:lang w:val="ru-RU" w:eastAsia="zh-CN"/>
              </w:rPr>
            </w:pPr>
            <w:r w:rsidRPr="008C1EC0">
              <w:rPr>
                <w:rFonts w:ascii="Arial" w:hAnsi="Arial" w:cs="Arial"/>
              </w:rPr>
              <w:t>Часть 4. Макеты головы</w:t>
            </w:r>
          </w:p>
        </w:tc>
      </w:tr>
      <w:tr w:rsidR="00FF0EA2" w:rsidRPr="008C1EC0" w14:paraId="680838AD" w14:textId="77777777" w:rsidTr="00D75CB9">
        <w:trPr>
          <w:trHeight w:val="361"/>
          <w:jc w:val="center"/>
        </w:trPr>
        <w:tc>
          <w:tcPr>
            <w:tcW w:w="3253" w:type="dxa"/>
            <w:tcBorders>
              <w:top w:val="single" w:sz="6" w:space="0" w:color="000000"/>
              <w:left w:val="single" w:sz="6" w:space="0" w:color="000000"/>
              <w:bottom w:val="single" w:sz="6" w:space="0" w:color="000000"/>
            </w:tcBorders>
          </w:tcPr>
          <w:p w14:paraId="27B5EB43" w14:textId="77777777" w:rsidR="00FF0EA2" w:rsidRPr="008C1EC0" w:rsidRDefault="00FF0EA2" w:rsidP="00727AC9">
            <w:pPr>
              <w:widowControl/>
              <w:adjustRightInd w:val="0"/>
              <w:ind w:firstLine="125"/>
              <w:jc w:val="both"/>
              <w:rPr>
                <w:rFonts w:ascii="Arial" w:eastAsia="Times New Roman" w:hAnsi="Arial" w:cs="Arial"/>
                <w:color w:val="221E1F"/>
                <w:lang w:eastAsia="ru-RU"/>
              </w:rPr>
            </w:pPr>
            <w:r w:rsidRPr="008C1EC0">
              <w:rPr>
                <w:rFonts w:ascii="Arial" w:eastAsia="Times New Roman" w:hAnsi="Arial" w:cs="Arial"/>
                <w:color w:val="221E1F"/>
                <w:lang w:eastAsia="ru-RU"/>
              </w:rPr>
              <w:t>ISO 21987:</w:t>
            </w:r>
            <w:r w:rsidRPr="008C1EC0">
              <w:rPr>
                <w:rFonts w:ascii="Arial" w:eastAsia="Times New Roman" w:hAnsi="Arial" w:cs="Arial"/>
                <w:iCs/>
                <w:color w:val="221E1F"/>
                <w:kern w:val="2"/>
                <w:lang w:eastAsia="zh-CN"/>
              </w:rPr>
              <w:t>2017</w:t>
            </w:r>
          </w:p>
        </w:tc>
        <w:tc>
          <w:tcPr>
            <w:tcW w:w="1576" w:type="dxa"/>
            <w:tcBorders>
              <w:top w:val="single" w:sz="6" w:space="0" w:color="000000"/>
              <w:left w:val="single" w:sz="6" w:space="0" w:color="000000"/>
              <w:bottom w:val="single" w:sz="6" w:space="0" w:color="000000"/>
            </w:tcBorders>
          </w:tcPr>
          <w:p w14:paraId="090F4415" w14:textId="28FF2BBF" w:rsidR="00FF0EA2" w:rsidRPr="008C1EC0" w:rsidRDefault="00B33E24" w:rsidP="00727AC9">
            <w:pPr>
              <w:widowControl/>
              <w:suppressAutoHyphens/>
              <w:autoSpaceDE/>
              <w:autoSpaceDN/>
              <w:jc w:val="center"/>
              <w:rPr>
                <w:rFonts w:ascii="Arial" w:eastAsia="Times New Roman" w:hAnsi="Arial" w:cs="Arial"/>
                <w:kern w:val="2"/>
                <w:highlight w:val="yellow"/>
                <w:lang w:val="ru-RU" w:eastAsia="zh-CN"/>
              </w:rPr>
            </w:pPr>
            <w:r w:rsidRPr="008C1EC0">
              <w:rPr>
                <w:rFonts w:ascii="Arial" w:eastAsia="Times New Roman" w:hAnsi="Arial" w:cs="Arial"/>
                <w:kern w:val="2"/>
                <w:lang w:val="ru-RU" w:eastAsia="zh-CN"/>
              </w:rPr>
              <w:t>–</w:t>
            </w:r>
          </w:p>
        </w:tc>
        <w:tc>
          <w:tcPr>
            <w:tcW w:w="5109" w:type="dxa"/>
            <w:tcBorders>
              <w:top w:val="single" w:sz="6" w:space="0" w:color="000000"/>
              <w:left w:val="single" w:sz="6" w:space="0" w:color="000000"/>
              <w:bottom w:val="single" w:sz="6" w:space="0" w:color="000000"/>
              <w:right w:val="single" w:sz="6" w:space="0" w:color="000000"/>
            </w:tcBorders>
            <w:vAlign w:val="center"/>
          </w:tcPr>
          <w:p w14:paraId="29B38BD5" w14:textId="007A5B44" w:rsidR="00FF0EA2" w:rsidRPr="008C1EC0" w:rsidRDefault="00D75CB9" w:rsidP="00D75CB9">
            <w:pPr>
              <w:widowControl/>
              <w:suppressAutoHyphens/>
              <w:autoSpaceDE/>
              <w:autoSpaceDN/>
              <w:ind w:left="57" w:right="57"/>
              <w:jc w:val="center"/>
              <w:rPr>
                <w:rFonts w:ascii="Arial" w:eastAsia="Times New Roman" w:hAnsi="Arial" w:cs="Arial"/>
                <w:kern w:val="2"/>
                <w:highlight w:val="yellow"/>
                <w:lang w:val="ru-RU" w:eastAsia="zh-CN"/>
              </w:rPr>
            </w:pPr>
            <w:r w:rsidRPr="008C1EC0">
              <w:rPr>
                <w:rFonts w:ascii="Arial" w:hAnsi="Arial" w:cs="Arial"/>
              </w:rPr>
              <w:t>*</w:t>
            </w:r>
          </w:p>
        </w:tc>
      </w:tr>
      <w:tr w:rsidR="00D75CB9" w:rsidRPr="00E71280" w14:paraId="48C4F997" w14:textId="77777777" w:rsidTr="00393F0E">
        <w:trPr>
          <w:trHeight w:val="150"/>
          <w:jc w:val="center"/>
        </w:trPr>
        <w:tc>
          <w:tcPr>
            <w:tcW w:w="3253" w:type="dxa"/>
            <w:tcBorders>
              <w:top w:val="single" w:sz="6" w:space="0" w:color="000000"/>
              <w:left w:val="single" w:sz="6" w:space="0" w:color="000000"/>
              <w:bottom w:val="single" w:sz="6" w:space="0" w:color="000000"/>
            </w:tcBorders>
          </w:tcPr>
          <w:p w14:paraId="1E733DEF" w14:textId="77777777" w:rsidR="00D75CB9" w:rsidRPr="008C1EC0" w:rsidRDefault="00D75CB9" w:rsidP="00D75CB9">
            <w:pPr>
              <w:widowControl/>
              <w:suppressAutoHyphens/>
              <w:autoSpaceDN/>
              <w:spacing w:line="360" w:lineRule="auto"/>
              <w:ind w:firstLine="125"/>
              <w:jc w:val="both"/>
              <w:rPr>
                <w:rFonts w:ascii="Arial" w:eastAsia="Times New Roman" w:hAnsi="Arial" w:cs="Arial"/>
                <w:kern w:val="2"/>
                <w:lang w:val="ru-RU" w:eastAsia="zh-CN"/>
              </w:rPr>
            </w:pPr>
            <w:r w:rsidRPr="008C1EC0">
              <w:rPr>
                <w:rFonts w:ascii="Arial" w:eastAsia="Times New Roman" w:hAnsi="Arial" w:cs="Arial"/>
                <w:color w:val="221E1F"/>
                <w:kern w:val="2"/>
                <w:lang w:eastAsia="zh-CN"/>
              </w:rPr>
              <w:t>ISO 80079-36:2016</w:t>
            </w:r>
          </w:p>
        </w:tc>
        <w:tc>
          <w:tcPr>
            <w:tcW w:w="1576" w:type="dxa"/>
            <w:tcBorders>
              <w:top w:val="single" w:sz="6" w:space="0" w:color="000000"/>
              <w:left w:val="single" w:sz="6" w:space="0" w:color="000000"/>
              <w:bottom w:val="single" w:sz="6" w:space="0" w:color="000000"/>
            </w:tcBorders>
          </w:tcPr>
          <w:p w14:paraId="0437100C" w14:textId="77777777" w:rsidR="00D75CB9" w:rsidRPr="008C1EC0" w:rsidRDefault="00D75CB9" w:rsidP="00D75CB9">
            <w:pPr>
              <w:ind w:left="57" w:right="57"/>
              <w:jc w:val="center"/>
              <w:rPr>
                <w:rFonts w:ascii="Arial" w:eastAsia="Times New Roman" w:hAnsi="Arial" w:cs="Arial"/>
                <w:lang w:val="ru-RU"/>
              </w:rPr>
            </w:pPr>
            <w:r w:rsidRPr="008C1EC0">
              <w:rPr>
                <w:rFonts w:ascii="Arial" w:hAnsi="Arial" w:cs="Arial"/>
              </w:rPr>
              <w:t>MOD</w:t>
            </w:r>
          </w:p>
          <w:p w14:paraId="461BC1AE" w14:textId="77777777" w:rsidR="00D75CB9" w:rsidRPr="008C1EC0" w:rsidRDefault="00D75CB9" w:rsidP="00D75CB9">
            <w:pPr>
              <w:widowControl/>
              <w:suppressAutoHyphens/>
              <w:autoSpaceDE/>
              <w:autoSpaceDN/>
              <w:spacing w:line="276" w:lineRule="auto"/>
              <w:rPr>
                <w:rFonts w:ascii="Arial" w:eastAsia="Times New Roman" w:hAnsi="Arial" w:cs="Arial"/>
                <w:kern w:val="2"/>
                <w:highlight w:val="yellow"/>
                <w:lang w:val="ru-RU" w:eastAsia="zh-CN"/>
              </w:rPr>
            </w:pPr>
          </w:p>
        </w:tc>
        <w:tc>
          <w:tcPr>
            <w:tcW w:w="5109" w:type="dxa"/>
            <w:tcBorders>
              <w:top w:val="single" w:sz="6" w:space="0" w:color="000000"/>
              <w:left w:val="single" w:sz="6" w:space="0" w:color="000000"/>
              <w:bottom w:val="single" w:sz="6" w:space="0" w:color="000000"/>
              <w:right w:val="single" w:sz="6" w:space="0" w:color="000000"/>
            </w:tcBorders>
          </w:tcPr>
          <w:p w14:paraId="31E21178" w14:textId="4F6F3BE7" w:rsidR="00D75CB9" w:rsidRPr="008C1EC0" w:rsidRDefault="00D75CB9" w:rsidP="00D75CB9">
            <w:pPr>
              <w:widowControl/>
              <w:suppressAutoHyphens/>
              <w:autoSpaceDE/>
              <w:autoSpaceDN/>
              <w:spacing w:line="276" w:lineRule="auto"/>
              <w:ind w:right="57"/>
              <w:jc w:val="both"/>
              <w:rPr>
                <w:rFonts w:ascii="Arial" w:eastAsia="Times New Roman" w:hAnsi="Arial" w:cs="Arial"/>
                <w:kern w:val="2"/>
                <w:highlight w:val="yellow"/>
                <w:lang w:val="ru-RU" w:eastAsia="zh-CN"/>
              </w:rPr>
            </w:pPr>
            <w:r w:rsidRPr="008C1EC0">
              <w:rPr>
                <w:rFonts w:ascii="Arial" w:hAnsi="Arial" w:cs="Arial"/>
                <w:lang w:val="ru-RU"/>
              </w:rPr>
              <w:t>ГОСТ 31610.36-2024 (</w:t>
            </w:r>
            <w:r w:rsidRPr="008C1EC0">
              <w:rPr>
                <w:rFonts w:ascii="Arial" w:hAnsi="Arial" w:cs="Arial"/>
              </w:rPr>
              <w:t>ISO</w:t>
            </w:r>
            <w:r w:rsidRPr="008C1EC0">
              <w:rPr>
                <w:rFonts w:ascii="Arial" w:hAnsi="Arial" w:cs="Arial"/>
                <w:lang w:val="ru-RU"/>
              </w:rPr>
              <w:t xml:space="preserve"> 80079-36:2016) Взрывоопасные среды. Часть 36. Неэлектрическое оборудование для взрывоопасных сред. Общие требования и методы испытаний</w:t>
            </w:r>
          </w:p>
        </w:tc>
      </w:tr>
      <w:tr w:rsidR="00FF0EA2" w:rsidRPr="00E71280" w14:paraId="5524E2DC" w14:textId="77777777" w:rsidTr="00F759FB">
        <w:trPr>
          <w:trHeight w:val="806"/>
          <w:jc w:val="center"/>
        </w:trPr>
        <w:tc>
          <w:tcPr>
            <w:tcW w:w="9938" w:type="dxa"/>
            <w:gridSpan w:val="3"/>
            <w:tcBorders>
              <w:top w:val="single" w:sz="6" w:space="0" w:color="000000"/>
              <w:left w:val="single" w:sz="6" w:space="0" w:color="000000"/>
              <w:bottom w:val="single" w:sz="6" w:space="0" w:color="000000"/>
              <w:right w:val="single" w:sz="6" w:space="0" w:color="000000"/>
            </w:tcBorders>
          </w:tcPr>
          <w:p w14:paraId="47A7FD42" w14:textId="77777777" w:rsidR="00FF0EA2" w:rsidRPr="008C1EC0" w:rsidRDefault="00FF0EA2" w:rsidP="00FF0EA2">
            <w:pPr>
              <w:suppressAutoHyphens/>
              <w:autoSpaceDE/>
              <w:autoSpaceDN/>
              <w:spacing w:after="120" w:line="276" w:lineRule="auto"/>
              <w:jc w:val="both"/>
              <w:rPr>
                <w:rFonts w:ascii="Arial" w:eastAsia="Times New Roman" w:hAnsi="Arial" w:cs="Arial"/>
                <w:kern w:val="2"/>
                <w:lang w:val="ru-RU" w:eastAsia="zh-CN"/>
              </w:rPr>
            </w:pPr>
            <w:r w:rsidRPr="008C1EC0">
              <w:rPr>
                <w:rFonts w:ascii="Arial" w:eastAsia="Times New Roman" w:hAnsi="Arial" w:cs="Arial"/>
                <w:kern w:val="2"/>
                <w:lang w:val="ru-RU" w:eastAsia="zh-CN"/>
              </w:rPr>
              <w:t>_______________</w:t>
            </w:r>
          </w:p>
          <w:p w14:paraId="630E7B26" w14:textId="3D974F79" w:rsidR="00882106" w:rsidRPr="008C1EC0" w:rsidRDefault="00FF0EA2" w:rsidP="00882106">
            <w:pPr>
              <w:suppressAutoHyphens/>
              <w:autoSpaceDE/>
              <w:autoSpaceDN/>
              <w:spacing w:after="120" w:line="276" w:lineRule="auto"/>
              <w:ind w:firstLine="405"/>
              <w:jc w:val="both"/>
              <w:rPr>
                <w:rFonts w:ascii="Arial" w:eastAsia="Times New Roman" w:hAnsi="Arial" w:cs="Arial"/>
                <w:kern w:val="2"/>
                <w:lang w:val="ru-RU" w:eastAsia="zh-CN"/>
              </w:rPr>
            </w:pPr>
            <w:r w:rsidRPr="008C1EC0">
              <w:rPr>
                <w:rFonts w:ascii="Arial" w:eastAsia="Times New Roman" w:hAnsi="Arial" w:cs="Arial"/>
                <w:kern w:val="2"/>
                <w:lang w:val="ru-RU" w:eastAsia="zh-CN"/>
              </w:rPr>
              <w:t>* Соответствующий межгосударственный стандарт отсутствует. До его принятия рекомендуется использовать перевод на русский язык данного международного стандарта.</w:t>
            </w:r>
          </w:p>
          <w:p w14:paraId="5C3D07D7" w14:textId="435E4843" w:rsidR="00FF0EA2" w:rsidRPr="008C1EC0" w:rsidRDefault="00FF0EA2" w:rsidP="00FF0EA2">
            <w:pPr>
              <w:suppressAutoHyphens/>
              <w:autoSpaceDE/>
              <w:autoSpaceDN/>
              <w:spacing w:after="120" w:line="276" w:lineRule="auto"/>
              <w:ind w:firstLine="405"/>
              <w:jc w:val="both"/>
              <w:rPr>
                <w:rFonts w:ascii="Arial" w:eastAsia="Times New Roman" w:hAnsi="Arial" w:cs="Arial"/>
                <w:kern w:val="2"/>
                <w:lang w:val="ru-RU" w:eastAsia="zh-CN"/>
              </w:rPr>
            </w:pPr>
            <w:r w:rsidRPr="008C1EC0">
              <w:rPr>
                <w:rFonts w:ascii="Arial" w:eastAsia="Times New Roman" w:hAnsi="Arial" w:cs="Arial"/>
                <w:spacing w:val="40"/>
                <w:kern w:val="2"/>
                <w:lang w:val="ru-RU" w:eastAsia="zh-CN"/>
              </w:rPr>
              <w:t>Примечание</w:t>
            </w:r>
            <w:r w:rsidRPr="008C1EC0">
              <w:rPr>
                <w:rFonts w:ascii="Arial" w:eastAsia="Times New Roman" w:hAnsi="Arial" w:cs="Arial"/>
                <w:spacing w:val="20"/>
                <w:kern w:val="2"/>
                <w:lang w:val="ru-RU" w:eastAsia="zh-CN"/>
              </w:rPr>
              <w:t xml:space="preserve"> </w:t>
            </w:r>
            <w:r w:rsidR="000528C4">
              <w:rPr>
                <w:rFonts w:ascii="Arial" w:eastAsia="Times New Roman" w:hAnsi="Arial" w:cs="Arial"/>
                <w:kern w:val="2"/>
                <w:lang w:val="ru-RU" w:eastAsia="zh-CN"/>
              </w:rPr>
              <w:t>–</w:t>
            </w:r>
            <w:r w:rsidRPr="008C1EC0">
              <w:rPr>
                <w:rFonts w:ascii="Arial" w:eastAsia="Times New Roman" w:hAnsi="Arial" w:cs="Arial"/>
                <w:kern w:val="2"/>
                <w:lang w:val="ru-RU" w:eastAsia="zh-CN"/>
              </w:rPr>
              <w:t xml:space="preserve"> В настоящей таблице использовано следующее условное обозначение степени соответствия стандартов:</w:t>
            </w:r>
          </w:p>
          <w:p w14:paraId="2C62AEC7" w14:textId="10C25160" w:rsidR="00FF0EA2" w:rsidRPr="008C1EC0" w:rsidRDefault="00FF0EA2" w:rsidP="00FF0EA2">
            <w:pPr>
              <w:suppressAutoHyphens/>
              <w:autoSpaceDE/>
              <w:autoSpaceDN/>
              <w:spacing w:line="276" w:lineRule="auto"/>
              <w:jc w:val="both"/>
              <w:rPr>
                <w:rFonts w:ascii="Arial" w:eastAsia="Times New Roman" w:hAnsi="Arial" w:cs="Arial"/>
                <w:kern w:val="2"/>
                <w:lang w:val="ru-RU" w:eastAsia="zh-CN"/>
              </w:rPr>
            </w:pPr>
            <w:r w:rsidRPr="008C1EC0">
              <w:rPr>
                <w:rFonts w:ascii="Arial" w:eastAsia="Times New Roman" w:hAnsi="Arial" w:cs="Arial"/>
                <w:kern w:val="2"/>
                <w:lang w:val="ru-RU" w:eastAsia="zh-CN"/>
              </w:rPr>
              <w:t>- IDT – идентичные стандарты;</w:t>
            </w:r>
          </w:p>
          <w:p w14:paraId="60D7E2CE" w14:textId="09B89AA8" w:rsidR="00FF0EA2" w:rsidRPr="008C1EC0" w:rsidRDefault="00FF0EA2" w:rsidP="00FF0EA2">
            <w:pPr>
              <w:widowControl/>
              <w:suppressAutoHyphens/>
              <w:autoSpaceDE/>
              <w:autoSpaceDN/>
              <w:spacing w:line="276" w:lineRule="auto"/>
              <w:ind w:left="57" w:right="57"/>
              <w:jc w:val="both"/>
              <w:rPr>
                <w:rFonts w:ascii="Arial" w:eastAsia="Times New Roman" w:hAnsi="Arial" w:cs="Arial"/>
                <w:kern w:val="2"/>
                <w:highlight w:val="yellow"/>
                <w:lang w:val="ru-RU" w:eastAsia="zh-CN"/>
              </w:rPr>
            </w:pPr>
            <w:r w:rsidRPr="008C1EC0">
              <w:rPr>
                <w:rFonts w:ascii="Arial" w:eastAsia="Times New Roman" w:hAnsi="Arial" w:cs="Arial"/>
                <w:kern w:val="2"/>
                <w:lang w:val="ru-RU" w:eastAsia="zh-CN"/>
              </w:rPr>
              <w:t xml:space="preserve">- </w:t>
            </w:r>
            <w:r w:rsidRPr="008C1EC0">
              <w:rPr>
                <w:rFonts w:ascii="Arial" w:eastAsia="Times New Roman" w:hAnsi="Arial" w:cs="Arial"/>
                <w:kern w:val="2"/>
                <w:lang w:eastAsia="zh-CN"/>
              </w:rPr>
              <w:t>MOD</w:t>
            </w:r>
            <w:r w:rsidRPr="008C1EC0">
              <w:rPr>
                <w:rFonts w:ascii="Arial" w:eastAsia="Times New Roman" w:hAnsi="Arial" w:cs="Arial"/>
                <w:kern w:val="2"/>
                <w:lang w:val="ru-RU" w:eastAsia="zh-CN"/>
              </w:rPr>
              <w:t xml:space="preserve"> – модифицированные стандарты.</w:t>
            </w:r>
          </w:p>
        </w:tc>
      </w:tr>
    </w:tbl>
    <w:p w14:paraId="19ECF514" w14:textId="77777777" w:rsidR="00AE11F2" w:rsidRDefault="00AE11F2" w:rsidP="008F5E3D">
      <w:pPr>
        <w:pStyle w:val="FORMATTEXT"/>
        <w:spacing w:line="480" w:lineRule="auto"/>
        <w:jc w:val="both"/>
      </w:pPr>
    </w:p>
    <w:p w14:paraId="0DF89684" w14:textId="77777777" w:rsidR="00AE11F2" w:rsidRDefault="00AE11F2" w:rsidP="008F5E3D">
      <w:pPr>
        <w:pStyle w:val="FORMATTEXT"/>
        <w:spacing w:line="480" w:lineRule="auto"/>
        <w:jc w:val="both"/>
      </w:pPr>
    </w:p>
    <w:p w14:paraId="343C9E6C" w14:textId="77777777" w:rsidR="00AE11F2" w:rsidRPr="005C3D64" w:rsidRDefault="00AE11F2" w:rsidP="008F5E3D">
      <w:pPr>
        <w:pStyle w:val="FORMATTEXT"/>
        <w:spacing w:line="480" w:lineRule="auto"/>
        <w:jc w:val="both"/>
      </w:pPr>
    </w:p>
    <w:p w14:paraId="701B2575" w14:textId="2CC15F71" w:rsidR="008F5E3D" w:rsidRDefault="008F5E3D">
      <w:pPr>
        <w:widowControl/>
        <w:autoSpaceDE/>
        <w:autoSpaceDN/>
        <w:rPr>
          <w:rFonts w:ascii="Arial" w:hAnsi="Arial" w:cs="Arial"/>
          <w:bCs/>
          <w:sz w:val="24"/>
          <w:szCs w:val="24"/>
          <w:lang w:val="ru-RU"/>
        </w:rPr>
      </w:pPr>
    </w:p>
    <w:p w14:paraId="75CEDB17" w14:textId="47AAD017" w:rsidR="000B0C3B" w:rsidRDefault="000B0C3B">
      <w:pPr>
        <w:widowControl/>
        <w:autoSpaceDE/>
        <w:autoSpaceDN/>
        <w:rPr>
          <w:rFonts w:ascii="Arial" w:hAnsi="Arial" w:cs="Arial"/>
          <w:bCs/>
          <w:sz w:val="24"/>
          <w:szCs w:val="24"/>
          <w:lang w:val="ru-RU"/>
        </w:rPr>
      </w:pPr>
      <w:r>
        <w:rPr>
          <w:rFonts w:ascii="Arial" w:hAnsi="Arial" w:cs="Arial"/>
          <w:bCs/>
          <w:sz w:val="24"/>
          <w:szCs w:val="24"/>
          <w:lang w:val="ru-RU"/>
        </w:rPr>
        <w:br w:type="page"/>
      </w:r>
    </w:p>
    <w:p w14:paraId="27724D8A" w14:textId="3319AD48" w:rsidR="00FF3D66" w:rsidRPr="00125FBF" w:rsidRDefault="00F11A7D" w:rsidP="000528C4">
      <w:pPr>
        <w:pStyle w:val="1"/>
        <w:rPr>
          <w:lang w:val="en-US"/>
        </w:rPr>
      </w:pPr>
      <w:bookmarkStart w:id="261" w:name="_Toc233652121"/>
      <w:r w:rsidRPr="000B0C3B">
        <w:t>Библиография</w:t>
      </w:r>
      <w:bookmarkEnd w:id="261"/>
    </w:p>
    <w:p w14:paraId="48D68CA6" w14:textId="517184D8" w:rsidR="00B70B0D" w:rsidRPr="007A4605" w:rsidRDefault="00F11A7D" w:rsidP="008B36F1">
      <w:pPr>
        <w:pStyle w:val="Pa47"/>
        <w:spacing w:after="180" w:line="276" w:lineRule="auto"/>
        <w:ind w:left="284" w:hanging="397"/>
        <w:jc w:val="both"/>
        <w:rPr>
          <w:rFonts w:ascii="Arial" w:hAnsi="Arial" w:cs="Arial"/>
          <w:color w:val="211D1E"/>
        </w:rPr>
      </w:pPr>
      <w:r w:rsidRPr="007A4605">
        <w:rPr>
          <w:rFonts w:ascii="Arial" w:hAnsi="Arial" w:cs="Arial"/>
          <w:color w:val="211D1E"/>
          <w:lang w:val="en-US"/>
        </w:rPr>
        <w:t>[1] ISO 16321-2:2020, Eye and face protection for occupational use — Part 2: Additional requirements for protectors during welding and related techniques</w:t>
      </w:r>
      <w:r w:rsidR="00125FBF" w:rsidRPr="007A4605">
        <w:rPr>
          <w:rFonts w:ascii="Arial" w:hAnsi="Arial" w:cs="Arial"/>
          <w:color w:val="211D1E"/>
          <w:lang w:val="en-US"/>
        </w:rPr>
        <w:t xml:space="preserve"> (</w:t>
      </w:r>
      <w:r w:rsidR="00B70B0D" w:rsidRPr="007A4605">
        <w:rPr>
          <w:rFonts w:ascii="Arial" w:hAnsi="Arial" w:cs="Arial"/>
          <w:color w:val="211D1E"/>
          <w:lang w:val="en-US"/>
        </w:rPr>
        <w:t xml:space="preserve">Средства индивидуальной защиты глаз и лица.  </w:t>
      </w:r>
      <w:r w:rsidR="00B70B0D" w:rsidRPr="009B09F3">
        <w:rPr>
          <w:rFonts w:ascii="Arial" w:hAnsi="Arial" w:cs="Arial"/>
          <w:color w:val="211D1E"/>
        </w:rPr>
        <w:t xml:space="preserve">Требования. Часть 2. </w:t>
      </w:r>
      <w:r w:rsidR="00B70B0D" w:rsidRPr="007A4605">
        <w:rPr>
          <w:rFonts w:ascii="Arial" w:hAnsi="Arial" w:cs="Arial"/>
          <w:color w:val="211D1E"/>
        </w:rPr>
        <w:t>Средства индивидуальной защиты глаз и лица для защиты от сварки и аналогичных процессов)</w:t>
      </w:r>
    </w:p>
    <w:p w14:paraId="030A76A8" w14:textId="125DE4A0" w:rsidR="00F11A7D" w:rsidRPr="007A4605" w:rsidRDefault="00F11A7D" w:rsidP="008B36F1">
      <w:pPr>
        <w:pStyle w:val="Pa47"/>
        <w:spacing w:after="180" w:line="276" w:lineRule="auto"/>
        <w:ind w:left="284" w:hanging="397"/>
        <w:jc w:val="both"/>
        <w:rPr>
          <w:rFonts w:ascii="Arial" w:hAnsi="Arial" w:cs="Arial"/>
          <w:color w:val="211D1E"/>
        </w:rPr>
      </w:pPr>
      <w:r w:rsidRPr="007A4605">
        <w:rPr>
          <w:rFonts w:ascii="Arial" w:hAnsi="Arial" w:cs="Arial"/>
          <w:color w:val="211D1E"/>
        </w:rPr>
        <w:t xml:space="preserve">[2] </w:t>
      </w:r>
      <w:r w:rsidRPr="007A4605">
        <w:rPr>
          <w:rFonts w:ascii="Arial" w:hAnsi="Arial" w:cs="Arial"/>
          <w:color w:val="211D1E"/>
          <w:lang w:val="en-US"/>
        </w:rPr>
        <w:t>ISO</w:t>
      </w:r>
      <w:r w:rsidRPr="007A4605">
        <w:rPr>
          <w:rFonts w:ascii="Arial" w:hAnsi="Arial" w:cs="Arial"/>
          <w:color w:val="211D1E"/>
        </w:rPr>
        <w:t>/</w:t>
      </w:r>
      <w:r w:rsidRPr="007A4605">
        <w:rPr>
          <w:rFonts w:ascii="Arial" w:hAnsi="Arial" w:cs="Arial"/>
          <w:color w:val="211D1E"/>
          <w:lang w:val="en-US"/>
        </w:rPr>
        <w:t>IEC</w:t>
      </w:r>
      <w:r w:rsidRPr="007A4605">
        <w:rPr>
          <w:rFonts w:ascii="Arial" w:hAnsi="Arial" w:cs="Arial"/>
          <w:color w:val="211D1E"/>
        </w:rPr>
        <w:t xml:space="preserve"> </w:t>
      </w:r>
      <w:r w:rsidRPr="007A4605">
        <w:rPr>
          <w:rFonts w:ascii="Arial" w:hAnsi="Arial" w:cs="Arial"/>
          <w:color w:val="211D1E"/>
          <w:lang w:val="en-US"/>
        </w:rPr>
        <w:t>Guide</w:t>
      </w:r>
      <w:r w:rsidRPr="007A4605">
        <w:rPr>
          <w:rFonts w:ascii="Arial" w:hAnsi="Arial" w:cs="Arial"/>
          <w:color w:val="211D1E"/>
        </w:rPr>
        <w:t xml:space="preserve"> 98-3, </w:t>
      </w:r>
      <w:r w:rsidRPr="007A4605">
        <w:rPr>
          <w:rFonts w:ascii="Arial" w:hAnsi="Arial" w:cs="Arial"/>
          <w:color w:val="211D1E"/>
          <w:lang w:val="en-US"/>
        </w:rPr>
        <w:t>Uncertainty</w:t>
      </w:r>
      <w:r w:rsidRPr="007A4605">
        <w:rPr>
          <w:rFonts w:ascii="Arial" w:hAnsi="Arial" w:cs="Arial"/>
          <w:color w:val="211D1E"/>
        </w:rPr>
        <w:t xml:space="preserve"> </w:t>
      </w:r>
      <w:r w:rsidRPr="007A4605">
        <w:rPr>
          <w:rFonts w:ascii="Arial" w:hAnsi="Arial" w:cs="Arial"/>
          <w:color w:val="211D1E"/>
          <w:lang w:val="en-US"/>
        </w:rPr>
        <w:t>of</w:t>
      </w:r>
      <w:r w:rsidRPr="007A4605">
        <w:rPr>
          <w:rFonts w:ascii="Arial" w:hAnsi="Arial" w:cs="Arial"/>
          <w:color w:val="211D1E"/>
        </w:rPr>
        <w:t xml:space="preserve"> </w:t>
      </w:r>
      <w:r w:rsidRPr="007A4605">
        <w:rPr>
          <w:rFonts w:ascii="Arial" w:hAnsi="Arial" w:cs="Arial"/>
          <w:color w:val="211D1E"/>
          <w:lang w:val="en-US"/>
        </w:rPr>
        <w:t>measurement</w:t>
      </w:r>
      <w:r w:rsidRPr="007A4605">
        <w:rPr>
          <w:rFonts w:ascii="Arial" w:hAnsi="Arial" w:cs="Arial"/>
          <w:color w:val="211D1E"/>
        </w:rPr>
        <w:t xml:space="preserve"> — </w:t>
      </w:r>
      <w:r w:rsidRPr="007A4605">
        <w:rPr>
          <w:rFonts w:ascii="Arial" w:hAnsi="Arial" w:cs="Arial"/>
          <w:color w:val="211D1E"/>
          <w:lang w:val="en-US"/>
        </w:rPr>
        <w:t>Part</w:t>
      </w:r>
      <w:r w:rsidRPr="007A4605">
        <w:rPr>
          <w:rFonts w:ascii="Arial" w:hAnsi="Arial" w:cs="Arial"/>
          <w:color w:val="211D1E"/>
        </w:rPr>
        <w:t xml:space="preserve"> 3: </w:t>
      </w:r>
      <w:r w:rsidRPr="007A4605">
        <w:rPr>
          <w:rFonts w:ascii="Arial" w:hAnsi="Arial" w:cs="Arial"/>
          <w:color w:val="211D1E"/>
          <w:lang w:val="en-US"/>
        </w:rPr>
        <w:t>Guide</w:t>
      </w:r>
      <w:r w:rsidRPr="007A4605">
        <w:rPr>
          <w:rFonts w:ascii="Arial" w:hAnsi="Arial" w:cs="Arial"/>
          <w:color w:val="211D1E"/>
        </w:rPr>
        <w:t xml:space="preserve"> </w:t>
      </w:r>
      <w:r w:rsidRPr="007A4605">
        <w:rPr>
          <w:rFonts w:ascii="Arial" w:hAnsi="Arial" w:cs="Arial"/>
          <w:color w:val="211D1E"/>
          <w:lang w:val="en-US"/>
        </w:rPr>
        <w:t>to</w:t>
      </w:r>
      <w:r w:rsidRPr="007A4605">
        <w:rPr>
          <w:rFonts w:ascii="Arial" w:hAnsi="Arial" w:cs="Arial"/>
          <w:color w:val="211D1E"/>
        </w:rPr>
        <w:t xml:space="preserve"> </w:t>
      </w:r>
      <w:r w:rsidRPr="007A4605">
        <w:rPr>
          <w:rFonts w:ascii="Arial" w:hAnsi="Arial" w:cs="Arial"/>
          <w:color w:val="211D1E"/>
          <w:lang w:val="en-US"/>
        </w:rPr>
        <w:t>the</w:t>
      </w:r>
      <w:r w:rsidRPr="007A4605">
        <w:rPr>
          <w:rFonts w:ascii="Arial" w:hAnsi="Arial" w:cs="Arial"/>
          <w:color w:val="211D1E"/>
        </w:rPr>
        <w:t xml:space="preserve"> </w:t>
      </w:r>
      <w:r w:rsidRPr="007A4605">
        <w:rPr>
          <w:rFonts w:ascii="Arial" w:hAnsi="Arial" w:cs="Arial"/>
          <w:color w:val="211D1E"/>
          <w:lang w:val="en-US"/>
        </w:rPr>
        <w:t>expression</w:t>
      </w:r>
      <w:r w:rsidRPr="007A4605">
        <w:rPr>
          <w:rFonts w:ascii="Arial" w:hAnsi="Arial" w:cs="Arial"/>
          <w:color w:val="211D1E"/>
        </w:rPr>
        <w:t xml:space="preserve"> </w:t>
      </w:r>
      <w:r w:rsidRPr="007A4605">
        <w:rPr>
          <w:rFonts w:ascii="Arial" w:hAnsi="Arial" w:cs="Arial"/>
          <w:color w:val="211D1E"/>
          <w:lang w:val="en-US"/>
        </w:rPr>
        <w:t>of</w:t>
      </w:r>
      <w:r w:rsidRPr="007A4605">
        <w:rPr>
          <w:rFonts w:ascii="Arial" w:hAnsi="Arial" w:cs="Arial"/>
          <w:color w:val="211D1E"/>
        </w:rPr>
        <w:t xml:space="preserve"> </w:t>
      </w:r>
      <w:r w:rsidRPr="007A4605">
        <w:rPr>
          <w:rFonts w:ascii="Arial" w:hAnsi="Arial" w:cs="Arial"/>
          <w:color w:val="211D1E"/>
          <w:lang w:val="en-US"/>
        </w:rPr>
        <w:t>uncertainty</w:t>
      </w:r>
      <w:r w:rsidRPr="007A4605">
        <w:rPr>
          <w:rFonts w:ascii="Arial" w:hAnsi="Arial" w:cs="Arial"/>
          <w:color w:val="211D1E"/>
        </w:rPr>
        <w:t xml:space="preserve"> </w:t>
      </w:r>
      <w:r w:rsidRPr="007A4605">
        <w:rPr>
          <w:rFonts w:ascii="Arial" w:hAnsi="Arial" w:cs="Arial"/>
          <w:color w:val="211D1E"/>
          <w:lang w:val="en-US"/>
        </w:rPr>
        <w:t>in</w:t>
      </w:r>
      <w:r w:rsidRPr="007A4605">
        <w:rPr>
          <w:rFonts w:ascii="Arial" w:hAnsi="Arial" w:cs="Arial"/>
          <w:color w:val="211D1E"/>
        </w:rPr>
        <w:t xml:space="preserve"> </w:t>
      </w:r>
      <w:r w:rsidRPr="007A4605">
        <w:rPr>
          <w:rFonts w:ascii="Arial" w:hAnsi="Arial" w:cs="Arial"/>
          <w:color w:val="211D1E"/>
          <w:lang w:val="en-US"/>
        </w:rPr>
        <w:t>measurement</w:t>
      </w:r>
      <w:r w:rsidRPr="007A4605">
        <w:rPr>
          <w:rFonts w:ascii="Arial" w:hAnsi="Arial" w:cs="Arial"/>
          <w:color w:val="211D1E"/>
        </w:rPr>
        <w:t xml:space="preserve"> (</w:t>
      </w:r>
      <w:r w:rsidRPr="007A4605">
        <w:rPr>
          <w:rFonts w:ascii="Arial" w:hAnsi="Arial" w:cs="Arial"/>
          <w:color w:val="211D1E"/>
          <w:lang w:val="en-US"/>
        </w:rPr>
        <w:t>GUM</w:t>
      </w:r>
      <w:r w:rsidRPr="007A4605">
        <w:rPr>
          <w:rFonts w:ascii="Arial" w:hAnsi="Arial" w:cs="Arial"/>
          <w:color w:val="211D1E"/>
        </w:rPr>
        <w:t>: 1995)</w:t>
      </w:r>
      <w:r w:rsidR="007A4605" w:rsidRPr="007A4605">
        <w:rPr>
          <w:rFonts w:ascii="Arial" w:hAnsi="Arial" w:cs="Arial"/>
          <w:color w:val="211D1E"/>
        </w:rPr>
        <w:t xml:space="preserve"> (Руководство ISO/IEC 98-3, Неопределенность измерения — Часть 3: Руководство по выражению неопределенности измерения)</w:t>
      </w:r>
    </w:p>
    <w:p w14:paraId="4376B165" w14:textId="5EE9A7D7" w:rsidR="00F11A7D" w:rsidRPr="004B756F"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[3] Moon P., Proposed standard solar-radiation curves for engineering use. J</w:t>
      </w:r>
      <w:r w:rsidRPr="004B756F">
        <w:rPr>
          <w:rFonts w:ascii="Arial" w:hAnsi="Arial" w:cs="Arial"/>
          <w:color w:val="211D1E"/>
        </w:rPr>
        <w:t xml:space="preserve">. </w:t>
      </w:r>
      <w:r w:rsidRPr="007A4605">
        <w:rPr>
          <w:rFonts w:ascii="Arial" w:hAnsi="Arial" w:cs="Arial"/>
          <w:color w:val="211D1E"/>
          <w:lang w:val="en-US"/>
        </w:rPr>
        <w:t>Franklin</w:t>
      </w:r>
      <w:r w:rsidRPr="004B756F">
        <w:rPr>
          <w:rFonts w:ascii="Arial" w:hAnsi="Arial" w:cs="Arial"/>
          <w:color w:val="211D1E"/>
        </w:rPr>
        <w:t xml:space="preserve"> </w:t>
      </w:r>
      <w:r w:rsidRPr="007A4605">
        <w:rPr>
          <w:rFonts w:ascii="Arial" w:hAnsi="Arial" w:cs="Arial"/>
          <w:color w:val="211D1E"/>
          <w:lang w:val="en-US"/>
        </w:rPr>
        <w:t>Inst</w:t>
      </w:r>
      <w:r w:rsidRPr="004B756F">
        <w:rPr>
          <w:rFonts w:ascii="Arial" w:hAnsi="Arial" w:cs="Arial"/>
          <w:color w:val="211D1E"/>
        </w:rPr>
        <w:t xml:space="preserve">. 1940; </w:t>
      </w:r>
      <w:r w:rsidRPr="00870674">
        <w:rPr>
          <w:rFonts w:ascii="Arial" w:hAnsi="Arial" w:cs="Arial"/>
          <w:color w:val="211D1E"/>
        </w:rPr>
        <w:t>230</w:t>
      </w:r>
      <w:r w:rsidRPr="004B756F">
        <w:rPr>
          <w:rFonts w:ascii="Arial" w:hAnsi="Arial" w:cs="Arial"/>
          <w:color w:val="211D1E"/>
        </w:rPr>
        <w:t>: 583-617</w:t>
      </w:r>
      <w:r w:rsidR="004B756F">
        <w:rPr>
          <w:rFonts w:ascii="Arial" w:hAnsi="Arial" w:cs="Arial"/>
          <w:color w:val="211D1E"/>
        </w:rPr>
        <w:t xml:space="preserve"> (</w:t>
      </w:r>
      <w:r w:rsidR="004B756F" w:rsidRPr="004B756F">
        <w:rPr>
          <w:rFonts w:ascii="Arial" w:hAnsi="Arial" w:cs="Arial"/>
          <w:color w:val="211D1E"/>
        </w:rPr>
        <w:t xml:space="preserve">Мун П., Предлагаемые стандартные кривые солнечного излучения для инженерного применения. </w:t>
      </w:r>
      <w:r w:rsidR="004B756F" w:rsidRPr="004B756F">
        <w:rPr>
          <w:rFonts w:ascii="Arial" w:hAnsi="Arial" w:cs="Arial"/>
          <w:color w:val="211D1E"/>
          <w:lang w:val="en-US"/>
        </w:rPr>
        <w:t>J. Franklin Inst. 1940; 230: 583-617)</w:t>
      </w:r>
    </w:p>
    <w:p w14:paraId="3B804989" w14:textId="54E65C70" w:rsidR="00F11A7D" w:rsidRPr="00F759FB"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[4] ICNIRP, Guidelines on limits of exposure to ultraviolet radiation of wavelength between 100 nm and 400 nm (incoherent optical radiation). Health</w:t>
      </w:r>
      <w:r w:rsidRPr="004B756F">
        <w:rPr>
          <w:rFonts w:ascii="Arial" w:hAnsi="Arial" w:cs="Arial"/>
          <w:color w:val="211D1E"/>
        </w:rPr>
        <w:t xml:space="preserve"> </w:t>
      </w:r>
      <w:r w:rsidRPr="007A4605">
        <w:rPr>
          <w:rFonts w:ascii="Arial" w:hAnsi="Arial" w:cs="Arial"/>
          <w:color w:val="211D1E"/>
          <w:lang w:val="en-US"/>
        </w:rPr>
        <w:t>Physics</w:t>
      </w:r>
      <w:r w:rsidRPr="004B756F">
        <w:rPr>
          <w:rFonts w:ascii="Arial" w:hAnsi="Arial" w:cs="Arial"/>
          <w:color w:val="211D1E"/>
        </w:rPr>
        <w:t xml:space="preserve"> 2004; </w:t>
      </w:r>
      <w:r w:rsidRPr="009C3FC1">
        <w:rPr>
          <w:rFonts w:ascii="Arial" w:hAnsi="Arial" w:cs="Arial"/>
          <w:color w:val="211D1E"/>
        </w:rPr>
        <w:t>87</w:t>
      </w:r>
      <w:r w:rsidRPr="004B756F">
        <w:rPr>
          <w:rFonts w:ascii="Arial" w:hAnsi="Arial" w:cs="Arial"/>
          <w:color w:val="211D1E"/>
        </w:rPr>
        <w:t>(2):171</w:t>
      </w:r>
      <w:r w:rsidRPr="004B756F">
        <w:rPr>
          <w:rFonts w:ascii="Cambria Math" w:hAnsi="Cambria Math" w:cs="Cambria Math"/>
          <w:color w:val="000000"/>
        </w:rPr>
        <w:t>‐</w:t>
      </w:r>
      <w:r w:rsidRPr="004B756F">
        <w:rPr>
          <w:rFonts w:ascii="Arial" w:hAnsi="Arial" w:cs="Arial"/>
          <w:color w:val="211D1E"/>
        </w:rPr>
        <w:t>186</w:t>
      </w:r>
      <w:r w:rsidR="004B756F">
        <w:rPr>
          <w:rFonts w:ascii="Arial" w:hAnsi="Arial" w:cs="Arial"/>
          <w:color w:val="211D1E"/>
        </w:rPr>
        <w:t xml:space="preserve"> (</w:t>
      </w:r>
      <w:r w:rsidR="004F6DAE" w:rsidRPr="007A4605">
        <w:rPr>
          <w:rFonts w:ascii="Arial" w:hAnsi="Arial" w:cs="Arial"/>
          <w:color w:val="211D1E"/>
          <w:lang w:val="en-US"/>
        </w:rPr>
        <w:t>ICNIRP</w:t>
      </w:r>
      <w:r w:rsidR="004F6DAE" w:rsidRPr="004F6DAE">
        <w:rPr>
          <w:rFonts w:ascii="Arial" w:hAnsi="Arial" w:cs="Arial"/>
          <w:color w:val="211D1E"/>
        </w:rPr>
        <w:t>,</w:t>
      </w:r>
      <w:r w:rsidR="00B51D26">
        <w:rPr>
          <w:rFonts w:ascii="Arial" w:hAnsi="Arial" w:cs="Arial"/>
          <w:color w:val="211D1E"/>
        </w:rPr>
        <w:t xml:space="preserve"> </w:t>
      </w:r>
      <w:r w:rsidR="004B756F" w:rsidRPr="004B756F">
        <w:rPr>
          <w:rFonts w:ascii="Arial" w:hAnsi="Arial" w:cs="Arial"/>
          <w:color w:val="211D1E"/>
        </w:rPr>
        <w:t xml:space="preserve">Руководство по пределам воздействия ультрафиолетового излучения с длиной волны от 100 нм до 400 нм (некогерентное оптическое излучение). </w:t>
      </w:r>
      <w:r w:rsidR="004B756F" w:rsidRPr="00950D67">
        <w:rPr>
          <w:rFonts w:ascii="Arial" w:hAnsi="Arial" w:cs="Arial"/>
          <w:color w:val="211D1E"/>
          <w:lang w:val="en-US"/>
        </w:rPr>
        <w:t>Health</w:t>
      </w:r>
      <w:r w:rsidR="004B756F" w:rsidRPr="00F759FB">
        <w:rPr>
          <w:rFonts w:ascii="Arial" w:hAnsi="Arial" w:cs="Arial"/>
          <w:color w:val="211D1E"/>
          <w:lang w:val="en-US"/>
        </w:rPr>
        <w:t xml:space="preserve"> </w:t>
      </w:r>
      <w:r w:rsidR="004B756F" w:rsidRPr="00950D67">
        <w:rPr>
          <w:rFonts w:ascii="Arial" w:hAnsi="Arial" w:cs="Arial"/>
          <w:color w:val="211D1E"/>
          <w:lang w:val="en-US"/>
        </w:rPr>
        <w:t>Physics</w:t>
      </w:r>
      <w:r w:rsidR="004B756F" w:rsidRPr="00F759FB">
        <w:rPr>
          <w:rFonts w:ascii="Arial" w:hAnsi="Arial" w:cs="Arial"/>
          <w:color w:val="211D1E"/>
          <w:lang w:val="en-US"/>
        </w:rPr>
        <w:t xml:space="preserve"> 2004; 87(2):171</w:t>
      </w:r>
      <w:r w:rsidR="004B756F" w:rsidRPr="00F759FB">
        <w:rPr>
          <w:rFonts w:ascii="Cambria Math" w:hAnsi="Cambria Math" w:cs="Cambria Math"/>
          <w:color w:val="211D1E"/>
          <w:lang w:val="en-US"/>
        </w:rPr>
        <w:t>‐</w:t>
      </w:r>
      <w:r w:rsidR="004B756F" w:rsidRPr="00F759FB">
        <w:rPr>
          <w:rFonts w:ascii="Arial" w:hAnsi="Arial" w:cs="Arial"/>
          <w:color w:val="211D1E"/>
          <w:lang w:val="en-US"/>
        </w:rPr>
        <w:t>186)</w:t>
      </w:r>
    </w:p>
    <w:p w14:paraId="4391CF15" w14:textId="44BA287C" w:rsidR="00F11A7D" w:rsidRPr="004B756F"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 xml:space="preserve">[5] Ponikvar D., Gomezel E., Mendizza S., Iundell I., Pirš J., Schmitz B. et al. , Artificial welding and ambient light sources – calibration COBISS,SI-ID 23568167. </w:t>
      </w:r>
      <w:r w:rsidRPr="00E71280">
        <w:rPr>
          <w:rFonts w:ascii="Arial" w:hAnsi="Arial" w:cs="Arial"/>
          <w:color w:val="211D1E"/>
          <w:lang w:val="en-US"/>
        </w:rPr>
        <w:t>2010.</w:t>
      </w:r>
      <w:r w:rsidR="004B756F" w:rsidRPr="00E71280">
        <w:rPr>
          <w:rFonts w:ascii="Arial" w:hAnsi="Arial" w:cs="Arial"/>
          <w:color w:val="211D1E"/>
          <w:lang w:val="en-US"/>
        </w:rPr>
        <w:t xml:space="preserve"> (</w:t>
      </w:r>
      <w:r w:rsidR="004B756F" w:rsidRPr="00950D67">
        <w:rPr>
          <w:rFonts w:ascii="Arial" w:hAnsi="Arial" w:cs="Arial"/>
          <w:color w:val="211D1E"/>
        </w:rPr>
        <w:t>Пониквар</w:t>
      </w:r>
      <w:r w:rsidR="004B756F" w:rsidRPr="00E71280">
        <w:rPr>
          <w:rFonts w:ascii="Arial" w:hAnsi="Arial" w:cs="Arial"/>
          <w:color w:val="211D1E"/>
          <w:lang w:val="en-US"/>
        </w:rPr>
        <w:t xml:space="preserve"> </w:t>
      </w:r>
      <w:r w:rsidR="004B756F" w:rsidRPr="00950D67">
        <w:rPr>
          <w:rFonts w:ascii="Arial" w:hAnsi="Arial" w:cs="Arial"/>
          <w:color w:val="211D1E"/>
        </w:rPr>
        <w:t>Д</w:t>
      </w:r>
      <w:r w:rsidR="004B756F" w:rsidRPr="00E71280">
        <w:rPr>
          <w:rFonts w:ascii="Arial" w:hAnsi="Arial" w:cs="Arial"/>
          <w:color w:val="211D1E"/>
          <w:lang w:val="en-US"/>
        </w:rPr>
        <w:t xml:space="preserve">., </w:t>
      </w:r>
      <w:r w:rsidR="004B756F" w:rsidRPr="00950D67">
        <w:rPr>
          <w:rFonts w:ascii="Arial" w:hAnsi="Arial" w:cs="Arial"/>
          <w:color w:val="211D1E"/>
        </w:rPr>
        <w:t>Гомезель</w:t>
      </w:r>
      <w:r w:rsidR="004B756F" w:rsidRPr="00E71280">
        <w:rPr>
          <w:rFonts w:ascii="Arial" w:hAnsi="Arial" w:cs="Arial"/>
          <w:color w:val="211D1E"/>
          <w:lang w:val="en-US"/>
        </w:rPr>
        <w:t xml:space="preserve"> </w:t>
      </w:r>
      <w:r w:rsidR="004B756F" w:rsidRPr="00950D67">
        <w:rPr>
          <w:rFonts w:ascii="Arial" w:hAnsi="Arial" w:cs="Arial"/>
          <w:color w:val="211D1E"/>
        </w:rPr>
        <w:t>Э</w:t>
      </w:r>
      <w:r w:rsidR="004B756F" w:rsidRPr="00E71280">
        <w:rPr>
          <w:rFonts w:ascii="Arial" w:hAnsi="Arial" w:cs="Arial"/>
          <w:color w:val="211D1E"/>
          <w:lang w:val="en-US"/>
        </w:rPr>
        <w:t xml:space="preserve">., </w:t>
      </w:r>
      <w:r w:rsidR="004B756F" w:rsidRPr="00950D67">
        <w:rPr>
          <w:rFonts w:ascii="Arial" w:hAnsi="Arial" w:cs="Arial"/>
          <w:color w:val="211D1E"/>
        </w:rPr>
        <w:t>Мендицца</w:t>
      </w:r>
      <w:r w:rsidR="004B756F" w:rsidRPr="00E71280">
        <w:rPr>
          <w:rFonts w:ascii="Arial" w:hAnsi="Arial" w:cs="Arial"/>
          <w:color w:val="211D1E"/>
          <w:lang w:val="en-US"/>
        </w:rPr>
        <w:t xml:space="preserve"> </w:t>
      </w:r>
      <w:r w:rsidR="004B756F" w:rsidRPr="00950D67">
        <w:rPr>
          <w:rFonts w:ascii="Arial" w:hAnsi="Arial" w:cs="Arial"/>
          <w:color w:val="211D1E"/>
        </w:rPr>
        <w:t>С</w:t>
      </w:r>
      <w:r w:rsidR="004B756F" w:rsidRPr="00E71280">
        <w:rPr>
          <w:rFonts w:ascii="Arial" w:hAnsi="Arial" w:cs="Arial"/>
          <w:color w:val="211D1E"/>
          <w:lang w:val="en-US"/>
        </w:rPr>
        <w:t xml:space="preserve">., </w:t>
      </w:r>
      <w:r w:rsidR="004B756F" w:rsidRPr="00950D67">
        <w:rPr>
          <w:rFonts w:ascii="Arial" w:hAnsi="Arial" w:cs="Arial"/>
          <w:color w:val="211D1E"/>
        </w:rPr>
        <w:t>Иунделл</w:t>
      </w:r>
      <w:r w:rsidR="004B756F" w:rsidRPr="00E71280">
        <w:rPr>
          <w:rFonts w:ascii="Arial" w:hAnsi="Arial" w:cs="Arial"/>
          <w:color w:val="211D1E"/>
          <w:lang w:val="en-US"/>
        </w:rPr>
        <w:t xml:space="preserve"> </w:t>
      </w:r>
      <w:r w:rsidR="004B756F" w:rsidRPr="00950D67">
        <w:rPr>
          <w:rFonts w:ascii="Arial" w:hAnsi="Arial" w:cs="Arial"/>
          <w:color w:val="211D1E"/>
        </w:rPr>
        <w:t>И</w:t>
      </w:r>
      <w:r w:rsidR="004B756F" w:rsidRPr="00E71280">
        <w:rPr>
          <w:rFonts w:ascii="Arial" w:hAnsi="Arial" w:cs="Arial"/>
          <w:color w:val="211D1E"/>
          <w:lang w:val="en-US"/>
        </w:rPr>
        <w:t xml:space="preserve">., </w:t>
      </w:r>
      <w:r w:rsidR="004B756F" w:rsidRPr="00950D67">
        <w:rPr>
          <w:rFonts w:ascii="Arial" w:hAnsi="Arial" w:cs="Arial"/>
          <w:color w:val="211D1E"/>
        </w:rPr>
        <w:t>Пирш</w:t>
      </w:r>
      <w:r w:rsidR="004B756F" w:rsidRPr="00E71280">
        <w:rPr>
          <w:rFonts w:ascii="Arial" w:hAnsi="Arial" w:cs="Arial"/>
          <w:color w:val="211D1E"/>
          <w:lang w:val="en-US"/>
        </w:rPr>
        <w:t xml:space="preserve"> </w:t>
      </w:r>
      <w:r w:rsidR="004B756F" w:rsidRPr="00950D67">
        <w:rPr>
          <w:rFonts w:ascii="Arial" w:hAnsi="Arial" w:cs="Arial"/>
          <w:color w:val="211D1E"/>
        </w:rPr>
        <w:t>Й</w:t>
      </w:r>
      <w:r w:rsidR="004B756F" w:rsidRPr="00E71280">
        <w:rPr>
          <w:rFonts w:ascii="Arial" w:hAnsi="Arial" w:cs="Arial"/>
          <w:color w:val="211D1E"/>
          <w:lang w:val="en-US"/>
        </w:rPr>
        <w:t xml:space="preserve">., </w:t>
      </w:r>
      <w:r w:rsidR="004B756F" w:rsidRPr="00950D67">
        <w:rPr>
          <w:rFonts w:ascii="Arial" w:hAnsi="Arial" w:cs="Arial"/>
          <w:color w:val="211D1E"/>
        </w:rPr>
        <w:t>Шмитц</w:t>
      </w:r>
      <w:r w:rsidR="004B756F" w:rsidRPr="00E71280">
        <w:rPr>
          <w:rFonts w:ascii="Arial" w:hAnsi="Arial" w:cs="Arial"/>
          <w:color w:val="211D1E"/>
          <w:lang w:val="en-US"/>
        </w:rPr>
        <w:t xml:space="preserve"> </w:t>
      </w:r>
      <w:r w:rsidR="004B756F" w:rsidRPr="00950D67">
        <w:rPr>
          <w:rFonts w:ascii="Arial" w:hAnsi="Arial" w:cs="Arial"/>
          <w:color w:val="211D1E"/>
        </w:rPr>
        <w:t>Б</w:t>
      </w:r>
      <w:r w:rsidR="004B756F" w:rsidRPr="00E71280">
        <w:rPr>
          <w:rFonts w:ascii="Arial" w:hAnsi="Arial" w:cs="Arial"/>
          <w:color w:val="211D1E"/>
          <w:lang w:val="en-US"/>
        </w:rPr>
        <w:t xml:space="preserve">. </w:t>
      </w:r>
      <w:r w:rsidR="004B756F" w:rsidRPr="00950D67">
        <w:rPr>
          <w:rFonts w:ascii="Arial" w:hAnsi="Arial" w:cs="Arial"/>
          <w:color w:val="211D1E"/>
        </w:rPr>
        <w:t>и</w:t>
      </w:r>
      <w:r w:rsidR="004B756F" w:rsidRPr="00E71280">
        <w:rPr>
          <w:rFonts w:ascii="Arial" w:hAnsi="Arial" w:cs="Arial"/>
          <w:color w:val="211D1E"/>
          <w:lang w:val="en-US"/>
        </w:rPr>
        <w:t xml:space="preserve"> </w:t>
      </w:r>
      <w:r w:rsidR="004B756F" w:rsidRPr="00950D67">
        <w:rPr>
          <w:rFonts w:ascii="Arial" w:hAnsi="Arial" w:cs="Arial"/>
          <w:color w:val="211D1E"/>
        </w:rPr>
        <w:t>др</w:t>
      </w:r>
      <w:r w:rsidR="004B756F" w:rsidRPr="00E71280">
        <w:rPr>
          <w:rFonts w:ascii="Arial" w:hAnsi="Arial" w:cs="Arial"/>
          <w:color w:val="211D1E"/>
          <w:lang w:val="en-US"/>
        </w:rPr>
        <w:t xml:space="preserve">. , </w:t>
      </w:r>
      <w:r w:rsidR="004B756F" w:rsidRPr="00950D67">
        <w:rPr>
          <w:rFonts w:ascii="Arial" w:hAnsi="Arial" w:cs="Arial"/>
          <w:color w:val="211D1E"/>
        </w:rPr>
        <w:t>Искусственная</w:t>
      </w:r>
      <w:r w:rsidR="004B756F" w:rsidRPr="00E71280">
        <w:rPr>
          <w:rFonts w:ascii="Arial" w:hAnsi="Arial" w:cs="Arial"/>
          <w:color w:val="211D1E"/>
          <w:lang w:val="en-US"/>
        </w:rPr>
        <w:t xml:space="preserve"> </w:t>
      </w:r>
      <w:r w:rsidR="004B756F" w:rsidRPr="00950D67">
        <w:rPr>
          <w:rFonts w:ascii="Arial" w:hAnsi="Arial" w:cs="Arial"/>
          <w:color w:val="211D1E"/>
        </w:rPr>
        <w:t>сварка</w:t>
      </w:r>
      <w:r w:rsidR="004B756F" w:rsidRPr="00E71280">
        <w:rPr>
          <w:rFonts w:ascii="Arial" w:hAnsi="Arial" w:cs="Arial"/>
          <w:color w:val="211D1E"/>
          <w:lang w:val="en-US"/>
        </w:rPr>
        <w:t xml:space="preserve"> </w:t>
      </w:r>
      <w:r w:rsidR="004B756F" w:rsidRPr="00950D67">
        <w:rPr>
          <w:rFonts w:ascii="Arial" w:hAnsi="Arial" w:cs="Arial"/>
          <w:color w:val="211D1E"/>
        </w:rPr>
        <w:t>и</w:t>
      </w:r>
      <w:r w:rsidR="004B756F" w:rsidRPr="00E71280">
        <w:rPr>
          <w:rFonts w:ascii="Arial" w:hAnsi="Arial" w:cs="Arial"/>
          <w:color w:val="211D1E"/>
          <w:lang w:val="en-US"/>
        </w:rPr>
        <w:t xml:space="preserve"> </w:t>
      </w:r>
      <w:r w:rsidR="004B756F" w:rsidRPr="00950D67">
        <w:rPr>
          <w:rFonts w:ascii="Arial" w:hAnsi="Arial" w:cs="Arial"/>
          <w:color w:val="211D1E"/>
        </w:rPr>
        <w:t>источники</w:t>
      </w:r>
      <w:r w:rsidR="004B756F" w:rsidRPr="00E71280">
        <w:rPr>
          <w:rFonts w:ascii="Arial" w:hAnsi="Arial" w:cs="Arial"/>
          <w:color w:val="211D1E"/>
          <w:lang w:val="en-US"/>
        </w:rPr>
        <w:t xml:space="preserve"> </w:t>
      </w:r>
      <w:r w:rsidR="004B756F" w:rsidRPr="00950D67">
        <w:rPr>
          <w:rFonts w:ascii="Arial" w:hAnsi="Arial" w:cs="Arial"/>
          <w:color w:val="211D1E"/>
        </w:rPr>
        <w:t>окружающего</w:t>
      </w:r>
      <w:r w:rsidR="004B756F" w:rsidRPr="00E71280">
        <w:rPr>
          <w:rFonts w:ascii="Arial" w:hAnsi="Arial" w:cs="Arial"/>
          <w:color w:val="211D1E"/>
          <w:lang w:val="en-US"/>
        </w:rPr>
        <w:t xml:space="preserve"> </w:t>
      </w:r>
      <w:r w:rsidR="004B756F" w:rsidRPr="00950D67">
        <w:rPr>
          <w:rFonts w:ascii="Arial" w:hAnsi="Arial" w:cs="Arial"/>
          <w:color w:val="211D1E"/>
        </w:rPr>
        <w:t>света</w:t>
      </w:r>
      <w:r w:rsidR="004B756F" w:rsidRPr="00E71280">
        <w:rPr>
          <w:rFonts w:ascii="Arial" w:hAnsi="Arial" w:cs="Arial"/>
          <w:color w:val="211D1E"/>
          <w:lang w:val="en-US"/>
        </w:rPr>
        <w:t xml:space="preserve"> – </w:t>
      </w:r>
      <w:r w:rsidR="004B756F" w:rsidRPr="00950D67">
        <w:rPr>
          <w:rFonts w:ascii="Arial" w:hAnsi="Arial" w:cs="Arial"/>
          <w:color w:val="211D1E"/>
        </w:rPr>
        <w:t>калибровка</w:t>
      </w:r>
      <w:r w:rsidR="004B756F" w:rsidRPr="00E71280">
        <w:rPr>
          <w:rFonts w:ascii="Arial" w:hAnsi="Arial" w:cs="Arial"/>
          <w:color w:val="211D1E"/>
          <w:lang w:val="en-US"/>
        </w:rPr>
        <w:t xml:space="preserve"> </w:t>
      </w:r>
      <w:r w:rsidR="004B756F" w:rsidRPr="004B756F">
        <w:rPr>
          <w:rFonts w:ascii="Arial" w:hAnsi="Arial" w:cs="Arial"/>
          <w:color w:val="211D1E"/>
          <w:lang w:val="en-US"/>
        </w:rPr>
        <w:t>COBISS</w:t>
      </w:r>
      <w:r w:rsidR="004B756F" w:rsidRPr="00E71280">
        <w:rPr>
          <w:rFonts w:ascii="Arial" w:hAnsi="Arial" w:cs="Arial"/>
          <w:color w:val="211D1E"/>
          <w:lang w:val="en-US"/>
        </w:rPr>
        <w:t xml:space="preserve">, </w:t>
      </w:r>
      <w:r w:rsidR="004B756F" w:rsidRPr="004B756F">
        <w:rPr>
          <w:rFonts w:ascii="Arial" w:hAnsi="Arial" w:cs="Arial"/>
          <w:color w:val="211D1E"/>
          <w:lang w:val="en-US"/>
        </w:rPr>
        <w:t>SI</w:t>
      </w:r>
      <w:r w:rsidR="004B756F" w:rsidRPr="00E71280">
        <w:rPr>
          <w:rFonts w:ascii="Arial" w:hAnsi="Arial" w:cs="Arial"/>
          <w:color w:val="211D1E"/>
          <w:lang w:val="en-US"/>
        </w:rPr>
        <w:t>-</w:t>
      </w:r>
      <w:r w:rsidR="004B756F" w:rsidRPr="004B756F">
        <w:rPr>
          <w:rFonts w:ascii="Arial" w:hAnsi="Arial" w:cs="Arial"/>
          <w:color w:val="211D1E"/>
          <w:lang w:val="en-US"/>
        </w:rPr>
        <w:t>ID</w:t>
      </w:r>
      <w:r w:rsidR="004B756F" w:rsidRPr="00E71280">
        <w:rPr>
          <w:rFonts w:ascii="Arial" w:hAnsi="Arial" w:cs="Arial"/>
          <w:color w:val="211D1E"/>
          <w:lang w:val="en-US"/>
        </w:rPr>
        <w:t xml:space="preserve"> 23568167. </w:t>
      </w:r>
      <w:r w:rsidR="004B756F" w:rsidRPr="004B756F">
        <w:rPr>
          <w:rFonts w:ascii="Arial" w:hAnsi="Arial" w:cs="Arial"/>
          <w:color w:val="211D1E"/>
          <w:lang w:val="en-US"/>
        </w:rPr>
        <w:t>2010.)</w:t>
      </w:r>
      <w:r w:rsidR="00BF3BFB" w:rsidRPr="004F6DAE">
        <w:rPr>
          <w:rFonts w:ascii="Arial" w:hAnsi="Arial" w:cs="Arial"/>
          <w:color w:val="211D1E"/>
          <w:lang w:val="en-US"/>
        </w:rPr>
        <w:t xml:space="preserve"> </w:t>
      </w:r>
      <w:r w:rsidRPr="004F6DAE">
        <w:rPr>
          <w:color w:val="211D1E"/>
          <w:lang w:val="en-US"/>
        </w:rPr>
        <w:t>http</w:t>
      </w:r>
      <w:r w:rsidRPr="004B756F">
        <w:rPr>
          <w:color w:val="211D1E"/>
          <w:lang w:val="en-US"/>
        </w:rPr>
        <w:t xml:space="preserve">:// </w:t>
      </w:r>
      <w:r w:rsidRPr="004F6DAE">
        <w:rPr>
          <w:color w:val="211D1E"/>
          <w:lang w:val="en-US"/>
        </w:rPr>
        <w:t>library</w:t>
      </w:r>
      <w:r w:rsidRPr="004B756F">
        <w:rPr>
          <w:color w:val="211D1E"/>
          <w:lang w:val="en-US"/>
        </w:rPr>
        <w:t xml:space="preserve"> .</w:t>
      </w:r>
      <w:r w:rsidRPr="004F6DAE">
        <w:rPr>
          <w:color w:val="211D1E"/>
          <w:lang w:val="en-US"/>
        </w:rPr>
        <w:t>ijs</w:t>
      </w:r>
      <w:r w:rsidRPr="004B756F">
        <w:rPr>
          <w:color w:val="211D1E"/>
          <w:lang w:val="en-US"/>
        </w:rPr>
        <w:t xml:space="preserve"> .</w:t>
      </w:r>
      <w:r w:rsidRPr="004F6DAE">
        <w:rPr>
          <w:color w:val="211D1E"/>
          <w:lang w:val="en-US"/>
        </w:rPr>
        <w:t>si</w:t>
      </w:r>
      <w:r w:rsidRPr="004B756F">
        <w:rPr>
          <w:color w:val="211D1E"/>
          <w:lang w:val="en-US"/>
        </w:rPr>
        <w:t xml:space="preserve">/ </w:t>
      </w:r>
      <w:r w:rsidRPr="004F6DAE">
        <w:rPr>
          <w:color w:val="211D1E"/>
          <w:lang w:val="en-US"/>
        </w:rPr>
        <w:t>ISOstuff</w:t>
      </w:r>
      <w:r w:rsidRPr="004B756F">
        <w:rPr>
          <w:color w:val="211D1E"/>
          <w:lang w:val="en-US"/>
        </w:rPr>
        <w:t xml:space="preserve">/ </w:t>
      </w:r>
      <w:r w:rsidRPr="004F6DAE">
        <w:rPr>
          <w:color w:val="211D1E"/>
          <w:lang w:val="en-US"/>
        </w:rPr>
        <w:t>IJS</w:t>
      </w:r>
      <w:r w:rsidRPr="004B756F">
        <w:rPr>
          <w:color w:val="211D1E"/>
          <w:lang w:val="en-US"/>
        </w:rPr>
        <w:t xml:space="preserve"> _</w:t>
      </w:r>
      <w:r w:rsidRPr="004F6DAE">
        <w:rPr>
          <w:color w:val="211D1E"/>
          <w:lang w:val="en-US"/>
        </w:rPr>
        <w:t>DP</w:t>
      </w:r>
      <w:r w:rsidRPr="004B756F">
        <w:rPr>
          <w:color w:val="211D1E"/>
          <w:lang w:val="en-US"/>
        </w:rPr>
        <w:t xml:space="preserve"> _10427 .</w:t>
      </w:r>
      <w:r w:rsidRPr="004F6DAE">
        <w:rPr>
          <w:color w:val="211D1E"/>
          <w:lang w:val="en-US"/>
        </w:rPr>
        <w:t>pdf</w:t>
      </w:r>
    </w:p>
    <w:p w14:paraId="4BC228F4" w14:textId="7C50128F" w:rsidR="00F11A7D" w:rsidRPr="009B09F3"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 xml:space="preserve">[6] </w:t>
      </w:r>
      <w:r w:rsidRPr="004F6DAE">
        <w:rPr>
          <w:rFonts w:ascii="Arial" w:hAnsi="Arial" w:cs="Arial"/>
          <w:color w:val="211D1E"/>
          <w:lang w:val="en-US"/>
        </w:rPr>
        <w:t>ICNIRP</w:t>
      </w:r>
      <w:r w:rsidRPr="007A4605">
        <w:rPr>
          <w:rFonts w:ascii="Arial" w:hAnsi="Arial" w:cs="Arial"/>
          <w:color w:val="211D1E"/>
          <w:lang w:val="en-US"/>
        </w:rPr>
        <w:t>, Guidelines on limits of exposure to incoherent visible and infrared radiation. Health</w:t>
      </w:r>
      <w:r w:rsidRPr="004F6DAE">
        <w:rPr>
          <w:rFonts w:ascii="Arial" w:hAnsi="Arial" w:cs="Arial"/>
          <w:color w:val="211D1E"/>
        </w:rPr>
        <w:t xml:space="preserve"> </w:t>
      </w:r>
      <w:r w:rsidRPr="007A4605">
        <w:rPr>
          <w:rFonts w:ascii="Arial" w:hAnsi="Arial" w:cs="Arial"/>
          <w:color w:val="211D1E"/>
          <w:lang w:val="en-US"/>
        </w:rPr>
        <w:t>Physics</w:t>
      </w:r>
      <w:r w:rsidRPr="004F6DAE">
        <w:rPr>
          <w:rFonts w:ascii="Arial" w:hAnsi="Arial" w:cs="Arial"/>
          <w:color w:val="211D1E"/>
        </w:rPr>
        <w:t xml:space="preserve"> 2013; </w:t>
      </w:r>
      <w:r w:rsidRPr="00480401">
        <w:rPr>
          <w:rFonts w:ascii="Arial" w:hAnsi="Arial" w:cs="Arial"/>
          <w:color w:val="211D1E"/>
        </w:rPr>
        <w:t>105</w:t>
      </w:r>
      <w:r w:rsidRPr="004F6DAE">
        <w:rPr>
          <w:rFonts w:ascii="Arial" w:hAnsi="Arial" w:cs="Arial"/>
          <w:color w:val="211D1E"/>
        </w:rPr>
        <w:t>(1):74</w:t>
      </w:r>
      <w:r w:rsidRPr="004F6DAE">
        <w:rPr>
          <w:rFonts w:ascii="Cambria Math" w:hAnsi="Cambria Math" w:cs="Cambria Math"/>
          <w:color w:val="000000"/>
        </w:rPr>
        <w:t>‐</w:t>
      </w:r>
      <w:r w:rsidRPr="004F6DAE">
        <w:rPr>
          <w:rFonts w:ascii="Arial" w:hAnsi="Arial" w:cs="Arial"/>
          <w:color w:val="211D1E"/>
        </w:rPr>
        <w:t>96</w:t>
      </w:r>
      <w:r w:rsidR="004F6DAE">
        <w:rPr>
          <w:rFonts w:ascii="Arial" w:hAnsi="Arial" w:cs="Arial"/>
          <w:color w:val="211D1E"/>
        </w:rPr>
        <w:t xml:space="preserve"> (</w:t>
      </w:r>
      <w:r w:rsidR="004F6DAE" w:rsidRPr="004F6DAE">
        <w:rPr>
          <w:rFonts w:ascii="Arial" w:hAnsi="Arial" w:cs="Arial"/>
          <w:color w:val="211D1E"/>
        </w:rPr>
        <w:t xml:space="preserve">ICNIRP, Руководство по пределам воздействия некогерентного видимого и инфракрасного излучения. </w:t>
      </w:r>
      <w:r w:rsidR="004F6DAE" w:rsidRPr="009B09F3">
        <w:rPr>
          <w:rFonts w:ascii="Arial" w:hAnsi="Arial" w:cs="Arial"/>
          <w:color w:val="211D1E"/>
          <w:lang w:val="en-US"/>
        </w:rPr>
        <w:t>Health Physics 2013; 105(1):74</w:t>
      </w:r>
      <w:r w:rsidR="004F6DAE" w:rsidRPr="009B09F3">
        <w:rPr>
          <w:rFonts w:ascii="Cambria Math" w:hAnsi="Cambria Math" w:cs="Cambria Math"/>
          <w:color w:val="211D1E"/>
          <w:lang w:val="en-US"/>
        </w:rPr>
        <w:t>‐</w:t>
      </w:r>
      <w:r w:rsidR="004F6DAE" w:rsidRPr="009B09F3">
        <w:rPr>
          <w:rFonts w:ascii="Arial" w:hAnsi="Arial" w:cs="Arial"/>
          <w:color w:val="211D1E"/>
          <w:lang w:val="en-US"/>
        </w:rPr>
        <w:t>96)</w:t>
      </w:r>
    </w:p>
    <w:p w14:paraId="72A9E7B0" w14:textId="761137E0" w:rsidR="00F11A7D" w:rsidRPr="009B09F3"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[7] Planck. Max (1901). "Ueber das Gesetz der Energieverteilung im Normalspectrum". Ann. Phys. 309 (3): 553–563</w:t>
      </w:r>
      <w:r w:rsidR="004F6DAE" w:rsidRPr="004F6DAE">
        <w:rPr>
          <w:rFonts w:ascii="Arial" w:hAnsi="Arial" w:cs="Arial"/>
          <w:color w:val="211D1E"/>
          <w:lang w:val="en-US"/>
        </w:rPr>
        <w:t xml:space="preserve"> (Планк. Макс (1901). «Ueber das Gesetz der Energieverteilung im Normalspectrum». Ann. Phys. 309 (3): 553–563</w:t>
      </w:r>
      <w:r w:rsidR="004F6DAE" w:rsidRPr="009B09F3">
        <w:rPr>
          <w:rFonts w:ascii="Arial" w:hAnsi="Arial" w:cs="Arial"/>
          <w:color w:val="211D1E"/>
          <w:lang w:val="en-US"/>
        </w:rPr>
        <w:t>)</w:t>
      </w:r>
    </w:p>
    <w:p w14:paraId="7B2A3CFA" w14:textId="72404AD8" w:rsidR="00F11A7D" w:rsidRPr="009B09F3" w:rsidRDefault="00F11A7D" w:rsidP="008B36F1">
      <w:pPr>
        <w:pStyle w:val="Pa47"/>
        <w:spacing w:after="180" w:line="276" w:lineRule="auto"/>
        <w:ind w:left="284" w:hanging="397"/>
        <w:jc w:val="both"/>
        <w:rPr>
          <w:rFonts w:ascii="Arial" w:hAnsi="Arial" w:cs="Arial"/>
          <w:color w:val="211D1E"/>
          <w:lang w:val="en-US"/>
        </w:rPr>
      </w:pPr>
      <w:r w:rsidRPr="007A4605">
        <w:rPr>
          <w:rFonts w:ascii="Arial" w:hAnsi="Arial" w:cs="Arial"/>
          <w:color w:val="211D1E"/>
          <w:lang w:val="en-US"/>
        </w:rPr>
        <w:t>[8] CIE 121-1996, Technical Report: The photometry and goniophotometry of luminaires. Commission Internationale de l’Éclairage. Vienna. Austria</w:t>
      </w:r>
      <w:r w:rsidR="004F6DAE" w:rsidRPr="004F6DAE">
        <w:rPr>
          <w:rFonts w:ascii="Arial" w:hAnsi="Arial" w:cs="Arial"/>
          <w:color w:val="211D1E"/>
          <w:lang w:val="en-US"/>
        </w:rPr>
        <w:t xml:space="preserve"> (CIE 121-1996, Технический отчет: Фотометрия и гониофотометрия светильников. Commission Internationale de l’Éclairage. Вена. Австрия</w:t>
      </w:r>
      <w:r w:rsidR="004F6DAE" w:rsidRPr="009B09F3">
        <w:rPr>
          <w:rFonts w:ascii="Arial" w:hAnsi="Arial" w:cs="Arial"/>
          <w:color w:val="211D1E"/>
          <w:lang w:val="en-US"/>
        </w:rPr>
        <w:t>)</w:t>
      </w:r>
    </w:p>
    <w:p w14:paraId="1E722E58" w14:textId="2039EF64" w:rsidR="00F11A7D" w:rsidRPr="004F6DAE" w:rsidRDefault="00F11A7D" w:rsidP="008B36F1">
      <w:pPr>
        <w:pStyle w:val="Pa47"/>
        <w:spacing w:after="180" w:line="276" w:lineRule="auto"/>
        <w:ind w:left="284" w:hanging="397"/>
        <w:jc w:val="both"/>
        <w:rPr>
          <w:rFonts w:ascii="Arial" w:hAnsi="Arial" w:cs="Arial"/>
          <w:color w:val="211D1E"/>
        </w:rPr>
      </w:pPr>
      <w:r w:rsidRPr="007A4605">
        <w:rPr>
          <w:rFonts w:ascii="Arial" w:hAnsi="Arial" w:cs="Arial"/>
          <w:color w:val="211D1E"/>
          <w:lang w:val="en-US"/>
        </w:rPr>
        <w:t>[9] IESNA LM-75-01 (Reaffirmed 2012) Goniophotometer types and photometric coordinates. Illuminating Engineering Society of North America. New York. New York. USA</w:t>
      </w:r>
      <w:r w:rsidR="004F6DAE">
        <w:rPr>
          <w:rFonts w:ascii="Arial" w:hAnsi="Arial" w:cs="Arial"/>
          <w:color w:val="211D1E"/>
        </w:rPr>
        <w:t xml:space="preserve"> (</w:t>
      </w:r>
      <w:r w:rsidR="004F6DAE" w:rsidRPr="004F6DAE">
        <w:rPr>
          <w:rFonts w:ascii="Arial" w:hAnsi="Arial" w:cs="Arial"/>
          <w:color w:val="211D1E"/>
        </w:rPr>
        <w:t>IESNA LM-75-01 (Подтверждено в 2012 г.) Типы гониофотометров и фотометрические координаты. Общество светотехников Северной Америки. Нью-Йорк. Нью-Йорк. США</w:t>
      </w:r>
      <w:r w:rsidR="004F6DAE">
        <w:rPr>
          <w:rFonts w:ascii="Arial" w:hAnsi="Arial" w:cs="Arial"/>
          <w:color w:val="211D1E"/>
        </w:rPr>
        <w:t>)</w:t>
      </w:r>
    </w:p>
    <w:p w14:paraId="2365521B" w14:textId="414783BD" w:rsidR="007563D7" w:rsidRDefault="00F11A7D" w:rsidP="008B36F1">
      <w:pPr>
        <w:pStyle w:val="Pa47"/>
        <w:spacing w:after="180" w:line="276" w:lineRule="auto"/>
        <w:ind w:left="284" w:hanging="397"/>
        <w:jc w:val="both"/>
        <w:rPr>
          <w:rFonts w:ascii="Arial" w:hAnsi="Arial" w:cs="Arial"/>
          <w:color w:val="211D1E"/>
        </w:rPr>
      </w:pPr>
      <w:r w:rsidRPr="004F6DAE">
        <w:rPr>
          <w:rFonts w:ascii="Arial" w:hAnsi="Arial" w:cs="Arial"/>
          <w:color w:val="211D1E"/>
        </w:rPr>
        <w:t xml:space="preserve">[10] </w:t>
      </w:r>
      <w:r w:rsidRPr="004F6DAE">
        <w:rPr>
          <w:rFonts w:ascii="Arial" w:hAnsi="Arial" w:cs="Arial"/>
          <w:color w:val="211D1E"/>
          <w:lang w:val="en-US"/>
        </w:rPr>
        <w:t>ISO</w:t>
      </w:r>
      <w:r w:rsidRPr="004F6DAE">
        <w:rPr>
          <w:rFonts w:ascii="Arial" w:hAnsi="Arial" w:cs="Arial"/>
          <w:color w:val="211D1E"/>
        </w:rPr>
        <w:t xml:space="preserve"> 16508, </w:t>
      </w:r>
      <w:r w:rsidRPr="004F6DAE">
        <w:rPr>
          <w:rFonts w:ascii="Arial" w:hAnsi="Arial" w:cs="Arial"/>
          <w:color w:val="211D1E"/>
          <w:lang w:val="en-US"/>
        </w:rPr>
        <w:t>Road</w:t>
      </w:r>
      <w:r w:rsidRPr="004F6DAE">
        <w:rPr>
          <w:rFonts w:ascii="Arial" w:hAnsi="Arial" w:cs="Arial"/>
          <w:color w:val="211D1E"/>
        </w:rPr>
        <w:t xml:space="preserve"> </w:t>
      </w:r>
      <w:r w:rsidRPr="004F6DAE">
        <w:rPr>
          <w:rFonts w:ascii="Arial" w:hAnsi="Arial" w:cs="Arial"/>
          <w:color w:val="211D1E"/>
          <w:lang w:val="en-US"/>
        </w:rPr>
        <w:t>traffic</w:t>
      </w:r>
      <w:r w:rsidRPr="004F6DAE">
        <w:rPr>
          <w:rFonts w:ascii="Arial" w:hAnsi="Arial" w:cs="Arial"/>
          <w:color w:val="211D1E"/>
        </w:rPr>
        <w:t xml:space="preserve"> </w:t>
      </w:r>
      <w:r w:rsidRPr="004F6DAE">
        <w:rPr>
          <w:rFonts w:ascii="Arial" w:hAnsi="Arial" w:cs="Arial"/>
          <w:color w:val="211D1E"/>
          <w:lang w:val="en-US"/>
        </w:rPr>
        <w:t>lights</w:t>
      </w:r>
      <w:r w:rsidRPr="004F6DAE">
        <w:rPr>
          <w:rFonts w:ascii="Arial" w:hAnsi="Arial" w:cs="Arial"/>
          <w:color w:val="211D1E"/>
        </w:rPr>
        <w:t xml:space="preserve"> — </w:t>
      </w:r>
      <w:r w:rsidRPr="004F6DAE">
        <w:rPr>
          <w:rFonts w:ascii="Arial" w:hAnsi="Arial" w:cs="Arial"/>
          <w:color w:val="211D1E"/>
          <w:lang w:val="en-US"/>
        </w:rPr>
        <w:t>Photometric</w:t>
      </w:r>
      <w:r w:rsidRPr="004F6DAE">
        <w:rPr>
          <w:rFonts w:ascii="Arial" w:hAnsi="Arial" w:cs="Arial"/>
          <w:color w:val="211D1E"/>
        </w:rPr>
        <w:t xml:space="preserve"> </w:t>
      </w:r>
      <w:r w:rsidRPr="004F6DAE">
        <w:rPr>
          <w:rFonts w:ascii="Arial" w:hAnsi="Arial" w:cs="Arial"/>
          <w:color w:val="211D1E"/>
          <w:lang w:val="en-US"/>
        </w:rPr>
        <w:t>properties</w:t>
      </w:r>
      <w:r w:rsidRPr="004F6DAE">
        <w:rPr>
          <w:rFonts w:ascii="Arial" w:hAnsi="Arial" w:cs="Arial"/>
          <w:color w:val="211D1E"/>
        </w:rPr>
        <w:t xml:space="preserve"> </w:t>
      </w:r>
      <w:r w:rsidRPr="004F6DAE">
        <w:rPr>
          <w:rFonts w:ascii="Arial" w:hAnsi="Arial" w:cs="Arial"/>
          <w:color w:val="211D1E"/>
          <w:lang w:val="en-US"/>
        </w:rPr>
        <w:t>of</w:t>
      </w:r>
      <w:r w:rsidRPr="004F6DAE">
        <w:rPr>
          <w:rFonts w:ascii="Arial" w:hAnsi="Arial" w:cs="Arial"/>
          <w:color w:val="211D1E"/>
        </w:rPr>
        <w:t xml:space="preserve"> 200 </w:t>
      </w:r>
      <w:r w:rsidRPr="004F6DAE">
        <w:rPr>
          <w:rFonts w:ascii="Arial" w:hAnsi="Arial" w:cs="Arial"/>
          <w:color w:val="211D1E"/>
          <w:lang w:val="en-US"/>
        </w:rPr>
        <w:t>mm</w:t>
      </w:r>
      <w:r w:rsidRPr="004F6DAE">
        <w:rPr>
          <w:rFonts w:ascii="Arial" w:hAnsi="Arial" w:cs="Arial"/>
          <w:color w:val="211D1E"/>
        </w:rPr>
        <w:t xml:space="preserve"> </w:t>
      </w:r>
      <w:r w:rsidRPr="004F6DAE">
        <w:rPr>
          <w:rFonts w:ascii="Arial" w:hAnsi="Arial" w:cs="Arial"/>
          <w:color w:val="211D1E"/>
          <w:lang w:val="en-US"/>
        </w:rPr>
        <w:t>roundel</w:t>
      </w:r>
      <w:r w:rsidRPr="004F6DAE">
        <w:rPr>
          <w:rFonts w:ascii="Arial" w:hAnsi="Arial" w:cs="Arial"/>
          <w:color w:val="211D1E"/>
        </w:rPr>
        <w:t xml:space="preserve"> </w:t>
      </w:r>
      <w:r w:rsidRPr="004F6DAE">
        <w:rPr>
          <w:rFonts w:ascii="Arial" w:hAnsi="Arial" w:cs="Arial"/>
          <w:color w:val="211D1E"/>
          <w:lang w:val="en-US"/>
        </w:rPr>
        <w:t>signals</w:t>
      </w:r>
      <w:r w:rsidR="004F6DAE" w:rsidRPr="004F6DAE">
        <w:rPr>
          <w:rFonts w:ascii="Arial" w:hAnsi="Arial" w:cs="Arial"/>
          <w:color w:val="211D1E"/>
        </w:rPr>
        <w:t xml:space="preserve"> (ISO 16508, Дорожные светофоры — Фотометрические свойства круглых сигналов диаметром 200 мм</w:t>
      </w:r>
      <w:r w:rsidR="004F6DAE">
        <w:rPr>
          <w:rFonts w:ascii="Arial" w:hAnsi="Arial" w:cs="Arial"/>
          <w:color w:val="211D1E"/>
        </w:rPr>
        <w:t>)</w:t>
      </w:r>
    </w:p>
    <w:p w14:paraId="6F95C465" w14:textId="77777777" w:rsidR="007563D7" w:rsidRDefault="007563D7">
      <w:pPr>
        <w:widowControl/>
        <w:autoSpaceDE/>
        <w:autoSpaceDN/>
        <w:rPr>
          <w:rFonts w:ascii="Arial" w:eastAsia="SimSun" w:hAnsi="Arial" w:cs="Arial"/>
          <w:color w:val="211D1E"/>
          <w:sz w:val="24"/>
          <w:szCs w:val="24"/>
          <w:lang w:val="ru-RU"/>
        </w:rPr>
      </w:pPr>
      <w:r w:rsidRPr="00221C92">
        <w:rPr>
          <w:rFonts w:ascii="Arial" w:hAnsi="Arial" w:cs="Arial"/>
          <w:color w:val="211D1E"/>
          <w:lang w:val="ru-RU"/>
        </w:rPr>
        <w:br w:type="page"/>
      </w:r>
    </w:p>
    <w:tbl>
      <w:tblPr>
        <w:tblW w:w="0" w:type="auto"/>
        <w:tblInd w:w="28" w:type="dxa"/>
        <w:tblLayout w:type="fixed"/>
        <w:tblCellMar>
          <w:top w:w="114" w:type="dxa"/>
          <w:left w:w="28" w:type="dxa"/>
          <w:bottom w:w="114" w:type="dxa"/>
          <w:right w:w="28" w:type="dxa"/>
        </w:tblCellMar>
        <w:tblLook w:val="04A0" w:firstRow="1" w:lastRow="0" w:firstColumn="1" w:lastColumn="0" w:noHBand="0" w:noVBand="1"/>
      </w:tblPr>
      <w:tblGrid>
        <w:gridCol w:w="4110"/>
        <w:gridCol w:w="2445"/>
        <w:gridCol w:w="3084"/>
      </w:tblGrid>
      <w:tr w:rsidR="007563D7" w14:paraId="6B337C76" w14:textId="77777777" w:rsidTr="007563D7">
        <w:tc>
          <w:tcPr>
            <w:tcW w:w="4110" w:type="dxa"/>
            <w:tcBorders>
              <w:top w:val="single" w:sz="4" w:space="0" w:color="000000"/>
              <w:left w:val="nil"/>
              <w:bottom w:val="nil"/>
              <w:right w:val="nil"/>
            </w:tcBorders>
            <w:hideMark/>
          </w:tcPr>
          <w:p w14:paraId="308F9713" w14:textId="77777777" w:rsidR="007563D7" w:rsidRDefault="007563D7">
            <w:pPr>
              <w:pStyle w:val="FORMATTEXT"/>
              <w:jc w:val="both"/>
              <w:rPr>
                <w:rFonts w:eastAsia="Times New Roman"/>
              </w:rPr>
            </w:pPr>
            <w:r>
              <w:rPr>
                <w:sz w:val="24"/>
                <w:szCs w:val="24"/>
              </w:rPr>
              <w:t>УДК 614.893:006.354</w:t>
            </w:r>
          </w:p>
        </w:tc>
        <w:tc>
          <w:tcPr>
            <w:tcW w:w="2445" w:type="dxa"/>
            <w:tcBorders>
              <w:top w:val="single" w:sz="4" w:space="0" w:color="000000"/>
              <w:left w:val="nil"/>
              <w:bottom w:val="nil"/>
              <w:right w:val="nil"/>
            </w:tcBorders>
            <w:hideMark/>
          </w:tcPr>
          <w:p w14:paraId="0FA390E4" w14:textId="77777777" w:rsidR="007563D7" w:rsidRDefault="007563D7">
            <w:pPr>
              <w:pStyle w:val="FORMATTEXT"/>
              <w:jc w:val="both"/>
            </w:pPr>
            <w:r>
              <w:rPr>
                <w:sz w:val="24"/>
                <w:szCs w:val="24"/>
              </w:rPr>
              <w:t>МКС 13.340.20</w:t>
            </w:r>
          </w:p>
        </w:tc>
        <w:tc>
          <w:tcPr>
            <w:tcW w:w="3084" w:type="dxa"/>
            <w:tcBorders>
              <w:top w:val="single" w:sz="4" w:space="0" w:color="000000"/>
              <w:left w:val="nil"/>
              <w:bottom w:val="nil"/>
              <w:right w:val="nil"/>
            </w:tcBorders>
            <w:hideMark/>
          </w:tcPr>
          <w:p w14:paraId="10FA3E44" w14:textId="77777777" w:rsidR="007563D7" w:rsidRDefault="007563D7">
            <w:pPr>
              <w:pStyle w:val="FORMATTEXT"/>
              <w:jc w:val="right"/>
            </w:pPr>
            <w:r>
              <w:rPr>
                <w:sz w:val="24"/>
                <w:szCs w:val="24"/>
                <w:lang w:val="en-US"/>
              </w:rPr>
              <w:t>IDT</w:t>
            </w:r>
          </w:p>
        </w:tc>
      </w:tr>
      <w:tr w:rsidR="007563D7" w:rsidRPr="00E71280" w14:paraId="3005CE77" w14:textId="77777777" w:rsidTr="007563D7">
        <w:trPr>
          <w:trHeight w:val="792"/>
        </w:trPr>
        <w:tc>
          <w:tcPr>
            <w:tcW w:w="9639" w:type="dxa"/>
            <w:gridSpan w:val="3"/>
            <w:tcBorders>
              <w:top w:val="nil"/>
              <w:left w:val="nil"/>
              <w:bottom w:val="single" w:sz="4" w:space="0" w:color="auto"/>
              <w:right w:val="nil"/>
            </w:tcBorders>
            <w:hideMark/>
          </w:tcPr>
          <w:p w14:paraId="313A98D4" w14:textId="480D09D6" w:rsidR="007563D7" w:rsidRDefault="007563D7" w:rsidP="00FC0571">
            <w:pPr>
              <w:pStyle w:val="FORMATTEXT"/>
              <w:spacing w:line="276" w:lineRule="auto"/>
              <w:ind w:firstLine="568"/>
              <w:jc w:val="both"/>
            </w:pPr>
            <w:r>
              <w:rPr>
                <w:sz w:val="24"/>
                <w:szCs w:val="24"/>
              </w:rPr>
              <w:t>Ключевые слова: средства индивидуальной защиты глаз и лица, защитные очки, лицевые щитки, светофильтры, физические оптические методы, коэффициент пропускания</w:t>
            </w:r>
            <w:r w:rsidR="00FC0571">
              <w:t xml:space="preserve"> </w:t>
            </w:r>
            <w:r w:rsidR="00FC0571" w:rsidRPr="00FC0571">
              <w:rPr>
                <w:sz w:val="24"/>
                <w:szCs w:val="24"/>
              </w:rPr>
              <w:t>методы</w:t>
            </w:r>
            <w:r w:rsidR="00FC0571">
              <w:rPr>
                <w:sz w:val="24"/>
                <w:szCs w:val="24"/>
              </w:rPr>
              <w:t xml:space="preserve">, </w:t>
            </w:r>
            <w:r w:rsidR="00FC0571" w:rsidRPr="00FC0571">
              <w:rPr>
                <w:sz w:val="24"/>
                <w:szCs w:val="24"/>
              </w:rPr>
              <w:t>испытаний для определения защитных свойств, методы испытаний для определения пропускания, методы</w:t>
            </w:r>
            <w:r w:rsidR="00FC0571">
              <w:rPr>
                <w:sz w:val="24"/>
                <w:szCs w:val="24"/>
              </w:rPr>
              <w:t xml:space="preserve"> </w:t>
            </w:r>
            <w:r w:rsidR="00FC0571" w:rsidRPr="00FC0571">
              <w:rPr>
                <w:sz w:val="24"/>
                <w:szCs w:val="24"/>
              </w:rPr>
              <w:t>испытаний для определения оптических характеристик</w:t>
            </w:r>
          </w:p>
        </w:tc>
      </w:tr>
    </w:tbl>
    <w:p w14:paraId="3BFA6794" w14:textId="77777777" w:rsidR="00135109" w:rsidRPr="00E71280" w:rsidRDefault="00135109" w:rsidP="00135109">
      <w:pPr>
        <w:shd w:val="clear" w:color="auto" w:fill="FFFFFF"/>
        <w:spacing w:before="820" w:line="280" w:lineRule="exact"/>
        <w:ind w:left="1061"/>
        <w:jc w:val="center"/>
        <w:rPr>
          <w:rFonts w:ascii="Arial" w:hAnsi="Arial" w:cs="Arial"/>
          <w:lang w:val="ru-RU"/>
        </w:rPr>
      </w:pPr>
    </w:p>
    <w:p w14:paraId="10645FA7"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Руководитель организации - разработчика</w:t>
      </w:r>
    </w:p>
    <w:p w14:paraId="75B636B2"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 xml:space="preserve">Генеральный директор </w:t>
      </w:r>
    </w:p>
    <w:p w14:paraId="6A5D513C"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ООО «МОНИТОРИНГ»                                        ________________ И.А. Малышева</w:t>
      </w:r>
    </w:p>
    <w:p w14:paraId="19024D55" w14:textId="77777777" w:rsidR="00135109" w:rsidRPr="00135109" w:rsidRDefault="00135109" w:rsidP="00135109">
      <w:pPr>
        <w:widowControl/>
        <w:autoSpaceDE/>
        <w:spacing w:line="360" w:lineRule="auto"/>
        <w:jc w:val="both"/>
        <w:rPr>
          <w:rFonts w:ascii="Arial" w:hAnsi="Arial" w:cs="Arial"/>
          <w:sz w:val="24"/>
          <w:szCs w:val="24"/>
          <w:lang w:val="ru-RU" w:eastAsia="ru-RU"/>
        </w:rPr>
      </w:pPr>
    </w:p>
    <w:p w14:paraId="085D63E3" w14:textId="77777777" w:rsidR="00135109" w:rsidRPr="00135109" w:rsidRDefault="00135109" w:rsidP="00135109">
      <w:pPr>
        <w:widowControl/>
        <w:autoSpaceDE/>
        <w:spacing w:line="360" w:lineRule="auto"/>
        <w:jc w:val="both"/>
        <w:rPr>
          <w:rFonts w:ascii="Arial" w:hAnsi="Arial" w:cs="Arial"/>
          <w:sz w:val="24"/>
          <w:szCs w:val="24"/>
          <w:lang w:val="ru-RU" w:eastAsia="ru-RU"/>
        </w:rPr>
      </w:pPr>
    </w:p>
    <w:p w14:paraId="01CDC32D"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 xml:space="preserve">Руководитель разработки </w:t>
      </w:r>
    </w:p>
    <w:p w14:paraId="4DC5424E"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 xml:space="preserve">Руководитель испытательной лаборатории </w:t>
      </w:r>
    </w:p>
    <w:p w14:paraId="238D8394"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ООО «МОНИТОРИНГ»                                           ________________ И.В. Курчин</w:t>
      </w:r>
    </w:p>
    <w:p w14:paraId="06FD9C10" w14:textId="77777777" w:rsidR="00135109" w:rsidRPr="00135109" w:rsidRDefault="00135109" w:rsidP="00135109">
      <w:pPr>
        <w:widowControl/>
        <w:autoSpaceDE/>
        <w:spacing w:line="360" w:lineRule="auto"/>
        <w:jc w:val="both"/>
        <w:rPr>
          <w:rFonts w:ascii="Arial" w:hAnsi="Arial" w:cs="Arial"/>
          <w:sz w:val="24"/>
          <w:szCs w:val="24"/>
          <w:lang w:val="ru-RU" w:eastAsia="ru-RU"/>
        </w:rPr>
      </w:pPr>
    </w:p>
    <w:p w14:paraId="4A58B661" w14:textId="77777777" w:rsidR="00135109" w:rsidRPr="00135109" w:rsidRDefault="00135109" w:rsidP="00135109">
      <w:pPr>
        <w:widowControl/>
        <w:autoSpaceDE/>
        <w:spacing w:line="360" w:lineRule="auto"/>
        <w:jc w:val="both"/>
        <w:rPr>
          <w:rFonts w:ascii="Arial" w:hAnsi="Arial" w:cs="Arial"/>
          <w:sz w:val="24"/>
          <w:szCs w:val="24"/>
          <w:lang w:val="ru-RU" w:eastAsia="ru-RU"/>
        </w:rPr>
      </w:pPr>
    </w:p>
    <w:p w14:paraId="4859734A"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rPr>
        <w:t>Исполнитель</w:t>
      </w:r>
    </w:p>
    <w:p w14:paraId="2AA8C5BC"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Ведущий инженер</w:t>
      </w:r>
    </w:p>
    <w:p w14:paraId="27B68DB2" w14:textId="77777777" w:rsidR="00135109" w:rsidRPr="00135109" w:rsidRDefault="00135109" w:rsidP="00135109">
      <w:pPr>
        <w:widowControl/>
        <w:autoSpaceDE/>
        <w:spacing w:line="360" w:lineRule="auto"/>
        <w:jc w:val="both"/>
        <w:rPr>
          <w:rFonts w:ascii="Arial" w:hAnsi="Arial" w:cs="Arial"/>
          <w:sz w:val="24"/>
          <w:szCs w:val="24"/>
          <w:lang w:val="ru-RU" w:eastAsia="ru-RU"/>
        </w:rPr>
      </w:pPr>
      <w:r w:rsidRPr="00135109">
        <w:rPr>
          <w:rFonts w:ascii="Arial" w:hAnsi="Arial" w:cs="Arial"/>
          <w:sz w:val="24"/>
          <w:szCs w:val="24"/>
          <w:lang w:val="ru-RU" w:eastAsia="ru-RU"/>
        </w:rPr>
        <w:t>ООО «МОНИТОРИНГ»                                          ________________ К.И. Бородина</w:t>
      </w:r>
    </w:p>
    <w:p w14:paraId="3EC90813" w14:textId="77777777" w:rsidR="00F11A7D" w:rsidRPr="004F6DAE" w:rsidRDefault="00F11A7D" w:rsidP="008B36F1">
      <w:pPr>
        <w:pStyle w:val="Pa47"/>
        <w:spacing w:after="180" w:line="276" w:lineRule="auto"/>
        <w:ind w:left="284" w:hanging="397"/>
        <w:jc w:val="both"/>
        <w:rPr>
          <w:rFonts w:ascii="Arial" w:hAnsi="Arial" w:cs="Arial"/>
          <w:bCs/>
        </w:rPr>
      </w:pPr>
    </w:p>
    <w:sectPr w:rsidR="00F11A7D" w:rsidRPr="004F6DAE" w:rsidSect="000528C4">
      <w:footerReference w:type="first" r:id="rId132"/>
      <w:pgSz w:w="11906" w:h="16838"/>
      <w:pgMar w:top="851"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6A6E" w14:textId="77777777" w:rsidR="00D2225B" w:rsidRDefault="00D2225B" w:rsidP="00B46B86">
      <w:r>
        <w:separator/>
      </w:r>
    </w:p>
  </w:endnote>
  <w:endnote w:type="continuationSeparator" w:id="0">
    <w:p w14:paraId="43A2BCE2" w14:textId="77777777" w:rsidR="00D2225B" w:rsidRDefault="00D2225B" w:rsidP="00B4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6827"/>
      <w:docPartObj>
        <w:docPartGallery w:val="Page Numbers (Bottom of Page)"/>
        <w:docPartUnique/>
      </w:docPartObj>
    </w:sdtPr>
    <w:sdtContent>
      <w:p w14:paraId="7B5AA748" w14:textId="5BD13521" w:rsidR="000528C4" w:rsidRDefault="000528C4">
        <w:pPr>
          <w:pStyle w:val="a9"/>
        </w:pPr>
        <w:r>
          <w:fldChar w:fldCharType="begin"/>
        </w:r>
        <w:r>
          <w:instrText>PAGE   \* MERGEFORMAT</w:instrText>
        </w:r>
        <w:r>
          <w:fldChar w:fldCharType="separate"/>
        </w:r>
        <w:r w:rsidRPr="000528C4">
          <w:rPr>
            <w:noProof/>
            <w:lang w:val="ru-RU"/>
          </w:rPr>
          <w:t>VIII</w:t>
        </w:r>
        <w:r>
          <w:fldChar w:fldCharType="end"/>
        </w:r>
      </w:p>
    </w:sdtContent>
  </w:sdt>
  <w:p w14:paraId="382ECA33" w14:textId="77777777" w:rsidR="000528C4" w:rsidRDefault="000528C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95495"/>
      <w:docPartObj>
        <w:docPartGallery w:val="Page Numbers (Bottom of Page)"/>
        <w:docPartUnique/>
      </w:docPartObj>
    </w:sdtPr>
    <w:sdtContent>
      <w:p w14:paraId="25630882" w14:textId="31970C8A" w:rsidR="000528C4" w:rsidRDefault="000528C4">
        <w:pPr>
          <w:pStyle w:val="a9"/>
          <w:jc w:val="right"/>
        </w:pPr>
        <w:r>
          <w:fldChar w:fldCharType="begin"/>
        </w:r>
        <w:r>
          <w:instrText>PAGE   \* MERGEFORMAT</w:instrText>
        </w:r>
        <w:r>
          <w:fldChar w:fldCharType="separate"/>
        </w:r>
        <w:r w:rsidRPr="000528C4">
          <w:rPr>
            <w:noProof/>
            <w:lang w:val="ru-RU"/>
          </w:rPr>
          <w:t>VII</w:t>
        </w:r>
        <w:r>
          <w:fldChar w:fldCharType="end"/>
        </w:r>
      </w:p>
    </w:sdtContent>
  </w:sdt>
  <w:p w14:paraId="6C716F3C" w14:textId="77777777" w:rsidR="00E71280" w:rsidRDefault="00E712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0151" w14:textId="44FD2090" w:rsidR="000528C4" w:rsidRPr="000528C4" w:rsidRDefault="000528C4" w:rsidP="000528C4">
    <w:pPr>
      <w:pStyle w:val="a9"/>
      <w:pBdr>
        <w:top w:val="single" w:sz="4" w:space="1" w:color="auto"/>
      </w:pBdr>
      <w:rPr>
        <w:rFonts w:ascii="Arial" w:hAnsi="Arial" w:cs="Arial"/>
        <w:i/>
        <w:lang w:val="ru-RU"/>
      </w:rPr>
    </w:pPr>
    <w:r w:rsidRPr="000528C4">
      <w:rPr>
        <w:rFonts w:ascii="Arial" w:hAnsi="Arial" w:cs="Arial"/>
        <w:i/>
        <w:lang w:val="ru-RU"/>
      </w:rPr>
      <w:t>(проект,</w:t>
    </w:r>
    <w:r w:rsidRPr="000528C4">
      <w:rPr>
        <w:rFonts w:ascii="Arial" w:hAnsi="Arial" w:cs="Arial"/>
        <w:i/>
      </w:rPr>
      <w:t xml:space="preserve"> RU</w:t>
    </w:r>
    <w:r w:rsidRPr="000528C4">
      <w:rPr>
        <w:rFonts w:ascii="Arial" w:hAnsi="Arial" w:cs="Arial"/>
        <w:i/>
        <w:lang w:val="ru-RU"/>
      </w:rPr>
      <w:t>, первая редакция)</w:t>
    </w:r>
    <w:r>
      <w:rPr>
        <w:rFonts w:ascii="Arial" w:hAnsi="Arial" w:cs="Arial"/>
        <w:i/>
        <w:lang w:val="ru-RU"/>
      </w:rPr>
      <w:t xml:space="preserve">                                                                                                      </w:t>
    </w:r>
    <w:r w:rsidRPr="000528C4">
      <w:rPr>
        <w:rFonts w:ascii="Arial" w:hAnsi="Arial" w:cs="Arial"/>
        <w:lang w:val="ru-RU"/>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E1C8" w14:textId="77777777" w:rsidR="00D2225B" w:rsidRDefault="00D2225B" w:rsidP="00B46B86">
      <w:r>
        <w:separator/>
      </w:r>
    </w:p>
  </w:footnote>
  <w:footnote w:type="continuationSeparator" w:id="0">
    <w:p w14:paraId="43151CA5" w14:textId="77777777" w:rsidR="00D2225B" w:rsidRDefault="00D2225B" w:rsidP="00B46B86">
      <w:r>
        <w:continuationSeparator/>
      </w:r>
    </w:p>
  </w:footnote>
  <w:footnote w:id="1">
    <w:p w14:paraId="242FC1AF" w14:textId="1170B4C6" w:rsidR="00E71280" w:rsidRPr="008C3E4F" w:rsidRDefault="00E71280" w:rsidP="00E71280">
      <w:pPr>
        <w:pStyle w:val="af2"/>
        <w:ind w:firstLine="709"/>
        <w:jc w:val="both"/>
        <w:rPr>
          <w:rFonts w:ascii="Arial" w:hAnsi="Arial" w:cs="Arial"/>
          <w:lang w:val="ru-RU"/>
        </w:rPr>
      </w:pPr>
      <w:r w:rsidRPr="008C3E4F">
        <w:rPr>
          <w:rStyle w:val="af4"/>
          <w:rFonts w:ascii="Arial" w:hAnsi="Arial" w:cs="Arial"/>
        </w:rPr>
        <w:footnoteRef/>
      </w:r>
      <w:r w:rsidRPr="008C3E4F">
        <w:rPr>
          <w:rFonts w:ascii="Arial" w:hAnsi="Arial" w:cs="Arial"/>
          <w:lang w:val="ru-RU"/>
        </w:rPr>
        <w:t xml:space="preserve"> </w:t>
      </w:r>
      <w:r w:rsidRPr="008C3E4F">
        <w:rPr>
          <w:rFonts w:ascii="Arial" w:hAnsi="Arial" w:cs="Arial"/>
          <w:color w:val="231F20"/>
          <w:sz w:val="22"/>
          <w:szCs w:val="22"/>
          <w:lang w:val="ru-RU"/>
        </w:rPr>
        <w:t>Для целей настоящего документа под «испытуемым образцом» понимается объект испытаний, например, «смотровой элемент», «линза», «светофильтр» или СИЗ глаз и лица в сборе.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3302" w14:textId="18C16E9E" w:rsidR="00E71280" w:rsidRPr="00A71400" w:rsidRDefault="00E71280" w:rsidP="00B46B86">
    <w:pPr>
      <w:pStyle w:val="a7"/>
      <w:jc w:val="right"/>
      <w:rPr>
        <w:rFonts w:ascii="Arial" w:hAnsi="Arial" w:cs="Arial"/>
        <w:sz w:val="24"/>
        <w:lang w:val="ru-RU"/>
      </w:rPr>
    </w:pPr>
    <w:bookmarkStart w:id="8" w:name="_Hlk226456237"/>
    <w:r w:rsidRPr="00A71400">
      <w:rPr>
        <w:rFonts w:ascii="Arial" w:hAnsi="Arial" w:cs="Arial"/>
        <w:sz w:val="24"/>
        <w:lang w:val="ru-RU"/>
      </w:rPr>
      <w:t xml:space="preserve">ГОСТ </w:t>
    </w:r>
    <w:r w:rsidRPr="00435709">
      <w:rPr>
        <w:rFonts w:ascii="Arial" w:hAnsi="Arial" w:cs="Arial"/>
        <w:sz w:val="24"/>
      </w:rPr>
      <w:t>ISO</w:t>
    </w:r>
    <w:r w:rsidRPr="00A71400">
      <w:rPr>
        <w:rFonts w:ascii="Arial" w:hAnsi="Arial" w:cs="Arial"/>
        <w:sz w:val="24"/>
        <w:lang w:val="ru-RU"/>
      </w:rPr>
      <w:t xml:space="preserve"> 18526-2</w:t>
    </w:r>
  </w:p>
  <w:p w14:paraId="56FD9690" w14:textId="04FCE276" w:rsidR="00E71280" w:rsidRPr="00A71400" w:rsidRDefault="00E71280" w:rsidP="00B46B86">
    <w:pPr>
      <w:pStyle w:val="a7"/>
      <w:jc w:val="right"/>
      <w:rPr>
        <w:rFonts w:ascii="Arial" w:hAnsi="Arial" w:cs="Arial"/>
        <w:i/>
        <w:sz w:val="24"/>
        <w:lang w:val="ru-RU"/>
      </w:rPr>
    </w:pPr>
    <w:r w:rsidRPr="00A71400">
      <w:rPr>
        <w:rFonts w:ascii="Arial" w:hAnsi="Arial" w:cs="Arial"/>
        <w:i/>
        <w:lang w:val="ru-RU"/>
      </w:rPr>
      <w:t xml:space="preserve">проект, </w:t>
    </w:r>
    <w:r w:rsidRPr="003B50A6">
      <w:rPr>
        <w:rFonts w:ascii="Arial" w:hAnsi="Arial" w:cs="Arial"/>
        <w:i/>
      </w:rPr>
      <w:t>RU</w:t>
    </w:r>
    <w:r w:rsidRPr="00A71400">
      <w:rPr>
        <w:rFonts w:ascii="Arial" w:hAnsi="Arial" w:cs="Arial"/>
        <w:i/>
        <w:lang w:val="ru-RU"/>
      </w:rPr>
      <w:t>, первая редакция</w:t>
    </w:r>
  </w:p>
  <w:bookmarkEnd w:id="8"/>
  <w:p w14:paraId="01BC9530" w14:textId="77777777" w:rsidR="00E71280" w:rsidRPr="00C31CF8" w:rsidRDefault="00E71280">
    <w:pP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2CC"/>
    <w:multiLevelType w:val="multilevel"/>
    <w:tmpl w:val="B378A652"/>
    <w:lvl w:ilvl="0">
      <w:start w:val="14"/>
      <w:numFmt w:val="decimal"/>
      <w:lvlText w:val="%1"/>
      <w:lvlJc w:val="left"/>
      <w:pPr>
        <w:ind w:left="1564" w:hanging="567"/>
      </w:pPr>
      <w:rPr>
        <w:rFonts w:hint="default"/>
        <w:lang w:val="en-US" w:eastAsia="en-US" w:bidi="ar-SA"/>
      </w:rPr>
    </w:lvl>
    <w:lvl w:ilvl="1">
      <w:start w:val="2"/>
      <w:numFmt w:val="decimal"/>
      <w:lvlText w:val="%1.%2"/>
      <w:lvlJc w:val="left"/>
      <w:pPr>
        <w:ind w:left="1564" w:hanging="567"/>
      </w:pPr>
      <w:rPr>
        <w:rFonts w:ascii="Calibri" w:eastAsia="Cambria" w:hAnsi="Calibri" w:cs="Calibri" w:hint="default"/>
        <w:b/>
        <w:bCs/>
        <w:color w:val="231F20"/>
        <w:spacing w:val="-1"/>
        <w:w w:val="100"/>
        <w:sz w:val="24"/>
        <w:szCs w:val="24"/>
        <w:lang w:val="en-US" w:eastAsia="en-US" w:bidi="ar-SA"/>
      </w:rPr>
    </w:lvl>
    <w:lvl w:ilvl="2">
      <w:start w:val="1"/>
      <w:numFmt w:val="decimal"/>
      <w:lvlText w:val="%1.%2.%3"/>
      <w:lvlJc w:val="left"/>
      <w:pPr>
        <w:ind w:left="1192" w:hanging="766"/>
        <w:jc w:val="right"/>
      </w:pPr>
      <w:rPr>
        <w:rFonts w:asciiTheme="minorHAnsi" w:eastAsia="Cambria" w:hAnsiTheme="minorHAnsi" w:cstheme="minorHAnsi" w:hint="default"/>
        <w:b/>
        <w:bCs/>
        <w:color w:val="231F20"/>
        <w:spacing w:val="-1"/>
        <w:w w:val="100"/>
        <w:sz w:val="22"/>
        <w:szCs w:val="22"/>
        <w:lang w:val="en-US" w:eastAsia="en-US" w:bidi="ar-SA"/>
      </w:rPr>
    </w:lvl>
    <w:lvl w:ilvl="3">
      <w:start w:val="1"/>
      <w:numFmt w:val="decimal"/>
      <w:lvlText w:val="%1.%2.%3.%4"/>
      <w:lvlJc w:val="left"/>
      <w:pPr>
        <w:ind w:left="1252" w:hanging="936"/>
        <w:jc w:val="right"/>
      </w:pPr>
      <w:rPr>
        <w:rFonts w:ascii="Arial" w:eastAsia="Cambria" w:hAnsi="Arial" w:cs="Arial" w:hint="default"/>
        <w:b/>
        <w:bCs/>
        <w:color w:val="231F20"/>
        <w:spacing w:val="-1"/>
        <w:w w:val="100"/>
        <w:sz w:val="20"/>
        <w:szCs w:val="20"/>
        <w:lang w:val="en-US" w:eastAsia="en-US" w:bidi="ar-SA"/>
      </w:rPr>
    </w:lvl>
    <w:lvl w:ilvl="4">
      <w:start w:val="1"/>
      <w:numFmt w:val="decimal"/>
      <w:lvlText w:val="%1.%2.%3.%4.%5"/>
      <w:lvlJc w:val="left"/>
      <w:pPr>
        <w:ind w:left="2102" w:hanging="1106"/>
        <w:jc w:val="right"/>
      </w:pPr>
      <w:rPr>
        <w:rFonts w:ascii="Arial" w:eastAsia="Cambria" w:hAnsi="Arial" w:cs="Arial" w:hint="default"/>
        <w:b/>
        <w:bCs/>
        <w:color w:val="231F20"/>
        <w:spacing w:val="-1"/>
        <w:w w:val="100"/>
        <w:sz w:val="20"/>
        <w:szCs w:val="20"/>
        <w:lang w:val="en-US" w:eastAsia="en-US" w:bidi="ar-SA"/>
      </w:rPr>
    </w:lvl>
    <w:lvl w:ilvl="5">
      <w:start w:val="1"/>
      <w:numFmt w:val="decimal"/>
      <w:lvlText w:val="%1.%2.%3.%4.%5.%6"/>
      <w:lvlJc w:val="left"/>
      <w:pPr>
        <w:ind w:left="1592" w:hanging="1276"/>
      </w:pPr>
      <w:rPr>
        <w:rFonts w:ascii="Cambria" w:eastAsia="Cambria" w:hAnsi="Cambria" w:cs="Cambria" w:hint="default"/>
        <w:b/>
        <w:bCs/>
        <w:color w:val="231F20"/>
        <w:spacing w:val="-1"/>
        <w:w w:val="100"/>
        <w:sz w:val="22"/>
        <w:szCs w:val="22"/>
        <w:lang w:val="en-US" w:eastAsia="en-US" w:bidi="ar-SA"/>
      </w:rPr>
    </w:lvl>
    <w:lvl w:ilvl="6">
      <w:numFmt w:val="bullet"/>
      <w:lvlText w:val="•"/>
      <w:lvlJc w:val="left"/>
      <w:pPr>
        <w:ind w:left="3893" w:hanging="1276"/>
      </w:pPr>
      <w:rPr>
        <w:rFonts w:hint="default"/>
        <w:lang w:val="en-US" w:eastAsia="en-US" w:bidi="ar-SA"/>
      </w:rPr>
    </w:lvl>
    <w:lvl w:ilvl="7">
      <w:numFmt w:val="bullet"/>
      <w:lvlText w:val="•"/>
      <w:lvlJc w:val="left"/>
      <w:pPr>
        <w:ind w:left="5686" w:hanging="1276"/>
      </w:pPr>
      <w:rPr>
        <w:rFonts w:hint="default"/>
        <w:lang w:val="en-US" w:eastAsia="en-US" w:bidi="ar-SA"/>
      </w:rPr>
    </w:lvl>
    <w:lvl w:ilvl="8">
      <w:numFmt w:val="bullet"/>
      <w:lvlText w:val="•"/>
      <w:lvlJc w:val="left"/>
      <w:pPr>
        <w:ind w:left="7479" w:hanging="1276"/>
      </w:pPr>
      <w:rPr>
        <w:rFonts w:hint="default"/>
        <w:lang w:val="en-US" w:eastAsia="en-US" w:bidi="ar-SA"/>
      </w:rPr>
    </w:lvl>
  </w:abstractNum>
  <w:abstractNum w:abstractNumId="1" w15:restartNumberingAfterBreak="0">
    <w:nsid w:val="08A55008"/>
    <w:multiLevelType w:val="multilevel"/>
    <w:tmpl w:val="85521C12"/>
    <w:lvl w:ilvl="0">
      <w:start w:val="1"/>
      <w:numFmt w:val="upperLetter"/>
      <w:pStyle w:val="ANNEX"/>
      <w:suff w:val="space"/>
      <w:lvlText w:val="Annex %1"/>
      <w:lvlJc w:val="left"/>
      <w:pPr>
        <w:ind w:left="0" w:firstLine="0"/>
      </w:pPr>
      <w:rPr>
        <w:b/>
        <w:i w:val="0"/>
        <w:lang w:val="ru-RU"/>
      </w:rPr>
    </w:lvl>
    <w:lvl w:ilvl="1">
      <w:start w:val="1"/>
      <w:numFmt w:val="decimal"/>
      <w:lvlText w:val="%1.%2"/>
      <w:lvlJc w:val="left"/>
      <w:pPr>
        <w:tabs>
          <w:tab w:val="num" w:pos="502"/>
        </w:tabs>
        <w:ind w:left="142" w:firstLine="0"/>
      </w:pPr>
      <w:rPr>
        <w:b/>
        <w:i w:val="0"/>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pStyle w:val="ANNEX"/>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BF14EB6"/>
    <w:multiLevelType w:val="multilevel"/>
    <w:tmpl w:val="C03A098C"/>
    <w:lvl w:ilvl="0">
      <w:start w:val="16"/>
      <w:numFmt w:val="decimal"/>
      <w:lvlText w:val="%1"/>
      <w:lvlJc w:val="left"/>
      <w:pPr>
        <w:ind w:left="624" w:hanging="624"/>
      </w:pPr>
      <w:rPr>
        <w:rFonts w:hint="default"/>
        <w:color w:val="231F20"/>
      </w:rPr>
    </w:lvl>
    <w:lvl w:ilvl="1">
      <w:start w:val="1"/>
      <w:numFmt w:val="decimal"/>
      <w:lvlText w:val="%1.%2"/>
      <w:lvlJc w:val="left"/>
      <w:pPr>
        <w:ind w:left="1120" w:hanging="624"/>
      </w:pPr>
      <w:rPr>
        <w:rFonts w:hint="default"/>
        <w:color w:val="231F20"/>
      </w:rPr>
    </w:lvl>
    <w:lvl w:ilvl="2">
      <w:start w:val="1"/>
      <w:numFmt w:val="decimal"/>
      <w:lvlText w:val="%1.%2.%3"/>
      <w:lvlJc w:val="left"/>
      <w:pPr>
        <w:ind w:left="1712" w:hanging="720"/>
      </w:pPr>
      <w:rPr>
        <w:rFonts w:hint="default"/>
        <w:color w:val="231F20"/>
      </w:rPr>
    </w:lvl>
    <w:lvl w:ilvl="3">
      <w:start w:val="1"/>
      <w:numFmt w:val="decimal"/>
      <w:lvlText w:val="%1.%2.%3.%4"/>
      <w:lvlJc w:val="left"/>
      <w:pPr>
        <w:ind w:left="2208" w:hanging="720"/>
      </w:pPr>
      <w:rPr>
        <w:rFonts w:hint="default"/>
        <w:color w:val="231F20"/>
      </w:rPr>
    </w:lvl>
    <w:lvl w:ilvl="4">
      <w:start w:val="1"/>
      <w:numFmt w:val="decimal"/>
      <w:lvlText w:val="%1.%2.%3.%4.%5"/>
      <w:lvlJc w:val="left"/>
      <w:pPr>
        <w:ind w:left="3064" w:hanging="1080"/>
      </w:pPr>
      <w:rPr>
        <w:rFonts w:hint="default"/>
        <w:color w:val="231F20"/>
      </w:rPr>
    </w:lvl>
    <w:lvl w:ilvl="5">
      <w:start w:val="1"/>
      <w:numFmt w:val="decimal"/>
      <w:lvlText w:val="%1.%2.%3.%4.%5.%6"/>
      <w:lvlJc w:val="left"/>
      <w:pPr>
        <w:ind w:left="3560" w:hanging="1080"/>
      </w:pPr>
      <w:rPr>
        <w:rFonts w:hint="default"/>
        <w:color w:val="231F20"/>
      </w:rPr>
    </w:lvl>
    <w:lvl w:ilvl="6">
      <w:start w:val="1"/>
      <w:numFmt w:val="decimal"/>
      <w:lvlText w:val="%1.%2.%3.%4.%5.%6.%7"/>
      <w:lvlJc w:val="left"/>
      <w:pPr>
        <w:ind w:left="4416" w:hanging="1440"/>
      </w:pPr>
      <w:rPr>
        <w:rFonts w:hint="default"/>
        <w:color w:val="231F20"/>
      </w:rPr>
    </w:lvl>
    <w:lvl w:ilvl="7">
      <w:start w:val="1"/>
      <w:numFmt w:val="decimal"/>
      <w:lvlText w:val="%1.%2.%3.%4.%5.%6.%7.%8"/>
      <w:lvlJc w:val="left"/>
      <w:pPr>
        <w:ind w:left="5272" w:hanging="1800"/>
      </w:pPr>
      <w:rPr>
        <w:rFonts w:hint="default"/>
        <w:color w:val="231F20"/>
      </w:rPr>
    </w:lvl>
    <w:lvl w:ilvl="8">
      <w:start w:val="1"/>
      <w:numFmt w:val="decimal"/>
      <w:lvlText w:val="%1.%2.%3.%4.%5.%6.%7.%8.%9"/>
      <w:lvlJc w:val="left"/>
      <w:pPr>
        <w:ind w:left="5768" w:hanging="1800"/>
      </w:pPr>
      <w:rPr>
        <w:rFonts w:hint="default"/>
        <w:color w:val="231F20"/>
      </w:rPr>
    </w:lvl>
  </w:abstractNum>
  <w:abstractNum w:abstractNumId="3" w15:restartNumberingAfterBreak="0">
    <w:nsid w:val="0D302E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9052C9"/>
    <w:multiLevelType w:val="multilevel"/>
    <w:tmpl w:val="51EC217C"/>
    <w:lvl w:ilvl="0">
      <w:start w:val="5"/>
      <w:numFmt w:val="upperLetter"/>
      <w:lvlText w:val="%1"/>
      <w:lvlJc w:val="left"/>
      <w:pPr>
        <w:ind w:left="1564" w:hanging="568"/>
      </w:pPr>
      <w:rPr>
        <w:rFonts w:hint="default"/>
        <w:lang w:val="en-US" w:eastAsia="en-US" w:bidi="ar-SA"/>
      </w:rPr>
    </w:lvl>
    <w:lvl w:ilvl="1">
      <w:start w:val="1"/>
      <w:numFmt w:val="decimal"/>
      <w:lvlText w:val="%1.%2"/>
      <w:lvlJc w:val="left"/>
      <w:pPr>
        <w:ind w:left="1564" w:hanging="568"/>
        <w:jc w:val="right"/>
      </w:pPr>
      <w:rPr>
        <w:rFonts w:ascii="Cambria" w:eastAsia="Cambria" w:hAnsi="Cambria" w:cs="Cambria" w:hint="default"/>
        <w:b/>
        <w:bCs/>
        <w:color w:val="231F20"/>
        <w:w w:val="100"/>
        <w:sz w:val="26"/>
        <w:szCs w:val="26"/>
        <w:lang w:val="en-US" w:eastAsia="en-US" w:bidi="ar-SA"/>
      </w:rPr>
    </w:lvl>
    <w:lvl w:ilvl="2">
      <w:start w:val="1"/>
      <w:numFmt w:val="decimal"/>
      <w:lvlText w:val="%1.%2.%3"/>
      <w:lvlJc w:val="left"/>
      <w:pPr>
        <w:ind w:left="1734" w:hanging="738"/>
      </w:pPr>
      <w:rPr>
        <w:rFonts w:ascii="Cambria" w:eastAsia="Cambria" w:hAnsi="Cambria" w:cs="Cambria" w:hint="default"/>
        <w:b/>
        <w:bCs/>
        <w:color w:val="231F20"/>
        <w:w w:val="100"/>
        <w:sz w:val="24"/>
        <w:szCs w:val="24"/>
        <w:lang w:val="en-US" w:eastAsia="en-US" w:bidi="ar-SA"/>
      </w:rPr>
    </w:lvl>
    <w:lvl w:ilvl="3">
      <w:numFmt w:val="bullet"/>
      <w:lvlText w:val="•"/>
      <w:lvlJc w:val="left"/>
      <w:pPr>
        <w:ind w:left="3812" w:hanging="738"/>
      </w:pPr>
      <w:rPr>
        <w:rFonts w:hint="default"/>
        <w:lang w:val="en-US" w:eastAsia="en-US" w:bidi="ar-SA"/>
      </w:rPr>
    </w:lvl>
    <w:lvl w:ilvl="4">
      <w:numFmt w:val="bullet"/>
      <w:lvlText w:val="•"/>
      <w:lvlJc w:val="left"/>
      <w:pPr>
        <w:ind w:left="4848" w:hanging="738"/>
      </w:pPr>
      <w:rPr>
        <w:rFonts w:hint="default"/>
        <w:lang w:val="en-US" w:eastAsia="en-US" w:bidi="ar-SA"/>
      </w:rPr>
    </w:lvl>
    <w:lvl w:ilvl="5">
      <w:numFmt w:val="bullet"/>
      <w:lvlText w:val="•"/>
      <w:lvlJc w:val="left"/>
      <w:pPr>
        <w:ind w:left="5884" w:hanging="738"/>
      </w:pPr>
      <w:rPr>
        <w:rFonts w:hint="default"/>
        <w:lang w:val="en-US" w:eastAsia="en-US" w:bidi="ar-SA"/>
      </w:rPr>
    </w:lvl>
    <w:lvl w:ilvl="6">
      <w:numFmt w:val="bullet"/>
      <w:lvlText w:val="•"/>
      <w:lvlJc w:val="left"/>
      <w:pPr>
        <w:ind w:left="6920" w:hanging="738"/>
      </w:pPr>
      <w:rPr>
        <w:rFonts w:hint="default"/>
        <w:lang w:val="en-US" w:eastAsia="en-US" w:bidi="ar-SA"/>
      </w:rPr>
    </w:lvl>
    <w:lvl w:ilvl="7">
      <w:numFmt w:val="bullet"/>
      <w:lvlText w:val="•"/>
      <w:lvlJc w:val="left"/>
      <w:pPr>
        <w:ind w:left="7957" w:hanging="738"/>
      </w:pPr>
      <w:rPr>
        <w:rFonts w:hint="default"/>
        <w:lang w:val="en-US" w:eastAsia="en-US" w:bidi="ar-SA"/>
      </w:rPr>
    </w:lvl>
    <w:lvl w:ilvl="8">
      <w:numFmt w:val="bullet"/>
      <w:lvlText w:val="•"/>
      <w:lvlJc w:val="left"/>
      <w:pPr>
        <w:ind w:left="8993" w:hanging="738"/>
      </w:pPr>
      <w:rPr>
        <w:rFonts w:hint="default"/>
        <w:lang w:val="en-US" w:eastAsia="en-US" w:bidi="ar-SA"/>
      </w:rPr>
    </w:lvl>
  </w:abstractNum>
  <w:abstractNum w:abstractNumId="5" w15:restartNumberingAfterBreak="0">
    <w:nsid w:val="12F85DB2"/>
    <w:multiLevelType w:val="hybridMultilevel"/>
    <w:tmpl w:val="A1E8C5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DD7697"/>
    <w:multiLevelType w:val="multilevel"/>
    <w:tmpl w:val="603C485E"/>
    <w:lvl w:ilvl="0">
      <w:start w:val="1"/>
      <w:numFmt w:val="decimal"/>
      <w:lvlText w:val="%1."/>
      <w:lvlJc w:val="left"/>
      <w:pPr>
        <w:ind w:left="1394" w:hanging="397"/>
        <w:jc w:val="right"/>
      </w:pPr>
      <w:rPr>
        <w:rFonts w:hint="default"/>
        <w:b/>
        <w:bCs/>
        <w:color w:val="231F20"/>
        <w:w w:val="100"/>
        <w:sz w:val="26"/>
        <w:szCs w:val="26"/>
        <w:lang w:val="en-US" w:eastAsia="en-US" w:bidi="ar-SA"/>
      </w:rPr>
    </w:lvl>
    <w:lvl w:ilvl="1">
      <w:start w:val="1"/>
      <w:numFmt w:val="decimal"/>
      <w:lvlText w:val="%1.%2"/>
      <w:lvlJc w:val="left"/>
      <w:pPr>
        <w:ind w:left="883" w:hanging="567"/>
        <w:jc w:val="right"/>
      </w:pPr>
      <w:rPr>
        <w:rFonts w:asciiTheme="minorHAnsi" w:eastAsia="Cambria" w:hAnsiTheme="minorHAnsi" w:cstheme="minorHAnsi" w:hint="default"/>
        <w:b/>
        <w:bCs/>
        <w:color w:val="231F20"/>
        <w:spacing w:val="-1"/>
        <w:w w:val="100"/>
        <w:sz w:val="24"/>
        <w:szCs w:val="24"/>
        <w:lang w:val="en-US" w:eastAsia="en-US" w:bidi="ar-SA"/>
      </w:rPr>
    </w:lvl>
    <w:lvl w:ilvl="2">
      <w:start w:val="1"/>
      <w:numFmt w:val="decimal"/>
      <w:lvlText w:val="%1.%2.%3"/>
      <w:lvlJc w:val="left"/>
      <w:pPr>
        <w:ind w:left="1759" w:hanging="766"/>
      </w:pPr>
      <w:rPr>
        <w:rFonts w:asciiTheme="minorHAnsi" w:eastAsia="Cambria" w:hAnsiTheme="minorHAnsi" w:cstheme="minorHAnsi" w:hint="default"/>
        <w:b/>
        <w:bCs/>
        <w:color w:val="231F20"/>
        <w:spacing w:val="-1"/>
        <w:w w:val="100"/>
        <w:sz w:val="22"/>
        <w:szCs w:val="22"/>
        <w:lang w:val="en-US" w:eastAsia="en-US" w:bidi="ar-SA"/>
      </w:rPr>
    </w:lvl>
    <w:lvl w:ilvl="3">
      <w:start w:val="1"/>
      <w:numFmt w:val="decimal"/>
      <w:lvlText w:val="%1.%2.%3.%4"/>
      <w:lvlJc w:val="left"/>
      <w:pPr>
        <w:ind w:left="1252" w:hanging="936"/>
        <w:jc w:val="right"/>
      </w:pPr>
      <w:rPr>
        <w:rFonts w:asciiTheme="minorHAnsi" w:eastAsia="Cambria" w:hAnsiTheme="minorHAnsi" w:cstheme="minorHAnsi" w:hint="default"/>
        <w:b/>
        <w:bCs/>
        <w:color w:val="231F20"/>
        <w:spacing w:val="-1"/>
        <w:w w:val="100"/>
        <w:sz w:val="22"/>
        <w:szCs w:val="22"/>
        <w:lang w:val="en-US" w:eastAsia="en-US" w:bidi="ar-SA"/>
      </w:rPr>
    </w:lvl>
    <w:lvl w:ilvl="4">
      <w:start w:val="1"/>
      <w:numFmt w:val="lowerLetter"/>
      <w:lvlText w:val="%5)"/>
      <w:lvlJc w:val="left"/>
      <w:pPr>
        <w:ind w:left="4587" w:hanging="247"/>
        <w:jc w:val="right"/>
      </w:pPr>
      <w:rPr>
        <w:rFonts w:ascii="Cambria" w:eastAsia="Cambria" w:hAnsi="Cambria" w:cs="Cambria" w:hint="default"/>
        <w:b/>
        <w:bCs/>
        <w:color w:val="231F20"/>
        <w:spacing w:val="-10"/>
        <w:w w:val="100"/>
        <w:sz w:val="22"/>
        <w:szCs w:val="22"/>
        <w:lang w:val="en-US" w:eastAsia="en-US" w:bidi="ar-SA"/>
      </w:rPr>
    </w:lvl>
    <w:lvl w:ilvl="5">
      <w:numFmt w:val="bullet"/>
      <w:lvlText w:val="•"/>
      <w:lvlJc w:val="left"/>
      <w:pPr>
        <w:ind w:left="1400" w:hanging="247"/>
      </w:pPr>
      <w:rPr>
        <w:rFonts w:hint="default"/>
        <w:lang w:val="en-US" w:eastAsia="en-US" w:bidi="ar-SA"/>
      </w:rPr>
    </w:lvl>
    <w:lvl w:ilvl="6">
      <w:numFmt w:val="bullet"/>
      <w:lvlText w:val="•"/>
      <w:lvlJc w:val="left"/>
      <w:pPr>
        <w:ind w:left="1560" w:hanging="247"/>
      </w:pPr>
      <w:rPr>
        <w:rFonts w:hint="default"/>
        <w:lang w:val="en-US" w:eastAsia="en-US" w:bidi="ar-SA"/>
      </w:rPr>
    </w:lvl>
    <w:lvl w:ilvl="7">
      <w:numFmt w:val="bullet"/>
      <w:lvlText w:val="•"/>
      <w:lvlJc w:val="left"/>
      <w:pPr>
        <w:ind w:left="1760" w:hanging="247"/>
      </w:pPr>
      <w:rPr>
        <w:rFonts w:hint="default"/>
        <w:lang w:val="en-US" w:eastAsia="en-US" w:bidi="ar-SA"/>
      </w:rPr>
    </w:lvl>
    <w:lvl w:ilvl="8">
      <w:numFmt w:val="bullet"/>
      <w:lvlText w:val="•"/>
      <w:lvlJc w:val="left"/>
      <w:pPr>
        <w:ind w:left="1940" w:hanging="247"/>
      </w:pPr>
      <w:rPr>
        <w:rFonts w:hint="default"/>
        <w:lang w:val="en-US" w:eastAsia="en-US" w:bidi="ar-SA"/>
      </w:rPr>
    </w:lvl>
  </w:abstractNum>
  <w:abstractNum w:abstractNumId="7" w15:restartNumberingAfterBreak="0">
    <w:nsid w:val="23BA59C1"/>
    <w:multiLevelType w:val="hybridMultilevel"/>
    <w:tmpl w:val="8110E4FA"/>
    <w:lvl w:ilvl="0" w:tplc="4740CD6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8190ECC"/>
    <w:multiLevelType w:val="multilevel"/>
    <w:tmpl w:val="651EA108"/>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928" w:hanging="360"/>
      </w:pPr>
      <w:rPr>
        <w:rFonts w:hint="default"/>
        <w:color w:val="231F20"/>
      </w:rPr>
    </w:lvl>
    <w:lvl w:ilvl="2">
      <w:start w:val="1"/>
      <w:numFmt w:val="decimal"/>
      <w:isLgl/>
      <w:lvlText w:val="%1.%2.%3"/>
      <w:lvlJc w:val="left"/>
      <w:pPr>
        <w:ind w:left="1080" w:hanging="720"/>
      </w:pPr>
      <w:rPr>
        <w:rFonts w:hint="default"/>
        <w:color w:val="231F20"/>
      </w:rPr>
    </w:lvl>
    <w:lvl w:ilvl="3">
      <w:start w:val="1"/>
      <w:numFmt w:val="decimal"/>
      <w:isLgl/>
      <w:lvlText w:val="%1.%2.%3.%4"/>
      <w:lvlJc w:val="left"/>
      <w:pPr>
        <w:ind w:left="1080" w:hanging="720"/>
      </w:pPr>
      <w:rPr>
        <w:rFonts w:hint="default"/>
        <w:color w:val="231F20"/>
      </w:rPr>
    </w:lvl>
    <w:lvl w:ilvl="4">
      <w:start w:val="1"/>
      <w:numFmt w:val="decimal"/>
      <w:isLgl/>
      <w:lvlText w:val="%1.%2.%3.%4.%5"/>
      <w:lvlJc w:val="left"/>
      <w:pPr>
        <w:ind w:left="1440" w:hanging="1080"/>
      </w:pPr>
      <w:rPr>
        <w:rFonts w:hint="default"/>
        <w:color w:val="231F20"/>
      </w:rPr>
    </w:lvl>
    <w:lvl w:ilvl="5">
      <w:start w:val="1"/>
      <w:numFmt w:val="decimal"/>
      <w:isLgl/>
      <w:lvlText w:val="%1.%2.%3.%4.%5.%6"/>
      <w:lvlJc w:val="left"/>
      <w:pPr>
        <w:ind w:left="1440" w:hanging="1080"/>
      </w:pPr>
      <w:rPr>
        <w:rFonts w:hint="default"/>
        <w:color w:val="231F20"/>
      </w:rPr>
    </w:lvl>
    <w:lvl w:ilvl="6">
      <w:start w:val="1"/>
      <w:numFmt w:val="decimal"/>
      <w:isLgl/>
      <w:lvlText w:val="%1.%2.%3.%4.%5.%6.%7"/>
      <w:lvlJc w:val="left"/>
      <w:pPr>
        <w:ind w:left="1800" w:hanging="1440"/>
      </w:pPr>
      <w:rPr>
        <w:rFonts w:hint="default"/>
        <w:color w:val="231F20"/>
      </w:rPr>
    </w:lvl>
    <w:lvl w:ilvl="7">
      <w:start w:val="1"/>
      <w:numFmt w:val="decimal"/>
      <w:isLgl/>
      <w:lvlText w:val="%1.%2.%3.%4.%5.%6.%7.%8"/>
      <w:lvlJc w:val="left"/>
      <w:pPr>
        <w:ind w:left="1800" w:hanging="1440"/>
      </w:pPr>
      <w:rPr>
        <w:rFonts w:hint="default"/>
        <w:color w:val="231F20"/>
      </w:rPr>
    </w:lvl>
    <w:lvl w:ilvl="8">
      <w:start w:val="1"/>
      <w:numFmt w:val="decimal"/>
      <w:isLgl/>
      <w:lvlText w:val="%1.%2.%3.%4.%5.%6.%7.%8.%9"/>
      <w:lvlJc w:val="left"/>
      <w:pPr>
        <w:ind w:left="1800" w:hanging="1440"/>
      </w:pPr>
      <w:rPr>
        <w:rFonts w:hint="default"/>
        <w:color w:val="231F20"/>
      </w:rPr>
    </w:lvl>
  </w:abstractNum>
  <w:abstractNum w:abstractNumId="9" w15:restartNumberingAfterBreak="0">
    <w:nsid w:val="2C9B6C4B"/>
    <w:multiLevelType w:val="hybridMultilevel"/>
    <w:tmpl w:val="A20E60D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AC7EB8"/>
    <w:multiLevelType w:val="multilevel"/>
    <w:tmpl w:val="AACCDB9E"/>
    <w:lvl w:ilvl="0">
      <w:start w:val="1"/>
      <w:numFmt w:val="decimal"/>
      <w:lvlText w:val="%1"/>
      <w:lvlJc w:val="left"/>
      <w:pPr>
        <w:tabs>
          <w:tab w:val="num" w:pos="574"/>
        </w:tabs>
        <w:ind w:left="574" w:hanging="432"/>
      </w:pPr>
      <w:rPr>
        <w:b/>
        <w:i w:val="0"/>
      </w:rPr>
    </w:lvl>
    <w:lvl w:ilvl="1">
      <w:start w:val="1"/>
      <w:numFmt w:val="decimal"/>
      <w:lvlText w:val="%1.%2"/>
      <w:lvlJc w:val="left"/>
      <w:pPr>
        <w:tabs>
          <w:tab w:val="num" w:pos="1070"/>
        </w:tabs>
        <w:ind w:left="710" w:firstLine="0"/>
      </w:pPr>
      <w:rPr>
        <w:b/>
        <w:i w:val="0"/>
        <w:sz w:val="22"/>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1" w15:restartNumberingAfterBreak="0">
    <w:nsid w:val="4DA500AE"/>
    <w:multiLevelType w:val="multilevel"/>
    <w:tmpl w:val="19B23FE0"/>
    <w:lvl w:ilvl="0">
      <w:start w:val="1"/>
      <w:numFmt w:val="decimal"/>
      <w:lvlText w:val="%1"/>
      <w:lvlJc w:val="left"/>
      <w:pPr>
        <w:ind w:left="1394" w:hanging="397"/>
        <w:jc w:val="right"/>
      </w:pPr>
      <w:rPr>
        <w:rFonts w:asciiTheme="minorHAnsi" w:eastAsia="Cambria" w:hAnsiTheme="minorHAnsi" w:cstheme="minorHAnsi" w:hint="default"/>
        <w:b/>
        <w:bCs/>
        <w:color w:val="231F20"/>
        <w:w w:val="100"/>
        <w:sz w:val="26"/>
        <w:szCs w:val="26"/>
        <w:lang w:val="en-US" w:eastAsia="en-US" w:bidi="ar-SA"/>
      </w:rPr>
    </w:lvl>
    <w:lvl w:ilvl="1">
      <w:start w:val="1"/>
      <w:numFmt w:val="decimal"/>
      <w:lvlText w:val="%1.%2"/>
      <w:lvlJc w:val="left"/>
      <w:pPr>
        <w:ind w:left="883" w:hanging="567"/>
        <w:jc w:val="right"/>
      </w:pPr>
      <w:rPr>
        <w:rFonts w:asciiTheme="minorHAnsi" w:eastAsia="Cambria" w:hAnsiTheme="minorHAnsi" w:cstheme="minorHAnsi" w:hint="default"/>
        <w:b/>
        <w:bCs/>
        <w:color w:val="231F20"/>
        <w:spacing w:val="-1"/>
        <w:w w:val="100"/>
        <w:sz w:val="24"/>
        <w:szCs w:val="24"/>
        <w:lang w:val="en-US" w:eastAsia="en-US" w:bidi="ar-SA"/>
      </w:rPr>
    </w:lvl>
    <w:lvl w:ilvl="2">
      <w:start w:val="1"/>
      <w:numFmt w:val="decimal"/>
      <w:lvlText w:val="%1.%2.%3"/>
      <w:lvlJc w:val="left"/>
      <w:pPr>
        <w:ind w:left="1759" w:hanging="766"/>
      </w:pPr>
      <w:rPr>
        <w:rFonts w:asciiTheme="minorHAnsi" w:eastAsia="Cambria" w:hAnsiTheme="minorHAnsi" w:cstheme="minorHAnsi" w:hint="default"/>
        <w:b/>
        <w:bCs/>
        <w:color w:val="231F20"/>
        <w:spacing w:val="-1"/>
        <w:w w:val="100"/>
        <w:sz w:val="22"/>
        <w:szCs w:val="22"/>
        <w:lang w:val="en-US" w:eastAsia="en-US" w:bidi="ar-SA"/>
      </w:rPr>
    </w:lvl>
    <w:lvl w:ilvl="3">
      <w:start w:val="1"/>
      <w:numFmt w:val="decimal"/>
      <w:lvlText w:val="%1.%2.%3.%4"/>
      <w:lvlJc w:val="left"/>
      <w:pPr>
        <w:ind w:left="1252" w:hanging="936"/>
        <w:jc w:val="right"/>
      </w:pPr>
      <w:rPr>
        <w:rFonts w:asciiTheme="minorHAnsi" w:eastAsia="Cambria" w:hAnsiTheme="minorHAnsi" w:cstheme="minorHAnsi" w:hint="default"/>
        <w:b/>
        <w:bCs/>
        <w:color w:val="231F20"/>
        <w:spacing w:val="-1"/>
        <w:w w:val="100"/>
        <w:sz w:val="22"/>
        <w:szCs w:val="22"/>
        <w:lang w:val="en-US" w:eastAsia="en-US" w:bidi="ar-SA"/>
      </w:rPr>
    </w:lvl>
    <w:lvl w:ilvl="4">
      <w:start w:val="1"/>
      <w:numFmt w:val="lowerLetter"/>
      <w:lvlText w:val="%5)"/>
      <w:lvlJc w:val="left"/>
      <w:pPr>
        <w:ind w:left="4587" w:hanging="247"/>
        <w:jc w:val="right"/>
      </w:pPr>
      <w:rPr>
        <w:rFonts w:ascii="Cambria" w:eastAsia="Cambria" w:hAnsi="Cambria" w:cs="Cambria" w:hint="default"/>
        <w:b/>
        <w:bCs/>
        <w:color w:val="231F20"/>
        <w:spacing w:val="-10"/>
        <w:w w:val="100"/>
        <w:sz w:val="22"/>
        <w:szCs w:val="22"/>
        <w:lang w:val="en-US" w:eastAsia="en-US" w:bidi="ar-SA"/>
      </w:rPr>
    </w:lvl>
    <w:lvl w:ilvl="5">
      <w:numFmt w:val="bullet"/>
      <w:lvlText w:val="•"/>
      <w:lvlJc w:val="left"/>
      <w:pPr>
        <w:ind w:left="1400" w:hanging="247"/>
      </w:pPr>
      <w:rPr>
        <w:rFonts w:hint="default"/>
        <w:lang w:val="en-US" w:eastAsia="en-US" w:bidi="ar-SA"/>
      </w:rPr>
    </w:lvl>
    <w:lvl w:ilvl="6">
      <w:numFmt w:val="bullet"/>
      <w:lvlText w:val="•"/>
      <w:lvlJc w:val="left"/>
      <w:pPr>
        <w:ind w:left="1560" w:hanging="247"/>
      </w:pPr>
      <w:rPr>
        <w:rFonts w:hint="default"/>
        <w:lang w:val="en-US" w:eastAsia="en-US" w:bidi="ar-SA"/>
      </w:rPr>
    </w:lvl>
    <w:lvl w:ilvl="7">
      <w:numFmt w:val="bullet"/>
      <w:lvlText w:val="•"/>
      <w:lvlJc w:val="left"/>
      <w:pPr>
        <w:ind w:left="1760" w:hanging="247"/>
      </w:pPr>
      <w:rPr>
        <w:rFonts w:hint="default"/>
        <w:lang w:val="en-US" w:eastAsia="en-US" w:bidi="ar-SA"/>
      </w:rPr>
    </w:lvl>
    <w:lvl w:ilvl="8">
      <w:numFmt w:val="bullet"/>
      <w:lvlText w:val="•"/>
      <w:lvlJc w:val="left"/>
      <w:pPr>
        <w:ind w:left="1940" w:hanging="247"/>
      </w:pPr>
      <w:rPr>
        <w:rFonts w:hint="default"/>
        <w:lang w:val="en-US" w:eastAsia="en-US" w:bidi="ar-SA"/>
      </w:rPr>
    </w:lvl>
  </w:abstractNum>
  <w:abstractNum w:abstractNumId="12" w15:restartNumberingAfterBreak="0">
    <w:nsid w:val="50884651"/>
    <w:multiLevelType w:val="hybridMultilevel"/>
    <w:tmpl w:val="B106EAD8"/>
    <w:lvl w:ilvl="0" w:tplc="174C4616">
      <w:numFmt w:val="bullet"/>
      <w:lvlText w:val="—"/>
      <w:lvlJc w:val="left"/>
      <w:pPr>
        <w:ind w:left="1399" w:hanging="403"/>
      </w:pPr>
      <w:rPr>
        <w:rFonts w:ascii="Cambria" w:eastAsia="Cambria" w:hAnsi="Cambria" w:cs="Cambria" w:hint="default"/>
        <w:color w:val="231F20"/>
        <w:w w:val="100"/>
        <w:sz w:val="22"/>
        <w:szCs w:val="22"/>
        <w:lang w:val="en-US" w:eastAsia="en-US" w:bidi="ar-SA"/>
      </w:rPr>
    </w:lvl>
    <w:lvl w:ilvl="1" w:tplc="1144D8CC">
      <w:numFmt w:val="bullet"/>
      <w:lvlText w:val="•"/>
      <w:lvlJc w:val="left"/>
      <w:pPr>
        <w:ind w:left="2366" w:hanging="403"/>
      </w:pPr>
      <w:rPr>
        <w:rFonts w:hint="default"/>
        <w:lang w:val="en-US" w:eastAsia="en-US" w:bidi="ar-SA"/>
      </w:rPr>
    </w:lvl>
    <w:lvl w:ilvl="2" w:tplc="9556951C">
      <w:numFmt w:val="bullet"/>
      <w:lvlText w:val="•"/>
      <w:lvlJc w:val="left"/>
      <w:pPr>
        <w:ind w:left="3333" w:hanging="403"/>
      </w:pPr>
      <w:rPr>
        <w:rFonts w:hint="default"/>
        <w:lang w:val="en-US" w:eastAsia="en-US" w:bidi="ar-SA"/>
      </w:rPr>
    </w:lvl>
    <w:lvl w:ilvl="3" w:tplc="FC6A3710">
      <w:numFmt w:val="bullet"/>
      <w:lvlText w:val="•"/>
      <w:lvlJc w:val="left"/>
      <w:pPr>
        <w:ind w:left="4299" w:hanging="403"/>
      </w:pPr>
      <w:rPr>
        <w:rFonts w:hint="default"/>
        <w:lang w:val="en-US" w:eastAsia="en-US" w:bidi="ar-SA"/>
      </w:rPr>
    </w:lvl>
    <w:lvl w:ilvl="4" w:tplc="CE7AA930">
      <w:numFmt w:val="bullet"/>
      <w:lvlText w:val="•"/>
      <w:lvlJc w:val="left"/>
      <w:pPr>
        <w:ind w:left="5266" w:hanging="403"/>
      </w:pPr>
      <w:rPr>
        <w:rFonts w:hint="default"/>
        <w:lang w:val="en-US" w:eastAsia="en-US" w:bidi="ar-SA"/>
      </w:rPr>
    </w:lvl>
    <w:lvl w:ilvl="5" w:tplc="26DAF4E0">
      <w:numFmt w:val="bullet"/>
      <w:lvlText w:val="•"/>
      <w:lvlJc w:val="left"/>
      <w:pPr>
        <w:ind w:left="6232" w:hanging="403"/>
      </w:pPr>
      <w:rPr>
        <w:rFonts w:hint="default"/>
        <w:lang w:val="en-US" w:eastAsia="en-US" w:bidi="ar-SA"/>
      </w:rPr>
    </w:lvl>
    <w:lvl w:ilvl="6" w:tplc="BB647F78">
      <w:numFmt w:val="bullet"/>
      <w:lvlText w:val="•"/>
      <w:lvlJc w:val="left"/>
      <w:pPr>
        <w:ind w:left="7199" w:hanging="403"/>
      </w:pPr>
      <w:rPr>
        <w:rFonts w:hint="default"/>
        <w:lang w:val="en-US" w:eastAsia="en-US" w:bidi="ar-SA"/>
      </w:rPr>
    </w:lvl>
    <w:lvl w:ilvl="7" w:tplc="7E3E7662">
      <w:numFmt w:val="bullet"/>
      <w:lvlText w:val="•"/>
      <w:lvlJc w:val="left"/>
      <w:pPr>
        <w:ind w:left="8165" w:hanging="403"/>
      </w:pPr>
      <w:rPr>
        <w:rFonts w:hint="default"/>
        <w:lang w:val="en-US" w:eastAsia="en-US" w:bidi="ar-SA"/>
      </w:rPr>
    </w:lvl>
    <w:lvl w:ilvl="8" w:tplc="15D2630A">
      <w:numFmt w:val="bullet"/>
      <w:lvlText w:val="•"/>
      <w:lvlJc w:val="left"/>
      <w:pPr>
        <w:ind w:left="9132" w:hanging="403"/>
      </w:pPr>
      <w:rPr>
        <w:rFonts w:hint="default"/>
        <w:lang w:val="en-US" w:eastAsia="en-US" w:bidi="ar-SA"/>
      </w:rPr>
    </w:lvl>
  </w:abstractNum>
  <w:abstractNum w:abstractNumId="13" w15:restartNumberingAfterBreak="0">
    <w:nsid w:val="5ACD3A33"/>
    <w:multiLevelType w:val="multilevel"/>
    <w:tmpl w:val="1102FA38"/>
    <w:lvl w:ilvl="0">
      <w:start w:val="14"/>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4" w15:restartNumberingAfterBreak="0">
    <w:nsid w:val="5AE25C3E"/>
    <w:multiLevelType w:val="multilevel"/>
    <w:tmpl w:val="0236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99460E"/>
    <w:multiLevelType w:val="hybridMultilevel"/>
    <w:tmpl w:val="1C1EFD20"/>
    <w:lvl w:ilvl="0" w:tplc="3842CD1A">
      <w:start w:val="1"/>
      <w:numFmt w:val="lowerLetter"/>
      <w:lvlText w:val="%1)"/>
      <w:lvlJc w:val="left"/>
      <w:pPr>
        <w:ind w:left="559" w:hanging="360"/>
      </w:pPr>
      <w:rPr>
        <w:rFonts w:hint="default"/>
      </w:r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16" w15:restartNumberingAfterBreak="0">
    <w:nsid w:val="652B64BD"/>
    <w:multiLevelType w:val="multilevel"/>
    <w:tmpl w:val="19B23FE0"/>
    <w:lvl w:ilvl="0">
      <w:start w:val="1"/>
      <w:numFmt w:val="decimal"/>
      <w:lvlText w:val="%1"/>
      <w:lvlJc w:val="left"/>
      <w:pPr>
        <w:ind w:left="1394" w:hanging="397"/>
        <w:jc w:val="right"/>
      </w:pPr>
      <w:rPr>
        <w:rFonts w:asciiTheme="minorHAnsi" w:eastAsia="Cambria" w:hAnsiTheme="minorHAnsi" w:cstheme="minorHAnsi" w:hint="default"/>
        <w:b/>
        <w:bCs/>
        <w:color w:val="231F20"/>
        <w:w w:val="100"/>
        <w:sz w:val="26"/>
        <w:szCs w:val="26"/>
        <w:lang w:val="en-US" w:eastAsia="en-US" w:bidi="ar-SA"/>
      </w:rPr>
    </w:lvl>
    <w:lvl w:ilvl="1">
      <w:start w:val="1"/>
      <w:numFmt w:val="decimal"/>
      <w:lvlText w:val="%1.%2"/>
      <w:lvlJc w:val="left"/>
      <w:pPr>
        <w:ind w:left="883" w:hanging="567"/>
        <w:jc w:val="right"/>
      </w:pPr>
      <w:rPr>
        <w:rFonts w:asciiTheme="minorHAnsi" w:eastAsia="Cambria" w:hAnsiTheme="minorHAnsi" w:cstheme="minorHAnsi" w:hint="default"/>
        <w:b/>
        <w:bCs/>
        <w:color w:val="231F20"/>
        <w:spacing w:val="-1"/>
        <w:w w:val="100"/>
        <w:sz w:val="24"/>
        <w:szCs w:val="24"/>
        <w:lang w:val="en-US" w:eastAsia="en-US" w:bidi="ar-SA"/>
      </w:rPr>
    </w:lvl>
    <w:lvl w:ilvl="2">
      <w:start w:val="1"/>
      <w:numFmt w:val="decimal"/>
      <w:lvlText w:val="%1.%2.%3"/>
      <w:lvlJc w:val="left"/>
      <w:pPr>
        <w:ind w:left="1759" w:hanging="766"/>
      </w:pPr>
      <w:rPr>
        <w:rFonts w:asciiTheme="minorHAnsi" w:eastAsia="Cambria" w:hAnsiTheme="minorHAnsi" w:cstheme="minorHAnsi" w:hint="default"/>
        <w:b/>
        <w:bCs/>
        <w:color w:val="231F20"/>
        <w:spacing w:val="-1"/>
        <w:w w:val="100"/>
        <w:sz w:val="22"/>
        <w:szCs w:val="22"/>
        <w:lang w:val="en-US" w:eastAsia="en-US" w:bidi="ar-SA"/>
      </w:rPr>
    </w:lvl>
    <w:lvl w:ilvl="3">
      <w:start w:val="1"/>
      <w:numFmt w:val="decimal"/>
      <w:lvlText w:val="%1.%2.%3.%4"/>
      <w:lvlJc w:val="left"/>
      <w:pPr>
        <w:ind w:left="1252" w:hanging="936"/>
        <w:jc w:val="right"/>
      </w:pPr>
      <w:rPr>
        <w:rFonts w:asciiTheme="minorHAnsi" w:eastAsia="Cambria" w:hAnsiTheme="minorHAnsi" w:cstheme="minorHAnsi" w:hint="default"/>
        <w:b/>
        <w:bCs/>
        <w:color w:val="231F20"/>
        <w:spacing w:val="-1"/>
        <w:w w:val="100"/>
        <w:sz w:val="22"/>
        <w:szCs w:val="22"/>
        <w:lang w:val="en-US" w:eastAsia="en-US" w:bidi="ar-SA"/>
      </w:rPr>
    </w:lvl>
    <w:lvl w:ilvl="4">
      <w:start w:val="1"/>
      <w:numFmt w:val="lowerLetter"/>
      <w:lvlText w:val="%5)"/>
      <w:lvlJc w:val="left"/>
      <w:pPr>
        <w:ind w:left="4587" w:hanging="247"/>
        <w:jc w:val="right"/>
      </w:pPr>
      <w:rPr>
        <w:rFonts w:ascii="Cambria" w:eastAsia="Cambria" w:hAnsi="Cambria" w:cs="Cambria" w:hint="default"/>
        <w:b/>
        <w:bCs/>
        <w:color w:val="231F20"/>
        <w:spacing w:val="-10"/>
        <w:w w:val="100"/>
        <w:sz w:val="22"/>
        <w:szCs w:val="22"/>
        <w:lang w:val="en-US" w:eastAsia="en-US" w:bidi="ar-SA"/>
      </w:rPr>
    </w:lvl>
    <w:lvl w:ilvl="5">
      <w:numFmt w:val="bullet"/>
      <w:lvlText w:val="•"/>
      <w:lvlJc w:val="left"/>
      <w:pPr>
        <w:ind w:left="1400" w:hanging="247"/>
      </w:pPr>
      <w:rPr>
        <w:rFonts w:hint="default"/>
        <w:lang w:val="en-US" w:eastAsia="en-US" w:bidi="ar-SA"/>
      </w:rPr>
    </w:lvl>
    <w:lvl w:ilvl="6">
      <w:numFmt w:val="bullet"/>
      <w:lvlText w:val="•"/>
      <w:lvlJc w:val="left"/>
      <w:pPr>
        <w:ind w:left="1560" w:hanging="247"/>
      </w:pPr>
      <w:rPr>
        <w:rFonts w:hint="default"/>
        <w:lang w:val="en-US" w:eastAsia="en-US" w:bidi="ar-SA"/>
      </w:rPr>
    </w:lvl>
    <w:lvl w:ilvl="7">
      <w:numFmt w:val="bullet"/>
      <w:lvlText w:val="•"/>
      <w:lvlJc w:val="left"/>
      <w:pPr>
        <w:ind w:left="1760" w:hanging="247"/>
      </w:pPr>
      <w:rPr>
        <w:rFonts w:hint="default"/>
        <w:lang w:val="en-US" w:eastAsia="en-US" w:bidi="ar-SA"/>
      </w:rPr>
    </w:lvl>
    <w:lvl w:ilvl="8">
      <w:numFmt w:val="bullet"/>
      <w:lvlText w:val="•"/>
      <w:lvlJc w:val="left"/>
      <w:pPr>
        <w:ind w:left="1940" w:hanging="247"/>
      </w:pPr>
      <w:rPr>
        <w:rFonts w:hint="default"/>
        <w:lang w:val="en-US" w:eastAsia="en-US" w:bidi="ar-SA"/>
      </w:rPr>
    </w:lvl>
  </w:abstractNum>
  <w:num w:numId="1" w16cid:durableId="1188254746">
    <w:abstractNumId w:val="11"/>
  </w:num>
  <w:num w:numId="2" w16cid:durableId="1697071868">
    <w:abstractNumId w:val="8"/>
  </w:num>
  <w:num w:numId="3" w16cid:durableId="1281690245">
    <w:abstractNumId w:val="12"/>
  </w:num>
  <w:num w:numId="4" w16cid:durableId="1567766884">
    <w:abstractNumId w:val="3"/>
  </w:num>
  <w:num w:numId="5" w16cid:durableId="1109739915">
    <w:abstractNumId w:val="16"/>
  </w:num>
  <w:num w:numId="6" w16cid:durableId="1377704062">
    <w:abstractNumId w:val="6"/>
  </w:num>
  <w:num w:numId="7" w16cid:durableId="1277130539">
    <w:abstractNumId w:val="7"/>
  </w:num>
  <w:num w:numId="8" w16cid:durableId="349187278">
    <w:abstractNumId w:val="0"/>
  </w:num>
  <w:num w:numId="9" w16cid:durableId="2074305460">
    <w:abstractNumId w:val="13"/>
  </w:num>
  <w:num w:numId="10" w16cid:durableId="1202131304">
    <w:abstractNumId w:val="2"/>
  </w:num>
  <w:num w:numId="11" w16cid:durableId="663433736">
    <w:abstractNumId w:val="15"/>
  </w:num>
  <w:num w:numId="12" w16cid:durableId="2070183101">
    <w:abstractNumId w:val="10"/>
  </w:num>
  <w:num w:numId="13" w16cid:durableId="1174488924">
    <w:abstractNumId w:val="1"/>
  </w:num>
  <w:num w:numId="14" w16cid:durableId="571351656">
    <w:abstractNumId w:val="5"/>
  </w:num>
  <w:num w:numId="15" w16cid:durableId="1992782335">
    <w:abstractNumId w:val="9"/>
  </w:num>
  <w:num w:numId="16" w16cid:durableId="215774504">
    <w:abstractNumId w:val="4"/>
  </w:num>
  <w:num w:numId="17" w16cid:durableId="7819222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86"/>
    <w:rsid w:val="000008D3"/>
    <w:rsid w:val="00006DAC"/>
    <w:rsid w:val="0000704F"/>
    <w:rsid w:val="00007823"/>
    <w:rsid w:val="0001347A"/>
    <w:rsid w:val="000139FA"/>
    <w:rsid w:val="00014907"/>
    <w:rsid w:val="00015B5E"/>
    <w:rsid w:val="00015B8C"/>
    <w:rsid w:val="00017DBE"/>
    <w:rsid w:val="000231CE"/>
    <w:rsid w:val="000241CD"/>
    <w:rsid w:val="00024CB8"/>
    <w:rsid w:val="0002509B"/>
    <w:rsid w:val="0002645D"/>
    <w:rsid w:val="00026926"/>
    <w:rsid w:val="00032D3A"/>
    <w:rsid w:val="00036663"/>
    <w:rsid w:val="00037E42"/>
    <w:rsid w:val="00040CFC"/>
    <w:rsid w:val="00043272"/>
    <w:rsid w:val="0004348C"/>
    <w:rsid w:val="00046881"/>
    <w:rsid w:val="00047A44"/>
    <w:rsid w:val="00047C32"/>
    <w:rsid w:val="000528C4"/>
    <w:rsid w:val="00055BDE"/>
    <w:rsid w:val="00056C8B"/>
    <w:rsid w:val="00061A14"/>
    <w:rsid w:val="00062E79"/>
    <w:rsid w:val="0006322A"/>
    <w:rsid w:val="00063972"/>
    <w:rsid w:val="00064AF3"/>
    <w:rsid w:val="000653F3"/>
    <w:rsid w:val="000678D9"/>
    <w:rsid w:val="000701F2"/>
    <w:rsid w:val="00071A39"/>
    <w:rsid w:val="00073195"/>
    <w:rsid w:val="00073ECB"/>
    <w:rsid w:val="00082C18"/>
    <w:rsid w:val="00082F3D"/>
    <w:rsid w:val="000863B0"/>
    <w:rsid w:val="00086CF7"/>
    <w:rsid w:val="00086E90"/>
    <w:rsid w:val="0009033B"/>
    <w:rsid w:val="0009172A"/>
    <w:rsid w:val="00091ACA"/>
    <w:rsid w:val="0009261B"/>
    <w:rsid w:val="000931F5"/>
    <w:rsid w:val="00094228"/>
    <w:rsid w:val="000944BA"/>
    <w:rsid w:val="00094CE4"/>
    <w:rsid w:val="00097BB0"/>
    <w:rsid w:val="000A3092"/>
    <w:rsid w:val="000A3C47"/>
    <w:rsid w:val="000A5195"/>
    <w:rsid w:val="000B0C3B"/>
    <w:rsid w:val="000B62A2"/>
    <w:rsid w:val="000C0B47"/>
    <w:rsid w:val="000C17FC"/>
    <w:rsid w:val="000C3353"/>
    <w:rsid w:val="000C3634"/>
    <w:rsid w:val="000C44E1"/>
    <w:rsid w:val="000C622C"/>
    <w:rsid w:val="000C6785"/>
    <w:rsid w:val="000C736F"/>
    <w:rsid w:val="000C7462"/>
    <w:rsid w:val="000C74EC"/>
    <w:rsid w:val="000C7BCF"/>
    <w:rsid w:val="000C7FAB"/>
    <w:rsid w:val="000D0C2A"/>
    <w:rsid w:val="000D13DA"/>
    <w:rsid w:val="000D2DD3"/>
    <w:rsid w:val="000D5ADE"/>
    <w:rsid w:val="000E0785"/>
    <w:rsid w:val="000E096E"/>
    <w:rsid w:val="000E3F12"/>
    <w:rsid w:val="000E3F4C"/>
    <w:rsid w:val="000E4AC2"/>
    <w:rsid w:val="000E72A6"/>
    <w:rsid w:val="000F08B4"/>
    <w:rsid w:val="000F1C78"/>
    <w:rsid w:val="000F2920"/>
    <w:rsid w:val="000F3C70"/>
    <w:rsid w:val="000F4448"/>
    <w:rsid w:val="000F5B5F"/>
    <w:rsid w:val="000F6B1A"/>
    <w:rsid w:val="00102D60"/>
    <w:rsid w:val="001036F0"/>
    <w:rsid w:val="00104B61"/>
    <w:rsid w:val="00104CF9"/>
    <w:rsid w:val="00104DD4"/>
    <w:rsid w:val="00107059"/>
    <w:rsid w:val="00107BE1"/>
    <w:rsid w:val="00111A1F"/>
    <w:rsid w:val="001120C1"/>
    <w:rsid w:val="00112848"/>
    <w:rsid w:val="00113EA3"/>
    <w:rsid w:val="00115223"/>
    <w:rsid w:val="00115505"/>
    <w:rsid w:val="0012127B"/>
    <w:rsid w:val="00122BBD"/>
    <w:rsid w:val="00124343"/>
    <w:rsid w:val="00125FBF"/>
    <w:rsid w:val="00130A41"/>
    <w:rsid w:val="00133085"/>
    <w:rsid w:val="00133498"/>
    <w:rsid w:val="00133E3F"/>
    <w:rsid w:val="00135109"/>
    <w:rsid w:val="00140C42"/>
    <w:rsid w:val="00143ECD"/>
    <w:rsid w:val="0014540E"/>
    <w:rsid w:val="00147C0B"/>
    <w:rsid w:val="001512F9"/>
    <w:rsid w:val="00154228"/>
    <w:rsid w:val="001549E4"/>
    <w:rsid w:val="00154BB8"/>
    <w:rsid w:val="0015503F"/>
    <w:rsid w:val="001559CA"/>
    <w:rsid w:val="00157F56"/>
    <w:rsid w:val="00161114"/>
    <w:rsid w:val="001638F6"/>
    <w:rsid w:val="00165324"/>
    <w:rsid w:val="001656D0"/>
    <w:rsid w:val="0016595F"/>
    <w:rsid w:val="00165E2F"/>
    <w:rsid w:val="00170229"/>
    <w:rsid w:val="001731BD"/>
    <w:rsid w:val="001830C8"/>
    <w:rsid w:val="001847C4"/>
    <w:rsid w:val="00190591"/>
    <w:rsid w:val="00194194"/>
    <w:rsid w:val="00195E6D"/>
    <w:rsid w:val="0019716F"/>
    <w:rsid w:val="001A1E8C"/>
    <w:rsid w:val="001A382B"/>
    <w:rsid w:val="001A406D"/>
    <w:rsid w:val="001A4D08"/>
    <w:rsid w:val="001A6022"/>
    <w:rsid w:val="001B3CA5"/>
    <w:rsid w:val="001B508E"/>
    <w:rsid w:val="001B59B0"/>
    <w:rsid w:val="001B64BA"/>
    <w:rsid w:val="001B68A4"/>
    <w:rsid w:val="001B6FE0"/>
    <w:rsid w:val="001C12F0"/>
    <w:rsid w:val="001C320F"/>
    <w:rsid w:val="001C51D2"/>
    <w:rsid w:val="001C6C8A"/>
    <w:rsid w:val="001C781F"/>
    <w:rsid w:val="001D1B0A"/>
    <w:rsid w:val="001D1FB4"/>
    <w:rsid w:val="001D3C5E"/>
    <w:rsid w:val="001D4AA7"/>
    <w:rsid w:val="001E1C15"/>
    <w:rsid w:val="001E23CD"/>
    <w:rsid w:val="001F4D8E"/>
    <w:rsid w:val="00202CD8"/>
    <w:rsid w:val="0020552A"/>
    <w:rsid w:val="00205C6F"/>
    <w:rsid w:val="00206B9A"/>
    <w:rsid w:val="00211514"/>
    <w:rsid w:val="00212DEA"/>
    <w:rsid w:val="00216860"/>
    <w:rsid w:val="00217420"/>
    <w:rsid w:val="00221C92"/>
    <w:rsid w:val="002239EE"/>
    <w:rsid w:val="00226212"/>
    <w:rsid w:val="002307BB"/>
    <w:rsid w:val="0023209C"/>
    <w:rsid w:val="00232522"/>
    <w:rsid w:val="00232C9F"/>
    <w:rsid w:val="002339A6"/>
    <w:rsid w:val="002358C0"/>
    <w:rsid w:val="0023692D"/>
    <w:rsid w:val="0023742E"/>
    <w:rsid w:val="002425FE"/>
    <w:rsid w:val="00242927"/>
    <w:rsid w:val="00242A9C"/>
    <w:rsid w:val="00243968"/>
    <w:rsid w:val="002452C6"/>
    <w:rsid w:val="00247214"/>
    <w:rsid w:val="00251327"/>
    <w:rsid w:val="00252CDE"/>
    <w:rsid w:val="00253160"/>
    <w:rsid w:val="00255C29"/>
    <w:rsid w:val="002563C8"/>
    <w:rsid w:val="00257B17"/>
    <w:rsid w:val="00260E46"/>
    <w:rsid w:val="00264C00"/>
    <w:rsid w:val="002672FC"/>
    <w:rsid w:val="0027043B"/>
    <w:rsid w:val="00276B13"/>
    <w:rsid w:val="002801D4"/>
    <w:rsid w:val="00283203"/>
    <w:rsid w:val="00286669"/>
    <w:rsid w:val="00291174"/>
    <w:rsid w:val="00291F2D"/>
    <w:rsid w:val="002920C1"/>
    <w:rsid w:val="002933E2"/>
    <w:rsid w:val="002937D0"/>
    <w:rsid w:val="00297968"/>
    <w:rsid w:val="002A1177"/>
    <w:rsid w:val="002A5B95"/>
    <w:rsid w:val="002A62D7"/>
    <w:rsid w:val="002A791B"/>
    <w:rsid w:val="002B168B"/>
    <w:rsid w:val="002B2431"/>
    <w:rsid w:val="002B2C41"/>
    <w:rsid w:val="002B2DDD"/>
    <w:rsid w:val="002B5232"/>
    <w:rsid w:val="002B568A"/>
    <w:rsid w:val="002C1120"/>
    <w:rsid w:val="002C1C13"/>
    <w:rsid w:val="002C44EE"/>
    <w:rsid w:val="002C5687"/>
    <w:rsid w:val="002D0CE1"/>
    <w:rsid w:val="002D15ED"/>
    <w:rsid w:val="002D200E"/>
    <w:rsid w:val="002D2854"/>
    <w:rsid w:val="002D2A05"/>
    <w:rsid w:val="002D359C"/>
    <w:rsid w:val="002D4421"/>
    <w:rsid w:val="002D5CA8"/>
    <w:rsid w:val="002D712A"/>
    <w:rsid w:val="002E0C98"/>
    <w:rsid w:val="002E0F7C"/>
    <w:rsid w:val="002F381F"/>
    <w:rsid w:val="002F4779"/>
    <w:rsid w:val="002F58EC"/>
    <w:rsid w:val="002F5D5B"/>
    <w:rsid w:val="002F73F6"/>
    <w:rsid w:val="00302694"/>
    <w:rsid w:val="00307DE9"/>
    <w:rsid w:val="003142AF"/>
    <w:rsid w:val="0031626E"/>
    <w:rsid w:val="003173B4"/>
    <w:rsid w:val="00321764"/>
    <w:rsid w:val="00322ADA"/>
    <w:rsid w:val="00325127"/>
    <w:rsid w:val="003259C7"/>
    <w:rsid w:val="00326A40"/>
    <w:rsid w:val="00332055"/>
    <w:rsid w:val="00332166"/>
    <w:rsid w:val="00332843"/>
    <w:rsid w:val="00332B0E"/>
    <w:rsid w:val="00333607"/>
    <w:rsid w:val="00340BEE"/>
    <w:rsid w:val="00343665"/>
    <w:rsid w:val="00346AC0"/>
    <w:rsid w:val="003513A9"/>
    <w:rsid w:val="00352A0D"/>
    <w:rsid w:val="00353D07"/>
    <w:rsid w:val="00360166"/>
    <w:rsid w:val="00362EA7"/>
    <w:rsid w:val="0036359B"/>
    <w:rsid w:val="00367BAB"/>
    <w:rsid w:val="0037399A"/>
    <w:rsid w:val="003775F5"/>
    <w:rsid w:val="00377E6D"/>
    <w:rsid w:val="00381A96"/>
    <w:rsid w:val="00382DD1"/>
    <w:rsid w:val="0038584B"/>
    <w:rsid w:val="00390FB3"/>
    <w:rsid w:val="003914D1"/>
    <w:rsid w:val="00391584"/>
    <w:rsid w:val="0039181A"/>
    <w:rsid w:val="00393F0E"/>
    <w:rsid w:val="00397F1C"/>
    <w:rsid w:val="003A1FCA"/>
    <w:rsid w:val="003A47E4"/>
    <w:rsid w:val="003B5267"/>
    <w:rsid w:val="003B58C1"/>
    <w:rsid w:val="003B6F02"/>
    <w:rsid w:val="003C0338"/>
    <w:rsid w:val="003C16DD"/>
    <w:rsid w:val="003C1D3A"/>
    <w:rsid w:val="003C4F97"/>
    <w:rsid w:val="003C73B2"/>
    <w:rsid w:val="003D02B3"/>
    <w:rsid w:val="003D2A61"/>
    <w:rsid w:val="003D72A5"/>
    <w:rsid w:val="003D7EEC"/>
    <w:rsid w:val="003E1D86"/>
    <w:rsid w:val="003E2CE4"/>
    <w:rsid w:val="003E47F0"/>
    <w:rsid w:val="003E51AA"/>
    <w:rsid w:val="003E60CC"/>
    <w:rsid w:val="003F0C63"/>
    <w:rsid w:val="003F1658"/>
    <w:rsid w:val="003F170B"/>
    <w:rsid w:val="003F185C"/>
    <w:rsid w:val="003F1AB4"/>
    <w:rsid w:val="003F3115"/>
    <w:rsid w:val="003F5B1A"/>
    <w:rsid w:val="003F5FB0"/>
    <w:rsid w:val="004179C6"/>
    <w:rsid w:val="00417A22"/>
    <w:rsid w:val="00422DD4"/>
    <w:rsid w:val="00422F29"/>
    <w:rsid w:val="00423F73"/>
    <w:rsid w:val="004254B5"/>
    <w:rsid w:val="0042647D"/>
    <w:rsid w:val="00427E68"/>
    <w:rsid w:val="004338AF"/>
    <w:rsid w:val="00443E54"/>
    <w:rsid w:val="00444419"/>
    <w:rsid w:val="00447CB6"/>
    <w:rsid w:val="004501C7"/>
    <w:rsid w:val="004536C1"/>
    <w:rsid w:val="00455E8D"/>
    <w:rsid w:val="00457512"/>
    <w:rsid w:val="00462CFB"/>
    <w:rsid w:val="00464D6E"/>
    <w:rsid w:val="00464D94"/>
    <w:rsid w:val="00465DD4"/>
    <w:rsid w:val="00467C8D"/>
    <w:rsid w:val="00470D23"/>
    <w:rsid w:val="00471BFB"/>
    <w:rsid w:val="00472CE3"/>
    <w:rsid w:val="00475AE0"/>
    <w:rsid w:val="00480401"/>
    <w:rsid w:val="004823CF"/>
    <w:rsid w:val="00485ABF"/>
    <w:rsid w:val="00487178"/>
    <w:rsid w:val="004903A7"/>
    <w:rsid w:val="00490822"/>
    <w:rsid w:val="00490ED3"/>
    <w:rsid w:val="00495487"/>
    <w:rsid w:val="00495E11"/>
    <w:rsid w:val="00496226"/>
    <w:rsid w:val="004A0E2D"/>
    <w:rsid w:val="004A654B"/>
    <w:rsid w:val="004A7943"/>
    <w:rsid w:val="004B0ADC"/>
    <w:rsid w:val="004B1422"/>
    <w:rsid w:val="004B2DC7"/>
    <w:rsid w:val="004B4CF1"/>
    <w:rsid w:val="004B4E4E"/>
    <w:rsid w:val="004B756F"/>
    <w:rsid w:val="004C070B"/>
    <w:rsid w:val="004D41E9"/>
    <w:rsid w:val="004D4424"/>
    <w:rsid w:val="004D6A77"/>
    <w:rsid w:val="004E29B3"/>
    <w:rsid w:val="004E2D13"/>
    <w:rsid w:val="004E4B76"/>
    <w:rsid w:val="004E7AE9"/>
    <w:rsid w:val="004F0E68"/>
    <w:rsid w:val="004F3051"/>
    <w:rsid w:val="004F5B6B"/>
    <w:rsid w:val="004F5F7C"/>
    <w:rsid w:val="004F6470"/>
    <w:rsid w:val="004F6DAE"/>
    <w:rsid w:val="004F6F4A"/>
    <w:rsid w:val="005018D4"/>
    <w:rsid w:val="00505EC3"/>
    <w:rsid w:val="00506195"/>
    <w:rsid w:val="005061A3"/>
    <w:rsid w:val="00506BBD"/>
    <w:rsid w:val="0050786F"/>
    <w:rsid w:val="005108DB"/>
    <w:rsid w:val="005129DA"/>
    <w:rsid w:val="0051382B"/>
    <w:rsid w:val="00515C50"/>
    <w:rsid w:val="00516F75"/>
    <w:rsid w:val="00517005"/>
    <w:rsid w:val="00523955"/>
    <w:rsid w:val="00526067"/>
    <w:rsid w:val="00526ECF"/>
    <w:rsid w:val="005306F6"/>
    <w:rsid w:val="00532016"/>
    <w:rsid w:val="00535C8B"/>
    <w:rsid w:val="00542DC9"/>
    <w:rsid w:val="00543C84"/>
    <w:rsid w:val="00544AE1"/>
    <w:rsid w:val="00546E7D"/>
    <w:rsid w:val="00547037"/>
    <w:rsid w:val="00551708"/>
    <w:rsid w:val="00556BA5"/>
    <w:rsid w:val="00557DFD"/>
    <w:rsid w:val="00557FBE"/>
    <w:rsid w:val="00560522"/>
    <w:rsid w:val="0056208A"/>
    <w:rsid w:val="00562180"/>
    <w:rsid w:val="0056408D"/>
    <w:rsid w:val="005649BF"/>
    <w:rsid w:val="00570FA2"/>
    <w:rsid w:val="00574683"/>
    <w:rsid w:val="00575BF3"/>
    <w:rsid w:val="00576C48"/>
    <w:rsid w:val="00576EB4"/>
    <w:rsid w:val="00577B19"/>
    <w:rsid w:val="00577CF0"/>
    <w:rsid w:val="005817DB"/>
    <w:rsid w:val="00582C6E"/>
    <w:rsid w:val="005845E3"/>
    <w:rsid w:val="005870EF"/>
    <w:rsid w:val="00590664"/>
    <w:rsid w:val="00590906"/>
    <w:rsid w:val="00592DEB"/>
    <w:rsid w:val="00593430"/>
    <w:rsid w:val="00595B7B"/>
    <w:rsid w:val="005973C6"/>
    <w:rsid w:val="005A0CD5"/>
    <w:rsid w:val="005A0D08"/>
    <w:rsid w:val="005A1557"/>
    <w:rsid w:val="005A20DB"/>
    <w:rsid w:val="005A282D"/>
    <w:rsid w:val="005A4F13"/>
    <w:rsid w:val="005B1160"/>
    <w:rsid w:val="005B2E67"/>
    <w:rsid w:val="005B63F5"/>
    <w:rsid w:val="005C175E"/>
    <w:rsid w:val="005C1EE1"/>
    <w:rsid w:val="005C2FB9"/>
    <w:rsid w:val="005D014F"/>
    <w:rsid w:val="005D1F85"/>
    <w:rsid w:val="005D2C37"/>
    <w:rsid w:val="005E22F1"/>
    <w:rsid w:val="005E2DEA"/>
    <w:rsid w:val="005E4115"/>
    <w:rsid w:val="005E6A01"/>
    <w:rsid w:val="005E6F4B"/>
    <w:rsid w:val="005F3E1A"/>
    <w:rsid w:val="00602648"/>
    <w:rsid w:val="00603DF5"/>
    <w:rsid w:val="00606B9E"/>
    <w:rsid w:val="00611321"/>
    <w:rsid w:val="0061449A"/>
    <w:rsid w:val="00615498"/>
    <w:rsid w:val="00627BA6"/>
    <w:rsid w:val="00631C14"/>
    <w:rsid w:val="00632EFF"/>
    <w:rsid w:val="0063369C"/>
    <w:rsid w:val="00650FDC"/>
    <w:rsid w:val="00657124"/>
    <w:rsid w:val="006611FB"/>
    <w:rsid w:val="00662A94"/>
    <w:rsid w:val="0066446E"/>
    <w:rsid w:val="00666541"/>
    <w:rsid w:val="00666847"/>
    <w:rsid w:val="00667A2B"/>
    <w:rsid w:val="0067117C"/>
    <w:rsid w:val="00671F04"/>
    <w:rsid w:val="00672361"/>
    <w:rsid w:val="0067465E"/>
    <w:rsid w:val="00674A6E"/>
    <w:rsid w:val="00675B70"/>
    <w:rsid w:val="00676C9A"/>
    <w:rsid w:val="00677AC4"/>
    <w:rsid w:val="00682A03"/>
    <w:rsid w:val="00682B12"/>
    <w:rsid w:val="0068420A"/>
    <w:rsid w:val="00687A82"/>
    <w:rsid w:val="00687FBD"/>
    <w:rsid w:val="006920EB"/>
    <w:rsid w:val="006931AE"/>
    <w:rsid w:val="006947BB"/>
    <w:rsid w:val="006959B3"/>
    <w:rsid w:val="006970B9"/>
    <w:rsid w:val="00697CE9"/>
    <w:rsid w:val="006A12A9"/>
    <w:rsid w:val="006A25D5"/>
    <w:rsid w:val="006A2754"/>
    <w:rsid w:val="006A31BE"/>
    <w:rsid w:val="006B3E36"/>
    <w:rsid w:val="006B4CD4"/>
    <w:rsid w:val="006B5986"/>
    <w:rsid w:val="006B726E"/>
    <w:rsid w:val="006B7989"/>
    <w:rsid w:val="006C0601"/>
    <w:rsid w:val="006C116B"/>
    <w:rsid w:val="006C1574"/>
    <w:rsid w:val="006C1B9D"/>
    <w:rsid w:val="006C4DB6"/>
    <w:rsid w:val="006C51B3"/>
    <w:rsid w:val="006C5890"/>
    <w:rsid w:val="006D0D33"/>
    <w:rsid w:val="006D1E4E"/>
    <w:rsid w:val="006D2D94"/>
    <w:rsid w:val="006D33D9"/>
    <w:rsid w:val="006D4D61"/>
    <w:rsid w:val="006D5D0E"/>
    <w:rsid w:val="006E1FC5"/>
    <w:rsid w:val="006E2154"/>
    <w:rsid w:val="006E262E"/>
    <w:rsid w:val="006E2A4C"/>
    <w:rsid w:val="006E35F6"/>
    <w:rsid w:val="006E4948"/>
    <w:rsid w:val="006E53B8"/>
    <w:rsid w:val="006E6183"/>
    <w:rsid w:val="006F43DA"/>
    <w:rsid w:val="006F5EB5"/>
    <w:rsid w:val="007046C6"/>
    <w:rsid w:val="00706B48"/>
    <w:rsid w:val="007078D5"/>
    <w:rsid w:val="007108E3"/>
    <w:rsid w:val="007125CA"/>
    <w:rsid w:val="00722520"/>
    <w:rsid w:val="007245F9"/>
    <w:rsid w:val="00724A59"/>
    <w:rsid w:val="00725549"/>
    <w:rsid w:val="007268A1"/>
    <w:rsid w:val="00727AC9"/>
    <w:rsid w:val="00731AD0"/>
    <w:rsid w:val="00735AC9"/>
    <w:rsid w:val="007367B6"/>
    <w:rsid w:val="00736FC7"/>
    <w:rsid w:val="007411FF"/>
    <w:rsid w:val="007423E4"/>
    <w:rsid w:val="00743446"/>
    <w:rsid w:val="00745D6B"/>
    <w:rsid w:val="00751409"/>
    <w:rsid w:val="0075176B"/>
    <w:rsid w:val="00753B89"/>
    <w:rsid w:val="007551B4"/>
    <w:rsid w:val="00755ECC"/>
    <w:rsid w:val="007563D7"/>
    <w:rsid w:val="00762054"/>
    <w:rsid w:val="00762860"/>
    <w:rsid w:val="0076531B"/>
    <w:rsid w:val="0076743D"/>
    <w:rsid w:val="007700FC"/>
    <w:rsid w:val="0077251F"/>
    <w:rsid w:val="007733CF"/>
    <w:rsid w:val="00773B6F"/>
    <w:rsid w:val="007741B9"/>
    <w:rsid w:val="00774D27"/>
    <w:rsid w:val="00780D8F"/>
    <w:rsid w:val="00781DD7"/>
    <w:rsid w:val="007828E5"/>
    <w:rsid w:val="00782CE0"/>
    <w:rsid w:val="0078407F"/>
    <w:rsid w:val="00786C90"/>
    <w:rsid w:val="00786F0D"/>
    <w:rsid w:val="00787076"/>
    <w:rsid w:val="00791319"/>
    <w:rsid w:val="007A0885"/>
    <w:rsid w:val="007A3CBD"/>
    <w:rsid w:val="007A4605"/>
    <w:rsid w:val="007A4C0C"/>
    <w:rsid w:val="007A4CC5"/>
    <w:rsid w:val="007A69CB"/>
    <w:rsid w:val="007A78A3"/>
    <w:rsid w:val="007B1DF6"/>
    <w:rsid w:val="007B1F82"/>
    <w:rsid w:val="007B5FFB"/>
    <w:rsid w:val="007B6A20"/>
    <w:rsid w:val="007B7797"/>
    <w:rsid w:val="007C1DBF"/>
    <w:rsid w:val="007C5F8E"/>
    <w:rsid w:val="007C75E1"/>
    <w:rsid w:val="007D0EE0"/>
    <w:rsid w:val="007D404A"/>
    <w:rsid w:val="007D4361"/>
    <w:rsid w:val="007E0078"/>
    <w:rsid w:val="007E3AFE"/>
    <w:rsid w:val="0080179E"/>
    <w:rsid w:val="00802738"/>
    <w:rsid w:val="0080328A"/>
    <w:rsid w:val="00804F26"/>
    <w:rsid w:val="008103AB"/>
    <w:rsid w:val="00811233"/>
    <w:rsid w:val="0081282D"/>
    <w:rsid w:val="0081558C"/>
    <w:rsid w:val="00822798"/>
    <w:rsid w:val="008272BB"/>
    <w:rsid w:val="00830951"/>
    <w:rsid w:val="00831DF3"/>
    <w:rsid w:val="0083240E"/>
    <w:rsid w:val="0083414A"/>
    <w:rsid w:val="008354E2"/>
    <w:rsid w:val="00837382"/>
    <w:rsid w:val="00837CAE"/>
    <w:rsid w:val="008409BC"/>
    <w:rsid w:val="00855102"/>
    <w:rsid w:val="008562A2"/>
    <w:rsid w:val="008569E8"/>
    <w:rsid w:val="008572D0"/>
    <w:rsid w:val="00860D93"/>
    <w:rsid w:val="00861C99"/>
    <w:rsid w:val="00863B22"/>
    <w:rsid w:val="00864607"/>
    <w:rsid w:val="0086579E"/>
    <w:rsid w:val="008669C6"/>
    <w:rsid w:val="008702B4"/>
    <w:rsid w:val="008703C8"/>
    <w:rsid w:val="00870674"/>
    <w:rsid w:val="008739E2"/>
    <w:rsid w:val="00873A76"/>
    <w:rsid w:val="00875A1C"/>
    <w:rsid w:val="008809A1"/>
    <w:rsid w:val="00882106"/>
    <w:rsid w:val="00884175"/>
    <w:rsid w:val="00884382"/>
    <w:rsid w:val="00892A60"/>
    <w:rsid w:val="00894175"/>
    <w:rsid w:val="0089743A"/>
    <w:rsid w:val="008B1647"/>
    <w:rsid w:val="008B2C2A"/>
    <w:rsid w:val="008B36F1"/>
    <w:rsid w:val="008B3B4E"/>
    <w:rsid w:val="008C004E"/>
    <w:rsid w:val="008C03F8"/>
    <w:rsid w:val="008C059D"/>
    <w:rsid w:val="008C16F3"/>
    <w:rsid w:val="008C1EC0"/>
    <w:rsid w:val="008C3E4F"/>
    <w:rsid w:val="008C6AB0"/>
    <w:rsid w:val="008C7082"/>
    <w:rsid w:val="008C720E"/>
    <w:rsid w:val="008D090B"/>
    <w:rsid w:val="008D156F"/>
    <w:rsid w:val="008D40B5"/>
    <w:rsid w:val="008D68B6"/>
    <w:rsid w:val="008E3CDB"/>
    <w:rsid w:val="008E49E6"/>
    <w:rsid w:val="008E4EE9"/>
    <w:rsid w:val="008E7E23"/>
    <w:rsid w:val="008F201E"/>
    <w:rsid w:val="008F2498"/>
    <w:rsid w:val="008F5C60"/>
    <w:rsid w:val="008F5E3D"/>
    <w:rsid w:val="008F751F"/>
    <w:rsid w:val="008F7ED1"/>
    <w:rsid w:val="00903669"/>
    <w:rsid w:val="00906B4B"/>
    <w:rsid w:val="009145D1"/>
    <w:rsid w:val="00920998"/>
    <w:rsid w:val="009225E6"/>
    <w:rsid w:val="00923510"/>
    <w:rsid w:val="009239CB"/>
    <w:rsid w:val="00923EAD"/>
    <w:rsid w:val="00923F5C"/>
    <w:rsid w:val="00924EDE"/>
    <w:rsid w:val="00927BC3"/>
    <w:rsid w:val="0094031D"/>
    <w:rsid w:val="00941200"/>
    <w:rsid w:val="00941EA1"/>
    <w:rsid w:val="00950D67"/>
    <w:rsid w:val="009514FA"/>
    <w:rsid w:val="00951C67"/>
    <w:rsid w:val="00953BBF"/>
    <w:rsid w:val="00954789"/>
    <w:rsid w:val="0095489A"/>
    <w:rsid w:val="00957B93"/>
    <w:rsid w:val="00957D49"/>
    <w:rsid w:val="00960FF0"/>
    <w:rsid w:val="009617F1"/>
    <w:rsid w:val="00963654"/>
    <w:rsid w:val="00964705"/>
    <w:rsid w:val="00965F3C"/>
    <w:rsid w:val="00970855"/>
    <w:rsid w:val="0097341D"/>
    <w:rsid w:val="0097697C"/>
    <w:rsid w:val="00981FCD"/>
    <w:rsid w:val="00984C87"/>
    <w:rsid w:val="009875E4"/>
    <w:rsid w:val="00993272"/>
    <w:rsid w:val="009A1D05"/>
    <w:rsid w:val="009B09F3"/>
    <w:rsid w:val="009B0B00"/>
    <w:rsid w:val="009B1419"/>
    <w:rsid w:val="009B4536"/>
    <w:rsid w:val="009B4A17"/>
    <w:rsid w:val="009C16D1"/>
    <w:rsid w:val="009C3FC1"/>
    <w:rsid w:val="009C63B1"/>
    <w:rsid w:val="009C7EB9"/>
    <w:rsid w:val="009D037B"/>
    <w:rsid w:val="009D09AC"/>
    <w:rsid w:val="009D4A30"/>
    <w:rsid w:val="009D60FB"/>
    <w:rsid w:val="009E48C6"/>
    <w:rsid w:val="009F2453"/>
    <w:rsid w:val="009F453B"/>
    <w:rsid w:val="009F4820"/>
    <w:rsid w:val="009F667F"/>
    <w:rsid w:val="009F69F6"/>
    <w:rsid w:val="00A044E0"/>
    <w:rsid w:val="00A04566"/>
    <w:rsid w:val="00A0755C"/>
    <w:rsid w:val="00A1196C"/>
    <w:rsid w:val="00A126A5"/>
    <w:rsid w:val="00A13683"/>
    <w:rsid w:val="00A13E12"/>
    <w:rsid w:val="00A14C5D"/>
    <w:rsid w:val="00A14FBE"/>
    <w:rsid w:val="00A1687F"/>
    <w:rsid w:val="00A16C00"/>
    <w:rsid w:val="00A20871"/>
    <w:rsid w:val="00A2343F"/>
    <w:rsid w:val="00A251C5"/>
    <w:rsid w:val="00A25CD1"/>
    <w:rsid w:val="00A3205A"/>
    <w:rsid w:val="00A3325A"/>
    <w:rsid w:val="00A35699"/>
    <w:rsid w:val="00A35E2B"/>
    <w:rsid w:val="00A37596"/>
    <w:rsid w:val="00A406AD"/>
    <w:rsid w:val="00A43EE1"/>
    <w:rsid w:val="00A44234"/>
    <w:rsid w:val="00A44C5D"/>
    <w:rsid w:val="00A45205"/>
    <w:rsid w:val="00A45F1F"/>
    <w:rsid w:val="00A52500"/>
    <w:rsid w:val="00A52745"/>
    <w:rsid w:val="00A565B4"/>
    <w:rsid w:val="00A66C38"/>
    <w:rsid w:val="00A71400"/>
    <w:rsid w:val="00A71EE7"/>
    <w:rsid w:val="00A7581F"/>
    <w:rsid w:val="00A8174E"/>
    <w:rsid w:val="00A96D50"/>
    <w:rsid w:val="00AA0E1C"/>
    <w:rsid w:val="00AA1646"/>
    <w:rsid w:val="00AA167C"/>
    <w:rsid w:val="00AA4396"/>
    <w:rsid w:val="00AA44DF"/>
    <w:rsid w:val="00AA4D91"/>
    <w:rsid w:val="00AA61C0"/>
    <w:rsid w:val="00AA777C"/>
    <w:rsid w:val="00AB1EE9"/>
    <w:rsid w:val="00AB54E3"/>
    <w:rsid w:val="00AB55DD"/>
    <w:rsid w:val="00AB78C7"/>
    <w:rsid w:val="00AC4A94"/>
    <w:rsid w:val="00AC5337"/>
    <w:rsid w:val="00AC53FB"/>
    <w:rsid w:val="00AC6D72"/>
    <w:rsid w:val="00AC7C23"/>
    <w:rsid w:val="00AD33F0"/>
    <w:rsid w:val="00AD3B86"/>
    <w:rsid w:val="00AD3DEA"/>
    <w:rsid w:val="00AD5628"/>
    <w:rsid w:val="00AD6A3E"/>
    <w:rsid w:val="00AD794B"/>
    <w:rsid w:val="00AE11F2"/>
    <w:rsid w:val="00AE26CB"/>
    <w:rsid w:val="00AE3033"/>
    <w:rsid w:val="00AE3128"/>
    <w:rsid w:val="00AE3CB7"/>
    <w:rsid w:val="00AE59E3"/>
    <w:rsid w:val="00AE6985"/>
    <w:rsid w:val="00AF2C37"/>
    <w:rsid w:val="00AF3656"/>
    <w:rsid w:val="00B042AD"/>
    <w:rsid w:val="00B05E7A"/>
    <w:rsid w:val="00B12896"/>
    <w:rsid w:val="00B1392B"/>
    <w:rsid w:val="00B16203"/>
    <w:rsid w:val="00B168E3"/>
    <w:rsid w:val="00B21B64"/>
    <w:rsid w:val="00B23501"/>
    <w:rsid w:val="00B23679"/>
    <w:rsid w:val="00B25EB1"/>
    <w:rsid w:val="00B265FE"/>
    <w:rsid w:val="00B33E24"/>
    <w:rsid w:val="00B3480E"/>
    <w:rsid w:val="00B34C7D"/>
    <w:rsid w:val="00B37A09"/>
    <w:rsid w:val="00B451EF"/>
    <w:rsid w:val="00B46B86"/>
    <w:rsid w:val="00B50874"/>
    <w:rsid w:val="00B516B3"/>
    <w:rsid w:val="00B51D26"/>
    <w:rsid w:val="00B5735F"/>
    <w:rsid w:val="00B60E9D"/>
    <w:rsid w:val="00B628A9"/>
    <w:rsid w:val="00B63393"/>
    <w:rsid w:val="00B65EEC"/>
    <w:rsid w:val="00B673D0"/>
    <w:rsid w:val="00B705D4"/>
    <w:rsid w:val="00B70B0D"/>
    <w:rsid w:val="00B813B1"/>
    <w:rsid w:val="00B833DD"/>
    <w:rsid w:val="00B916E6"/>
    <w:rsid w:val="00B92968"/>
    <w:rsid w:val="00B97B38"/>
    <w:rsid w:val="00BA10E0"/>
    <w:rsid w:val="00BA20B3"/>
    <w:rsid w:val="00BA4A90"/>
    <w:rsid w:val="00BA6960"/>
    <w:rsid w:val="00BB16BA"/>
    <w:rsid w:val="00BC0C0A"/>
    <w:rsid w:val="00BC7017"/>
    <w:rsid w:val="00BC748D"/>
    <w:rsid w:val="00BD0C87"/>
    <w:rsid w:val="00BD7C72"/>
    <w:rsid w:val="00BE7B96"/>
    <w:rsid w:val="00BF00CC"/>
    <w:rsid w:val="00BF2E3E"/>
    <w:rsid w:val="00BF3BFB"/>
    <w:rsid w:val="00BF4267"/>
    <w:rsid w:val="00BF6DC3"/>
    <w:rsid w:val="00BF7F80"/>
    <w:rsid w:val="00C01B68"/>
    <w:rsid w:val="00C03E82"/>
    <w:rsid w:val="00C12532"/>
    <w:rsid w:val="00C1306E"/>
    <w:rsid w:val="00C13C13"/>
    <w:rsid w:val="00C13D41"/>
    <w:rsid w:val="00C149AD"/>
    <w:rsid w:val="00C170F1"/>
    <w:rsid w:val="00C203DB"/>
    <w:rsid w:val="00C26DB8"/>
    <w:rsid w:val="00C27BC1"/>
    <w:rsid w:val="00C31CF8"/>
    <w:rsid w:val="00C33F37"/>
    <w:rsid w:val="00C357DF"/>
    <w:rsid w:val="00C35D4F"/>
    <w:rsid w:val="00C36C72"/>
    <w:rsid w:val="00C413D2"/>
    <w:rsid w:val="00C42911"/>
    <w:rsid w:val="00C43D3E"/>
    <w:rsid w:val="00C43F3E"/>
    <w:rsid w:val="00C4668D"/>
    <w:rsid w:val="00C47F63"/>
    <w:rsid w:val="00C53545"/>
    <w:rsid w:val="00C564D1"/>
    <w:rsid w:val="00C64A2E"/>
    <w:rsid w:val="00C664DC"/>
    <w:rsid w:val="00C670B8"/>
    <w:rsid w:val="00C67439"/>
    <w:rsid w:val="00C76F57"/>
    <w:rsid w:val="00C77AC5"/>
    <w:rsid w:val="00C81063"/>
    <w:rsid w:val="00C81508"/>
    <w:rsid w:val="00C81F72"/>
    <w:rsid w:val="00C8223A"/>
    <w:rsid w:val="00C82490"/>
    <w:rsid w:val="00C830ED"/>
    <w:rsid w:val="00C832D5"/>
    <w:rsid w:val="00C869B7"/>
    <w:rsid w:val="00C94624"/>
    <w:rsid w:val="00C957B9"/>
    <w:rsid w:val="00CA27AF"/>
    <w:rsid w:val="00CA293B"/>
    <w:rsid w:val="00CA4AEB"/>
    <w:rsid w:val="00CA7353"/>
    <w:rsid w:val="00CA7496"/>
    <w:rsid w:val="00CB1029"/>
    <w:rsid w:val="00CB27A6"/>
    <w:rsid w:val="00CB78C1"/>
    <w:rsid w:val="00CC1527"/>
    <w:rsid w:val="00CC3777"/>
    <w:rsid w:val="00CC4734"/>
    <w:rsid w:val="00CC52A7"/>
    <w:rsid w:val="00CC722F"/>
    <w:rsid w:val="00CD0451"/>
    <w:rsid w:val="00CD1B0D"/>
    <w:rsid w:val="00CD3A1B"/>
    <w:rsid w:val="00CD5173"/>
    <w:rsid w:val="00CE1CBD"/>
    <w:rsid w:val="00CE2EF7"/>
    <w:rsid w:val="00CE42F9"/>
    <w:rsid w:val="00CE598B"/>
    <w:rsid w:val="00CE6321"/>
    <w:rsid w:val="00CE7B70"/>
    <w:rsid w:val="00CE7E70"/>
    <w:rsid w:val="00CE7FA4"/>
    <w:rsid w:val="00CF0E1F"/>
    <w:rsid w:val="00CF0FE8"/>
    <w:rsid w:val="00CF162A"/>
    <w:rsid w:val="00CF4491"/>
    <w:rsid w:val="00D02D18"/>
    <w:rsid w:val="00D02F1E"/>
    <w:rsid w:val="00D0785D"/>
    <w:rsid w:val="00D07C77"/>
    <w:rsid w:val="00D13A50"/>
    <w:rsid w:val="00D14B1B"/>
    <w:rsid w:val="00D14C0C"/>
    <w:rsid w:val="00D21B82"/>
    <w:rsid w:val="00D2225B"/>
    <w:rsid w:val="00D2347F"/>
    <w:rsid w:val="00D23C05"/>
    <w:rsid w:val="00D246C2"/>
    <w:rsid w:val="00D2714B"/>
    <w:rsid w:val="00D27185"/>
    <w:rsid w:val="00D27BDB"/>
    <w:rsid w:val="00D327F8"/>
    <w:rsid w:val="00D3371F"/>
    <w:rsid w:val="00D35003"/>
    <w:rsid w:val="00D365EC"/>
    <w:rsid w:val="00D411A3"/>
    <w:rsid w:val="00D41816"/>
    <w:rsid w:val="00D4354A"/>
    <w:rsid w:val="00D44710"/>
    <w:rsid w:val="00D44F77"/>
    <w:rsid w:val="00D4740A"/>
    <w:rsid w:val="00D50176"/>
    <w:rsid w:val="00D5234F"/>
    <w:rsid w:val="00D52B28"/>
    <w:rsid w:val="00D55CF8"/>
    <w:rsid w:val="00D67F54"/>
    <w:rsid w:val="00D735C7"/>
    <w:rsid w:val="00D748A9"/>
    <w:rsid w:val="00D75CB9"/>
    <w:rsid w:val="00D7758B"/>
    <w:rsid w:val="00D8214E"/>
    <w:rsid w:val="00D826DA"/>
    <w:rsid w:val="00D827BC"/>
    <w:rsid w:val="00D82CB0"/>
    <w:rsid w:val="00D83B15"/>
    <w:rsid w:val="00D91823"/>
    <w:rsid w:val="00D91C88"/>
    <w:rsid w:val="00D95CDB"/>
    <w:rsid w:val="00DA001F"/>
    <w:rsid w:val="00DA0B8C"/>
    <w:rsid w:val="00DA0FDE"/>
    <w:rsid w:val="00DA172B"/>
    <w:rsid w:val="00DA4EFD"/>
    <w:rsid w:val="00DA7D16"/>
    <w:rsid w:val="00DB125E"/>
    <w:rsid w:val="00DB3D4C"/>
    <w:rsid w:val="00DB43FD"/>
    <w:rsid w:val="00DB6313"/>
    <w:rsid w:val="00DC301F"/>
    <w:rsid w:val="00DC42E6"/>
    <w:rsid w:val="00DC5FA2"/>
    <w:rsid w:val="00DC74DE"/>
    <w:rsid w:val="00DD1347"/>
    <w:rsid w:val="00DD2219"/>
    <w:rsid w:val="00DD3000"/>
    <w:rsid w:val="00DD3D4F"/>
    <w:rsid w:val="00DE1DCA"/>
    <w:rsid w:val="00DE2673"/>
    <w:rsid w:val="00DE31CB"/>
    <w:rsid w:val="00DE4BF2"/>
    <w:rsid w:val="00DE539D"/>
    <w:rsid w:val="00DF144A"/>
    <w:rsid w:val="00DF1F35"/>
    <w:rsid w:val="00DF4E71"/>
    <w:rsid w:val="00DF68A7"/>
    <w:rsid w:val="00DF6FB7"/>
    <w:rsid w:val="00DF723A"/>
    <w:rsid w:val="00E0470B"/>
    <w:rsid w:val="00E15581"/>
    <w:rsid w:val="00E174FD"/>
    <w:rsid w:val="00E25E0F"/>
    <w:rsid w:val="00E26F24"/>
    <w:rsid w:val="00E344B6"/>
    <w:rsid w:val="00E36A69"/>
    <w:rsid w:val="00E4028F"/>
    <w:rsid w:val="00E4391A"/>
    <w:rsid w:val="00E46E45"/>
    <w:rsid w:val="00E46F15"/>
    <w:rsid w:val="00E477EC"/>
    <w:rsid w:val="00E5233F"/>
    <w:rsid w:val="00E53B07"/>
    <w:rsid w:val="00E56B13"/>
    <w:rsid w:val="00E64712"/>
    <w:rsid w:val="00E64B25"/>
    <w:rsid w:val="00E70BFD"/>
    <w:rsid w:val="00E71280"/>
    <w:rsid w:val="00E72838"/>
    <w:rsid w:val="00E736DD"/>
    <w:rsid w:val="00E74852"/>
    <w:rsid w:val="00E81256"/>
    <w:rsid w:val="00E8359E"/>
    <w:rsid w:val="00E862F1"/>
    <w:rsid w:val="00E86986"/>
    <w:rsid w:val="00E97CAD"/>
    <w:rsid w:val="00EA25D3"/>
    <w:rsid w:val="00EA5A77"/>
    <w:rsid w:val="00EA6431"/>
    <w:rsid w:val="00EB02B0"/>
    <w:rsid w:val="00EB093D"/>
    <w:rsid w:val="00EB2CA5"/>
    <w:rsid w:val="00EB67DC"/>
    <w:rsid w:val="00EB6FF6"/>
    <w:rsid w:val="00EB7528"/>
    <w:rsid w:val="00EC1823"/>
    <w:rsid w:val="00EC33C6"/>
    <w:rsid w:val="00ED0CC9"/>
    <w:rsid w:val="00ED1B79"/>
    <w:rsid w:val="00ED3D4F"/>
    <w:rsid w:val="00ED5F18"/>
    <w:rsid w:val="00ED6D46"/>
    <w:rsid w:val="00ED7661"/>
    <w:rsid w:val="00EE3086"/>
    <w:rsid w:val="00EE5485"/>
    <w:rsid w:val="00EE5D7B"/>
    <w:rsid w:val="00EE649F"/>
    <w:rsid w:val="00EF0F46"/>
    <w:rsid w:val="00EF16B0"/>
    <w:rsid w:val="00F0243F"/>
    <w:rsid w:val="00F05720"/>
    <w:rsid w:val="00F060AF"/>
    <w:rsid w:val="00F0759A"/>
    <w:rsid w:val="00F11654"/>
    <w:rsid w:val="00F11A7D"/>
    <w:rsid w:val="00F16187"/>
    <w:rsid w:val="00F23433"/>
    <w:rsid w:val="00F250EE"/>
    <w:rsid w:val="00F25ECF"/>
    <w:rsid w:val="00F25FA2"/>
    <w:rsid w:val="00F2619C"/>
    <w:rsid w:val="00F27DEE"/>
    <w:rsid w:val="00F35499"/>
    <w:rsid w:val="00F36A82"/>
    <w:rsid w:val="00F36CF3"/>
    <w:rsid w:val="00F40942"/>
    <w:rsid w:val="00F40ACC"/>
    <w:rsid w:val="00F40CE8"/>
    <w:rsid w:val="00F44F34"/>
    <w:rsid w:val="00F46D35"/>
    <w:rsid w:val="00F53D0E"/>
    <w:rsid w:val="00F56FF0"/>
    <w:rsid w:val="00F60EAB"/>
    <w:rsid w:val="00F62DFA"/>
    <w:rsid w:val="00F62F9D"/>
    <w:rsid w:val="00F70C8D"/>
    <w:rsid w:val="00F73688"/>
    <w:rsid w:val="00F74AB5"/>
    <w:rsid w:val="00F7568B"/>
    <w:rsid w:val="00F759FB"/>
    <w:rsid w:val="00F7731B"/>
    <w:rsid w:val="00F8083E"/>
    <w:rsid w:val="00F831D9"/>
    <w:rsid w:val="00F86611"/>
    <w:rsid w:val="00F869EE"/>
    <w:rsid w:val="00F90D63"/>
    <w:rsid w:val="00F9311E"/>
    <w:rsid w:val="00F94BFD"/>
    <w:rsid w:val="00F968C2"/>
    <w:rsid w:val="00FA0096"/>
    <w:rsid w:val="00FA1AFE"/>
    <w:rsid w:val="00FA3451"/>
    <w:rsid w:val="00FA5676"/>
    <w:rsid w:val="00FB11B0"/>
    <w:rsid w:val="00FB2773"/>
    <w:rsid w:val="00FB2D51"/>
    <w:rsid w:val="00FB2D66"/>
    <w:rsid w:val="00FB3CCC"/>
    <w:rsid w:val="00FC0395"/>
    <w:rsid w:val="00FC0571"/>
    <w:rsid w:val="00FC0C51"/>
    <w:rsid w:val="00FC53C8"/>
    <w:rsid w:val="00FD1D1F"/>
    <w:rsid w:val="00FD26B0"/>
    <w:rsid w:val="00FD3CF0"/>
    <w:rsid w:val="00FD57BC"/>
    <w:rsid w:val="00FD7732"/>
    <w:rsid w:val="00FD7AD1"/>
    <w:rsid w:val="00FE1ACB"/>
    <w:rsid w:val="00FE3B28"/>
    <w:rsid w:val="00FE47B4"/>
    <w:rsid w:val="00FE622C"/>
    <w:rsid w:val="00FE6408"/>
    <w:rsid w:val="00FE6429"/>
    <w:rsid w:val="00FE6451"/>
    <w:rsid w:val="00FE717A"/>
    <w:rsid w:val="00FE71AF"/>
    <w:rsid w:val="00FF0EA2"/>
    <w:rsid w:val="00FF0FC0"/>
    <w:rsid w:val="00FF2329"/>
    <w:rsid w:val="00FF26C4"/>
    <w:rsid w:val="00FF3D66"/>
    <w:rsid w:val="00FF5559"/>
    <w:rsid w:val="00FF5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53115"/>
  <w15:docId w15:val="{621A0433-0D75-47E4-8F30-EF09EE5B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B86"/>
    <w:pPr>
      <w:widowControl w:val="0"/>
      <w:autoSpaceDE w:val="0"/>
      <w:autoSpaceDN w:val="0"/>
    </w:pPr>
    <w:rPr>
      <w:rFonts w:ascii="Cambria" w:eastAsia="Cambria" w:hAnsi="Cambria" w:cs="Cambria"/>
      <w:sz w:val="22"/>
      <w:szCs w:val="22"/>
      <w:lang w:val="en-US"/>
    </w:rPr>
  </w:style>
  <w:style w:type="paragraph" w:styleId="1">
    <w:name w:val="heading 1"/>
    <w:basedOn w:val="a"/>
    <w:next w:val="a"/>
    <w:link w:val="10"/>
    <w:autoRedefine/>
    <w:qFormat/>
    <w:rsid w:val="000528C4"/>
    <w:pPr>
      <w:keepNext/>
      <w:spacing w:before="120" w:after="120" w:line="276" w:lineRule="auto"/>
      <w:ind w:firstLine="709"/>
      <w:jc w:val="both"/>
      <w:outlineLvl w:val="0"/>
    </w:pPr>
    <w:rPr>
      <w:rFonts w:ascii="Arial" w:hAnsi="Arial" w:cs="Arial"/>
      <w:b/>
      <w:bCs/>
      <w:kern w:val="32"/>
      <w:sz w:val="24"/>
      <w:szCs w:val="24"/>
      <w:lang w:val="ru-RU" w:eastAsia="x-none"/>
    </w:rPr>
  </w:style>
  <w:style w:type="paragraph" w:styleId="2">
    <w:name w:val="heading 2"/>
    <w:aliases w:val="h2"/>
    <w:basedOn w:val="a"/>
    <w:next w:val="a"/>
    <w:link w:val="20"/>
    <w:autoRedefine/>
    <w:qFormat/>
    <w:rsid w:val="0037399A"/>
    <w:pPr>
      <w:keepNext/>
      <w:spacing w:before="120" w:line="276" w:lineRule="auto"/>
      <w:ind w:right="-565" w:firstLine="709"/>
      <w:outlineLvl w:val="1"/>
    </w:pPr>
    <w:rPr>
      <w:rFonts w:ascii="Arial" w:hAnsi="Arial" w:cs="Arial"/>
      <w:b/>
      <w:bCs/>
      <w:iCs/>
      <w:sz w:val="24"/>
      <w:szCs w:val="24"/>
      <w:lang w:val="ru-RU"/>
    </w:rPr>
  </w:style>
  <w:style w:type="paragraph" w:styleId="3">
    <w:name w:val="heading 3"/>
    <w:basedOn w:val="a"/>
    <w:next w:val="a"/>
    <w:link w:val="30"/>
    <w:qFormat/>
    <w:rsid w:val="000C17FC"/>
    <w:pPr>
      <w:keepNext/>
      <w:spacing w:before="240" w:after="60"/>
      <w:ind w:left="708"/>
      <w:outlineLvl w:val="2"/>
    </w:pPr>
    <w:rPr>
      <w:rFonts w:ascii="Arial" w:hAnsi="Arial" w:cs="Arial"/>
      <w:b/>
      <w:bCs/>
      <w:sz w:val="20"/>
      <w:szCs w:val="26"/>
    </w:rPr>
  </w:style>
  <w:style w:type="paragraph" w:styleId="4">
    <w:name w:val="heading 4"/>
    <w:basedOn w:val="a"/>
    <w:next w:val="a"/>
    <w:link w:val="40"/>
    <w:unhideWhenUsed/>
    <w:qFormat/>
    <w:rsid w:val="00D21B82"/>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nhideWhenUsed/>
    <w:qFormat/>
    <w:rsid w:val="001A382B"/>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nhideWhenUsed/>
    <w:qFormat/>
    <w:rsid w:val="00F2619C"/>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semiHidden/>
    <w:unhideWhenUsed/>
    <w:qFormat/>
    <w:rsid w:val="00731AD0"/>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528C4"/>
    <w:rPr>
      <w:rFonts w:ascii="Arial" w:eastAsia="Cambria" w:hAnsi="Arial" w:cs="Arial"/>
      <w:b/>
      <w:bCs/>
      <w:kern w:val="32"/>
      <w:sz w:val="24"/>
      <w:szCs w:val="24"/>
      <w:lang w:eastAsia="x-none"/>
    </w:rPr>
  </w:style>
  <w:style w:type="character" w:customStyle="1" w:styleId="20">
    <w:name w:val="Заголовок 2 Знак"/>
    <w:aliases w:val="h2 Знак"/>
    <w:basedOn w:val="a0"/>
    <w:link w:val="2"/>
    <w:rsid w:val="0037399A"/>
    <w:rPr>
      <w:rFonts w:ascii="Arial" w:eastAsia="Cambria" w:hAnsi="Arial" w:cs="Arial"/>
      <w:b/>
      <w:bCs/>
      <w:iCs/>
      <w:sz w:val="24"/>
      <w:szCs w:val="24"/>
    </w:rPr>
  </w:style>
  <w:style w:type="character" w:customStyle="1" w:styleId="30">
    <w:name w:val="Заголовок 3 Знак"/>
    <w:link w:val="3"/>
    <w:rsid w:val="000C17FC"/>
    <w:rPr>
      <w:rFonts w:ascii="Arial" w:eastAsia="Cambria" w:hAnsi="Arial" w:cs="Arial"/>
      <w:b/>
      <w:bCs/>
      <w:szCs w:val="26"/>
      <w:lang w:val="en-US"/>
    </w:rPr>
  </w:style>
  <w:style w:type="character" w:customStyle="1" w:styleId="70">
    <w:name w:val="Заголовок 7 Знак"/>
    <w:link w:val="7"/>
    <w:semiHidden/>
    <w:rsid w:val="00731AD0"/>
    <w:rPr>
      <w:rFonts w:ascii="Calibri" w:hAnsi="Calibri"/>
      <w:sz w:val="24"/>
      <w:szCs w:val="24"/>
      <w:lang w:eastAsia="ru-RU"/>
    </w:rPr>
  </w:style>
  <w:style w:type="paragraph" w:customStyle="1" w:styleId="11">
    <w:name w:val="1"/>
    <w:basedOn w:val="a"/>
    <w:next w:val="a3"/>
    <w:link w:val="a4"/>
    <w:qFormat/>
    <w:rsid w:val="00731AD0"/>
    <w:pPr>
      <w:jc w:val="center"/>
    </w:pPr>
    <w:rPr>
      <w:rFonts w:ascii="Times New Roman" w:hAnsi="Times New Roman"/>
      <w:b/>
      <w:sz w:val="28"/>
      <w:szCs w:val="20"/>
    </w:rPr>
  </w:style>
  <w:style w:type="character" w:customStyle="1" w:styleId="a4">
    <w:name w:val="Название Знак"/>
    <w:link w:val="11"/>
    <w:rsid w:val="00731AD0"/>
    <w:rPr>
      <w:b/>
      <w:sz w:val="28"/>
    </w:rPr>
  </w:style>
  <w:style w:type="paragraph" w:styleId="a3">
    <w:name w:val="Title"/>
    <w:basedOn w:val="a"/>
    <w:next w:val="a"/>
    <w:link w:val="a5"/>
    <w:uiPriority w:val="10"/>
    <w:rsid w:val="00731AD0"/>
    <w:pPr>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3"/>
    <w:uiPriority w:val="10"/>
    <w:rsid w:val="00731AD0"/>
    <w:rPr>
      <w:rFonts w:asciiTheme="majorHAnsi" w:eastAsiaTheme="majorEastAsia" w:hAnsiTheme="majorHAnsi" w:cstheme="majorBidi"/>
      <w:spacing w:val="-10"/>
      <w:kern w:val="28"/>
      <w:sz w:val="56"/>
      <w:szCs w:val="56"/>
      <w:lang w:eastAsia="ru-RU"/>
    </w:rPr>
  </w:style>
  <w:style w:type="character" w:styleId="a6">
    <w:name w:val="Emphasis"/>
    <w:qFormat/>
    <w:rsid w:val="00731AD0"/>
    <w:rPr>
      <w:i/>
      <w:iCs/>
    </w:rPr>
  </w:style>
  <w:style w:type="paragraph" w:styleId="a7">
    <w:name w:val="header"/>
    <w:basedOn w:val="a"/>
    <w:link w:val="a8"/>
    <w:unhideWhenUsed/>
    <w:rsid w:val="00B46B86"/>
    <w:pPr>
      <w:tabs>
        <w:tab w:val="center" w:pos="4677"/>
        <w:tab w:val="right" w:pos="9355"/>
      </w:tabs>
    </w:pPr>
  </w:style>
  <w:style w:type="character" w:customStyle="1" w:styleId="a8">
    <w:name w:val="Верхний колонтитул Знак"/>
    <w:basedOn w:val="a0"/>
    <w:link w:val="a7"/>
    <w:uiPriority w:val="99"/>
    <w:rsid w:val="00B46B86"/>
    <w:rPr>
      <w:rFonts w:ascii="Calibri" w:hAnsi="Calibri"/>
      <w:sz w:val="22"/>
      <w:szCs w:val="22"/>
      <w:lang w:eastAsia="ru-RU"/>
    </w:rPr>
  </w:style>
  <w:style w:type="paragraph" w:styleId="a9">
    <w:name w:val="footer"/>
    <w:basedOn w:val="a"/>
    <w:link w:val="aa"/>
    <w:uiPriority w:val="99"/>
    <w:unhideWhenUsed/>
    <w:rsid w:val="00B46B86"/>
    <w:pPr>
      <w:tabs>
        <w:tab w:val="center" w:pos="4677"/>
        <w:tab w:val="right" w:pos="9355"/>
      </w:tabs>
    </w:pPr>
  </w:style>
  <w:style w:type="character" w:customStyle="1" w:styleId="aa">
    <w:name w:val="Нижний колонтитул Знак"/>
    <w:basedOn w:val="a0"/>
    <w:link w:val="a9"/>
    <w:uiPriority w:val="99"/>
    <w:rsid w:val="00B46B86"/>
    <w:rPr>
      <w:rFonts w:ascii="Calibri" w:hAnsi="Calibri"/>
      <w:sz w:val="22"/>
      <w:szCs w:val="22"/>
      <w:lang w:eastAsia="ru-RU"/>
    </w:rPr>
  </w:style>
  <w:style w:type="paragraph" w:styleId="ab">
    <w:name w:val="Body Text"/>
    <w:basedOn w:val="a"/>
    <w:link w:val="ac"/>
    <w:uiPriority w:val="1"/>
    <w:qFormat/>
    <w:rsid w:val="00B46B86"/>
  </w:style>
  <w:style w:type="character" w:customStyle="1" w:styleId="ac">
    <w:name w:val="Основной текст Знак"/>
    <w:basedOn w:val="a0"/>
    <w:link w:val="ab"/>
    <w:uiPriority w:val="1"/>
    <w:rsid w:val="00B46B86"/>
    <w:rPr>
      <w:rFonts w:ascii="Cambria" w:eastAsia="Cambria" w:hAnsi="Cambria" w:cs="Cambria"/>
      <w:sz w:val="22"/>
      <w:szCs w:val="22"/>
      <w:lang w:val="en-US"/>
    </w:rPr>
  </w:style>
  <w:style w:type="paragraph" w:styleId="ad">
    <w:name w:val="TOC Heading"/>
    <w:basedOn w:val="1"/>
    <w:next w:val="a"/>
    <w:uiPriority w:val="39"/>
    <w:unhideWhenUsed/>
    <w:qFormat/>
    <w:rsid w:val="008703C8"/>
    <w:pPr>
      <w:keepLines/>
      <w:spacing w:after="0" w:line="259" w:lineRule="auto"/>
      <w:outlineLvl w:val="9"/>
    </w:pPr>
    <w:rPr>
      <w:rFonts w:eastAsiaTheme="majorEastAsia" w:cstheme="majorBidi"/>
      <w:b w:val="0"/>
      <w:bCs w:val="0"/>
      <w:color w:val="000000" w:themeColor="text1"/>
      <w:kern w:val="0"/>
      <w:lang w:eastAsia="ru-RU"/>
    </w:rPr>
  </w:style>
  <w:style w:type="paragraph" w:styleId="12">
    <w:name w:val="toc 1"/>
    <w:basedOn w:val="a"/>
    <w:next w:val="a"/>
    <w:autoRedefine/>
    <w:uiPriority w:val="39"/>
    <w:unhideWhenUsed/>
    <w:rsid w:val="00954789"/>
    <w:pPr>
      <w:spacing w:after="100"/>
    </w:pPr>
  </w:style>
  <w:style w:type="character" w:styleId="ae">
    <w:name w:val="Hyperlink"/>
    <w:basedOn w:val="a0"/>
    <w:uiPriority w:val="99"/>
    <w:unhideWhenUsed/>
    <w:rsid w:val="00954789"/>
    <w:rPr>
      <w:color w:val="0563C1" w:themeColor="hyperlink"/>
      <w:u w:val="single"/>
    </w:rPr>
  </w:style>
  <w:style w:type="character" w:customStyle="1" w:styleId="40">
    <w:name w:val="Заголовок 4 Знак"/>
    <w:basedOn w:val="a0"/>
    <w:link w:val="4"/>
    <w:rsid w:val="00D21B82"/>
    <w:rPr>
      <w:rFonts w:asciiTheme="majorHAnsi" w:eastAsiaTheme="majorEastAsia" w:hAnsiTheme="majorHAnsi" w:cstheme="majorBidi"/>
      <w:i/>
      <w:iCs/>
      <w:color w:val="2F5496" w:themeColor="accent1" w:themeShade="BF"/>
      <w:sz w:val="22"/>
      <w:szCs w:val="22"/>
      <w:lang w:val="en-US"/>
    </w:rPr>
  </w:style>
  <w:style w:type="paragraph" w:styleId="af">
    <w:name w:val="List Paragraph"/>
    <w:basedOn w:val="a"/>
    <w:uiPriority w:val="1"/>
    <w:qFormat/>
    <w:rsid w:val="00FE71AF"/>
    <w:pPr>
      <w:ind w:left="3151" w:hanging="403"/>
    </w:pPr>
  </w:style>
  <w:style w:type="character" w:customStyle="1" w:styleId="50">
    <w:name w:val="Заголовок 5 Знак"/>
    <w:basedOn w:val="a0"/>
    <w:link w:val="5"/>
    <w:rsid w:val="001A382B"/>
    <w:rPr>
      <w:rFonts w:asciiTheme="majorHAnsi" w:eastAsiaTheme="majorEastAsia" w:hAnsiTheme="majorHAnsi" w:cstheme="majorBidi"/>
      <w:color w:val="2F5496" w:themeColor="accent1" w:themeShade="BF"/>
      <w:sz w:val="22"/>
      <w:szCs w:val="22"/>
      <w:lang w:val="en-US"/>
    </w:rPr>
  </w:style>
  <w:style w:type="character" w:customStyle="1" w:styleId="60">
    <w:name w:val="Заголовок 6 Знак"/>
    <w:basedOn w:val="a0"/>
    <w:link w:val="6"/>
    <w:rsid w:val="00F2619C"/>
    <w:rPr>
      <w:rFonts w:asciiTheme="majorHAnsi" w:eastAsiaTheme="majorEastAsia" w:hAnsiTheme="majorHAnsi" w:cstheme="majorBidi"/>
      <w:color w:val="1F3763" w:themeColor="accent1" w:themeShade="7F"/>
      <w:sz w:val="22"/>
      <w:szCs w:val="22"/>
      <w:lang w:val="en-US"/>
    </w:rPr>
  </w:style>
  <w:style w:type="table" w:customStyle="1" w:styleId="TableNormal">
    <w:name w:val="Table Normal"/>
    <w:uiPriority w:val="2"/>
    <w:semiHidden/>
    <w:unhideWhenUsed/>
    <w:qFormat/>
    <w:rsid w:val="00F2619C"/>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619C"/>
    <w:pPr>
      <w:spacing w:before="23"/>
      <w:jc w:val="center"/>
    </w:pPr>
  </w:style>
  <w:style w:type="paragraph" w:styleId="21">
    <w:name w:val="toc 2"/>
    <w:basedOn w:val="a"/>
    <w:next w:val="a"/>
    <w:autoRedefine/>
    <w:uiPriority w:val="39"/>
    <w:unhideWhenUsed/>
    <w:rsid w:val="00DD2219"/>
    <w:pPr>
      <w:spacing w:after="100"/>
      <w:ind w:left="220"/>
    </w:pPr>
  </w:style>
  <w:style w:type="paragraph" w:styleId="31">
    <w:name w:val="toc 3"/>
    <w:basedOn w:val="a"/>
    <w:next w:val="a"/>
    <w:autoRedefine/>
    <w:uiPriority w:val="39"/>
    <w:unhideWhenUsed/>
    <w:rsid w:val="00A71400"/>
    <w:pPr>
      <w:spacing w:after="100"/>
      <w:ind w:left="440"/>
    </w:pPr>
  </w:style>
  <w:style w:type="paragraph" w:customStyle="1" w:styleId="FORMATTEXT">
    <w:name w:val=".FORMATTEXT"/>
    <w:link w:val="FORMATTEXT0"/>
    <w:uiPriority w:val="99"/>
    <w:rsid w:val="00666541"/>
    <w:pPr>
      <w:widowControl w:val="0"/>
      <w:autoSpaceDE w:val="0"/>
      <w:autoSpaceDN w:val="0"/>
      <w:adjustRightInd w:val="0"/>
    </w:pPr>
    <w:rPr>
      <w:rFonts w:ascii="Arial" w:eastAsiaTheme="minorEastAsia" w:hAnsi="Arial" w:cs="Arial"/>
      <w:lang w:eastAsia="ru-RU"/>
      <w14:ligatures w14:val="standardContextual"/>
    </w:rPr>
  </w:style>
  <w:style w:type="character" w:styleId="af0">
    <w:name w:val="Book Title"/>
    <w:basedOn w:val="a0"/>
    <w:uiPriority w:val="33"/>
    <w:qFormat/>
    <w:rsid w:val="00B451EF"/>
    <w:rPr>
      <w:b/>
      <w:bCs/>
      <w:i/>
      <w:iCs/>
      <w:spacing w:val="5"/>
    </w:rPr>
  </w:style>
  <w:style w:type="paragraph" w:styleId="41">
    <w:name w:val="toc 4"/>
    <w:basedOn w:val="a"/>
    <w:next w:val="a"/>
    <w:autoRedefine/>
    <w:uiPriority w:val="39"/>
    <w:unhideWhenUsed/>
    <w:rsid w:val="00C670B8"/>
    <w:pPr>
      <w:widowControl/>
      <w:autoSpaceDE/>
      <w:autoSpaceDN/>
      <w:spacing w:after="100" w:line="259" w:lineRule="auto"/>
      <w:ind w:left="660"/>
    </w:pPr>
    <w:rPr>
      <w:rFonts w:asciiTheme="minorHAnsi" w:eastAsiaTheme="minorEastAsia" w:hAnsiTheme="minorHAnsi" w:cstheme="minorBidi"/>
      <w:kern w:val="2"/>
      <w:lang w:val="ru-RU" w:eastAsia="ru-RU"/>
      <w14:ligatures w14:val="standardContextual"/>
    </w:rPr>
  </w:style>
  <w:style w:type="paragraph" w:styleId="51">
    <w:name w:val="toc 5"/>
    <w:basedOn w:val="a"/>
    <w:next w:val="a"/>
    <w:autoRedefine/>
    <w:uiPriority w:val="39"/>
    <w:unhideWhenUsed/>
    <w:rsid w:val="00C670B8"/>
    <w:pPr>
      <w:widowControl/>
      <w:autoSpaceDE/>
      <w:autoSpaceDN/>
      <w:spacing w:after="100" w:line="259" w:lineRule="auto"/>
      <w:ind w:left="880"/>
    </w:pPr>
    <w:rPr>
      <w:rFonts w:asciiTheme="minorHAnsi" w:eastAsiaTheme="minorEastAsia" w:hAnsiTheme="minorHAnsi" w:cstheme="minorBidi"/>
      <w:kern w:val="2"/>
      <w:lang w:val="ru-RU" w:eastAsia="ru-RU"/>
      <w14:ligatures w14:val="standardContextual"/>
    </w:rPr>
  </w:style>
  <w:style w:type="paragraph" w:styleId="61">
    <w:name w:val="toc 6"/>
    <w:basedOn w:val="a"/>
    <w:next w:val="a"/>
    <w:autoRedefine/>
    <w:uiPriority w:val="39"/>
    <w:unhideWhenUsed/>
    <w:rsid w:val="00C670B8"/>
    <w:pPr>
      <w:widowControl/>
      <w:autoSpaceDE/>
      <w:autoSpaceDN/>
      <w:spacing w:after="100" w:line="259" w:lineRule="auto"/>
      <w:ind w:left="1100"/>
    </w:pPr>
    <w:rPr>
      <w:rFonts w:asciiTheme="minorHAnsi" w:eastAsiaTheme="minorEastAsia" w:hAnsiTheme="minorHAnsi" w:cstheme="minorBidi"/>
      <w:kern w:val="2"/>
      <w:lang w:val="ru-RU" w:eastAsia="ru-RU"/>
      <w14:ligatures w14:val="standardContextual"/>
    </w:rPr>
  </w:style>
  <w:style w:type="paragraph" w:styleId="71">
    <w:name w:val="toc 7"/>
    <w:basedOn w:val="a"/>
    <w:next w:val="a"/>
    <w:autoRedefine/>
    <w:uiPriority w:val="39"/>
    <w:unhideWhenUsed/>
    <w:rsid w:val="00C670B8"/>
    <w:pPr>
      <w:widowControl/>
      <w:autoSpaceDE/>
      <w:autoSpaceDN/>
      <w:spacing w:after="100" w:line="259" w:lineRule="auto"/>
      <w:ind w:left="1320"/>
    </w:pPr>
    <w:rPr>
      <w:rFonts w:asciiTheme="minorHAnsi" w:eastAsiaTheme="minorEastAsia" w:hAnsiTheme="minorHAnsi" w:cstheme="minorBidi"/>
      <w:kern w:val="2"/>
      <w:lang w:val="ru-RU" w:eastAsia="ru-RU"/>
      <w14:ligatures w14:val="standardContextual"/>
    </w:rPr>
  </w:style>
  <w:style w:type="paragraph" w:styleId="8">
    <w:name w:val="toc 8"/>
    <w:basedOn w:val="a"/>
    <w:next w:val="a"/>
    <w:autoRedefine/>
    <w:uiPriority w:val="39"/>
    <w:unhideWhenUsed/>
    <w:rsid w:val="00C670B8"/>
    <w:pPr>
      <w:widowControl/>
      <w:autoSpaceDE/>
      <w:autoSpaceDN/>
      <w:spacing w:after="100" w:line="259" w:lineRule="auto"/>
      <w:ind w:left="1540"/>
    </w:pPr>
    <w:rPr>
      <w:rFonts w:asciiTheme="minorHAnsi" w:eastAsiaTheme="minorEastAsia" w:hAnsiTheme="minorHAnsi" w:cstheme="minorBidi"/>
      <w:kern w:val="2"/>
      <w:lang w:val="ru-RU" w:eastAsia="ru-RU"/>
      <w14:ligatures w14:val="standardContextual"/>
    </w:rPr>
  </w:style>
  <w:style w:type="paragraph" w:styleId="9">
    <w:name w:val="toc 9"/>
    <w:basedOn w:val="a"/>
    <w:next w:val="a"/>
    <w:autoRedefine/>
    <w:uiPriority w:val="39"/>
    <w:unhideWhenUsed/>
    <w:rsid w:val="00C670B8"/>
    <w:pPr>
      <w:widowControl/>
      <w:autoSpaceDE/>
      <w:autoSpaceDN/>
      <w:spacing w:after="100" w:line="259" w:lineRule="auto"/>
      <w:ind w:left="1760"/>
    </w:pPr>
    <w:rPr>
      <w:rFonts w:asciiTheme="minorHAnsi" w:eastAsiaTheme="minorEastAsia" w:hAnsiTheme="minorHAnsi" w:cstheme="minorBidi"/>
      <w:kern w:val="2"/>
      <w:lang w:val="ru-RU" w:eastAsia="ru-RU"/>
      <w14:ligatures w14:val="standardContextual"/>
    </w:rPr>
  </w:style>
  <w:style w:type="character" w:customStyle="1" w:styleId="13">
    <w:name w:val="Неразрешенное упоминание1"/>
    <w:basedOn w:val="a0"/>
    <w:uiPriority w:val="99"/>
    <w:semiHidden/>
    <w:unhideWhenUsed/>
    <w:rsid w:val="00C670B8"/>
    <w:rPr>
      <w:color w:val="605E5C"/>
      <w:shd w:val="clear" w:color="auto" w:fill="E1DFDD"/>
    </w:rPr>
  </w:style>
  <w:style w:type="table" w:styleId="af1">
    <w:name w:val="Table Grid"/>
    <w:basedOn w:val="a1"/>
    <w:uiPriority w:val="39"/>
    <w:rsid w:val="00AF2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858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FontStyle107">
    <w:name w:val="Font Style107"/>
    <w:rsid w:val="00B60E9D"/>
    <w:rPr>
      <w:rFonts w:ascii="Trebuchet MS" w:hAnsi="Trebuchet MS" w:cs="Trebuchet MS"/>
      <w:sz w:val="16"/>
      <w:szCs w:val="16"/>
    </w:rPr>
  </w:style>
  <w:style w:type="paragraph" w:customStyle="1" w:styleId="a20">
    <w:name w:val="a2"/>
    <w:basedOn w:val="2"/>
    <w:next w:val="a"/>
    <w:rsid w:val="00B60E9D"/>
    <w:pPr>
      <w:widowControl/>
      <w:tabs>
        <w:tab w:val="left" w:pos="500"/>
        <w:tab w:val="left" w:pos="720"/>
      </w:tabs>
      <w:suppressAutoHyphens/>
      <w:autoSpaceDE/>
      <w:autoSpaceDN/>
      <w:spacing w:before="270" w:after="240" w:line="270" w:lineRule="exact"/>
      <w:ind w:left="142" w:firstLine="0"/>
    </w:pPr>
    <w:rPr>
      <w:rFonts w:eastAsia="Times New Roman" w:cs="Times New Roman"/>
      <w:bCs w:val="0"/>
      <w:iCs w:val="0"/>
      <w:lang w:val="en-GB" w:eastAsia="x-none"/>
    </w:rPr>
  </w:style>
  <w:style w:type="paragraph" w:customStyle="1" w:styleId="a30">
    <w:name w:val="a3"/>
    <w:basedOn w:val="3"/>
    <w:next w:val="a"/>
    <w:rsid w:val="00B60E9D"/>
    <w:pPr>
      <w:widowControl/>
      <w:tabs>
        <w:tab w:val="left" w:pos="640"/>
        <w:tab w:val="left" w:pos="880"/>
      </w:tabs>
      <w:suppressAutoHyphens/>
      <w:autoSpaceDE/>
      <w:autoSpaceDN/>
      <w:spacing w:before="60" w:after="240" w:line="250" w:lineRule="exact"/>
      <w:ind w:left="0"/>
    </w:pPr>
    <w:rPr>
      <w:rFonts w:eastAsia="Times New Roman" w:cs="Times New Roman"/>
      <w:bCs w:val="0"/>
      <w:sz w:val="22"/>
      <w:szCs w:val="20"/>
      <w:lang w:val="en-GB" w:eastAsia="x-none"/>
    </w:rPr>
  </w:style>
  <w:style w:type="paragraph" w:customStyle="1" w:styleId="a40">
    <w:name w:val="a4"/>
    <w:basedOn w:val="4"/>
    <w:next w:val="a"/>
    <w:rsid w:val="00B60E9D"/>
    <w:pPr>
      <w:keepLines w:val="0"/>
      <w:widowControl/>
      <w:tabs>
        <w:tab w:val="left" w:pos="880"/>
        <w:tab w:val="left" w:pos="1060"/>
      </w:tabs>
      <w:suppressAutoHyphens/>
      <w:autoSpaceDE/>
      <w:autoSpaceDN/>
      <w:spacing w:before="60" w:after="240" w:line="230" w:lineRule="exact"/>
    </w:pPr>
    <w:rPr>
      <w:rFonts w:ascii="Arial" w:eastAsia="Times New Roman" w:hAnsi="Arial" w:cs="Times New Roman"/>
      <w:b/>
      <w:i w:val="0"/>
      <w:iCs w:val="0"/>
      <w:color w:val="auto"/>
      <w:sz w:val="20"/>
      <w:szCs w:val="20"/>
      <w:lang w:val="en-GB" w:eastAsia="x-none"/>
    </w:rPr>
  </w:style>
  <w:style w:type="paragraph" w:customStyle="1" w:styleId="a50">
    <w:name w:val="a5"/>
    <w:basedOn w:val="5"/>
    <w:next w:val="a"/>
    <w:rsid w:val="00B60E9D"/>
    <w:pPr>
      <w:keepLines w:val="0"/>
      <w:widowControl/>
      <w:tabs>
        <w:tab w:val="left" w:pos="1140"/>
        <w:tab w:val="left" w:pos="1360"/>
      </w:tabs>
      <w:suppressAutoHyphens/>
      <w:autoSpaceDE/>
      <w:autoSpaceDN/>
      <w:spacing w:before="60" w:after="240" w:line="230" w:lineRule="exact"/>
    </w:pPr>
    <w:rPr>
      <w:rFonts w:ascii="Arial" w:eastAsia="Times New Roman" w:hAnsi="Arial" w:cs="Times New Roman"/>
      <w:b/>
      <w:color w:val="auto"/>
      <w:sz w:val="20"/>
      <w:szCs w:val="20"/>
      <w:lang w:val="en-GB" w:eastAsia="x-none"/>
    </w:rPr>
  </w:style>
  <w:style w:type="paragraph" w:customStyle="1" w:styleId="a60">
    <w:name w:val="a6"/>
    <w:basedOn w:val="6"/>
    <w:next w:val="a"/>
    <w:rsid w:val="00B60E9D"/>
    <w:pPr>
      <w:keepLines w:val="0"/>
      <w:widowControl/>
      <w:tabs>
        <w:tab w:val="left" w:pos="1140"/>
        <w:tab w:val="left" w:pos="1360"/>
        <w:tab w:val="left" w:pos="1440"/>
      </w:tabs>
      <w:suppressAutoHyphens/>
      <w:autoSpaceDE/>
      <w:autoSpaceDN/>
      <w:spacing w:before="60" w:after="240" w:line="230" w:lineRule="exact"/>
    </w:pPr>
    <w:rPr>
      <w:rFonts w:ascii="Arial" w:eastAsia="Times New Roman" w:hAnsi="Arial" w:cs="Times New Roman"/>
      <w:b/>
      <w:color w:val="auto"/>
      <w:sz w:val="20"/>
      <w:szCs w:val="20"/>
      <w:lang w:val="en-GB" w:eastAsia="x-none"/>
    </w:rPr>
  </w:style>
  <w:style w:type="paragraph" w:customStyle="1" w:styleId="ANNEX">
    <w:name w:val="ANNEX"/>
    <w:basedOn w:val="a"/>
    <w:next w:val="a"/>
    <w:link w:val="ANNEXChar"/>
    <w:rsid w:val="00B60E9D"/>
    <w:pPr>
      <w:keepNext/>
      <w:pageBreakBefore/>
      <w:widowControl/>
      <w:numPr>
        <w:numId w:val="13"/>
      </w:numPr>
      <w:autoSpaceDE/>
      <w:autoSpaceDN/>
      <w:spacing w:after="760" w:line="310" w:lineRule="exact"/>
      <w:jc w:val="center"/>
      <w:outlineLvl w:val="0"/>
    </w:pPr>
    <w:rPr>
      <w:rFonts w:ascii="Arial" w:eastAsia="Times New Roman" w:hAnsi="Arial" w:cs="Times New Roman"/>
      <w:b/>
      <w:sz w:val="28"/>
      <w:szCs w:val="20"/>
      <w:lang w:val="en-GB" w:eastAsia="x-none"/>
    </w:rPr>
  </w:style>
  <w:style w:type="character" w:customStyle="1" w:styleId="ANNEXChar">
    <w:name w:val="ANNEX Char"/>
    <w:link w:val="ANNEX"/>
    <w:rsid w:val="00B60E9D"/>
    <w:rPr>
      <w:rFonts w:ascii="Arial" w:hAnsi="Arial"/>
      <w:b/>
      <w:sz w:val="28"/>
      <w:lang w:val="en-GB" w:eastAsia="x-none"/>
    </w:rPr>
  </w:style>
  <w:style w:type="paragraph" w:customStyle="1" w:styleId="Pa34">
    <w:name w:val="Pa34"/>
    <w:basedOn w:val="a"/>
    <w:next w:val="a"/>
    <w:uiPriority w:val="99"/>
    <w:rsid w:val="00B60E9D"/>
    <w:pPr>
      <w:widowControl/>
      <w:adjustRightInd w:val="0"/>
      <w:spacing w:line="221" w:lineRule="atLeast"/>
    </w:pPr>
    <w:rPr>
      <w:rFonts w:eastAsiaTheme="minorHAnsi" w:cstheme="minorBidi"/>
      <w:sz w:val="24"/>
      <w:szCs w:val="24"/>
      <w:lang w:val="ru-RU"/>
      <w14:ligatures w14:val="standardContextual"/>
    </w:rPr>
  </w:style>
  <w:style w:type="character" w:customStyle="1" w:styleId="A70">
    <w:name w:val="A7"/>
    <w:uiPriority w:val="99"/>
    <w:rsid w:val="00B60E9D"/>
    <w:rPr>
      <w:rFonts w:cs="Cambria"/>
      <w:color w:val="211D1E"/>
      <w:sz w:val="16"/>
      <w:szCs w:val="16"/>
    </w:rPr>
  </w:style>
  <w:style w:type="character" w:customStyle="1" w:styleId="A15">
    <w:name w:val="A15"/>
    <w:uiPriority w:val="99"/>
    <w:rsid w:val="00B60E9D"/>
    <w:rPr>
      <w:rFonts w:cs="Cambria"/>
      <w:color w:val="211D1E"/>
      <w:sz w:val="16"/>
      <w:szCs w:val="16"/>
    </w:rPr>
  </w:style>
  <w:style w:type="character" w:customStyle="1" w:styleId="A16">
    <w:name w:val="A16"/>
    <w:uiPriority w:val="99"/>
    <w:rsid w:val="00B60E9D"/>
    <w:rPr>
      <w:rFonts w:cs="Cambria"/>
      <w:color w:val="053BF5"/>
      <w:sz w:val="16"/>
      <w:szCs w:val="16"/>
      <w:u w:val="single"/>
    </w:rPr>
  </w:style>
  <w:style w:type="character" w:customStyle="1" w:styleId="WW8Num5z3">
    <w:name w:val="WW8Num5z3"/>
    <w:rsid w:val="009B0B00"/>
  </w:style>
  <w:style w:type="paragraph" w:customStyle="1" w:styleId="HEADERTEXT">
    <w:name w:val=".HEADERTEXT"/>
    <w:rsid w:val="009B0B00"/>
    <w:pPr>
      <w:widowControl w:val="0"/>
      <w:suppressAutoHyphens/>
    </w:pPr>
    <w:rPr>
      <w:rFonts w:ascii="Arial" w:hAnsi="Arial" w:cs="Arial"/>
      <w:color w:val="2B4279"/>
      <w:kern w:val="2"/>
      <w:lang w:eastAsia="zh-CN"/>
    </w:rPr>
  </w:style>
  <w:style w:type="paragraph" w:styleId="af2">
    <w:name w:val="footnote text"/>
    <w:basedOn w:val="a"/>
    <w:link w:val="af3"/>
    <w:uiPriority w:val="99"/>
    <w:semiHidden/>
    <w:unhideWhenUsed/>
    <w:rsid w:val="00687A82"/>
    <w:rPr>
      <w:sz w:val="20"/>
      <w:szCs w:val="20"/>
    </w:rPr>
  </w:style>
  <w:style w:type="character" w:customStyle="1" w:styleId="af3">
    <w:name w:val="Текст сноски Знак"/>
    <w:basedOn w:val="a0"/>
    <w:link w:val="af2"/>
    <w:uiPriority w:val="99"/>
    <w:semiHidden/>
    <w:rsid w:val="00687A82"/>
    <w:rPr>
      <w:rFonts w:ascii="Cambria" w:eastAsia="Cambria" w:hAnsi="Cambria" w:cs="Cambria"/>
      <w:lang w:val="en-US"/>
    </w:rPr>
  </w:style>
  <w:style w:type="character" w:styleId="af4">
    <w:name w:val="footnote reference"/>
    <w:basedOn w:val="a0"/>
    <w:uiPriority w:val="99"/>
    <w:semiHidden/>
    <w:unhideWhenUsed/>
    <w:rsid w:val="00687A82"/>
    <w:rPr>
      <w:vertAlign w:val="superscript"/>
    </w:rPr>
  </w:style>
  <w:style w:type="paragraph" w:customStyle="1" w:styleId="Pa47">
    <w:name w:val="Pa47"/>
    <w:basedOn w:val="a"/>
    <w:next w:val="a"/>
    <w:uiPriority w:val="99"/>
    <w:rsid w:val="00F11A7D"/>
    <w:pPr>
      <w:widowControl/>
      <w:adjustRightInd w:val="0"/>
      <w:spacing w:line="221" w:lineRule="atLeast"/>
    </w:pPr>
    <w:rPr>
      <w:rFonts w:eastAsia="SimSun" w:cs="Times New Roman"/>
      <w:sz w:val="24"/>
      <w:szCs w:val="24"/>
      <w:lang w:val="ru-RU"/>
    </w:rPr>
  </w:style>
  <w:style w:type="character" w:customStyle="1" w:styleId="A80">
    <w:name w:val="A8"/>
    <w:uiPriority w:val="99"/>
    <w:rsid w:val="00F11A7D"/>
    <w:rPr>
      <w:rFonts w:cs="Cambria"/>
      <w:color w:val="053BF5"/>
      <w:sz w:val="22"/>
      <w:szCs w:val="22"/>
      <w:u w:val="single"/>
    </w:rPr>
  </w:style>
  <w:style w:type="character" w:customStyle="1" w:styleId="FORMATTEXT0">
    <w:name w:val=".FORMATTEXT Знак"/>
    <w:link w:val="FORMATTEXT"/>
    <w:rsid w:val="008F5E3D"/>
    <w:rPr>
      <w:rFonts w:ascii="Arial" w:eastAsiaTheme="minorEastAsia" w:hAnsi="Arial" w:cs="Arial"/>
      <w:lang w:eastAsia="ru-RU"/>
      <w14:ligatures w14:val="standardContextual"/>
    </w:rPr>
  </w:style>
  <w:style w:type="character" w:customStyle="1" w:styleId="rynqvb">
    <w:name w:val="rynqvb"/>
    <w:basedOn w:val="a0"/>
    <w:rsid w:val="004B756F"/>
  </w:style>
  <w:style w:type="character" w:customStyle="1" w:styleId="22">
    <w:name w:val="Неразрешенное упоминание2"/>
    <w:basedOn w:val="a0"/>
    <w:uiPriority w:val="99"/>
    <w:semiHidden/>
    <w:unhideWhenUsed/>
    <w:rsid w:val="00ED7661"/>
    <w:rPr>
      <w:color w:val="605E5C"/>
      <w:shd w:val="clear" w:color="auto" w:fill="E1DFDD"/>
    </w:rPr>
  </w:style>
  <w:style w:type="character" w:styleId="af5">
    <w:name w:val="annotation reference"/>
    <w:basedOn w:val="a0"/>
    <w:uiPriority w:val="99"/>
    <w:semiHidden/>
    <w:unhideWhenUsed/>
    <w:rsid w:val="00C43D3E"/>
    <w:rPr>
      <w:sz w:val="16"/>
      <w:szCs w:val="16"/>
    </w:rPr>
  </w:style>
  <w:style w:type="paragraph" w:styleId="af6">
    <w:name w:val="annotation text"/>
    <w:basedOn w:val="a"/>
    <w:link w:val="af7"/>
    <w:uiPriority w:val="99"/>
    <w:semiHidden/>
    <w:unhideWhenUsed/>
    <w:rsid w:val="00C43D3E"/>
    <w:rPr>
      <w:sz w:val="20"/>
      <w:szCs w:val="20"/>
    </w:rPr>
  </w:style>
  <w:style w:type="character" w:customStyle="1" w:styleId="af7">
    <w:name w:val="Текст примечания Знак"/>
    <w:basedOn w:val="a0"/>
    <w:link w:val="af6"/>
    <w:uiPriority w:val="99"/>
    <w:semiHidden/>
    <w:rsid w:val="00C43D3E"/>
    <w:rPr>
      <w:rFonts w:ascii="Cambria" w:eastAsia="Cambria" w:hAnsi="Cambria" w:cs="Cambria"/>
      <w:lang w:val="en-US"/>
    </w:rPr>
  </w:style>
  <w:style w:type="paragraph" w:styleId="af8">
    <w:name w:val="annotation subject"/>
    <w:basedOn w:val="af6"/>
    <w:next w:val="af6"/>
    <w:link w:val="af9"/>
    <w:uiPriority w:val="99"/>
    <w:semiHidden/>
    <w:unhideWhenUsed/>
    <w:rsid w:val="00C43D3E"/>
    <w:rPr>
      <w:b/>
      <w:bCs/>
    </w:rPr>
  </w:style>
  <w:style w:type="character" w:customStyle="1" w:styleId="af9">
    <w:name w:val="Тема примечания Знак"/>
    <w:basedOn w:val="af7"/>
    <w:link w:val="af8"/>
    <w:uiPriority w:val="99"/>
    <w:semiHidden/>
    <w:rsid w:val="00C43D3E"/>
    <w:rPr>
      <w:rFonts w:ascii="Cambria" w:eastAsia="Cambria" w:hAnsi="Cambria" w:cs="Cambria"/>
      <w:b/>
      <w:bCs/>
      <w:lang w:val="en-US"/>
    </w:rPr>
  </w:style>
  <w:style w:type="character" w:styleId="afa">
    <w:name w:val="Placeholder Text"/>
    <w:basedOn w:val="a0"/>
    <w:uiPriority w:val="99"/>
    <w:semiHidden/>
    <w:rsid w:val="006B5986"/>
    <w:rPr>
      <w:color w:val="666666"/>
    </w:rPr>
  </w:style>
  <w:style w:type="paragraph" w:styleId="afb">
    <w:name w:val="Balloon Text"/>
    <w:basedOn w:val="a"/>
    <w:link w:val="afc"/>
    <w:uiPriority w:val="99"/>
    <w:semiHidden/>
    <w:unhideWhenUsed/>
    <w:rsid w:val="00EA6431"/>
    <w:rPr>
      <w:rFonts w:ascii="Segoe UI" w:hAnsi="Segoe UI" w:cs="Segoe UI"/>
      <w:sz w:val="18"/>
      <w:szCs w:val="18"/>
    </w:rPr>
  </w:style>
  <w:style w:type="character" w:customStyle="1" w:styleId="afc">
    <w:name w:val="Текст выноски Знак"/>
    <w:basedOn w:val="a0"/>
    <w:link w:val="afb"/>
    <w:uiPriority w:val="99"/>
    <w:semiHidden/>
    <w:rsid w:val="00EA6431"/>
    <w:rPr>
      <w:rFonts w:ascii="Segoe UI" w:eastAsia="Cambria" w:hAnsi="Segoe UI" w:cs="Segoe UI"/>
      <w:sz w:val="18"/>
      <w:szCs w:val="18"/>
      <w:lang w:val="en-US"/>
    </w:rPr>
  </w:style>
  <w:style w:type="paragraph" w:customStyle="1" w:styleId="Pa24">
    <w:name w:val="Pa24"/>
    <w:basedOn w:val="a"/>
    <w:next w:val="a"/>
    <w:uiPriority w:val="99"/>
    <w:rsid w:val="004D4424"/>
    <w:pPr>
      <w:widowControl/>
      <w:adjustRightInd w:val="0"/>
      <w:spacing w:line="201" w:lineRule="atLeast"/>
    </w:pPr>
    <w:rPr>
      <w:rFonts w:eastAsia="SimSun" w:cs="Times New Roman"/>
      <w:sz w:val="24"/>
      <w:szCs w:val="24"/>
      <w:lang w:val="ru-RU"/>
    </w:rPr>
  </w:style>
  <w:style w:type="character" w:customStyle="1" w:styleId="A14">
    <w:name w:val="A14"/>
    <w:uiPriority w:val="99"/>
    <w:rsid w:val="004D4424"/>
    <w:rPr>
      <w:rFonts w:cs="Cambria"/>
      <w:color w:val="000000"/>
      <w:sz w:val="15"/>
      <w:szCs w:val="15"/>
    </w:rPr>
  </w:style>
  <w:style w:type="character" w:customStyle="1" w:styleId="32">
    <w:name w:val="Неразрешенное упоминание3"/>
    <w:basedOn w:val="a0"/>
    <w:uiPriority w:val="99"/>
    <w:semiHidden/>
    <w:unhideWhenUsed/>
    <w:rsid w:val="00725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142993">
      <w:bodyDiv w:val="1"/>
      <w:marLeft w:val="0"/>
      <w:marRight w:val="0"/>
      <w:marTop w:val="0"/>
      <w:marBottom w:val="0"/>
      <w:divBdr>
        <w:top w:val="none" w:sz="0" w:space="0" w:color="auto"/>
        <w:left w:val="none" w:sz="0" w:space="0" w:color="auto"/>
        <w:bottom w:val="none" w:sz="0" w:space="0" w:color="auto"/>
        <w:right w:val="none" w:sz="0" w:space="0" w:color="auto"/>
      </w:divBdr>
    </w:div>
    <w:div w:id="1844856407">
      <w:bodyDiv w:val="1"/>
      <w:marLeft w:val="0"/>
      <w:marRight w:val="0"/>
      <w:marTop w:val="0"/>
      <w:marBottom w:val="0"/>
      <w:divBdr>
        <w:top w:val="none" w:sz="0" w:space="0" w:color="auto"/>
        <w:left w:val="none" w:sz="0" w:space="0" w:color="auto"/>
        <w:bottom w:val="none" w:sz="0" w:space="0" w:color="auto"/>
        <w:right w:val="none" w:sz="0" w:space="0" w:color="auto"/>
      </w:divBdr>
      <w:divsChild>
        <w:div w:id="90900557">
          <w:marLeft w:val="0"/>
          <w:marRight w:val="0"/>
          <w:marTop w:val="0"/>
          <w:marBottom w:val="0"/>
          <w:divBdr>
            <w:top w:val="none" w:sz="0" w:space="0" w:color="auto"/>
            <w:left w:val="none" w:sz="0" w:space="0" w:color="auto"/>
            <w:bottom w:val="none" w:sz="0" w:space="0" w:color="auto"/>
            <w:right w:val="none" w:sz="0" w:space="0" w:color="auto"/>
          </w:divBdr>
          <w:divsChild>
            <w:div w:id="1077632020">
              <w:marLeft w:val="0"/>
              <w:marRight w:val="0"/>
              <w:marTop w:val="0"/>
              <w:marBottom w:val="0"/>
              <w:divBdr>
                <w:top w:val="none" w:sz="0" w:space="0" w:color="auto"/>
                <w:left w:val="none" w:sz="0" w:space="0" w:color="auto"/>
                <w:bottom w:val="none" w:sz="0" w:space="0" w:color="auto"/>
                <w:right w:val="none" w:sz="0" w:space="0" w:color="auto"/>
              </w:divBdr>
              <w:divsChild>
                <w:div w:id="1433276932">
                  <w:marLeft w:val="0"/>
                  <w:marRight w:val="0"/>
                  <w:marTop w:val="0"/>
                  <w:marBottom w:val="0"/>
                  <w:divBdr>
                    <w:top w:val="none" w:sz="0" w:space="0" w:color="auto"/>
                    <w:left w:val="none" w:sz="0" w:space="0" w:color="auto"/>
                    <w:bottom w:val="none" w:sz="0" w:space="0" w:color="auto"/>
                    <w:right w:val="none" w:sz="0" w:space="0" w:color="auto"/>
                  </w:divBdr>
                  <w:divsChild>
                    <w:div w:id="103698123">
                      <w:marLeft w:val="-240"/>
                      <w:marRight w:val="-240"/>
                      <w:marTop w:val="0"/>
                      <w:marBottom w:val="0"/>
                      <w:divBdr>
                        <w:top w:val="none" w:sz="0" w:space="0" w:color="auto"/>
                        <w:left w:val="none" w:sz="0" w:space="0" w:color="auto"/>
                        <w:bottom w:val="none" w:sz="0" w:space="0" w:color="auto"/>
                        <w:right w:val="none" w:sz="0" w:space="0" w:color="auto"/>
                      </w:divBdr>
                      <w:divsChild>
                        <w:div w:id="841966345">
                          <w:marLeft w:val="0"/>
                          <w:marRight w:val="0"/>
                          <w:marTop w:val="0"/>
                          <w:marBottom w:val="0"/>
                          <w:divBdr>
                            <w:top w:val="none" w:sz="0" w:space="0" w:color="auto"/>
                            <w:left w:val="none" w:sz="0" w:space="0" w:color="auto"/>
                            <w:bottom w:val="none" w:sz="0" w:space="0" w:color="auto"/>
                            <w:right w:val="none" w:sz="0" w:space="0" w:color="auto"/>
                          </w:divBdr>
                          <w:divsChild>
                            <w:div w:id="810513681">
                              <w:marLeft w:val="240"/>
                              <w:marRight w:val="660"/>
                              <w:marTop w:val="105"/>
                              <w:marBottom w:val="600"/>
                              <w:divBdr>
                                <w:top w:val="none" w:sz="0" w:space="0" w:color="auto"/>
                                <w:left w:val="none" w:sz="0" w:space="0" w:color="auto"/>
                                <w:bottom w:val="none" w:sz="0" w:space="0" w:color="auto"/>
                                <w:right w:val="none" w:sz="0" w:space="0" w:color="auto"/>
                              </w:divBdr>
                              <w:divsChild>
                                <w:div w:id="5565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50981">
          <w:marLeft w:val="0"/>
          <w:marRight w:val="0"/>
          <w:marTop w:val="0"/>
          <w:marBottom w:val="0"/>
          <w:divBdr>
            <w:top w:val="none" w:sz="0" w:space="0" w:color="auto"/>
            <w:left w:val="none" w:sz="0" w:space="0" w:color="auto"/>
            <w:bottom w:val="none" w:sz="0" w:space="0" w:color="auto"/>
            <w:right w:val="none" w:sz="0" w:space="0" w:color="auto"/>
          </w:divBdr>
          <w:divsChild>
            <w:div w:id="8388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footer" Target="footer2.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79.emf"/><Relationship Id="rId95" Type="http://schemas.openxmlformats.org/officeDocument/2006/relationships/image" Target="media/image84.emf"/><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theme" Target="theme/theme1.xml"/><Relationship Id="rId80" Type="http://schemas.openxmlformats.org/officeDocument/2006/relationships/image" Target="media/image69.png"/><Relationship Id="rId85" Type="http://schemas.openxmlformats.org/officeDocument/2006/relationships/image" Target="media/image74.emf"/><Relationship Id="rId12" Type="http://schemas.openxmlformats.org/officeDocument/2006/relationships/hyperlink" Target="http://www.electropedia.org/" TargetMode="Externa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3.png"/><Relationship Id="rId70" Type="http://schemas.openxmlformats.org/officeDocument/2006/relationships/image" Target="media/image59.gif"/><Relationship Id="rId75" Type="http://schemas.openxmlformats.org/officeDocument/2006/relationships/image" Target="media/image64.png"/><Relationship Id="rId91" Type="http://schemas.openxmlformats.org/officeDocument/2006/relationships/image" Target="media/image80.emf"/><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emf"/><Relationship Id="rId130" Type="http://schemas.openxmlformats.org/officeDocument/2006/relationships/image" Target="media/image119.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emf"/><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emf"/><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emf"/><Relationship Id="rId111" Type="http://schemas.openxmlformats.org/officeDocument/2006/relationships/image" Target="media/image100.png"/><Relationship Id="rId132" Type="http://schemas.openxmlformats.org/officeDocument/2006/relationships/footer" Target="footer3.xml"/><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emf"/><Relationship Id="rId112" Type="http://schemas.openxmlformats.org/officeDocument/2006/relationships/image" Target="media/image101.png"/><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B3035-B4CE-41C6-8066-61D6BE01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25941</Words>
  <Characters>147864</Characters>
  <Application>Microsoft Office Word</Application>
  <DocSecurity>0</DocSecurity>
  <Lines>1232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MONITORING</dc:creator>
  <cp:keywords/>
  <dc:description/>
  <cp:lastModifiedBy>5 msoft5ksm</cp:lastModifiedBy>
  <cp:revision>2</cp:revision>
  <dcterms:created xsi:type="dcterms:W3CDTF">2026-07-27T09:19:00Z</dcterms:created>
  <dcterms:modified xsi:type="dcterms:W3CDTF">2026-07-27T09:19:00Z</dcterms:modified>
</cp:coreProperties>
</file>