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4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7"/>
        <w:gridCol w:w="4251"/>
        <w:gridCol w:w="2482"/>
      </w:tblGrid>
      <w:tr w:rsidR="000228F6" w:rsidRPr="006A028A" w14:paraId="4454B2A9" w14:textId="77777777" w:rsidTr="0072473D">
        <w:trPr>
          <w:trHeight w:val="1777"/>
        </w:trPr>
        <w:tc>
          <w:tcPr>
            <w:tcW w:w="9570" w:type="dxa"/>
            <w:gridSpan w:val="3"/>
            <w:tcBorders>
              <w:top w:val="single" w:sz="24" w:space="0" w:color="auto"/>
              <w:left w:val="nil"/>
              <w:right w:val="nil"/>
            </w:tcBorders>
            <w:shd w:val="clear" w:color="auto" w:fill="auto"/>
            <w:vAlign w:val="center"/>
          </w:tcPr>
          <w:p w14:paraId="1E637394" w14:textId="77777777" w:rsidR="000228F6" w:rsidRPr="006A028A" w:rsidRDefault="000228F6" w:rsidP="000228F6">
            <w:pPr>
              <w:spacing w:after="0" w:line="240" w:lineRule="auto"/>
              <w:jc w:val="center"/>
              <w:rPr>
                <w:rFonts w:ascii="Arial" w:hAnsi="Arial" w:cs="Arial"/>
                <w:b/>
                <w:spacing w:val="-8"/>
                <w:sz w:val="24"/>
                <w:szCs w:val="24"/>
              </w:rPr>
            </w:pPr>
            <w:bookmarkStart w:id="0" w:name="_Hlk109034325"/>
            <w:r w:rsidRPr="006A028A">
              <w:rPr>
                <w:rFonts w:ascii="Arial" w:hAnsi="Arial" w:cs="Arial"/>
                <w:b/>
                <w:spacing w:val="-8"/>
                <w:sz w:val="24"/>
                <w:szCs w:val="24"/>
              </w:rPr>
              <w:t>ЕВРАЗИЙСКИЙ СОВЕТ ПО СТАНДАРТИЗАЦИИ, МЕТРОЛОГИИ И СЕРТИФИКАЦИИ</w:t>
            </w:r>
          </w:p>
          <w:p w14:paraId="6855AB3D" w14:textId="77777777" w:rsidR="000228F6" w:rsidRPr="006A028A" w:rsidRDefault="000228F6" w:rsidP="000228F6">
            <w:pPr>
              <w:spacing w:after="0" w:line="240" w:lineRule="auto"/>
              <w:jc w:val="center"/>
              <w:rPr>
                <w:rFonts w:ascii="Arial" w:hAnsi="Arial" w:cs="Arial"/>
                <w:b/>
                <w:spacing w:val="-8"/>
                <w:sz w:val="24"/>
                <w:szCs w:val="24"/>
                <w:lang w:val="en-US"/>
              </w:rPr>
            </w:pPr>
            <w:r w:rsidRPr="006A028A">
              <w:rPr>
                <w:rFonts w:ascii="Arial" w:hAnsi="Arial" w:cs="Arial"/>
                <w:b/>
                <w:spacing w:val="-8"/>
                <w:sz w:val="24"/>
                <w:szCs w:val="24"/>
                <w:lang w:val="en-US"/>
              </w:rPr>
              <w:t>(</w:t>
            </w:r>
            <w:r w:rsidRPr="006A028A">
              <w:rPr>
                <w:rFonts w:ascii="Arial" w:hAnsi="Arial" w:cs="Arial"/>
                <w:b/>
                <w:spacing w:val="-8"/>
                <w:sz w:val="24"/>
                <w:szCs w:val="24"/>
              </w:rPr>
              <w:t>ЕАСС</w:t>
            </w:r>
            <w:r w:rsidRPr="006A028A">
              <w:rPr>
                <w:rFonts w:ascii="Arial" w:hAnsi="Arial" w:cs="Arial"/>
                <w:b/>
                <w:spacing w:val="-8"/>
                <w:sz w:val="24"/>
                <w:szCs w:val="24"/>
                <w:lang w:val="en-US"/>
              </w:rPr>
              <w:t>)</w:t>
            </w:r>
          </w:p>
          <w:p w14:paraId="39971F06" w14:textId="77777777" w:rsidR="000228F6" w:rsidRPr="006A028A" w:rsidRDefault="000228F6" w:rsidP="000228F6">
            <w:pPr>
              <w:spacing w:after="0" w:line="240" w:lineRule="auto"/>
              <w:jc w:val="center"/>
              <w:rPr>
                <w:rFonts w:ascii="Arial" w:hAnsi="Arial" w:cs="Arial"/>
                <w:b/>
                <w:spacing w:val="-8"/>
                <w:sz w:val="24"/>
                <w:szCs w:val="24"/>
                <w:lang w:val="en-US"/>
              </w:rPr>
            </w:pPr>
          </w:p>
          <w:p w14:paraId="758DF72D" w14:textId="77777777" w:rsidR="000228F6" w:rsidRPr="006A028A" w:rsidRDefault="000228F6" w:rsidP="000228F6">
            <w:pPr>
              <w:spacing w:after="0" w:line="240" w:lineRule="auto"/>
              <w:jc w:val="center"/>
              <w:rPr>
                <w:rFonts w:ascii="Arial" w:hAnsi="Arial" w:cs="Arial"/>
                <w:b/>
                <w:spacing w:val="-8"/>
                <w:sz w:val="24"/>
                <w:szCs w:val="24"/>
                <w:lang w:val="en-US"/>
              </w:rPr>
            </w:pPr>
          </w:p>
          <w:p w14:paraId="62507CEC" w14:textId="77777777" w:rsidR="000228F6" w:rsidRPr="006A028A" w:rsidRDefault="000228F6" w:rsidP="000228F6">
            <w:pPr>
              <w:spacing w:after="0" w:line="240" w:lineRule="auto"/>
              <w:jc w:val="center"/>
              <w:rPr>
                <w:rFonts w:ascii="Arial" w:hAnsi="Arial" w:cs="Arial"/>
                <w:b/>
                <w:spacing w:val="-8"/>
                <w:sz w:val="24"/>
                <w:szCs w:val="24"/>
                <w:lang w:val="en-US"/>
              </w:rPr>
            </w:pPr>
            <w:r w:rsidRPr="006A028A">
              <w:rPr>
                <w:rFonts w:ascii="Arial" w:hAnsi="Arial" w:cs="Arial"/>
                <w:b/>
                <w:spacing w:val="-8"/>
                <w:sz w:val="24"/>
                <w:szCs w:val="24"/>
                <w:lang w:val="en-US"/>
              </w:rPr>
              <w:t>EURO-ASIAN COUNCIL FOR STANDARDIZATION, METROLOGY AND CERTIFICATION</w:t>
            </w:r>
          </w:p>
          <w:p w14:paraId="44D54213" w14:textId="77777777" w:rsidR="000228F6" w:rsidRPr="006A028A" w:rsidRDefault="000228F6" w:rsidP="000228F6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b/>
                <w:spacing w:val="-10"/>
                <w:sz w:val="24"/>
                <w:szCs w:val="24"/>
              </w:rPr>
            </w:pPr>
            <w:r w:rsidRPr="006A028A">
              <w:rPr>
                <w:rFonts w:ascii="Arial" w:hAnsi="Arial" w:cs="Arial"/>
                <w:b/>
                <w:spacing w:val="-8"/>
                <w:sz w:val="24"/>
                <w:szCs w:val="24"/>
              </w:rPr>
              <w:t>(EASC)</w:t>
            </w:r>
          </w:p>
        </w:tc>
      </w:tr>
      <w:tr w:rsidR="000228F6" w:rsidRPr="006A028A" w14:paraId="783AA4E9" w14:textId="77777777" w:rsidTr="0072473D">
        <w:trPr>
          <w:trHeight w:val="2184"/>
        </w:trPr>
        <w:tc>
          <w:tcPr>
            <w:tcW w:w="2837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  <w:shd w:val="clear" w:color="auto" w:fill="auto"/>
            <w:vAlign w:val="center"/>
          </w:tcPr>
          <w:p w14:paraId="0056DC7C" w14:textId="77777777" w:rsidR="000228F6" w:rsidRPr="006A028A" w:rsidRDefault="000228F6" w:rsidP="000228F6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A028A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CD57DCB" wp14:editId="2547DE64">
                  <wp:extent cx="1304925" cy="1276350"/>
                  <wp:effectExtent l="0" t="0" r="952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276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1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  <w:shd w:val="clear" w:color="auto" w:fill="auto"/>
          </w:tcPr>
          <w:p w14:paraId="1F55216B" w14:textId="77777777" w:rsidR="000228F6" w:rsidRPr="006A028A" w:rsidRDefault="000228F6" w:rsidP="000228F6">
            <w:pPr>
              <w:tabs>
                <w:tab w:val="center" w:pos="5133"/>
              </w:tabs>
              <w:spacing w:after="0" w:line="240" w:lineRule="auto"/>
              <w:jc w:val="center"/>
              <w:rPr>
                <w:rFonts w:ascii="Arial" w:hAnsi="Arial" w:cs="Arial"/>
                <w:b/>
                <w:spacing w:val="50"/>
                <w:sz w:val="24"/>
                <w:szCs w:val="24"/>
              </w:rPr>
            </w:pPr>
          </w:p>
          <w:p w14:paraId="1FEFCB55" w14:textId="77777777" w:rsidR="000228F6" w:rsidRPr="006A028A" w:rsidRDefault="000228F6" w:rsidP="000228F6">
            <w:pPr>
              <w:tabs>
                <w:tab w:val="center" w:pos="5133"/>
              </w:tabs>
              <w:spacing w:after="0" w:line="240" w:lineRule="auto"/>
              <w:jc w:val="center"/>
              <w:rPr>
                <w:rFonts w:ascii="Arial" w:hAnsi="Arial" w:cs="Arial"/>
                <w:b/>
                <w:spacing w:val="50"/>
                <w:sz w:val="24"/>
                <w:szCs w:val="24"/>
              </w:rPr>
            </w:pPr>
            <w:r w:rsidRPr="006A028A">
              <w:rPr>
                <w:rFonts w:ascii="Arial" w:hAnsi="Arial" w:cs="Arial"/>
                <w:b/>
                <w:spacing w:val="50"/>
                <w:sz w:val="24"/>
                <w:szCs w:val="24"/>
              </w:rPr>
              <w:t>МЕЖГОСУДАРСТВЕННЫЙ</w:t>
            </w:r>
          </w:p>
          <w:p w14:paraId="4D584C5A" w14:textId="77777777" w:rsidR="000228F6" w:rsidRPr="006A028A" w:rsidRDefault="000228F6" w:rsidP="000228F6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b/>
                <w:spacing w:val="50"/>
                <w:sz w:val="24"/>
                <w:szCs w:val="24"/>
              </w:rPr>
            </w:pPr>
            <w:r w:rsidRPr="006A028A">
              <w:rPr>
                <w:rFonts w:ascii="Arial" w:hAnsi="Arial" w:cs="Arial"/>
                <w:b/>
                <w:spacing w:val="50"/>
                <w:sz w:val="24"/>
                <w:szCs w:val="24"/>
              </w:rPr>
              <w:t>СТАНДАРТ</w:t>
            </w:r>
          </w:p>
        </w:tc>
        <w:tc>
          <w:tcPr>
            <w:tcW w:w="2482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  <w:shd w:val="clear" w:color="auto" w:fill="auto"/>
          </w:tcPr>
          <w:p w14:paraId="4F75F5AE" w14:textId="77777777" w:rsidR="000228F6" w:rsidRPr="006A028A" w:rsidRDefault="000228F6" w:rsidP="000228F6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7B5EFE02" w14:textId="01344595" w:rsidR="000228F6" w:rsidRPr="006A028A" w:rsidRDefault="000228F6" w:rsidP="000228F6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A028A">
              <w:rPr>
                <w:rFonts w:ascii="Arial" w:hAnsi="Arial" w:cs="Arial"/>
                <w:b/>
                <w:sz w:val="24"/>
                <w:szCs w:val="24"/>
              </w:rPr>
              <w:t xml:space="preserve">ГОСТ </w:t>
            </w:r>
          </w:p>
          <w:p w14:paraId="06437EDA" w14:textId="77777777" w:rsidR="000228F6" w:rsidRPr="006A028A" w:rsidRDefault="000228F6" w:rsidP="000228F6">
            <w:pPr>
              <w:spacing w:after="0" w:line="240" w:lineRule="auto"/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  <w:r w:rsidRPr="006A028A">
              <w:rPr>
                <w:rFonts w:ascii="Arial" w:hAnsi="Arial" w:cs="Arial"/>
                <w:i/>
                <w:sz w:val="24"/>
                <w:szCs w:val="24"/>
              </w:rPr>
              <w:t xml:space="preserve">(проект, </w:t>
            </w:r>
            <w:r w:rsidRPr="006A028A">
              <w:rPr>
                <w:rFonts w:ascii="Arial" w:hAnsi="Arial" w:cs="Arial"/>
                <w:i/>
                <w:sz w:val="24"/>
                <w:szCs w:val="24"/>
                <w:lang w:val="en-US"/>
              </w:rPr>
              <w:t>KZ</w:t>
            </w:r>
            <w:r w:rsidRPr="006A028A">
              <w:rPr>
                <w:rFonts w:ascii="Arial" w:hAnsi="Arial" w:cs="Arial"/>
                <w:i/>
                <w:sz w:val="24"/>
                <w:szCs w:val="24"/>
              </w:rPr>
              <w:t>,</w:t>
            </w:r>
          </w:p>
          <w:p w14:paraId="666628DD" w14:textId="77777777" w:rsidR="000228F6" w:rsidRPr="006A028A" w:rsidRDefault="000228F6" w:rsidP="000228F6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A028A">
              <w:rPr>
                <w:rFonts w:ascii="Arial" w:hAnsi="Arial" w:cs="Arial"/>
                <w:i/>
                <w:sz w:val="24"/>
                <w:szCs w:val="24"/>
              </w:rPr>
              <w:t>первая редакция)</w:t>
            </w:r>
          </w:p>
        </w:tc>
      </w:tr>
      <w:bookmarkEnd w:id="0"/>
    </w:tbl>
    <w:p w14:paraId="4C4B2359" w14:textId="77777777" w:rsidR="00325C1B" w:rsidRPr="000228F6" w:rsidRDefault="00325C1B" w:rsidP="000228F6">
      <w:pPr>
        <w:spacing w:after="0" w:line="240" w:lineRule="auto"/>
        <w:jc w:val="center"/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</w:pPr>
    </w:p>
    <w:p w14:paraId="7997EC90" w14:textId="77777777" w:rsidR="00325C1B" w:rsidRPr="000228F6" w:rsidRDefault="00325C1B" w:rsidP="000228F6">
      <w:pPr>
        <w:spacing w:after="0" w:line="240" w:lineRule="auto"/>
        <w:jc w:val="center"/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</w:pPr>
    </w:p>
    <w:p w14:paraId="545B4B58" w14:textId="703B2DBE" w:rsidR="007C72B9" w:rsidRDefault="007C72B9" w:rsidP="00325C1B">
      <w:pPr>
        <w:spacing w:after="0" w:line="240" w:lineRule="auto"/>
        <w:jc w:val="center"/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</w:pPr>
    </w:p>
    <w:p w14:paraId="2956B84D" w14:textId="77777777" w:rsidR="000228F6" w:rsidRPr="000228F6" w:rsidRDefault="000228F6" w:rsidP="00325C1B">
      <w:pPr>
        <w:spacing w:after="0" w:line="240" w:lineRule="auto"/>
        <w:jc w:val="center"/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</w:pPr>
    </w:p>
    <w:p w14:paraId="4D6652B3" w14:textId="77777777" w:rsidR="007C72B9" w:rsidRPr="000228F6" w:rsidRDefault="007C72B9" w:rsidP="00325C1B">
      <w:pPr>
        <w:spacing w:after="0" w:line="240" w:lineRule="auto"/>
        <w:jc w:val="center"/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</w:pPr>
    </w:p>
    <w:p w14:paraId="19DB40F5" w14:textId="77777777" w:rsidR="00C80AA7" w:rsidRPr="00C80AA7" w:rsidRDefault="00C80AA7" w:rsidP="00C80AA7">
      <w:pPr>
        <w:ind w:left="1" w:right="1"/>
        <w:jc w:val="center"/>
        <w:rPr>
          <w:rFonts w:ascii="Arial" w:hAnsi="Arial" w:cs="Arial"/>
          <w:b/>
          <w:sz w:val="24"/>
          <w:szCs w:val="24"/>
        </w:rPr>
      </w:pPr>
      <w:r w:rsidRPr="00C80AA7">
        <w:rPr>
          <w:rFonts w:ascii="Arial" w:hAnsi="Arial" w:cs="Arial"/>
          <w:b/>
          <w:sz w:val="24"/>
          <w:szCs w:val="24"/>
        </w:rPr>
        <w:t xml:space="preserve">Продукты </w:t>
      </w:r>
      <w:r w:rsidRPr="00C80AA7">
        <w:rPr>
          <w:rFonts w:ascii="Arial" w:hAnsi="Arial" w:cs="Arial"/>
          <w:b/>
          <w:spacing w:val="-2"/>
          <w:sz w:val="24"/>
          <w:szCs w:val="24"/>
        </w:rPr>
        <w:t>пищевые</w:t>
      </w:r>
    </w:p>
    <w:p w14:paraId="0B57C635" w14:textId="77777777" w:rsidR="00C80AA7" w:rsidRPr="00934DAD" w:rsidRDefault="00C80AA7" w:rsidP="00C80AA7">
      <w:pPr>
        <w:pStyle w:val="1"/>
        <w:spacing w:before="275"/>
        <w:ind w:left="1" w:right="1"/>
        <w:jc w:val="center"/>
        <w:rPr>
          <w:rFonts w:ascii="Arial" w:hAnsi="Arial" w:cs="Arial"/>
          <w:color w:val="000000" w:themeColor="text1"/>
          <w:sz w:val="24"/>
          <w:szCs w:val="24"/>
        </w:rPr>
      </w:pPr>
      <w:r w:rsidRPr="00934DAD">
        <w:rPr>
          <w:rFonts w:ascii="Arial" w:hAnsi="Arial" w:cs="Arial"/>
          <w:color w:val="000000" w:themeColor="text1"/>
          <w:sz w:val="24"/>
          <w:szCs w:val="24"/>
        </w:rPr>
        <w:t>ОПРЕДЕЛЕНИЕ</w:t>
      </w:r>
      <w:r w:rsidRPr="00934DAD">
        <w:rPr>
          <w:rFonts w:ascii="Arial" w:hAnsi="Arial" w:cs="Arial"/>
          <w:color w:val="000000" w:themeColor="text1"/>
          <w:spacing w:val="-2"/>
          <w:sz w:val="24"/>
          <w:szCs w:val="24"/>
        </w:rPr>
        <w:t xml:space="preserve"> </w:t>
      </w:r>
      <w:r w:rsidRPr="00934DAD">
        <w:rPr>
          <w:rFonts w:ascii="Arial" w:hAnsi="Arial" w:cs="Arial"/>
          <w:color w:val="000000" w:themeColor="text1"/>
          <w:sz w:val="24"/>
          <w:szCs w:val="24"/>
        </w:rPr>
        <w:t>НИТРОЗАМИНОВ</w:t>
      </w:r>
      <w:r w:rsidRPr="00934DAD">
        <w:rPr>
          <w:rFonts w:ascii="Arial" w:hAnsi="Arial" w:cs="Arial"/>
          <w:color w:val="000000" w:themeColor="text1"/>
          <w:spacing w:val="-1"/>
          <w:sz w:val="24"/>
          <w:szCs w:val="24"/>
        </w:rPr>
        <w:t xml:space="preserve"> </w:t>
      </w:r>
      <w:r w:rsidRPr="00934DAD">
        <w:rPr>
          <w:rFonts w:ascii="Arial" w:hAnsi="Arial" w:cs="Arial"/>
          <w:color w:val="000000" w:themeColor="text1"/>
          <w:sz w:val="24"/>
          <w:szCs w:val="24"/>
        </w:rPr>
        <w:t>ХРОМАТОГРАФИЧЕСКИМ</w:t>
      </w:r>
      <w:r w:rsidRPr="00934DAD">
        <w:rPr>
          <w:rFonts w:ascii="Arial" w:hAnsi="Arial" w:cs="Arial"/>
          <w:color w:val="000000" w:themeColor="text1"/>
          <w:spacing w:val="-1"/>
          <w:sz w:val="24"/>
          <w:szCs w:val="24"/>
        </w:rPr>
        <w:t xml:space="preserve"> </w:t>
      </w:r>
      <w:r w:rsidRPr="00934DAD">
        <w:rPr>
          <w:rFonts w:ascii="Arial" w:hAnsi="Arial" w:cs="Arial"/>
          <w:color w:val="000000" w:themeColor="text1"/>
          <w:spacing w:val="-2"/>
          <w:sz w:val="24"/>
          <w:szCs w:val="24"/>
        </w:rPr>
        <w:t>МЕТОДОМ</w:t>
      </w:r>
    </w:p>
    <w:p w14:paraId="415B9281" w14:textId="77777777" w:rsidR="00C80AA7" w:rsidRPr="00C80AA7" w:rsidRDefault="00C80AA7" w:rsidP="00C80AA7">
      <w:pPr>
        <w:pStyle w:val="a6"/>
        <w:rPr>
          <w:rFonts w:ascii="Arial" w:hAnsi="Arial" w:cs="Arial"/>
          <w:b/>
          <w:szCs w:val="24"/>
        </w:rPr>
      </w:pPr>
    </w:p>
    <w:p w14:paraId="59AACAEC" w14:textId="77777777" w:rsidR="00E9733C" w:rsidRPr="000228F6" w:rsidRDefault="00E9733C" w:rsidP="000228F6">
      <w:pPr>
        <w:spacing w:after="0" w:line="240" w:lineRule="auto"/>
        <w:jc w:val="center"/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</w:pPr>
    </w:p>
    <w:p w14:paraId="0837B0CE" w14:textId="6FAB9BC8" w:rsidR="00E9733C" w:rsidRDefault="00E9733C" w:rsidP="00325C1B">
      <w:pPr>
        <w:spacing w:after="0" w:line="240" w:lineRule="auto"/>
        <w:jc w:val="center"/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</w:pPr>
    </w:p>
    <w:p w14:paraId="258445D6" w14:textId="77777777" w:rsidR="00573095" w:rsidRPr="000228F6" w:rsidRDefault="00573095" w:rsidP="00325C1B">
      <w:pPr>
        <w:spacing w:after="0" w:line="240" w:lineRule="auto"/>
        <w:jc w:val="center"/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</w:pPr>
    </w:p>
    <w:p w14:paraId="5B8685FB" w14:textId="77777777" w:rsidR="00E9733C" w:rsidRPr="000228F6" w:rsidRDefault="00E9733C" w:rsidP="00E9733C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</w:p>
    <w:p w14:paraId="52CEE266" w14:textId="77777777" w:rsidR="007C72B9" w:rsidRPr="000228F6" w:rsidRDefault="007C72B9" w:rsidP="00E9733C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</w:p>
    <w:p w14:paraId="65D03254" w14:textId="77777777" w:rsidR="00E9733C" w:rsidRPr="000228F6" w:rsidRDefault="00E9733C" w:rsidP="00E9733C">
      <w:pPr>
        <w:widowControl w:val="0"/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0228F6">
        <w:rPr>
          <w:rFonts w:ascii="Arial" w:hAnsi="Arial" w:cs="Arial"/>
          <w:i/>
          <w:sz w:val="24"/>
          <w:szCs w:val="24"/>
        </w:rPr>
        <w:t>Настоящий проект стандарта не подлежит применению до его принятия</w:t>
      </w:r>
    </w:p>
    <w:p w14:paraId="7F27A118" w14:textId="77777777" w:rsidR="00E9733C" w:rsidRPr="000228F6" w:rsidRDefault="00E9733C" w:rsidP="00E9733C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2E5C1B18" w14:textId="77777777" w:rsidR="00E9733C" w:rsidRPr="000228F6" w:rsidRDefault="00E9733C" w:rsidP="00E9733C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1E88277C" w14:textId="5E77F815" w:rsidR="00E9733C" w:rsidRDefault="00E9733C" w:rsidP="00E9733C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685F89A0" w14:textId="77777777" w:rsidR="00E9733C" w:rsidRPr="000228F6" w:rsidRDefault="00E9733C" w:rsidP="00E9733C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342FA734" w14:textId="77777777" w:rsidR="00E9733C" w:rsidRPr="000228F6" w:rsidRDefault="00E9733C" w:rsidP="00E9733C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232E34D5" w14:textId="77777777" w:rsidR="00E9733C" w:rsidRPr="000228F6" w:rsidRDefault="00E9733C" w:rsidP="00E9733C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3EAD9909" w14:textId="77777777" w:rsidR="00E9733C" w:rsidRPr="000228F6" w:rsidRDefault="00E9733C" w:rsidP="00E9733C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24D4B6F4" w14:textId="77777777" w:rsidR="00E9733C" w:rsidRPr="000228F6" w:rsidRDefault="00E9733C" w:rsidP="00E9733C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0F7B6976" w14:textId="77777777" w:rsidR="007C72B9" w:rsidRPr="000228F6" w:rsidRDefault="007C72B9" w:rsidP="00E9733C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0C899DE6" w14:textId="77777777" w:rsidR="00E9733C" w:rsidRPr="000228F6" w:rsidRDefault="00E9733C" w:rsidP="00E9733C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167B45B7" w14:textId="77777777" w:rsidR="00E9733C" w:rsidRPr="000228F6" w:rsidRDefault="00E9733C" w:rsidP="00E9733C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122E4A0F" w14:textId="77777777" w:rsidR="00E9733C" w:rsidRPr="000228F6" w:rsidRDefault="00E9733C" w:rsidP="00E9733C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14DBED5B" w14:textId="77777777" w:rsidR="00E9733C" w:rsidRPr="000228F6" w:rsidRDefault="00E9733C" w:rsidP="000228F6">
      <w:pPr>
        <w:pStyle w:val="1"/>
        <w:widowControl w:val="0"/>
        <w:shd w:val="clear" w:color="auto" w:fill="FFFFFF"/>
        <w:autoSpaceDE w:val="0"/>
        <w:spacing w:before="0" w:line="240" w:lineRule="auto"/>
        <w:jc w:val="center"/>
        <w:rPr>
          <w:rFonts w:ascii="Arial" w:hAnsi="Arial" w:cs="Arial"/>
          <w:i/>
          <w:color w:val="auto"/>
          <w:sz w:val="24"/>
          <w:szCs w:val="24"/>
        </w:rPr>
      </w:pPr>
      <w:r w:rsidRPr="000228F6">
        <w:rPr>
          <w:rFonts w:ascii="Arial" w:hAnsi="Arial" w:cs="Arial"/>
          <w:color w:val="auto"/>
          <w:sz w:val="24"/>
          <w:szCs w:val="24"/>
        </w:rPr>
        <w:t>Минск</w:t>
      </w:r>
    </w:p>
    <w:p w14:paraId="542D6F9C" w14:textId="77777777" w:rsidR="00E9733C" w:rsidRPr="000228F6" w:rsidRDefault="00E9733C" w:rsidP="000228F6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0228F6">
        <w:rPr>
          <w:rFonts w:ascii="Arial" w:hAnsi="Arial" w:cs="Arial"/>
          <w:b/>
          <w:bCs/>
          <w:sz w:val="24"/>
          <w:szCs w:val="24"/>
        </w:rPr>
        <w:t>Евразийский совет по стандартизации, метрологии и сертификации</w:t>
      </w:r>
    </w:p>
    <w:p w14:paraId="1C2EAC3E" w14:textId="77777777" w:rsidR="00C57A58" w:rsidRDefault="00E9733C" w:rsidP="000228F6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  <w:sectPr w:rsidR="00C57A58" w:rsidSect="00015780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9" w:h="16834" w:code="9"/>
          <w:pgMar w:top="1418" w:right="1418" w:bottom="1418" w:left="1134" w:header="1021" w:footer="1021" w:gutter="0"/>
          <w:pgNumType w:fmt="upperRoman"/>
          <w:cols w:space="720"/>
          <w:noEndnote/>
          <w:titlePg/>
          <w:docGrid w:linePitch="299"/>
        </w:sectPr>
      </w:pPr>
      <w:r w:rsidRPr="000228F6">
        <w:rPr>
          <w:rFonts w:ascii="Arial" w:hAnsi="Arial" w:cs="Arial"/>
          <w:b/>
          <w:bCs/>
          <w:sz w:val="24"/>
          <w:szCs w:val="24"/>
        </w:rPr>
        <w:t>202_</w:t>
      </w:r>
    </w:p>
    <w:p w14:paraId="4B56AE55" w14:textId="77777777" w:rsidR="00E9733C" w:rsidRPr="00A24EDE" w:rsidRDefault="00E9733C" w:rsidP="0055415B">
      <w:pPr>
        <w:spacing w:after="0" w:line="240" w:lineRule="auto"/>
        <w:jc w:val="center"/>
        <w:rPr>
          <w:rFonts w:ascii="Arial" w:hAnsi="Arial" w:cs="Arial"/>
          <w:b/>
          <w:sz w:val="24"/>
        </w:rPr>
      </w:pPr>
      <w:r w:rsidRPr="00A24EDE">
        <w:rPr>
          <w:rFonts w:ascii="Arial" w:hAnsi="Arial" w:cs="Arial"/>
          <w:b/>
          <w:sz w:val="24"/>
        </w:rPr>
        <w:lastRenderedPageBreak/>
        <w:t>Предисловие</w:t>
      </w:r>
    </w:p>
    <w:p w14:paraId="6CDA229A" w14:textId="77777777" w:rsidR="00C32F01" w:rsidRDefault="00C32F01" w:rsidP="00E9733C">
      <w:pPr>
        <w:spacing w:after="0" w:line="240" w:lineRule="auto"/>
        <w:ind w:firstLine="567"/>
        <w:jc w:val="both"/>
        <w:rPr>
          <w:rFonts w:ascii="Arial" w:hAnsi="Arial" w:cs="Arial"/>
          <w:sz w:val="24"/>
        </w:rPr>
      </w:pPr>
    </w:p>
    <w:p w14:paraId="576AC1A1" w14:textId="2C580DD0" w:rsidR="00E9733C" w:rsidRPr="00A24EDE" w:rsidRDefault="00E9733C" w:rsidP="00E9733C">
      <w:pPr>
        <w:spacing w:after="0" w:line="240" w:lineRule="auto"/>
        <w:ind w:firstLine="567"/>
        <w:jc w:val="both"/>
        <w:rPr>
          <w:rFonts w:ascii="Arial" w:hAnsi="Arial" w:cs="Arial"/>
          <w:sz w:val="24"/>
        </w:rPr>
      </w:pPr>
      <w:r w:rsidRPr="00A24EDE">
        <w:rPr>
          <w:rFonts w:ascii="Arial" w:hAnsi="Arial" w:cs="Arial"/>
          <w:sz w:val="24"/>
        </w:rPr>
        <w:t>Евразийский совет по стандартизации, метрологии и сертификации (ЕАСС) представляет собой региональное объединение национальных органов по стандартизации государств, входящих в Содружество Независимых Государств. В дальнейшем возможно вступление в ЕАСС национальных органов по с</w:t>
      </w:r>
      <w:r w:rsidR="009C5CC4">
        <w:rPr>
          <w:rFonts w:ascii="Arial" w:hAnsi="Arial" w:cs="Arial"/>
          <w:sz w:val="24"/>
        </w:rPr>
        <w:t>тандартизации других государств</w:t>
      </w:r>
    </w:p>
    <w:p w14:paraId="359313A8" w14:textId="077C73A3" w:rsidR="00E9733C" w:rsidRDefault="00E9733C" w:rsidP="00E9733C">
      <w:pPr>
        <w:spacing w:after="0" w:line="240" w:lineRule="auto"/>
        <w:ind w:firstLine="567"/>
        <w:jc w:val="both"/>
        <w:rPr>
          <w:rFonts w:ascii="Arial" w:hAnsi="Arial" w:cs="Arial"/>
          <w:sz w:val="24"/>
        </w:rPr>
      </w:pPr>
      <w:r w:rsidRPr="00A24EDE">
        <w:rPr>
          <w:rFonts w:ascii="Arial" w:hAnsi="Arial" w:cs="Arial"/>
          <w:sz w:val="24"/>
        </w:rPr>
        <w:t xml:space="preserve">Цели, основные принципы и </w:t>
      </w:r>
      <w:r w:rsidR="00F822C5">
        <w:rPr>
          <w:rFonts w:ascii="Arial" w:hAnsi="Arial" w:cs="Arial"/>
          <w:sz w:val="24"/>
        </w:rPr>
        <w:t>общие правила</w:t>
      </w:r>
      <w:r w:rsidRPr="00A24EDE">
        <w:rPr>
          <w:rFonts w:ascii="Arial" w:hAnsi="Arial" w:cs="Arial"/>
          <w:sz w:val="24"/>
        </w:rPr>
        <w:t xml:space="preserve"> проведения работ по межгосударственной стандартизации установлены ГОСТ 1.0 «Межгосударственная система стандартизации. Основные положения» и ГОСТ 1.2 «Межгосударственная система стандартизации. Стандарты межгосударственные, правила и рекомендации по межгосударственной стандартизации. Правила разработки,</w:t>
      </w:r>
      <w:r w:rsidR="009C5CC4">
        <w:rPr>
          <w:rFonts w:ascii="Arial" w:hAnsi="Arial" w:cs="Arial"/>
          <w:sz w:val="24"/>
        </w:rPr>
        <w:t xml:space="preserve"> принятия, обновления и отмены»</w:t>
      </w:r>
    </w:p>
    <w:p w14:paraId="617FFC2D" w14:textId="77777777" w:rsidR="00C32F01" w:rsidRPr="00A24EDE" w:rsidRDefault="00C32F01" w:rsidP="00E9733C">
      <w:pPr>
        <w:spacing w:after="0" w:line="240" w:lineRule="auto"/>
        <w:ind w:firstLine="567"/>
        <w:jc w:val="both"/>
        <w:rPr>
          <w:rFonts w:ascii="Arial" w:hAnsi="Arial" w:cs="Arial"/>
          <w:sz w:val="24"/>
        </w:rPr>
      </w:pPr>
    </w:p>
    <w:p w14:paraId="6665E986" w14:textId="77777777" w:rsidR="00E9733C" w:rsidRPr="00A24EDE" w:rsidRDefault="00E9733C" w:rsidP="00E9733C">
      <w:pPr>
        <w:spacing w:after="0" w:line="240" w:lineRule="auto"/>
        <w:ind w:firstLine="567"/>
        <w:jc w:val="both"/>
        <w:rPr>
          <w:rFonts w:ascii="Arial" w:hAnsi="Arial" w:cs="Arial"/>
          <w:b/>
          <w:sz w:val="24"/>
        </w:rPr>
      </w:pPr>
      <w:r w:rsidRPr="00A24EDE">
        <w:rPr>
          <w:rFonts w:ascii="Arial" w:hAnsi="Arial" w:cs="Arial"/>
          <w:b/>
          <w:sz w:val="24"/>
        </w:rPr>
        <w:t>Сведения о стандарте</w:t>
      </w:r>
    </w:p>
    <w:p w14:paraId="113A0A0A" w14:textId="77777777" w:rsidR="00C32F01" w:rsidRDefault="00C32F01" w:rsidP="00E9733C">
      <w:pPr>
        <w:spacing w:after="0" w:line="240" w:lineRule="auto"/>
        <w:ind w:firstLine="567"/>
        <w:jc w:val="both"/>
        <w:rPr>
          <w:rFonts w:ascii="Arial" w:hAnsi="Arial" w:cs="Arial"/>
          <w:b/>
          <w:sz w:val="24"/>
        </w:rPr>
      </w:pPr>
    </w:p>
    <w:p w14:paraId="6EBC9D2F" w14:textId="77C7FFBE" w:rsidR="00E9733C" w:rsidRDefault="00E9733C" w:rsidP="00E9733C">
      <w:pPr>
        <w:spacing w:after="0" w:line="240" w:lineRule="auto"/>
        <w:ind w:firstLine="567"/>
        <w:jc w:val="both"/>
        <w:rPr>
          <w:rFonts w:ascii="Arial" w:hAnsi="Arial" w:cs="Arial"/>
          <w:sz w:val="24"/>
        </w:rPr>
      </w:pPr>
      <w:r w:rsidRPr="00C32F01">
        <w:rPr>
          <w:rFonts w:ascii="Arial" w:hAnsi="Arial" w:cs="Arial"/>
          <w:bCs/>
          <w:sz w:val="24"/>
        </w:rPr>
        <w:t xml:space="preserve">1 </w:t>
      </w:r>
      <w:r w:rsidR="00665BAD">
        <w:rPr>
          <w:rFonts w:ascii="Arial" w:hAnsi="Arial" w:cs="Arial"/>
          <w:sz w:val="24"/>
        </w:rPr>
        <w:t>ПОДГОТОВЛЕН</w:t>
      </w:r>
      <w:r w:rsidRPr="00A24EDE">
        <w:rPr>
          <w:rFonts w:ascii="Arial" w:hAnsi="Arial" w:cs="Arial"/>
          <w:sz w:val="24"/>
        </w:rPr>
        <w:t xml:space="preserve"> Республиканским государственным предприятием на праве хозяйственного ведения «Казахс</w:t>
      </w:r>
      <w:r w:rsidR="00A70168">
        <w:rPr>
          <w:rFonts w:ascii="Arial" w:hAnsi="Arial" w:cs="Arial"/>
          <w:sz w:val="24"/>
        </w:rPr>
        <w:t>танс</w:t>
      </w:r>
      <w:r w:rsidRPr="00A24EDE">
        <w:rPr>
          <w:rFonts w:ascii="Arial" w:hAnsi="Arial" w:cs="Arial"/>
          <w:sz w:val="24"/>
        </w:rPr>
        <w:t xml:space="preserve">кий институт стандартизации и метрологии» Комитета технического регулирования и метрологии Министерства торговли и интеграции Республики Казахстан на основе собственного аутентичного перевода на русский язык международного стандарта, указанного в </w:t>
      </w:r>
      <w:r w:rsidR="00767345">
        <w:rPr>
          <w:rFonts w:ascii="Arial" w:hAnsi="Arial" w:cs="Arial"/>
          <w:sz w:val="24"/>
        </w:rPr>
        <w:t>разделе</w:t>
      </w:r>
      <w:r w:rsidRPr="00A24EDE">
        <w:rPr>
          <w:rFonts w:ascii="Arial" w:hAnsi="Arial" w:cs="Arial"/>
          <w:sz w:val="24"/>
        </w:rPr>
        <w:t xml:space="preserve"> 4</w:t>
      </w:r>
    </w:p>
    <w:p w14:paraId="2EECA2F0" w14:textId="77777777" w:rsidR="00C32F01" w:rsidRPr="00A24EDE" w:rsidRDefault="00C32F01" w:rsidP="00E9733C">
      <w:pPr>
        <w:spacing w:after="0" w:line="240" w:lineRule="auto"/>
        <w:ind w:firstLine="567"/>
        <w:jc w:val="both"/>
        <w:rPr>
          <w:rFonts w:ascii="Arial" w:hAnsi="Arial" w:cs="Arial"/>
          <w:sz w:val="24"/>
        </w:rPr>
      </w:pPr>
    </w:p>
    <w:p w14:paraId="54E6F64E" w14:textId="0B5A07F2" w:rsidR="00E9733C" w:rsidRDefault="00E9733C" w:rsidP="00E9733C">
      <w:pPr>
        <w:spacing w:after="0" w:line="240" w:lineRule="auto"/>
        <w:ind w:firstLine="567"/>
        <w:jc w:val="both"/>
        <w:rPr>
          <w:rFonts w:ascii="Arial" w:hAnsi="Arial" w:cs="Arial"/>
          <w:sz w:val="24"/>
        </w:rPr>
      </w:pPr>
      <w:r w:rsidRPr="00C32F01">
        <w:rPr>
          <w:rFonts w:ascii="Arial" w:hAnsi="Arial" w:cs="Arial"/>
          <w:bCs/>
          <w:sz w:val="24"/>
        </w:rPr>
        <w:t xml:space="preserve">2 </w:t>
      </w:r>
      <w:r w:rsidRPr="00A24EDE">
        <w:rPr>
          <w:rFonts w:ascii="Arial" w:hAnsi="Arial" w:cs="Arial"/>
          <w:sz w:val="24"/>
        </w:rPr>
        <w:t>ВНЕСЕН Комитетом технического регулирования и метрологии Министерства торговли и интеграции Республики Казахстан</w:t>
      </w:r>
    </w:p>
    <w:p w14:paraId="21973B5A" w14:textId="77777777" w:rsidR="00C32F01" w:rsidRPr="00A24EDE" w:rsidRDefault="00C32F01" w:rsidP="00E9733C">
      <w:pPr>
        <w:spacing w:after="0" w:line="240" w:lineRule="auto"/>
        <w:ind w:firstLine="567"/>
        <w:jc w:val="both"/>
        <w:rPr>
          <w:rFonts w:ascii="Arial" w:hAnsi="Arial" w:cs="Arial"/>
          <w:sz w:val="24"/>
        </w:rPr>
      </w:pPr>
    </w:p>
    <w:p w14:paraId="3B83ED45" w14:textId="17EF96FF" w:rsidR="00E9733C" w:rsidRDefault="00E9733C" w:rsidP="00E9733C">
      <w:pPr>
        <w:shd w:val="clear" w:color="auto" w:fill="FFFFFF"/>
        <w:tabs>
          <w:tab w:val="left" w:pos="1440"/>
          <w:tab w:val="left" w:leader="underscore" w:pos="1648"/>
          <w:tab w:val="left" w:leader="underscore" w:pos="3035"/>
        </w:tabs>
        <w:spacing w:after="0" w:line="240" w:lineRule="auto"/>
        <w:ind w:firstLine="567"/>
        <w:jc w:val="both"/>
        <w:rPr>
          <w:rFonts w:ascii="Arial" w:hAnsi="Arial" w:cs="Arial"/>
          <w:sz w:val="24"/>
        </w:rPr>
      </w:pPr>
      <w:r w:rsidRPr="00C32F01">
        <w:rPr>
          <w:rFonts w:ascii="Arial" w:hAnsi="Arial" w:cs="Arial"/>
          <w:bCs/>
          <w:sz w:val="24"/>
        </w:rPr>
        <w:t xml:space="preserve">3 </w:t>
      </w:r>
      <w:r w:rsidRPr="00A24EDE">
        <w:rPr>
          <w:rFonts w:ascii="Arial" w:hAnsi="Arial" w:cs="Arial"/>
          <w:sz w:val="24"/>
        </w:rPr>
        <w:t>ПРИНЯТ Евразийским советом по стандартизации, метрологии и сертификации (протокол №_____от_____________)</w:t>
      </w:r>
    </w:p>
    <w:p w14:paraId="621D0B7E" w14:textId="77777777" w:rsidR="00C32F01" w:rsidRPr="00A24EDE" w:rsidRDefault="00C32F01" w:rsidP="00E9733C">
      <w:pPr>
        <w:shd w:val="clear" w:color="auto" w:fill="FFFFFF"/>
        <w:tabs>
          <w:tab w:val="left" w:pos="1440"/>
          <w:tab w:val="left" w:leader="underscore" w:pos="1648"/>
          <w:tab w:val="left" w:leader="underscore" w:pos="3035"/>
        </w:tabs>
        <w:spacing w:after="0" w:line="240" w:lineRule="auto"/>
        <w:ind w:firstLine="567"/>
        <w:jc w:val="both"/>
        <w:rPr>
          <w:rFonts w:ascii="Arial" w:hAnsi="Arial" w:cs="Arial"/>
          <w:sz w:val="24"/>
        </w:rPr>
      </w:pPr>
    </w:p>
    <w:p w14:paraId="4F324F3A" w14:textId="77777777" w:rsidR="00E9733C" w:rsidRPr="00A24EDE" w:rsidRDefault="00E9733C" w:rsidP="00E9733C">
      <w:pPr>
        <w:shd w:val="clear" w:color="auto" w:fill="FFFFFF"/>
        <w:spacing w:after="0" w:line="240" w:lineRule="auto"/>
        <w:ind w:firstLine="567"/>
        <w:jc w:val="both"/>
        <w:rPr>
          <w:rFonts w:ascii="Arial" w:hAnsi="Arial" w:cs="Arial"/>
          <w:sz w:val="24"/>
          <w:lang w:val="en-US"/>
        </w:rPr>
      </w:pPr>
      <w:r w:rsidRPr="00A24EDE">
        <w:rPr>
          <w:rFonts w:ascii="Arial" w:hAnsi="Arial" w:cs="Arial"/>
          <w:sz w:val="24"/>
        </w:rPr>
        <w:t>За принятие проголосовали:</w:t>
      </w:r>
    </w:p>
    <w:tbl>
      <w:tblPr>
        <w:tblW w:w="9555" w:type="dxa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07"/>
        <w:gridCol w:w="2028"/>
        <w:gridCol w:w="4820"/>
      </w:tblGrid>
      <w:tr w:rsidR="00E9733C" w:rsidRPr="00A24EDE" w14:paraId="4B37CAFA" w14:textId="77777777" w:rsidTr="00E9733C">
        <w:trPr>
          <w:trHeight w:val="1222"/>
        </w:trPr>
        <w:tc>
          <w:tcPr>
            <w:tcW w:w="270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581631C5" w14:textId="77777777" w:rsidR="00E9733C" w:rsidRPr="00A24EDE" w:rsidRDefault="00E9733C" w:rsidP="00380533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24EDE">
              <w:rPr>
                <w:rFonts w:ascii="Arial" w:hAnsi="Arial" w:cs="Arial"/>
              </w:rPr>
              <w:t>Краткое наименование страны по МК</w:t>
            </w:r>
          </w:p>
          <w:p w14:paraId="66803A44" w14:textId="77777777" w:rsidR="00E9733C" w:rsidRPr="00A24EDE" w:rsidRDefault="00E9733C" w:rsidP="00380533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24EDE">
              <w:rPr>
                <w:rFonts w:ascii="Arial" w:hAnsi="Arial" w:cs="Arial"/>
              </w:rPr>
              <w:t>(ИСО 3166) 004–97</w:t>
            </w:r>
          </w:p>
        </w:tc>
        <w:tc>
          <w:tcPr>
            <w:tcW w:w="2028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60482B87" w14:textId="77777777" w:rsidR="00E9733C" w:rsidRPr="00A24EDE" w:rsidRDefault="00E9733C" w:rsidP="00380533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24EDE">
              <w:rPr>
                <w:rFonts w:ascii="Arial" w:hAnsi="Arial" w:cs="Arial"/>
              </w:rPr>
              <w:t>Код страны по МК (ИСО 3166) 004–97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4BBAB84D" w14:textId="1E13BDD5" w:rsidR="00E9733C" w:rsidRPr="00A24EDE" w:rsidRDefault="008D0173" w:rsidP="00380533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Сок</w:t>
            </w:r>
            <w:r w:rsidR="00E9733C" w:rsidRPr="00A24EDE">
              <w:rPr>
                <w:rFonts w:ascii="Arial" w:hAnsi="Arial" w:cs="Arial"/>
              </w:rPr>
              <w:t>ращенное наименование</w:t>
            </w:r>
          </w:p>
          <w:p w14:paraId="553D4F24" w14:textId="77777777" w:rsidR="00E9733C" w:rsidRPr="00A24EDE" w:rsidRDefault="00E9733C" w:rsidP="0038053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A24EDE">
              <w:rPr>
                <w:rFonts w:ascii="Arial" w:hAnsi="Arial" w:cs="Arial"/>
              </w:rPr>
              <w:t>национального органа</w:t>
            </w:r>
          </w:p>
          <w:p w14:paraId="2C120ADF" w14:textId="77777777" w:rsidR="00E9733C" w:rsidRPr="00A24EDE" w:rsidRDefault="00E9733C" w:rsidP="00380533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24EDE">
              <w:rPr>
                <w:rFonts w:ascii="Arial" w:hAnsi="Arial" w:cs="Arial"/>
              </w:rPr>
              <w:t>по стандартизации</w:t>
            </w:r>
          </w:p>
        </w:tc>
      </w:tr>
      <w:tr w:rsidR="00E9733C" w:rsidRPr="00A24EDE" w14:paraId="3CF47A14" w14:textId="77777777" w:rsidTr="00E9733C">
        <w:trPr>
          <w:trHeight w:val="170"/>
        </w:trPr>
        <w:tc>
          <w:tcPr>
            <w:tcW w:w="2707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14:paraId="2D68826E" w14:textId="77777777" w:rsidR="00E9733C" w:rsidRPr="00A24EDE" w:rsidRDefault="00E9733C" w:rsidP="00E9733C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2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14:paraId="1D608769" w14:textId="77777777" w:rsidR="00E9733C" w:rsidRPr="00A24EDE" w:rsidRDefault="00E9733C" w:rsidP="00E9733C">
            <w:pPr>
              <w:spacing w:after="0" w:line="24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14:paraId="1B378BA2" w14:textId="77777777" w:rsidR="00E9733C" w:rsidRPr="00A24EDE" w:rsidRDefault="00E9733C" w:rsidP="00E9733C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09FC1BE6" w14:textId="77777777" w:rsidR="00E9733C" w:rsidRPr="00A24EDE" w:rsidRDefault="00E9733C" w:rsidP="00E9733C">
      <w:pPr>
        <w:widowControl w:val="0"/>
        <w:spacing w:after="0" w:line="240" w:lineRule="auto"/>
        <w:ind w:firstLine="567"/>
        <w:jc w:val="both"/>
        <w:rPr>
          <w:rFonts w:ascii="Arial" w:hAnsi="Arial" w:cs="Arial"/>
        </w:rPr>
      </w:pPr>
    </w:p>
    <w:p w14:paraId="580BCE9A" w14:textId="09D10459" w:rsidR="00E9733C" w:rsidRPr="00C80AA7" w:rsidRDefault="00E9733C" w:rsidP="00C80AA7">
      <w:pPr>
        <w:pStyle w:val="Default"/>
        <w:ind w:firstLine="567"/>
        <w:jc w:val="both"/>
        <w:rPr>
          <w:rFonts w:ascii="Arial" w:hAnsi="Arial" w:cs="Arial"/>
          <w:lang w:val="kk-KZ"/>
        </w:rPr>
      </w:pPr>
      <w:r w:rsidRPr="00C80AA7">
        <w:rPr>
          <w:rFonts w:ascii="Arial" w:hAnsi="Arial" w:cs="Arial"/>
        </w:rPr>
        <w:t xml:space="preserve">4 </w:t>
      </w:r>
      <w:r w:rsidR="00C80AA7" w:rsidRPr="00C80AA7">
        <w:rPr>
          <w:rFonts w:ascii="Arial" w:hAnsi="Arial" w:cs="Arial"/>
        </w:rPr>
        <w:t>ВВЕДЕН</w:t>
      </w:r>
      <w:r w:rsidR="00C80AA7" w:rsidRPr="00C80AA7">
        <w:rPr>
          <w:rFonts w:ascii="Arial" w:hAnsi="Arial" w:cs="Arial"/>
          <w:lang w:val="kk-KZ"/>
        </w:rPr>
        <w:t xml:space="preserve"> ВПЕРВЫЕ</w:t>
      </w:r>
    </w:p>
    <w:p w14:paraId="5801CC1A" w14:textId="77777777" w:rsidR="00E9733C" w:rsidRPr="00A24EDE" w:rsidRDefault="00E9733C" w:rsidP="00E9733C">
      <w:pPr>
        <w:widowControl w:val="0"/>
        <w:spacing w:after="0" w:line="240" w:lineRule="auto"/>
        <w:ind w:firstLine="567"/>
        <w:jc w:val="both"/>
        <w:rPr>
          <w:rFonts w:ascii="Arial" w:hAnsi="Arial" w:cs="Arial"/>
          <w:bCs/>
          <w:iCs/>
        </w:rPr>
      </w:pPr>
    </w:p>
    <w:p w14:paraId="0D41948F" w14:textId="072AF20E" w:rsidR="00E9733C" w:rsidRPr="00444244" w:rsidRDefault="00E9733C" w:rsidP="00E9733C">
      <w:pPr>
        <w:spacing w:after="0" w:line="240" w:lineRule="auto"/>
        <w:ind w:firstLine="567"/>
        <w:jc w:val="both"/>
        <w:rPr>
          <w:rFonts w:ascii="Arial" w:hAnsi="Arial" w:cs="Arial"/>
          <w:bCs/>
          <w:i/>
          <w:sz w:val="28"/>
          <w:szCs w:val="24"/>
        </w:rPr>
      </w:pPr>
      <w:r w:rsidRPr="00444244">
        <w:rPr>
          <w:rFonts w:ascii="Arial" w:hAnsi="Arial" w:cs="Arial"/>
          <w:bCs/>
          <w:i/>
          <w:sz w:val="24"/>
          <w:szCs w:val="24"/>
        </w:rPr>
        <w:t>Информация о введении в действие (прекращении действия) настоящего стандарта и изменений к нему на территории указанных выше государств публикуется в указателях национальных (государственных) стандартов,</w:t>
      </w:r>
      <w:r w:rsidR="009C5CC4">
        <w:rPr>
          <w:rFonts w:ascii="Arial" w:hAnsi="Arial" w:cs="Arial"/>
          <w:bCs/>
          <w:i/>
          <w:sz w:val="24"/>
          <w:szCs w:val="24"/>
        </w:rPr>
        <w:t xml:space="preserve"> издаваемых в этих государствах</w:t>
      </w:r>
    </w:p>
    <w:p w14:paraId="27ECDD09" w14:textId="1594C879" w:rsidR="00E9733C" w:rsidRPr="00444244" w:rsidRDefault="00000000" w:rsidP="00E9733C">
      <w:pPr>
        <w:spacing w:after="0" w:line="240" w:lineRule="auto"/>
        <w:ind w:firstLine="567"/>
        <w:jc w:val="both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pict w14:anchorId="6D12E1C9">
          <v:rect id="Прямоугольник 5" o:spid="_x0000_s2050" style="position:absolute;left:0;text-align:left;margin-left:-136.55pt;margin-top:18.6pt;width:29.25pt;height:20.25pt;z-index:251654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" strokecolor="white">
            <v:textbox>
              <w:txbxContent>
                <w:p w14:paraId="013AD8F5" w14:textId="77777777" w:rsidR="00D02D2B" w:rsidRDefault="00D02D2B" w:rsidP="00E9733C">
                  <w:pPr>
                    <w:rPr>
                      <w:lang w:val="en-US"/>
                    </w:rPr>
                  </w:pPr>
                </w:p>
              </w:txbxContent>
            </v:textbox>
          </v:rect>
        </w:pict>
      </w:r>
      <w:r>
        <w:rPr>
          <w:rFonts w:ascii="Arial" w:hAnsi="Arial" w:cs="Arial"/>
          <w:noProof/>
          <w:sz w:val="24"/>
          <w:szCs w:val="24"/>
          <w:lang w:eastAsia="ru-RU"/>
        </w:rPr>
        <w:pict w14:anchorId="086CC380">
          <v:rect id="Прямоугольник 4" o:spid="_x0000_s2051" style="position:absolute;left:0;text-align:left;margin-left:534pt;margin-top:71.55pt;width:76.5pt;height:24.75pt;z-index:251655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" strokecolor="white">
            <v:textbox>
              <w:txbxContent>
                <w:p w14:paraId="5FFC3711" w14:textId="77777777" w:rsidR="00D02D2B" w:rsidRDefault="00D02D2B" w:rsidP="00E9733C"/>
              </w:txbxContent>
            </v:textbox>
          </v:rect>
        </w:pict>
      </w:r>
      <w:r w:rsidR="00E9733C" w:rsidRPr="00444244">
        <w:rPr>
          <w:rFonts w:ascii="Arial" w:hAnsi="Arial" w:cs="Arial"/>
          <w:i/>
          <w:sz w:val="24"/>
          <w:szCs w:val="24"/>
        </w:rPr>
        <w:t>Информация об изменениях к настоящему стандарту публикуется в указателе (каталоге) «Межгосударственные стандарты», а текст этих изменений – в информационных указателях «Межгосударственные стандарты». В случае пересмотра или отмены настоящего стандарта соответствующая информация будет опубликована в информационном указателе «Межгосударственные стандарты»</w:t>
      </w:r>
    </w:p>
    <w:p w14:paraId="44E866C1" w14:textId="77777777" w:rsidR="00E9733C" w:rsidRPr="00A24EDE" w:rsidRDefault="00E9733C" w:rsidP="00E9733C">
      <w:pPr>
        <w:spacing w:after="0" w:line="240" w:lineRule="auto"/>
        <w:ind w:firstLine="567"/>
        <w:jc w:val="both"/>
        <w:rPr>
          <w:rFonts w:ascii="Arial" w:hAnsi="Arial" w:cs="Arial"/>
        </w:rPr>
      </w:pPr>
    </w:p>
    <w:p w14:paraId="22BAD4B4" w14:textId="77777777" w:rsidR="00E9733C" w:rsidRPr="00A24EDE" w:rsidRDefault="00E9733C" w:rsidP="00E9733C">
      <w:pPr>
        <w:spacing w:after="0" w:line="240" w:lineRule="auto"/>
        <w:ind w:firstLine="567"/>
        <w:jc w:val="both"/>
        <w:rPr>
          <w:rFonts w:ascii="Arial" w:hAnsi="Arial" w:cs="Arial"/>
        </w:rPr>
      </w:pPr>
    </w:p>
    <w:p w14:paraId="747EC804" w14:textId="77777777" w:rsidR="00E9733C" w:rsidRPr="00A24EDE" w:rsidRDefault="00E9733C" w:rsidP="00E9733C">
      <w:pPr>
        <w:spacing w:after="0" w:line="240" w:lineRule="auto"/>
        <w:ind w:firstLine="567"/>
        <w:jc w:val="both"/>
        <w:rPr>
          <w:rFonts w:ascii="Arial" w:hAnsi="Arial" w:cs="Arial"/>
        </w:rPr>
      </w:pPr>
    </w:p>
    <w:p w14:paraId="3ECC3E5C" w14:textId="77777777" w:rsidR="00E9733C" w:rsidRPr="00A24EDE" w:rsidRDefault="00E9733C" w:rsidP="00E9733C">
      <w:pPr>
        <w:spacing w:after="0" w:line="240" w:lineRule="auto"/>
        <w:ind w:firstLine="567"/>
        <w:jc w:val="both"/>
        <w:rPr>
          <w:rFonts w:ascii="Arial" w:hAnsi="Arial" w:cs="Arial"/>
        </w:rPr>
      </w:pPr>
    </w:p>
    <w:p w14:paraId="3C812178" w14:textId="77777777" w:rsidR="00E9733C" w:rsidRPr="00A24EDE" w:rsidRDefault="00E9733C" w:rsidP="00E9733C">
      <w:pPr>
        <w:spacing w:after="0" w:line="240" w:lineRule="auto"/>
        <w:ind w:firstLine="567"/>
        <w:jc w:val="both"/>
        <w:rPr>
          <w:rFonts w:ascii="Arial" w:hAnsi="Arial" w:cs="Arial"/>
        </w:rPr>
      </w:pPr>
    </w:p>
    <w:p w14:paraId="40EDCE76" w14:textId="77777777" w:rsidR="00E9733C" w:rsidRPr="00A24EDE" w:rsidRDefault="00E9733C" w:rsidP="00E9733C">
      <w:pPr>
        <w:spacing w:after="0" w:line="240" w:lineRule="auto"/>
        <w:ind w:firstLine="567"/>
        <w:jc w:val="both"/>
        <w:rPr>
          <w:rFonts w:ascii="Arial" w:hAnsi="Arial" w:cs="Arial"/>
        </w:rPr>
      </w:pPr>
    </w:p>
    <w:p w14:paraId="7E1664D9" w14:textId="77777777" w:rsidR="00E9733C" w:rsidRPr="00A24EDE" w:rsidRDefault="00E9733C" w:rsidP="00E9733C">
      <w:pPr>
        <w:spacing w:after="0" w:line="240" w:lineRule="auto"/>
        <w:ind w:firstLine="567"/>
        <w:jc w:val="both"/>
        <w:rPr>
          <w:rFonts w:ascii="Arial" w:hAnsi="Arial" w:cs="Arial"/>
        </w:rPr>
      </w:pPr>
    </w:p>
    <w:p w14:paraId="3C27CCD2" w14:textId="77777777" w:rsidR="00E9733C" w:rsidRPr="00A24EDE" w:rsidRDefault="00E9733C" w:rsidP="00E9733C">
      <w:pPr>
        <w:spacing w:after="0" w:line="240" w:lineRule="auto"/>
        <w:ind w:firstLine="567"/>
        <w:jc w:val="both"/>
        <w:rPr>
          <w:rFonts w:ascii="Arial" w:hAnsi="Arial" w:cs="Arial"/>
        </w:rPr>
      </w:pPr>
    </w:p>
    <w:p w14:paraId="5DE97505" w14:textId="77777777" w:rsidR="00E9733C" w:rsidRPr="00A24EDE" w:rsidRDefault="00E9733C" w:rsidP="00E9733C">
      <w:pPr>
        <w:spacing w:after="0" w:line="240" w:lineRule="auto"/>
        <w:ind w:firstLine="567"/>
        <w:jc w:val="both"/>
        <w:rPr>
          <w:rFonts w:ascii="Arial" w:hAnsi="Arial" w:cs="Arial"/>
        </w:rPr>
      </w:pPr>
    </w:p>
    <w:p w14:paraId="603B2DC3" w14:textId="77777777" w:rsidR="00E9733C" w:rsidRPr="00A24EDE" w:rsidRDefault="00E9733C" w:rsidP="00E9733C">
      <w:pPr>
        <w:spacing w:after="0" w:line="240" w:lineRule="auto"/>
        <w:ind w:firstLine="567"/>
        <w:jc w:val="both"/>
        <w:rPr>
          <w:rFonts w:ascii="Arial" w:hAnsi="Arial" w:cs="Arial"/>
        </w:rPr>
      </w:pPr>
    </w:p>
    <w:p w14:paraId="59576FB9" w14:textId="77777777" w:rsidR="00E9733C" w:rsidRPr="00A24EDE" w:rsidRDefault="00E9733C" w:rsidP="00E9733C">
      <w:pPr>
        <w:spacing w:after="0" w:line="240" w:lineRule="auto"/>
        <w:ind w:firstLine="567"/>
        <w:jc w:val="both"/>
        <w:rPr>
          <w:rFonts w:ascii="Arial" w:hAnsi="Arial" w:cs="Arial"/>
        </w:rPr>
      </w:pPr>
    </w:p>
    <w:p w14:paraId="0A65FCE7" w14:textId="77777777" w:rsidR="00E9733C" w:rsidRPr="00A24EDE" w:rsidRDefault="00E9733C" w:rsidP="00E9733C">
      <w:pPr>
        <w:spacing w:after="0" w:line="240" w:lineRule="auto"/>
        <w:ind w:firstLine="567"/>
        <w:jc w:val="both"/>
        <w:rPr>
          <w:rFonts w:ascii="Arial" w:hAnsi="Arial" w:cs="Arial"/>
        </w:rPr>
      </w:pPr>
    </w:p>
    <w:p w14:paraId="05A3E497" w14:textId="77777777" w:rsidR="00E9733C" w:rsidRPr="00A24EDE" w:rsidRDefault="00E9733C" w:rsidP="00E9733C">
      <w:pPr>
        <w:spacing w:after="0" w:line="240" w:lineRule="auto"/>
        <w:ind w:firstLine="567"/>
        <w:jc w:val="both"/>
        <w:rPr>
          <w:rFonts w:ascii="Arial" w:hAnsi="Arial" w:cs="Arial"/>
        </w:rPr>
      </w:pPr>
    </w:p>
    <w:p w14:paraId="7B8530F2" w14:textId="77777777" w:rsidR="00E9733C" w:rsidRPr="00A24EDE" w:rsidRDefault="00E9733C" w:rsidP="00E9733C">
      <w:pPr>
        <w:spacing w:after="0" w:line="240" w:lineRule="auto"/>
        <w:ind w:firstLine="567"/>
        <w:jc w:val="both"/>
        <w:rPr>
          <w:rFonts w:ascii="Arial" w:hAnsi="Arial" w:cs="Arial"/>
        </w:rPr>
      </w:pPr>
    </w:p>
    <w:p w14:paraId="3FB3A7AE" w14:textId="77777777" w:rsidR="00E9733C" w:rsidRPr="00A24EDE" w:rsidRDefault="00E9733C" w:rsidP="00E9733C">
      <w:pPr>
        <w:spacing w:after="0" w:line="240" w:lineRule="auto"/>
        <w:ind w:firstLine="567"/>
        <w:jc w:val="both"/>
        <w:rPr>
          <w:rFonts w:ascii="Arial" w:hAnsi="Arial" w:cs="Arial"/>
        </w:rPr>
      </w:pPr>
    </w:p>
    <w:p w14:paraId="6A348A1C" w14:textId="77777777" w:rsidR="00E9733C" w:rsidRPr="00A24EDE" w:rsidRDefault="00E9733C" w:rsidP="00E9733C">
      <w:pPr>
        <w:spacing w:after="0" w:line="240" w:lineRule="auto"/>
        <w:ind w:firstLine="567"/>
        <w:jc w:val="both"/>
        <w:rPr>
          <w:rFonts w:ascii="Arial" w:hAnsi="Arial" w:cs="Arial"/>
        </w:rPr>
      </w:pPr>
    </w:p>
    <w:p w14:paraId="7CA35472" w14:textId="77777777" w:rsidR="00E9733C" w:rsidRPr="00A24EDE" w:rsidRDefault="00E9733C" w:rsidP="00E9733C">
      <w:pPr>
        <w:spacing w:after="0" w:line="240" w:lineRule="auto"/>
        <w:ind w:firstLine="567"/>
        <w:jc w:val="both"/>
        <w:rPr>
          <w:rFonts w:ascii="Arial" w:hAnsi="Arial" w:cs="Arial"/>
        </w:rPr>
      </w:pPr>
    </w:p>
    <w:p w14:paraId="20EB986B" w14:textId="77777777" w:rsidR="00E9733C" w:rsidRPr="00A24EDE" w:rsidRDefault="00E9733C" w:rsidP="00E9733C">
      <w:pPr>
        <w:spacing w:after="0" w:line="240" w:lineRule="auto"/>
        <w:ind w:firstLine="567"/>
        <w:jc w:val="both"/>
        <w:rPr>
          <w:rFonts w:ascii="Arial" w:hAnsi="Arial" w:cs="Arial"/>
        </w:rPr>
      </w:pPr>
    </w:p>
    <w:p w14:paraId="09431638" w14:textId="77777777" w:rsidR="00E9733C" w:rsidRPr="00A24EDE" w:rsidRDefault="00E9733C" w:rsidP="00E9733C">
      <w:pPr>
        <w:spacing w:after="0" w:line="240" w:lineRule="auto"/>
        <w:ind w:firstLine="567"/>
        <w:jc w:val="both"/>
        <w:rPr>
          <w:rFonts w:ascii="Arial" w:hAnsi="Arial" w:cs="Arial"/>
        </w:rPr>
      </w:pPr>
    </w:p>
    <w:p w14:paraId="6DB8118C" w14:textId="77777777" w:rsidR="00E9733C" w:rsidRPr="00A24EDE" w:rsidRDefault="00E9733C" w:rsidP="00E9733C">
      <w:pPr>
        <w:spacing w:after="0" w:line="240" w:lineRule="auto"/>
        <w:ind w:firstLine="567"/>
        <w:jc w:val="both"/>
        <w:rPr>
          <w:rFonts w:ascii="Arial" w:hAnsi="Arial" w:cs="Arial"/>
        </w:rPr>
      </w:pPr>
    </w:p>
    <w:p w14:paraId="49861255" w14:textId="77777777" w:rsidR="00E9733C" w:rsidRPr="00A24EDE" w:rsidRDefault="00E9733C" w:rsidP="00E9733C">
      <w:pPr>
        <w:spacing w:after="0" w:line="240" w:lineRule="auto"/>
        <w:ind w:firstLine="567"/>
        <w:jc w:val="both"/>
        <w:rPr>
          <w:rFonts w:ascii="Arial" w:hAnsi="Arial" w:cs="Arial"/>
        </w:rPr>
      </w:pPr>
    </w:p>
    <w:p w14:paraId="377A2511" w14:textId="77777777" w:rsidR="00E9733C" w:rsidRPr="00A24EDE" w:rsidRDefault="00E9733C" w:rsidP="00E9733C">
      <w:pPr>
        <w:spacing w:after="0" w:line="240" w:lineRule="auto"/>
        <w:ind w:firstLine="567"/>
        <w:jc w:val="both"/>
        <w:rPr>
          <w:rFonts w:ascii="Arial" w:hAnsi="Arial" w:cs="Arial"/>
        </w:rPr>
      </w:pPr>
    </w:p>
    <w:p w14:paraId="63ECBD03" w14:textId="77777777" w:rsidR="00E9733C" w:rsidRPr="00A24EDE" w:rsidRDefault="00E9733C" w:rsidP="00E9733C">
      <w:pPr>
        <w:spacing w:after="0" w:line="240" w:lineRule="auto"/>
        <w:ind w:firstLine="567"/>
        <w:jc w:val="both"/>
        <w:rPr>
          <w:rFonts w:ascii="Arial" w:hAnsi="Arial" w:cs="Arial"/>
        </w:rPr>
      </w:pPr>
    </w:p>
    <w:p w14:paraId="0C1C1301" w14:textId="77777777" w:rsidR="00E9733C" w:rsidRPr="00A24EDE" w:rsidRDefault="00E9733C" w:rsidP="00E9733C">
      <w:pPr>
        <w:spacing w:after="0" w:line="240" w:lineRule="auto"/>
        <w:ind w:firstLine="567"/>
        <w:jc w:val="both"/>
        <w:rPr>
          <w:rFonts w:ascii="Arial" w:hAnsi="Arial" w:cs="Arial"/>
        </w:rPr>
      </w:pPr>
    </w:p>
    <w:p w14:paraId="2C11CAF5" w14:textId="77777777" w:rsidR="00E9733C" w:rsidRPr="00A24EDE" w:rsidRDefault="00E9733C" w:rsidP="00E9733C">
      <w:pPr>
        <w:spacing w:after="0" w:line="240" w:lineRule="auto"/>
        <w:ind w:firstLine="567"/>
        <w:jc w:val="both"/>
        <w:rPr>
          <w:rFonts w:ascii="Arial" w:hAnsi="Arial" w:cs="Arial"/>
        </w:rPr>
      </w:pPr>
    </w:p>
    <w:p w14:paraId="41A3D852" w14:textId="77777777" w:rsidR="00E9733C" w:rsidRPr="00A24EDE" w:rsidRDefault="00E9733C" w:rsidP="00E9733C">
      <w:pPr>
        <w:spacing w:after="0" w:line="240" w:lineRule="auto"/>
        <w:ind w:firstLine="567"/>
        <w:jc w:val="both"/>
        <w:rPr>
          <w:rFonts w:ascii="Arial" w:hAnsi="Arial" w:cs="Arial"/>
        </w:rPr>
      </w:pPr>
    </w:p>
    <w:p w14:paraId="45AE87EC" w14:textId="77777777" w:rsidR="00E9733C" w:rsidRPr="00A24EDE" w:rsidRDefault="00E9733C" w:rsidP="00E9733C">
      <w:pPr>
        <w:spacing w:after="0" w:line="240" w:lineRule="auto"/>
        <w:ind w:firstLine="567"/>
        <w:jc w:val="both"/>
        <w:rPr>
          <w:rFonts w:ascii="Arial" w:hAnsi="Arial" w:cs="Arial"/>
        </w:rPr>
      </w:pPr>
    </w:p>
    <w:p w14:paraId="53A1432C" w14:textId="77777777" w:rsidR="00E9733C" w:rsidRDefault="00E9733C" w:rsidP="00E9733C">
      <w:pPr>
        <w:spacing w:after="0" w:line="240" w:lineRule="auto"/>
        <w:ind w:firstLine="567"/>
        <w:jc w:val="both"/>
        <w:rPr>
          <w:rFonts w:ascii="Arial" w:hAnsi="Arial" w:cs="Arial"/>
        </w:rPr>
      </w:pPr>
    </w:p>
    <w:p w14:paraId="6C9AD20A" w14:textId="57ADB6F4" w:rsidR="005D3B36" w:rsidRDefault="005D3B36" w:rsidP="00E9733C">
      <w:pPr>
        <w:spacing w:after="0" w:line="240" w:lineRule="auto"/>
        <w:ind w:firstLine="567"/>
        <w:jc w:val="both"/>
        <w:rPr>
          <w:rFonts w:ascii="Arial" w:hAnsi="Arial" w:cs="Arial"/>
        </w:rPr>
      </w:pPr>
    </w:p>
    <w:p w14:paraId="3E508735" w14:textId="77777777" w:rsidR="006A028A" w:rsidRDefault="006A028A" w:rsidP="00E9733C">
      <w:pPr>
        <w:spacing w:after="0" w:line="240" w:lineRule="auto"/>
        <w:ind w:firstLine="567"/>
        <w:jc w:val="both"/>
        <w:rPr>
          <w:rFonts w:ascii="Arial" w:hAnsi="Arial" w:cs="Arial"/>
        </w:rPr>
      </w:pPr>
    </w:p>
    <w:p w14:paraId="0A78A86C" w14:textId="77777777" w:rsidR="005D3B36" w:rsidRPr="00A24EDE" w:rsidRDefault="005D3B36" w:rsidP="00E9733C">
      <w:pPr>
        <w:spacing w:after="0" w:line="240" w:lineRule="auto"/>
        <w:ind w:firstLine="567"/>
        <w:jc w:val="both"/>
        <w:rPr>
          <w:rFonts w:ascii="Arial" w:hAnsi="Arial" w:cs="Arial"/>
        </w:rPr>
      </w:pPr>
    </w:p>
    <w:p w14:paraId="51E1E22B" w14:textId="77777777" w:rsidR="00E9733C" w:rsidRPr="00A24EDE" w:rsidRDefault="00E9733C" w:rsidP="00E9733C">
      <w:pPr>
        <w:spacing w:after="0" w:line="240" w:lineRule="auto"/>
        <w:ind w:firstLine="567"/>
        <w:jc w:val="both"/>
        <w:rPr>
          <w:rFonts w:ascii="Arial" w:hAnsi="Arial" w:cs="Arial"/>
        </w:rPr>
      </w:pPr>
    </w:p>
    <w:p w14:paraId="61AE6888" w14:textId="77777777" w:rsidR="00E9733C" w:rsidRPr="00A24EDE" w:rsidRDefault="00E9733C" w:rsidP="00E9733C">
      <w:pPr>
        <w:spacing w:after="0" w:line="240" w:lineRule="auto"/>
        <w:ind w:firstLine="567"/>
        <w:jc w:val="both"/>
        <w:rPr>
          <w:rFonts w:ascii="Arial" w:hAnsi="Arial" w:cs="Arial"/>
        </w:rPr>
      </w:pPr>
    </w:p>
    <w:p w14:paraId="140FDBFB" w14:textId="77777777" w:rsidR="00E9733C" w:rsidRPr="00A24EDE" w:rsidRDefault="00E9733C" w:rsidP="00E9733C">
      <w:pPr>
        <w:spacing w:after="0" w:line="240" w:lineRule="auto"/>
        <w:ind w:firstLine="567"/>
        <w:jc w:val="both"/>
        <w:rPr>
          <w:rFonts w:ascii="Arial" w:hAnsi="Arial" w:cs="Arial"/>
        </w:rPr>
      </w:pPr>
    </w:p>
    <w:p w14:paraId="14544CB3" w14:textId="77777777" w:rsidR="00444244" w:rsidRDefault="00444244" w:rsidP="00E9733C">
      <w:pPr>
        <w:spacing w:after="0" w:line="240" w:lineRule="auto"/>
        <w:ind w:firstLine="567"/>
        <w:jc w:val="both"/>
        <w:rPr>
          <w:rFonts w:ascii="Arial" w:hAnsi="Arial" w:cs="Arial"/>
          <w:iCs/>
          <w:sz w:val="24"/>
          <w:szCs w:val="24"/>
        </w:rPr>
      </w:pPr>
    </w:p>
    <w:p w14:paraId="3B60EF68" w14:textId="77777777" w:rsidR="00444244" w:rsidRDefault="00444244" w:rsidP="00E9733C">
      <w:pPr>
        <w:spacing w:after="0" w:line="240" w:lineRule="auto"/>
        <w:ind w:firstLine="567"/>
        <w:jc w:val="both"/>
        <w:rPr>
          <w:rFonts w:ascii="Arial" w:hAnsi="Arial" w:cs="Arial"/>
          <w:iCs/>
          <w:sz w:val="24"/>
          <w:szCs w:val="24"/>
          <w:lang w:val="kk-KZ"/>
        </w:rPr>
      </w:pPr>
    </w:p>
    <w:p w14:paraId="459955A9" w14:textId="77777777" w:rsidR="00C80AA7" w:rsidRDefault="00C80AA7" w:rsidP="00E9733C">
      <w:pPr>
        <w:spacing w:after="0" w:line="240" w:lineRule="auto"/>
        <w:ind w:firstLine="567"/>
        <w:jc w:val="both"/>
        <w:rPr>
          <w:rFonts w:ascii="Arial" w:hAnsi="Arial" w:cs="Arial"/>
          <w:iCs/>
          <w:sz w:val="24"/>
          <w:szCs w:val="24"/>
          <w:lang w:val="kk-KZ"/>
        </w:rPr>
      </w:pPr>
    </w:p>
    <w:p w14:paraId="67455FC7" w14:textId="77777777" w:rsidR="00C80AA7" w:rsidRDefault="00C80AA7" w:rsidP="00E9733C">
      <w:pPr>
        <w:spacing w:after="0" w:line="240" w:lineRule="auto"/>
        <w:ind w:firstLine="567"/>
        <w:jc w:val="both"/>
        <w:rPr>
          <w:rFonts w:ascii="Arial" w:hAnsi="Arial" w:cs="Arial"/>
          <w:iCs/>
          <w:sz w:val="24"/>
          <w:szCs w:val="24"/>
          <w:lang w:val="kk-KZ"/>
        </w:rPr>
      </w:pPr>
    </w:p>
    <w:p w14:paraId="7E362BB1" w14:textId="77777777" w:rsidR="00C80AA7" w:rsidRDefault="00C80AA7" w:rsidP="00E9733C">
      <w:pPr>
        <w:spacing w:after="0" w:line="240" w:lineRule="auto"/>
        <w:ind w:firstLine="567"/>
        <w:jc w:val="both"/>
        <w:rPr>
          <w:rFonts w:ascii="Arial" w:hAnsi="Arial" w:cs="Arial"/>
          <w:iCs/>
          <w:sz w:val="24"/>
          <w:szCs w:val="24"/>
          <w:lang w:val="kk-KZ"/>
        </w:rPr>
      </w:pPr>
    </w:p>
    <w:p w14:paraId="7F50B282" w14:textId="77777777" w:rsidR="00C80AA7" w:rsidRDefault="00C80AA7" w:rsidP="00E9733C">
      <w:pPr>
        <w:spacing w:after="0" w:line="240" w:lineRule="auto"/>
        <w:ind w:firstLine="567"/>
        <w:jc w:val="both"/>
        <w:rPr>
          <w:rFonts w:ascii="Arial" w:hAnsi="Arial" w:cs="Arial"/>
          <w:iCs/>
          <w:sz w:val="24"/>
          <w:szCs w:val="24"/>
          <w:lang w:val="kk-KZ"/>
        </w:rPr>
      </w:pPr>
    </w:p>
    <w:p w14:paraId="1D28DEC8" w14:textId="77777777" w:rsidR="00C80AA7" w:rsidRDefault="00C80AA7" w:rsidP="00E9733C">
      <w:pPr>
        <w:spacing w:after="0" w:line="240" w:lineRule="auto"/>
        <w:ind w:firstLine="567"/>
        <w:jc w:val="both"/>
        <w:rPr>
          <w:rFonts w:ascii="Arial" w:hAnsi="Arial" w:cs="Arial"/>
          <w:iCs/>
          <w:sz w:val="24"/>
          <w:szCs w:val="24"/>
          <w:lang w:val="kk-KZ"/>
        </w:rPr>
      </w:pPr>
    </w:p>
    <w:p w14:paraId="06BF9E5B" w14:textId="77777777" w:rsidR="00C80AA7" w:rsidRDefault="00C80AA7" w:rsidP="00E9733C">
      <w:pPr>
        <w:spacing w:after="0" w:line="240" w:lineRule="auto"/>
        <w:ind w:firstLine="567"/>
        <w:jc w:val="both"/>
        <w:rPr>
          <w:rFonts w:ascii="Arial" w:hAnsi="Arial" w:cs="Arial"/>
          <w:iCs/>
          <w:sz w:val="24"/>
          <w:szCs w:val="24"/>
          <w:lang w:val="kk-KZ"/>
        </w:rPr>
      </w:pPr>
    </w:p>
    <w:p w14:paraId="04E86A6B" w14:textId="77777777" w:rsidR="00C80AA7" w:rsidRDefault="00C80AA7" w:rsidP="00E9733C">
      <w:pPr>
        <w:spacing w:after="0" w:line="240" w:lineRule="auto"/>
        <w:ind w:firstLine="567"/>
        <w:jc w:val="both"/>
        <w:rPr>
          <w:rFonts w:ascii="Arial" w:hAnsi="Arial" w:cs="Arial"/>
          <w:iCs/>
          <w:sz w:val="24"/>
          <w:szCs w:val="24"/>
          <w:lang w:val="kk-KZ"/>
        </w:rPr>
      </w:pPr>
    </w:p>
    <w:p w14:paraId="3C867B07" w14:textId="77777777" w:rsidR="00C80AA7" w:rsidRDefault="00C80AA7" w:rsidP="00E9733C">
      <w:pPr>
        <w:spacing w:after="0" w:line="240" w:lineRule="auto"/>
        <w:ind w:firstLine="567"/>
        <w:jc w:val="both"/>
        <w:rPr>
          <w:rFonts w:ascii="Arial" w:hAnsi="Arial" w:cs="Arial"/>
          <w:iCs/>
          <w:sz w:val="24"/>
          <w:szCs w:val="24"/>
          <w:lang w:val="kk-KZ"/>
        </w:rPr>
      </w:pPr>
    </w:p>
    <w:p w14:paraId="111F3462" w14:textId="77777777" w:rsidR="00C80AA7" w:rsidRDefault="00C80AA7" w:rsidP="00E9733C">
      <w:pPr>
        <w:spacing w:after="0" w:line="240" w:lineRule="auto"/>
        <w:ind w:firstLine="567"/>
        <w:jc w:val="both"/>
        <w:rPr>
          <w:rFonts w:ascii="Arial" w:hAnsi="Arial" w:cs="Arial"/>
          <w:iCs/>
          <w:sz w:val="24"/>
          <w:szCs w:val="24"/>
          <w:lang w:val="kk-KZ"/>
        </w:rPr>
      </w:pPr>
    </w:p>
    <w:p w14:paraId="4BC0DA20" w14:textId="77777777" w:rsidR="00C80AA7" w:rsidRDefault="00C80AA7" w:rsidP="00E9733C">
      <w:pPr>
        <w:spacing w:after="0" w:line="240" w:lineRule="auto"/>
        <w:ind w:firstLine="567"/>
        <w:jc w:val="both"/>
        <w:rPr>
          <w:rFonts w:ascii="Arial" w:hAnsi="Arial" w:cs="Arial"/>
          <w:iCs/>
          <w:sz w:val="24"/>
          <w:szCs w:val="24"/>
          <w:lang w:val="kk-KZ"/>
        </w:rPr>
      </w:pPr>
    </w:p>
    <w:p w14:paraId="132BA1D5" w14:textId="77777777" w:rsidR="00C80AA7" w:rsidRPr="00C80AA7" w:rsidRDefault="00C80AA7" w:rsidP="00E9733C">
      <w:pPr>
        <w:spacing w:after="0" w:line="240" w:lineRule="auto"/>
        <w:ind w:firstLine="567"/>
        <w:jc w:val="both"/>
        <w:rPr>
          <w:rFonts w:ascii="Arial" w:hAnsi="Arial" w:cs="Arial"/>
          <w:iCs/>
          <w:sz w:val="24"/>
          <w:szCs w:val="24"/>
          <w:lang w:val="kk-KZ"/>
        </w:rPr>
      </w:pPr>
    </w:p>
    <w:p w14:paraId="2F78B444" w14:textId="77777777" w:rsidR="00444244" w:rsidRDefault="00444244" w:rsidP="00E9733C">
      <w:pPr>
        <w:spacing w:after="0" w:line="240" w:lineRule="auto"/>
        <w:ind w:firstLine="567"/>
        <w:jc w:val="both"/>
        <w:rPr>
          <w:rFonts w:ascii="Arial" w:hAnsi="Arial" w:cs="Arial"/>
          <w:iCs/>
          <w:sz w:val="24"/>
          <w:szCs w:val="24"/>
        </w:rPr>
      </w:pPr>
    </w:p>
    <w:p w14:paraId="0C88DD77" w14:textId="77777777" w:rsidR="00444244" w:rsidRDefault="00444244" w:rsidP="00E9733C">
      <w:pPr>
        <w:spacing w:after="0" w:line="240" w:lineRule="auto"/>
        <w:ind w:firstLine="567"/>
        <w:jc w:val="both"/>
        <w:rPr>
          <w:rFonts w:ascii="Arial" w:hAnsi="Arial" w:cs="Arial"/>
          <w:iCs/>
          <w:sz w:val="24"/>
          <w:szCs w:val="24"/>
        </w:rPr>
      </w:pPr>
    </w:p>
    <w:p w14:paraId="3F76F610" w14:textId="07DB8514" w:rsidR="00E9733C" w:rsidRPr="00015780" w:rsidRDefault="00E9733C" w:rsidP="00E9733C">
      <w:pPr>
        <w:spacing w:after="0" w:line="240" w:lineRule="auto"/>
        <w:ind w:firstLine="567"/>
        <w:jc w:val="both"/>
        <w:rPr>
          <w:rFonts w:ascii="Arial" w:hAnsi="Arial" w:cs="Arial"/>
          <w:iCs/>
          <w:sz w:val="24"/>
          <w:szCs w:val="24"/>
        </w:rPr>
      </w:pPr>
      <w:r w:rsidRPr="00444244">
        <w:rPr>
          <w:rFonts w:ascii="Arial" w:hAnsi="Arial" w:cs="Arial"/>
          <w:iCs/>
          <w:sz w:val="24"/>
          <w:szCs w:val="24"/>
        </w:rPr>
        <w:t>Исключительное право официального опубликования настоящего стандарта на территории указанных выше государств принадлежит национальным (государственным) органам по стандартизации этих государств</w:t>
      </w:r>
    </w:p>
    <w:p w14:paraId="20834451" w14:textId="5340C940" w:rsidR="00833103" w:rsidRDefault="00833103" w:rsidP="00C80AA7">
      <w:pPr>
        <w:spacing w:after="0" w:line="240" w:lineRule="auto"/>
        <w:jc w:val="center"/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</w:pPr>
    </w:p>
    <w:p w14:paraId="2F7D902B" w14:textId="77777777" w:rsidR="00DE50C9" w:rsidRPr="00A24EDE" w:rsidRDefault="00DE50C9" w:rsidP="009F5E8C">
      <w:pPr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  <w:sectPr w:rsidR="00DE50C9" w:rsidRPr="00A24EDE" w:rsidSect="00015780">
          <w:pgSz w:w="11909" w:h="16834" w:code="9"/>
          <w:pgMar w:top="1418" w:right="1418" w:bottom="1418" w:left="1134" w:header="1021" w:footer="1021" w:gutter="0"/>
          <w:pgNumType w:fmt="upperRoman"/>
          <w:cols w:space="720"/>
          <w:noEndnote/>
          <w:titlePg/>
          <w:docGrid w:linePitch="299"/>
        </w:sectPr>
      </w:pPr>
    </w:p>
    <w:tbl>
      <w:tblPr>
        <w:tblW w:w="9843" w:type="dxa"/>
        <w:jc w:val="center"/>
        <w:tblBorders>
          <w:bottom w:val="single" w:sz="24" w:space="0" w:color="auto"/>
          <w:insideH w:val="single" w:sz="24" w:space="0" w:color="auto"/>
          <w:insideV w:val="single" w:sz="24" w:space="0" w:color="auto"/>
        </w:tblBorders>
        <w:tblLook w:val="04A0" w:firstRow="1" w:lastRow="0" w:firstColumn="1" w:lastColumn="0" w:noHBand="0" w:noVBand="1"/>
      </w:tblPr>
      <w:tblGrid>
        <w:gridCol w:w="9843"/>
      </w:tblGrid>
      <w:tr w:rsidR="00A24EDE" w:rsidRPr="00A24EDE" w14:paraId="37771A17" w14:textId="77777777" w:rsidTr="009F5E8C">
        <w:trPr>
          <w:trHeight w:val="709"/>
          <w:jc w:val="center"/>
        </w:trPr>
        <w:tc>
          <w:tcPr>
            <w:tcW w:w="9843" w:type="dxa"/>
            <w:tcBorders>
              <w:top w:val="nil"/>
              <w:left w:val="nil"/>
              <w:bottom w:val="single" w:sz="12" w:space="0" w:color="auto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F1082CE" w14:textId="77777777" w:rsidR="00A24EDE" w:rsidRPr="00A24EDE" w:rsidRDefault="00A24EDE" w:rsidP="009F5E8C">
            <w:pPr>
              <w:pStyle w:val="11"/>
              <w:spacing w:line="240" w:lineRule="auto"/>
              <w:ind w:firstLine="0"/>
              <w:jc w:val="center"/>
              <w:rPr>
                <w:b/>
                <w:spacing w:val="120"/>
              </w:rPr>
            </w:pPr>
            <w:r w:rsidRPr="00A24EDE">
              <w:rPr>
                <w:spacing w:val="120"/>
              </w:rPr>
              <w:lastRenderedPageBreak/>
              <w:br w:type="page"/>
            </w:r>
            <w:r w:rsidRPr="00A24EDE">
              <w:rPr>
                <w:spacing w:val="120"/>
              </w:rPr>
              <w:br w:type="page"/>
            </w:r>
            <w:r w:rsidRPr="00A24EDE">
              <w:rPr>
                <w:b/>
                <w:spacing w:val="120"/>
              </w:rPr>
              <w:t>МЕЖГОСУДАРСТВЕННЫЙ СТАНДАРТ</w:t>
            </w:r>
          </w:p>
        </w:tc>
      </w:tr>
      <w:tr w:rsidR="00A24EDE" w:rsidRPr="00934DAD" w14:paraId="57B031CE" w14:textId="77777777" w:rsidTr="009F5E8C">
        <w:trPr>
          <w:trHeight w:val="1250"/>
          <w:jc w:val="center"/>
        </w:trPr>
        <w:tc>
          <w:tcPr>
            <w:tcW w:w="9843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3A1A708E" w14:textId="77777777" w:rsidR="00934DAD" w:rsidRPr="00C80AA7" w:rsidRDefault="00934DAD" w:rsidP="00934DAD">
            <w:pPr>
              <w:ind w:left="1" w:right="1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80AA7">
              <w:rPr>
                <w:rFonts w:ascii="Arial" w:hAnsi="Arial" w:cs="Arial"/>
                <w:b/>
                <w:sz w:val="24"/>
                <w:szCs w:val="24"/>
              </w:rPr>
              <w:t xml:space="preserve">Продукты </w:t>
            </w:r>
            <w:r w:rsidRPr="00C80AA7">
              <w:rPr>
                <w:rFonts w:ascii="Arial" w:hAnsi="Arial" w:cs="Arial"/>
                <w:b/>
                <w:spacing w:val="-2"/>
                <w:sz w:val="24"/>
                <w:szCs w:val="24"/>
              </w:rPr>
              <w:t>пищевые</w:t>
            </w:r>
          </w:p>
          <w:p w14:paraId="235CCB35" w14:textId="77777777" w:rsidR="00934DAD" w:rsidRPr="00934DAD" w:rsidRDefault="00934DAD" w:rsidP="00934DAD">
            <w:pPr>
              <w:pStyle w:val="1"/>
              <w:spacing w:before="275"/>
              <w:ind w:left="1" w:right="1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934DAD">
              <w:rPr>
                <w:rFonts w:ascii="Arial" w:hAnsi="Arial" w:cs="Arial"/>
                <w:color w:val="000000" w:themeColor="text1"/>
                <w:sz w:val="24"/>
                <w:szCs w:val="24"/>
              </w:rPr>
              <w:t>ОПРЕДЕЛЕНИЕ</w:t>
            </w:r>
            <w:r w:rsidRPr="00934DAD">
              <w:rPr>
                <w:rFonts w:ascii="Arial" w:hAnsi="Arial" w:cs="Arial"/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934DAD">
              <w:rPr>
                <w:rFonts w:ascii="Arial" w:hAnsi="Arial" w:cs="Arial"/>
                <w:color w:val="000000" w:themeColor="text1"/>
                <w:sz w:val="24"/>
                <w:szCs w:val="24"/>
              </w:rPr>
              <w:t>НИТРОЗАМИНОВ</w:t>
            </w:r>
            <w:r w:rsidRPr="00934DAD">
              <w:rPr>
                <w:rFonts w:ascii="Arial" w:hAnsi="Arial" w:cs="Arial"/>
                <w:color w:val="000000" w:themeColor="text1"/>
                <w:spacing w:val="-1"/>
                <w:sz w:val="24"/>
                <w:szCs w:val="24"/>
              </w:rPr>
              <w:t xml:space="preserve"> </w:t>
            </w:r>
            <w:r w:rsidRPr="00934DAD">
              <w:rPr>
                <w:rFonts w:ascii="Arial" w:hAnsi="Arial" w:cs="Arial"/>
                <w:color w:val="000000" w:themeColor="text1"/>
                <w:sz w:val="24"/>
                <w:szCs w:val="24"/>
              </w:rPr>
              <w:t>ХРОМАТОГРАФИЧЕСКИМ</w:t>
            </w:r>
            <w:r w:rsidRPr="00934DAD">
              <w:rPr>
                <w:rFonts w:ascii="Arial" w:hAnsi="Arial" w:cs="Arial"/>
                <w:color w:val="000000" w:themeColor="text1"/>
                <w:spacing w:val="-1"/>
                <w:sz w:val="24"/>
                <w:szCs w:val="24"/>
              </w:rPr>
              <w:t xml:space="preserve"> </w:t>
            </w:r>
            <w:r w:rsidRPr="00934DAD">
              <w:rPr>
                <w:rFonts w:ascii="Arial" w:hAnsi="Arial" w:cs="Arial"/>
                <w:color w:val="000000" w:themeColor="text1"/>
                <w:spacing w:val="-2"/>
                <w:sz w:val="24"/>
                <w:szCs w:val="24"/>
              </w:rPr>
              <w:t>МЕТОДОМ</w:t>
            </w:r>
          </w:p>
          <w:p w14:paraId="5C5F864D" w14:textId="3A98EDBB" w:rsidR="00421BAB" w:rsidRPr="00CE36F9" w:rsidRDefault="00421BAB" w:rsidP="009F5E8C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</w:tbl>
    <w:p w14:paraId="1D739304" w14:textId="77777777" w:rsidR="00A24EDE" w:rsidRPr="009F5E8C" w:rsidRDefault="00A24EDE" w:rsidP="00A24EDE">
      <w:pPr>
        <w:widowControl w:val="0"/>
        <w:shd w:val="clear" w:color="auto" w:fill="FFFFFF"/>
        <w:autoSpaceDE w:val="0"/>
        <w:spacing w:after="0" w:line="240" w:lineRule="auto"/>
        <w:ind w:firstLine="567"/>
        <w:jc w:val="right"/>
        <w:rPr>
          <w:rFonts w:ascii="Arial" w:hAnsi="Arial" w:cs="Arial"/>
          <w:b/>
          <w:bCs/>
          <w:sz w:val="24"/>
        </w:rPr>
      </w:pPr>
      <w:r w:rsidRPr="009F5E8C">
        <w:rPr>
          <w:rFonts w:ascii="Arial" w:hAnsi="Arial" w:cs="Arial"/>
          <w:b/>
          <w:bCs/>
          <w:sz w:val="24"/>
          <w:lang w:eastAsia="ar-SA"/>
        </w:rPr>
        <w:t xml:space="preserve">Дата введения </w:t>
      </w:r>
      <w:r w:rsidRPr="009F5E8C">
        <w:rPr>
          <w:rFonts w:ascii="Arial" w:hAnsi="Arial" w:cs="Arial"/>
          <w:b/>
          <w:bCs/>
          <w:sz w:val="24"/>
        </w:rPr>
        <w:t>–</w:t>
      </w:r>
    </w:p>
    <w:p w14:paraId="75DBB87F" w14:textId="77777777" w:rsidR="00A24EDE" w:rsidRPr="004656A6" w:rsidRDefault="00A24EDE" w:rsidP="00A24EDE">
      <w:pPr>
        <w:pStyle w:val="1"/>
        <w:spacing w:before="0" w:line="240" w:lineRule="auto"/>
        <w:ind w:firstLine="567"/>
        <w:jc w:val="center"/>
        <w:rPr>
          <w:rFonts w:ascii="Arial" w:hAnsi="Arial" w:cs="Arial"/>
          <w:bCs w:val="0"/>
          <w:snapToGrid w:val="0"/>
          <w:color w:val="auto"/>
          <w:kern w:val="20"/>
          <w:sz w:val="24"/>
          <w:szCs w:val="26"/>
        </w:rPr>
      </w:pPr>
      <w:bookmarkStart w:id="2" w:name="_Toc360534428"/>
      <w:bookmarkStart w:id="3" w:name="_Toc360534355"/>
    </w:p>
    <w:p w14:paraId="0941DB3F" w14:textId="77777777" w:rsidR="00A24EDE" w:rsidRPr="00693725" w:rsidRDefault="00A24EDE" w:rsidP="00A24EDE">
      <w:pPr>
        <w:pStyle w:val="1"/>
        <w:spacing w:before="0" w:line="240" w:lineRule="auto"/>
        <w:ind w:firstLine="567"/>
        <w:jc w:val="both"/>
        <w:rPr>
          <w:rFonts w:ascii="Arial" w:hAnsi="Arial" w:cs="Arial"/>
          <w:bCs w:val="0"/>
          <w:color w:val="auto"/>
          <w:sz w:val="24"/>
          <w:szCs w:val="24"/>
        </w:rPr>
      </w:pPr>
      <w:r w:rsidRPr="00693725">
        <w:rPr>
          <w:rFonts w:ascii="Arial" w:hAnsi="Arial" w:cs="Arial"/>
          <w:bCs w:val="0"/>
          <w:snapToGrid w:val="0"/>
          <w:color w:val="auto"/>
          <w:kern w:val="20"/>
          <w:sz w:val="24"/>
          <w:szCs w:val="24"/>
        </w:rPr>
        <w:t>1 Область применения</w:t>
      </w:r>
      <w:bookmarkEnd w:id="2"/>
      <w:bookmarkEnd w:id="3"/>
    </w:p>
    <w:p w14:paraId="5F6B13F3" w14:textId="77777777" w:rsidR="00DD2081" w:rsidRPr="00DD2081" w:rsidRDefault="00DD2081" w:rsidP="00DD2081">
      <w:pPr>
        <w:pStyle w:val="a6"/>
        <w:spacing w:before="273"/>
        <w:ind w:left="141" w:right="140" w:firstLine="568"/>
        <w:rPr>
          <w:rFonts w:ascii="Arial" w:hAnsi="Arial" w:cs="Arial"/>
        </w:rPr>
      </w:pPr>
      <w:r w:rsidRPr="00DD2081">
        <w:rPr>
          <w:rFonts w:ascii="Arial" w:hAnsi="Arial" w:cs="Arial"/>
        </w:rPr>
        <w:t xml:space="preserve">Настоящий стандарт распространяется на пищевые продукты (мясные и колбасные изделия, рыбу и рыбные изделия) и продовольственное сырье (зерно, сырое мясо) и устанавливает метод высокоэффективной жидкостной хроматографии (ВЭЖХ) с флуоресцентным детектором для определения массовой концентрации (далее - концентрация) суммы летучих нитрозаминов (далее - НА) – </w:t>
      </w:r>
      <w:proofErr w:type="spellStart"/>
      <w:r w:rsidRPr="00DD2081">
        <w:rPr>
          <w:rFonts w:ascii="Arial" w:hAnsi="Arial" w:cs="Arial"/>
        </w:rPr>
        <w:t>диметилнитрозамин</w:t>
      </w:r>
      <w:proofErr w:type="spellEnd"/>
      <w:r w:rsidRPr="00DD2081">
        <w:rPr>
          <w:rFonts w:ascii="Arial" w:hAnsi="Arial" w:cs="Arial"/>
        </w:rPr>
        <w:t xml:space="preserve"> (далее - ДМНА), </w:t>
      </w:r>
      <w:proofErr w:type="spellStart"/>
      <w:r w:rsidRPr="00DD2081">
        <w:rPr>
          <w:rFonts w:ascii="Arial" w:hAnsi="Arial" w:cs="Arial"/>
        </w:rPr>
        <w:t>диэтилнитрозамина</w:t>
      </w:r>
      <w:proofErr w:type="spellEnd"/>
      <w:r w:rsidRPr="00DD2081">
        <w:rPr>
          <w:rFonts w:ascii="Arial" w:hAnsi="Arial" w:cs="Arial"/>
        </w:rPr>
        <w:t xml:space="preserve"> (далее - ДЭНА) и </w:t>
      </w:r>
      <w:proofErr w:type="spellStart"/>
      <w:r w:rsidRPr="00DD2081">
        <w:rPr>
          <w:rFonts w:ascii="Arial" w:hAnsi="Arial" w:cs="Arial"/>
        </w:rPr>
        <w:t>дипропилнитрозамин</w:t>
      </w:r>
      <w:proofErr w:type="spellEnd"/>
      <w:r w:rsidRPr="00DD2081">
        <w:rPr>
          <w:rFonts w:ascii="Arial" w:hAnsi="Arial" w:cs="Arial"/>
        </w:rPr>
        <w:t xml:space="preserve"> (далее – ДПНА).</w:t>
      </w:r>
    </w:p>
    <w:p w14:paraId="2F63E5D0" w14:textId="77777777" w:rsidR="00421BAB" w:rsidRPr="003949E2" w:rsidRDefault="00421BAB" w:rsidP="00421BAB">
      <w:pPr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14:paraId="26741CA1" w14:textId="77777777" w:rsidR="00474733" w:rsidRPr="00693725" w:rsidRDefault="00474733" w:rsidP="00A24EDE">
      <w:pPr>
        <w:spacing w:after="0" w:line="240" w:lineRule="auto"/>
        <w:ind w:firstLine="567"/>
        <w:jc w:val="both"/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</w:pPr>
      <w:r w:rsidRPr="00693725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>2 Нормативные ссылки</w:t>
      </w:r>
    </w:p>
    <w:p w14:paraId="4F7B0B94" w14:textId="77777777" w:rsidR="001D4A51" w:rsidRPr="003949E2" w:rsidRDefault="001D4A51" w:rsidP="00A24EDE">
      <w:pPr>
        <w:spacing w:after="0" w:line="240" w:lineRule="auto"/>
        <w:ind w:firstLine="567"/>
        <w:jc w:val="both"/>
        <w:rPr>
          <w:rFonts w:ascii="Arial" w:eastAsia="Times New Roman" w:hAnsi="Arial" w:cs="Arial"/>
          <w:b/>
          <w:color w:val="000000"/>
          <w:sz w:val="28"/>
          <w:szCs w:val="24"/>
          <w:lang w:eastAsia="ru-RU"/>
        </w:rPr>
      </w:pPr>
    </w:p>
    <w:p w14:paraId="3E78045B" w14:textId="29755BD8" w:rsidR="000642A2" w:rsidRPr="00BE1EE6" w:rsidRDefault="00BE1EE6" w:rsidP="00A24EDE">
      <w:pPr>
        <w:spacing w:after="0" w:line="240" w:lineRule="auto"/>
        <w:ind w:firstLine="567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BE1EE6">
        <w:rPr>
          <w:rFonts w:ascii="Arial" w:eastAsia="Times New Roman" w:hAnsi="Arial" w:cs="Arial"/>
          <w:color w:val="000000" w:themeColor="text1"/>
          <w:sz w:val="24"/>
          <w:szCs w:val="24"/>
          <w:lang w:val="kk-KZ" w:eastAsia="ru-RU"/>
        </w:rPr>
        <w:t>В настоящем стандарте использованы ссылки на следующие межгосударственные стандарты</w:t>
      </w:r>
      <w:r w:rsidR="000642A2" w:rsidRPr="00BE1EE6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:</w:t>
      </w:r>
    </w:p>
    <w:p w14:paraId="6BDDC932" w14:textId="77777777" w:rsidR="00DD2081" w:rsidRPr="00641306" w:rsidRDefault="00DD2081" w:rsidP="00641306">
      <w:pPr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641306">
        <w:rPr>
          <w:rFonts w:ascii="Arial" w:hAnsi="Arial" w:cs="Arial"/>
          <w:sz w:val="24"/>
          <w:szCs w:val="24"/>
        </w:rPr>
        <w:t>ГОСТ 61-75 Реактивы. Кислота уксусная. Технические условия.</w:t>
      </w:r>
    </w:p>
    <w:p w14:paraId="0254DD9C" w14:textId="77777777" w:rsidR="00641306" w:rsidRDefault="00DD2081" w:rsidP="00641306">
      <w:pPr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  <w:lang w:val="kk-KZ"/>
        </w:rPr>
      </w:pPr>
      <w:r w:rsidRPr="00641306">
        <w:rPr>
          <w:rFonts w:ascii="Arial" w:hAnsi="Arial" w:cs="Arial"/>
          <w:sz w:val="24"/>
          <w:szCs w:val="24"/>
        </w:rPr>
        <w:t xml:space="preserve">ГОСТ 112-78 Термометры метеорологические стеклянные. Технические условия. </w:t>
      </w:r>
    </w:p>
    <w:p w14:paraId="367C805F" w14:textId="5A18BE99" w:rsidR="00DD2081" w:rsidRPr="00641306" w:rsidRDefault="00DD2081" w:rsidP="00641306">
      <w:pPr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641306">
        <w:rPr>
          <w:rFonts w:ascii="Arial" w:hAnsi="Arial" w:cs="Arial"/>
          <w:sz w:val="24"/>
          <w:szCs w:val="24"/>
        </w:rPr>
        <w:t>ГОСТ 1770-74 Посуда мерная лабораторная стеклянная. Цилиндры, мензурки,</w:t>
      </w:r>
    </w:p>
    <w:p w14:paraId="61558411" w14:textId="77777777" w:rsidR="00DD2081" w:rsidRPr="00641306" w:rsidRDefault="00DD2081" w:rsidP="00641306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641306">
        <w:rPr>
          <w:rFonts w:ascii="Arial" w:hAnsi="Arial" w:cs="Arial"/>
          <w:sz w:val="24"/>
          <w:szCs w:val="24"/>
        </w:rPr>
        <w:t>колбы, пробирки. Общие технические условия.</w:t>
      </w:r>
    </w:p>
    <w:p w14:paraId="310FEB0F" w14:textId="77777777" w:rsidR="00641306" w:rsidRDefault="00DD2081" w:rsidP="00641306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  <w:lang w:val="kk-KZ"/>
        </w:rPr>
      </w:pPr>
      <w:r w:rsidRPr="00641306">
        <w:rPr>
          <w:rFonts w:ascii="Arial" w:hAnsi="Arial" w:cs="Arial"/>
          <w:sz w:val="24"/>
          <w:szCs w:val="24"/>
        </w:rPr>
        <w:t xml:space="preserve">ГОСТ 2062-77 Реактивы. Кислота </w:t>
      </w:r>
      <w:proofErr w:type="spellStart"/>
      <w:r w:rsidRPr="00641306">
        <w:rPr>
          <w:rFonts w:ascii="Arial" w:hAnsi="Arial" w:cs="Arial"/>
          <w:sz w:val="24"/>
          <w:szCs w:val="24"/>
        </w:rPr>
        <w:t>бромистоводородная</w:t>
      </w:r>
      <w:proofErr w:type="spellEnd"/>
      <w:r w:rsidRPr="00641306">
        <w:rPr>
          <w:rFonts w:ascii="Arial" w:hAnsi="Arial" w:cs="Arial"/>
          <w:sz w:val="24"/>
          <w:szCs w:val="24"/>
        </w:rPr>
        <w:t xml:space="preserve">. Технические условия. </w:t>
      </w:r>
    </w:p>
    <w:p w14:paraId="28B86BED" w14:textId="0CC65DFA" w:rsidR="00DD2081" w:rsidRPr="00641306" w:rsidRDefault="00DD2081" w:rsidP="00641306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641306">
        <w:rPr>
          <w:rFonts w:ascii="Arial" w:hAnsi="Arial" w:cs="Arial"/>
          <w:sz w:val="24"/>
          <w:szCs w:val="24"/>
        </w:rPr>
        <w:t>ГОСТ 2603-79 Реактивы. Ацетон. Технические условия.</w:t>
      </w:r>
    </w:p>
    <w:p w14:paraId="44DE4BE5" w14:textId="77777777" w:rsidR="00641306" w:rsidRDefault="00DD2081" w:rsidP="00641306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  <w:lang w:val="kk-KZ"/>
        </w:rPr>
      </w:pPr>
      <w:r w:rsidRPr="00641306">
        <w:rPr>
          <w:rFonts w:ascii="Arial" w:hAnsi="Arial" w:cs="Arial"/>
          <w:sz w:val="24"/>
          <w:szCs w:val="24"/>
        </w:rPr>
        <w:t xml:space="preserve">ГОСТ 4166-76 Реактивы. Натрий сернокислый. Технические условия. </w:t>
      </w:r>
    </w:p>
    <w:p w14:paraId="46111E37" w14:textId="4AB96180" w:rsidR="00DD2081" w:rsidRPr="00641306" w:rsidRDefault="00DD2081" w:rsidP="00641306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641306">
        <w:rPr>
          <w:rFonts w:ascii="Arial" w:hAnsi="Arial" w:cs="Arial"/>
          <w:sz w:val="24"/>
          <w:szCs w:val="24"/>
        </w:rPr>
        <w:t>ГОСТ 4201-79 Натрий углекислый кислый. Технические условия.</w:t>
      </w:r>
    </w:p>
    <w:p w14:paraId="2185DA8E" w14:textId="77777777" w:rsidR="00641306" w:rsidRDefault="00DD2081" w:rsidP="00641306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  <w:lang w:val="kk-KZ"/>
        </w:rPr>
      </w:pPr>
      <w:r w:rsidRPr="00641306">
        <w:rPr>
          <w:rFonts w:ascii="Arial" w:hAnsi="Arial" w:cs="Arial"/>
          <w:sz w:val="24"/>
          <w:szCs w:val="24"/>
        </w:rPr>
        <w:t xml:space="preserve">ГОСТ 4204-77 Реактивы. Кислота серная. Технические условия. </w:t>
      </w:r>
    </w:p>
    <w:p w14:paraId="19C109E3" w14:textId="1F127100" w:rsidR="00DD2081" w:rsidRPr="00641306" w:rsidRDefault="00DD2081" w:rsidP="00641306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641306">
        <w:rPr>
          <w:rFonts w:ascii="Arial" w:hAnsi="Arial" w:cs="Arial"/>
          <w:sz w:val="24"/>
          <w:szCs w:val="24"/>
        </w:rPr>
        <w:t>ГОСТ 4233-77 Реактивы. Натрий хлористый. Технические условия.</w:t>
      </w:r>
    </w:p>
    <w:p w14:paraId="1DA4FE24" w14:textId="77777777" w:rsidR="00DD2081" w:rsidRPr="00641306" w:rsidRDefault="00DD2081" w:rsidP="00641306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641306">
        <w:rPr>
          <w:rFonts w:ascii="Arial" w:hAnsi="Arial" w:cs="Arial"/>
          <w:sz w:val="24"/>
          <w:szCs w:val="24"/>
        </w:rPr>
        <w:t>ГОСТ 5821-78 Реактивы. Кислота сульфаниловая. Технические условия.</w:t>
      </w:r>
    </w:p>
    <w:p w14:paraId="5DB67927" w14:textId="77777777" w:rsidR="00DD2081" w:rsidRPr="00641306" w:rsidRDefault="00DD2081" w:rsidP="00641306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641306">
        <w:rPr>
          <w:rFonts w:ascii="Arial" w:hAnsi="Arial" w:cs="Arial"/>
          <w:sz w:val="24"/>
          <w:szCs w:val="24"/>
        </w:rPr>
        <w:t>ГОСТ ISO 5725-6-2003 Точность (правильность и прецизионность) методов и результатов измерений. Часть 6. Использование значений точности на практике.</w:t>
      </w:r>
    </w:p>
    <w:p w14:paraId="3C52B159" w14:textId="77777777" w:rsidR="00DD2081" w:rsidRPr="00641306" w:rsidRDefault="00DD2081" w:rsidP="00641306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641306">
        <w:rPr>
          <w:rFonts w:ascii="Arial" w:hAnsi="Arial" w:cs="Arial"/>
          <w:sz w:val="24"/>
          <w:szCs w:val="24"/>
        </w:rPr>
        <w:t>ГОСТ 5955-75 Реактивы. Бензол. Технические условия.</w:t>
      </w:r>
    </w:p>
    <w:p w14:paraId="4B6A778D" w14:textId="77777777" w:rsidR="00DD2081" w:rsidRPr="00641306" w:rsidRDefault="00DD2081" w:rsidP="00641306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641306">
        <w:rPr>
          <w:rFonts w:ascii="Arial" w:hAnsi="Arial" w:cs="Arial"/>
          <w:sz w:val="24"/>
          <w:szCs w:val="24"/>
        </w:rPr>
        <w:t>ГОСТ 6466-53 Барометры-анероиды метеорологические. Технические условия. ГОСТ 6709-72 Вода дистиллированная. Технические условия.</w:t>
      </w:r>
    </w:p>
    <w:p w14:paraId="4E793C5B" w14:textId="77777777" w:rsidR="00DD2081" w:rsidRPr="00641306" w:rsidRDefault="00DD2081" w:rsidP="00641306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641306">
        <w:rPr>
          <w:rFonts w:ascii="Arial" w:hAnsi="Arial" w:cs="Arial"/>
          <w:sz w:val="24"/>
          <w:szCs w:val="24"/>
        </w:rPr>
        <w:t>ГОСТ 6995-77 Реактивы. Метанол-яд. Технические условия.</w:t>
      </w:r>
    </w:p>
    <w:p w14:paraId="4BB0B09D" w14:textId="77777777" w:rsidR="00641306" w:rsidRDefault="00DD2081" w:rsidP="00641306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  <w:lang w:val="kk-KZ"/>
        </w:rPr>
      </w:pPr>
      <w:r w:rsidRPr="00641306">
        <w:rPr>
          <w:rFonts w:ascii="Arial" w:hAnsi="Arial" w:cs="Arial"/>
          <w:sz w:val="24"/>
          <w:szCs w:val="24"/>
        </w:rPr>
        <w:t>ГОСТ 9968-86 Метилен хлористый технический. Технические условия.</w:t>
      </w:r>
    </w:p>
    <w:p w14:paraId="1C0D4AA0" w14:textId="5474548B" w:rsidR="00DD2081" w:rsidRPr="00641306" w:rsidRDefault="00DD2081" w:rsidP="00641306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641306">
        <w:rPr>
          <w:rFonts w:ascii="Arial" w:hAnsi="Arial" w:cs="Arial"/>
          <w:sz w:val="24"/>
          <w:szCs w:val="24"/>
        </w:rPr>
        <w:t>ГОСТ 21104-2001 Весы лабораторные. Общие технические требования.</w:t>
      </w:r>
    </w:p>
    <w:p w14:paraId="380D2994" w14:textId="77777777" w:rsidR="00C57A58" w:rsidRDefault="00DD2081" w:rsidP="00C57A58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  <w:lang w:val="kk-KZ"/>
        </w:rPr>
      </w:pPr>
      <w:r w:rsidRPr="00641306">
        <w:rPr>
          <w:rFonts w:ascii="Arial" w:hAnsi="Arial" w:cs="Arial"/>
          <w:sz w:val="24"/>
          <w:szCs w:val="24"/>
        </w:rPr>
        <w:t>ГОСТ 25336-82 Посуда и оборудование лабораторные стеклянные. Типы, основные параметры и размеры.</w:t>
      </w:r>
    </w:p>
    <w:p w14:paraId="2F6FC5E9" w14:textId="77777777" w:rsidR="00C57A58" w:rsidRPr="00C57A58" w:rsidRDefault="00C57A58" w:rsidP="00C57A58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  <w:lang w:val="kk-KZ"/>
        </w:rPr>
      </w:pPr>
    </w:p>
    <w:p w14:paraId="6C00F3CC" w14:textId="77777777" w:rsidR="00C57A58" w:rsidRDefault="00000000" w:rsidP="00C57A58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  <w:lang w:val="kk-KZ"/>
        </w:rPr>
      </w:pPr>
      <w:r>
        <w:rPr>
          <w:rFonts w:ascii="Arial" w:hAnsi="Arial" w:cs="Arial"/>
          <w:noProof/>
          <w:sz w:val="24"/>
          <w:szCs w:val="24"/>
          <w:lang w:val="kk-KZ"/>
        </w:rPr>
        <w:pict w14:anchorId="0AD56841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2169" type="#_x0000_t32" style="position:absolute;left:0;text-align:left;margin-left:13.25pt;margin-top:1.55pt;width:470.7pt;height:.8pt;z-index:251668480" o:connectortype="straight"/>
        </w:pict>
      </w:r>
      <w:r w:rsidR="00C57A58" w:rsidRPr="007117CB">
        <w:rPr>
          <w:rFonts w:ascii="Arial" w:hAnsi="Arial" w:cs="Arial"/>
          <w:i/>
          <w:sz w:val="24"/>
        </w:rPr>
        <w:t xml:space="preserve"> </w:t>
      </w:r>
      <w:r w:rsidR="00C57A58" w:rsidRPr="001D4A51">
        <w:rPr>
          <w:rFonts w:ascii="Arial" w:hAnsi="Arial" w:cs="Arial"/>
          <w:i/>
          <w:sz w:val="24"/>
        </w:rPr>
        <w:t xml:space="preserve">проект, </w:t>
      </w:r>
      <w:r w:rsidR="00C57A58" w:rsidRPr="001D4A51">
        <w:rPr>
          <w:rFonts w:ascii="Arial" w:hAnsi="Arial" w:cs="Arial"/>
          <w:i/>
          <w:sz w:val="24"/>
          <w:lang w:val="en-US"/>
        </w:rPr>
        <w:t>KZ</w:t>
      </w:r>
      <w:r w:rsidR="00C57A58" w:rsidRPr="001D4A51">
        <w:rPr>
          <w:rFonts w:ascii="Arial" w:hAnsi="Arial" w:cs="Arial"/>
          <w:i/>
          <w:sz w:val="24"/>
        </w:rPr>
        <w:t xml:space="preserve">, </w:t>
      </w:r>
      <w:r w:rsidR="00C57A58">
        <w:rPr>
          <w:rFonts w:ascii="Arial" w:hAnsi="Arial" w:cs="Arial"/>
          <w:i/>
          <w:sz w:val="24"/>
        </w:rPr>
        <w:t xml:space="preserve">первая </w:t>
      </w:r>
      <w:r w:rsidR="00C57A58" w:rsidRPr="001D4A51">
        <w:rPr>
          <w:rFonts w:ascii="Arial" w:hAnsi="Arial" w:cs="Arial"/>
          <w:i/>
          <w:sz w:val="24"/>
        </w:rPr>
        <w:t>редакция</w:t>
      </w:r>
    </w:p>
    <w:p w14:paraId="44F48E41" w14:textId="7B95BB90" w:rsidR="00DD2081" w:rsidRPr="00641306" w:rsidRDefault="00DD2081" w:rsidP="00641306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14:paraId="6CD08CC1" w14:textId="6AD4DBB4" w:rsidR="00DD2081" w:rsidRPr="00641306" w:rsidRDefault="00DD2081" w:rsidP="00641306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641306">
        <w:rPr>
          <w:rFonts w:ascii="Arial" w:hAnsi="Arial" w:cs="Arial"/>
          <w:sz w:val="24"/>
          <w:szCs w:val="24"/>
        </w:rPr>
        <w:t>ГОСТ 28165-89 Приборы и аппараты лабораторные из стекла. Аквадистилляторы.</w:t>
      </w:r>
      <w:r w:rsidR="00641306">
        <w:rPr>
          <w:rFonts w:ascii="Arial" w:hAnsi="Arial" w:cs="Arial"/>
          <w:sz w:val="24"/>
          <w:szCs w:val="24"/>
          <w:lang w:val="kk-KZ"/>
        </w:rPr>
        <w:t xml:space="preserve"> </w:t>
      </w:r>
      <w:r w:rsidRPr="00641306">
        <w:rPr>
          <w:rFonts w:ascii="Arial" w:hAnsi="Arial" w:cs="Arial"/>
          <w:sz w:val="24"/>
          <w:szCs w:val="24"/>
        </w:rPr>
        <w:t>Испарители. Установки ректификационные. Общие технические требования.</w:t>
      </w:r>
    </w:p>
    <w:p w14:paraId="17B4B609" w14:textId="2BEF59E0" w:rsidR="00DD2081" w:rsidRPr="00641306" w:rsidRDefault="00DD2081" w:rsidP="00641306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641306">
        <w:rPr>
          <w:rFonts w:ascii="Arial" w:hAnsi="Arial" w:cs="Arial"/>
          <w:sz w:val="24"/>
          <w:szCs w:val="24"/>
        </w:rPr>
        <w:t>ГОСТ</w:t>
      </w:r>
      <w:r w:rsidR="00641306">
        <w:rPr>
          <w:rFonts w:ascii="Arial" w:hAnsi="Arial" w:cs="Arial"/>
          <w:sz w:val="24"/>
          <w:szCs w:val="24"/>
          <w:lang w:val="kk-KZ"/>
        </w:rPr>
        <w:t xml:space="preserve"> </w:t>
      </w:r>
      <w:r w:rsidRPr="00641306">
        <w:rPr>
          <w:rFonts w:ascii="Arial" w:hAnsi="Arial" w:cs="Arial"/>
          <w:sz w:val="24"/>
          <w:szCs w:val="24"/>
        </w:rPr>
        <w:t>28498-90</w:t>
      </w:r>
      <w:r w:rsidR="00641306">
        <w:rPr>
          <w:rFonts w:ascii="Arial" w:hAnsi="Arial" w:cs="Arial"/>
          <w:sz w:val="24"/>
          <w:szCs w:val="24"/>
          <w:lang w:val="kk-KZ"/>
        </w:rPr>
        <w:t xml:space="preserve"> </w:t>
      </w:r>
      <w:r w:rsidRPr="00641306">
        <w:rPr>
          <w:rFonts w:ascii="Arial" w:hAnsi="Arial" w:cs="Arial"/>
          <w:sz w:val="24"/>
          <w:szCs w:val="24"/>
        </w:rPr>
        <w:t>Термометры</w:t>
      </w:r>
      <w:r w:rsidR="00641306">
        <w:rPr>
          <w:rFonts w:ascii="Arial" w:hAnsi="Arial" w:cs="Arial"/>
          <w:sz w:val="24"/>
          <w:szCs w:val="24"/>
          <w:lang w:val="kk-KZ"/>
        </w:rPr>
        <w:t xml:space="preserve"> </w:t>
      </w:r>
      <w:r w:rsidRPr="00641306">
        <w:rPr>
          <w:rFonts w:ascii="Arial" w:hAnsi="Arial" w:cs="Arial"/>
          <w:sz w:val="24"/>
          <w:szCs w:val="24"/>
        </w:rPr>
        <w:t>жидкостные</w:t>
      </w:r>
      <w:r w:rsidRPr="00641306">
        <w:rPr>
          <w:rFonts w:ascii="Arial" w:hAnsi="Arial" w:cs="Arial"/>
          <w:sz w:val="24"/>
          <w:szCs w:val="24"/>
        </w:rPr>
        <w:tab/>
        <w:t>стеклянные.</w:t>
      </w:r>
      <w:r w:rsidR="00641306">
        <w:rPr>
          <w:rFonts w:ascii="Arial" w:hAnsi="Arial" w:cs="Arial"/>
          <w:sz w:val="24"/>
          <w:szCs w:val="24"/>
          <w:lang w:val="kk-KZ"/>
        </w:rPr>
        <w:t xml:space="preserve"> </w:t>
      </w:r>
      <w:r w:rsidRPr="00641306">
        <w:rPr>
          <w:rFonts w:ascii="Arial" w:hAnsi="Arial" w:cs="Arial"/>
          <w:sz w:val="24"/>
          <w:szCs w:val="24"/>
        </w:rPr>
        <w:t>Общие</w:t>
      </w:r>
      <w:r w:rsidR="00641306">
        <w:rPr>
          <w:rFonts w:ascii="Arial" w:hAnsi="Arial" w:cs="Arial"/>
          <w:sz w:val="24"/>
          <w:szCs w:val="24"/>
          <w:lang w:val="kk-KZ"/>
        </w:rPr>
        <w:t xml:space="preserve"> </w:t>
      </w:r>
      <w:r w:rsidRPr="00641306">
        <w:rPr>
          <w:rFonts w:ascii="Arial" w:hAnsi="Arial" w:cs="Arial"/>
          <w:sz w:val="24"/>
          <w:szCs w:val="24"/>
        </w:rPr>
        <w:t>технические требования. Методы испытаний.</w:t>
      </w:r>
    </w:p>
    <w:p w14:paraId="58FE9405" w14:textId="6F639CC1" w:rsidR="00DD2081" w:rsidRPr="00641306" w:rsidRDefault="00DD2081" w:rsidP="00641306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641306">
        <w:rPr>
          <w:rFonts w:ascii="Arial" w:hAnsi="Arial" w:cs="Arial"/>
          <w:sz w:val="24"/>
          <w:szCs w:val="24"/>
        </w:rPr>
        <w:t>ГОСТ 29227-91 Посуда лабораторная стеклянная. Пипетки градуированные. Часть 1.</w:t>
      </w:r>
      <w:r w:rsidR="00641306">
        <w:rPr>
          <w:rFonts w:ascii="Arial" w:hAnsi="Arial" w:cs="Arial"/>
          <w:sz w:val="24"/>
          <w:szCs w:val="24"/>
          <w:lang w:val="kk-KZ"/>
        </w:rPr>
        <w:t xml:space="preserve"> </w:t>
      </w:r>
      <w:r w:rsidRPr="00641306">
        <w:rPr>
          <w:rFonts w:ascii="Arial" w:hAnsi="Arial" w:cs="Arial"/>
          <w:sz w:val="24"/>
          <w:szCs w:val="24"/>
        </w:rPr>
        <w:t>Общие требования.</w:t>
      </w:r>
    </w:p>
    <w:p w14:paraId="39816599" w14:textId="77777777" w:rsidR="00DD2081" w:rsidRDefault="00DD2081" w:rsidP="00641306">
      <w:pPr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641306">
        <w:rPr>
          <w:rFonts w:ascii="Arial" w:hAnsi="Arial" w:cs="Arial"/>
          <w:sz w:val="24"/>
          <w:szCs w:val="24"/>
        </w:rPr>
        <w:t>ГОСТ 31948-2012 Лампы разрядные (кроме люминесцентных ламп). Требования безопасности.</w:t>
      </w:r>
    </w:p>
    <w:p w14:paraId="78A364E2" w14:textId="77777777" w:rsidR="00F3123C" w:rsidRPr="00641306" w:rsidRDefault="00F3123C" w:rsidP="00641306">
      <w:pPr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</w:rPr>
      </w:pPr>
    </w:p>
    <w:p w14:paraId="4D00D32C" w14:textId="0139EAF9" w:rsidR="00C41E6D" w:rsidRPr="00CE36F9" w:rsidRDefault="00BE1EE6" w:rsidP="00CE36F9">
      <w:pPr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lang w:val="kk-KZ" w:eastAsia="ru-RU"/>
        </w:rPr>
      </w:pPr>
      <w:r w:rsidRPr="007440C8">
        <w:rPr>
          <w:rFonts w:ascii="Arial" w:eastAsia="Times New Roman" w:hAnsi="Arial" w:cs="Arial"/>
          <w:color w:val="000000"/>
          <w:spacing w:val="20"/>
          <w:lang w:val="kk-KZ" w:eastAsia="ru-RU"/>
        </w:rPr>
        <w:t>Примечание</w:t>
      </w:r>
      <w:r w:rsidRPr="00CE36F9">
        <w:rPr>
          <w:rFonts w:ascii="Arial" w:eastAsia="Times New Roman" w:hAnsi="Arial" w:cs="Arial"/>
          <w:color w:val="000000"/>
          <w:lang w:val="kk-KZ" w:eastAsia="ru-RU"/>
        </w:rPr>
        <w:t xml:space="preserve"> </w:t>
      </w:r>
      <w:r w:rsidR="00CE36F9" w:rsidRPr="00CE36F9">
        <w:rPr>
          <w:rFonts w:ascii="Arial" w:eastAsia="Times New Roman" w:hAnsi="Arial" w:cs="Arial"/>
          <w:color w:val="000000"/>
          <w:lang w:val="kk-KZ" w:eastAsia="ru-RU"/>
        </w:rPr>
        <w:t xml:space="preserve">- </w:t>
      </w:r>
      <w:r w:rsidR="00CE36F9" w:rsidRPr="00CE36F9">
        <w:rPr>
          <w:rFonts w:ascii="Arial" w:hAnsi="Arial" w:cs="Arial"/>
          <w:spacing w:val="-8"/>
        </w:rPr>
        <w:t>При</w:t>
      </w:r>
      <w:r w:rsidR="00CE36F9" w:rsidRPr="00CE36F9">
        <w:rPr>
          <w:rFonts w:ascii="Arial" w:hAnsi="Arial" w:cs="Arial"/>
        </w:rPr>
        <w:t xml:space="preserve"> </w:t>
      </w:r>
      <w:r w:rsidR="00CE36F9" w:rsidRPr="00CE36F9">
        <w:rPr>
          <w:rFonts w:ascii="Arial" w:hAnsi="Arial" w:cs="Arial"/>
          <w:spacing w:val="-8"/>
        </w:rPr>
        <w:t>поль</w:t>
      </w:r>
      <w:r w:rsidR="00CE36F9">
        <w:rPr>
          <w:rFonts w:ascii="Arial" w:hAnsi="Arial" w:cs="Arial"/>
          <w:spacing w:val="-8"/>
          <w:lang w:val="kk-KZ"/>
        </w:rPr>
        <w:t>з</w:t>
      </w:r>
      <w:proofErr w:type="spellStart"/>
      <w:r w:rsidR="00CE36F9" w:rsidRPr="00CE36F9">
        <w:rPr>
          <w:rFonts w:ascii="Arial" w:hAnsi="Arial" w:cs="Arial"/>
          <w:spacing w:val="-8"/>
        </w:rPr>
        <w:t>овании</w:t>
      </w:r>
      <w:proofErr w:type="spellEnd"/>
      <w:r w:rsidR="00CE36F9" w:rsidRPr="00CE36F9">
        <w:rPr>
          <w:rFonts w:ascii="Arial" w:hAnsi="Arial" w:cs="Arial"/>
        </w:rPr>
        <w:t xml:space="preserve"> </w:t>
      </w:r>
      <w:r w:rsidR="00CE36F9" w:rsidRPr="00CE36F9">
        <w:rPr>
          <w:rFonts w:ascii="Arial" w:hAnsi="Arial" w:cs="Arial"/>
          <w:spacing w:val="-8"/>
        </w:rPr>
        <w:t>настоящим</w:t>
      </w:r>
      <w:r w:rsidR="00CE36F9" w:rsidRPr="00CE36F9">
        <w:rPr>
          <w:rFonts w:ascii="Arial" w:hAnsi="Arial" w:cs="Arial"/>
        </w:rPr>
        <w:t xml:space="preserve"> </w:t>
      </w:r>
      <w:r w:rsidR="00CE36F9" w:rsidRPr="00CE36F9">
        <w:rPr>
          <w:rFonts w:ascii="Arial" w:hAnsi="Arial" w:cs="Arial"/>
          <w:spacing w:val="-8"/>
        </w:rPr>
        <w:t>стандартом</w:t>
      </w:r>
      <w:r w:rsidR="00CE36F9" w:rsidRPr="00CE36F9">
        <w:rPr>
          <w:rFonts w:ascii="Arial" w:hAnsi="Arial" w:cs="Arial"/>
        </w:rPr>
        <w:t xml:space="preserve"> </w:t>
      </w:r>
      <w:proofErr w:type="spellStart"/>
      <w:r w:rsidR="00CE36F9" w:rsidRPr="00CE36F9">
        <w:rPr>
          <w:rFonts w:ascii="Arial" w:hAnsi="Arial" w:cs="Arial"/>
          <w:spacing w:val="-8"/>
        </w:rPr>
        <w:t>целесообра</w:t>
      </w:r>
      <w:proofErr w:type="spellEnd"/>
      <w:r w:rsidR="00CE36F9">
        <w:rPr>
          <w:rFonts w:ascii="Arial" w:hAnsi="Arial" w:cs="Arial"/>
          <w:spacing w:val="-8"/>
          <w:lang w:val="kk-KZ"/>
        </w:rPr>
        <w:t>з</w:t>
      </w:r>
      <w:r w:rsidR="00CE36F9" w:rsidRPr="00CE36F9">
        <w:rPr>
          <w:rFonts w:ascii="Arial" w:hAnsi="Arial" w:cs="Arial"/>
          <w:spacing w:val="-8"/>
        </w:rPr>
        <w:t>но</w:t>
      </w:r>
      <w:r w:rsidR="00CE36F9" w:rsidRPr="00CE36F9">
        <w:rPr>
          <w:rFonts w:ascii="Arial" w:hAnsi="Arial" w:cs="Arial"/>
        </w:rPr>
        <w:t xml:space="preserve"> </w:t>
      </w:r>
      <w:r w:rsidR="00CE36F9" w:rsidRPr="00CE36F9">
        <w:rPr>
          <w:rFonts w:ascii="Arial" w:hAnsi="Arial" w:cs="Arial"/>
          <w:spacing w:val="-8"/>
        </w:rPr>
        <w:t>проверить</w:t>
      </w:r>
      <w:r w:rsidR="00CE36F9" w:rsidRPr="00CE36F9">
        <w:rPr>
          <w:rFonts w:ascii="Arial" w:hAnsi="Arial" w:cs="Arial"/>
        </w:rPr>
        <w:t xml:space="preserve"> </w:t>
      </w:r>
      <w:r w:rsidR="00CE36F9" w:rsidRPr="00CE36F9">
        <w:rPr>
          <w:rFonts w:ascii="Arial" w:hAnsi="Arial" w:cs="Arial"/>
          <w:spacing w:val="-8"/>
        </w:rPr>
        <w:t>действие</w:t>
      </w:r>
      <w:r w:rsidR="00CE36F9" w:rsidRPr="00CE36F9">
        <w:rPr>
          <w:rFonts w:ascii="Arial" w:hAnsi="Arial" w:cs="Arial"/>
        </w:rPr>
        <w:t xml:space="preserve"> </w:t>
      </w:r>
      <w:r w:rsidR="00CE36F9" w:rsidRPr="00CE36F9">
        <w:rPr>
          <w:rFonts w:ascii="Arial" w:hAnsi="Arial" w:cs="Arial"/>
          <w:spacing w:val="-8"/>
        </w:rPr>
        <w:t>ссылочных</w:t>
      </w:r>
      <w:r w:rsidR="00CE36F9" w:rsidRPr="00CE36F9">
        <w:rPr>
          <w:rFonts w:ascii="Arial" w:hAnsi="Arial" w:cs="Arial"/>
        </w:rPr>
        <w:t xml:space="preserve"> </w:t>
      </w:r>
      <w:r w:rsidR="00CE36F9" w:rsidRPr="00CE36F9">
        <w:rPr>
          <w:rFonts w:ascii="Arial" w:hAnsi="Arial" w:cs="Arial"/>
          <w:spacing w:val="-8"/>
        </w:rPr>
        <w:t>стандартов</w:t>
      </w:r>
      <w:r w:rsidR="00CE36F9" w:rsidRPr="00CE36F9">
        <w:rPr>
          <w:rFonts w:ascii="Arial" w:hAnsi="Arial" w:cs="Arial"/>
        </w:rPr>
        <w:t xml:space="preserve"> </w:t>
      </w:r>
      <w:r w:rsidR="00CE36F9" w:rsidRPr="00CE36F9">
        <w:rPr>
          <w:rFonts w:ascii="Arial" w:hAnsi="Arial" w:cs="Arial"/>
          <w:spacing w:val="-8"/>
        </w:rPr>
        <w:t>(и</w:t>
      </w:r>
      <w:r w:rsidR="00CE36F9" w:rsidRPr="00CE36F9">
        <w:rPr>
          <w:rFonts w:ascii="Arial" w:hAnsi="Arial" w:cs="Arial"/>
        </w:rPr>
        <w:t xml:space="preserve"> </w:t>
      </w:r>
      <w:r w:rsidR="00CE36F9" w:rsidRPr="00CE36F9">
        <w:rPr>
          <w:rFonts w:ascii="Arial" w:hAnsi="Arial" w:cs="Arial"/>
          <w:spacing w:val="-8"/>
        </w:rPr>
        <w:t>классификаторов)</w:t>
      </w:r>
      <w:r w:rsidR="00CE36F9" w:rsidRPr="00CE36F9">
        <w:rPr>
          <w:rFonts w:ascii="Arial" w:hAnsi="Arial" w:cs="Arial"/>
        </w:rPr>
        <w:t xml:space="preserve"> </w:t>
      </w:r>
      <w:r w:rsidR="00CE36F9" w:rsidRPr="00CE36F9">
        <w:rPr>
          <w:rFonts w:ascii="Arial" w:hAnsi="Arial" w:cs="Arial"/>
          <w:spacing w:val="-8"/>
        </w:rPr>
        <w:t>на</w:t>
      </w:r>
      <w:r w:rsidR="00CE36F9" w:rsidRPr="00CE36F9">
        <w:rPr>
          <w:rFonts w:ascii="Arial" w:hAnsi="Arial" w:cs="Arial"/>
        </w:rPr>
        <w:t xml:space="preserve"> </w:t>
      </w:r>
      <w:r w:rsidR="00CE36F9" w:rsidRPr="00CE36F9">
        <w:rPr>
          <w:rFonts w:ascii="Arial" w:hAnsi="Arial" w:cs="Arial"/>
          <w:spacing w:val="-8"/>
        </w:rPr>
        <w:t>территории</w:t>
      </w:r>
      <w:r w:rsidR="00CE36F9" w:rsidRPr="00CE36F9">
        <w:rPr>
          <w:rFonts w:ascii="Arial" w:hAnsi="Arial" w:cs="Arial"/>
        </w:rPr>
        <w:t xml:space="preserve"> </w:t>
      </w:r>
      <w:r w:rsidR="00CE36F9" w:rsidRPr="00CE36F9">
        <w:rPr>
          <w:rFonts w:ascii="Arial" w:hAnsi="Arial" w:cs="Arial"/>
          <w:spacing w:val="-8"/>
        </w:rPr>
        <w:t>государства</w:t>
      </w:r>
      <w:r w:rsidR="00CE36F9" w:rsidRPr="00CE36F9">
        <w:rPr>
          <w:rFonts w:ascii="Arial" w:hAnsi="Arial" w:cs="Arial"/>
        </w:rPr>
        <w:t xml:space="preserve"> </w:t>
      </w:r>
      <w:r w:rsidR="00CE36F9" w:rsidRPr="00CE36F9">
        <w:rPr>
          <w:rFonts w:ascii="Arial" w:hAnsi="Arial" w:cs="Arial"/>
          <w:spacing w:val="-8"/>
        </w:rPr>
        <w:t>по</w:t>
      </w:r>
      <w:r w:rsidR="00CE36F9" w:rsidRPr="00CE36F9">
        <w:rPr>
          <w:rFonts w:ascii="Arial" w:hAnsi="Arial" w:cs="Arial"/>
        </w:rPr>
        <w:t xml:space="preserve"> </w:t>
      </w:r>
      <w:r w:rsidR="00CE36F9" w:rsidRPr="00CE36F9">
        <w:rPr>
          <w:rFonts w:ascii="Arial" w:hAnsi="Arial" w:cs="Arial"/>
          <w:spacing w:val="-8"/>
        </w:rPr>
        <w:t>соответствующему</w:t>
      </w:r>
      <w:r w:rsidR="00CE36F9" w:rsidRPr="00CE36F9">
        <w:rPr>
          <w:rFonts w:ascii="Arial" w:hAnsi="Arial" w:cs="Arial"/>
        </w:rPr>
        <w:t xml:space="preserve"> </w:t>
      </w:r>
      <w:proofErr w:type="spellStart"/>
      <w:r w:rsidR="00CE36F9" w:rsidRPr="00CE36F9">
        <w:rPr>
          <w:rFonts w:ascii="Arial" w:hAnsi="Arial" w:cs="Arial"/>
          <w:spacing w:val="-8"/>
        </w:rPr>
        <w:t>ука</w:t>
      </w:r>
      <w:proofErr w:type="spellEnd"/>
      <w:r w:rsidR="00CE36F9">
        <w:rPr>
          <w:rFonts w:ascii="Arial" w:hAnsi="Arial" w:cs="Arial"/>
          <w:spacing w:val="-8"/>
          <w:lang w:val="kk-KZ"/>
        </w:rPr>
        <w:t>з</w:t>
      </w:r>
      <w:proofErr w:type="spellStart"/>
      <w:r w:rsidR="00CE36F9" w:rsidRPr="00CE36F9">
        <w:rPr>
          <w:rFonts w:ascii="Arial" w:hAnsi="Arial" w:cs="Arial"/>
          <w:spacing w:val="-8"/>
        </w:rPr>
        <w:t>ателю</w:t>
      </w:r>
      <w:proofErr w:type="spellEnd"/>
      <w:r w:rsidR="00CE36F9" w:rsidRPr="00CE36F9">
        <w:rPr>
          <w:rFonts w:ascii="Arial" w:hAnsi="Arial" w:cs="Arial"/>
        </w:rPr>
        <w:t xml:space="preserve"> </w:t>
      </w:r>
      <w:r w:rsidR="00CE36F9" w:rsidRPr="00CE36F9">
        <w:rPr>
          <w:rFonts w:ascii="Arial" w:hAnsi="Arial" w:cs="Arial"/>
          <w:spacing w:val="-8"/>
        </w:rPr>
        <w:t>стандартов</w:t>
      </w:r>
      <w:r w:rsidR="00CE36F9" w:rsidRPr="00CE36F9">
        <w:rPr>
          <w:rFonts w:ascii="Arial" w:hAnsi="Arial" w:cs="Arial"/>
        </w:rPr>
        <w:t xml:space="preserve"> </w:t>
      </w:r>
      <w:r w:rsidR="00CE36F9" w:rsidRPr="00CE36F9">
        <w:rPr>
          <w:rFonts w:ascii="Arial" w:hAnsi="Arial" w:cs="Arial"/>
          <w:spacing w:val="-8"/>
        </w:rPr>
        <w:t>(и</w:t>
      </w:r>
      <w:r w:rsidR="00CE36F9" w:rsidRPr="00CE36F9">
        <w:rPr>
          <w:rFonts w:ascii="Arial" w:hAnsi="Arial" w:cs="Arial"/>
        </w:rPr>
        <w:t xml:space="preserve"> </w:t>
      </w:r>
      <w:r w:rsidR="00CE36F9" w:rsidRPr="00CE36F9">
        <w:rPr>
          <w:rFonts w:ascii="Arial" w:hAnsi="Arial" w:cs="Arial"/>
          <w:spacing w:val="-8"/>
        </w:rPr>
        <w:t>клас</w:t>
      </w:r>
      <w:r w:rsidR="00CE36F9" w:rsidRPr="00CE36F9">
        <w:rPr>
          <w:rFonts w:ascii="Arial" w:hAnsi="Arial" w:cs="Arial"/>
          <w:spacing w:val="-6"/>
        </w:rPr>
        <w:t xml:space="preserve">сификаторов), составленному по состоянию на 1 января текущего года, и по соответствующим информационным </w:t>
      </w:r>
      <w:proofErr w:type="spellStart"/>
      <w:r w:rsidR="00CE36F9" w:rsidRPr="00CE36F9">
        <w:rPr>
          <w:rFonts w:ascii="Arial" w:hAnsi="Arial" w:cs="Arial"/>
          <w:spacing w:val="-6"/>
        </w:rPr>
        <w:t>ука</w:t>
      </w:r>
      <w:proofErr w:type="spellEnd"/>
      <w:r w:rsidR="00CE36F9">
        <w:rPr>
          <w:rFonts w:ascii="Arial" w:hAnsi="Arial" w:cs="Arial"/>
          <w:spacing w:val="-6"/>
          <w:lang w:val="kk-KZ"/>
        </w:rPr>
        <w:t>з</w:t>
      </w:r>
      <w:proofErr w:type="spellStart"/>
      <w:r w:rsidR="00CE36F9" w:rsidRPr="00CE36F9">
        <w:rPr>
          <w:rFonts w:ascii="Arial" w:hAnsi="Arial" w:cs="Arial"/>
          <w:spacing w:val="-6"/>
        </w:rPr>
        <w:t>ателям</w:t>
      </w:r>
      <w:proofErr w:type="spellEnd"/>
      <w:r w:rsidR="00CE36F9" w:rsidRPr="00CE36F9">
        <w:rPr>
          <w:rFonts w:ascii="Arial" w:hAnsi="Arial" w:cs="Arial"/>
          <w:spacing w:val="-6"/>
        </w:rPr>
        <w:t xml:space="preserve">, опубликованным в текущем году. Если ссылочный документ </w:t>
      </w:r>
      <w:r w:rsidR="00CE36F9">
        <w:rPr>
          <w:rFonts w:ascii="Arial" w:hAnsi="Arial" w:cs="Arial"/>
          <w:spacing w:val="-6"/>
          <w:lang w:val="kk-KZ"/>
        </w:rPr>
        <w:t>з</w:t>
      </w:r>
      <w:proofErr w:type="spellStart"/>
      <w:r w:rsidR="00CE36F9" w:rsidRPr="00CE36F9">
        <w:rPr>
          <w:rFonts w:ascii="Arial" w:hAnsi="Arial" w:cs="Arial"/>
          <w:spacing w:val="-6"/>
        </w:rPr>
        <w:t>аменен</w:t>
      </w:r>
      <w:proofErr w:type="spellEnd"/>
      <w:r w:rsidR="00CE36F9" w:rsidRPr="00CE36F9">
        <w:rPr>
          <w:rFonts w:ascii="Arial" w:hAnsi="Arial" w:cs="Arial"/>
          <w:spacing w:val="-6"/>
        </w:rPr>
        <w:t xml:space="preserve"> (и</w:t>
      </w:r>
      <w:r w:rsidR="00CE36F9">
        <w:rPr>
          <w:rFonts w:ascii="Arial" w:hAnsi="Arial" w:cs="Arial"/>
          <w:spacing w:val="-6"/>
          <w:lang w:val="kk-KZ"/>
        </w:rPr>
        <w:t>з</w:t>
      </w:r>
      <w:proofErr w:type="spellStart"/>
      <w:r w:rsidR="00CE36F9" w:rsidRPr="00CE36F9">
        <w:rPr>
          <w:rFonts w:ascii="Arial" w:hAnsi="Arial" w:cs="Arial"/>
          <w:spacing w:val="-6"/>
        </w:rPr>
        <w:t>менен</w:t>
      </w:r>
      <w:proofErr w:type="spellEnd"/>
      <w:r w:rsidR="00CE36F9" w:rsidRPr="00CE36F9">
        <w:rPr>
          <w:rFonts w:ascii="Arial" w:hAnsi="Arial" w:cs="Arial"/>
          <w:spacing w:val="-6"/>
        </w:rPr>
        <w:t>), то при поль</w:t>
      </w:r>
      <w:r w:rsidR="00CE36F9">
        <w:rPr>
          <w:rFonts w:ascii="Arial" w:hAnsi="Arial" w:cs="Arial"/>
          <w:spacing w:val="-6"/>
          <w:lang w:val="kk-KZ"/>
        </w:rPr>
        <w:t>з</w:t>
      </w:r>
      <w:proofErr w:type="spellStart"/>
      <w:r w:rsidR="00CE36F9" w:rsidRPr="00CE36F9">
        <w:rPr>
          <w:rFonts w:ascii="Arial" w:hAnsi="Arial" w:cs="Arial"/>
          <w:spacing w:val="-6"/>
        </w:rPr>
        <w:t>овании</w:t>
      </w:r>
      <w:proofErr w:type="spellEnd"/>
      <w:r w:rsidR="00CE36F9" w:rsidRPr="00CE36F9">
        <w:rPr>
          <w:rFonts w:ascii="Arial" w:hAnsi="Arial" w:cs="Arial"/>
          <w:spacing w:val="-6"/>
        </w:rPr>
        <w:t xml:space="preserve"> настоящим стандартом, следует руководствоваться </w:t>
      </w:r>
      <w:r w:rsidR="00CE36F9">
        <w:rPr>
          <w:rFonts w:ascii="Arial" w:hAnsi="Arial" w:cs="Arial"/>
          <w:spacing w:val="-6"/>
          <w:lang w:val="kk-KZ"/>
        </w:rPr>
        <w:t>з</w:t>
      </w:r>
      <w:proofErr w:type="spellStart"/>
      <w:r w:rsidR="00CE36F9" w:rsidRPr="00CE36F9">
        <w:rPr>
          <w:rFonts w:ascii="Arial" w:hAnsi="Arial" w:cs="Arial"/>
          <w:spacing w:val="-6"/>
        </w:rPr>
        <w:t>амененным</w:t>
      </w:r>
      <w:proofErr w:type="spellEnd"/>
      <w:r w:rsidR="00CE36F9" w:rsidRPr="00CE36F9">
        <w:rPr>
          <w:rFonts w:ascii="Arial" w:hAnsi="Arial" w:cs="Arial"/>
          <w:spacing w:val="-6"/>
        </w:rPr>
        <w:t xml:space="preserve"> (и</w:t>
      </w:r>
      <w:r w:rsidR="00CE36F9">
        <w:rPr>
          <w:rFonts w:ascii="Arial" w:hAnsi="Arial" w:cs="Arial"/>
          <w:spacing w:val="-6"/>
          <w:lang w:val="kk-KZ"/>
        </w:rPr>
        <w:t>з</w:t>
      </w:r>
      <w:proofErr w:type="spellStart"/>
      <w:r w:rsidR="00CE36F9" w:rsidRPr="00CE36F9">
        <w:rPr>
          <w:rFonts w:ascii="Arial" w:hAnsi="Arial" w:cs="Arial"/>
          <w:spacing w:val="-6"/>
        </w:rPr>
        <w:t>мененным</w:t>
      </w:r>
      <w:proofErr w:type="spellEnd"/>
      <w:r w:rsidR="00CE36F9" w:rsidRPr="00CE36F9">
        <w:rPr>
          <w:rFonts w:ascii="Arial" w:hAnsi="Arial" w:cs="Arial"/>
          <w:spacing w:val="-6"/>
        </w:rPr>
        <w:t xml:space="preserve">) стандартом. </w:t>
      </w:r>
      <w:r w:rsidR="00CE36F9" w:rsidRPr="00CE36F9">
        <w:rPr>
          <w:rFonts w:ascii="Arial" w:hAnsi="Arial" w:cs="Arial"/>
          <w:spacing w:val="-8"/>
        </w:rPr>
        <w:t>Если</w:t>
      </w:r>
      <w:r w:rsidR="00CE36F9" w:rsidRPr="00CE36F9">
        <w:rPr>
          <w:rFonts w:ascii="Arial" w:hAnsi="Arial" w:cs="Arial"/>
        </w:rPr>
        <w:t xml:space="preserve"> </w:t>
      </w:r>
      <w:r w:rsidR="00CE36F9" w:rsidRPr="00CE36F9">
        <w:rPr>
          <w:rFonts w:ascii="Arial" w:hAnsi="Arial" w:cs="Arial"/>
          <w:spacing w:val="-8"/>
        </w:rPr>
        <w:t>ссылочный</w:t>
      </w:r>
      <w:r w:rsidR="00CE36F9" w:rsidRPr="00CE36F9">
        <w:rPr>
          <w:rFonts w:ascii="Arial" w:hAnsi="Arial" w:cs="Arial"/>
        </w:rPr>
        <w:t xml:space="preserve"> </w:t>
      </w:r>
      <w:r w:rsidR="00CE36F9" w:rsidRPr="00CE36F9">
        <w:rPr>
          <w:rFonts w:ascii="Arial" w:hAnsi="Arial" w:cs="Arial"/>
          <w:spacing w:val="-8"/>
        </w:rPr>
        <w:t>документ</w:t>
      </w:r>
      <w:r w:rsidR="00CE36F9" w:rsidRPr="00CE36F9">
        <w:rPr>
          <w:rFonts w:ascii="Arial" w:hAnsi="Arial" w:cs="Arial"/>
        </w:rPr>
        <w:t xml:space="preserve"> </w:t>
      </w:r>
      <w:r w:rsidR="00CE36F9" w:rsidRPr="00CE36F9">
        <w:rPr>
          <w:rFonts w:ascii="Arial" w:hAnsi="Arial" w:cs="Arial"/>
          <w:spacing w:val="-8"/>
        </w:rPr>
        <w:t>отменен</w:t>
      </w:r>
      <w:r w:rsidR="00CE36F9" w:rsidRPr="00CE36F9">
        <w:rPr>
          <w:rFonts w:ascii="Arial" w:hAnsi="Arial" w:cs="Arial"/>
        </w:rPr>
        <w:t xml:space="preserve"> </w:t>
      </w:r>
      <w:r w:rsidR="00CE36F9" w:rsidRPr="00CE36F9">
        <w:rPr>
          <w:rFonts w:ascii="Arial" w:hAnsi="Arial" w:cs="Arial"/>
          <w:spacing w:val="-8"/>
        </w:rPr>
        <w:t>бе</w:t>
      </w:r>
      <w:r w:rsidR="00CE36F9">
        <w:rPr>
          <w:rFonts w:ascii="Arial" w:hAnsi="Arial" w:cs="Arial"/>
          <w:spacing w:val="-8"/>
          <w:lang w:val="kk-KZ"/>
        </w:rPr>
        <w:t>з</w:t>
      </w:r>
      <w:r w:rsidR="00CE36F9" w:rsidRPr="00CE36F9">
        <w:rPr>
          <w:rFonts w:ascii="Arial" w:hAnsi="Arial" w:cs="Arial"/>
        </w:rPr>
        <w:t xml:space="preserve"> </w:t>
      </w:r>
      <w:r w:rsidR="00CE36F9">
        <w:rPr>
          <w:rFonts w:ascii="Arial" w:hAnsi="Arial" w:cs="Arial"/>
          <w:spacing w:val="-8"/>
          <w:lang w:val="kk-KZ"/>
        </w:rPr>
        <w:t>з</w:t>
      </w:r>
      <w:proofErr w:type="spellStart"/>
      <w:r w:rsidR="00CE36F9" w:rsidRPr="00CE36F9">
        <w:rPr>
          <w:rFonts w:ascii="Arial" w:hAnsi="Arial" w:cs="Arial"/>
          <w:spacing w:val="-8"/>
        </w:rPr>
        <w:t>амены</w:t>
      </w:r>
      <w:proofErr w:type="spellEnd"/>
      <w:r w:rsidR="00CE36F9" w:rsidRPr="00CE36F9">
        <w:rPr>
          <w:rFonts w:ascii="Arial" w:hAnsi="Arial" w:cs="Arial"/>
          <w:spacing w:val="-8"/>
        </w:rPr>
        <w:t>,</w:t>
      </w:r>
      <w:r w:rsidR="00CE36F9" w:rsidRPr="00CE36F9">
        <w:rPr>
          <w:rFonts w:ascii="Arial" w:hAnsi="Arial" w:cs="Arial"/>
        </w:rPr>
        <w:t xml:space="preserve"> </w:t>
      </w:r>
      <w:r w:rsidR="00CE36F9" w:rsidRPr="00CE36F9">
        <w:rPr>
          <w:rFonts w:ascii="Arial" w:hAnsi="Arial" w:cs="Arial"/>
          <w:spacing w:val="-8"/>
        </w:rPr>
        <w:t>то</w:t>
      </w:r>
      <w:r w:rsidR="00CE36F9" w:rsidRPr="00CE36F9">
        <w:rPr>
          <w:rFonts w:ascii="Arial" w:hAnsi="Arial" w:cs="Arial"/>
        </w:rPr>
        <w:t xml:space="preserve"> </w:t>
      </w:r>
      <w:r w:rsidR="00CE36F9" w:rsidRPr="00CE36F9">
        <w:rPr>
          <w:rFonts w:ascii="Arial" w:hAnsi="Arial" w:cs="Arial"/>
          <w:spacing w:val="-8"/>
        </w:rPr>
        <w:t>положение,</w:t>
      </w:r>
      <w:r w:rsidR="00CE36F9" w:rsidRPr="00CE36F9">
        <w:rPr>
          <w:rFonts w:ascii="Arial" w:hAnsi="Arial" w:cs="Arial"/>
        </w:rPr>
        <w:t xml:space="preserve"> </w:t>
      </w:r>
      <w:r w:rsidR="00CE36F9" w:rsidRPr="00CE36F9">
        <w:rPr>
          <w:rFonts w:ascii="Arial" w:hAnsi="Arial" w:cs="Arial"/>
          <w:spacing w:val="-8"/>
        </w:rPr>
        <w:t>в</w:t>
      </w:r>
      <w:r w:rsidR="00CE36F9" w:rsidRPr="00CE36F9">
        <w:rPr>
          <w:rFonts w:ascii="Arial" w:hAnsi="Arial" w:cs="Arial"/>
        </w:rPr>
        <w:t xml:space="preserve"> </w:t>
      </w:r>
      <w:r w:rsidR="00CE36F9" w:rsidRPr="00CE36F9">
        <w:rPr>
          <w:rFonts w:ascii="Arial" w:hAnsi="Arial" w:cs="Arial"/>
          <w:spacing w:val="-8"/>
        </w:rPr>
        <w:t>котором</w:t>
      </w:r>
      <w:r w:rsidR="00CE36F9" w:rsidRPr="00CE36F9">
        <w:rPr>
          <w:rFonts w:ascii="Arial" w:hAnsi="Arial" w:cs="Arial"/>
        </w:rPr>
        <w:t xml:space="preserve"> </w:t>
      </w:r>
      <w:r w:rsidR="00CE36F9" w:rsidRPr="00CE36F9">
        <w:rPr>
          <w:rFonts w:ascii="Arial" w:hAnsi="Arial" w:cs="Arial"/>
          <w:spacing w:val="-8"/>
        </w:rPr>
        <w:t>дана</w:t>
      </w:r>
      <w:r w:rsidR="00CE36F9" w:rsidRPr="00CE36F9">
        <w:rPr>
          <w:rFonts w:ascii="Arial" w:hAnsi="Arial" w:cs="Arial"/>
        </w:rPr>
        <w:t xml:space="preserve"> </w:t>
      </w:r>
      <w:r w:rsidR="00CE36F9" w:rsidRPr="00CE36F9">
        <w:rPr>
          <w:rFonts w:ascii="Arial" w:hAnsi="Arial" w:cs="Arial"/>
          <w:spacing w:val="-8"/>
        </w:rPr>
        <w:t>ссылка</w:t>
      </w:r>
      <w:r w:rsidR="00CE36F9" w:rsidRPr="00CE36F9">
        <w:rPr>
          <w:rFonts w:ascii="Arial" w:hAnsi="Arial" w:cs="Arial"/>
        </w:rPr>
        <w:t xml:space="preserve"> </w:t>
      </w:r>
      <w:r w:rsidR="00CE36F9" w:rsidRPr="00CE36F9">
        <w:rPr>
          <w:rFonts w:ascii="Arial" w:hAnsi="Arial" w:cs="Arial"/>
          <w:spacing w:val="-8"/>
        </w:rPr>
        <w:t>на</w:t>
      </w:r>
      <w:r w:rsidR="00CE36F9" w:rsidRPr="00CE36F9">
        <w:rPr>
          <w:rFonts w:ascii="Arial" w:hAnsi="Arial" w:cs="Arial"/>
        </w:rPr>
        <w:t xml:space="preserve"> </w:t>
      </w:r>
      <w:r w:rsidR="00CE36F9" w:rsidRPr="00CE36F9">
        <w:rPr>
          <w:rFonts w:ascii="Arial" w:hAnsi="Arial" w:cs="Arial"/>
          <w:spacing w:val="-8"/>
        </w:rPr>
        <w:t>него,</w:t>
      </w:r>
      <w:r w:rsidR="00CE36F9" w:rsidRPr="00CE36F9">
        <w:rPr>
          <w:rFonts w:ascii="Arial" w:hAnsi="Arial" w:cs="Arial"/>
        </w:rPr>
        <w:t xml:space="preserve"> </w:t>
      </w:r>
      <w:r w:rsidR="00CE36F9" w:rsidRPr="00CE36F9">
        <w:rPr>
          <w:rFonts w:ascii="Arial" w:hAnsi="Arial" w:cs="Arial"/>
          <w:spacing w:val="-8"/>
        </w:rPr>
        <w:t xml:space="preserve">применяется </w:t>
      </w:r>
      <w:r w:rsidR="00CE36F9" w:rsidRPr="00CE36F9">
        <w:rPr>
          <w:rFonts w:ascii="Arial" w:hAnsi="Arial" w:cs="Arial"/>
        </w:rPr>
        <w:t xml:space="preserve">в части, не </w:t>
      </w:r>
      <w:r w:rsidR="00CE36F9">
        <w:rPr>
          <w:rFonts w:ascii="Arial" w:hAnsi="Arial" w:cs="Arial"/>
          <w:lang w:val="kk-KZ"/>
        </w:rPr>
        <w:t>з</w:t>
      </w:r>
      <w:proofErr w:type="spellStart"/>
      <w:r w:rsidR="00CE36F9" w:rsidRPr="00CE36F9">
        <w:rPr>
          <w:rFonts w:ascii="Arial" w:hAnsi="Arial" w:cs="Arial"/>
        </w:rPr>
        <w:t>атрагивающей</w:t>
      </w:r>
      <w:proofErr w:type="spellEnd"/>
      <w:r w:rsidR="00CE36F9" w:rsidRPr="00CE36F9">
        <w:rPr>
          <w:rFonts w:ascii="Arial" w:hAnsi="Arial" w:cs="Arial"/>
        </w:rPr>
        <w:t xml:space="preserve"> эту ссылку</w:t>
      </w:r>
    </w:p>
    <w:p w14:paraId="4102009F" w14:textId="77777777" w:rsidR="00BE1EE6" w:rsidRPr="00BE1EE6" w:rsidRDefault="00BE1EE6" w:rsidP="00C41E6D">
      <w:pPr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val="kk-KZ" w:eastAsia="ru-RU"/>
        </w:rPr>
      </w:pPr>
    </w:p>
    <w:p w14:paraId="7827BB25" w14:textId="77777777" w:rsidR="00693725" w:rsidRDefault="000642A2" w:rsidP="00693725">
      <w:pPr>
        <w:spacing w:after="0" w:line="240" w:lineRule="auto"/>
        <w:ind w:firstLine="567"/>
        <w:jc w:val="both"/>
        <w:rPr>
          <w:rFonts w:ascii="Arial" w:hAnsi="Arial" w:cs="Arial"/>
          <w:b/>
          <w:bCs/>
          <w:sz w:val="24"/>
          <w:szCs w:val="24"/>
          <w:lang w:val="kk-KZ"/>
        </w:rPr>
      </w:pPr>
      <w:r w:rsidRPr="00693725">
        <w:rPr>
          <w:rFonts w:ascii="Arial" w:hAnsi="Arial" w:cs="Arial"/>
          <w:b/>
          <w:bCs/>
          <w:sz w:val="24"/>
          <w:szCs w:val="24"/>
        </w:rPr>
        <w:t xml:space="preserve">3 </w:t>
      </w:r>
      <w:r w:rsidR="00693725" w:rsidRPr="00693725">
        <w:rPr>
          <w:rFonts w:ascii="Arial" w:hAnsi="Arial" w:cs="Arial"/>
          <w:b/>
          <w:bCs/>
          <w:sz w:val="24"/>
          <w:szCs w:val="24"/>
        </w:rPr>
        <w:t>Сущность метода</w:t>
      </w:r>
    </w:p>
    <w:p w14:paraId="377C4DBF" w14:textId="77777777" w:rsidR="00693725" w:rsidRPr="00693725" w:rsidRDefault="00693725" w:rsidP="00693725">
      <w:pPr>
        <w:spacing w:after="0" w:line="240" w:lineRule="auto"/>
        <w:ind w:firstLine="567"/>
        <w:jc w:val="both"/>
        <w:rPr>
          <w:rFonts w:ascii="Arial" w:hAnsi="Arial" w:cs="Arial"/>
          <w:b/>
          <w:bCs/>
          <w:sz w:val="24"/>
          <w:szCs w:val="24"/>
          <w:lang w:val="kk-KZ"/>
        </w:rPr>
      </w:pPr>
    </w:p>
    <w:p w14:paraId="27436E82" w14:textId="77777777" w:rsidR="00693725" w:rsidRPr="00693725" w:rsidRDefault="00693725" w:rsidP="00693725">
      <w:pPr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693725">
        <w:rPr>
          <w:rFonts w:ascii="Arial" w:hAnsi="Arial" w:cs="Arial"/>
          <w:sz w:val="24"/>
          <w:szCs w:val="24"/>
        </w:rPr>
        <w:t xml:space="preserve">Метод основан на выделении НА перегонкой с водяным паром и экстракции органическим растворителем, </w:t>
      </w:r>
      <w:proofErr w:type="spellStart"/>
      <w:r w:rsidRPr="00693725">
        <w:rPr>
          <w:rFonts w:ascii="Arial" w:hAnsi="Arial" w:cs="Arial"/>
          <w:sz w:val="24"/>
          <w:szCs w:val="24"/>
        </w:rPr>
        <w:t>денитрозировании</w:t>
      </w:r>
      <w:proofErr w:type="spellEnd"/>
      <w:r w:rsidRPr="00693725">
        <w:rPr>
          <w:rFonts w:ascii="Arial" w:hAnsi="Arial" w:cs="Arial"/>
          <w:sz w:val="24"/>
          <w:szCs w:val="24"/>
        </w:rPr>
        <w:t xml:space="preserve"> НА бромистым водородом в уксусной кислоте до соответствующих аминов, синтезе производных полученных аминов с 5-(</w:t>
      </w:r>
      <w:proofErr w:type="spellStart"/>
      <w:r w:rsidRPr="00693725">
        <w:rPr>
          <w:rFonts w:ascii="Arial" w:hAnsi="Arial" w:cs="Arial"/>
          <w:sz w:val="24"/>
          <w:szCs w:val="24"/>
        </w:rPr>
        <w:t>диметиламино</w:t>
      </w:r>
      <w:proofErr w:type="spellEnd"/>
      <w:r w:rsidRPr="00693725">
        <w:rPr>
          <w:rFonts w:ascii="Arial" w:hAnsi="Arial" w:cs="Arial"/>
          <w:sz w:val="24"/>
          <w:szCs w:val="24"/>
        </w:rPr>
        <w:t xml:space="preserve">)-нафталин-1-сульфохлоридом (далее - </w:t>
      </w:r>
      <w:proofErr w:type="spellStart"/>
      <w:r w:rsidRPr="00693725">
        <w:rPr>
          <w:rFonts w:ascii="Arial" w:hAnsi="Arial" w:cs="Arial"/>
          <w:sz w:val="24"/>
          <w:szCs w:val="24"/>
        </w:rPr>
        <w:t>дансилхлоридом</w:t>
      </w:r>
      <w:proofErr w:type="spellEnd"/>
      <w:r w:rsidRPr="00693725">
        <w:rPr>
          <w:rFonts w:ascii="Arial" w:hAnsi="Arial" w:cs="Arial"/>
          <w:sz w:val="24"/>
          <w:szCs w:val="24"/>
        </w:rPr>
        <w:t>), хроматографическом разделении и количественном определении образовавшихся производных на жидкостном хроматографе с флуоресцентным детектором.</w:t>
      </w:r>
    </w:p>
    <w:p w14:paraId="60F332A3" w14:textId="77777777" w:rsidR="00693725" w:rsidRPr="00693725" w:rsidRDefault="00693725" w:rsidP="00693725">
      <w:pPr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693725">
        <w:rPr>
          <w:rFonts w:ascii="Arial" w:hAnsi="Arial" w:cs="Arial"/>
          <w:sz w:val="24"/>
          <w:szCs w:val="24"/>
        </w:rPr>
        <w:t xml:space="preserve">Измерения результатов исследования образцов, содержащих НА, производится жидкостной хроматографией с </w:t>
      </w:r>
      <w:proofErr w:type="spellStart"/>
      <w:r w:rsidRPr="00693725">
        <w:rPr>
          <w:rFonts w:ascii="Arial" w:hAnsi="Arial" w:cs="Arial"/>
          <w:sz w:val="24"/>
          <w:szCs w:val="24"/>
        </w:rPr>
        <w:t>флуориметрическим</w:t>
      </w:r>
      <w:proofErr w:type="spellEnd"/>
      <w:r w:rsidRPr="00693725">
        <w:rPr>
          <w:rFonts w:ascii="Arial" w:hAnsi="Arial" w:cs="Arial"/>
          <w:sz w:val="24"/>
          <w:szCs w:val="24"/>
        </w:rPr>
        <w:t xml:space="preserve"> детектором после следующих этапов подготовки:</w:t>
      </w:r>
    </w:p>
    <w:p w14:paraId="6CEA8701" w14:textId="29D24AF9" w:rsidR="00693725" w:rsidRPr="00693725" w:rsidRDefault="00693725" w:rsidP="00693725">
      <w:pPr>
        <w:pStyle w:val="af"/>
        <w:numPr>
          <w:ilvl w:val="0"/>
          <w:numId w:val="3"/>
        </w:numPr>
        <w:jc w:val="both"/>
        <w:rPr>
          <w:rFonts w:ascii="Arial" w:hAnsi="Arial" w:cs="Arial"/>
          <w:sz w:val="24"/>
          <w:szCs w:val="24"/>
        </w:rPr>
      </w:pPr>
      <w:r w:rsidRPr="00693725">
        <w:rPr>
          <w:rFonts w:ascii="Arial" w:hAnsi="Arial" w:cs="Arial"/>
          <w:sz w:val="24"/>
          <w:szCs w:val="24"/>
        </w:rPr>
        <w:t>перегонка с водяным паром нитрозаминов;</w:t>
      </w:r>
    </w:p>
    <w:p w14:paraId="7C4A31DD" w14:textId="58EC739C" w:rsidR="00693725" w:rsidRPr="00693725" w:rsidRDefault="00693725" w:rsidP="00693725">
      <w:pPr>
        <w:pStyle w:val="af"/>
        <w:numPr>
          <w:ilvl w:val="0"/>
          <w:numId w:val="3"/>
        </w:numPr>
        <w:jc w:val="both"/>
        <w:rPr>
          <w:rFonts w:ascii="Arial" w:hAnsi="Arial" w:cs="Arial"/>
          <w:sz w:val="24"/>
          <w:szCs w:val="24"/>
        </w:rPr>
      </w:pPr>
      <w:r w:rsidRPr="00693725">
        <w:rPr>
          <w:rFonts w:ascii="Arial" w:hAnsi="Arial" w:cs="Arial"/>
          <w:sz w:val="24"/>
          <w:szCs w:val="24"/>
        </w:rPr>
        <w:t>экстракция из водной среды в органический растворитель;</w:t>
      </w:r>
    </w:p>
    <w:p w14:paraId="4567D8E8" w14:textId="37A9AFD5" w:rsidR="00693725" w:rsidRPr="00693725" w:rsidRDefault="00693725" w:rsidP="00693725">
      <w:pPr>
        <w:pStyle w:val="af"/>
        <w:numPr>
          <w:ilvl w:val="0"/>
          <w:numId w:val="3"/>
        </w:numPr>
        <w:jc w:val="both"/>
        <w:rPr>
          <w:rFonts w:ascii="Arial" w:hAnsi="Arial" w:cs="Arial"/>
          <w:sz w:val="24"/>
          <w:szCs w:val="24"/>
        </w:rPr>
      </w:pPr>
      <w:r w:rsidRPr="00693725">
        <w:rPr>
          <w:rFonts w:ascii="Arial" w:hAnsi="Arial" w:cs="Arial"/>
          <w:sz w:val="24"/>
          <w:szCs w:val="24"/>
        </w:rPr>
        <w:t>получение аминов - денитрозирование;</w:t>
      </w:r>
    </w:p>
    <w:p w14:paraId="3BF90C3B" w14:textId="405D5913" w:rsidR="00693725" w:rsidRPr="00693725" w:rsidRDefault="00693725" w:rsidP="00693725">
      <w:pPr>
        <w:pStyle w:val="af"/>
        <w:numPr>
          <w:ilvl w:val="0"/>
          <w:numId w:val="3"/>
        </w:numPr>
        <w:jc w:val="both"/>
        <w:rPr>
          <w:rFonts w:ascii="Arial" w:hAnsi="Arial" w:cs="Arial"/>
          <w:sz w:val="24"/>
          <w:szCs w:val="24"/>
        </w:rPr>
      </w:pPr>
      <w:r w:rsidRPr="00693725">
        <w:rPr>
          <w:rFonts w:ascii="Arial" w:hAnsi="Arial" w:cs="Arial"/>
          <w:sz w:val="24"/>
          <w:szCs w:val="24"/>
        </w:rPr>
        <w:t>удаление органического растворителя и упаривание досуха;</w:t>
      </w:r>
    </w:p>
    <w:p w14:paraId="5C570601" w14:textId="6C37C435" w:rsidR="00693725" w:rsidRPr="00693725" w:rsidRDefault="00693725" w:rsidP="00693725">
      <w:pPr>
        <w:pStyle w:val="af"/>
        <w:numPr>
          <w:ilvl w:val="0"/>
          <w:numId w:val="3"/>
        </w:numPr>
        <w:jc w:val="both"/>
        <w:rPr>
          <w:rFonts w:ascii="Arial" w:hAnsi="Arial" w:cs="Arial"/>
          <w:sz w:val="24"/>
          <w:szCs w:val="24"/>
        </w:rPr>
      </w:pPr>
      <w:r w:rsidRPr="00693725">
        <w:rPr>
          <w:rFonts w:ascii="Arial" w:hAnsi="Arial" w:cs="Arial"/>
          <w:sz w:val="24"/>
          <w:szCs w:val="24"/>
        </w:rPr>
        <w:t>получение дансилпроизводных аминов;</w:t>
      </w:r>
    </w:p>
    <w:p w14:paraId="118E34A6" w14:textId="3A374153" w:rsidR="00693725" w:rsidRPr="00693725" w:rsidRDefault="00693725" w:rsidP="00693725">
      <w:pPr>
        <w:pStyle w:val="af"/>
        <w:numPr>
          <w:ilvl w:val="0"/>
          <w:numId w:val="3"/>
        </w:numPr>
        <w:ind w:left="0" w:firstLine="567"/>
        <w:jc w:val="both"/>
        <w:rPr>
          <w:rFonts w:ascii="Arial" w:hAnsi="Arial" w:cs="Arial"/>
          <w:sz w:val="24"/>
          <w:szCs w:val="24"/>
        </w:rPr>
      </w:pPr>
      <w:r w:rsidRPr="00693725">
        <w:rPr>
          <w:rFonts w:ascii="Arial" w:hAnsi="Arial" w:cs="Arial"/>
          <w:sz w:val="24"/>
          <w:szCs w:val="24"/>
        </w:rPr>
        <w:t>переэкстракция дансилпроизводных из водно-ацетоновой среды в органический растворитель;</w:t>
      </w:r>
    </w:p>
    <w:p w14:paraId="17868771" w14:textId="6C244840" w:rsidR="00693725" w:rsidRPr="00693725" w:rsidRDefault="00693725" w:rsidP="00693725">
      <w:pPr>
        <w:pStyle w:val="af"/>
        <w:numPr>
          <w:ilvl w:val="0"/>
          <w:numId w:val="3"/>
        </w:numPr>
        <w:jc w:val="both"/>
        <w:rPr>
          <w:rFonts w:ascii="Arial" w:hAnsi="Arial" w:cs="Arial"/>
          <w:sz w:val="24"/>
          <w:szCs w:val="24"/>
        </w:rPr>
      </w:pPr>
      <w:r w:rsidRPr="00693725">
        <w:rPr>
          <w:rFonts w:ascii="Arial" w:hAnsi="Arial" w:cs="Arial"/>
          <w:sz w:val="24"/>
          <w:szCs w:val="24"/>
        </w:rPr>
        <w:t>удаление органического растворителя;</w:t>
      </w:r>
    </w:p>
    <w:p w14:paraId="1F06CA4D" w14:textId="476DB024" w:rsidR="00693725" w:rsidRDefault="00693725" w:rsidP="00693725">
      <w:pPr>
        <w:pStyle w:val="af"/>
        <w:numPr>
          <w:ilvl w:val="0"/>
          <w:numId w:val="3"/>
        </w:numPr>
        <w:jc w:val="both"/>
        <w:rPr>
          <w:rFonts w:ascii="Arial" w:hAnsi="Arial" w:cs="Arial"/>
          <w:sz w:val="24"/>
          <w:szCs w:val="24"/>
        </w:rPr>
      </w:pPr>
      <w:r w:rsidRPr="00693725">
        <w:rPr>
          <w:rFonts w:ascii="Arial" w:hAnsi="Arial" w:cs="Arial"/>
          <w:sz w:val="24"/>
          <w:szCs w:val="24"/>
        </w:rPr>
        <w:t>хроматографирование полученных дансилпроизводных в подвижной фазе на ВЭЖХ.</w:t>
      </w:r>
    </w:p>
    <w:p w14:paraId="447A2593" w14:textId="77777777" w:rsidR="00693725" w:rsidRPr="00693725" w:rsidRDefault="00693725" w:rsidP="007440C8">
      <w:pPr>
        <w:pStyle w:val="af"/>
        <w:ind w:left="927" w:firstLine="0"/>
        <w:jc w:val="both"/>
        <w:rPr>
          <w:rFonts w:ascii="Arial" w:hAnsi="Arial" w:cs="Arial"/>
          <w:sz w:val="24"/>
          <w:szCs w:val="24"/>
        </w:rPr>
      </w:pPr>
    </w:p>
    <w:p w14:paraId="6FBBED4C" w14:textId="6D33BB6E" w:rsidR="00693725" w:rsidRPr="001F1804" w:rsidRDefault="00693725" w:rsidP="00693725">
      <w:pPr>
        <w:spacing w:after="0" w:line="240" w:lineRule="auto"/>
        <w:ind w:firstLine="567"/>
        <w:rPr>
          <w:rFonts w:ascii="Arial" w:hAnsi="Arial" w:cs="Arial"/>
          <w:b/>
          <w:bCs/>
          <w:sz w:val="24"/>
          <w:szCs w:val="24"/>
          <w:lang w:val="kk-KZ"/>
        </w:rPr>
      </w:pPr>
      <w:r w:rsidRPr="001F1804">
        <w:rPr>
          <w:rFonts w:ascii="Arial" w:hAnsi="Arial" w:cs="Arial"/>
          <w:b/>
          <w:bCs/>
          <w:sz w:val="24"/>
          <w:szCs w:val="24"/>
          <w:lang w:val="kk-KZ"/>
        </w:rPr>
        <w:t xml:space="preserve">4 </w:t>
      </w:r>
      <w:r w:rsidRPr="001F1804">
        <w:rPr>
          <w:rFonts w:ascii="Arial" w:hAnsi="Arial" w:cs="Arial"/>
          <w:b/>
          <w:bCs/>
          <w:sz w:val="24"/>
          <w:szCs w:val="24"/>
        </w:rPr>
        <w:t>Средства измерений, вспомогательные устройства, реактивы и материалы</w:t>
      </w:r>
    </w:p>
    <w:p w14:paraId="3003EA56" w14:textId="77777777" w:rsidR="00693725" w:rsidRPr="001F1804" w:rsidRDefault="00693725" w:rsidP="00693725">
      <w:pPr>
        <w:spacing w:after="0" w:line="240" w:lineRule="auto"/>
        <w:ind w:firstLine="567"/>
        <w:rPr>
          <w:rFonts w:ascii="Arial" w:hAnsi="Arial" w:cs="Arial"/>
          <w:b/>
          <w:bCs/>
          <w:sz w:val="24"/>
          <w:szCs w:val="24"/>
          <w:lang w:val="kk-KZ"/>
        </w:rPr>
      </w:pPr>
    </w:p>
    <w:p w14:paraId="178B6FC7" w14:textId="299E1C6A" w:rsidR="00693725" w:rsidRPr="001F1804" w:rsidRDefault="00894DFC" w:rsidP="00894DFC">
      <w:pPr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1F1804">
        <w:rPr>
          <w:rFonts w:ascii="Arial" w:hAnsi="Arial" w:cs="Arial"/>
          <w:sz w:val="24"/>
          <w:szCs w:val="24"/>
        </w:rPr>
        <w:t xml:space="preserve">4.1 </w:t>
      </w:r>
      <w:r w:rsidR="00693725" w:rsidRPr="001F1804">
        <w:rPr>
          <w:rFonts w:ascii="Arial" w:hAnsi="Arial" w:cs="Arial"/>
          <w:sz w:val="24"/>
          <w:szCs w:val="24"/>
        </w:rPr>
        <w:t>При выполнении измерений применяют следующие средства измерений, вспомогательные устройства и оборудование:</w:t>
      </w:r>
    </w:p>
    <w:p w14:paraId="5B4BDFD0" w14:textId="4EE93A21" w:rsidR="00693725" w:rsidRPr="001F1804" w:rsidRDefault="00894DFC" w:rsidP="00894DFC">
      <w:pPr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1F1804">
        <w:rPr>
          <w:rFonts w:ascii="Arial" w:hAnsi="Arial" w:cs="Arial"/>
          <w:sz w:val="24"/>
          <w:szCs w:val="24"/>
        </w:rPr>
        <w:t xml:space="preserve">4.1.1 </w:t>
      </w:r>
      <w:r w:rsidR="00693725" w:rsidRPr="001F1804">
        <w:rPr>
          <w:rFonts w:ascii="Arial" w:hAnsi="Arial" w:cs="Arial"/>
          <w:sz w:val="24"/>
          <w:szCs w:val="24"/>
        </w:rPr>
        <w:t>Хроматограф жидкостной с флуоресцентным детектором.</w:t>
      </w:r>
    </w:p>
    <w:p w14:paraId="08D60316" w14:textId="57342668" w:rsidR="00693725" w:rsidRPr="001F1804" w:rsidRDefault="00894DFC" w:rsidP="00894DFC">
      <w:pPr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1F1804">
        <w:rPr>
          <w:rFonts w:ascii="Arial" w:hAnsi="Arial" w:cs="Arial"/>
          <w:sz w:val="24"/>
          <w:szCs w:val="24"/>
        </w:rPr>
        <w:lastRenderedPageBreak/>
        <w:t xml:space="preserve">4.1.2 </w:t>
      </w:r>
      <w:r w:rsidR="00693725" w:rsidRPr="001F1804">
        <w:rPr>
          <w:rFonts w:ascii="Arial" w:hAnsi="Arial" w:cs="Arial"/>
          <w:sz w:val="24"/>
          <w:szCs w:val="24"/>
        </w:rPr>
        <w:t>Колонка для жидкостной хроматографии металлическая (250×4,6 мм), 5 мкм.</w:t>
      </w:r>
    </w:p>
    <w:p w14:paraId="15411246" w14:textId="2884BAA0" w:rsidR="00693725" w:rsidRPr="001F1804" w:rsidRDefault="00894DFC" w:rsidP="00894DFC">
      <w:pPr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1F1804">
        <w:rPr>
          <w:rFonts w:ascii="Arial" w:hAnsi="Arial" w:cs="Arial"/>
          <w:sz w:val="24"/>
          <w:szCs w:val="24"/>
        </w:rPr>
        <w:t xml:space="preserve">4.1.3 </w:t>
      </w:r>
      <w:r w:rsidR="00693725" w:rsidRPr="001F1804">
        <w:rPr>
          <w:rFonts w:ascii="Arial" w:hAnsi="Arial" w:cs="Arial"/>
          <w:sz w:val="24"/>
          <w:szCs w:val="24"/>
        </w:rPr>
        <w:t xml:space="preserve">Весы лабораторные электронные с точностью взвешивания 0,0001 г по </w:t>
      </w:r>
      <w:r w:rsidRPr="001F1804">
        <w:rPr>
          <w:rFonts w:ascii="Arial" w:hAnsi="Arial" w:cs="Arial"/>
          <w:sz w:val="24"/>
          <w:szCs w:val="24"/>
        </w:rPr>
        <w:br/>
      </w:r>
      <w:r w:rsidR="00693725" w:rsidRPr="001F1804">
        <w:rPr>
          <w:rFonts w:ascii="Arial" w:hAnsi="Arial" w:cs="Arial"/>
          <w:sz w:val="24"/>
          <w:szCs w:val="24"/>
        </w:rPr>
        <w:t>ГОСТ 21104.</w:t>
      </w:r>
    </w:p>
    <w:p w14:paraId="7C66D281" w14:textId="2D8ECFED" w:rsidR="00693725" w:rsidRPr="001F1804" w:rsidRDefault="00894DFC" w:rsidP="00894DFC">
      <w:pPr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1F1804">
        <w:rPr>
          <w:rFonts w:ascii="Arial" w:hAnsi="Arial" w:cs="Arial"/>
          <w:sz w:val="24"/>
          <w:szCs w:val="24"/>
        </w:rPr>
        <w:t xml:space="preserve">4.1.4 </w:t>
      </w:r>
      <w:r w:rsidR="00693725" w:rsidRPr="001F1804">
        <w:rPr>
          <w:rFonts w:ascii="Arial" w:hAnsi="Arial" w:cs="Arial"/>
          <w:sz w:val="24"/>
          <w:szCs w:val="24"/>
        </w:rPr>
        <w:t xml:space="preserve">Термометр лабораторный с пределами измерений от 0 °С до 100 °С по </w:t>
      </w:r>
      <w:r w:rsidRPr="001F1804">
        <w:rPr>
          <w:rFonts w:ascii="Arial" w:hAnsi="Arial" w:cs="Arial"/>
          <w:sz w:val="24"/>
          <w:szCs w:val="24"/>
        </w:rPr>
        <w:br/>
      </w:r>
      <w:r w:rsidR="00693725" w:rsidRPr="001F1804">
        <w:rPr>
          <w:rFonts w:ascii="Arial" w:hAnsi="Arial" w:cs="Arial"/>
          <w:sz w:val="24"/>
          <w:szCs w:val="24"/>
        </w:rPr>
        <w:t>ГОСТ 28498.</w:t>
      </w:r>
    </w:p>
    <w:p w14:paraId="0FA69F38" w14:textId="37084C2D" w:rsidR="00693725" w:rsidRPr="001F1804" w:rsidRDefault="00894DFC" w:rsidP="00894DFC">
      <w:pPr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1F1804">
        <w:rPr>
          <w:rFonts w:ascii="Arial" w:hAnsi="Arial" w:cs="Arial"/>
          <w:sz w:val="24"/>
          <w:szCs w:val="24"/>
        </w:rPr>
        <w:t xml:space="preserve">4.1.5 </w:t>
      </w:r>
      <w:proofErr w:type="spellStart"/>
      <w:r w:rsidR="00693725" w:rsidRPr="001F1804">
        <w:rPr>
          <w:rFonts w:ascii="Arial" w:hAnsi="Arial" w:cs="Arial"/>
          <w:sz w:val="24"/>
          <w:szCs w:val="24"/>
        </w:rPr>
        <w:t>Микрошприц</w:t>
      </w:r>
      <w:proofErr w:type="spellEnd"/>
      <w:r w:rsidR="00693725" w:rsidRPr="001F1804">
        <w:rPr>
          <w:rFonts w:ascii="Arial" w:hAnsi="Arial" w:cs="Arial"/>
          <w:sz w:val="24"/>
          <w:szCs w:val="24"/>
        </w:rPr>
        <w:t xml:space="preserve"> для хроматографа, объемом 50 </w:t>
      </w:r>
      <w:proofErr w:type="spellStart"/>
      <w:r w:rsidR="00693725" w:rsidRPr="001F1804">
        <w:rPr>
          <w:rFonts w:ascii="Arial" w:hAnsi="Arial" w:cs="Arial"/>
          <w:sz w:val="24"/>
          <w:szCs w:val="24"/>
        </w:rPr>
        <w:t>мкл</w:t>
      </w:r>
      <w:proofErr w:type="spellEnd"/>
      <w:r w:rsidR="00693725" w:rsidRPr="001F1804">
        <w:rPr>
          <w:rFonts w:ascii="Arial" w:hAnsi="Arial" w:cs="Arial"/>
          <w:sz w:val="24"/>
          <w:szCs w:val="24"/>
        </w:rPr>
        <w:t xml:space="preserve">, с ценой деления 1 </w:t>
      </w:r>
      <w:proofErr w:type="spellStart"/>
      <w:r w:rsidR="00693725" w:rsidRPr="001F1804">
        <w:rPr>
          <w:rFonts w:ascii="Arial" w:hAnsi="Arial" w:cs="Arial"/>
          <w:sz w:val="24"/>
          <w:szCs w:val="24"/>
        </w:rPr>
        <w:t>мкл</w:t>
      </w:r>
      <w:proofErr w:type="spellEnd"/>
      <w:r w:rsidR="00693725" w:rsidRPr="001F1804">
        <w:rPr>
          <w:rFonts w:ascii="Arial" w:hAnsi="Arial" w:cs="Arial"/>
          <w:sz w:val="24"/>
          <w:szCs w:val="24"/>
        </w:rPr>
        <w:t>.</w:t>
      </w:r>
    </w:p>
    <w:p w14:paraId="0636E0AB" w14:textId="15631795" w:rsidR="00693725" w:rsidRPr="001F1804" w:rsidRDefault="00894DFC" w:rsidP="00894DFC">
      <w:pPr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1F1804">
        <w:rPr>
          <w:rFonts w:ascii="Arial" w:hAnsi="Arial" w:cs="Arial"/>
          <w:sz w:val="24"/>
          <w:szCs w:val="24"/>
        </w:rPr>
        <w:t xml:space="preserve">4.1.6 </w:t>
      </w:r>
      <w:r w:rsidR="00693725" w:rsidRPr="001F1804">
        <w:rPr>
          <w:rFonts w:ascii="Arial" w:hAnsi="Arial" w:cs="Arial"/>
          <w:sz w:val="24"/>
          <w:szCs w:val="24"/>
        </w:rPr>
        <w:t>Пипетки 1-1-1-0,1; 1-1-1-1; 1-1-1-2; 1-1-1-5 по ГОСТ 29227.</w:t>
      </w:r>
    </w:p>
    <w:p w14:paraId="0255B1E1" w14:textId="68B1CD1E" w:rsidR="00693725" w:rsidRPr="001F1804" w:rsidRDefault="00894DFC" w:rsidP="00894DFC">
      <w:pPr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1F1804">
        <w:rPr>
          <w:rFonts w:ascii="Arial" w:hAnsi="Arial" w:cs="Arial"/>
          <w:sz w:val="24"/>
          <w:szCs w:val="24"/>
        </w:rPr>
        <w:t xml:space="preserve">4.1.7 </w:t>
      </w:r>
      <w:r w:rsidR="00693725" w:rsidRPr="001F1804">
        <w:rPr>
          <w:rFonts w:ascii="Arial" w:hAnsi="Arial" w:cs="Arial"/>
          <w:sz w:val="24"/>
          <w:szCs w:val="24"/>
        </w:rPr>
        <w:t>Колба мерная 11-1-5 (25; 100; 250; 500 мл) по ГОСТ 1770.</w:t>
      </w:r>
    </w:p>
    <w:p w14:paraId="2C95A93B" w14:textId="6F480805" w:rsidR="00693725" w:rsidRPr="001F1804" w:rsidRDefault="00894DFC" w:rsidP="00894DFC">
      <w:pPr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1F1804">
        <w:rPr>
          <w:rFonts w:ascii="Arial" w:hAnsi="Arial" w:cs="Arial"/>
          <w:sz w:val="24"/>
          <w:szCs w:val="24"/>
        </w:rPr>
        <w:t xml:space="preserve">4.1.8 </w:t>
      </w:r>
      <w:r w:rsidR="00693725" w:rsidRPr="001F1804">
        <w:rPr>
          <w:rFonts w:ascii="Arial" w:hAnsi="Arial" w:cs="Arial"/>
          <w:sz w:val="24"/>
          <w:szCs w:val="24"/>
        </w:rPr>
        <w:t>Цилиндр мерный на 50; 100; 250 см</w:t>
      </w:r>
      <w:r w:rsidR="00693725" w:rsidRPr="006645EC">
        <w:rPr>
          <w:rFonts w:ascii="Arial" w:hAnsi="Arial" w:cs="Arial"/>
          <w:sz w:val="24"/>
          <w:szCs w:val="24"/>
          <w:vertAlign w:val="superscript"/>
        </w:rPr>
        <w:t>3</w:t>
      </w:r>
      <w:r w:rsidR="00693725" w:rsidRPr="001F1804">
        <w:rPr>
          <w:rFonts w:ascii="Arial" w:hAnsi="Arial" w:cs="Arial"/>
          <w:sz w:val="24"/>
          <w:szCs w:val="24"/>
        </w:rPr>
        <w:t xml:space="preserve"> по ГОСТ 1770.</w:t>
      </w:r>
    </w:p>
    <w:p w14:paraId="048A0186" w14:textId="7AB88AF6" w:rsidR="00693725" w:rsidRPr="001F1804" w:rsidRDefault="00894DFC" w:rsidP="00894DFC">
      <w:pPr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1F1804">
        <w:rPr>
          <w:rFonts w:ascii="Arial" w:hAnsi="Arial" w:cs="Arial"/>
          <w:sz w:val="24"/>
          <w:szCs w:val="24"/>
        </w:rPr>
        <w:t xml:space="preserve">4.1.9 </w:t>
      </w:r>
      <w:r w:rsidR="00693725" w:rsidRPr="001F1804">
        <w:rPr>
          <w:rFonts w:ascii="Arial" w:hAnsi="Arial" w:cs="Arial"/>
          <w:sz w:val="24"/>
          <w:szCs w:val="24"/>
        </w:rPr>
        <w:t>Пробирка со шлифом на 5; 10 см</w:t>
      </w:r>
      <w:r w:rsidR="00693725" w:rsidRPr="006645EC">
        <w:rPr>
          <w:rFonts w:ascii="Arial" w:hAnsi="Arial" w:cs="Arial"/>
          <w:sz w:val="24"/>
          <w:szCs w:val="24"/>
          <w:vertAlign w:val="superscript"/>
        </w:rPr>
        <w:t>3</w:t>
      </w:r>
      <w:r w:rsidR="00693725" w:rsidRPr="001F1804">
        <w:rPr>
          <w:rFonts w:ascii="Arial" w:hAnsi="Arial" w:cs="Arial"/>
          <w:sz w:val="24"/>
          <w:szCs w:val="24"/>
        </w:rPr>
        <w:t xml:space="preserve"> по ГОСТ 1770.</w:t>
      </w:r>
    </w:p>
    <w:p w14:paraId="3D6927EE" w14:textId="34CA6F07" w:rsidR="00693725" w:rsidRPr="001F1804" w:rsidRDefault="00894DFC" w:rsidP="00894DFC">
      <w:pPr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1F1804">
        <w:rPr>
          <w:rFonts w:ascii="Arial" w:hAnsi="Arial" w:cs="Arial"/>
          <w:sz w:val="24"/>
          <w:szCs w:val="24"/>
        </w:rPr>
        <w:t xml:space="preserve">4.1.10 </w:t>
      </w:r>
      <w:r w:rsidR="00693725" w:rsidRPr="001F1804">
        <w:rPr>
          <w:rFonts w:ascii="Arial" w:hAnsi="Arial" w:cs="Arial"/>
          <w:sz w:val="24"/>
          <w:szCs w:val="24"/>
        </w:rPr>
        <w:t>Ротационный вакуумный испаритель по ГОСТ 28165.</w:t>
      </w:r>
    </w:p>
    <w:p w14:paraId="062D9C6C" w14:textId="359DC861" w:rsidR="00693725" w:rsidRPr="001F1804" w:rsidRDefault="00894DFC" w:rsidP="00894DFC">
      <w:pPr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1F1804">
        <w:rPr>
          <w:rFonts w:ascii="Arial" w:hAnsi="Arial" w:cs="Arial"/>
          <w:sz w:val="24"/>
          <w:szCs w:val="24"/>
        </w:rPr>
        <w:t xml:space="preserve">4.1.11 </w:t>
      </w:r>
      <w:r w:rsidR="00693725" w:rsidRPr="001F1804">
        <w:rPr>
          <w:rFonts w:ascii="Arial" w:hAnsi="Arial" w:cs="Arial"/>
          <w:sz w:val="24"/>
          <w:szCs w:val="24"/>
        </w:rPr>
        <w:t>Баня водяная, способная обеспечить температуру нагревания (40 ± 2) °C.</w:t>
      </w:r>
    </w:p>
    <w:p w14:paraId="1ED68F3D" w14:textId="52670E20" w:rsidR="00693725" w:rsidRPr="001F1804" w:rsidRDefault="00894DFC" w:rsidP="00894DFC">
      <w:pPr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1F1804">
        <w:rPr>
          <w:rFonts w:ascii="Arial" w:hAnsi="Arial" w:cs="Arial"/>
          <w:sz w:val="24"/>
          <w:szCs w:val="24"/>
        </w:rPr>
        <w:t xml:space="preserve">4.1.12 </w:t>
      </w:r>
      <w:r w:rsidR="00693725" w:rsidRPr="001F1804">
        <w:rPr>
          <w:rFonts w:ascii="Arial" w:hAnsi="Arial" w:cs="Arial"/>
          <w:sz w:val="24"/>
          <w:szCs w:val="24"/>
        </w:rPr>
        <w:t>Воронки по ГОСТ 25336.</w:t>
      </w:r>
    </w:p>
    <w:p w14:paraId="2841CCE3" w14:textId="02CE29DD" w:rsidR="00693725" w:rsidRPr="001F1804" w:rsidRDefault="00894DFC" w:rsidP="00894DFC">
      <w:pPr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1F1804">
        <w:rPr>
          <w:rFonts w:ascii="Arial" w:hAnsi="Arial" w:cs="Arial"/>
          <w:sz w:val="24"/>
          <w:szCs w:val="24"/>
        </w:rPr>
        <w:t xml:space="preserve">4.1.13 </w:t>
      </w:r>
      <w:r w:rsidR="00693725" w:rsidRPr="001F1804">
        <w:rPr>
          <w:rFonts w:ascii="Arial" w:hAnsi="Arial" w:cs="Arial"/>
          <w:sz w:val="24"/>
          <w:szCs w:val="24"/>
        </w:rPr>
        <w:t>Воронки конические, стеклянные диаметром от 30 до 33 мм по ГОСТ 25336.</w:t>
      </w:r>
    </w:p>
    <w:p w14:paraId="7F5DDD01" w14:textId="19E5F057" w:rsidR="00693725" w:rsidRPr="001F1804" w:rsidRDefault="00894DFC" w:rsidP="00894DFC">
      <w:pPr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1F1804">
        <w:rPr>
          <w:rFonts w:ascii="Arial" w:hAnsi="Arial" w:cs="Arial"/>
          <w:sz w:val="24"/>
          <w:szCs w:val="24"/>
        </w:rPr>
        <w:t xml:space="preserve">4.1.14 </w:t>
      </w:r>
      <w:r w:rsidR="00693725" w:rsidRPr="001F1804">
        <w:rPr>
          <w:rFonts w:ascii="Arial" w:hAnsi="Arial" w:cs="Arial"/>
          <w:sz w:val="24"/>
          <w:szCs w:val="24"/>
        </w:rPr>
        <w:t>Мясорубка и измельчитель.</w:t>
      </w:r>
    </w:p>
    <w:p w14:paraId="4EF46693" w14:textId="561EBB5D" w:rsidR="00693725" w:rsidRPr="001F1804" w:rsidRDefault="00894DFC" w:rsidP="00894DFC">
      <w:pPr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1F1804">
        <w:rPr>
          <w:rFonts w:ascii="Arial" w:hAnsi="Arial" w:cs="Arial"/>
          <w:sz w:val="24"/>
          <w:szCs w:val="24"/>
        </w:rPr>
        <w:t xml:space="preserve">4.1.15 </w:t>
      </w:r>
      <w:r w:rsidR="00693725" w:rsidRPr="001F1804">
        <w:rPr>
          <w:rFonts w:ascii="Arial" w:hAnsi="Arial" w:cs="Arial"/>
          <w:sz w:val="24"/>
          <w:szCs w:val="24"/>
        </w:rPr>
        <w:t>Фарфоровые чашки для выпаривания (диаметр 55 мм, объем 20 см</w:t>
      </w:r>
      <w:r w:rsidR="00693725" w:rsidRPr="006645EC">
        <w:rPr>
          <w:rFonts w:ascii="Arial" w:hAnsi="Arial" w:cs="Arial"/>
          <w:sz w:val="24"/>
          <w:szCs w:val="24"/>
          <w:vertAlign w:val="superscript"/>
        </w:rPr>
        <w:t>3</w:t>
      </w:r>
      <w:r w:rsidR="00693725" w:rsidRPr="001F1804">
        <w:rPr>
          <w:rFonts w:ascii="Arial" w:hAnsi="Arial" w:cs="Arial"/>
          <w:sz w:val="24"/>
          <w:szCs w:val="24"/>
        </w:rPr>
        <w:t>).</w:t>
      </w:r>
    </w:p>
    <w:p w14:paraId="110FEEF2" w14:textId="4860DFF9" w:rsidR="00693725" w:rsidRPr="001F1804" w:rsidRDefault="00894DFC" w:rsidP="00894DFC">
      <w:pPr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1F1804">
        <w:rPr>
          <w:rFonts w:ascii="Arial" w:hAnsi="Arial" w:cs="Arial"/>
          <w:sz w:val="24"/>
          <w:szCs w:val="24"/>
        </w:rPr>
        <w:t xml:space="preserve">4.1.16 </w:t>
      </w:r>
      <w:r w:rsidR="00693725" w:rsidRPr="001F1804">
        <w:rPr>
          <w:rFonts w:ascii="Arial" w:hAnsi="Arial" w:cs="Arial"/>
          <w:sz w:val="24"/>
          <w:szCs w:val="24"/>
        </w:rPr>
        <w:t>УФ-лампа по ГОСТ 31948.</w:t>
      </w:r>
    </w:p>
    <w:p w14:paraId="4DE12085" w14:textId="1C1B1B49" w:rsidR="00693725" w:rsidRPr="001F1804" w:rsidRDefault="00894DFC" w:rsidP="00894DFC">
      <w:pPr>
        <w:spacing w:after="0" w:line="240" w:lineRule="auto"/>
        <w:ind w:firstLine="567"/>
        <w:rPr>
          <w:rFonts w:ascii="Arial" w:hAnsi="Arial" w:cs="Arial"/>
          <w:sz w:val="24"/>
          <w:szCs w:val="24"/>
        </w:rPr>
      </w:pPr>
      <w:r w:rsidRPr="001F1804">
        <w:rPr>
          <w:rFonts w:ascii="Arial" w:hAnsi="Arial" w:cs="Arial"/>
          <w:sz w:val="24"/>
          <w:szCs w:val="24"/>
        </w:rPr>
        <w:t xml:space="preserve">4.1.17 </w:t>
      </w:r>
      <w:r w:rsidR="00693725" w:rsidRPr="001F1804">
        <w:rPr>
          <w:rFonts w:ascii="Arial" w:hAnsi="Arial" w:cs="Arial"/>
          <w:sz w:val="24"/>
          <w:szCs w:val="24"/>
        </w:rPr>
        <w:t>Гигрометр психрометрический с диапазоном измерений относительной влажности от 20 % до 90 %.</w:t>
      </w:r>
    </w:p>
    <w:p w14:paraId="50A971E5" w14:textId="2AA73B32" w:rsidR="00693725" w:rsidRPr="001F1804" w:rsidRDefault="00EC1007" w:rsidP="00EC1007">
      <w:pPr>
        <w:spacing w:after="0" w:line="240" w:lineRule="auto"/>
        <w:ind w:firstLine="567"/>
        <w:rPr>
          <w:rFonts w:ascii="Arial" w:hAnsi="Arial" w:cs="Arial"/>
          <w:sz w:val="24"/>
          <w:szCs w:val="24"/>
        </w:rPr>
      </w:pPr>
      <w:r w:rsidRPr="001F1804">
        <w:rPr>
          <w:rFonts w:ascii="Arial" w:hAnsi="Arial" w:cs="Arial"/>
          <w:sz w:val="24"/>
          <w:szCs w:val="24"/>
        </w:rPr>
        <w:t xml:space="preserve">4.1.18 </w:t>
      </w:r>
      <w:r w:rsidR="00693725" w:rsidRPr="001F1804">
        <w:rPr>
          <w:rFonts w:ascii="Arial" w:hAnsi="Arial" w:cs="Arial"/>
          <w:sz w:val="24"/>
          <w:szCs w:val="24"/>
        </w:rPr>
        <w:t>Барометр-анероид по ГОСТ 112.</w:t>
      </w:r>
    </w:p>
    <w:p w14:paraId="0F834765" w14:textId="19F52219" w:rsidR="00693725" w:rsidRPr="001F1804" w:rsidRDefault="00EC1007" w:rsidP="00EC1007">
      <w:pPr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1F1804">
        <w:rPr>
          <w:rFonts w:ascii="Arial" w:hAnsi="Arial" w:cs="Arial"/>
          <w:sz w:val="24"/>
          <w:szCs w:val="24"/>
        </w:rPr>
        <w:t xml:space="preserve">4.1.19 </w:t>
      </w:r>
      <w:r w:rsidR="00693725" w:rsidRPr="001F1804">
        <w:rPr>
          <w:rFonts w:ascii="Arial" w:hAnsi="Arial" w:cs="Arial"/>
          <w:sz w:val="24"/>
          <w:szCs w:val="24"/>
        </w:rPr>
        <w:t>Холодильник бытовой с морозильной камерой, цифровым контроллером температуры и рабочим диапазоном температур от 0 °С до 5 °С.</w:t>
      </w:r>
    </w:p>
    <w:p w14:paraId="3A56A211" w14:textId="77777777" w:rsidR="00693725" w:rsidRPr="001F1804" w:rsidRDefault="00693725" w:rsidP="00894DFC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28943EBE" w14:textId="12C55434" w:rsidR="00693725" w:rsidRPr="001F1804" w:rsidRDefault="00EC1007" w:rsidP="00EC1007">
      <w:pPr>
        <w:spacing w:after="0" w:line="240" w:lineRule="auto"/>
        <w:ind w:firstLine="567"/>
        <w:rPr>
          <w:rFonts w:ascii="Arial" w:hAnsi="Arial" w:cs="Arial"/>
          <w:sz w:val="24"/>
          <w:szCs w:val="24"/>
        </w:rPr>
      </w:pPr>
      <w:r w:rsidRPr="001F1804">
        <w:rPr>
          <w:rFonts w:ascii="Arial" w:hAnsi="Arial" w:cs="Arial"/>
          <w:sz w:val="24"/>
          <w:szCs w:val="24"/>
        </w:rPr>
        <w:t xml:space="preserve">4.2 </w:t>
      </w:r>
      <w:r w:rsidR="00693725" w:rsidRPr="001F1804">
        <w:rPr>
          <w:rFonts w:ascii="Arial" w:hAnsi="Arial" w:cs="Arial"/>
          <w:sz w:val="24"/>
          <w:szCs w:val="24"/>
        </w:rPr>
        <w:t>При выполнении измерений применяют следующие реактивы и материалы:</w:t>
      </w:r>
    </w:p>
    <w:p w14:paraId="5A37CD52" w14:textId="7ABEA836" w:rsidR="00693725" w:rsidRPr="001F1804" w:rsidRDefault="00EC1007" w:rsidP="00EC1007">
      <w:pPr>
        <w:spacing w:after="0" w:line="240" w:lineRule="auto"/>
        <w:ind w:firstLine="567"/>
        <w:rPr>
          <w:rFonts w:ascii="Arial" w:hAnsi="Arial" w:cs="Arial"/>
          <w:sz w:val="24"/>
          <w:szCs w:val="24"/>
        </w:rPr>
      </w:pPr>
      <w:r w:rsidRPr="001F1804">
        <w:rPr>
          <w:rFonts w:ascii="Arial" w:hAnsi="Arial" w:cs="Arial"/>
          <w:sz w:val="24"/>
          <w:szCs w:val="24"/>
        </w:rPr>
        <w:t xml:space="preserve">4.2.1 </w:t>
      </w:r>
      <w:proofErr w:type="spellStart"/>
      <w:r w:rsidR="00693725" w:rsidRPr="001F1804">
        <w:rPr>
          <w:rFonts w:ascii="Arial" w:hAnsi="Arial" w:cs="Arial"/>
          <w:sz w:val="24"/>
          <w:szCs w:val="24"/>
        </w:rPr>
        <w:t>Диметилнитрозамин</w:t>
      </w:r>
      <w:proofErr w:type="spellEnd"/>
      <w:r w:rsidR="00693725" w:rsidRPr="001F1804">
        <w:rPr>
          <w:rFonts w:ascii="Arial" w:hAnsi="Arial" w:cs="Arial"/>
          <w:sz w:val="24"/>
          <w:szCs w:val="24"/>
        </w:rPr>
        <w:t xml:space="preserve"> с плотностью 1,01 г/см</w:t>
      </w:r>
      <w:r w:rsidR="00693725" w:rsidRPr="006645EC">
        <w:rPr>
          <w:rFonts w:ascii="Arial" w:hAnsi="Arial" w:cs="Arial"/>
          <w:sz w:val="24"/>
          <w:szCs w:val="24"/>
          <w:vertAlign w:val="superscript"/>
        </w:rPr>
        <w:t>3</w:t>
      </w:r>
      <w:r w:rsidR="00693725" w:rsidRPr="001F1804">
        <w:rPr>
          <w:rFonts w:ascii="Arial" w:hAnsi="Arial" w:cs="Arial"/>
          <w:sz w:val="24"/>
          <w:szCs w:val="24"/>
        </w:rPr>
        <w:t>.</w:t>
      </w:r>
    </w:p>
    <w:p w14:paraId="29CCBBE0" w14:textId="18BC49E0" w:rsidR="00693725" w:rsidRPr="001F1804" w:rsidRDefault="00EC1007" w:rsidP="00EC1007">
      <w:pPr>
        <w:spacing w:after="0" w:line="240" w:lineRule="auto"/>
        <w:ind w:firstLine="567"/>
        <w:rPr>
          <w:rFonts w:ascii="Arial" w:hAnsi="Arial" w:cs="Arial"/>
          <w:sz w:val="24"/>
          <w:szCs w:val="24"/>
        </w:rPr>
      </w:pPr>
      <w:r w:rsidRPr="001F1804">
        <w:rPr>
          <w:rFonts w:ascii="Arial" w:hAnsi="Arial" w:cs="Arial"/>
          <w:sz w:val="24"/>
          <w:szCs w:val="24"/>
        </w:rPr>
        <w:t xml:space="preserve">4.2.2 </w:t>
      </w:r>
      <w:proofErr w:type="spellStart"/>
      <w:r w:rsidR="00693725" w:rsidRPr="001F1804">
        <w:rPr>
          <w:rFonts w:ascii="Arial" w:hAnsi="Arial" w:cs="Arial"/>
          <w:sz w:val="24"/>
          <w:szCs w:val="24"/>
        </w:rPr>
        <w:t>Диэтилнитрозамин</w:t>
      </w:r>
      <w:proofErr w:type="spellEnd"/>
      <w:r w:rsidR="00693725" w:rsidRPr="001F1804">
        <w:rPr>
          <w:rFonts w:ascii="Arial" w:hAnsi="Arial" w:cs="Arial"/>
          <w:sz w:val="24"/>
          <w:szCs w:val="24"/>
        </w:rPr>
        <w:t xml:space="preserve"> с плотностью 0,95 г/см</w:t>
      </w:r>
      <w:r w:rsidR="00693725" w:rsidRPr="006645EC">
        <w:rPr>
          <w:rFonts w:ascii="Arial" w:hAnsi="Arial" w:cs="Arial"/>
          <w:sz w:val="24"/>
          <w:szCs w:val="24"/>
          <w:vertAlign w:val="superscript"/>
        </w:rPr>
        <w:t>3</w:t>
      </w:r>
      <w:r w:rsidR="00693725" w:rsidRPr="001F1804">
        <w:rPr>
          <w:rFonts w:ascii="Arial" w:hAnsi="Arial" w:cs="Arial"/>
          <w:sz w:val="24"/>
          <w:szCs w:val="24"/>
        </w:rPr>
        <w:t>.</w:t>
      </w:r>
    </w:p>
    <w:p w14:paraId="2E50483C" w14:textId="153797D6" w:rsidR="00693725" w:rsidRPr="001F1804" w:rsidRDefault="00EC1007" w:rsidP="00EC1007">
      <w:pPr>
        <w:spacing w:after="0" w:line="240" w:lineRule="auto"/>
        <w:ind w:firstLine="567"/>
        <w:rPr>
          <w:rFonts w:ascii="Arial" w:hAnsi="Arial" w:cs="Arial"/>
          <w:sz w:val="24"/>
          <w:szCs w:val="24"/>
        </w:rPr>
      </w:pPr>
      <w:r w:rsidRPr="001F1804">
        <w:rPr>
          <w:rFonts w:ascii="Arial" w:hAnsi="Arial" w:cs="Arial"/>
          <w:sz w:val="24"/>
          <w:szCs w:val="24"/>
        </w:rPr>
        <w:t xml:space="preserve">4.2.3 </w:t>
      </w:r>
      <w:proofErr w:type="spellStart"/>
      <w:r w:rsidR="00693725" w:rsidRPr="001F1804">
        <w:rPr>
          <w:rFonts w:ascii="Arial" w:hAnsi="Arial" w:cs="Arial"/>
          <w:sz w:val="24"/>
          <w:szCs w:val="24"/>
        </w:rPr>
        <w:t>Дипропилнитрозамин</w:t>
      </w:r>
      <w:proofErr w:type="spellEnd"/>
      <w:r w:rsidR="00693725" w:rsidRPr="001F1804">
        <w:rPr>
          <w:rFonts w:ascii="Arial" w:hAnsi="Arial" w:cs="Arial"/>
          <w:sz w:val="24"/>
          <w:szCs w:val="24"/>
        </w:rPr>
        <w:t xml:space="preserve"> в метаноле 100 мг.</w:t>
      </w:r>
    </w:p>
    <w:p w14:paraId="58EFE0B0" w14:textId="4A8F97E9" w:rsidR="00693725" w:rsidRPr="001F1804" w:rsidRDefault="00EC1007" w:rsidP="00EC1007">
      <w:pPr>
        <w:spacing w:after="0" w:line="240" w:lineRule="auto"/>
        <w:ind w:firstLine="567"/>
        <w:rPr>
          <w:rFonts w:ascii="Arial" w:hAnsi="Arial" w:cs="Arial"/>
          <w:sz w:val="24"/>
          <w:szCs w:val="24"/>
        </w:rPr>
      </w:pPr>
      <w:r w:rsidRPr="001F1804">
        <w:rPr>
          <w:rFonts w:ascii="Arial" w:hAnsi="Arial" w:cs="Arial"/>
          <w:sz w:val="24"/>
          <w:szCs w:val="24"/>
        </w:rPr>
        <w:t xml:space="preserve">4.2.4 </w:t>
      </w:r>
      <w:r w:rsidR="00693725" w:rsidRPr="001F1804">
        <w:rPr>
          <w:rFonts w:ascii="Arial" w:hAnsi="Arial" w:cs="Arial"/>
          <w:sz w:val="24"/>
          <w:szCs w:val="24"/>
        </w:rPr>
        <w:t xml:space="preserve">Метанол </w:t>
      </w:r>
      <w:proofErr w:type="spellStart"/>
      <w:r w:rsidR="00693725" w:rsidRPr="001F1804">
        <w:rPr>
          <w:rFonts w:ascii="Arial" w:hAnsi="Arial" w:cs="Arial"/>
          <w:sz w:val="24"/>
          <w:szCs w:val="24"/>
        </w:rPr>
        <w:t>х.ч</w:t>
      </w:r>
      <w:proofErr w:type="spellEnd"/>
      <w:r w:rsidR="00693725" w:rsidRPr="001F1804">
        <w:rPr>
          <w:rFonts w:ascii="Arial" w:hAnsi="Arial" w:cs="Arial"/>
          <w:sz w:val="24"/>
          <w:szCs w:val="24"/>
        </w:rPr>
        <w:t>. по ГОСТ 6995.</w:t>
      </w:r>
    </w:p>
    <w:p w14:paraId="058BB74D" w14:textId="57470717" w:rsidR="00693725" w:rsidRPr="001F1804" w:rsidRDefault="00EC1007" w:rsidP="00EC1007">
      <w:pPr>
        <w:spacing w:after="0" w:line="240" w:lineRule="auto"/>
        <w:ind w:firstLine="567"/>
        <w:rPr>
          <w:rFonts w:ascii="Arial" w:hAnsi="Arial" w:cs="Arial"/>
          <w:sz w:val="24"/>
          <w:szCs w:val="24"/>
        </w:rPr>
      </w:pPr>
      <w:r w:rsidRPr="001F1804">
        <w:rPr>
          <w:rFonts w:ascii="Arial" w:hAnsi="Arial" w:cs="Arial"/>
          <w:sz w:val="24"/>
          <w:szCs w:val="24"/>
        </w:rPr>
        <w:t xml:space="preserve">4.2.5 </w:t>
      </w:r>
      <w:r w:rsidR="00693725" w:rsidRPr="001F1804">
        <w:rPr>
          <w:rFonts w:ascii="Arial" w:hAnsi="Arial" w:cs="Arial"/>
          <w:sz w:val="24"/>
          <w:szCs w:val="24"/>
        </w:rPr>
        <w:t xml:space="preserve">Ацетон </w:t>
      </w:r>
      <w:proofErr w:type="spellStart"/>
      <w:r w:rsidR="00693725" w:rsidRPr="001F1804">
        <w:rPr>
          <w:rFonts w:ascii="Arial" w:hAnsi="Arial" w:cs="Arial"/>
          <w:sz w:val="24"/>
          <w:szCs w:val="24"/>
        </w:rPr>
        <w:t>ч.д.а</w:t>
      </w:r>
      <w:proofErr w:type="spellEnd"/>
      <w:r w:rsidR="00693725" w:rsidRPr="001F1804">
        <w:rPr>
          <w:rFonts w:ascii="Arial" w:hAnsi="Arial" w:cs="Arial"/>
          <w:sz w:val="24"/>
          <w:szCs w:val="24"/>
        </w:rPr>
        <w:t>. по ГОСТ 2603.</w:t>
      </w:r>
    </w:p>
    <w:p w14:paraId="5C03C602" w14:textId="053353BE" w:rsidR="00693725" w:rsidRPr="001F1804" w:rsidRDefault="00EC1007" w:rsidP="00EC1007">
      <w:pPr>
        <w:spacing w:after="0" w:line="240" w:lineRule="auto"/>
        <w:ind w:firstLine="567"/>
        <w:rPr>
          <w:rFonts w:ascii="Arial" w:hAnsi="Arial" w:cs="Arial"/>
          <w:sz w:val="24"/>
          <w:szCs w:val="24"/>
        </w:rPr>
      </w:pPr>
      <w:r w:rsidRPr="001F1804">
        <w:rPr>
          <w:rFonts w:ascii="Arial" w:hAnsi="Arial" w:cs="Arial"/>
          <w:sz w:val="24"/>
          <w:szCs w:val="24"/>
        </w:rPr>
        <w:t xml:space="preserve">4.2.6 </w:t>
      </w:r>
      <w:r w:rsidR="00693725" w:rsidRPr="001F1804">
        <w:rPr>
          <w:rFonts w:ascii="Arial" w:hAnsi="Arial" w:cs="Arial"/>
          <w:sz w:val="24"/>
          <w:szCs w:val="24"/>
        </w:rPr>
        <w:t>Ацетонитрил для ВЭЖХ или сорт 1-3.</w:t>
      </w:r>
    </w:p>
    <w:p w14:paraId="17D02E0B" w14:textId="6093A25B" w:rsidR="00693725" w:rsidRPr="001F1804" w:rsidRDefault="00EC1007" w:rsidP="00EC1007">
      <w:pPr>
        <w:spacing w:after="0" w:line="240" w:lineRule="auto"/>
        <w:ind w:firstLine="567"/>
        <w:rPr>
          <w:rFonts w:ascii="Arial" w:hAnsi="Arial" w:cs="Arial"/>
          <w:sz w:val="24"/>
          <w:szCs w:val="24"/>
        </w:rPr>
      </w:pPr>
      <w:r w:rsidRPr="001F1804">
        <w:rPr>
          <w:rFonts w:ascii="Arial" w:hAnsi="Arial" w:cs="Arial"/>
          <w:sz w:val="24"/>
          <w:szCs w:val="24"/>
        </w:rPr>
        <w:t xml:space="preserve">4.2.7 </w:t>
      </w:r>
      <w:r w:rsidR="00693725" w:rsidRPr="001F1804">
        <w:rPr>
          <w:rFonts w:ascii="Arial" w:hAnsi="Arial" w:cs="Arial"/>
          <w:sz w:val="24"/>
          <w:szCs w:val="24"/>
        </w:rPr>
        <w:t xml:space="preserve">Кислота </w:t>
      </w:r>
      <w:proofErr w:type="spellStart"/>
      <w:r w:rsidR="00693725" w:rsidRPr="001F1804">
        <w:rPr>
          <w:rFonts w:ascii="Arial" w:hAnsi="Arial" w:cs="Arial"/>
          <w:sz w:val="24"/>
          <w:szCs w:val="24"/>
        </w:rPr>
        <w:t>бромистоводородная</w:t>
      </w:r>
      <w:proofErr w:type="spellEnd"/>
      <w:r w:rsidR="00693725" w:rsidRPr="001F1804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693725" w:rsidRPr="001F1804">
        <w:rPr>
          <w:rFonts w:ascii="Arial" w:hAnsi="Arial" w:cs="Arial"/>
          <w:sz w:val="24"/>
          <w:szCs w:val="24"/>
        </w:rPr>
        <w:t>х.ч</w:t>
      </w:r>
      <w:proofErr w:type="spellEnd"/>
      <w:r w:rsidR="00693725" w:rsidRPr="001F1804">
        <w:rPr>
          <w:rFonts w:ascii="Arial" w:hAnsi="Arial" w:cs="Arial"/>
          <w:sz w:val="24"/>
          <w:szCs w:val="24"/>
        </w:rPr>
        <w:t>. по ГОСТ 2062.</w:t>
      </w:r>
    </w:p>
    <w:p w14:paraId="28832461" w14:textId="18BB9D4E" w:rsidR="00693725" w:rsidRPr="001F1804" w:rsidRDefault="00EC1007" w:rsidP="00EC1007">
      <w:pPr>
        <w:spacing w:after="0" w:line="240" w:lineRule="auto"/>
        <w:ind w:firstLine="567"/>
        <w:rPr>
          <w:rFonts w:ascii="Arial" w:hAnsi="Arial" w:cs="Arial"/>
          <w:sz w:val="24"/>
          <w:szCs w:val="24"/>
        </w:rPr>
      </w:pPr>
      <w:r w:rsidRPr="001F1804">
        <w:rPr>
          <w:rFonts w:ascii="Arial" w:hAnsi="Arial" w:cs="Arial"/>
          <w:sz w:val="24"/>
          <w:szCs w:val="24"/>
        </w:rPr>
        <w:t xml:space="preserve">4.2.8 </w:t>
      </w:r>
      <w:r w:rsidR="00693725" w:rsidRPr="001F1804">
        <w:rPr>
          <w:rFonts w:ascii="Arial" w:hAnsi="Arial" w:cs="Arial"/>
          <w:sz w:val="24"/>
          <w:szCs w:val="24"/>
        </w:rPr>
        <w:t xml:space="preserve">Кислота уксусная </w:t>
      </w:r>
      <w:proofErr w:type="spellStart"/>
      <w:r w:rsidR="00693725" w:rsidRPr="001F1804">
        <w:rPr>
          <w:rFonts w:ascii="Arial" w:hAnsi="Arial" w:cs="Arial"/>
          <w:sz w:val="24"/>
          <w:szCs w:val="24"/>
        </w:rPr>
        <w:t>х.ч</w:t>
      </w:r>
      <w:proofErr w:type="spellEnd"/>
      <w:r w:rsidR="00693725" w:rsidRPr="001F1804">
        <w:rPr>
          <w:rFonts w:ascii="Arial" w:hAnsi="Arial" w:cs="Arial"/>
          <w:sz w:val="24"/>
          <w:szCs w:val="24"/>
        </w:rPr>
        <w:t>. по ГОСТ 61.</w:t>
      </w:r>
    </w:p>
    <w:p w14:paraId="4A17628C" w14:textId="072DAACD" w:rsidR="00693725" w:rsidRPr="001F1804" w:rsidRDefault="00EC1007" w:rsidP="00EC1007">
      <w:pPr>
        <w:spacing w:after="0" w:line="240" w:lineRule="auto"/>
        <w:ind w:firstLine="567"/>
        <w:rPr>
          <w:rFonts w:ascii="Arial" w:hAnsi="Arial" w:cs="Arial"/>
          <w:sz w:val="24"/>
          <w:szCs w:val="24"/>
        </w:rPr>
      </w:pPr>
      <w:r w:rsidRPr="001F1804">
        <w:rPr>
          <w:rFonts w:ascii="Arial" w:hAnsi="Arial" w:cs="Arial"/>
          <w:sz w:val="24"/>
          <w:szCs w:val="24"/>
        </w:rPr>
        <w:t xml:space="preserve">4.2.9 </w:t>
      </w:r>
      <w:r w:rsidR="00693725" w:rsidRPr="001F1804">
        <w:rPr>
          <w:rFonts w:ascii="Arial" w:hAnsi="Arial" w:cs="Arial"/>
          <w:sz w:val="24"/>
          <w:szCs w:val="24"/>
        </w:rPr>
        <w:t xml:space="preserve">Хлористый метилен </w:t>
      </w:r>
      <w:proofErr w:type="spellStart"/>
      <w:r w:rsidR="00693725" w:rsidRPr="001F1804">
        <w:rPr>
          <w:rFonts w:ascii="Arial" w:hAnsi="Arial" w:cs="Arial"/>
          <w:sz w:val="24"/>
          <w:szCs w:val="24"/>
        </w:rPr>
        <w:t>х.ч</w:t>
      </w:r>
      <w:proofErr w:type="spellEnd"/>
      <w:r w:rsidR="00693725" w:rsidRPr="001F1804">
        <w:rPr>
          <w:rFonts w:ascii="Arial" w:hAnsi="Arial" w:cs="Arial"/>
          <w:sz w:val="24"/>
          <w:szCs w:val="24"/>
        </w:rPr>
        <w:t>. по ГОСТ 9968.</w:t>
      </w:r>
    </w:p>
    <w:p w14:paraId="7E2C6F5F" w14:textId="5A566222" w:rsidR="00693725" w:rsidRPr="001F1804" w:rsidRDefault="00EC1007" w:rsidP="00EC1007">
      <w:pPr>
        <w:spacing w:after="0" w:line="240" w:lineRule="auto"/>
        <w:ind w:firstLine="567"/>
        <w:rPr>
          <w:rFonts w:ascii="Arial" w:hAnsi="Arial" w:cs="Arial"/>
          <w:sz w:val="24"/>
          <w:szCs w:val="24"/>
        </w:rPr>
      </w:pPr>
      <w:r w:rsidRPr="001F1804">
        <w:rPr>
          <w:rFonts w:ascii="Arial" w:hAnsi="Arial" w:cs="Arial"/>
          <w:sz w:val="24"/>
          <w:szCs w:val="24"/>
        </w:rPr>
        <w:t xml:space="preserve">4.2.10 </w:t>
      </w:r>
      <w:r w:rsidR="00693725" w:rsidRPr="001F1804">
        <w:rPr>
          <w:rFonts w:ascii="Arial" w:hAnsi="Arial" w:cs="Arial"/>
          <w:sz w:val="24"/>
          <w:szCs w:val="24"/>
        </w:rPr>
        <w:t xml:space="preserve">Натрий сернокислый безводный </w:t>
      </w:r>
      <w:proofErr w:type="spellStart"/>
      <w:r w:rsidR="00693725" w:rsidRPr="001F1804">
        <w:rPr>
          <w:rFonts w:ascii="Arial" w:hAnsi="Arial" w:cs="Arial"/>
          <w:sz w:val="24"/>
          <w:szCs w:val="24"/>
        </w:rPr>
        <w:t>х.ч</w:t>
      </w:r>
      <w:proofErr w:type="spellEnd"/>
      <w:r w:rsidR="00693725" w:rsidRPr="001F1804">
        <w:rPr>
          <w:rFonts w:ascii="Arial" w:hAnsi="Arial" w:cs="Arial"/>
          <w:sz w:val="24"/>
          <w:szCs w:val="24"/>
        </w:rPr>
        <w:t>. по ГОСТ 4166.</w:t>
      </w:r>
    </w:p>
    <w:p w14:paraId="09B9798A" w14:textId="5BFFAC3A" w:rsidR="00693725" w:rsidRPr="001F1804" w:rsidRDefault="00EC1007" w:rsidP="00EC1007">
      <w:pPr>
        <w:spacing w:after="0" w:line="240" w:lineRule="auto"/>
        <w:ind w:firstLine="567"/>
        <w:rPr>
          <w:rFonts w:ascii="Arial" w:hAnsi="Arial" w:cs="Arial"/>
          <w:sz w:val="24"/>
          <w:szCs w:val="24"/>
        </w:rPr>
      </w:pPr>
      <w:r w:rsidRPr="001F1804">
        <w:rPr>
          <w:rFonts w:ascii="Arial" w:hAnsi="Arial" w:cs="Arial"/>
          <w:sz w:val="24"/>
          <w:szCs w:val="24"/>
        </w:rPr>
        <w:t xml:space="preserve">4.2.11 </w:t>
      </w:r>
      <w:proofErr w:type="spellStart"/>
      <w:r w:rsidR="00693725" w:rsidRPr="001F1804">
        <w:rPr>
          <w:rFonts w:ascii="Arial" w:hAnsi="Arial" w:cs="Arial"/>
          <w:sz w:val="24"/>
          <w:szCs w:val="24"/>
        </w:rPr>
        <w:t>Дансилхлорид</w:t>
      </w:r>
      <w:proofErr w:type="spellEnd"/>
      <w:r w:rsidR="00693725" w:rsidRPr="001F1804">
        <w:rPr>
          <w:rFonts w:ascii="Arial" w:hAnsi="Arial" w:cs="Arial"/>
          <w:sz w:val="24"/>
          <w:szCs w:val="24"/>
        </w:rPr>
        <w:t xml:space="preserve"> с объемной концентрацией основного вещества 95 % в </w:t>
      </w:r>
      <w:r w:rsidRPr="001F1804">
        <w:rPr>
          <w:rFonts w:ascii="Arial" w:hAnsi="Arial" w:cs="Arial"/>
          <w:sz w:val="24"/>
          <w:szCs w:val="24"/>
        </w:rPr>
        <w:br/>
      </w:r>
      <w:r w:rsidR="00693725" w:rsidRPr="001F1804">
        <w:rPr>
          <w:rFonts w:ascii="Arial" w:hAnsi="Arial" w:cs="Arial"/>
          <w:sz w:val="24"/>
          <w:szCs w:val="24"/>
        </w:rPr>
        <w:t>количестве1 г.</w:t>
      </w:r>
    </w:p>
    <w:p w14:paraId="2B785782" w14:textId="0AD6E1DF" w:rsidR="00693725" w:rsidRPr="001F1804" w:rsidRDefault="00EC1007" w:rsidP="00EC1007">
      <w:pPr>
        <w:spacing w:after="0" w:line="240" w:lineRule="auto"/>
        <w:ind w:firstLine="567"/>
        <w:rPr>
          <w:rFonts w:ascii="Arial" w:hAnsi="Arial" w:cs="Arial"/>
          <w:sz w:val="24"/>
          <w:szCs w:val="24"/>
        </w:rPr>
      </w:pPr>
      <w:r w:rsidRPr="001F1804">
        <w:rPr>
          <w:rFonts w:ascii="Arial" w:hAnsi="Arial" w:cs="Arial"/>
          <w:sz w:val="24"/>
          <w:szCs w:val="24"/>
        </w:rPr>
        <w:t xml:space="preserve">4.2.12 </w:t>
      </w:r>
      <w:r w:rsidR="00693725" w:rsidRPr="001F1804">
        <w:rPr>
          <w:rFonts w:ascii="Arial" w:hAnsi="Arial" w:cs="Arial"/>
          <w:sz w:val="24"/>
          <w:szCs w:val="24"/>
        </w:rPr>
        <w:t xml:space="preserve">Кислота серная </w:t>
      </w:r>
      <w:proofErr w:type="spellStart"/>
      <w:r w:rsidR="00693725" w:rsidRPr="001F1804">
        <w:rPr>
          <w:rFonts w:ascii="Arial" w:hAnsi="Arial" w:cs="Arial"/>
          <w:sz w:val="24"/>
          <w:szCs w:val="24"/>
        </w:rPr>
        <w:t>х.ч</w:t>
      </w:r>
      <w:proofErr w:type="spellEnd"/>
      <w:r w:rsidR="00693725" w:rsidRPr="001F1804">
        <w:rPr>
          <w:rFonts w:ascii="Arial" w:hAnsi="Arial" w:cs="Arial"/>
          <w:sz w:val="24"/>
          <w:szCs w:val="24"/>
        </w:rPr>
        <w:t>. по ГОСТ 4204.</w:t>
      </w:r>
    </w:p>
    <w:p w14:paraId="42C1EECB" w14:textId="30DEC0B2" w:rsidR="00693725" w:rsidRPr="001F1804" w:rsidRDefault="00EC1007" w:rsidP="00EC1007">
      <w:pPr>
        <w:spacing w:after="0" w:line="240" w:lineRule="auto"/>
        <w:ind w:firstLine="567"/>
        <w:rPr>
          <w:rFonts w:ascii="Arial" w:hAnsi="Arial" w:cs="Arial"/>
          <w:sz w:val="24"/>
          <w:szCs w:val="24"/>
        </w:rPr>
      </w:pPr>
      <w:r w:rsidRPr="001F1804">
        <w:rPr>
          <w:rFonts w:ascii="Arial" w:hAnsi="Arial" w:cs="Arial"/>
          <w:sz w:val="24"/>
          <w:szCs w:val="24"/>
        </w:rPr>
        <w:t xml:space="preserve">4.2.13 </w:t>
      </w:r>
      <w:r w:rsidR="00693725" w:rsidRPr="001F1804">
        <w:rPr>
          <w:rFonts w:ascii="Arial" w:hAnsi="Arial" w:cs="Arial"/>
          <w:sz w:val="24"/>
          <w:szCs w:val="24"/>
        </w:rPr>
        <w:t xml:space="preserve">Натрия гидроокись </w:t>
      </w:r>
      <w:proofErr w:type="spellStart"/>
      <w:r w:rsidR="00693725" w:rsidRPr="001F1804">
        <w:rPr>
          <w:rFonts w:ascii="Arial" w:hAnsi="Arial" w:cs="Arial"/>
          <w:sz w:val="24"/>
          <w:szCs w:val="24"/>
        </w:rPr>
        <w:t>х.ч</w:t>
      </w:r>
      <w:proofErr w:type="spellEnd"/>
      <w:r w:rsidR="00693725" w:rsidRPr="001F1804">
        <w:rPr>
          <w:rFonts w:ascii="Arial" w:hAnsi="Arial" w:cs="Arial"/>
          <w:sz w:val="24"/>
          <w:szCs w:val="24"/>
        </w:rPr>
        <w:t>. по ГОСТ 4201.</w:t>
      </w:r>
    </w:p>
    <w:p w14:paraId="24F2B00C" w14:textId="4CE2BD5C" w:rsidR="00693725" w:rsidRPr="001F1804" w:rsidRDefault="00EC1007" w:rsidP="00EC1007">
      <w:pPr>
        <w:spacing w:after="0" w:line="240" w:lineRule="auto"/>
        <w:ind w:firstLine="567"/>
        <w:rPr>
          <w:rFonts w:ascii="Arial" w:hAnsi="Arial" w:cs="Arial"/>
          <w:sz w:val="24"/>
          <w:szCs w:val="24"/>
        </w:rPr>
      </w:pPr>
      <w:r w:rsidRPr="001F1804">
        <w:rPr>
          <w:rFonts w:ascii="Arial" w:hAnsi="Arial" w:cs="Arial"/>
          <w:sz w:val="24"/>
          <w:szCs w:val="24"/>
        </w:rPr>
        <w:t xml:space="preserve">4.2.14 </w:t>
      </w:r>
      <w:r w:rsidR="00693725" w:rsidRPr="001F1804">
        <w:rPr>
          <w:rFonts w:ascii="Arial" w:hAnsi="Arial" w:cs="Arial"/>
          <w:sz w:val="24"/>
          <w:szCs w:val="24"/>
        </w:rPr>
        <w:t xml:space="preserve">Натрий углекислый кислый </w:t>
      </w:r>
      <w:proofErr w:type="spellStart"/>
      <w:r w:rsidR="00693725" w:rsidRPr="001F1804">
        <w:rPr>
          <w:rFonts w:ascii="Arial" w:hAnsi="Arial" w:cs="Arial"/>
          <w:sz w:val="24"/>
          <w:szCs w:val="24"/>
        </w:rPr>
        <w:t>х.ч</w:t>
      </w:r>
      <w:proofErr w:type="spellEnd"/>
      <w:r w:rsidR="00693725" w:rsidRPr="001F1804">
        <w:rPr>
          <w:rFonts w:ascii="Arial" w:hAnsi="Arial" w:cs="Arial"/>
          <w:sz w:val="24"/>
          <w:szCs w:val="24"/>
        </w:rPr>
        <w:t>. по ГОСТ 4201.</w:t>
      </w:r>
    </w:p>
    <w:p w14:paraId="0D588F15" w14:textId="01FEBA65" w:rsidR="00693725" w:rsidRPr="001F1804" w:rsidRDefault="00EC1007" w:rsidP="00EC1007">
      <w:pPr>
        <w:spacing w:after="0" w:line="240" w:lineRule="auto"/>
        <w:ind w:firstLine="567"/>
        <w:rPr>
          <w:rFonts w:ascii="Arial" w:hAnsi="Arial" w:cs="Arial"/>
          <w:sz w:val="24"/>
          <w:szCs w:val="24"/>
        </w:rPr>
      </w:pPr>
      <w:r w:rsidRPr="001F1804">
        <w:rPr>
          <w:rFonts w:ascii="Arial" w:hAnsi="Arial" w:cs="Arial"/>
          <w:sz w:val="24"/>
          <w:szCs w:val="24"/>
        </w:rPr>
        <w:t xml:space="preserve">4.2.15 </w:t>
      </w:r>
      <w:r w:rsidR="00693725" w:rsidRPr="001F1804">
        <w:rPr>
          <w:rFonts w:ascii="Arial" w:hAnsi="Arial" w:cs="Arial"/>
          <w:sz w:val="24"/>
          <w:szCs w:val="24"/>
        </w:rPr>
        <w:t>Сульфаминовая или сульфаниловая кислота по ГОСТ 5821.</w:t>
      </w:r>
    </w:p>
    <w:p w14:paraId="1975E07D" w14:textId="07A543CF" w:rsidR="00693725" w:rsidRPr="001F1804" w:rsidRDefault="00EC1007" w:rsidP="00EC1007">
      <w:pPr>
        <w:spacing w:after="0" w:line="240" w:lineRule="auto"/>
        <w:ind w:firstLine="567"/>
        <w:rPr>
          <w:rFonts w:ascii="Arial" w:hAnsi="Arial" w:cs="Arial"/>
          <w:sz w:val="24"/>
          <w:szCs w:val="24"/>
        </w:rPr>
      </w:pPr>
      <w:r w:rsidRPr="001F1804">
        <w:rPr>
          <w:rFonts w:ascii="Arial" w:hAnsi="Arial" w:cs="Arial"/>
          <w:sz w:val="24"/>
          <w:szCs w:val="24"/>
        </w:rPr>
        <w:t xml:space="preserve">4.2.16 </w:t>
      </w:r>
      <w:r w:rsidR="00693725" w:rsidRPr="001F1804">
        <w:rPr>
          <w:rFonts w:ascii="Arial" w:hAnsi="Arial" w:cs="Arial"/>
          <w:sz w:val="24"/>
          <w:szCs w:val="24"/>
        </w:rPr>
        <w:t xml:space="preserve">Бензол </w:t>
      </w:r>
      <w:proofErr w:type="spellStart"/>
      <w:r w:rsidR="00693725" w:rsidRPr="001F1804">
        <w:rPr>
          <w:rFonts w:ascii="Arial" w:hAnsi="Arial" w:cs="Arial"/>
          <w:sz w:val="24"/>
          <w:szCs w:val="24"/>
        </w:rPr>
        <w:t>х.ч</w:t>
      </w:r>
      <w:proofErr w:type="spellEnd"/>
      <w:r w:rsidR="00693725" w:rsidRPr="001F1804">
        <w:rPr>
          <w:rFonts w:ascii="Arial" w:hAnsi="Arial" w:cs="Arial"/>
          <w:sz w:val="24"/>
          <w:szCs w:val="24"/>
        </w:rPr>
        <w:t>. по ГОСТ 5955.</w:t>
      </w:r>
    </w:p>
    <w:p w14:paraId="5A31D64D" w14:textId="6750534E" w:rsidR="00693725" w:rsidRPr="001F1804" w:rsidRDefault="00EC1007" w:rsidP="00EC1007">
      <w:pPr>
        <w:spacing w:after="0" w:line="240" w:lineRule="auto"/>
        <w:ind w:firstLine="567"/>
        <w:rPr>
          <w:rFonts w:ascii="Arial" w:hAnsi="Arial" w:cs="Arial"/>
          <w:sz w:val="24"/>
          <w:szCs w:val="24"/>
        </w:rPr>
      </w:pPr>
      <w:r w:rsidRPr="001F1804">
        <w:rPr>
          <w:rFonts w:ascii="Arial" w:hAnsi="Arial" w:cs="Arial"/>
          <w:sz w:val="24"/>
          <w:szCs w:val="24"/>
        </w:rPr>
        <w:t xml:space="preserve">4.2.17 </w:t>
      </w:r>
      <w:r w:rsidR="00693725" w:rsidRPr="001F1804">
        <w:rPr>
          <w:rFonts w:ascii="Arial" w:hAnsi="Arial" w:cs="Arial"/>
          <w:sz w:val="24"/>
          <w:szCs w:val="24"/>
        </w:rPr>
        <w:t xml:space="preserve">Натрий хлористый </w:t>
      </w:r>
      <w:proofErr w:type="spellStart"/>
      <w:r w:rsidR="00693725" w:rsidRPr="001F1804">
        <w:rPr>
          <w:rFonts w:ascii="Arial" w:hAnsi="Arial" w:cs="Arial"/>
          <w:sz w:val="24"/>
          <w:szCs w:val="24"/>
        </w:rPr>
        <w:t>х.ч</w:t>
      </w:r>
      <w:proofErr w:type="spellEnd"/>
      <w:r w:rsidR="00693725" w:rsidRPr="001F1804">
        <w:rPr>
          <w:rFonts w:ascii="Arial" w:hAnsi="Arial" w:cs="Arial"/>
          <w:sz w:val="24"/>
          <w:szCs w:val="24"/>
        </w:rPr>
        <w:t>. по ГОСТ 4233.</w:t>
      </w:r>
    </w:p>
    <w:p w14:paraId="44F73F55" w14:textId="19D27A38" w:rsidR="00693725" w:rsidRPr="001F1804" w:rsidRDefault="00EC1007" w:rsidP="00EC1007">
      <w:pPr>
        <w:spacing w:after="0" w:line="240" w:lineRule="auto"/>
        <w:ind w:firstLine="567"/>
        <w:rPr>
          <w:rFonts w:ascii="Arial" w:hAnsi="Arial" w:cs="Arial"/>
          <w:sz w:val="24"/>
          <w:szCs w:val="24"/>
        </w:rPr>
      </w:pPr>
      <w:r w:rsidRPr="001F1804">
        <w:rPr>
          <w:rFonts w:ascii="Arial" w:hAnsi="Arial" w:cs="Arial"/>
          <w:sz w:val="24"/>
          <w:szCs w:val="24"/>
        </w:rPr>
        <w:t xml:space="preserve">4.2.18 </w:t>
      </w:r>
      <w:proofErr w:type="gramStart"/>
      <w:r w:rsidR="00693725" w:rsidRPr="001F1804">
        <w:rPr>
          <w:rFonts w:ascii="Arial" w:hAnsi="Arial" w:cs="Arial"/>
          <w:sz w:val="24"/>
          <w:szCs w:val="24"/>
        </w:rPr>
        <w:t>Вода</w:t>
      </w:r>
      <w:proofErr w:type="gramEnd"/>
      <w:r w:rsidR="00693725" w:rsidRPr="001F1804">
        <w:rPr>
          <w:rFonts w:ascii="Arial" w:hAnsi="Arial" w:cs="Arial"/>
          <w:sz w:val="24"/>
          <w:szCs w:val="24"/>
        </w:rPr>
        <w:t xml:space="preserve"> дистиллированная по ГОСТ 6709.</w:t>
      </w:r>
    </w:p>
    <w:p w14:paraId="5C458747" w14:textId="04D6BBD9" w:rsidR="00693725" w:rsidRPr="001F1804" w:rsidRDefault="00EC1007" w:rsidP="00EC1007">
      <w:pPr>
        <w:spacing w:after="0" w:line="240" w:lineRule="auto"/>
        <w:ind w:firstLine="567"/>
        <w:rPr>
          <w:rFonts w:ascii="Arial" w:hAnsi="Arial" w:cs="Arial"/>
          <w:sz w:val="24"/>
          <w:szCs w:val="24"/>
        </w:rPr>
      </w:pPr>
      <w:r w:rsidRPr="001F1804">
        <w:rPr>
          <w:rFonts w:ascii="Arial" w:hAnsi="Arial" w:cs="Arial"/>
          <w:sz w:val="24"/>
          <w:szCs w:val="24"/>
        </w:rPr>
        <w:t xml:space="preserve">4.2.19 </w:t>
      </w:r>
      <w:r w:rsidR="00693725" w:rsidRPr="001F1804">
        <w:rPr>
          <w:rFonts w:ascii="Arial" w:hAnsi="Arial" w:cs="Arial"/>
          <w:sz w:val="24"/>
          <w:szCs w:val="24"/>
        </w:rPr>
        <w:t>Фильтры бумажные сорта «синяя лента».</w:t>
      </w:r>
    </w:p>
    <w:p w14:paraId="7263A21B" w14:textId="77777777" w:rsidR="00693725" w:rsidRPr="00894DFC" w:rsidRDefault="00693725" w:rsidP="00894DFC">
      <w:pPr>
        <w:spacing w:after="0" w:line="240" w:lineRule="auto"/>
        <w:rPr>
          <w:rFonts w:ascii="Arial" w:hAnsi="Arial" w:cs="Arial"/>
        </w:rPr>
      </w:pPr>
    </w:p>
    <w:p w14:paraId="734ED48D" w14:textId="77777777" w:rsidR="00693725" w:rsidRPr="001F1804" w:rsidRDefault="00693725" w:rsidP="00EC1007">
      <w:pPr>
        <w:spacing w:after="0" w:line="240" w:lineRule="auto"/>
        <w:ind w:firstLine="567"/>
        <w:jc w:val="both"/>
        <w:rPr>
          <w:rFonts w:ascii="Arial" w:hAnsi="Arial" w:cs="Arial"/>
        </w:rPr>
      </w:pPr>
      <w:r w:rsidRPr="001F1804">
        <w:rPr>
          <w:rFonts w:ascii="Arial" w:hAnsi="Arial" w:cs="Arial"/>
          <w:spacing w:val="20"/>
        </w:rPr>
        <w:lastRenderedPageBreak/>
        <w:t>Примечание</w:t>
      </w:r>
      <w:r w:rsidRPr="001F1804">
        <w:rPr>
          <w:rFonts w:ascii="Arial" w:hAnsi="Arial" w:cs="Arial"/>
        </w:rPr>
        <w:t xml:space="preserve"> – Допускается применение других средств измерения, оборудования, вспомогательных устройств, реактивы и материалы по метрологическим, техническим характеристикам и качеству не ниже указанных в настоящем стандарте.</w:t>
      </w:r>
    </w:p>
    <w:p w14:paraId="323D110C" w14:textId="77777777" w:rsidR="00693725" w:rsidRDefault="00693725" w:rsidP="00894DFC">
      <w:pPr>
        <w:pStyle w:val="a6"/>
        <w:spacing w:before="48"/>
        <w:rPr>
          <w:sz w:val="20"/>
        </w:rPr>
      </w:pPr>
    </w:p>
    <w:p w14:paraId="6BC3BB85" w14:textId="36DC8312" w:rsidR="00693725" w:rsidRDefault="001F1804" w:rsidP="001F1804">
      <w:pPr>
        <w:spacing w:after="0" w:line="240" w:lineRule="auto"/>
        <w:ind w:firstLine="567"/>
        <w:jc w:val="both"/>
        <w:rPr>
          <w:rFonts w:ascii="Arial" w:hAnsi="Arial" w:cs="Arial"/>
          <w:b/>
          <w:bCs/>
          <w:sz w:val="24"/>
          <w:szCs w:val="24"/>
          <w:lang w:val="kk-KZ"/>
        </w:rPr>
      </w:pPr>
      <w:r w:rsidRPr="001F1804">
        <w:rPr>
          <w:rFonts w:ascii="Arial" w:hAnsi="Arial" w:cs="Arial"/>
          <w:b/>
          <w:bCs/>
          <w:sz w:val="24"/>
          <w:szCs w:val="24"/>
          <w:lang w:val="kk-KZ"/>
        </w:rPr>
        <w:t xml:space="preserve">5 </w:t>
      </w:r>
      <w:r w:rsidR="00693725" w:rsidRPr="001F1804">
        <w:rPr>
          <w:rFonts w:ascii="Arial" w:hAnsi="Arial" w:cs="Arial"/>
          <w:b/>
          <w:bCs/>
          <w:sz w:val="24"/>
          <w:szCs w:val="24"/>
        </w:rPr>
        <w:t>Условия выполнения измерений</w:t>
      </w:r>
    </w:p>
    <w:p w14:paraId="00C7D262" w14:textId="77777777" w:rsidR="001F1804" w:rsidRPr="001F1804" w:rsidRDefault="001F1804" w:rsidP="001F1804">
      <w:pPr>
        <w:spacing w:after="0" w:line="240" w:lineRule="auto"/>
        <w:ind w:firstLine="567"/>
        <w:jc w:val="both"/>
        <w:rPr>
          <w:rFonts w:ascii="Arial" w:hAnsi="Arial" w:cs="Arial"/>
          <w:b/>
          <w:bCs/>
          <w:sz w:val="24"/>
          <w:szCs w:val="24"/>
          <w:lang w:val="kk-KZ"/>
        </w:rPr>
      </w:pPr>
    </w:p>
    <w:p w14:paraId="4EFDC611" w14:textId="77777777" w:rsidR="00693725" w:rsidRPr="001F1804" w:rsidRDefault="00693725" w:rsidP="001F1804">
      <w:pPr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1F1804">
        <w:rPr>
          <w:rFonts w:ascii="Arial" w:hAnsi="Arial" w:cs="Arial"/>
          <w:sz w:val="24"/>
          <w:szCs w:val="24"/>
        </w:rPr>
        <w:t>Выполнение измерений осуществляется при следующих условиях:</w:t>
      </w:r>
    </w:p>
    <w:p w14:paraId="52DBF343" w14:textId="410925CD" w:rsidR="00693725" w:rsidRPr="001F1804" w:rsidRDefault="001F1804" w:rsidP="001F1804">
      <w:pPr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r w:rsidR="00693725" w:rsidRPr="001F1804">
        <w:rPr>
          <w:rFonts w:ascii="Arial" w:hAnsi="Arial" w:cs="Arial"/>
          <w:sz w:val="24"/>
          <w:szCs w:val="24"/>
        </w:rPr>
        <w:t xml:space="preserve">температура воздуха при приготовлении растворов, в том числе </w:t>
      </w:r>
      <w:proofErr w:type="spellStart"/>
      <w:r w:rsidR="00693725" w:rsidRPr="001F1804">
        <w:rPr>
          <w:rFonts w:ascii="Arial" w:hAnsi="Arial" w:cs="Arial"/>
          <w:sz w:val="24"/>
          <w:szCs w:val="24"/>
        </w:rPr>
        <w:t>градуировочных</w:t>
      </w:r>
      <w:proofErr w:type="spellEnd"/>
      <w:r>
        <w:rPr>
          <w:rFonts w:ascii="Arial" w:hAnsi="Arial" w:cs="Arial"/>
          <w:sz w:val="24"/>
          <w:szCs w:val="24"/>
          <w:lang w:val="kk-KZ"/>
        </w:rPr>
        <w:t xml:space="preserve"> </w:t>
      </w:r>
      <w:r>
        <w:rPr>
          <w:rFonts w:ascii="Arial" w:hAnsi="Arial" w:cs="Arial"/>
          <w:sz w:val="24"/>
          <w:szCs w:val="24"/>
        </w:rPr>
        <w:t>(20</w:t>
      </w:r>
      <w:r w:rsidR="00693725" w:rsidRPr="001F1804">
        <w:rPr>
          <w:rFonts w:ascii="Arial" w:hAnsi="Arial" w:cs="Arial"/>
          <w:sz w:val="24"/>
          <w:szCs w:val="24"/>
        </w:rPr>
        <w:t>± 2) °С;</w:t>
      </w:r>
    </w:p>
    <w:p w14:paraId="5B103BA9" w14:textId="5E6556BB" w:rsidR="00693725" w:rsidRPr="001F1804" w:rsidRDefault="001F1804" w:rsidP="001F1804">
      <w:pPr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r w:rsidR="00693725" w:rsidRPr="001F1804">
        <w:rPr>
          <w:rFonts w:ascii="Arial" w:hAnsi="Arial" w:cs="Arial"/>
          <w:sz w:val="24"/>
          <w:szCs w:val="24"/>
        </w:rPr>
        <w:t>температура воздуха при измерении (20 ± 5) °С;</w:t>
      </w:r>
    </w:p>
    <w:p w14:paraId="18CDB8EF" w14:textId="253423AF" w:rsidR="00693725" w:rsidRPr="001F1804" w:rsidRDefault="001F1804" w:rsidP="001F1804">
      <w:pPr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r w:rsidR="00693725" w:rsidRPr="001F1804">
        <w:rPr>
          <w:rFonts w:ascii="Arial" w:hAnsi="Arial" w:cs="Arial"/>
          <w:sz w:val="24"/>
          <w:szCs w:val="24"/>
        </w:rPr>
        <w:t>атмосферное давление от 84 до 106,7 кПа;</w:t>
      </w:r>
    </w:p>
    <w:p w14:paraId="273C69F0" w14:textId="566893AF" w:rsidR="00693725" w:rsidRPr="001F1804" w:rsidRDefault="001F1804" w:rsidP="001F1804">
      <w:pPr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r w:rsidR="00693725" w:rsidRPr="001F1804">
        <w:rPr>
          <w:rFonts w:ascii="Arial" w:hAnsi="Arial" w:cs="Arial"/>
          <w:sz w:val="24"/>
          <w:szCs w:val="24"/>
        </w:rPr>
        <w:t>влажность воздуха (65 ± 15) % при температуре 25 °С</w:t>
      </w:r>
      <w:r w:rsidR="00EE3EDF">
        <w:rPr>
          <w:rFonts w:ascii="Arial" w:hAnsi="Arial" w:cs="Arial"/>
          <w:sz w:val="24"/>
          <w:szCs w:val="24"/>
        </w:rPr>
        <w:t>.</w:t>
      </w:r>
    </w:p>
    <w:p w14:paraId="53B8F01B" w14:textId="22E7091E" w:rsidR="00693725" w:rsidRPr="001F1804" w:rsidRDefault="00693725" w:rsidP="00EE3EDF">
      <w:pPr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1F1804">
        <w:rPr>
          <w:rFonts w:ascii="Arial" w:hAnsi="Arial" w:cs="Arial"/>
          <w:sz w:val="24"/>
          <w:szCs w:val="24"/>
        </w:rPr>
        <w:t>Выполнение измерений на жидкостном хроматографе проводятся в условиях, рекомендованных технической документацией к прибору и</w:t>
      </w:r>
      <w:r w:rsidR="00637B3F">
        <w:rPr>
          <w:rFonts w:ascii="Arial" w:hAnsi="Arial" w:cs="Arial"/>
          <w:sz w:val="24"/>
          <w:szCs w:val="24"/>
        </w:rPr>
        <w:t xml:space="preserve"> в соответствии с настоящим стандартом</w:t>
      </w:r>
      <w:r w:rsidRPr="001F1804">
        <w:rPr>
          <w:rFonts w:ascii="Arial" w:hAnsi="Arial" w:cs="Arial"/>
          <w:sz w:val="24"/>
          <w:szCs w:val="24"/>
        </w:rPr>
        <w:t>.</w:t>
      </w:r>
    </w:p>
    <w:p w14:paraId="78E0266E" w14:textId="77777777" w:rsidR="00693725" w:rsidRPr="001F1804" w:rsidRDefault="00693725" w:rsidP="001F1804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4A2F3602" w14:textId="790D09A9" w:rsidR="00693725" w:rsidRPr="00EE3EDF" w:rsidRDefault="00EE3EDF" w:rsidP="00EE3EDF">
      <w:pPr>
        <w:spacing w:after="0" w:line="240" w:lineRule="auto"/>
        <w:ind w:firstLine="567"/>
        <w:jc w:val="both"/>
        <w:rPr>
          <w:rFonts w:ascii="Arial" w:hAnsi="Arial" w:cs="Arial"/>
          <w:b/>
          <w:bCs/>
          <w:sz w:val="24"/>
          <w:szCs w:val="24"/>
        </w:rPr>
      </w:pPr>
      <w:r w:rsidRPr="00EE3EDF">
        <w:rPr>
          <w:rFonts w:ascii="Arial" w:hAnsi="Arial" w:cs="Arial"/>
          <w:b/>
          <w:bCs/>
          <w:sz w:val="24"/>
          <w:szCs w:val="24"/>
        </w:rPr>
        <w:t xml:space="preserve">6 </w:t>
      </w:r>
      <w:r w:rsidR="00693725" w:rsidRPr="00EE3EDF">
        <w:rPr>
          <w:rFonts w:ascii="Arial" w:hAnsi="Arial" w:cs="Arial"/>
          <w:b/>
          <w:bCs/>
          <w:sz w:val="24"/>
          <w:szCs w:val="24"/>
        </w:rPr>
        <w:t>Подготовка к выполнению измерений</w:t>
      </w:r>
    </w:p>
    <w:p w14:paraId="1037C1DF" w14:textId="77777777" w:rsidR="00693725" w:rsidRPr="001F1804" w:rsidRDefault="00693725" w:rsidP="001F1804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46154501" w14:textId="18465590" w:rsidR="00693725" w:rsidRDefault="00EE3EDF" w:rsidP="00EE3EDF">
      <w:pPr>
        <w:spacing w:after="0" w:line="240" w:lineRule="auto"/>
        <w:ind w:firstLine="567"/>
        <w:jc w:val="both"/>
        <w:rPr>
          <w:rFonts w:ascii="Arial" w:hAnsi="Arial" w:cs="Arial"/>
          <w:b/>
          <w:bCs/>
          <w:sz w:val="24"/>
          <w:szCs w:val="24"/>
        </w:rPr>
      </w:pPr>
      <w:r w:rsidRPr="00EE3EDF">
        <w:rPr>
          <w:rFonts w:ascii="Arial" w:hAnsi="Arial" w:cs="Arial"/>
          <w:b/>
          <w:bCs/>
          <w:sz w:val="24"/>
          <w:szCs w:val="24"/>
        </w:rPr>
        <w:t xml:space="preserve">6.1 </w:t>
      </w:r>
      <w:r w:rsidR="00693725" w:rsidRPr="00EE3EDF">
        <w:rPr>
          <w:rFonts w:ascii="Arial" w:hAnsi="Arial" w:cs="Arial"/>
          <w:b/>
          <w:bCs/>
          <w:sz w:val="24"/>
          <w:szCs w:val="24"/>
        </w:rPr>
        <w:t>Подготовка хроматографа</w:t>
      </w:r>
    </w:p>
    <w:p w14:paraId="73C98310" w14:textId="77777777" w:rsidR="00EE3EDF" w:rsidRPr="00EE3EDF" w:rsidRDefault="00EE3EDF" w:rsidP="00EE3EDF">
      <w:pPr>
        <w:spacing w:after="0" w:line="240" w:lineRule="auto"/>
        <w:ind w:firstLine="567"/>
        <w:jc w:val="both"/>
        <w:rPr>
          <w:rFonts w:ascii="Arial" w:hAnsi="Arial" w:cs="Arial"/>
          <w:b/>
          <w:bCs/>
          <w:sz w:val="24"/>
          <w:szCs w:val="24"/>
        </w:rPr>
      </w:pPr>
    </w:p>
    <w:p w14:paraId="4341C9A2" w14:textId="39050BA9" w:rsidR="00693725" w:rsidRPr="001F1804" w:rsidRDefault="00693725" w:rsidP="00EE3EDF">
      <w:pPr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1F1804">
        <w:rPr>
          <w:rFonts w:ascii="Arial" w:hAnsi="Arial" w:cs="Arial"/>
          <w:sz w:val="24"/>
          <w:szCs w:val="24"/>
        </w:rPr>
        <w:t>Подготовку хроматографа к работе проводят в соответствии с руководством (инструкцией) по эксплуатации.</w:t>
      </w:r>
    </w:p>
    <w:p w14:paraId="623944F1" w14:textId="77777777" w:rsidR="003F4605" w:rsidRPr="001F1804" w:rsidRDefault="003F4605" w:rsidP="00EE3EDF">
      <w:pPr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1F1804">
        <w:rPr>
          <w:rFonts w:ascii="Arial" w:hAnsi="Arial" w:cs="Arial"/>
          <w:sz w:val="24"/>
          <w:szCs w:val="24"/>
        </w:rPr>
        <w:t xml:space="preserve">Условия </w:t>
      </w:r>
      <w:proofErr w:type="spellStart"/>
      <w:r w:rsidRPr="001F1804">
        <w:rPr>
          <w:rFonts w:ascii="Arial" w:hAnsi="Arial" w:cs="Arial"/>
          <w:sz w:val="24"/>
          <w:szCs w:val="24"/>
        </w:rPr>
        <w:t>хроматографирования</w:t>
      </w:r>
      <w:proofErr w:type="spellEnd"/>
      <w:r w:rsidRPr="001F1804">
        <w:rPr>
          <w:rFonts w:ascii="Arial" w:hAnsi="Arial" w:cs="Arial"/>
          <w:sz w:val="24"/>
          <w:szCs w:val="24"/>
        </w:rPr>
        <w:t>, обеспечивающие наилучшее разделение пиков, для конкретного хроматографа и колонки подбираются индивидуально.</w:t>
      </w:r>
    </w:p>
    <w:p w14:paraId="4A16BB46" w14:textId="77777777" w:rsidR="003F4605" w:rsidRDefault="003F4605" w:rsidP="003F4605">
      <w:pPr>
        <w:pStyle w:val="a6"/>
        <w:spacing w:before="3"/>
      </w:pPr>
    </w:p>
    <w:p w14:paraId="651B5195" w14:textId="01A6320D" w:rsidR="003F4605" w:rsidRPr="00EE3EDF" w:rsidRDefault="00EE3EDF" w:rsidP="00EE3EDF">
      <w:pPr>
        <w:spacing w:after="0" w:line="240" w:lineRule="auto"/>
        <w:ind w:firstLine="567"/>
        <w:rPr>
          <w:rFonts w:ascii="Arial" w:hAnsi="Arial" w:cs="Arial"/>
          <w:b/>
          <w:bCs/>
          <w:sz w:val="24"/>
          <w:szCs w:val="24"/>
        </w:rPr>
      </w:pPr>
      <w:r w:rsidRPr="00EE3EDF">
        <w:rPr>
          <w:rFonts w:ascii="Arial" w:hAnsi="Arial" w:cs="Arial"/>
          <w:b/>
          <w:bCs/>
          <w:sz w:val="24"/>
          <w:szCs w:val="24"/>
        </w:rPr>
        <w:t xml:space="preserve">6.2 </w:t>
      </w:r>
      <w:r w:rsidR="003F4605" w:rsidRPr="00EE3EDF">
        <w:rPr>
          <w:rFonts w:ascii="Arial" w:hAnsi="Arial" w:cs="Arial"/>
          <w:b/>
          <w:bCs/>
          <w:sz w:val="24"/>
          <w:szCs w:val="24"/>
        </w:rPr>
        <w:t>Приготовление растворов</w:t>
      </w:r>
    </w:p>
    <w:p w14:paraId="6415A335" w14:textId="77777777" w:rsidR="003F4605" w:rsidRPr="00EE3EDF" w:rsidRDefault="003F4605" w:rsidP="00EE3EDF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2D231F8B" w14:textId="3BD8FA3F" w:rsidR="003F4605" w:rsidRPr="00EE3EDF" w:rsidRDefault="00EE3EDF" w:rsidP="00EE3EDF">
      <w:pPr>
        <w:spacing w:after="0" w:line="240" w:lineRule="auto"/>
        <w:ind w:firstLine="567"/>
        <w:rPr>
          <w:rFonts w:ascii="Arial" w:hAnsi="Arial" w:cs="Arial"/>
          <w:b/>
          <w:bCs/>
          <w:sz w:val="24"/>
          <w:szCs w:val="24"/>
        </w:rPr>
      </w:pPr>
      <w:r w:rsidRPr="00EE3EDF">
        <w:rPr>
          <w:rFonts w:ascii="Arial" w:hAnsi="Arial" w:cs="Arial"/>
          <w:b/>
          <w:bCs/>
          <w:sz w:val="24"/>
          <w:szCs w:val="24"/>
        </w:rPr>
        <w:t xml:space="preserve">6.2.1 </w:t>
      </w:r>
      <w:r w:rsidR="003F4605" w:rsidRPr="00EE3EDF">
        <w:rPr>
          <w:rFonts w:ascii="Arial" w:hAnsi="Arial" w:cs="Arial"/>
          <w:b/>
          <w:bCs/>
          <w:sz w:val="24"/>
          <w:szCs w:val="24"/>
        </w:rPr>
        <w:t xml:space="preserve">Раствор </w:t>
      </w:r>
      <w:proofErr w:type="spellStart"/>
      <w:r w:rsidR="003F4605" w:rsidRPr="00EE3EDF">
        <w:rPr>
          <w:rFonts w:ascii="Arial" w:hAnsi="Arial" w:cs="Arial"/>
          <w:b/>
          <w:bCs/>
          <w:sz w:val="24"/>
          <w:szCs w:val="24"/>
        </w:rPr>
        <w:t>дансилхлорида</w:t>
      </w:r>
      <w:proofErr w:type="spellEnd"/>
      <w:r w:rsidR="003F4605" w:rsidRPr="00EE3EDF">
        <w:rPr>
          <w:rFonts w:ascii="Arial" w:hAnsi="Arial" w:cs="Arial"/>
          <w:b/>
          <w:bCs/>
          <w:sz w:val="24"/>
          <w:szCs w:val="24"/>
        </w:rPr>
        <w:t xml:space="preserve"> с концентрацией 0,5 мг/см</w:t>
      </w:r>
      <w:r w:rsidR="003F4605" w:rsidRPr="006645EC">
        <w:rPr>
          <w:rFonts w:ascii="Arial" w:hAnsi="Arial" w:cs="Arial"/>
          <w:b/>
          <w:bCs/>
          <w:sz w:val="24"/>
          <w:szCs w:val="24"/>
          <w:vertAlign w:val="superscript"/>
        </w:rPr>
        <w:t>3</w:t>
      </w:r>
    </w:p>
    <w:p w14:paraId="377DD191" w14:textId="77777777" w:rsidR="003F4605" w:rsidRPr="00EE3EDF" w:rsidRDefault="003F4605" w:rsidP="00EE3EDF">
      <w:pPr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EE3EDF">
        <w:rPr>
          <w:rFonts w:ascii="Arial" w:hAnsi="Arial" w:cs="Arial"/>
          <w:sz w:val="24"/>
          <w:szCs w:val="24"/>
        </w:rPr>
        <w:t xml:space="preserve">Навеску </w:t>
      </w:r>
      <w:proofErr w:type="spellStart"/>
      <w:r w:rsidRPr="00EE3EDF">
        <w:rPr>
          <w:rFonts w:ascii="Arial" w:hAnsi="Arial" w:cs="Arial"/>
          <w:sz w:val="24"/>
          <w:szCs w:val="24"/>
        </w:rPr>
        <w:t>дансилхлорида</w:t>
      </w:r>
      <w:proofErr w:type="spellEnd"/>
      <w:r w:rsidRPr="00EE3EDF">
        <w:rPr>
          <w:rFonts w:ascii="Arial" w:hAnsi="Arial" w:cs="Arial"/>
          <w:sz w:val="24"/>
          <w:szCs w:val="24"/>
        </w:rPr>
        <w:t xml:space="preserve"> массой 26,3 мг помещают в мерную колбу вместимостью 50 см</w:t>
      </w:r>
      <w:r w:rsidRPr="006645EC">
        <w:rPr>
          <w:rFonts w:ascii="Arial" w:hAnsi="Arial" w:cs="Arial"/>
          <w:sz w:val="24"/>
          <w:szCs w:val="24"/>
          <w:vertAlign w:val="superscript"/>
        </w:rPr>
        <w:t>3</w:t>
      </w:r>
      <w:r w:rsidRPr="00EE3EDF">
        <w:rPr>
          <w:rFonts w:ascii="Arial" w:hAnsi="Arial" w:cs="Arial"/>
          <w:sz w:val="24"/>
          <w:szCs w:val="24"/>
        </w:rPr>
        <w:t xml:space="preserve"> и растворяют в 20 см</w:t>
      </w:r>
      <w:r w:rsidRPr="006645EC">
        <w:rPr>
          <w:rFonts w:ascii="Arial" w:hAnsi="Arial" w:cs="Arial"/>
          <w:sz w:val="24"/>
          <w:szCs w:val="24"/>
          <w:vertAlign w:val="superscript"/>
        </w:rPr>
        <w:t>3</w:t>
      </w:r>
      <w:r w:rsidRPr="00EE3EDF">
        <w:rPr>
          <w:rFonts w:ascii="Arial" w:hAnsi="Arial" w:cs="Arial"/>
          <w:sz w:val="24"/>
          <w:szCs w:val="24"/>
        </w:rPr>
        <w:t xml:space="preserve"> ацетона, доводят до метки ацетоном. Готовый раствор хранят в холодильнике, тщательно предохраняя от попадания влаги. Срок хранения - не более 3 месяцев.</w:t>
      </w:r>
    </w:p>
    <w:p w14:paraId="70DD78BF" w14:textId="6D82A364" w:rsidR="003F4605" w:rsidRPr="00EE3EDF" w:rsidRDefault="00EE3EDF" w:rsidP="00EE3EDF">
      <w:pPr>
        <w:spacing w:after="0" w:line="240" w:lineRule="auto"/>
        <w:ind w:firstLine="567"/>
        <w:jc w:val="both"/>
        <w:rPr>
          <w:rFonts w:ascii="Arial" w:hAnsi="Arial" w:cs="Arial"/>
          <w:b/>
          <w:bCs/>
          <w:sz w:val="24"/>
          <w:szCs w:val="24"/>
        </w:rPr>
      </w:pPr>
      <w:r w:rsidRPr="00EE3EDF">
        <w:rPr>
          <w:rFonts w:ascii="Arial" w:hAnsi="Arial" w:cs="Arial"/>
          <w:b/>
          <w:bCs/>
          <w:sz w:val="24"/>
          <w:szCs w:val="24"/>
        </w:rPr>
        <w:t xml:space="preserve">6.2.2 </w:t>
      </w:r>
      <w:r w:rsidR="003F4605" w:rsidRPr="00EE3EDF">
        <w:rPr>
          <w:rFonts w:ascii="Arial" w:hAnsi="Arial" w:cs="Arial"/>
          <w:b/>
          <w:bCs/>
          <w:sz w:val="24"/>
          <w:szCs w:val="24"/>
        </w:rPr>
        <w:t>3 %-</w:t>
      </w:r>
      <w:proofErr w:type="spellStart"/>
      <w:r w:rsidR="003F4605" w:rsidRPr="00EE3EDF">
        <w:rPr>
          <w:rFonts w:ascii="Arial" w:hAnsi="Arial" w:cs="Arial"/>
          <w:b/>
          <w:bCs/>
          <w:sz w:val="24"/>
          <w:szCs w:val="24"/>
        </w:rPr>
        <w:t>ный</w:t>
      </w:r>
      <w:proofErr w:type="spellEnd"/>
      <w:r w:rsidR="003F4605" w:rsidRPr="00EE3EDF">
        <w:rPr>
          <w:rFonts w:ascii="Arial" w:hAnsi="Arial" w:cs="Arial"/>
          <w:b/>
          <w:bCs/>
          <w:sz w:val="24"/>
          <w:szCs w:val="24"/>
        </w:rPr>
        <w:t xml:space="preserve"> раствор </w:t>
      </w:r>
      <w:proofErr w:type="spellStart"/>
      <w:r w:rsidR="003F4605" w:rsidRPr="00EE3EDF">
        <w:rPr>
          <w:rFonts w:ascii="Arial" w:hAnsi="Arial" w:cs="Arial"/>
          <w:b/>
          <w:bCs/>
          <w:sz w:val="24"/>
          <w:szCs w:val="24"/>
        </w:rPr>
        <w:t>бромистоводородной</w:t>
      </w:r>
      <w:proofErr w:type="spellEnd"/>
      <w:r w:rsidR="003F4605" w:rsidRPr="00EE3EDF">
        <w:rPr>
          <w:rFonts w:ascii="Arial" w:hAnsi="Arial" w:cs="Arial"/>
          <w:b/>
          <w:bCs/>
          <w:sz w:val="24"/>
          <w:szCs w:val="24"/>
        </w:rPr>
        <w:t xml:space="preserve"> кислоты в уксусной кислоте (</w:t>
      </w:r>
      <w:proofErr w:type="spellStart"/>
      <w:r w:rsidR="003F4605" w:rsidRPr="00EE3EDF">
        <w:rPr>
          <w:rFonts w:ascii="Arial" w:hAnsi="Arial" w:cs="Arial"/>
          <w:b/>
          <w:bCs/>
          <w:sz w:val="24"/>
          <w:szCs w:val="24"/>
        </w:rPr>
        <w:t>денитрозирующий</w:t>
      </w:r>
      <w:proofErr w:type="spellEnd"/>
      <w:r w:rsidR="003F4605" w:rsidRPr="00EE3EDF">
        <w:rPr>
          <w:rFonts w:ascii="Arial" w:hAnsi="Arial" w:cs="Arial"/>
          <w:b/>
          <w:bCs/>
          <w:sz w:val="24"/>
          <w:szCs w:val="24"/>
        </w:rPr>
        <w:t xml:space="preserve"> раствор)</w:t>
      </w:r>
    </w:p>
    <w:p w14:paraId="7B6E25C1" w14:textId="77777777" w:rsidR="003F4605" w:rsidRPr="00EE3EDF" w:rsidRDefault="003F4605" w:rsidP="00EE3EDF">
      <w:pPr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EE3EDF">
        <w:rPr>
          <w:rFonts w:ascii="Arial" w:hAnsi="Arial" w:cs="Arial"/>
          <w:sz w:val="24"/>
          <w:szCs w:val="24"/>
        </w:rPr>
        <w:t>В коническую колбу вместительностью 100 см</w:t>
      </w:r>
      <w:r w:rsidRPr="006645EC">
        <w:rPr>
          <w:rFonts w:ascii="Arial" w:hAnsi="Arial" w:cs="Arial"/>
          <w:sz w:val="24"/>
          <w:szCs w:val="24"/>
          <w:vertAlign w:val="superscript"/>
        </w:rPr>
        <w:t>3</w:t>
      </w:r>
      <w:r w:rsidRPr="00EE3EDF">
        <w:rPr>
          <w:rFonts w:ascii="Arial" w:hAnsi="Arial" w:cs="Arial"/>
          <w:sz w:val="24"/>
          <w:szCs w:val="24"/>
        </w:rPr>
        <w:t xml:space="preserve"> вносят 5 cм</w:t>
      </w:r>
      <w:r w:rsidRPr="006645EC">
        <w:rPr>
          <w:rFonts w:ascii="Arial" w:hAnsi="Arial" w:cs="Arial"/>
          <w:sz w:val="24"/>
          <w:szCs w:val="24"/>
          <w:vertAlign w:val="superscript"/>
        </w:rPr>
        <w:t>3</w:t>
      </w:r>
      <w:r w:rsidRPr="00EE3EDF">
        <w:rPr>
          <w:rFonts w:ascii="Arial" w:hAnsi="Arial" w:cs="Arial"/>
          <w:sz w:val="24"/>
          <w:szCs w:val="24"/>
        </w:rPr>
        <w:t xml:space="preserve"> 30 %-ной </w:t>
      </w:r>
      <w:proofErr w:type="spellStart"/>
      <w:r w:rsidRPr="00EE3EDF">
        <w:rPr>
          <w:rFonts w:ascii="Arial" w:hAnsi="Arial" w:cs="Arial"/>
          <w:sz w:val="24"/>
          <w:szCs w:val="24"/>
        </w:rPr>
        <w:t>бромистоводородной</w:t>
      </w:r>
      <w:proofErr w:type="spellEnd"/>
      <w:r w:rsidRPr="00EE3EDF">
        <w:rPr>
          <w:rFonts w:ascii="Arial" w:hAnsi="Arial" w:cs="Arial"/>
          <w:sz w:val="24"/>
          <w:szCs w:val="24"/>
        </w:rPr>
        <w:t xml:space="preserve"> кислоты и добавляют 45 см</w:t>
      </w:r>
      <w:r w:rsidRPr="006645EC">
        <w:rPr>
          <w:rFonts w:ascii="Arial" w:hAnsi="Arial" w:cs="Arial"/>
          <w:sz w:val="24"/>
          <w:szCs w:val="24"/>
          <w:vertAlign w:val="superscript"/>
        </w:rPr>
        <w:t>3</w:t>
      </w:r>
      <w:r w:rsidRPr="00EE3EDF">
        <w:rPr>
          <w:rFonts w:ascii="Arial" w:hAnsi="Arial" w:cs="Arial"/>
          <w:sz w:val="24"/>
          <w:szCs w:val="24"/>
        </w:rPr>
        <w:t xml:space="preserve"> ледяной уксусной кислоты. Смесь хранят в холодильнике в посуде из темного стекла. Срок хранения - не более 1 месяца. Признаком непригодности смеси является появление желто-коричневой окраски.</w:t>
      </w:r>
    </w:p>
    <w:p w14:paraId="4BAB4C62" w14:textId="266ED014" w:rsidR="003F4605" w:rsidRPr="00EE3EDF" w:rsidRDefault="00EE3EDF" w:rsidP="00EE3EDF">
      <w:pPr>
        <w:spacing w:after="0" w:line="240" w:lineRule="auto"/>
        <w:ind w:firstLine="567"/>
        <w:jc w:val="both"/>
        <w:rPr>
          <w:rFonts w:ascii="Arial" w:hAnsi="Arial" w:cs="Arial"/>
          <w:b/>
          <w:bCs/>
          <w:sz w:val="24"/>
          <w:szCs w:val="24"/>
        </w:rPr>
      </w:pPr>
      <w:r w:rsidRPr="00EE3EDF">
        <w:rPr>
          <w:rFonts w:ascii="Arial" w:hAnsi="Arial" w:cs="Arial"/>
          <w:b/>
          <w:bCs/>
          <w:sz w:val="24"/>
          <w:szCs w:val="24"/>
        </w:rPr>
        <w:t xml:space="preserve">6.2.3 </w:t>
      </w:r>
      <w:r w:rsidR="003F4605" w:rsidRPr="00EE3EDF">
        <w:rPr>
          <w:rFonts w:ascii="Arial" w:hAnsi="Arial" w:cs="Arial"/>
          <w:b/>
          <w:bCs/>
          <w:sz w:val="24"/>
          <w:szCs w:val="24"/>
        </w:rPr>
        <w:t>Буферный раствор с pH-10,5</w:t>
      </w:r>
    </w:p>
    <w:p w14:paraId="059E1B67" w14:textId="77777777" w:rsidR="003F4605" w:rsidRPr="00EE3EDF" w:rsidRDefault="003F4605" w:rsidP="004315CB">
      <w:pPr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EE3EDF">
        <w:rPr>
          <w:rFonts w:ascii="Arial" w:hAnsi="Arial" w:cs="Arial"/>
          <w:sz w:val="24"/>
          <w:szCs w:val="24"/>
        </w:rPr>
        <w:t>В мерную колбу вместимостью 500 см</w:t>
      </w:r>
      <w:r w:rsidRPr="006645EC">
        <w:rPr>
          <w:rFonts w:ascii="Arial" w:hAnsi="Arial" w:cs="Arial"/>
          <w:sz w:val="24"/>
          <w:szCs w:val="24"/>
          <w:vertAlign w:val="superscript"/>
        </w:rPr>
        <w:t>3</w:t>
      </w:r>
      <w:r w:rsidRPr="00EE3EDF">
        <w:rPr>
          <w:rFonts w:ascii="Arial" w:hAnsi="Arial" w:cs="Arial"/>
          <w:sz w:val="24"/>
          <w:szCs w:val="24"/>
        </w:rPr>
        <w:t xml:space="preserve"> помещают 3,2 г </w:t>
      </w:r>
      <w:proofErr w:type="spellStart"/>
      <w:r w:rsidRPr="00EE3EDF">
        <w:rPr>
          <w:rFonts w:ascii="Arial" w:hAnsi="Arial" w:cs="Arial"/>
          <w:sz w:val="24"/>
          <w:szCs w:val="24"/>
        </w:rPr>
        <w:t>NaOH</w:t>
      </w:r>
      <w:proofErr w:type="spellEnd"/>
      <w:r w:rsidRPr="00EE3EDF">
        <w:rPr>
          <w:rFonts w:ascii="Arial" w:hAnsi="Arial" w:cs="Arial"/>
          <w:sz w:val="24"/>
          <w:szCs w:val="24"/>
        </w:rPr>
        <w:t xml:space="preserve"> и вливают 200 см</w:t>
      </w:r>
      <w:r w:rsidRPr="006645EC">
        <w:rPr>
          <w:rFonts w:ascii="Arial" w:hAnsi="Arial" w:cs="Arial"/>
          <w:sz w:val="24"/>
          <w:szCs w:val="24"/>
          <w:vertAlign w:val="superscript"/>
        </w:rPr>
        <w:t>3</w:t>
      </w:r>
      <w:r w:rsidRPr="00EE3EDF">
        <w:rPr>
          <w:rFonts w:ascii="Arial" w:hAnsi="Arial" w:cs="Arial"/>
          <w:sz w:val="24"/>
          <w:szCs w:val="24"/>
        </w:rPr>
        <w:t xml:space="preserve"> дистиллированной воды, перемешивают до полного растворения щелочи, добавляют 20,0 г NaHCО</w:t>
      </w:r>
      <w:r w:rsidRPr="006645EC">
        <w:rPr>
          <w:rFonts w:ascii="Arial" w:hAnsi="Arial" w:cs="Arial"/>
          <w:sz w:val="24"/>
          <w:szCs w:val="24"/>
          <w:vertAlign w:val="subscript"/>
        </w:rPr>
        <w:t>3</w:t>
      </w:r>
      <w:r w:rsidRPr="00EE3EDF">
        <w:rPr>
          <w:rFonts w:ascii="Arial" w:hAnsi="Arial" w:cs="Arial"/>
          <w:sz w:val="24"/>
          <w:szCs w:val="24"/>
        </w:rPr>
        <w:t>. Тщательно перемешивают раствор до полного растворения соли, доводят объем смеси до метки дистиллированной водой. Хранят раствор в полиэтиленовой посуде. Срок хранения - 3 месяца.</w:t>
      </w:r>
    </w:p>
    <w:p w14:paraId="1D8E030E" w14:textId="74BBC04C" w:rsidR="003F4605" w:rsidRPr="002763E4" w:rsidRDefault="004315CB" w:rsidP="004315CB">
      <w:pPr>
        <w:spacing w:after="0" w:line="240" w:lineRule="auto"/>
        <w:ind w:firstLine="567"/>
        <w:jc w:val="both"/>
        <w:rPr>
          <w:rFonts w:ascii="Arial" w:hAnsi="Arial" w:cs="Arial"/>
          <w:b/>
          <w:bCs/>
          <w:sz w:val="24"/>
          <w:szCs w:val="24"/>
        </w:rPr>
      </w:pPr>
      <w:r w:rsidRPr="002763E4">
        <w:rPr>
          <w:rFonts w:ascii="Arial" w:hAnsi="Arial" w:cs="Arial"/>
          <w:b/>
          <w:bCs/>
          <w:sz w:val="24"/>
          <w:szCs w:val="24"/>
          <w:lang w:val="kk-KZ"/>
        </w:rPr>
        <w:t xml:space="preserve">6.2.4 </w:t>
      </w:r>
      <w:r w:rsidR="003F4605" w:rsidRPr="002763E4">
        <w:rPr>
          <w:rFonts w:ascii="Arial" w:hAnsi="Arial" w:cs="Arial"/>
          <w:b/>
          <w:bCs/>
          <w:sz w:val="24"/>
          <w:szCs w:val="24"/>
        </w:rPr>
        <w:t>Раствор серной кислоты с концентрацией 1 н</w:t>
      </w:r>
    </w:p>
    <w:p w14:paraId="6C17F23F" w14:textId="77777777" w:rsidR="003F4605" w:rsidRPr="00EE3EDF" w:rsidRDefault="003F4605" w:rsidP="002763E4">
      <w:pPr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EE3EDF">
        <w:rPr>
          <w:rFonts w:ascii="Arial" w:hAnsi="Arial" w:cs="Arial"/>
          <w:sz w:val="24"/>
          <w:szCs w:val="24"/>
        </w:rPr>
        <w:t>В мерную колбу вместимостью 250 см</w:t>
      </w:r>
      <w:r w:rsidRPr="006645EC">
        <w:rPr>
          <w:rFonts w:ascii="Arial" w:hAnsi="Arial" w:cs="Arial"/>
          <w:sz w:val="24"/>
          <w:szCs w:val="24"/>
          <w:vertAlign w:val="superscript"/>
        </w:rPr>
        <w:t>3</w:t>
      </w:r>
      <w:r w:rsidRPr="00EE3EDF">
        <w:rPr>
          <w:rFonts w:ascii="Arial" w:hAnsi="Arial" w:cs="Arial"/>
          <w:sz w:val="24"/>
          <w:szCs w:val="24"/>
        </w:rPr>
        <w:t xml:space="preserve"> помещают 200 см</w:t>
      </w:r>
      <w:r w:rsidRPr="006645EC">
        <w:rPr>
          <w:rFonts w:ascii="Arial" w:hAnsi="Arial" w:cs="Arial"/>
          <w:sz w:val="24"/>
          <w:szCs w:val="24"/>
          <w:vertAlign w:val="superscript"/>
        </w:rPr>
        <w:t>3</w:t>
      </w:r>
      <w:r w:rsidRPr="00EE3EDF">
        <w:rPr>
          <w:rFonts w:ascii="Arial" w:hAnsi="Arial" w:cs="Arial"/>
          <w:sz w:val="24"/>
          <w:szCs w:val="24"/>
        </w:rPr>
        <w:t xml:space="preserve"> дистиллированной воды. Добавляют 6,7 см3 концентрированной серной кислоты (плотностью 1,98 </w:t>
      </w:r>
      <w:r w:rsidRPr="00EE3EDF">
        <w:rPr>
          <w:rFonts w:ascii="Arial" w:hAnsi="Arial" w:cs="Arial"/>
          <w:sz w:val="24"/>
          <w:szCs w:val="24"/>
        </w:rPr>
        <w:lastRenderedPageBreak/>
        <w:t>г/см</w:t>
      </w:r>
      <w:r w:rsidRPr="006645EC">
        <w:rPr>
          <w:rFonts w:ascii="Arial" w:hAnsi="Arial" w:cs="Arial"/>
          <w:sz w:val="24"/>
          <w:szCs w:val="24"/>
          <w:vertAlign w:val="superscript"/>
        </w:rPr>
        <w:t>3</w:t>
      </w:r>
      <w:r w:rsidRPr="00EE3EDF">
        <w:rPr>
          <w:rFonts w:ascii="Arial" w:hAnsi="Arial" w:cs="Arial"/>
          <w:sz w:val="24"/>
          <w:szCs w:val="24"/>
        </w:rPr>
        <w:t>), перемешивают, охлаждают до температуры окружающей среды. Доводят объем до метки дистиллированной водой. Срок хранения не ограничен.</w:t>
      </w:r>
    </w:p>
    <w:p w14:paraId="6DB543A2" w14:textId="6D90CCB6" w:rsidR="003F4605" w:rsidRPr="002763E4" w:rsidRDefault="002763E4" w:rsidP="002763E4">
      <w:pPr>
        <w:spacing w:after="0" w:line="240" w:lineRule="auto"/>
        <w:ind w:firstLine="567"/>
        <w:jc w:val="both"/>
        <w:rPr>
          <w:rFonts w:ascii="Arial" w:hAnsi="Arial" w:cs="Arial"/>
          <w:b/>
          <w:bCs/>
          <w:sz w:val="24"/>
          <w:szCs w:val="24"/>
        </w:rPr>
      </w:pPr>
      <w:r w:rsidRPr="002763E4">
        <w:rPr>
          <w:rFonts w:ascii="Arial" w:hAnsi="Arial" w:cs="Arial"/>
          <w:b/>
          <w:bCs/>
          <w:sz w:val="24"/>
          <w:szCs w:val="24"/>
          <w:lang w:val="kk-KZ"/>
        </w:rPr>
        <w:t xml:space="preserve">6.2.5 </w:t>
      </w:r>
      <w:r w:rsidR="003F4605" w:rsidRPr="002763E4">
        <w:rPr>
          <w:rFonts w:ascii="Arial" w:hAnsi="Arial" w:cs="Arial"/>
          <w:b/>
          <w:bCs/>
          <w:sz w:val="24"/>
          <w:szCs w:val="24"/>
        </w:rPr>
        <w:t>Рабочий раствор ДМНА с концентрацией 101 мкг/см3</w:t>
      </w:r>
    </w:p>
    <w:p w14:paraId="5DF09BA8" w14:textId="77777777" w:rsidR="003F4605" w:rsidRPr="00EE3EDF" w:rsidRDefault="003F4605" w:rsidP="002763E4">
      <w:pPr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EE3EDF">
        <w:rPr>
          <w:rFonts w:ascii="Arial" w:hAnsi="Arial" w:cs="Arial"/>
          <w:sz w:val="24"/>
          <w:szCs w:val="24"/>
        </w:rPr>
        <w:t>В мерную колбу вместимостью 100 см</w:t>
      </w:r>
      <w:r w:rsidRPr="006645EC">
        <w:rPr>
          <w:rFonts w:ascii="Arial" w:hAnsi="Arial" w:cs="Arial"/>
          <w:sz w:val="24"/>
          <w:szCs w:val="24"/>
          <w:vertAlign w:val="superscript"/>
        </w:rPr>
        <w:t>3</w:t>
      </w:r>
      <w:r w:rsidRPr="00EE3EDF">
        <w:rPr>
          <w:rFonts w:ascii="Arial" w:hAnsi="Arial" w:cs="Arial"/>
          <w:sz w:val="24"/>
          <w:szCs w:val="24"/>
        </w:rPr>
        <w:t xml:space="preserve"> помещают 20 см</w:t>
      </w:r>
      <w:r w:rsidRPr="006645EC">
        <w:rPr>
          <w:rFonts w:ascii="Arial" w:hAnsi="Arial" w:cs="Arial"/>
          <w:sz w:val="24"/>
          <w:szCs w:val="24"/>
          <w:vertAlign w:val="superscript"/>
        </w:rPr>
        <w:t>3</w:t>
      </w:r>
      <w:r w:rsidRPr="00EE3EDF">
        <w:rPr>
          <w:rFonts w:ascii="Arial" w:hAnsi="Arial" w:cs="Arial"/>
          <w:sz w:val="24"/>
          <w:szCs w:val="24"/>
        </w:rPr>
        <w:t xml:space="preserve"> метилового спирта. Добавляют 10 мм</w:t>
      </w:r>
      <w:r w:rsidRPr="006645EC">
        <w:rPr>
          <w:rFonts w:ascii="Arial" w:hAnsi="Arial" w:cs="Arial"/>
          <w:sz w:val="24"/>
          <w:szCs w:val="24"/>
          <w:vertAlign w:val="superscript"/>
        </w:rPr>
        <w:t>3</w:t>
      </w:r>
      <w:r w:rsidRPr="00EE3EDF">
        <w:rPr>
          <w:rFonts w:ascii="Arial" w:hAnsi="Arial" w:cs="Arial"/>
          <w:sz w:val="24"/>
          <w:szCs w:val="24"/>
        </w:rPr>
        <w:t xml:space="preserve"> ДМНА микропипеткой на 0,1 см</w:t>
      </w:r>
      <w:r w:rsidRPr="006645EC">
        <w:rPr>
          <w:rFonts w:ascii="Arial" w:hAnsi="Arial" w:cs="Arial"/>
          <w:sz w:val="24"/>
          <w:szCs w:val="24"/>
          <w:vertAlign w:val="superscript"/>
        </w:rPr>
        <w:t>3</w:t>
      </w:r>
      <w:r w:rsidRPr="00EE3EDF">
        <w:rPr>
          <w:rFonts w:ascii="Arial" w:hAnsi="Arial" w:cs="Arial"/>
          <w:sz w:val="24"/>
          <w:szCs w:val="24"/>
        </w:rPr>
        <w:t xml:space="preserve"> (концентрацией 1,01 г/см</w:t>
      </w:r>
      <w:r w:rsidRPr="006645EC">
        <w:rPr>
          <w:rFonts w:ascii="Arial" w:hAnsi="Arial" w:cs="Arial"/>
          <w:sz w:val="24"/>
          <w:szCs w:val="24"/>
          <w:vertAlign w:val="superscript"/>
        </w:rPr>
        <w:t>3</w:t>
      </w:r>
      <w:r w:rsidRPr="00EE3EDF">
        <w:rPr>
          <w:rFonts w:ascii="Arial" w:hAnsi="Arial" w:cs="Arial"/>
          <w:sz w:val="24"/>
          <w:szCs w:val="24"/>
        </w:rPr>
        <w:t>) и доводят объем до метки метиловым спиртом. Смесь перемешивают и хранят в посуде из темного стекла в холодильнике не более 1 года.</w:t>
      </w:r>
    </w:p>
    <w:p w14:paraId="729054F8" w14:textId="1423E0AC" w:rsidR="003F4605" w:rsidRPr="002763E4" w:rsidRDefault="002763E4" w:rsidP="002763E4">
      <w:pPr>
        <w:spacing w:after="0" w:line="240" w:lineRule="auto"/>
        <w:ind w:firstLine="567"/>
        <w:jc w:val="both"/>
        <w:rPr>
          <w:rFonts w:ascii="Arial" w:hAnsi="Arial" w:cs="Arial"/>
          <w:b/>
          <w:bCs/>
          <w:sz w:val="24"/>
          <w:szCs w:val="24"/>
        </w:rPr>
      </w:pPr>
      <w:r w:rsidRPr="002763E4">
        <w:rPr>
          <w:rFonts w:ascii="Arial" w:hAnsi="Arial" w:cs="Arial"/>
          <w:b/>
          <w:bCs/>
          <w:sz w:val="24"/>
          <w:szCs w:val="24"/>
          <w:lang w:val="kk-KZ"/>
        </w:rPr>
        <w:t xml:space="preserve">6.2.6 </w:t>
      </w:r>
      <w:r w:rsidR="003F4605" w:rsidRPr="002763E4">
        <w:rPr>
          <w:rFonts w:ascii="Arial" w:hAnsi="Arial" w:cs="Arial"/>
          <w:b/>
          <w:bCs/>
          <w:sz w:val="24"/>
          <w:szCs w:val="24"/>
        </w:rPr>
        <w:t>Рабочий раствор ДЭНА с концентрацией 95 мкг/см</w:t>
      </w:r>
      <w:r w:rsidR="003F4605" w:rsidRPr="002763E4">
        <w:rPr>
          <w:rFonts w:ascii="Arial" w:hAnsi="Arial" w:cs="Arial"/>
          <w:b/>
          <w:bCs/>
          <w:sz w:val="24"/>
          <w:szCs w:val="24"/>
          <w:vertAlign w:val="superscript"/>
        </w:rPr>
        <w:t>3</w:t>
      </w:r>
    </w:p>
    <w:p w14:paraId="26189F3D" w14:textId="77777777" w:rsidR="003F4605" w:rsidRPr="00EE3EDF" w:rsidRDefault="003F4605" w:rsidP="002763E4">
      <w:pPr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EE3EDF">
        <w:rPr>
          <w:rFonts w:ascii="Arial" w:hAnsi="Arial" w:cs="Arial"/>
          <w:sz w:val="24"/>
          <w:szCs w:val="24"/>
        </w:rPr>
        <w:t>В мерную колбу вместимостью 100 см</w:t>
      </w:r>
      <w:r w:rsidRPr="006645EC">
        <w:rPr>
          <w:rFonts w:ascii="Arial" w:hAnsi="Arial" w:cs="Arial"/>
          <w:sz w:val="24"/>
          <w:szCs w:val="24"/>
          <w:vertAlign w:val="superscript"/>
        </w:rPr>
        <w:t>3</w:t>
      </w:r>
      <w:r w:rsidRPr="00EE3EDF">
        <w:rPr>
          <w:rFonts w:ascii="Arial" w:hAnsi="Arial" w:cs="Arial"/>
          <w:sz w:val="24"/>
          <w:szCs w:val="24"/>
        </w:rPr>
        <w:t xml:space="preserve"> помещают 20 см</w:t>
      </w:r>
      <w:r w:rsidRPr="006645EC">
        <w:rPr>
          <w:rFonts w:ascii="Arial" w:hAnsi="Arial" w:cs="Arial"/>
          <w:sz w:val="24"/>
          <w:szCs w:val="24"/>
          <w:vertAlign w:val="superscript"/>
        </w:rPr>
        <w:t>3</w:t>
      </w:r>
      <w:r w:rsidRPr="00EE3EDF">
        <w:rPr>
          <w:rFonts w:ascii="Arial" w:hAnsi="Arial" w:cs="Arial"/>
          <w:sz w:val="24"/>
          <w:szCs w:val="24"/>
        </w:rPr>
        <w:t xml:space="preserve"> метилового спирта. Добавляют 10 мм</w:t>
      </w:r>
      <w:r w:rsidRPr="006645EC">
        <w:rPr>
          <w:rFonts w:ascii="Arial" w:hAnsi="Arial" w:cs="Arial"/>
          <w:sz w:val="24"/>
          <w:szCs w:val="24"/>
          <w:vertAlign w:val="superscript"/>
        </w:rPr>
        <w:t>3</w:t>
      </w:r>
      <w:r w:rsidRPr="00EE3EDF">
        <w:rPr>
          <w:rFonts w:ascii="Arial" w:hAnsi="Arial" w:cs="Arial"/>
          <w:sz w:val="24"/>
          <w:szCs w:val="24"/>
        </w:rPr>
        <w:t xml:space="preserve"> ДЭНА микропипеткой на 0,1 см</w:t>
      </w:r>
      <w:r w:rsidRPr="006645EC">
        <w:rPr>
          <w:rFonts w:ascii="Arial" w:hAnsi="Arial" w:cs="Arial"/>
          <w:sz w:val="24"/>
          <w:szCs w:val="24"/>
          <w:vertAlign w:val="superscript"/>
        </w:rPr>
        <w:t>3</w:t>
      </w:r>
      <w:r w:rsidRPr="00EE3EDF">
        <w:rPr>
          <w:rFonts w:ascii="Arial" w:hAnsi="Arial" w:cs="Arial"/>
          <w:sz w:val="24"/>
          <w:szCs w:val="24"/>
        </w:rPr>
        <w:t xml:space="preserve"> (концентрацией 0,95 г/см</w:t>
      </w:r>
      <w:r w:rsidRPr="006645EC">
        <w:rPr>
          <w:rFonts w:ascii="Arial" w:hAnsi="Arial" w:cs="Arial"/>
          <w:sz w:val="24"/>
          <w:szCs w:val="24"/>
          <w:vertAlign w:val="superscript"/>
        </w:rPr>
        <w:t>3</w:t>
      </w:r>
      <w:r w:rsidRPr="00EE3EDF">
        <w:rPr>
          <w:rFonts w:ascii="Arial" w:hAnsi="Arial" w:cs="Arial"/>
          <w:sz w:val="24"/>
          <w:szCs w:val="24"/>
        </w:rPr>
        <w:t>) и доводят объем до метки метиловым спиртом. Смесь перемешивают и хранят в посуде из темного стекла в холодильнике не более 1 года.</w:t>
      </w:r>
    </w:p>
    <w:p w14:paraId="19A1A56E" w14:textId="2E89C583" w:rsidR="003F4605" w:rsidRPr="002763E4" w:rsidRDefault="002763E4" w:rsidP="002763E4">
      <w:pPr>
        <w:spacing w:after="0" w:line="240" w:lineRule="auto"/>
        <w:ind w:firstLine="567"/>
        <w:jc w:val="both"/>
        <w:rPr>
          <w:rFonts w:ascii="Arial" w:hAnsi="Arial" w:cs="Arial"/>
          <w:b/>
          <w:bCs/>
          <w:sz w:val="24"/>
          <w:szCs w:val="24"/>
        </w:rPr>
      </w:pPr>
      <w:r w:rsidRPr="002763E4">
        <w:rPr>
          <w:rFonts w:ascii="Arial" w:hAnsi="Arial" w:cs="Arial"/>
          <w:b/>
          <w:bCs/>
          <w:sz w:val="24"/>
          <w:szCs w:val="24"/>
          <w:lang w:val="kk-KZ"/>
        </w:rPr>
        <w:t xml:space="preserve">6.2.7 </w:t>
      </w:r>
      <w:r w:rsidR="003F4605" w:rsidRPr="002763E4">
        <w:rPr>
          <w:rFonts w:ascii="Arial" w:hAnsi="Arial" w:cs="Arial"/>
          <w:b/>
          <w:bCs/>
          <w:sz w:val="24"/>
          <w:szCs w:val="24"/>
        </w:rPr>
        <w:t>Рабочий раствор ДПНА с концентрацией 400 мкг/см3</w:t>
      </w:r>
    </w:p>
    <w:p w14:paraId="69541E43" w14:textId="77777777" w:rsidR="003F4605" w:rsidRPr="00EE3EDF" w:rsidRDefault="003F4605" w:rsidP="002763E4">
      <w:pPr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EE3EDF">
        <w:rPr>
          <w:rFonts w:ascii="Arial" w:hAnsi="Arial" w:cs="Arial"/>
          <w:sz w:val="24"/>
          <w:szCs w:val="24"/>
        </w:rPr>
        <w:t>В мерную колбу вместимостью 250 см</w:t>
      </w:r>
      <w:r w:rsidRPr="00B35962">
        <w:rPr>
          <w:rFonts w:ascii="Arial" w:hAnsi="Arial" w:cs="Arial"/>
          <w:sz w:val="24"/>
          <w:szCs w:val="24"/>
          <w:vertAlign w:val="superscript"/>
        </w:rPr>
        <w:t>3</w:t>
      </w:r>
      <w:r w:rsidRPr="00EE3EDF">
        <w:rPr>
          <w:rFonts w:ascii="Arial" w:hAnsi="Arial" w:cs="Arial"/>
          <w:sz w:val="24"/>
          <w:szCs w:val="24"/>
        </w:rPr>
        <w:t xml:space="preserve"> количественно переносят стандартный образец состава ДПНА с навеской 100 мг, растворяя его в метиловом спирте, и доводят объем до метки метиловым спиртом. Смесь перемешивают и хранят в посуде из темного стекла в холодильнике не более 1 года.</w:t>
      </w:r>
    </w:p>
    <w:p w14:paraId="5B19DE1C" w14:textId="23F66806" w:rsidR="003F4605" w:rsidRPr="002763E4" w:rsidRDefault="002763E4" w:rsidP="002763E4">
      <w:pPr>
        <w:spacing w:after="0" w:line="240" w:lineRule="auto"/>
        <w:ind w:firstLine="567"/>
        <w:jc w:val="both"/>
        <w:rPr>
          <w:rFonts w:ascii="Arial" w:hAnsi="Arial" w:cs="Arial"/>
          <w:b/>
          <w:bCs/>
          <w:sz w:val="24"/>
          <w:szCs w:val="24"/>
        </w:rPr>
      </w:pPr>
      <w:r w:rsidRPr="002763E4">
        <w:rPr>
          <w:rFonts w:ascii="Arial" w:hAnsi="Arial" w:cs="Arial"/>
          <w:b/>
          <w:bCs/>
          <w:sz w:val="24"/>
          <w:szCs w:val="24"/>
          <w:lang w:val="kk-KZ"/>
        </w:rPr>
        <w:t xml:space="preserve">6.2.8 </w:t>
      </w:r>
      <w:r w:rsidR="003F4605" w:rsidRPr="002763E4">
        <w:rPr>
          <w:rFonts w:ascii="Arial" w:hAnsi="Arial" w:cs="Arial"/>
          <w:b/>
          <w:bCs/>
          <w:sz w:val="24"/>
          <w:szCs w:val="24"/>
        </w:rPr>
        <w:t>Рабочий раствор ДПНА с концентрацией 4 мкг/см</w:t>
      </w:r>
      <w:r w:rsidR="003F4605" w:rsidRPr="00B35962">
        <w:rPr>
          <w:rFonts w:ascii="Arial" w:hAnsi="Arial" w:cs="Arial"/>
          <w:b/>
          <w:bCs/>
          <w:sz w:val="24"/>
          <w:szCs w:val="24"/>
          <w:vertAlign w:val="superscript"/>
        </w:rPr>
        <w:t>3</w:t>
      </w:r>
      <w:r w:rsidR="003F4605" w:rsidRPr="002763E4">
        <w:rPr>
          <w:rFonts w:ascii="Arial" w:hAnsi="Arial" w:cs="Arial"/>
          <w:b/>
          <w:bCs/>
          <w:sz w:val="24"/>
          <w:szCs w:val="24"/>
        </w:rPr>
        <w:t xml:space="preserve"> (внутренний стандарт)</w:t>
      </w:r>
    </w:p>
    <w:p w14:paraId="0A6AB5FC" w14:textId="77777777" w:rsidR="003F4605" w:rsidRPr="00EE3EDF" w:rsidRDefault="003F4605" w:rsidP="002763E4">
      <w:pPr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EE3EDF">
        <w:rPr>
          <w:rFonts w:ascii="Arial" w:hAnsi="Arial" w:cs="Arial"/>
          <w:sz w:val="24"/>
          <w:szCs w:val="24"/>
        </w:rPr>
        <w:t>В мерную колбу вместимостью 100 см</w:t>
      </w:r>
      <w:r w:rsidRPr="00B35962">
        <w:rPr>
          <w:rFonts w:ascii="Arial" w:hAnsi="Arial" w:cs="Arial"/>
          <w:sz w:val="24"/>
          <w:szCs w:val="24"/>
          <w:vertAlign w:val="superscript"/>
        </w:rPr>
        <w:t>3</w:t>
      </w:r>
      <w:r w:rsidRPr="00EE3EDF">
        <w:rPr>
          <w:rFonts w:ascii="Arial" w:hAnsi="Arial" w:cs="Arial"/>
          <w:sz w:val="24"/>
          <w:szCs w:val="24"/>
        </w:rPr>
        <w:t xml:space="preserve"> пипеткой емкостью 1 см</w:t>
      </w:r>
      <w:r w:rsidRPr="00B35962">
        <w:rPr>
          <w:rFonts w:ascii="Arial" w:hAnsi="Arial" w:cs="Arial"/>
          <w:sz w:val="24"/>
          <w:szCs w:val="24"/>
          <w:vertAlign w:val="superscript"/>
        </w:rPr>
        <w:t>3</w:t>
      </w:r>
      <w:r w:rsidRPr="00EE3EDF">
        <w:rPr>
          <w:rFonts w:ascii="Arial" w:hAnsi="Arial" w:cs="Arial"/>
          <w:sz w:val="24"/>
          <w:szCs w:val="24"/>
        </w:rPr>
        <w:t xml:space="preserve"> вносят 1 см</w:t>
      </w:r>
      <w:r w:rsidRPr="00B35962">
        <w:rPr>
          <w:rFonts w:ascii="Arial" w:hAnsi="Arial" w:cs="Arial"/>
          <w:sz w:val="24"/>
          <w:szCs w:val="24"/>
          <w:vertAlign w:val="superscript"/>
        </w:rPr>
        <w:t>3</w:t>
      </w:r>
      <w:r w:rsidRPr="00EE3EDF">
        <w:rPr>
          <w:rFonts w:ascii="Arial" w:hAnsi="Arial" w:cs="Arial"/>
          <w:sz w:val="24"/>
          <w:szCs w:val="24"/>
        </w:rPr>
        <w:t xml:space="preserve"> рабочего раствора ДПНА с концентрацией 400 мкг/см</w:t>
      </w:r>
      <w:r w:rsidRPr="00B35962">
        <w:rPr>
          <w:rFonts w:ascii="Arial" w:hAnsi="Arial" w:cs="Arial"/>
          <w:sz w:val="24"/>
          <w:szCs w:val="24"/>
          <w:vertAlign w:val="superscript"/>
        </w:rPr>
        <w:t>3</w:t>
      </w:r>
      <w:r w:rsidRPr="00EE3EDF">
        <w:rPr>
          <w:rFonts w:ascii="Arial" w:hAnsi="Arial" w:cs="Arial"/>
          <w:sz w:val="24"/>
          <w:szCs w:val="24"/>
        </w:rPr>
        <w:t xml:space="preserve"> добавляют 20 см</w:t>
      </w:r>
      <w:r w:rsidRPr="00B35962">
        <w:rPr>
          <w:rFonts w:ascii="Arial" w:hAnsi="Arial" w:cs="Arial"/>
          <w:sz w:val="24"/>
          <w:szCs w:val="24"/>
          <w:vertAlign w:val="superscript"/>
        </w:rPr>
        <w:t>3</w:t>
      </w:r>
      <w:r w:rsidRPr="00EE3EDF">
        <w:rPr>
          <w:rFonts w:ascii="Arial" w:hAnsi="Arial" w:cs="Arial"/>
          <w:sz w:val="24"/>
          <w:szCs w:val="24"/>
        </w:rPr>
        <w:t xml:space="preserve"> метилового спирта, тщательно перемешивают и доводят объем до метки метиловым спиртом. Смесь перемешивают и хранят в посуде из темного стекла в холодильнике не более 6 месяцев.</w:t>
      </w:r>
    </w:p>
    <w:p w14:paraId="00A3AB7E" w14:textId="77777777" w:rsidR="008E23B4" w:rsidRDefault="008E23B4" w:rsidP="008E23B4">
      <w:pPr>
        <w:pStyle w:val="a6"/>
        <w:spacing w:after="0"/>
        <w:ind w:right="421" w:firstLine="567"/>
        <w:rPr>
          <w:lang w:val="kk-KZ"/>
        </w:rPr>
      </w:pPr>
      <w:r w:rsidRPr="008E23B4">
        <w:rPr>
          <w:rFonts w:ascii="Arial" w:hAnsi="Arial" w:cs="Arial"/>
          <w:b/>
          <w:bCs/>
          <w:szCs w:val="24"/>
          <w:lang w:val="kk-KZ"/>
        </w:rPr>
        <w:t xml:space="preserve">6.2.9 </w:t>
      </w:r>
      <w:r w:rsidR="003F4605" w:rsidRPr="008E23B4">
        <w:rPr>
          <w:rFonts w:ascii="Arial" w:hAnsi="Arial" w:cs="Arial"/>
          <w:b/>
          <w:bCs/>
          <w:szCs w:val="24"/>
        </w:rPr>
        <w:t>Подвижная фаза для жидкостного хроматографа - смесь ацетонитрил: вода</w:t>
      </w:r>
      <w:r>
        <w:rPr>
          <w:rFonts w:ascii="Arial" w:hAnsi="Arial" w:cs="Arial"/>
          <w:b/>
          <w:bCs/>
          <w:szCs w:val="24"/>
          <w:lang w:val="kk-KZ"/>
        </w:rPr>
        <w:t xml:space="preserve"> </w:t>
      </w:r>
      <w:r w:rsidR="003F4605" w:rsidRPr="008E23B4">
        <w:rPr>
          <w:rFonts w:ascii="Arial" w:hAnsi="Arial" w:cs="Arial"/>
          <w:b/>
          <w:bCs/>
          <w:szCs w:val="24"/>
        </w:rPr>
        <w:t>(7:3)</w:t>
      </w:r>
      <w:r w:rsidRPr="008E23B4">
        <w:t xml:space="preserve"> </w:t>
      </w:r>
    </w:p>
    <w:p w14:paraId="5130509A" w14:textId="5E265BFC" w:rsidR="008E23B4" w:rsidRPr="008E23B4" w:rsidRDefault="008E23B4" w:rsidP="008E23B4">
      <w:pPr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8E23B4">
        <w:rPr>
          <w:rFonts w:ascii="Arial" w:hAnsi="Arial" w:cs="Arial"/>
          <w:sz w:val="24"/>
          <w:szCs w:val="24"/>
        </w:rPr>
        <w:t>В коническую колбу вместимостью 1000 см</w:t>
      </w:r>
      <w:r w:rsidRPr="00B35962">
        <w:rPr>
          <w:rFonts w:ascii="Arial" w:hAnsi="Arial" w:cs="Arial"/>
          <w:sz w:val="24"/>
          <w:szCs w:val="24"/>
          <w:vertAlign w:val="superscript"/>
        </w:rPr>
        <w:t>3</w:t>
      </w:r>
      <w:r w:rsidRPr="008E23B4">
        <w:rPr>
          <w:rFonts w:ascii="Arial" w:hAnsi="Arial" w:cs="Arial"/>
          <w:sz w:val="24"/>
          <w:szCs w:val="24"/>
        </w:rPr>
        <w:t xml:space="preserve"> помещают 700 см</w:t>
      </w:r>
      <w:r w:rsidRPr="00B35962">
        <w:rPr>
          <w:rFonts w:ascii="Arial" w:hAnsi="Arial" w:cs="Arial"/>
          <w:sz w:val="24"/>
          <w:szCs w:val="24"/>
          <w:vertAlign w:val="superscript"/>
        </w:rPr>
        <w:t>3</w:t>
      </w:r>
      <w:r w:rsidRPr="008E23B4">
        <w:rPr>
          <w:rFonts w:ascii="Arial" w:hAnsi="Arial" w:cs="Arial"/>
          <w:sz w:val="24"/>
          <w:szCs w:val="24"/>
        </w:rPr>
        <w:t xml:space="preserve"> ацетонитрила. Добавляют 300 см</w:t>
      </w:r>
      <w:r w:rsidRPr="00B35962">
        <w:rPr>
          <w:rFonts w:ascii="Arial" w:hAnsi="Arial" w:cs="Arial"/>
          <w:sz w:val="24"/>
          <w:szCs w:val="24"/>
          <w:vertAlign w:val="superscript"/>
        </w:rPr>
        <w:t>3</w:t>
      </w:r>
      <w:r w:rsidRPr="008E23B4">
        <w:rPr>
          <w:rFonts w:ascii="Arial" w:hAnsi="Arial" w:cs="Arial"/>
          <w:sz w:val="24"/>
          <w:szCs w:val="24"/>
        </w:rPr>
        <w:t xml:space="preserve"> дистиллированной воды, тщательно перемешивают и дегазируют. Для дегазации колбу с элюентом помещают на водяную баню при температуре от 40 °С до 50 °С, открыв при этом пробку. После охлаждения колбы до комнатной температуры подвижная фаза готова к применению. Элюент должен быть всегда закрыт пробкой и храниться в холодильнике. Срок хранения не ограничен.</w:t>
      </w:r>
    </w:p>
    <w:p w14:paraId="45911576" w14:textId="667B47CB" w:rsidR="008E23B4" w:rsidRPr="008E23B4" w:rsidRDefault="008E23B4" w:rsidP="008E23B4">
      <w:pPr>
        <w:spacing w:after="0" w:line="240" w:lineRule="auto"/>
        <w:ind w:firstLine="567"/>
        <w:jc w:val="both"/>
        <w:rPr>
          <w:rFonts w:ascii="Arial" w:hAnsi="Arial" w:cs="Arial"/>
          <w:b/>
          <w:bCs/>
          <w:sz w:val="24"/>
          <w:szCs w:val="24"/>
        </w:rPr>
      </w:pPr>
      <w:r w:rsidRPr="008E23B4">
        <w:rPr>
          <w:rFonts w:ascii="Arial" w:hAnsi="Arial" w:cs="Arial"/>
          <w:b/>
          <w:bCs/>
          <w:sz w:val="24"/>
          <w:szCs w:val="24"/>
          <w:lang w:val="kk-KZ"/>
        </w:rPr>
        <w:t xml:space="preserve">6.2.10 </w:t>
      </w:r>
      <w:r w:rsidRPr="008E23B4">
        <w:rPr>
          <w:rFonts w:ascii="Arial" w:hAnsi="Arial" w:cs="Arial"/>
          <w:b/>
          <w:bCs/>
          <w:sz w:val="24"/>
          <w:szCs w:val="24"/>
        </w:rPr>
        <w:t>Хлористый метилен</w:t>
      </w:r>
    </w:p>
    <w:p w14:paraId="69F130D2" w14:textId="77777777" w:rsidR="008E23B4" w:rsidRPr="008E23B4" w:rsidRDefault="008E23B4" w:rsidP="008E23B4">
      <w:pPr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8E23B4">
        <w:rPr>
          <w:rFonts w:ascii="Arial" w:hAnsi="Arial" w:cs="Arial"/>
          <w:sz w:val="24"/>
          <w:szCs w:val="24"/>
        </w:rPr>
        <w:t>Очистку хлористого метилена производят перегонкой с дефлегматором. При этом отбирают не более 80 % растворителя от начального объема.</w:t>
      </w:r>
    </w:p>
    <w:p w14:paraId="64EAEA23" w14:textId="59C03137" w:rsidR="008E23B4" w:rsidRPr="008E23B4" w:rsidRDefault="008E23B4" w:rsidP="008E23B4">
      <w:pPr>
        <w:spacing w:after="0" w:line="240" w:lineRule="auto"/>
        <w:ind w:firstLine="567"/>
        <w:jc w:val="both"/>
        <w:rPr>
          <w:rFonts w:ascii="Arial" w:hAnsi="Arial" w:cs="Arial"/>
          <w:b/>
          <w:bCs/>
          <w:sz w:val="24"/>
          <w:szCs w:val="24"/>
        </w:rPr>
      </w:pPr>
      <w:r w:rsidRPr="008E23B4">
        <w:rPr>
          <w:rFonts w:ascii="Arial" w:hAnsi="Arial" w:cs="Arial"/>
          <w:b/>
          <w:bCs/>
          <w:sz w:val="24"/>
          <w:szCs w:val="24"/>
          <w:lang w:val="kk-KZ"/>
        </w:rPr>
        <w:t xml:space="preserve">6.2.11 </w:t>
      </w:r>
      <w:r w:rsidRPr="008E23B4">
        <w:rPr>
          <w:rFonts w:ascii="Arial" w:hAnsi="Arial" w:cs="Arial"/>
          <w:b/>
          <w:bCs/>
          <w:sz w:val="24"/>
          <w:szCs w:val="24"/>
        </w:rPr>
        <w:t xml:space="preserve">Приготовление </w:t>
      </w:r>
      <w:proofErr w:type="spellStart"/>
      <w:r w:rsidRPr="008E23B4">
        <w:rPr>
          <w:rFonts w:ascii="Arial" w:hAnsi="Arial" w:cs="Arial"/>
          <w:b/>
          <w:bCs/>
          <w:sz w:val="24"/>
          <w:szCs w:val="24"/>
        </w:rPr>
        <w:t>градуировочных</w:t>
      </w:r>
      <w:proofErr w:type="spellEnd"/>
      <w:r w:rsidRPr="008E23B4">
        <w:rPr>
          <w:rFonts w:ascii="Arial" w:hAnsi="Arial" w:cs="Arial"/>
          <w:b/>
          <w:bCs/>
          <w:sz w:val="24"/>
          <w:szCs w:val="24"/>
        </w:rPr>
        <w:t xml:space="preserve"> растворов</w:t>
      </w:r>
    </w:p>
    <w:p w14:paraId="2325389A" w14:textId="1DDBA430" w:rsidR="008E23B4" w:rsidRPr="00B836AC" w:rsidRDefault="008E23B4" w:rsidP="008E23B4">
      <w:pPr>
        <w:spacing w:after="0" w:line="240" w:lineRule="auto"/>
        <w:ind w:firstLine="567"/>
        <w:jc w:val="both"/>
        <w:rPr>
          <w:rFonts w:ascii="Arial" w:hAnsi="Arial" w:cs="Arial"/>
          <w:b/>
          <w:bCs/>
          <w:sz w:val="24"/>
          <w:szCs w:val="24"/>
        </w:rPr>
      </w:pPr>
      <w:r w:rsidRPr="00B836AC">
        <w:rPr>
          <w:rFonts w:ascii="Arial" w:hAnsi="Arial" w:cs="Arial"/>
          <w:b/>
          <w:bCs/>
          <w:sz w:val="24"/>
          <w:szCs w:val="24"/>
          <w:lang w:val="kk-KZ"/>
        </w:rPr>
        <w:t xml:space="preserve">6.2.11.1 </w:t>
      </w:r>
      <w:r w:rsidRPr="00B836AC">
        <w:rPr>
          <w:rFonts w:ascii="Arial" w:hAnsi="Arial" w:cs="Arial"/>
          <w:b/>
          <w:bCs/>
          <w:sz w:val="24"/>
          <w:szCs w:val="24"/>
        </w:rPr>
        <w:t>Приготовление основной смеси ДМНА, ДЭНА и ДПНА с концентрациями компонентов 3,0; 4,5 и 6,0 мкг/см</w:t>
      </w:r>
      <w:r w:rsidRPr="00810CEC">
        <w:rPr>
          <w:rFonts w:ascii="Arial" w:hAnsi="Arial" w:cs="Arial"/>
          <w:b/>
          <w:bCs/>
          <w:sz w:val="24"/>
          <w:szCs w:val="24"/>
          <w:vertAlign w:val="superscript"/>
        </w:rPr>
        <w:t>3</w:t>
      </w:r>
      <w:r w:rsidRPr="00B836AC">
        <w:rPr>
          <w:rFonts w:ascii="Arial" w:hAnsi="Arial" w:cs="Arial"/>
          <w:b/>
          <w:bCs/>
          <w:sz w:val="24"/>
          <w:szCs w:val="24"/>
        </w:rPr>
        <w:t xml:space="preserve"> соответственно.</w:t>
      </w:r>
    </w:p>
    <w:p w14:paraId="65F93765" w14:textId="77777777" w:rsidR="008E23B4" w:rsidRPr="008E23B4" w:rsidRDefault="008E23B4" w:rsidP="008E23B4">
      <w:pPr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8E23B4">
        <w:rPr>
          <w:rFonts w:ascii="Arial" w:hAnsi="Arial" w:cs="Arial"/>
          <w:sz w:val="24"/>
          <w:szCs w:val="24"/>
        </w:rPr>
        <w:t>В колбе вместимостью 100 см</w:t>
      </w:r>
      <w:r w:rsidRPr="00B35962">
        <w:rPr>
          <w:rFonts w:ascii="Arial" w:hAnsi="Arial" w:cs="Arial"/>
          <w:sz w:val="24"/>
          <w:szCs w:val="24"/>
          <w:vertAlign w:val="superscript"/>
        </w:rPr>
        <w:t>3</w:t>
      </w:r>
      <w:r w:rsidRPr="008E23B4">
        <w:rPr>
          <w:rFonts w:ascii="Arial" w:hAnsi="Arial" w:cs="Arial"/>
          <w:sz w:val="24"/>
          <w:szCs w:val="24"/>
        </w:rPr>
        <w:t xml:space="preserve"> с притертой пробкой смешивают 2,97 см</w:t>
      </w:r>
      <w:r w:rsidRPr="00B35962">
        <w:rPr>
          <w:rFonts w:ascii="Arial" w:hAnsi="Arial" w:cs="Arial"/>
          <w:sz w:val="24"/>
          <w:szCs w:val="24"/>
          <w:vertAlign w:val="superscript"/>
        </w:rPr>
        <w:t>3</w:t>
      </w:r>
      <w:r w:rsidRPr="008E23B4">
        <w:rPr>
          <w:rFonts w:ascii="Arial" w:hAnsi="Arial" w:cs="Arial"/>
          <w:sz w:val="24"/>
          <w:szCs w:val="24"/>
        </w:rPr>
        <w:t xml:space="preserve"> раствора ДМНА (95 мкг/см</w:t>
      </w:r>
      <w:r w:rsidRPr="00B35962">
        <w:rPr>
          <w:rFonts w:ascii="Arial" w:hAnsi="Arial" w:cs="Arial"/>
          <w:sz w:val="24"/>
          <w:szCs w:val="24"/>
          <w:vertAlign w:val="superscript"/>
        </w:rPr>
        <w:t>3</w:t>
      </w:r>
      <w:r w:rsidRPr="008E23B4">
        <w:rPr>
          <w:rFonts w:ascii="Arial" w:hAnsi="Arial" w:cs="Arial"/>
          <w:sz w:val="24"/>
          <w:szCs w:val="24"/>
        </w:rPr>
        <w:t>), 4,74 см</w:t>
      </w:r>
      <w:r w:rsidRPr="00B35962">
        <w:rPr>
          <w:rFonts w:ascii="Arial" w:hAnsi="Arial" w:cs="Arial"/>
          <w:sz w:val="24"/>
          <w:szCs w:val="24"/>
          <w:vertAlign w:val="superscript"/>
        </w:rPr>
        <w:t>3</w:t>
      </w:r>
      <w:r w:rsidRPr="008E23B4">
        <w:rPr>
          <w:rFonts w:ascii="Arial" w:hAnsi="Arial" w:cs="Arial"/>
          <w:sz w:val="24"/>
          <w:szCs w:val="24"/>
        </w:rPr>
        <w:t xml:space="preserve"> ДЭНА (101 мкг/см</w:t>
      </w:r>
      <w:r w:rsidRPr="00B35962">
        <w:rPr>
          <w:rFonts w:ascii="Arial" w:hAnsi="Arial" w:cs="Arial"/>
          <w:sz w:val="24"/>
          <w:szCs w:val="24"/>
          <w:vertAlign w:val="superscript"/>
        </w:rPr>
        <w:t>3</w:t>
      </w:r>
      <w:r w:rsidRPr="008E23B4">
        <w:rPr>
          <w:rFonts w:ascii="Arial" w:hAnsi="Arial" w:cs="Arial"/>
          <w:sz w:val="24"/>
          <w:szCs w:val="24"/>
        </w:rPr>
        <w:t>) и 0,60 см</w:t>
      </w:r>
      <w:r w:rsidRPr="00B35962">
        <w:rPr>
          <w:rFonts w:ascii="Arial" w:hAnsi="Arial" w:cs="Arial"/>
          <w:sz w:val="24"/>
          <w:szCs w:val="24"/>
          <w:vertAlign w:val="superscript"/>
        </w:rPr>
        <w:t>3</w:t>
      </w:r>
      <w:r w:rsidRPr="008E23B4">
        <w:rPr>
          <w:rFonts w:ascii="Arial" w:hAnsi="Arial" w:cs="Arial"/>
          <w:sz w:val="24"/>
          <w:szCs w:val="24"/>
        </w:rPr>
        <w:t xml:space="preserve"> ДПНА (400 мкг/см</w:t>
      </w:r>
      <w:r w:rsidRPr="00B35962">
        <w:rPr>
          <w:rFonts w:ascii="Arial" w:hAnsi="Arial" w:cs="Arial"/>
          <w:sz w:val="24"/>
          <w:szCs w:val="24"/>
          <w:vertAlign w:val="superscript"/>
        </w:rPr>
        <w:t>3</w:t>
      </w:r>
      <w:r w:rsidRPr="008E23B4">
        <w:rPr>
          <w:rFonts w:ascii="Arial" w:hAnsi="Arial" w:cs="Arial"/>
          <w:sz w:val="24"/>
          <w:szCs w:val="24"/>
        </w:rPr>
        <w:t>) пипеткой на 5 см</w:t>
      </w:r>
      <w:r w:rsidRPr="00B35962">
        <w:rPr>
          <w:rFonts w:ascii="Arial" w:hAnsi="Arial" w:cs="Arial"/>
          <w:sz w:val="24"/>
          <w:szCs w:val="24"/>
          <w:vertAlign w:val="superscript"/>
        </w:rPr>
        <w:t>3</w:t>
      </w:r>
      <w:r w:rsidRPr="008E23B4">
        <w:rPr>
          <w:rFonts w:ascii="Arial" w:hAnsi="Arial" w:cs="Arial"/>
          <w:sz w:val="24"/>
          <w:szCs w:val="24"/>
        </w:rPr>
        <w:t xml:space="preserve"> и на 0,1 см</w:t>
      </w:r>
      <w:r w:rsidRPr="00B35962">
        <w:rPr>
          <w:rFonts w:ascii="Arial" w:hAnsi="Arial" w:cs="Arial"/>
          <w:sz w:val="24"/>
          <w:szCs w:val="24"/>
          <w:vertAlign w:val="superscript"/>
        </w:rPr>
        <w:t>3</w:t>
      </w:r>
      <w:r w:rsidRPr="008E23B4">
        <w:rPr>
          <w:rFonts w:ascii="Arial" w:hAnsi="Arial" w:cs="Arial"/>
          <w:sz w:val="24"/>
          <w:szCs w:val="24"/>
        </w:rPr>
        <w:t>. Смесь хранится в посуде из темного стекла в холодильнике (при температуре 4 °С) не более 6 месяцев.</w:t>
      </w:r>
    </w:p>
    <w:p w14:paraId="24CF1A86" w14:textId="080FA6F5" w:rsidR="008E23B4" w:rsidRPr="00B836AC" w:rsidRDefault="008E23B4" w:rsidP="008E23B4">
      <w:pPr>
        <w:spacing w:after="0" w:line="240" w:lineRule="auto"/>
        <w:ind w:firstLine="567"/>
        <w:jc w:val="both"/>
        <w:rPr>
          <w:rFonts w:ascii="Arial" w:hAnsi="Arial" w:cs="Arial"/>
          <w:b/>
          <w:bCs/>
          <w:sz w:val="24"/>
          <w:szCs w:val="24"/>
        </w:rPr>
      </w:pPr>
      <w:r w:rsidRPr="00B836AC">
        <w:rPr>
          <w:rFonts w:ascii="Arial" w:hAnsi="Arial" w:cs="Arial"/>
          <w:b/>
          <w:bCs/>
          <w:sz w:val="24"/>
          <w:szCs w:val="24"/>
          <w:lang w:val="kk-KZ"/>
        </w:rPr>
        <w:t xml:space="preserve">6.2.11.2 </w:t>
      </w:r>
      <w:r w:rsidRPr="00B836AC">
        <w:rPr>
          <w:rFonts w:ascii="Arial" w:hAnsi="Arial" w:cs="Arial"/>
          <w:b/>
          <w:bCs/>
          <w:sz w:val="24"/>
          <w:szCs w:val="24"/>
        </w:rPr>
        <w:t>Выделение НА путем отгонки с водяным паром</w:t>
      </w:r>
    </w:p>
    <w:p w14:paraId="383951AF" w14:textId="77777777" w:rsidR="008E23B4" w:rsidRPr="008E23B4" w:rsidRDefault="008E23B4" w:rsidP="008E23B4">
      <w:pPr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8E23B4">
        <w:rPr>
          <w:rFonts w:ascii="Arial" w:hAnsi="Arial" w:cs="Arial"/>
          <w:sz w:val="24"/>
          <w:szCs w:val="24"/>
        </w:rPr>
        <w:t>В колбу для перегонки вместимостью 500 см</w:t>
      </w:r>
      <w:r w:rsidRPr="00B35962">
        <w:rPr>
          <w:rFonts w:ascii="Arial" w:hAnsi="Arial" w:cs="Arial"/>
          <w:sz w:val="24"/>
          <w:szCs w:val="24"/>
          <w:vertAlign w:val="superscript"/>
        </w:rPr>
        <w:t>3</w:t>
      </w:r>
      <w:r w:rsidRPr="008E23B4">
        <w:rPr>
          <w:rFonts w:ascii="Arial" w:hAnsi="Arial" w:cs="Arial"/>
          <w:sz w:val="24"/>
          <w:szCs w:val="24"/>
        </w:rPr>
        <w:t xml:space="preserve"> соединенную с паровиком и прямым холодильником в соответствии с рисунком приложения А настоящего стандарта, поместить 250 см</w:t>
      </w:r>
      <w:r w:rsidRPr="00B35962">
        <w:rPr>
          <w:rFonts w:ascii="Arial" w:hAnsi="Arial" w:cs="Arial"/>
          <w:sz w:val="24"/>
          <w:szCs w:val="24"/>
          <w:vertAlign w:val="superscript"/>
        </w:rPr>
        <w:t>3</w:t>
      </w:r>
      <w:r w:rsidRPr="008E23B4">
        <w:rPr>
          <w:rFonts w:ascii="Arial" w:hAnsi="Arial" w:cs="Arial"/>
          <w:sz w:val="24"/>
          <w:szCs w:val="24"/>
        </w:rPr>
        <w:t xml:space="preserve"> дистиллированной воды, добавить 2 см</w:t>
      </w:r>
      <w:r w:rsidRPr="00B35962">
        <w:rPr>
          <w:rFonts w:ascii="Arial" w:hAnsi="Arial" w:cs="Arial"/>
          <w:sz w:val="24"/>
          <w:szCs w:val="24"/>
          <w:vertAlign w:val="superscript"/>
        </w:rPr>
        <w:t>3</w:t>
      </w:r>
      <w:r w:rsidRPr="008E23B4">
        <w:rPr>
          <w:rFonts w:ascii="Arial" w:hAnsi="Arial" w:cs="Arial"/>
          <w:sz w:val="24"/>
          <w:szCs w:val="24"/>
        </w:rPr>
        <w:t xml:space="preserve"> стандартной смеси ДМНА, ДЭНА и ДПНА в метаноле пипеткой на 2,0 см</w:t>
      </w:r>
      <w:r w:rsidRPr="00B35962">
        <w:rPr>
          <w:rFonts w:ascii="Arial" w:hAnsi="Arial" w:cs="Arial"/>
          <w:sz w:val="24"/>
          <w:szCs w:val="24"/>
          <w:vertAlign w:val="superscript"/>
        </w:rPr>
        <w:t>3</w:t>
      </w:r>
      <w:r w:rsidRPr="008E23B4">
        <w:rPr>
          <w:rFonts w:ascii="Arial" w:hAnsi="Arial" w:cs="Arial"/>
          <w:sz w:val="24"/>
          <w:szCs w:val="24"/>
        </w:rPr>
        <w:t xml:space="preserve">. Содержание НА в водном растворе составляет 6,0; 9,0 и 12,0 мкг соответственно. </w:t>
      </w:r>
      <w:r w:rsidRPr="008E23B4">
        <w:rPr>
          <w:rFonts w:ascii="Arial" w:hAnsi="Arial" w:cs="Arial"/>
          <w:sz w:val="24"/>
          <w:szCs w:val="24"/>
        </w:rPr>
        <w:lastRenderedPageBreak/>
        <w:t>К смеси добавить 10 г сульфата натрия или сульфата магния, 1 г сульфаминовой кислоты, 10 г хлорида натрия, 10 см</w:t>
      </w:r>
      <w:r w:rsidRPr="00B35962">
        <w:rPr>
          <w:rFonts w:ascii="Arial" w:hAnsi="Arial" w:cs="Arial"/>
          <w:sz w:val="24"/>
          <w:szCs w:val="24"/>
          <w:vertAlign w:val="superscript"/>
        </w:rPr>
        <w:t>3</w:t>
      </w:r>
      <w:r w:rsidRPr="008E23B4">
        <w:rPr>
          <w:rFonts w:ascii="Arial" w:hAnsi="Arial" w:cs="Arial"/>
          <w:sz w:val="24"/>
          <w:szCs w:val="24"/>
        </w:rPr>
        <w:t xml:space="preserve"> 1 н раствора серной кислоты. Все перемешивают, подсоединяют колбу к системе и отгоняют НА с водяным паром, собирая 250 см</w:t>
      </w:r>
      <w:r w:rsidRPr="00810CEC">
        <w:rPr>
          <w:rFonts w:ascii="Arial" w:hAnsi="Arial" w:cs="Arial"/>
          <w:sz w:val="24"/>
          <w:szCs w:val="24"/>
          <w:vertAlign w:val="superscript"/>
        </w:rPr>
        <w:t>3</w:t>
      </w:r>
      <w:r w:rsidRPr="008E23B4">
        <w:rPr>
          <w:rFonts w:ascii="Arial" w:hAnsi="Arial" w:cs="Arial"/>
          <w:sz w:val="24"/>
          <w:szCs w:val="24"/>
        </w:rPr>
        <w:t xml:space="preserve"> дистиллята в колбу на 300 см</w:t>
      </w:r>
      <w:r w:rsidRPr="00810CEC">
        <w:rPr>
          <w:rFonts w:ascii="Arial" w:hAnsi="Arial" w:cs="Arial"/>
          <w:sz w:val="24"/>
          <w:szCs w:val="24"/>
          <w:vertAlign w:val="superscript"/>
        </w:rPr>
        <w:t>3</w:t>
      </w:r>
      <w:r w:rsidRPr="008E23B4">
        <w:rPr>
          <w:rFonts w:ascii="Arial" w:hAnsi="Arial" w:cs="Arial"/>
          <w:sz w:val="24"/>
          <w:szCs w:val="24"/>
        </w:rPr>
        <w:t>.</w:t>
      </w:r>
    </w:p>
    <w:p w14:paraId="09FF7999" w14:textId="19D7D0C7" w:rsidR="008E23B4" w:rsidRPr="00B836AC" w:rsidRDefault="008E23B4" w:rsidP="008E23B4">
      <w:pPr>
        <w:spacing w:after="0" w:line="240" w:lineRule="auto"/>
        <w:ind w:firstLine="567"/>
        <w:jc w:val="both"/>
        <w:rPr>
          <w:rFonts w:ascii="Arial" w:hAnsi="Arial" w:cs="Arial"/>
          <w:b/>
          <w:bCs/>
          <w:sz w:val="24"/>
          <w:szCs w:val="24"/>
        </w:rPr>
      </w:pPr>
      <w:r w:rsidRPr="00B836AC">
        <w:rPr>
          <w:rFonts w:ascii="Arial" w:hAnsi="Arial" w:cs="Arial"/>
          <w:b/>
          <w:bCs/>
          <w:sz w:val="24"/>
          <w:szCs w:val="24"/>
          <w:lang w:val="kk-KZ"/>
        </w:rPr>
        <w:t xml:space="preserve">6.2.11.3 </w:t>
      </w:r>
      <w:r w:rsidRPr="00B836AC">
        <w:rPr>
          <w:rFonts w:ascii="Arial" w:hAnsi="Arial" w:cs="Arial"/>
          <w:b/>
          <w:bCs/>
          <w:sz w:val="24"/>
          <w:szCs w:val="24"/>
        </w:rPr>
        <w:t>Экстракция НА из дистиллята</w:t>
      </w:r>
    </w:p>
    <w:p w14:paraId="47BB0B38" w14:textId="445A0C69" w:rsidR="008E23B4" w:rsidRPr="008E23B4" w:rsidRDefault="008E23B4" w:rsidP="008E23B4">
      <w:pPr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8E23B4">
        <w:rPr>
          <w:rFonts w:ascii="Arial" w:hAnsi="Arial" w:cs="Arial"/>
          <w:sz w:val="24"/>
          <w:szCs w:val="24"/>
        </w:rPr>
        <w:t>250 см</w:t>
      </w:r>
      <w:r w:rsidRPr="00810CEC">
        <w:rPr>
          <w:rFonts w:ascii="Arial" w:hAnsi="Arial" w:cs="Arial"/>
          <w:sz w:val="24"/>
          <w:szCs w:val="24"/>
          <w:vertAlign w:val="superscript"/>
        </w:rPr>
        <w:t>3</w:t>
      </w:r>
      <w:r w:rsidRPr="008E23B4">
        <w:rPr>
          <w:rFonts w:ascii="Arial" w:hAnsi="Arial" w:cs="Arial"/>
          <w:sz w:val="24"/>
          <w:szCs w:val="24"/>
        </w:rPr>
        <w:t xml:space="preserve"> дистиллята, полученного 6.2.11.2, помещают в делительную воронку на</w:t>
      </w:r>
      <w:r>
        <w:rPr>
          <w:rFonts w:ascii="Arial" w:hAnsi="Arial" w:cs="Arial"/>
          <w:sz w:val="24"/>
          <w:szCs w:val="24"/>
          <w:lang w:val="kk-KZ"/>
        </w:rPr>
        <w:t xml:space="preserve"> </w:t>
      </w:r>
      <w:r w:rsidRPr="008E23B4">
        <w:rPr>
          <w:rFonts w:ascii="Arial" w:hAnsi="Arial" w:cs="Arial"/>
          <w:sz w:val="24"/>
          <w:szCs w:val="24"/>
        </w:rPr>
        <w:t>500 см</w:t>
      </w:r>
      <w:r w:rsidRPr="00810CEC">
        <w:rPr>
          <w:rFonts w:ascii="Arial" w:hAnsi="Arial" w:cs="Arial"/>
          <w:sz w:val="24"/>
          <w:szCs w:val="24"/>
          <w:vertAlign w:val="superscript"/>
        </w:rPr>
        <w:t>3</w:t>
      </w:r>
      <w:r w:rsidRPr="008E23B4">
        <w:rPr>
          <w:rFonts w:ascii="Arial" w:hAnsi="Arial" w:cs="Arial"/>
          <w:sz w:val="24"/>
          <w:szCs w:val="24"/>
        </w:rPr>
        <w:t xml:space="preserve"> колбу ополаскивают 20 см</w:t>
      </w:r>
      <w:r w:rsidRPr="00810CEC">
        <w:rPr>
          <w:rFonts w:ascii="Arial" w:hAnsi="Arial" w:cs="Arial"/>
          <w:sz w:val="24"/>
          <w:szCs w:val="24"/>
          <w:vertAlign w:val="superscript"/>
        </w:rPr>
        <w:t>3</w:t>
      </w:r>
      <w:r w:rsidRPr="008E23B4">
        <w:rPr>
          <w:rFonts w:ascii="Arial" w:hAnsi="Arial" w:cs="Arial"/>
          <w:sz w:val="24"/>
          <w:szCs w:val="24"/>
        </w:rPr>
        <w:t xml:space="preserve"> хлористого метилена, который затем сливают в делительную воронку с экстрактом и производят экстракцию в течении 5 мин. Экстракцию хлористым метиленом повторяют еще дважды порциями по 20 см</w:t>
      </w:r>
      <w:r w:rsidRPr="00810CEC">
        <w:rPr>
          <w:rFonts w:ascii="Arial" w:hAnsi="Arial" w:cs="Arial"/>
          <w:sz w:val="24"/>
          <w:szCs w:val="24"/>
          <w:vertAlign w:val="superscript"/>
        </w:rPr>
        <w:t>3</w:t>
      </w:r>
      <w:r w:rsidRPr="008E23B4">
        <w:rPr>
          <w:rFonts w:ascii="Arial" w:hAnsi="Arial" w:cs="Arial"/>
          <w:sz w:val="24"/>
          <w:szCs w:val="24"/>
        </w:rPr>
        <w:t xml:space="preserve"> в течение</w:t>
      </w:r>
      <w:r>
        <w:rPr>
          <w:rFonts w:ascii="Arial" w:hAnsi="Arial" w:cs="Arial"/>
          <w:sz w:val="24"/>
          <w:szCs w:val="24"/>
          <w:lang w:val="kk-KZ"/>
        </w:rPr>
        <w:t xml:space="preserve"> </w:t>
      </w:r>
      <w:r w:rsidRPr="008E23B4">
        <w:rPr>
          <w:rFonts w:ascii="Arial" w:hAnsi="Arial" w:cs="Arial"/>
          <w:sz w:val="24"/>
          <w:szCs w:val="24"/>
        </w:rPr>
        <w:t>5 мин. Каждую порцию экстракта сливают через воронку с бумажным фильтром, заполненную 5 г безводного сульфата натрия или сульфата магния в колбу для отгонки на 100 см</w:t>
      </w:r>
      <w:r w:rsidRPr="00810CEC">
        <w:rPr>
          <w:rFonts w:ascii="Arial" w:hAnsi="Arial" w:cs="Arial"/>
          <w:sz w:val="24"/>
          <w:szCs w:val="24"/>
          <w:vertAlign w:val="superscript"/>
        </w:rPr>
        <w:t>2</w:t>
      </w:r>
      <w:r w:rsidRPr="008E23B4">
        <w:rPr>
          <w:rFonts w:ascii="Arial" w:hAnsi="Arial" w:cs="Arial"/>
          <w:sz w:val="24"/>
          <w:szCs w:val="24"/>
        </w:rPr>
        <w:t>. Фильтр с безводным сульфатом натрия промывают 10 см</w:t>
      </w:r>
      <w:r w:rsidRPr="00810CEC">
        <w:rPr>
          <w:rFonts w:ascii="Arial" w:hAnsi="Arial" w:cs="Arial"/>
          <w:sz w:val="24"/>
          <w:szCs w:val="24"/>
          <w:vertAlign w:val="superscript"/>
        </w:rPr>
        <w:t>3</w:t>
      </w:r>
      <w:r w:rsidRPr="008E23B4">
        <w:rPr>
          <w:rFonts w:ascii="Arial" w:hAnsi="Arial" w:cs="Arial"/>
          <w:sz w:val="24"/>
          <w:szCs w:val="24"/>
        </w:rPr>
        <w:t xml:space="preserve"> экстрагента.</w:t>
      </w:r>
    </w:p>
    <w:p w14:paraId="6DAA3CBB" w14:textId="10DDF6E8" w:rsidR="008E23B4" w:rsidRPr="00B836AC" w:rsidRDefault="008E23B4" w:rsidP="008E23B4">
      <w:pPr>
        <w:spacing w:after="0" w:line="240" w:lineRule="auto"/>
        <w:ind w:firstLine="567"/>
        <w:jc w:val="both"/>
        <w:rPr>
          <w:rFonts w:ascii="Arial" w:hAnsi="Arial" w:cs="Arial"/>
          <w:b/>
          <w:bCs/>
          <w:sz w:val="24"/>
          <w:szCs w:val="24"/>
        </w:rPr>
      </w:pPr>
      <w:r w:rsidRPr="00B836AC">
        <w:rPr>
          <w:rFonts w:ascii="Arial" w:hAnsi="Arial" w:cs="Arial"/>
          <w:b/>
          <w:bCs/>
          <w:sz w:val="24"/>
          <w:szCs w:val="24"/>
          <w:lang w:val="kk-KZ"/>
        </w:rPr>
        <w:t xml:space="preserve">6.2.11.4 </w:t>
      </w:r>
      <w:r w:rsidRPr="00B836AC">
        <w:rPr>
          <w:rFonts w:ascii="Arial" w:hAnsi="Arial" w:cs="Arial"/>
          <w:b/>
          <w:bCs/>
          <w:sz w:val="24"/>
          <w:szCs w:val="24"/>
        </w:rPr>
        <w:t xml:space="preserve">Получение </w:t>
      </w:r>
      <w:proofErr w:type="spellStart"/>
      <w:r w:rsidRPr="00B836AC">
        <w:rPr>
          <w:rFonts w:ascii="Arial" w:hAnsi="Arial" w:cs="Arial"/>
          <w:b/>
          <w:bCs/>
          <w:sz w:val="24"/>
          <w:szCs w:val="24"/>
        </w:rPr>
        <w:t>дансилпроизводных</w:t>
      </w:r>
      <w:proofErr w:type="spellEnd"/>
      <w:r w:rsidRPr="00B836AC">
        <w:rPr>
          <w:rFonts w:ascii="Arial" w:hAnsi="Arial" w:cs="Arial"/>
          <w:b/>
          <w:bCs/>
          <w:sz w:val="24"/>
          <w:szCs w:val="24"/>
        </w:rPr>
        <w:t xml:space="preserve"> НА</w:t>
      </w:r>
    </w:p>
    <w:p w14:paraId="1B14CE6F" w14:textId="2E917E2B" w:rsidR="008E23B4" w:rsidRPr="008E23B4" w:rsidRDefault="008E23B4" w:rsidP="008E23B4">
      <w:pPr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8E23B4">
        <w:rPr>
          <w:rFonts w:ascii="Arial" w:hAnsi="Arial" w:cs="Arial"/>
          <w:sz w:val="24"/>
          <w:szCs w:val="24"/>
        </w:rPr>
        <w:t>В осушенный экстракт добавляют 2 см</w:t>
      </w:r>
      <w:r w:rsidRPr="00810CEC">
        <w:rPr>
          <w:rFonts w:ascii="Arial" w:hAnsi="Arial" w:cs="Arial"/>
          <w:sz w:val="24"/>
          <w:szCs w:val="24"/>
          <w:vertAlign w:val="superscript"/>
        </w:rPr>
        <w:t>3</w:t>
      </w:r>
      <w:r w:rsidRPr="008E23B4">
        <w:rPr>
          <w:rFonts w:ascii="Arial" w:hAnsi="Arial" w:cs="Arial"/>
          <w:sz w:val="24"/>
          <w:szCs w:val="24"/>
        </w:rPr>
        <w:t xml:space="preserve"> 3 %-</w:t>
      </w:r>
      <w:proofErr w:type="spellStart"/>
      <w:r w:rsidRPr="008E23B4">
        <w:rPr>
          <w:rFonts w:ascii="Arial" w:hAnsi="Arial" w:cs="Arial"/>
          <w:sz w:val="24"/>
          <w:szCs w:val="24"/>
        </w:rPr>
        <w:t>ного</w:t>
      </w:r>
      <w:proofErr w:type="spellEnd"/>
      <w:r w:rsidRPr="008E23B4">
        <w:rPr>
          <w:rFonts w:ascii="Arial" w:hAnsi="Arial" w:cs="Arial"/>
          <w:sz w:val="24"/>
          <w:szCs w:val="24"/>
        </w:rPr>
        <w:t xml:space="preserve"> раствора бромистого водорода в </w:t>
      </w:r>
      <w:proofErr w:type="spellStart"/>
      <w:r w:rsidRPr="008E23B4">
        <w:rPr>
          <w:rFonts w:ascii="Arial" w:hAnsi="Arial" w:cs="Arial"/>
          <w:sz w:val="24"/>
          <w:szCs w:val="24"/>
        </w:rPr>
        <w:t>укусной</w:t>
      </w:r>
      <w:proofErr w:type="spellEnd"/>
      <w:r w:rsidRPr="008E23B4">
        <w:rPr>
          <w:rFonts w:ascii="Arial" w:hAnsi="Arial" w:cs="Arial"/>
          <w:sz w:val="24"/>
          <w:szCs w:val="24"/>
        </w:rPr>
        <w:t xml:space="preserve"> кислоте, приготовленного по п. 10.2.2, перемешивают и оставляют для процесса </w:t>
      </w:r>
      <w:proofErr w:type="spellStart"/>
      <w:r w:rsidRPr="008E23B4">
        <w:rPr>
          <w:rFonts w:ascii="Arial" w:hAnsi="Arial" w:cs="Arial"/>
          <w:sz w:val="24"/>
          <w:szCs w:val="24"/>
        </w:rPr>
        <w:t>денитрозирования</w:t>
      </w:r>
      <w:proofErr w:type="spellEnd"/>
      <w:r w:rsidRPr="008E23B4">
        <w:rPr>
          <w:rFonts w:ascii="Arial" w:hAnsi="Arial" w:cs="Arial"/>
          <w:sz w:val="24"/>
          <w:szCs w:val="24"/>
        </w:rPr>
        <w:t xml:space="preserve"> не менее чем на 30 минут при комнатной температуре. Упаривают хлористый </w:t>
      </w:r>
      <w:proofErr w:type="spellStart"/>
      <w:r w:rsidRPr="008E23B4">
        <w:rPr>
          <w:rFonts w:ascii="Arial" w:hAnsi="Arial" w:cs="Arial"/>
          <w:sz w:val="24"/>
          <w:szCs w:val="24"/>
        </w:rPr>
        <w:t>метиден</w:t>
      </w:r>
      <w:proofErr w:type="spellEnd"/>
      <w:r w:rsidRPr="008E23B4">
        <w:rPr>
          <w:rFonts w:ascii="Arial" w:hAnsi="Arial" w:cs="Arial"/>
          <w:sz w:val="24"/>
          <w:szCs w:val="24"/>
        </w:rPr>
        <w:t xml:space="preserve"> на ротационном испарителе при </w:t>
      </w:r>
      <w:proofErr w:type="spellStart"/>
      <w:r w:rsidRPr="008E23B4">
        <w:rPr>
          <w:rFonts w:ascii="Arial" w:hAnsi="Arial" w:cs="Arial"/>
          <w:sz w:val="24"/>
          <w:szCs w:val="24"/>
        </w:rPr>
        <w:t>темпатуре</w:t>
      </w:r>
      <w:proofErr w:type="spellEnd"/>
      <w:r w:rsidRPr="008E23B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E23B4">
        <w:rPr>
          <w:rFonts w:ascii="Arial" w:hAnsi="Arial" w:cs="Arial"/>
          <w:sz w:val="24"/>
          <w:szCs w:val="24"/>
        </w:rPr>
        <w:t>водярой</w:t>
      </w:r>
      <w:proofErr w:type="spellEnd"/>
      <w:r w:rsidRPr="008E23B4">
        <w:rPr>
          <w:rFonts w:ascii="Arial" w:hAnsi="Arial" w:cs="Arial"/>
          <w:sz w:val="24"/>
          <w:szCs w:val="24"/>
        </w:rPr>
        <w:t xml:space="preserve"> бани не более</w:t>
      </w:r>
      <w:r>
        <w:rPr>
          <w:rFonts w:ascii="Arial" w:hAnsi="Arial" w:cs="Arial"/>
          <w:sz w:val="24"/>
          <w:szCs w:val="24"/>
          <w:lang w:val="kk-KZ"/>
        </w:rPr>
        <w:t xml:space="preserve"> </w:t>
      </w:r>
      <w:r w:rsidRPr="008E23B4">
        <w:rPr>
          <w:rFonts w:ascii="Arial" w:hAnsi="Arial" w:cs="Arial"/>
          <w:sz w:val="24"/>
          <w:szCs w:val="24"/>
        </w:rPr>
        <w:t>30 °С до приблизительно 2 см</w:t>
      </w:r>
      <w:r w:rsidRPr="00810CEC">
        <w:rPr>
          <w:rFonts w:ascii="Arial" w:hAnsi="Arial" w:cs="Arial"/>
          <w:sz w:val="24"/>
          <w:szCs w:val="24"/>
          <w:vertAlign w:val="superscript"/>
        </w:rPr>
        <w:t>3</w:t>
      </w:r>
      <w:r w:rsidRPr="008E23B4">
        <w:rPr>
          <w:rFonts w:ascii="Arial" w:hAnsi="Arial" w:cs="Arial"/>
          <w:sz w:val="24"/>
          <w:szCs w:val="24"/>
        </w:rPr>
        <w:t>. Полученный экстракт количественно переносят в фарфоровую чашку, колбу для упаривания омывают 0,5 см</w:t>
      </w:r>
      <w:r w:rsidRPr="00810CEC">
        <w:rPr>
          <w:rFonts w:ascii="Arial" w:hAnsi="Arial" w:cs="Arial"/>
          <w:sz w:val="24"/>
          <w:szCs w:val="24"/>
          <w:vertAlign w:val="superscript"/>
        </w:rPr>
        <w:t>3</w:t>
      </w:r>
      <w:r w:rsidRPr="008E23B4">
        <w:rPr>
          <w:rFonts w:ascii="Arial" w:hAnsi="Arial" w:cs="Arial"/>
          <w:sz w:val="24"/>
          <w:szCs w:val="24"/>
        </w:rPr>
        <w:t xml:space="preserve"> уксусной кислоты и присоединяют к содержимому фарфоровой чашки. Экстракт осторожно упаривают на песчаной бане при температуре не более 120 °С.</w:t>
      </w:r>
    </w:p>
    <w:p w14:paraId="0840444E" w14:textId="77777777" w:rsidR="008E23B4" w:rsidRPr="008E23B4" w:rsidRDefault="008E23B4" w:rsidP="008E23B4">
      <w:pPr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8E23B4">
        <w:rPr>
          <w:rFonts w:ascii="Arial" w:hAnsi="Arial" w:cs="Arial"/>
          <w:sz w:val="24"/>
          <w:szCs w:val="24"/>
        </w:rPr>
        <w:t>Чашку с сухим остатком охлаждают до комнатной температуры. После охлаждения в фарфоровую чашку добавляют 0,6 см</w:t>
      </w:r>
      <w:r w:rsidRPr="00370C77">
        <w:rPr>
          <w:rFonts w:ascii="Arial" w:hAnsi="Arial" w:cs="Arial"/>
          <w:sz w:val="24"/>
          <w:szCs w:val="24"/>
          <w:vertAlign w:val="superscript"/>
        </w:rPr>
        <w:t>3</w:t>
      </w:r>
      <w:r w:rsidRPr="008E23B4">
        <w:rPr>
          <w:rFonts w:ascii="Arial" w:hAnsi="Arial" w:cs="Arial"/>
          <w:sz w:val="24"/>
          <w:szCs w:val="24"/>
        </w:rPr>
        <w:t xml:space="preserve"> буферного раствора и круговыми движениями растворяют сухой остаток. К полученному экстракту добавляют 0,8 см</w:t>
      </w:r>
      <w:r w:rsidRPr="00370C77">
        <w:rPr>
          <w:rFonts w:ascii="Arial" w:hAnsi="Arial" w:cs="Arial"/>
          <w:sz w:val="24"/>
          <w:szCs w:val="24"/>
          <w:vertAlign w:val="superscript"/>
        </w:rPr>
        <w:t>3</w:t>
      </w:r>
      <w:r w:rsidRPr="008E23B4">
        <w:rPr>
          <w:rFonts w:ascii="Arial" w:hAnsi="Arial" w:cs="Arial"/>
          <w:sz w:val="24"/>
          <w:szCs w:val="24"/>
        </w:rPr>
        <w:t xml:space="preserve"> раствора </w:t>
      </w:r>
      <w:proofErr w:type="spellStart"/>
      <w:r w:rsidRPr="008E23B4">
        <w:rPr>
          <w:rFonts w:ascii="Arial" w:hAnsi="Arial" w:cs="Arial"/>
          <w:sz w:val="24"/>
          <w:szCs w:val="24"/>
        </w:rPr>
        <w:t>дансилхлорида</w:t>
      </w:r>
      <w:proofErr w:type="spellEnd"/>
      <w:r w:rsidRPr="008E23B4">
        <w:rPr>
          <w:rFonts w:ascii="Arial" w:hAnsi="Arial" w:cs="Arial"/>
          <w:sz w:val="24"/>
          <w:szCs w:val="24"/>
        </w:rPr>
        <w:t>, приготовленного по 6.2.1, перемешивают и немедленного переносят смесь в пробирку с притертой пробкой вместимостью 5 см</w:t>
      </w:r>
      <w:r w:rsidRPr="00370C77">
        <w:rPr>
          <w:rFonts w:ascii="Arial" w:hAnsi="Arial" w:cs="Arial"/>
          <w:sz w:val="24"/>
          <w:szCs w:val="24"/>
          <w:vertAlign w:val="superscript"/>
        </w:rPr>
        <w:t>3</w:t>
      </w:r>
      <w:r w:rsidRPr="008E23B4">
        <w:rPr>
          <w:rFonts w:ascii="Arial" w:hAnsi="Arial" w:cs="Arial"/>
          <w:sz w:val="24"/>
          <w:szCs w:val="24"/>
        </w:rPr>
        <w:t xml:space="preserve">. Плотно закрытую пробирку помещают в водяную баню с температурой 55 °С не менее чем на 40 минут для прохождения процесса получения </w:t>
      </w:r>
      <w:proofErr w:type="spellStart"/>
      <w:r w:rsidRPr="008E23B4">
        <w:rPr>
          <w:rFonts w:ascii="Arial" w:hAnsi="Arial" w:cs="Arial"/>
          <w:sz w:val="24"/>
          <w:szCs w:val="24"/>
        </w:rPr>
        <w:t>дансил</w:t>
      </w:r>
      <w:proofErr w:type="spellEnd"/>
      <w:r w:rsidRPr="008E23B4">
        <w:rPr>
          <w:rFonts w:ascii="Arial" w:hAnsi="Arial" w:cs="Arial"/>
          <w:sz w:val="24"/>
          <w:szCs w:val="24"/>
        </w:rPr>
        <w:t>-производных.</w:t>
      </w:r>
    </w:p>
    <w:p w14:paraId="2C964E02" w14:textId="77777777" w:rsidR="008E23B4" w:rsidRPr="008E23B4" w:rsidRDefault="008E23B4" w:rsidP="00ED6609">
      <w:pPr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8E23B4">
        <w:rPr>
          <w:rFonts w:ascii="Arial" w:hAnsi="Arial" w:cs="Arial"/>
          <w:sz w:val="24"/>
          <w:szCs w:val="24"/>
        </w:rPr>
        <w:t>Затем пробирки извлекаются из водяной бани и охлаждаются до комнатной температуры. К полученному раствору добавляют 1 см</w:t>
      </w:r>
      <w:r w:rsidRPr="00370C77">
        <w:rPr>
          <w:rFonts w:ascii="Arial" w:hAnsi="Arial" w:cs="Arial"/>
          <w:sz w:val="24"/>
          <w:szCs w:val="24"/>
          <w:vertAlign w:val="superscript"/>
        </w:rPr>
        <w:t>3</w:t>
      </w:r>
      <w:r w:rsidRPr="008E23B4">
        <w:rPr>
          <w:rFonts w:ascii="Arial" w:hAnsi="Arial" w:cs="Arial"/>
          <w:sz w:val="24"/>
          <w:szCs w:val="24"/>
        </w:rPr>
        <w:t xml:space="preserve"> бензола, интенсивно встряхивают в течении 5 минут и оставляют до момента четкого разделения фаз. Из верхнего прозрачного </w:t>
      </w:r>
      <w:proofErr w:type="spellStart"/>
      <w:r w:rsidRPr="008E23B4">
        <w:rPr>
          <w:rFonts w:ascii="Arial" w:hAnsi="Arial" w:cs="Arial"/>
          <w:sz w:val="24"/>
          <w:szCs w:val="24"/>
        </w:rPr>
        <w:t>бензольно</w:t>
      </w:r>
      <w:proofErr w:type="spellEnd"/>
      <w:r w:rsidRPr="008E23B4">
        <w:rPr>
          <w:rFonts w:ascii="Arial" w:hAnsi="Arial" w:cs="Arial"/>
          <w:sz w:val="24"/>
          <w:szCs w:val="24"/>
        </w:rPr>
        <w:t>-ацетонового слоя пипеткой емкостью 2,0 см</w:t>
      </w:r>
      <w:r w:rsidRPr="00370C77">
        <w:rPr>
          <w:rFonts w:ascii="Arial" w:hAnsi="Arial" w:cs="Arial"/>
          <w:sz w:val="24"/>
          <w:szCs w:val="24"/>
          <w:vertAlign w:val="superscript"/>
        </w:rPr>
        <w:t>3</w:t>
      </w:r>
      <w:r w:rsidRPr="008E23B4">
        <w:rPr>
          <w:rFonts w:ascii="Arial" w:hAnsi="Arial" w:cs="Arial"/>
          <w:sz w:val="24"/>
          <w:szCs w:val="24"/>
        </w:rPr>
        <w:t xml:space="preserve"> отбирают 1,62 см</w:t>
      </w:r>
      <w:r w:rsidRPr="00370C77">
        <w:rPr>
          <w:rFonts w:ascii="Arial" w:hAnsi="Arial" w:cs="Arial"/>
          <w:sz w:val="24"/>
          <w:szCs w:val="24"/>
          <w:vertAlign w:val="superscript"/>
        </w:rPr>
        <w:t>3</w:t>
      </w:r>
      <w:r w:rsidRPr="008E23B4">
        <w:rPr>
          <w:rFonts w:ascii="Arial" w:hAnsi="Arial" w:cs="Arial"/>
          <w:sz w:val="24"/>
          <w:szCs w:val="24"/>
        </w:rPr>
        <w:t xml:space="preserve"> экстракта и переносят в пробирку емкостью 5 см</w:t>
      </w:r>
      <w:r w:rsidRPr="00370C77">
        <w:rPr>
          <w:rFonts w:ascii="Arial" w:hAnsi="Arial" w:cs="Arial"/>
          <w:sz w:val="24"/>
          <w:szCs w:val="24"/>
          <w:vertAlign w:val="superscript"/>
        </w:rPr>
        <w:t>3</w:t>
      </w:r>
      <w:r w:rsidRPr="008E23B4">
        <w:rPr>
          <w:rFonts w:ascii="Arial" w:hAnsi="Arial" w:cs="Arial"/>
          <w:sz w:val="24"/>
          <w:szCs w:val="24"/>
        </w:rPr>
        <w:t xml:space="preserve"> с пришлифованной пробкой. Полученный экстракт выдувают в токе воздуха досуха строго в вытяжном шкафу. К полученному сухому остатку добавляют 1,8 см</w:t>
      </w:r>
      <w:r w:rsidRPr="00370C77">
        <w:rPr>
          <w:rFonts w:ascii="Arial" w:hAnsi="Arial" w:cs="Arial"/>
          <w:sz w:val="24"/>
          <w:szCs w:val="24"/>
          <w:vertAlign w:val="superscript"/>
        </w:rPr>
        <w:t>3</w:t>
      </w:r>
      <w:r w:rsidRPr="008E23B4">
        <w:rPr>
          <w:rFonts w:ascii="Arial" w:hAnsi="Arial" w:cs="Arial"/>
          <w:sz w:val="24"/>
          <w:szCs w:val="24"/>
        </w:rPr>
        <w:t xml:space="preserve"> подвижной фазы, плотно закрывают и растворяют сухой остаток путем интенсивного встряхивания. Отстоявшийся раствор является основным раствором для приготовления остальных </w:t>
      </w:r>
      <w:proofErr w:type="spellStart"/>
      <w:r w:rsidRPr="008E23B4">
        <w:rPr>
          <w:rFonts w:ascii="Arial" w:hAnsi="Arial" w:cs="Arial"/>
          <w:sz w:val="24"/>
          <w:szCs w:val="24"/>
        </w:rPr>
        <w:t>градуировочных</w:t>
      </w:r>
      <w:proofErr w:type="spellEnd"/>
      <w:r w:rsidRPr="008E23B4">
        <w:rPr>
          <w:rFonts w:ascii="Arial" w:hAnsi="Arial" w:cs="Arial"/>
          <w:sz w:val="24"/>
          <w:szCs w:val="24"/>
        </w:rPr>
        <w:t xml:space="preserve"> растворов (раствор № 6).</w:t>
      </w:r>
    </w:p>
    <w:p w14:paraId="1D3B6E8E" w14:textId="77777777" w:rsidR="008E23B4" w:rsidRPr="008E23B4" w:rsidRDefault="008E23B4" w:rsidP="00ED6609">
      <w:pPr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8E23B4">
        <w:rPr>
          <w:rFonts w:ascii="Arial" w:hAnsi="Arial" w:cs="Arial"/>
          <w:sz w:val="24"/>
          <w:szCs w:val="24"/>
        </w:rPr>
        <w:t xml:space="preserve">В таблице 1 представлена схема разведения для получения </w:t>
      </w:r>
      <w:proofErr w:type="spellStart"/>
      <w:r w:rsidRPr="008E23B4">
        <w:rPr>
          <w:rFonts w:ascii="Arial" w:hAnsi="Arial" w:cs="Arial"/>
          <w:sz w:val="24"/>
          <w:szCs w:val="24"/>
        </w:rPr>
        <w:t>градуировочных</w:t>
      </w:r>
      <w:proofErr w:type="spellEnd"/>
      <w:r w:rsidRPr="008E23B4">
        <w:rPr>
          <w:rFonts w:ascii="Arial" w:hAnsi="Arial" w:cs="Arial"/>
          <w:sz w:val="24"/>
          <w:szCs w:val="24"/>
        </w:rPr>
        <w:t xml:space="preserve"> растворов. </w:t>
      </w:r>
      <w:proofErr w:type="spellStart"/>
      <w:r w:rsidRPr="008E23B4">
        <w:rPr>
          <w:rFonts w:ascii="Arial" w:hAnsi="Arial" w:cs="Arial"/>
          <w:sz w:val="24"/>
          <w:szCs w:val="24"/>
        </w:rPr>
        <w:t>Градуировочные</w:t>
      </w:r>
      <w:proofErr w:type="spellEnd"/>
      <w:r w:rsidRPr="008E23B4">
        <w:rPr>
          <w:rFonts w:ascii="Arial" w:hAnsi="Arial" w:cs="Arial"/>
          <w:sz w:val="24"/>
          <w:szCs w:val="24"/>
        </w:rPr>
        <w:t xml:space="preserve"> растворы готовятся в пробирках вместимостью 5 см</w:t>
      </w:r>
      <w:r w:rsidRPr="00370C77">
        <w:rPr>
          <w:rFonts w:ascii="Arial" w:hAnsi="Arial" w:cs="Arial"/>
          <w:sz w:val="24"/>
          <w:szCs w:val="24"/>
          <w:vertAlign w:val="superscript"/>
        </w:rPr>
        <w:t>3</w:t>
      </w:r>
      <w:r w:rsidRPr="008E23B4">
        <w:rPr>
          <w:rFonts w:ascii="Arial" w:hAnsi="Arial" w:cs="Arial"/>
          <w:sz w:val="24"/>
          <w:szCs w:val="24"/>
        </w:rPr>
        <w:t xml:space="preserve"> при помощи пипеток емкостью 1 и 2 см</w:t>
      </w:r>
      <w:r w:rsidRPr="00370C77">
        <w:rPr>
          <w:rFonts w:ascii="Arial" w:hAnsi="Arial" w:cs="Arial"/>
          <w:sz w:val="24"/>
          <w:szCs w:val="24"/>
          <w:vertAlign w:val="superscript"/>
        </w:rPr>
        <w:t>3</w:t>
      </w:r>
      <w:r w:rsidRPr="008E23B4">
        <w:rPr>
          <w:rFonts w:ascii="Arial" w:hAnsi="Arial" w:cs="Arial"/>
          <w:sz w:val="24"/>
          <w:szCs w:val="24"/>
        </w:rPr>
        <w:t xml:space="preserve"> путем последовательного разведения подвижной фазой.</w:t>
      </w:r>
    </w:p>
    <w:p w14:paraId="7CD7746E" w14:textId="24891EDB" w:rsidR="003F4605" w:rsidRPr="00F3123C" w:rsidRDefault="003F4605" w:rsidP="008E23B4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3BED128F" w14:textId="77777777" w:rsidR="00BD3EF9" w:rsidRPr="00F3123C" w:rsidRDefault="00BD3EF9" w:rsidP="008E23B4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1AADF1C0" w14:textId="77777777" w:rsidR="00ED6609" w:rsidRPr="00ED6609" w:rsidRDefault="00ED6609" w:rsidP="00ED6609">
      <w:pPr>
        <w:pStyle w:val="2"/>
        <w:spacing w:before="0" w:line="240" w:lineRule="auto"/>
        <w:ind w:firstLine="567"/>
        <w:jc w:val="both"/>
        <w:rPr>
          <w:b/>
          <w:bCs/>
          <w:color w:val="auto"/>
        </w:rPr>
      </w:pPr>
      <w:r w:rsidRPr="00ED6609">
        <w:rPr>
          <w:b/>
          <w:bCs/>
          <w:color w:val="auto"/>
        </w:rPr>
        <w:lastRenderedPageBreak/>
        <w:t>Таблица</w:t>
      </w:r>
      <w:r w:rsidRPr="00ED6609">
        <w:rPr>
          <w:b/>
          <w:bCs/>
          <w:color w:val="auto"/>
          <w:spacing w:val="-3"/>
        </w:rPr>
        <w:t xml:space="preserve"> </w:t>
      </w:r>
      <w:r w:rsidRPr="00ED6609">
        <w:rPr>
          <w:b/>
          <w:bCs/>
          <w:color w:val="auto"/>
        </w:rPr>
        <w:t>1 –</w:t>
      </w:r>
      <w:r w:rsidRPr="00ED6609">
        <w:rPr>
          <w:b/>
          <w:bCs/>
          <w:color w:val="auto"/>
          <w:spacing w:val="-1"/>
        </w:rPr>
        <w:t xml:space="preserve"> </w:t>
      </w:r>
      <w:r w:rsidRPr="00ED6609">
        <w:rPr>
          <w:b/>
          <w:bCs/>
          <w:color w:val="auto"/>
        </w:rPr>
        <w:t>Приготовление</w:t>
      </w:r>
      <w:r w:rsidRPr="00ED6609">
        <w:rPr>
          <w:b/>
          <w:bCs/>
          <w:color w:val="auto"/>
          <w:spacing w:val="-2"/>
        </w:rPr>
        <w:t xml:space="preserve"> </w:t>
      </w:r>
      <w:proofErr w:type="spellStart"/>
      <w:r w:rsidRPr="00ED6609">
        <w:rPr>
          <w:b/>
          <w:bCs/>
          <w:color w:val="auto"/>
        </w:rPr>
        <w:t>градуировочных</w:t>
      </w:r>
      <w:proofErr w:type="spellEnd"/>
      <w:r w:rsidRPr="00ED6609">
        <w:rPr>
          <w:b/>
          <w:bCs/>
          <w:color w:val="auto"/>
          <w:spacing w:val="-1"/>
        </w:rPr>
        <w:t xml:space="preserve"> </w:t>
      </w:r>
      <w:r w:rsidRPr="00ED6609">
        <w:rPr>
          <w:b/>
          <w:bCs/>
          <w:color w:val="auto"/>
        </w:rPr>
        <w:t>растворов</w:t>
      </w:r>
      <w:r w:rsidRPr="00ED6609">
        <w:rPr>
          <w:b/>
          <w:bCs/>
          <w:color w:val="auto"/>
          <w:spacing w:val="-2"/>
        </w:rPr>
        <w:t xml:space="preserve"> </w:t>
      </w:r>
      <w:r w:rsidRPr="00ED6609">
        <w:rPr>
          <w:b/>
          <w:bCs/>
          <w:color w:val="auto"/>
        </w:rPr>
        <w:t>и</w:t>
      </w:r>
      <w:r w:rsidRPr="00ED6609">
        <w:rPr>
          <w:b/>
          <w:bCs/>
          <w:color w:val="auto"/>
          <w:spacing w:val="-2"/>
        </w:rPr>
        <w:t xml:space="preserve"> </w:t>
      </w:r>
      <w:r w:rsidRPr="00ED6609">
        <w:rPr>
          <w:b/>
          <w:bCs/>
          <w:color w:val="auto"/>
        </w:rPr>
        <w:t>содержание</w:t>
      </w:r>
      <w:r w:rsidRPr="00ED6609">
        <w:rPr>
          <w:b/>
          <w:bCs/>
          <w:color w:val="auto"/>
          <w:spacing w:val="-1"/>
        </w:rPr>
        <w:t xml:space="preserve"> </w:t>
      </w:r>
      <w:r w:rsidRPr="00ED6609">
        <w:rPr>
          <w:b/>
          <w:bCs/>
          <w:color w:val="auto"/>
        </w:rPr>
        <w:t>в</w:t>
      </w:r>
      <w:r w:rsidRPr="00ED6609">
        <w:rPr>
          <w:b/>
          <w:bCs/>
          <w:color w:val="auto"/>
          <w:spacing w:val="-1"/>
        </w:rPr>
        <w:t xml:space="preserve"> </w:t>
      </w:r>
      <w:r w:rsidRPr="00ED6609">
        <w:rPr>
          <w:b/>
          <w:bCs/>
          <w:color w:val="auto"/>
        </w:rPr>
        <w:t>них</w:t>
      </w:r>
      <w:r w:rsidRPr="00ED6609">
        <w:rPr>
          <w:b/>
          <w:bCs/>
          <w:color w:val="auto"/>
          <w:spacing w:val="-1"/>
        </w:rPr>
        <w:t xml:space="preserve"> </w:t>
      </w:r>
      <w:r w:rsidRPr="00ED6609">
        <w:rPr>
          <w:b/>
          <w:bCs/>
          <w:color w:val="auto"/>
          <w:spacing w:val="-5"/>
        </w:rPr>
        <w:t>НА</w:t>
      </w:r>
    </w:p>
    <w:p w14:paraId="1E201464" w14:textId="77777777" w:rsidR="00ED6609" w:rsidRDefault="00ED6609" w:rsidP="00ED6609">
      <w:pPr>
        <w:pStyle w:val="a6"/>
        <w:spacing w:after="0"/>
        <w:rPr>
          <w:b/>
          <w:sz w:val="20"/>
        </w:rPr>
      </w:pPr>
    </w:p>
    <w:tbl>
      <w:tblPr>
        <w:tblStyle w:val="TableNormal"/>
        <w:tblW w:w="9572" w:type="dxa"/>
        <w:tblInd w:w="3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95"/>
        <w:gridCol w:w="1595"/>
        <w:gridCol w:w="1597"/>
        <w:gridCol w:w="1595"/>
        <w:gridCol w:w="1595"/>
        <w:gridCol w:w="1595"/>
      </w:tblGrid>
      <w:tr w:rsidR="00ED6609" w14:paraId="3D6300E7" w14:textId="77777777" w:rsidTr="00ED6609">
        <w:trPr>
          <w:trHeight w:val="1104"/>
        </w:trPr>
        <w:tc>
          <w:tcPr>
            <w:tcW w:w="1595" w:type="dxa"/>
            <w:tcBorders>
              <w:bottom w:val="double" w:sz="4" w:space="0" w:color="000000"/>
            </w:tcBorders>
          </w:tcPr>
          <w:p w14:paraId="4FBAF84D" w14:textId="77777777" w:rsidR="00ED6609" w:rsidRPr="007E49FD" w:rsidRDefault="00ED6609" w:rsidP="00ED6609">
            <w:pPr>
              <w:pStyle w:val="TableParagraph"/>
              <w:spacing w:line="240" w:lineRule="auto"/>
              <w:ind w:left="258" w:right="248" w:firstLine="2"/>
              <w:rPr>
                <w:bCs/>
                <w:sz w:val="24"/>
              </w:rPr>
            </w:pPr>
            <w:r w:rsidRPr="007E49FD">
              <w:rPr>
                <w:bCs/>
                <w:spacing w:val="-10"/>
                <w:sz w:val="24"/>
              </w:rPr>
              <w:t xml:space="preserve">№ </w:t>
            </w:r>
            <w:r w:rsidRPr="007E49FD">
              <w:rPr>
                <w:bCs/>
                <w:spacing w:val="-2"/>
                <w:sz w:val="24"/>
              </w:rPr>
              <w:t>градуиро- вочного раствора</w:t>
            </w:r>
          </w:p>
        </w:tc>
        <w:tc>
          <w:tcPr>
            <w:tcW w:w="1595" w:type="dxa"/>
            <w:tcBorders>
              <w:bottom w:val="double" w:sz="4" w:space="0" w:color="000000"/>
            </w:tcBorders>
          </w:tcPr>
          <w:p w14:paraId="52D46FBF" w14:textId="77777777" w:rsidR="00ED6609" w:rsidRPr="007E49FD" w:rsidRDefault="00ED6609" w:rsidP="00ED6609">
            <w:pPr>
              <w:pStyle w:val="TableParagraph"/>
              <w:spacing w:line="240" w:lineRule="auto"/>
              <w:ind w:left="313" w:right="303"/>
              <w:rPr>
                <w:bCs/>
                <w:sz w:val="24"/>
              </w:rPr>
            </w:pPr>
            <w:r w:rsidRPr="007E49FD">
              <w:rPr>
                <w:bCs/>
                <w:spacing w:val="-2"/>
                <w:sz w:val="24"/>
              </w:rPr>
              <w:t xml:space="preserve">Объем смеси, </w:t>
            </w:r>
            <w:r w:rsidRPr="007E49FD">
              <w:rPr>
                <w:bCs/>
                <w:spacing w:val="-4"/>
                <w:sz w:val="24"/>
              </w:rPr>
              <w:t>см</w:t>
            </w:r>
            <w:r w:rsidRPr="007E49FD">
              <w:rPr>
                <w:bCs/>
                <w:spacing w:val="-4"/>
                <w:sz w:val="24"/>
                <w:vertAlign w:val="superscript"/>
              </w:rPr>
              <w:t>3</w:t>
            </w:r>
          </w:p>
        </w:tc>
        <w:tc>
          <w:tcPr>
            <w:tcW w:w="1597" w:type="dxa"/>
            <w:tcBorders>
              <w:bottom w:val="double" w:sz="4" w:space="0" w:color="000000"/>
            </w:tcBorders>
          </w:tcPr>
          <w:p w14:paraId="3ACFE10E" w14:textId="77777777" w:rsidR="00ED6609" w:rsidRPr="007E49FD" w:rsidRDefault="00ED6609" w:rsidP="00ED6609">
            <w:pPr>
              <w:pStyle w:val="TableParagraph"/>
              <w:spacing w:line="240" w:lineRule="auto"/>
              <w:ind w:left="9"/>
              <w:rPr>
                <w:bCs/>
                <w:sz w:val="24"/>
              </w:rPr>
            </w:pPr>
            <w:r w:rsidRPr="007E49FD">
              <w:rPr>
                <w:bCs/>
                <w:spacing w:val="-2"/>
                <w:sz w:val="24"/>
              </w:rPr>
              <w:t>Объем подвижной фазы,</w:t>
            </w:r>
          </w:p>
          <w:p w14:paraId="53F9BACA" w14:textId="77777777" w:rsidR="00ED6609" w:rsidRPr="007E49FD" w:rsidRDefault="00ED6609" w:rsidP="00ED6609">
            <w:pPr>
              <w:pStyle w:val="TableParagraph"/>
              <w:spacing w:line="240" w:lineRule="auto"/>
              <w:ind w:left="9" w:right="3"/>
              <w:rPr>
                <w:bCs/>
                <w:sz w:val="24"/>
              </w:rPr>
            </w:pPr>
            <w:r w:rsidRPr="007E49FD">
              <w:rPr>
                <w:bCs/>
                <w:spacing w:val="-5"/>
                <w:sz w:val="24"/>
              </w:rPr>
              <w:t>см</w:t>
            </w:r>
            <w:r w:rsidRPr="007E49FD">
              <w:rPr>
                <w:bCs/>
                <w:spacing w:val="-5"/>
                <w:sz w:val="24"/>
                <w:vertAlign w:val="superscript"/>
              </w:rPr>
              <w:t>3</w:t>
            </w:r>
          </w:p>
        </w:tc>
        <w:tc>
          <w:tcPr>
            <w:tcW w:w="1595" w:type="dxa"/>
            <w:tcBorders>
              <w:bottom w:val="double" w:sz="4" w:space="0" w:color="000000"/>
            </w:tcBorders>
          </w:tcPr>
          <w:p w14:paraId="2E7FB605" w14:textId="77777777" w:rsidR="00ED6609" w:rsidRPr="007E49FD" w:rsidRDefault="00ED6609" w:rsidP="00ED6609">
            <w:pPr>
              <w:pStyle w:val="TableParagraph"/>
              <w:spacing w:line="240" w:lineRule="auto"/>
              <w:ind w:left="389"/>
              <w:jc w:val="left"/>
              <w:rPr>
                <w:bCs/>
                <w:sz w:val="24"/>
              </w:rPr>
            </w:pPr>
            <w:r w:rsidRPr="007E49FD">
              <w:rPr>
                <w:bCs/>
                <w:spacing w:val="-2"/>
                <w:sz w:val="24"/>
              </w:rPr>
              <w:t>ДМНА,</w:t>
            </w:r>
          </w:p>
          <w:p w14:paraId="7476A119" w14:textId="77777777" w:rsidR="00ED6609" w:rsidRPr="007E49FD" w:rsidRDefault="00ED6609" w:rsidP="00ED6609">
            <w:pPr>
              <w:pStyle w:val="TableParagraph"/>
              <w:spacing w:line="240" w:lineRule="auto"/>
              <w:ind w:left="382"/>
              <w:jc w:val="left"/>
              <w:rPr>
                <w:bCs/>
                <w:sz w:val="24"/>
              </w:rPr>
            </w:pPr>
            <w:r w:rsidRPr="007E49FD">
              <w:rPr>
                <w:bCs/>
                <w:spacing w:val="-2"/>
                <w:sz w:val="24"/>
              </w:rPr>
              <w:t>мкг/см</w:t>
            </w:r>
            <w:r w:rsidRPr="007E49FD">
              <w:rPr>
                <w:bCs/>
                <w:spacing w:val="-2"/>
                <w:sz w:val="24"/>
                <w:vertAlign w:val="superscript"/>
              </w:rPr>
              <w:t>3</w:t>
            </w:r>
          </w:p>
        </w:tc>
        <w:tc>
          <w:tcPr>
            <w:tcW w:w="1595" w:type="dxa"/>
            <w:tcBorders>
              <w:bottom w:val="double" w:sz="4" w:space="0" w:color="000000"/>
            </w:tcBorders>
          </w:tcPr>
          <w:p w14:paraId="060F40A2" w14:textId="77777777" w:rsidR="00ED6609" w:rsidRPr="007E49FD" w:rsidRDefault="00ED6609" w:rsidP="00ED6609">
            <w:pPr>
              <w:pStyle w:val="TableParagraph"/>
              <w:spacing w:line="240" w:lineRule="auto"/>
              <w:ind w:left="421"/>
              <w:jc w:val="left"/>
              <w:rPr>
                <w:bCs/>
                <w:sz w:val="24"/>
              </w:rPr>
            </w:pPr>
            <w:r w:rsidRPr="007E49FD">
              <w:rPr>
                <w:bCs/>
                <w:spacing w:val="-2"/>
                <w:sz w:val="24"/>
              </w:rPr>
              <w:t>ДЭНА,</w:t>
            </w:r>
          </w:p>
          <w:p w14:paraId="122F46C5" w14:textId="77777777" w:rsidR="00ED6609" w:rsidRPr="007E49FD" w:rsidRDefault="00ED6609" w:rsidP="00ED6609">
            <w:pPr>
              <w:pStyle w:val="TableParagraph"/>
              <w:spacing w:line="240" w:lineRule="auto"/>
              <w:ind w:left="381"/>
              <w:jc w:val="left"/>
              <w:rPr>
                <w:bCs/>
                <w:sz w:val="24"/>
              </w:rPr>
            </w:pPr>
            <w:r w:rsidRPr="007E49FD">
              <w:rPr>
                <w:bCs/>
                <w:spacing w:val="-2"/>
                <w:sz w:val="24"/>
              </w:rPr>
              <w:t>мкг/см</w:t>
            </w:r>
            <w:r w:rsidRPr="007E49FD">
              <w:rPr>
                <w:bCs/>
                <w:spacing w:val="-2"/>
                <w:sz w:val="24"/>
                <w:vertAlign w:val="superscript"/>
              </w:rPr>
              <w:t>3</w:t>
            </w:r>
          </w:p>
        </w:tc>
        <w:tc>
          <w:tcPr>
            <w:tcW w:w="1595" w:type="dxa"/>
            <w:tcBorders>
              <w:bottom w:val="double" w:sz="4" w:space="0" w:color="000000"/>
            </w:tcBorders>
          </w:tcPr>
          <w:p w14:paraId="3ABAA4B8" w14:textId="77777777" w:rsidR="00ED6609" w:rsidRPr="007E49FD" w:rsidRDefault="00ED6609" w:rsidP="00ED6609">
            <w:pPr>
              <w:pStyle w:val="TableParagraph"/>
              <w:spacing w:line="240" w:lineRule="auto"/>
              <w:ind w:left="409"/>
              <w:jc w:val="left"/>
              <w:rPr>
                <w:bCs/>
                <w:sz w:val="24"/>
              </w:rPr>
            </w:pPr>
            <w:r w:rsidRPr="007E49FD">
              <w:rPr>
                <w:bCs/>
                <w:spacing w:val="-2"/>
                <w:sz w:val="24"/>
              </w:rPr>
              <w:t>ДПНА,</w:t>
            </w:r>
          </w:p>
          <w:p w14:paraId="254E06AE" w14:textId="77777777" w:rsidR="00ED6609" w:rsidRPr="007E49FD" w:rsidRDefault="00ED6609" w:rsidP="00ED6609">
            <w:pPr>
              <w:pStyle w:val="TableParagraph"/>
              <w:spacing w:line="240" w:lineRule="auto"/>
              <w:ind w:left="381"/>
              <w:jc w:val="left"/>
              <w:rPr>
                <w:bCs/>
                <w:sz w:val="24"/>
              </w:rPr>
            </w:pPr>
            <w:r w:rsidRPr="007E49FD">
              <w:rPr>
                <w:bCs/>
                <w:spacing w:val="-2"/>
                <w:sz w:val="24"/>
              </w:rPr>
              <w:t>мкг/см</w:t>
            </w:r>
            <w:r w:rsidRPr="007E49FD">
              <w:rPr>
                <w:bCs/>
                <w:spacing w:val="-2"/>
                <w:sz w:val="24"/>
                <w:vertAlign w:val="superscript"/>
              </w:rPr>
              <w:t>3</w:t>
            </w:r>
          </w:p>
        </w:tc>
      </w:tr>
      <w:tr w:rsidR="00ED6609" w14:paraId="3F8BAA4F" w14:textId="77777777" w:rsidTr="00ED6609">
        <w:trPr>
          <w:trHeight w:val="276"/>
        </w:trPr>
        <w:tc>
          <w:tcPr>
            <w:tcW w:w="1595" w:type="dxa"/>
            <w:tcBorders>
              <w:top w:val="double" w:sz="4" w:space="0" w:color="000000"/>
            </w:tcBorders>
          </w:tcPr>
          <w:p w14:paraId="1A266088" w14:textId="77777777" w:rsidR="00ED6609" w:rsidRDefault="00ED6609" w:rsidP="00ED6609">
            <w:pPr>
              <w:pStyle w:val="TableParagraph"/>
              <w:spacing w:line="240" w:lineRule="auto"/>
              <w:ind w:left="313" w:right="30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95" w:type="dxa"/>
            <w:tcBorders>
              <w:top w:val="double" w:sz="4" w:space="0" w:color="000000"/>
            </w:tcBorders>
          </w:tcPr>
          <w:p w14:paraId="4D52073D" w14:textId="77777777" w:rsidR="00ED6609" w:rsidRDefault="00ED6609" w:rsidP="00ED6609">
            <w:pPr>
              <w:pStyle w:val="TableParagraph"/>
              <w:spacing w:line="240" w:lineRule="auto"/>
              <w:ind w:left="8"/>
              <w:rPr>
                <w:sz w:val="24"/>
              </w:rPr>
            </w:pPr>
            <w:r>
              <w:rPr>
                <w:sz w:val="24"/>
              </w:rPr>
              <w:t>1,0 р-ра 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597" w:type="dxa"/>
            <w:tcBorders>
              <w:top w:val="double" w:sz="4" w:space="0" w:color="000000"/>
            </w:tcBorders>
          </w:tcPr>
          <w:p w14:paraId="5EEC9416" w14:textId="77777777" w:rsidR="00ED6609" w:rsidRDefault="00ED6609" w:rsidP="00ED6609">
            <w:pPr>
              <w:pStyle w:val="TableParagraph"/>
              <w:spacing w:line="240" w:lineRule="auto"/>
              <w:ind w:left="9" w:right="3"/>
              <w:rPr>
                <w:sz w:val="24"/>
              </w:rPr>
            </w:pPr>
            <w:r>
              <w:rPr>
                <w:spacing w:val="-5"/>
                <w:sz w:val="24"/>
              </w:rPr>
              <w:t>1,0</w:t>
            </w:r>
          </w:p>
        </w:tc>
        <w:tc>
          <w:tcPr>
            <w:tcW w:w="1595" w:type="dxa"/>
            <w:tcBorders>
              <w:top w:val="double" w:sz="4" w:space="0" w:color="000000"/>
            </w:tcBorders>
          </w:tcPr>
          <w:p w14:paraId="34FA0388" w14:textId="77777777" w:rsidR="00ED6609" w:rsidRDefault="00ED6609" w:rsidP="00ED6609">
            <w:pPr>
              <w:pStyle w:val="TableParagraph"/>
              <w:spacing w:line="240" w:lineRule="auto"/>
              <w:ind w:left="313" w:right="309"/>
              <w:rPr>
                <w:sz w:val="24"/>
              </w:rPr>
            </w:pPr>
            <w:r>
              <w:rPr>
                <w:spacing w:val="-2"/>
                <w:sz w:val="24"/>
              </w:rPr>
              <w:t>0,025</w:t>
            </w:r>
          </w:p>
        </w:tc>
        <w:tc>
          <w:tcPr>
            <w:tcW w:w="1595" w:type="dxa"/>
            <w:tcBorders>
              <w:top w:val="double" w:sz="4" w:space="0" w:color="000000"/>
            </w:tcBorders>
          </w:tcPr>
          <w:p w14:paraId="766655B0" w14:textId="77777777" w:rsidR="00ED6609" w:rsidRDefault="00ED6609" w:rsidP="00ED6609">
            <w:pPr>
              <w:pStyle w:val="TableParagraph"/>
              <w:spacing w:line="240" w:lineRule="auto"/>
              <w:ind w:left="313" w:right="309"/>
              <w:rPr>
                <w:sz w:val="24"/>
              </w:rPr>
            </w:pPr>
            <w:r>
              <w:rPr>
                <w:spacing w:val="-2"/>
                <w:sz w:val="24"/>
              </w:rPr>
              <w:t>0,0375</w:t>
            </w:r>
          </w:p>
        </w:tc>
        <w:tc>
          <w:tcPr>
            <w:tcW w:w="1595" w:type="dxa"/>
            <w:tcBorders>
              <w:top w:val="double" w:sz="4" w:space="0" w:color="000000"/>
            </w:tcBorders>
          </w:tcPr>
          <w:p w14:paraId="4EF2469C" w14:textId="77777777" w:rsidR="00ED6609" w:rsidRDefault="00ED6609" w:rsidP="00ED6609">
            <w:pPr>
              <w:pStyle w:val="TableParagraph"/>
              <w:spacing w:line="240" w:lineRule="auto"/>
              <w:ind w:left="313" w:right="309"/>
              <w:rPr>
                <w:sz w:val="24"/>
              </w:rPr>
            </w:pPr>
            <w:r>
              <w:rPr>
                <w:spacing w:val="-2"/>
                <w:sz w:val="24"/>
              </w:rPr>
              <w:t>0,050</w:t>
            </w:r>
          </w:p>
        </w:tc>
      </w:tr>
      <w:tr w:rsidR="00ED6609" w14:paraId="794ACAE0" w14:textId="77777777" w:rsidTr="00ED6609">
        <w:trPr>
          <w:trHeight w:val="275"/>
        </w:trPr>
        <w:tc>
          <w:tcPr>
            <w:tcW w:w="1595" w:type="dxa"/>
          </w:tcPr>
          <w:p w14:paraId="6C117828" w14:textId="77777777" w:rsidR="00ED6609" w:rsidRDefault="00ED6609" w:rsidP="00ED6609">
            <w:pPr>
              <w:pStyle w:val="TableParagraph"/>
              <w:spacing w:line="240" w:lineRule="auto"/>
              <w:ind w:left="313" w:right="305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595" w:type="dxa"/>
          </w:tcPr>
          <w:p w14:paraId="753B801A" w14:textId="77777777" w:rsidR="00ED6609" w:rsidRDefault="00ED6609" w:rsidP="00ED6609">
            <w:pPr>
              <w:pStyle w:val="TableParagraph"/>
              <w:spacing w:line="240" w:lineRule="auto"/>
              <w:ind w:left="8"/>
              <w:rPr>
                <w:sz w:val="24"/>
              </w:rPr>
            </w:pPr>
            <w:r>
              <w:rPr>
                <w:sz w:val="24"/>
              </w:rPr>
              <w:t>0,5 р-ра 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597" w:type="dxa"/>
          </w:tcPr>
          <w:p w14:paraId="06AE631B" w14:textId="77777777" w:rsidR="00ED6609" w:rsidRDefault="00ED6609" w:rsidP="00ED6609">
            <w:pPr>
              <w:pStyle w:val="TableParagraph"/>
              <w:spacing w:line="240" w:lineRule="auto"/>
              <w:ind w:left="9" w:right="3"/>
              <w:rPr>
                <w:sz w:val="24"/>
              </w:rPr>
            </w:pPr>
            <w:r>
              <w:rPr>
                <w:spacing w:val="-5"/>
                <w:sz w:val="24"/>
              </w:rPr>
              <w:t>2,0</w:t>
            </w:r>
          </w:p>
        </w:tc>
        <w:tc>
          <w:tcPr>
            <w:tcW w:w="1595" w:type="dxa"/>
          </w:tcPr>
          <w:p w14:paraId="6B1CA772" w14:textId="77777777" w:rsidR="00ED6609" w:rsidRDefault="00ED6609" w:rsidP="00ED6609">
            <w:pPr>
              <w:pStyle w:val="TableParagraph"/>
              <w:spacing w:line="240" w:lineRule="auto"/>
              <w:ind w:left="313" w:right="309"/>
              <w:rPr>
                <w:sz w:val="24"/>
              </w:rPr>
            </w:pPr>
            <w:r>
              <w:rPr>
                <w:spacing w:val="-2"/>
                <w:sz w:val="24"/>
              </w:rPr>
              <w:t>0,050</w:t>
            </w:r>
          </w:p>
        </w:tc>
        <w:tc>
          <w:tcPr>
            <w:tcW w:w="1595" w:type="dxa"/>
          </w:tcPr>
          <w:p w14:paraId="4550B9CC" w14:textId="77777777" w:rsidR="00ED6609" w:rsidRDefault="00ED6609" w:rsidP="00ED6609">
            <w:pPr>
              <w:pStyle w:val="TableParagraph"/>
              <w:spacing w:line="240" w:lineRule="auto"/>
              <w:ind w:left="313" w:right="309"/>
              <w:rPr>
                <w:sz w:val="24"/>
              </w:rPr>
            </w:pPr>
            <w:r>
              <w:rPr>
                <w:spacing w:val="-2"/>
                <w:sz w:val="24"/>
              </w:rPr>
              <w:t>0,075</w:t>
            </w:r>
          </w:p>
        </w:tc>
        <w:tc>
          <w:tcPr>
            <w:tcW w:w="1595" w:type="dxa"/>
          </w:tcPr>
          <w:p w14:paraId="44F4AAD7" w14:textId="77777777" w:rsidR="00ED6609" w:rsidRDefault="00ED6609" w:rsidP="00ED6609">
            <w:pPr>
              <w:pStyle w:val="TableParagraph"/>
              <w:spacing w:line="240" w:lineRule="auto"/>
              <w:ind w:left="313" w:right="309"/>
              <w:rPr>
                <w:sz w:val="24"/>
              </w:rPr>
            </w:pPr>
            <w:r>
              <w:rPr>
                <w:spacing w:val="-2"/>
                <w:sz w:val="24"/>
              </w:rPr>
              <w:t>0,100</w:t>
            </w:r>
          </w:p>
        </w:tc>
      </w:tr>
      <w:tr w:rsidR="00ED6609" w14:paraId="6D78C577" w14:textId="77777777" w:rsidTr="00ED6609">
        <w:trPr>
          <w:trHeight w:val="275"/>
        </w:trPr>
        <w:tc>
          <w:tcPr>
            <w:tcW w:w="1595" w:type="dxa"/>
          </w:tcPr>
          <w:p w14:paraId="4555EC3C" w14:textId="77777777" w:rsidR="00ED6609" w:rsidRDefault="00ED6609" w:rsidP="00ED6609">
            <w:pPr>
              <w:pStyle w:val="TableParagraph"/>
              <w:spacing w:line="240" w:lineRule="auto"/>
              <w:ind w:left="313" w:right="305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595" w:type="dxa"/>
          </w:tcPr>
          <w:p w14:paraId="0C549331" w14:textId="77777777" w:rsidR="00ED6609" w:rsidRDefault="00ED6609" w:rsidP="00ED6609">
            <w:pPr>
              <w:pStyle w:val="TableParagraph"/>
              <w:spacing w:line="240" w:lineRule="auto"/>
              <w:ind w:left="8"/>
              <w:rPr>
                <w:sz w:val="24"/>
              </w:rPr>
            </w:pPr>
            <w:r>
              <w:rPr>
                <w:sz w:val="24"/>
              </w:rPr>
              <w:t>0,5 р-ра 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597" w:type="dxa"/>
          </w:tcPr>
          <w:p w14:paraId="239F66AA" w14:textId="77777777" w:rsidR="00ED6609" w:rsidRDefault="00ED6609" w:rsidP="00ED6609">
            <w:pPr>
              <w:pStyle w:val="TableParagraph"/>
              <w:spacing w:line="240" w:lineRule="auto"/>
              <w:ind w:left="9" w:right="3"/>
              <w:rPr>
                <w:sz w:val="24"/>
              </w:rPr>
            </w:pPr>
            <w:r>
              <w:rPr>
                <w:spacing w:val="-5"/>
                <w:sz w:val="24"/>
              </w:rPr>
              <w:t>1,5</w:t>
            </w:r>
          </w:p>
        </w:tc>
        <w:tc>
          <w:tcPr>
            <w:tcW w:w="1595" w:type="dxa"/>
          </w:tcPr>
          <w:p w14:paraId="35325383" w14:textId="77777777" w:rsidR="00ED6609" w:rsidRDefault="00ED6609" w:rsidP="00ED6609">
            <w:pPr>
              <w:pStyle w:val="TableParagraph"/>
              <w:spacing w:line="240" w:lineRule="auto"/>
              <w:ind w:left="313" w:right="309"/>
              <w:rPr>
                <w:sz w:val="24"/>
              </w:rPr>
            </w:pPr>
            <w:r>
              <w:rPr>
                <w:spacing w:val="-2"/>
                <w:sz w:val="24"/>
              </w:rPr>
              <w:t>0,250</w:t>
            </w:r>
          </w:p>
        </w:tc>
        <w:tc>
          <w:tcPr>
            <w:tcW w:w="1595" w:type="dxa"/>
          </w:tcPr>
          <w:p w14:paraId="66BA9491" w14:textId="77777777" w:rsidR="00ED6609" w:rsidRDefault="00ED6609" w:rsidP="00ED6609">
            <w:pPr>
              <w:pStyle w:val="TableParagraph"/>
              <w:spacing w:line="240" w:lineRule="auto"/>
              <w:ind w:left="313" w:right="309"/>
              <w:rPr>
                <w:sz w:val="24"/>
              </w:rPr>
            </w:pPr>
            <w:r>
              <w:rPr>
                <w:spacing w:val="-2"/>
                <w:sz w:val="24"/>
              </w:rPr>
              <w:t>0,375</w:t>
            </w:r>
          </w:p>
        </w:tc>
        <w:tc>
          <w:tcPr>
            <w:tcW w:w="1595" w:type="dxa"/>
          </w:tcPr>
          <w:p w14:paraId="1EE25F8F" w14:textId="77777777" w:rsidR="00ED6609" w:rsidRDefault="00ED6609" w:rsidP="00ED6609">
            <w:pPr>
              <w:pStyle w:val="TableParagraph"/>
              <w:spacing w:line="240" w:lineRule="auto"/>
              <w:ind w:left="313" w:right="309"/>
              <w:rPr>
                <w:sz w:val="24"/>
              </w:rPr>
            </w:pPr>
            <w:r>
              <w:rPr>
                <w:spacing w:val="-2"/>
                <w:sz w:val="24"/>
              </w:rPr>
              <w:t>0,500</w:t>
            </w:r>
          </w:p>
        </w:tc>
      </w:tr>
      <w:tr w:rsidR="00ED6609" w14:paraId="517A736B" w14:textId="77777777" w:rsidTr="00ED6609">
        <w:trPr>
          <w:trHeight w:val="276"/>
        </w:trPr>
        <w:tc>
          <w:tcPr>
            <w:tcW w:w="1595" w:type="dxa"/>
          </w:tcPr>
          <w:p w14:paraId="4D3C623C" w14:textId="77777777" w:rsidR="00ED6609" w:rsidRDefault="00ED6609" w:rsidP="00ED6609">
            <w:pPr>
              <w:pStyle w:val="TableParagraph"/>
              <w:spacing w:line="240" w:lineRule="auto"/>
              <w:ind w:left="313" w:right="305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595" w:type="dxa"/>
          </w:tcPr>
          <w:p w14:paraId="20918951" w14:textId="77777777" w:rsidR="00ED6609" w:rsidRDefault="00ED6609" w:rsidP="00ED6609">
            <w:pPr>
              <w:pStyle w:val="TableParagraph"/>
              <w:spacing w:line="240" w:lineRule="auto"/>
              <w:ind w:left="8"/>
              <w:rPr>
                <w:sz w:val="24"/>
              </w:rPr>
            </w:pPr>
            <w:r>
              <w:rPr>
                <w:sz w:val="24"/>
              </w:rPr>
              <w:t>1,0 р-ра 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597" w:type="dxa"/>
          </w:tcPr>
          <w:p w14:paraId="0A4DA306" w14:textId="77777777" w:rsidR="00ED6609" w:rsidRDefault="00ED6609" w:rsidP="00ED6609">
            <w:pPr>
              <w:pStyle w:val="TableParagraph"/>
              <w:spacing w:line="240" w:lineRule="auto"/>
              <w:ind w:left="9" w:right="3"/>
              <w:rPr>
                <w:sz w:val="24"/>
              </w:rPr>
            </w:pPr>
            <w:r>
              <w:rPr>
                <w:spacing w:val="-5"/>
                <w:sz w:val="24"/>
              </w:rPr>
              <w:t>1,0</w:t>
            </w:r>
          </w:p>
        </w:tc>
        <w:tc>
          <w:tcPr>
            <w:tcW w:w="1595" w:type="dxa"/>
          </w:tcPr>
          <w:p w14:paraId="5F73D24D" w14:textId="77777777" w:rsidR="00ED6609" w:rsidRDefault="00ED6609" w:rsidP="00ED6609">
            <w:pPr>
              <w:pStyle w:val="TableParagraph"/>
              <w:spacing w:line="240" w:lineRule="auto"/>
              <w:ind w:left="313" w:right="309"/>
              <w:rPr>
                <w:sz w:val="24"/>
              </w:rPr>
            </w:pPr>
            <w:r>
              <w:rPr>
                <w:spacing w:val="-2"/>
                <w:sz w:val="24"/>
              </w:rPr>
              <w:t>1,000</w:t>
            </w:r>
          </w:p>
        </w:tc>
        <w:tc>
          <w:tcPr>
            <w:tcW w:w="1595" w:type="dxa"/>
          </w:tcPr>
          <w:p w14:paraId="7957CBDB" w14:textId="77777777" w:rsidR="00ED6609" w:rsidRDefault="00ED6609" w:rsidP="00ED6609">
            <w:pPr>
              <w:pStyle w:val="TableParagraph"/>
              <w:spacing w:line="240" w:lineRule="auto"/>
              <w:ind w:left="313" w:right="309"/>
              <w:rPr>
                <w:sz w:val="24"/>
              </w:rPr>
            </w:pPr>
            <w:r>
              <w:rPr>
                <w:spacing w:val="-2"/>
                <w:sz w:val="24"/>
              </w:rPr>
              <w:t>1,500</w:t>
            </w:r>
          </w:p>
        </w:tc>
        <w:tc>
          <w:tcPr>
            <w:tcW w:w="1595" w:type="dxa"/>
          </w:tcPr>
          <w:p w14:paraId="38348260" w14:textId="77777777" w:rsidR="00ED6609" w:rsidRDefault="00ED6609" w:rsidP="00ED6609">
            <w:pPr>
              <w:pStyle w:val="TableParagraph"/>
              <w:spacing w:line="240" w:lineRule="auto"/>
              <w:ind w:left="313" w:right="309"/>
              <w:rPr>
                <w:sz w:val="24"/>
              </w:rPr>
            </w:pPr>
            <w:r>
              <w:rPr>
                <w:spacing w:val="-2"/>
                <w:sz w:val="24"/>
              </w:rPr>
              <w:t>2,000</w:t>
            </w:r>
          </w:p>
        </w:tc>
      </w:tr>
      <w:tr w:rsidR="00ED6609" w14:paraId="05B314D8" w14:textId="77777777" w:rsidTr="00ED6609">
        <w:trPr>
          <w:trHeight w:val="276"/>
        </w:trPr>
        <w:tc>
          <w:tcPr>
            <w:tcW w:w="1595" w:type="dxa"/>
          </w:tcPr>
          <w:p w14:paraId="61AAA1D7" w14:textId="77777777" w:rsidR="00ED6609" w:rsidRDefault="00ED6609" w:rsidP="00ED6609">
            <w:pPr>
              <w:pStyle w:val="TableParagraph"/>
              <w:spacing w:line="240" w:lineRule="auto"/>
              <w:ind w:left="313" w:right="305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595" w:type="dxa"/>
          </w:tcPr>
          <w:p w14:paraId="6A0FAA5E" w14:textId="77777777" w:rsidR="00ED6609" w:rsidRDefault="00ED6609" w:rsidP="00ED6609">
            <w:pPr>
              <w:pStyle w:val="TableParagraph"/>
              <w:spacing w:line="240" w:lineRule="auto"/>
              <w:ind w:left="8"/>
              <w:rPr>
                <w:sz w:val="24"/>
              </w:rPr>
            </w:pPr>
            <w:r>
              <w:rPr>
                <w:sz w:val="24"/>
              </w:rPr>
              <w:t>1,0 р-ра 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6</w:t>
            </w:r>
          </w:p>
        </w:tc>
        <w:tc>
          <w:tcPr>
            <w:tcW w:w="1597" w:type="dxa"/>
          </w:tcPr>
          <w:p w14:paraId="7607BC40" w14:textId="77777777" w:rsidR="00ED6609" w:rsidRDefault="00ED6609" w:rsidP="00ED6609">
            <w:pPr>
              <w:pStyle w:val="TableParagraph"/>
              <w:spacing w:line="240" w:lineRule="auto"/>
              <w:ind w:left="9" w:right="3"/>
              <w:rPr>
                <w:sz w:val="24"/>
              </w:rPr>
            </w:pPr>
            <w:r>
              <w:rPr>
                <w:spacing w:val="-5"/>
                <w:sz w:val="24"/>
              </w:rPr>
              <w:t>0,5</w:t>
            </w:r>
          </w:p>
        </w:tc>
        <w:tc>
          <w:tcPr>
            <w:tcW w:w="1595" w:type="dxa"/>
          </w:tcPr>
          <w:p w14:paraId="21CDD6DE" w14:textId="77777777" w:rsidR="00ED6609" w:rsidRDefault="00ED6609" w:rsidP="00ED6609">
            <w:pPr>
              <w:pStyle w:val="TableParagraph"/>
              <w:spacing w:line="240" w:lineRule="auto"/>
              <w:ind w:left="313" w:right="309"/>
              <w:rPr>
                <w:sz w:val="24"/>
              </w:rPr>
            </w:pPr>
            <w:r>
              <w:rPr>
                <w:spacing w:val="-2"/>
                <w:sz w:val="24"/>
              </w:rPr>
              <w:t>2,000</w:t>
            </w:r>
          </w:p>
        </w:tc>
        <w:tc>
          <w:tcPr>
            <w:tcW w:w="1595" w:type="dxa"/>
          </w:tcPr>
          <w:p w14:paraId="70B8C09D" w14:textId="77777777" w:rsidR="00ED6609" w:rsidRDefault="00ED6609" w:rsidP="00ED6609">
            <w:pPr>
              <w:pStyle w:val="TableParagraph"/>
              <w:spacing w:line="240" w:lineRule="auto"/>
              <w:ind w:left="313" w:right="309"/>
              <w:rPr>
                <w:sz w:val="24"/>
              </w:rPr>
            </w:pPr>
            <w:r>
              <w:rPr>
                <w:spacing w:val="-2"/>
                <w:sz w:val="24"/>
              </w:rPr>
              <w:t>3,000</w:t>
            </w:r>
          </w:p>
        </w:tc>
        <w:tc>
          <w:tcPr>
            <w:tcW w:w="1595" w:type="dxa"/>
          </w:tcPr>
          <w:p w14:paraId="7AC22930" w14:textId="77777777" w:rsidR="00ED6609" w:rsidRDefault="00ED6609" w:rsidP="00ED6609">
            <w:pPr>
              <w:pStyle w:val="TableParagraph"/>
              <w:spacing w:line="240" w:lineRule="auto"/>
              <w:ind w:left="313" w:right="309"/>
              <w:rPr>
                <w:sz w:val="24"/>
              </w:rPr>
            </w:pPr>
            <w:r>
              <w:rPr>
                <w:spacing w:val="-2"/>
                <w:sz w:val="24"/>
              </w:rPr>
              <w:t>4,000</w:t>
            </w:r>
          </w:p>
        </w:tc>
      </w:tr>
      <w:tr w:rsidR="00ED6609" w14:paraId="1D3A2F03" w14:textId="77777777" w:rsidTr="00ED6609">
        <w:trPr>
          <w:trHeight w:val="275"/>
        </w:trPr>
        <w:tc>
          <w:tcPr>
            <w:tcW w:w="1595" w:type="dxa"/>
          </w:tcPr>
          <w:p w14:paraId="4233666E" w14:textId="77777777" w:rsidR="00ED6609" w:rsidRDefault="00ED6609" w:rsidP="00ED6609">
            <w:pPr>
              <w:pStyle w:val="TableParagraph"/>
              <w:spacing w:line="240" w:lineRule="auto"/>
              <w:ind w:left="313" w:right="305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1595" w:type="dxa"/>
          </w:tcPr>
          <w:p w14:paraId="48ED5A22" w14:textId="77777777" w:rsidR="00ED6609" w:rsidRDefault="00ED6609" w:rsidP="00ED6609">
            <w:pPr>
              <w:pStyle w:val="TableParagraph"/>
              <w:spacing w:line="240" w:lineRule="auto"/>
              <w:ind w:left="313" w:right="305"/>
              <w:rPr>
                <w:sz w:val="24"/>
              </w:rPr>
            </w:pPr>
            <w:r>
              <w:rPr>
                <w:spacing w:val="-5"/>
                <w:sz w:val="24"/>
              </w:rPr>
              <w:t>1,8</w:t>
            </w:r>
          </w:p>
        </w:tc>
        <w:tc>
          <w:tcPr>
            <w:tcW w:w="1597" w:type="dxa"/>
          </w:tcPr>
          <w:p w14:paraId="54A7B1D4" w14:textId="77777777" w:rsidR="00ED6609" w:rsidRDefault="00ED6609" w:rsidP="00ED6609">
            <w:pPr>
              <w:pStyle w:val="TableParagraph"/>
              <w:spacing w:line="240" w:lineRule="auto"/>
              <w:ind w:left="9" w:right="3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595" w:type="dxa"/>
          </w:tcPr>
          <w:p w14:paraId="405DE5F0" w14:textId="77777777" w:rsidR="00ED6609" w:rsidRDefault="00ED6609" w:rsidP="00ED6609">
            <w:pPr>
              <w:pStyle w:val="TableParagraph"/>
              <w:spacing w:line="240" w:lineRule="auto"/>
              <w:ind w:left="313" w:right="309"/>
              <w:rPr>
                <w:sz w:val="24"/>
              </w:rPr>
            </w:pPr>
            <w:r>
              <w:rPr>
                <w:spacing w:val="-2"/>
                <w:sz w:val="24"/>
              </w:rPr>
              <w:t>3,000</w:t>
            </w:r>
          </w:p>
        </w:tc>
        <w:tc>
          <w:tcPr>
            <w:tcW w:w="1595" w:type="dxa"/>
          </w:tcPr>
          <w:p w14:paraId="6D4AEC72" w14:textId="77777777" w:rsidR="00ED6609" w:rsidRDefault="00ED6609" w:rsidP="00ED6609">
            <w:pPr>
              <w:pStyle w:val="TableParagraph"/>
              <w:spacing w:line="240" w:lineRule="auto"/>
              <w:ind w:left="313" w:right="309"/>
              <w:rPr>
                <w:sz w:val="24"/>
              </w:rPr>
            </w:pPr>
            <w:r>
              <w:rPr>
                <w:spacing w:val="-2"/>
                <w:sz w:val="24"/>
              </w:rPr>
              <w:t>4,500</w:t>
            </w:r>
          </w:p>
        </w:tc>
        <w:tc>
          <w:tcPr>
            <w:tcW w:w="1595" w:type="dxa"/>
          </w:tcPr>
          <w:p w14:paraId="6E5DBD75" w14:textId="77777777" w:rsidR="00ED6609" w:rsidRDefault="00ED6609" w:rsidP="00ED6609">
            <w:pPr>
              <w:pStyle w:val="TableParagraph"/>
              <w:spacing w:line="240" w:lineRule="auto"/>
              <w:ind w:left="313" w:right="309"/>
              <w:rPr>
                <w:sz w:val="24"/>
              </w:rPr>
            </w:pPr>
            <w:r>
              <w:rPr>
                <w:spacing w:val="-2"/>
                <w:sz w:val="24"/>
              </w:rPr>
              <w:t>6,000</w:t>
            </w:r>
          </w:p>
        </w:tc>
      </w:tr>
    </w:tbl>
    <w:p w14:paraId="4D6E0C8A" w14:textId="77777777" w:rsidR="00ED6609" w:rsidRDefault="00ED6609" w:rsidP="00ED6609">
      <w:pPr>
        <w:spacing w:after="0" w:line="240" w:lineRule="auto"/>
        <w:jc w:val="both"/>
        <w:rPr>
          <w:rFonts w:ascii="Arial" w:hAnsi="Arial" w:cs="Arial"/>
          <w:sz w:val="24"/>
          <w:szCs w:val="24"/>
          <w:lang w:val="kk-KZ"/>
        </w:rPr>
      </w:pPr>
    </w:p>
    <w:p w14:paraId="28900A61" w14:textId="3931FAC4" w:rsidR="00ED6609" w:rsidRPr="00ED6609" w:rsidRDefault="00ED6609" w:rsidP="00ED6609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ED6609">
        <w:rPr>
          <w:rFonts w:ascii="Arial" w:hAnsi="Arial" w:cs="Arial"/>
          <w:sz w:val="24"/>
          <w:szCs w:val="24"/>
        </w:rPr>
        <w:t>Из раствора № 6 получают раствор № 5 путем смешивания 1,0 см</w:t>
      </w:r>
      <w:r w:rsidRPr="007E49FD">
        <w:rPr>
          <w:rFonts w:ascii="Arial" w:hAnsi="Arial" w:cs="Arial"/>
          <w:sz w:val="24"/>
          <w:szCs w:val="24"/>
          <w:vertAlign w:val="superscript"/>
        </w:rPr>
        <w:t>3</w:t>
      </w:r>
      <w:r w:rsidRPr="00ED6609">
        <w:rPr>
          <w:rFonts w:ascii="Arial" w:hAnsi="Arial" w:cs="Arial"/>
          <w:sz w:val="24"/>
          <w:szCs w:val="24"/>
        </w:rPr>
        <w:t xml:space="preserve"> основного раствора с 0,5 см</w:t>
      </w:r>
      <w:r w:rsidRPr="007E49FD">
        <w:rPr>
          <w:rFonts w:ascii="Arial" w:hAnsi="Arial" w:cs="Arial"/>
          <w:sz w:val="24"/>
          <w:szCs w:val="24"/>
          <w:vertAlign w:val="superscript"/>
        </w:rPr>
        <w:t>3</w:t>
      </w:r>
      <w:r w:rsidRPr="00ED6609">
        <w:rPr>
          <w:rFonts w:ascii="Arial" w:hAnsi="Arial" w:cs="Arial"/>
          <w:sz w:val="24"/>
          <w:szCs w:val="24"/>
        </w:rPr>
        <w:t xml:space="preserve"> подвижной фазы, получен раствор общим объемом 1,5 см</w:t>
      </w:r>
      <w:r w:rsidRPr="007E49FD">
        <w:rPr>
          <w:rFonts w:ascii="Arial" w:hAnsi="Arial" w:cs="Arial"/>
          <w:sz w:val="24"/>
          <w:szCs w:val="24"/>
          <w:vertAlign w:val="superscript"/>
        </w:rPr>
        <w:t>3</w:t>
      </w:r>
      <w:r w:rsidRPr="00ED6609">
        <w:rPr>
          <w:rFonts w:ascii="Arial" w:hAnsi="Arial" w:cs="Arial"/>
          <w:sz w:val="24"/>
          <w:szCs w:val="24"/>
        </w:rPr>
        <w:t xml:space="preserve"> с концентрацией ДМНА, ДЭНА и ДПНА 2,0; 3,0 и 4,0 мкг/мл соответственно.</w:t>
      </w:r>
    </w:p>
    <w:p w14:paraId="38EB0381" w14:textId="554D3A8E" w:rsidR="00ED6609" w:rsidRPr="00B836AC" w:rsidRDefault="00ED6609" w:rsidP="00ED6609">
      <w:pPr>
        <w:spacing w:after="0" w:line="240" w:lineRule="auto"/>
        <w:ind w:firstLine="708"/>
        <w:jc w:val="both"/>
        <w:rPr>
          <w:rFonts w:ascii="Arial" w:hAnsi="Arial" w:cs="Arial"/>
          <w:b/>
          <w:bCs/>
          <w:sz w:val="24"/>
          <w:szCs w:val="24"/>
        </w:rPr>
      </w:pPr>
      <w:r w:rsidRPr="00B836AC">
        <w:rPr>
          <w:rFonts w:ascii="Arial" w:hAnsi="Arial" w:cs="Arial"/>
          <w:b/>
          <w:bCs/>
          <w:sz w:val="24"/>
          <w:szCs w:val="24"/>
          <w:lang w:val="kk-KZ"/>
        </w:rPr>
        <w:t xml:space="preserve">6.2.11.5 </w:t>
      </w:r>
      <w:r w:rsidRPr="00B836AC">
        <w:rPr>
          <w:rFonts w:ascii="Arial" w:hAnsi="Arial" w:cs="Arial"/>
          <w:b/>
          <w:bCs/>
          <w:sz w:val="24"/>
          <w:szCs w:val="24"/>
        </w:rPr>
        <w:t>Приготовление контрольной пробы</w:t>
      </w:r>
    </w:p>
    <w:p w14:paraId="2AF244A8" w14:textId="77777777" w:rsidR="00ED6609" w:rsidRPr="00ED6609" w:rsidRDefault="00ED6609" w:rsidP="00081CFA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ED6609">
        <w:rPr>
          <w:rFonts w:ascii="Arial" w:hAnsi="Arial" w:cs="Arial"/>
          <w:sz w:val="24"/>
          <w:szCs w:val="24"/>
        </w:rPr>
        <w:t>Приготовление контрольной пробы или контроль на реактивы проводится с целью определения наличия НА в применяемых реактивах для их вычитания из результатов анализа.</w:t>
      </w:r>
    </w:p>
    <w:p w14:paraId="2B409DE0" w14:textId="5BAB1853" w:rsidR="00ED6609" w:rsidRPr="00ED6609" w:rsidRDefault="00ED6609" w:rsidP="00081CFA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ED6609">
        <w:rPr>
          <w:rFonts w:ascii="Arial" w:hAnsi="Arial" w:cs="Arial"/>
          <w:sz w:val="24"/>
          <w:szCs w:val="24"/>
        </w:rPr>
        <w:t xml:space="preserve">В колбу для перегонки помещают все используемые реактивы (6.2.11.2) в </w:t>
      </w:r>
      <w:r w:rsidR="007440C8">
        <w:rPr>
          <w:rFonts w:ascii="Arial" w:hAnsi="Arial" w:cs="Arial"/>
          <w:sz w:val="24"/>
          <w:szCs w:val="24"/>
          <w:lang w:val="kk-KZ"/>
        </w:rPr>
        <w:br/>
      </w:r>
      <w:r w:rsidRPr="00ED6609">
        <w:rPr>
          <w:rFonts w:ascii="Arial" w:hAnsi="Arial" w:cs="Arial"/>
          <w:sz w:val="24"/>
          <w:szCs w:val="24"/>
        </w:rPr>
        <w:t>250 см</w:t>
      </w:r>
      <w:r w:rsidRPr="007440C8">
        <w:rPr>
          <w:rFonts w:ascii="Arial" w:hAnsi="Arial" w:cs="Arial"/>
          <w:sz w:val="24"/>
          <w:szCs w:val="24"/>
          <w:vertAlign w:val="superscript"/>
        </w:rPr>
        <w:t>3</w:t>
      </w:r>
      <w:r w:rsidRPr="00ED6609">
        <w:rPr>
          <w:rFonts w:ascii="Arial" w:hAnsi="Arial" w:cs="Arial"/>
          <w:sz w:val="24"/>
          <w:szCs w:val="24"/>
        </w:rPr>
        <w:t xml:space="preserve"> дистиллированной воды, добавляют при помощи пипетки емкостью 1 см</w:t>
      </w:r>
      <w:r w:rsidRPr="007E49FD">
        <w:rPr>
          <w:rFonts w:ascii="Arial" w:hAnsi="Arial" w:cs="Arial"/>
          <w:sz w:val="24"/>
          <w:szCs w:val="24"/>
          <w:vertAlign w:val="superscript"/>
        </w:rPr>
        <w:t>3</w:t>
      </w:r>
      <w:r w:rsidRPr="00ED6609">
        <w:rPr>
          <w:rFonts w:ascii="Arial" w:hAnsi="Arial" w:cs="Arial"/>
          <w:sz w:val="24"/>
          <w:szCs w:val="24"/>
        </w:rPr>
        <w:t xml:space="preserve"> раствор ДПНА концентрацией 4 мкг/см</w:t>
      </w:r>
      <w:r w:rsidRPr="007E49FD">
        <w:rPr>
          <w:rFonts w:ascii="Arial" w:hAnsi="Arial" w:cs="Arial"/>
          <w:sz w:val="24"/>
          <w:szCs w:val="24"/>
          <w:vertAlign w:val="superscript"/>
        </w:rPr>
        <w:t>3</w:t>
      </w:r>
      <w:r w:rsidRPr="00ED6609">
        <w:rPr>
          <w:rFonts w:ascii="Arial" w:hAnsi="Arial" w:cs="Arial"/>
          <w:sz w:val="24"/>
          <w:szCs w:val="24"/>
        </w:rPr>
        <w:t xml:space="preserve"> в количестве 0,5 см</w:t>
      </w:r>
      <w:r w:rsidRPr="007E49FD">
        <w:rPr>
          <w:rFonts w:ascii="Arial" w:hAnsi="Arial" w:cs="Arial"/>
          <w:sz w:val="24"/>
          <w:szCs w:val="24"/>
          <w:vertAlign w:val="superscript"/>
        </w:rPr>
        <w:t>3</w:t>
      </w:r>
      <w:r w:rsidRPr="00ED6609">
        <w:rPr>
          <w:rFonts w:ascii="Arial" w:hAnsi="Arial" w:cs="Arial"/>
          <w:sz w:val="24"/>
          <w:szCs w:val="24"/>
        </w:rPr>
        <w:t>.</w:t>
      </w:r>
    </w:p>
    <w:p w14:paraId="68F560BB" w14:textId="77777777" w:rsidR="00ED6609" w:rsidRPr="00ED6609" w:rsidRDefault="00ED6609" w:rsidP="00ED6609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288CD547" w14:textId="09BA0028" w:rsidR="00ED6609" w:rsidRDefault="00081CFA" w:rsidP="00081CFA">
      <w:pPr>
        <w:spacing w:after="0" w:line="240" w:lineRule="auto"/>
        <w:ind w:firstLine="708"/>
        <w:jc w:val="both"/>
        <w:rPr>
          <w:rFonts w:ascii="Arial" w:hAnsi="Arial" w:cs="Arial"/>
          <w:b/>
          <w:bCs/>
          <w:sz w:val="24"/>
          <w:szCs w:val="24"/>
          <w:lang w:val="kk-KZ"/>
        </w:rPr>
      </w:pPr>
      <w:r>
        <w:rPr>
          <w:rFonts w:ascii="Arial" w:hAnsi="Arial" w:cs="Arial"/>
          <w:b/>
          <w:bCs/>
          <w:sz w:val="24"/>
          <w:szCs w:val="24"/>
          <w:lang w:val="kk-KZ"/>
        </w:rPr>
        <w:t xml:space="preserve">6.3 </w:t>
      </w:r>
      <w:r w:rsidR="00ED6609" w:rsidRPr="00081CFA">
        <w:rPr>
          <w:rFonts w:ascii="Arial" w:hAnsi="Arial" w:cs="Arial"/>
          <w:b/>
          <w:bCs/>
          <w:sz w:val="24"/>
          <w:szCs w:val="24"/>
        </w:rPr>
        <w:t xml:space="preserve">Установление </w:t>
      </w:r>
      <w:proofErr w:type="spellStart"/>
      <w:r w:rsidR="00ED6609" w:rsidRPr="00081CFA">
        <w:rPr>
          <w:rFonts w:ascii="Arial" w:hAnsi="Arial" w:cs="Arial"/>
          <w:b/>
          <w:bCs/>
          <w:sz w:val="24"/>
          <w:szCs w:val="24"/>
        </w:rPr>
        <w:t>градуировочной</w:t>
      </w:r>
      <w:proofErr w:type="spellEnd"/>
      <w:r w:rsidR="00ED6609" w:rsidRPr="00081CFA">
        <w:rPr>
          <w:rFonts w:ascii="Arial" w:hAnsi="Arial" w:cs="Arial"/>
          <w:b/>
          <w:bCs/>
          <w:sz w:val="24"/>
          <w:szCs w:val="24"/>
        </w:rPr>
        <w:t xml:space="preserve"> характеристики</w:t>
      </w:r>
    </w:p>
    <w:p w14:paraId="7D508D08" w14:textId="77777777" w:rsidR="007440C8" w:rsidRPr="007440C8" w:rsidRDefault="007440C8" w:rsidP="00081CFA">
      <w:pPr>
        <w:spacing w:after="0" w:line="240" w:lineRule="auto"/>
        <w:ind w:firstLine="708"/>
        <w:jc w:val="both"/>
        <w:rPr>
          <w:rFonts w:ascii="Arial" w:hAnsi="Arial" w:cs="Arial"/>
          <w:b/>
          <w:bCs/>
          <w:sz w:val="24"/>
          <w:szCs w:val="24"/>
          <w:lang w:val="kk-KZ"/>
        </w:rPr>
      </w:pPr>
    </w:p>
    <w:p w14:paraId="3DDEDB7C" w14:textId="77777777" w:rsidR="00ED6609" w:rsidRPr="00ED6609" w:rsidRDefault="00ED6609" w:rsidP="00081CFA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proofErr w:type="spellStart"/>
      <w:r w:rsidRPr="00ED6609">
        <w:rPr>
          <w:rFonts w:ascii="Arial" w:hAnsi="Arial" w:cs="Arial"/>
          <w:sz w:val="24"/>
          <w:szCs w:val="24"/>
        </w:rPr>
        <w:t>Хроматографирование</w:t>
      </w:r>
      <w:proofErr w:type="spellEnd"/>
      <w:r w:rsidRPr="00ED660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D6609">
        <w:rPr>
          <w:rFonts w:ascii="Arial" w:hAnsi="Arial" w:cs="Arial"/>
          <w:sz w:val="24"/>
          <w:szCs w:val="24"/>
        </w:rPr>
        <w:t>градуировочных</w:t>
      </w:r>
      <w:proofErr w:type="spellEnd"/>
      <w:r w:rsidRPr="00ED6609">
        <w:rPr>
          <w:rFonts w:ascii="Arial" w:hAnsi="Arial" w:cs="Arial"/>
          <w:sz w:val="24"/>
          <w:szCs w:val="24"/>
        </w:rPr>
        <w:t xml:space="preserve"> растворов и контрольной пробы проводится при следующих условиях:</w:t>
      </w:r>
    </w:p>
    <w:p w14:paraId="299703F5" w14:textId="3791574C" w:rsidR="00ED6609" w:rsidRPr="00081CFA" w:rsidRDefault="00ED6609" w:rsidP="00081CFA">
      <w:pPr>
        <w:pStyle w:val="af"/>
        <w:numPr>
          <w:ilvl w:val="0"/>
          <w:numId w:val="3"/>
        </w:numPr>
        <w:jc w:val="both"/>
        <w:rPr>
          <w:rFonts w:ascii="Arial" w:hAnsi="Arial" w:cs="Arial"/>
          <w:sz w:val="24"/>
          <w:szCs w:val="24"/>
        </w:rPr>
      </w:pPr>
      <w:r w:rsidRPr="00081CFA">
        <w:rPr>
          <w:rFonts w:ascii="Arial" w:hAnsi="Arial" w:cs="Arial"/>
          <w:sz w:val="24"/>
          <w:szCs w:val="24"/>
        </w:rPr>
        <w:t>жидкостной хроматограф с флуоресцентным детектором;</w:t>
      </w:r>
    </w:p>
    <w:p w14:paraId="217F94AA" w14:textId="3D6BC41D" w:rsidR="00ED6609" w:rsidRPr="00081CFA" w:rsidRDefault="00ED6609" w:rsidP="00081CFA">
      <w:pPr>
        <w:pStyle w:val="af"/>
        <w:numPr>
          <w:ilvl w:val="0"/>
          <w:numId w:val="3"/>
        </w:numPr>
        <w:ind w:left="0" w:firstLine="567"/>
        <w:jc w:val="both"/>
        <w:rPr>
          <w:rFonts w:ascii="Arial" w:hAnsi="Arial" w:cs="Arial"/>
          <w:sz w:val="24"/>
          <w:szCs w:val="24"/>
        </w:rPr>
      </w:pPr>
      <w:r w:rsidRPr="00081CFA">
        <w:rPr>
          <w:rFonts w:ascii="Arial" w:hAnsi="Arial" w:cs="Arial"/>
          <w:sz w:val="24"/>
          <w:szCs w:val="24"/>
        </w:rPr>
        <w:t>колонка из нержавеющей стали (250×4 мм), заполненная сорбентом, зернением 5 мкм;</w:t>
      </w:r>
    </w:p>
    <w:p w14:paraId="3676FC40" w14:textId="6F800CD9" w:rsidR="00ED6609" w:rsidRPr="00081CFA" w:rsidRDefault="00ED6609" w:rsidP="00081CFA">
      <w:pPr>
        <w:pStyle w:val="af"/>
        <w:numPr>
          <w:ilvl w:val="0"/>
          <w:numId w:val="3"/>
        </w:numPr>
        <w:jc w:val="both"/>
        <w:rPr>
          <w:rFonts w:ascii="Arial" w:hAnsi="Arial" w:cs="Arial"/>
          <w:sz w:val="24"/>
          <w:szCs w:val="24"/>
        </w:rPr>
      </w:pPr>
      <w:r w:rsidRPr="00081CFA">
        <w:rPr>
          <w:rFonts w:ascii="Arial" w:hAnsi="Arial" w:cs="Arial"/>
          <w:sz w:val="24"/>
          <w:szCs w:val="24"/>
        </w:rPr>
        <w:t>температура колонки 30 °С;</w:t>
      </w:r>
    </w:p>
    <w:p w14:paraId="0DB7E976" w14:textId="176BA1AB" w:rsidR="00ED6609" w:rsidRPr="00081CFA" w:rsidRDefault="00ED6609" w:rsidP="00081CFA">
      <w:pPr>
        <w:pStyle w:val="af"/>
        <w:numPr>
          <w:ilvl w:val="0"/>
          <w:numId w:val="3"/>
        </w:numPr>
        <w:ind w:left="0" w:firstLine="567"/>
        <w:jc w:val="both"/>
        <w:rPr>
          <w:rFonts w:ascii="Arial" w:hAnsi="Arial" w:cs="Arial"/>
          <w:sz w:val="24"/>
          <w:szCs w:val="24"/>
        </w:rPr>
      </w:pPr>
      <w:r w:rsidRPr="00081CFA">
        <w:rPr>
          <w:rFonts w:ascii="Arial" w:hAnsi="Arial" w:cs="Arial"/>
          <w:sz w:val="24"/>
          <w:szCs w:val="24"/>
        </w:rPr>
        <w:t>подвижная фаза - смесь ацетоннитрил-вода в объемном соответствии 7:3, скорость элюирования - 1,2 см</w:t>
      </w:r>
      <w:r w:rsidRPr="007E49FD">
        <w:rPr>
          <w:rFonts w:ascii="Arial" w:hAnsi="Arial" w:cs="Arial"/>
          <w:sz w:val="24"/>
          <w:szCs w:val="24"/>
          <w:vertAlign w:val="superscript"/>
        </w:rPr>
        <w:t>3</w:t>
      </w:r>
      <w:r w:rsidRPr="00081CFA">
        <w:rPr>
          <w:rFonts w:ascii="Arial" w:hAnsi="Arial" w:cs="Arial"/>
          <w:sz w:val="24"/>
          <w:szCs w:val="24"/>
        </w:rPr>
        <w:t>/мин;</w:t>
      </w:r>
    </w:p>
    <w:p w14:paraId="63840EE9" w14:textId="1CE27B71" w:rsidR="00ED6609" w:rsidRPr="00081CFA" w:rsidRDefault="00ED6609" w:rsidP="00081CFA">
      <w:pPr>
        <w:pStyle w:val="af"/>
        <w:numPr>
          <w:ilvl w:val="0"/>
          <w:numId w:val="3"/>
        </w:numPr>
        <w:jc w:val="both"/>
        <w:rPr>
          <w:rFonts w:ascii="Arial" w:hAnsi="Arial" w:cs="Arial"/>
          <w:sz w:val="24"/>
          <w:szCs w:val="24"/>
        </w:rPr>
      </w:pPr>
      <w:r w:rsidRPr="00081CFA">
        <w:rPr>
          <w:rFonts w:ascii="Arial" w:hAnsi="Arial" w:cs="Arial"/>
          <w:sz w:val="24"/>
          <w:szCs w:val="24"/>
        </w:rPr>
        <w:t>длина волны возбуждения - 350 нм;</w:t>
      </w:r>
    </w:p>
    <w:p w14:paraId="114AC2F0" w14:textId="3AE9CFD0" w:rsidR="00081CFA" w:rsidRPr="00081CFA" w:rsidRDefault="00081CFA" w:rsidP="00081CFA">
      <w:pPr>
        <w:pStyle w:val="af"/>
        <w:numPr>
          <w:ilvl w:val="0"/>
          <w:numId w:val="3"/>
        </w:numPr>
        <w:jc w:val="both"/>
        <w:rPr>
          <w:rFonts w:ascii="Arial" w:hAnsi="Arial" w:cs="Arial"/>
          <w:sz w:val="24"/>
          <w:szCs w:val="24"/>
        </w:rPr>
      </w:pPr>
      <w:r w:rsidRPr="00081CFA">
        <w:rPr>
          <w:rFonts w:ascii="Arial" w:hAnsi="Arial" w:cs="Arial"/>
          <w:sz w:val="24"/>
          <w:szCs w:val="24"/>
        </w:rPr>
        <w:t>эмиссионный фильтр - 530 нм;</w:t>
      </w:r>
    </w:p>
    <w:p w14:paraId="7C252D0D" w14:textId="402F4253" w:rsidR="00081CFA" w:rsidRPr="00081CFA" w:rsidRDefault="00081CFA" w:rsidP="00081CFA">
      <w:pPr>
        <w:pStyle w:val="af"/>
        <w:numPr>
          <w:ilvl w:val="0"/>
          <w:numId w:val="3"/>
        </w:numPr>
        <w:jc w:val="both"/>
        <w:rPr>
          <w:rFonts w:ascii="Arial" w:hAnsi="Arial" w:cs="Arial"/>
          <w:sz w:val="24"/>
          <w:szCs w:val="24"/>
        </w:rPr>
      </w:pPr>
      <w:r w:rsidRPr="00081CFA">
        <w:rPr>
          <w:rFonts w:ascii="Arial" w:hAnsi="Arial" w:cs="Arial"/>
          <w:sz w:val="24"/>
          <w:szCs w:val="24"/>
        </w:rPr>
        <w:t>объем вводимой пробы - 20 мкл;</w:t>
      </w:r>
    </w:p>
    <w:p w14:paraId="393E50F2" w14:textId="500D1AD8" w:rsidR="00081CFA" w:rsidRDefault="00081CFA" w:rsidP="00081CFA">
      <w:pPr>
        <w:pStyle w:val="af"/>
        <w:numPr>
          <w:ilvl w:val="0"/>
          <w:numId w:val="3"/>
        </w:numPr>
        <w:ind w:left="0" w:firstLine="567"/>
        <w:jc w:val="both"/>
        <w:rPr>
          <w:rFonts w:ascii="Arial" w:hAnsi="Arial" w:cs="Arial"/>
          <w:sz w:val="24"/>
          <w:szCs w:val="24"/>
        </w:rPr>
      </w:pPr>
      <w:r w:rsidRPr="00081CFA">
        <w:rPr>
          <w:rFonts w:ascii="Arial" w:hAnsi="Arial" w:cs="Arial"/>
          <w:sz w:val="24"/>
          <w:szCs w:val="24"/>
        </w:rPr>
        <w:t>время удерживания дансилпроизводных устанавливается по градуировочным смесям при подобранных условиях хроматографии.</w:t>
      </w:r>
    </w:p>
    <w:p w14:paraId="1506895A" w14:textId="77777777" w:rsidR="00081CFA" w:rsidRPr="00081CFA" w:rsidRDefault="00081CFA" w:rsidP="00081CFA">
      <w:pPr>
        <w:pStyle w:val="af"/>
        <w:numPr>
          <w:ilvl w:val="0"/>
          <w:numId w:val="3"/>
        </w:numPr>
        <w:ind w:left="0" w:firstLine="567"/>
        <w:jc w:val="both"/>
        <w:rPr>
          <w:rFonts w:ascii="Arial" w:hAnsi="Arial" w:cs="Arial"/>
          <w:sz w:val="24"/>
          <w:szCs w:val="24"/>
        </w:rPr>
      </w:pPr>
    </w:p>
    <w:p w14:paraId="6912995F" w14:textId="7A625775" w:rsidR="00081CFA" w:rsidRDefault="00081CFA" w:rsidP="00081CFA">
      <w:pPr>
        <w:spacing w:after="0" w:line="240" w:lineRule="auto"/>
        <w:ind w:firstLine="567"/>
        <w:jc w:val="both"/>
        <w:rPr>
          <w:rFonts w:ascii="Arial" w:hAnsi="Arial" w:cs="Arial"/>
          <w:b/>
          <w:bCs/>
          <w:sz w:val="24"/>
          <w:szCs w:val="24"/>
          <w:lang w:val="kk-KZ"/>
        </w:rPr>
      </w:pPr>
      <w:r w:rsidRPr="00081CFA">
        <w:rPr>
          <w:rFonts w:ascii="Arial" w:hAnsi="Arial" w:cs="Arial"/>
          <w:b/>
          <w:bCs/>
          <w:sz w:val="24"/>
          <w:szCs w:val="24"/>
          <w:lang w:val="kk-KZ"/>
        </w:rPr>
        <w:t xml:space="preserve">6.4 </w:t>
      </w:r>
      <w:r w:rsidRPr="00081CFA">
        <w:rPr>
          <w:rFonts w:ascii="Arial" w:hAnsi="Arial" w:cs="Arial"/>
          <w:b/>
          <w:bCs/>
          <w:sz w:val="24"/>
          <w:szCs w:val="24"/>
        </w:rPr>
        <w:t>Градуировка хроматографа</w:t>
      </w:r>
    </w:p>
    <w:p w14:paraId="17B37C0F" w14:textId="77777777" w:rsidR="007440C8" w:rsidRPr="007440C8" w:rsidRDefault="007440C8" w:rsidP="00081CFA">
      <w:pPr>
        <w:spacing w:after="0" w:line="240" w:lineRule="auto"/>
        <w:ind w:firstLine="567"/>
        <w:jc w:val="both"/>
        <w:rPr>
          <w:rFonts w:ascii="Arial" w:hAnsi="Arial" w:cs="Arial"/>
          <w:b/>
          <w:bCs/>
          <w:sz w:val="24"/>
          <w:szCs w:val="24"/>
          <w:lang w:val="kk-KZ"/>
        </w:rPr>
      </w:pPr>
    </w:p>
    <w:p w14:paraId="0992B099" w14:textId="77777777" w:rsidR="00081CFA" w:rsidRPr="00081CFA" w:rsidRDefault="00081CFA" w:rsidP="00081CFA">
      <w:pPr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081CFA">
        <w:rPr>
          <w:rFonts w:ascii="Arial" w:hAnsi="Arial" w:cs="Arial"/>
          <w:sz w:val="24"/>
          <w:szCs w:val="24"/>
        </w:rPr>
        <w:t xml:space="preserve">Приготовленные </w:t>
      </w:r>
      <w:proofErr w:type="spellStart"/>
      <w:r w:rsidRPr="00081CFA">
        <w:rPr>
          <w:rFonts w:ascii="Arial" w:hAnsi="Arial" w:cs="Arial"/>
          <w:sz w:val="24"/>
          <w:szCs w:val="24"/>
        </w:rPr>
        <w:t>градуировочные</w:t>
      </w:r>
      <w:proofErr w:type="spellEnd"/>
      <w:r w:rsidRPr="00081CFA">
        <w:rPr>
          <w:rFonts w:ascii="Arial" w:hAnsi="Arial" w:cs="Arial"/>
          <w:sz w:val="24"/>
          <w:szCs w:val="24"/>
        </w:rPr>
        <w:t xml:space="preserve"> смеси используются для градуировки хроматографа.</w:t>
      </w:r>
    </w:p>
    <w:p w14:paraId="5B8DA450" w14:textId="77777777" w:rsidR="00081CFA" w:rsidRPr="00081CFA" w:rsidRDefault="00081CFA" w:rsidP="00081CFA">
      <w:pPr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081CFA">
        <w:rPr>
          <w:rFonts w:ascii="Arial" w:hAnsi="Arial" w:cs="Arial"/>
          <w:sz w:val="24"/>
          <w:szCs w:val="24"/>
        </w:rPr>
        <w:t xml:space="preserve">При условиях хроматографии, указанных в 6.3, записывают не менее трех хроматограмм для каждого из приготовленных растворов и измеряют площади пиков </w:t>
      </w:r>
      <w:proofErr w:type="spellStart"/>
      <w:r w:rsidRPr="00081CFA">
        <w:rPr>
          <w:rFonts w:ascii="Arial" w:hAnsi="Arial" w:cs="Arial"/>
          <w:sz w:val="24"/>
          <w:szCs w:val="24"/>
        </w:rPr>
        <w:t>дансилпроизводных</w:t>
      </w:r>
      <w:proofErr w:type="spellEnd"/>
      <w:r w:rsidRPr="00081CFA">
        <w:rPr>
          <w:rFonts w:ascii="Arial" w:hAnsi="Arial" w:cs="Arial"/>
          <w:sz w:val="24"/>
          <w:szCs w:val="24"/>
        </w:rPr>
        <w:t xml:space="preserve"> диметиламина, </w:t>
      </w:r>
      <w:proofErr w:type="spellStart"/>
      <w:r w:rsidRPr="00081CFA">
        <w:rPr>
          <w:rFonts w:ascii="Arial" w:hAnsi="Arial" w:cs="Arial"/>
          <w:sz w:val="24"/>
          <w:szCs w:val="24"/>
        </w:rPr>
        <w:t>диэтиламина</w:t>
      </w:r>
      <w:proofErr w:type="spellEnd"/>
      <w:r w:rsidRPr="00081CFA">
        <w:rPr>
          <w:rFonts w:ascii="Arial" w:hAnsi="Arial" w:cs="Arial"/>
          <w:sz w:val="24"/>
          <w:szCs w:val="24"/>
        </w:rPr>
        <w:t xml:space="preserve"> и </w:t>
      </w:r>
      <w:proofErr w:type="spellStart"/>
      <w:r w:rsidRPr="00081CFA">
        <w:rPr>
          <w:rFonts w:ascii="Arial" w:hAnsi="Arial" w:cs="Arial"/>
          <w:sz w:val="24"/>
          <w:szCs w:val="24"/>
        </w:rPr>
        <w:t>дипропиламина</w:t>
      </w:r>
      <w:proofErr w:type="spellEnd"/>
      <w:r w:rsidRPr="00081CFA">
        <w:rPr>
          <w:rFonts w:ascii="Arial" w:hAnsi="Arial" w:cs="Arial"/>
          <w:sz w:val="24"/>
          <w:szCs w:val="24"/>
        </w:rPr>
        <w:t xml:space="preserve">. </w:t>
      </w:r>
      <w:r w:rsidRPr="00081CFA">
        <w:rPr>
          <w:rFonts w:ascii="Arial" w:hAnsi="Arial" w:cs="Arial"/>
          <w:sz w:val="24"/>
          <w:szCs w:val="24"/>
        </w:rPr>
        <w:lastRenderedPageBreak/>
        <w:t>Определяют среднеарифметическое значение площадей пиков, рассчитанное из площадей хроматограмм.</w:t>
      </w:r>
    </w:p>
    <w:p w14:paraId="63E57CE2" w14:textId="77777777" w:rsidR="00081CFA" w:rsidRPr="002D5844" w:rsidRDefault="00081CFA" w:rsidP="00081CFA">
      <w:pPr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081CFA">
        <w:rPr>
          <w:rFonts w:ascii="Arial" w:hAnsi="Arial" w:cs="Arial"/>
          <w:sz w:val="24"/>
          <w:szCs w:val="24"/>
        </w:rPr>
        <w:t xml:space="preserve">Численное значение относительных коэффициентов отклика детектора </w:t>
      </w:r>
      <w:proofErr w:type="spellStart"/>
      <w:r w:rsidRPr="00081CFA">
        <w:rPr>
          <w:rFonts w:ascii="Arial" w:hAnsi="Arial" w:cs="Arial"/>
          <w:sz w:val="24"/>
          <w:szCs w:val="24"/>
        </w:rPr>
        <w:t>К</w:t>
      </w:r>
      <w:r w:rsidRPr="007E49FD">
        <w:rPr>
          <w:rFonts w:ascii="Arial" w:hAnsi="Arial" w:cs="Arial"/>
          <w:sz w:val="24"/>
          <w:szCs w:val="24"/>
          <w:vertAlign w:val="subscript"/>
        </w:rPr>
        <w:t>отн</w:t>
      </w:r>
      <w:proofErr w:type="spellEnd"/>
      <w:r w:rsidRPr="00081CFA">
        <w:rPr>
          <w:rFonts w:ascii="Arial" w:hAnsi="Arial" w:cs="Arial"/>
          <w:sz w:val="24"/>
          <w:szCs w:val="24"/>
        </w:rPr>
        <w:t xml:space="preserve"> получают из хроматографических данных </w:t>
      </w:r>
      <w:proofErr w:type="spellStart"/>
      <w:r w:rsidRPr="00081CFA">
        <w:rPr>
          <w:rFonts w:ascii="Arial" w:hAnsi="Arial" w:cs="Arial"/>
          <w:sz w:val="24"/>
          <w:szCs w:val="24"/>
        </w:rPr>
        <w:t>градуировочных</w:t>
      </w:r>
      <w:proofErr w:type="spellEnd"/>
      <w:r w:rsidRPr="00081CFA">
        <w:rPr>
          <w:rFonts w:ascii="Arial" w:hAnsi="Arial" w:cs="Arial"/>
          <w:sz w:val="24"/>
          <w:szCs w:val="24"/>
        </w:rPr>
        <w:t xml:space="preserve"> растворов с известными концентрациями ДМНА, ДЭНА и ДПНА по формуле (1):</w:t>
      </w:r>
    </w:p>
    <w:p w14:paraId="374D0338" w14:textId="77777777" w:rsidR="00B836AC" w:rsidRPr="002D5844" w:rsidRDefault="00B836AC" w:rsidP="00081CFA">
      <w:pPr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</w:rPr>
      </w:pPr>
    </w:p>
    <w:p w14:paraId="2A8EBD3D" w14:textId="3114B74F" w:rsidR="00B836AC" w:rsidRPr="002D5844" w:rsidRDefault="00000000" w:rsidP="00B836AC">
      <w:pPr>
        <w:spacing w:after="0" w:line="240" w:lineRule="auto"/>
        <w:jc w:val="center"/>
        <w:rPr>
          <w:rFonts w:ascii="Arial" w:eastAsiaTheme="minorEastAsia" w:hAnsi="Arial" w:cs="Arial"/>
          <w:sz w:val="24"/>
          <w:szCs w:val="24"/>
        </w:rPr>
      </w:pPr>
      <m:oMath>
        <m:sSub>
          <m:sSubPr>
            <m:ctrlPr>
              <w:rPr>
                <w:rFonts w:ascii="Cambria Math" w:hAnsi="Cambria Math" w:cs="Arial"/>
                <w:i/>
                <w:sz w:val="24"/>
                <w:szCs w:val="24"/>
                <w:lang w:val="kk-KZ"/>
              </w:rPr>
            </m:ctrlPr>
          </m:sSubPr>
          <m:e>
            <m:r>
              <w:rPr>
                <w:rFonts w:ascii="Cambria Math" w:hAnsi="Cambria Math" w:cs="Arial"/>
                <w:sz w:val="24"/>
                <w:szCs w:val="24"/>
                <w:lang w:val="kk-KZ"/>
              </w:rPr>
              <m:t>К</m:t>
            </m:r>
          </m:e>
          <m:sub>
            <m:r>
              <w:rPr>
                <w:rFonts w:ascii="Cambria Math" w:hAnsi="Cambria Math" w:cs="Arial"/>
                <w:sz w:val="24"/>
                <w:szCs w:val="24"/>
                <w:lang w:val="kk-KZ"/>
              </w:rPr>
              <m:t>отн</m:t>
            </m:r>
          </m:sub>
        </m:sSub>
        <m:r>
          <w:rPr>
            <w:rFonts w:ascii="Cambria Math" w:hAnsi="Cambria Math" w:cs="Arial"/>
            <w:sz w:val="24"/>
            <w:szCs w:val="24"/>
            <w:lang w:val="kk-KZ"/>
          </w:rPr>
          <m:t>=</m:t>
        </m:r>
        <m:f>
          <m:fPr>
            <m:ctrlPr>
              <w:rPr>
                <w:rFonts w:ascii="Cambria Math" w:hAnsi="Cambria Math" w:cs="Arial"/>
                <w:i/>
                <w:sz w:val="24"/>
                <w:szCs w:val="24"/>
                <w:lang w:val="kk-KZ"/>
              </w:rPr>
            </m:ctrlPr>
          </m:fPr>
          <m:num>
            <m:sSub>
              <m:sSubPr>
                <m:ctrlPr>
                  <w:rPr>
                    <w:rFonts w:ascii="Cambria Math" w:hAnsi="Cambria Math" w:cs="Arial"/>
                    <w:i/>
                    <w:sz w:val="24"/>
                    <w:szCs w:val="24"/>
                    <w:lang w:val="kk-KZ"/>
                  </w:rPr>
                </m:ctrlPr>
              </m:sSubPr>
              <m:e>
                <m:r>
                  <w:rPr>
                    <w:rFonts w:ascii="Cambria Math" w:hAnsi="Cambria Math" w:cs="Arial"/>
                    <w:sz w:val="24"/>
                    <w:szCs w:val="24"/>
                    <w:lang w:val="en-US"/>
                  </w:rPr>
                  <m:t>m</m:t>
                </m:r>
              </m:e>
              <m:sub>
                <m:r>
                  <w:rPr>
                    <w:rFonts w:ascii="Cambria Math" w:hAnsi="Cambria Math" w:cs="Arial"/>
                    <w:sz w:val="24"/>
                    <w:szCs w:val="24"/>
                    <w:lang w:val="kk-KZ"/>
                  </w:rPr>
                  <m:t>i</m:t>
                </m:r>
              </m:sub>
            </m:sSub>
            <m:r>
              <w:rPr>
                <w:rFonts w:ascii="Cambria Math" w:hAnsi="Cambria Math" w:cs="Arial"/>
                <w:sz w:val="24"/>
                <w:szCs w:val="24"/>
                <w:lang w:val="kk-KZ"/>
              </w:rPr>
              <m:t>∙</m:t>
            </m:r>
            <m:sSub>
              <m:sSubPr>
                <m:ctrlPr>
                  <w:rPr>
                    <w:rFonts w:ascii="Cambria Math" w:hAnsi="Cambria Math" w:cs="Arial"/>
                    <w:i/>
                    <w:sz w:val="24"/>
                    <w:szCs w:val="24"/>
                    <w:lang w:val="kk-KZ"/>
                  </w:rPr>
                </m:ctrlPr>
              </m:sSubPr>
              <m:e>
                <m:r>
                  <w:rPr>
                    <w:rFonts w:ascii="Cambria Math" w:hAnsi="Cambria Math" w:cs="Arial"/>
                    <w:sz w:val="24"/>
                    <w:szCs w:val="24"/>
                    <w:lang w:val="kk-KZ"/>
                  </w:rPr>
                  <m:t>S</m:t>
                </m:r>
              </m:e>
              <m:sub>
                <m:r>
                  <w:rPr>
                    <w:rFonts w:ascii="Cambria Math" w:hAnsi="Cambria Math" w:cs="Arial"/>
                    <w:sz w:val="24"/>
                    <w:szCs w:val="24"/>
                    <w:lang w:val="kk-KZ"/>
                  </w:rPr>
                  <m:t>вн.ст.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Arial"/>
                    <w:i/>
                    <w:sz w:val="24"/>
                    <w:szCs w:val="24"/>
                    <w:lang w:val="en-US"/>
                  </w:rPr>
                </m:ctrlPr>
              </m:sSubPr>
              <m:e>
                <m:r>
                  <w:rPr>
                    <w:rFonts w:ascii="Cambria Math" w:hAnsi="Cambria Math" w:cs="Arial"/>
                    <w:sz w:val="24"/>
                    <w:szCs w:val="24"/>
                    <w:lang w:val="en-US"/>
                  </w:rPr>
                  <m:t>m</m:t>
                </m:r>
              </m:e>
              <m:sub>
                <m:r>
                  <w:rPr>
                    <w:rFonts w:ascii="Cambria Math" w:hAnsi="Cambria Math" w:cs="Arial"/>
                    <w:sz w:val="24"/>
                    <w:szCs w:val="24"/>
                    <w:lang w:val="kk-KZ"/>
                  </w:rPr>
                  <m:t>вн.ст.</m:t>
                </m:r>
              </m:sub>
            </m:sSub>
            <m:r>
              <w:rPr>
                <w:rFonts w:ascii="Cambria Math" w:hAnsi="Cambria Math" w:cs="Arial"/>
                <w:sz w:val="24"/>
                <w:szCs w:val="24"/>
              </w:rPr>
              <m:t>∙</m:t>
            </m:r>
            <m:sSub>
              <m:sSubPr>
                <m:ctrlPr>
                  <w:rPr>
                    <w:rFonts w:ascii="Cambria Math" w:hAnsi="Cambria Math" w:cs="Arial"/>
                    <w:i/>
                    <w:sz w:val="24"/>
                    <w:szCs w:val="24"/>
                    <w:lang w:val="en-US"/>
                  </w:rPr>
                </m:ctrlPr>
              </m:sSubPr>
              <m:e>
                <m:r>
                  <w:rPr>
                    <w:rFonts w:ascii="Cambria Math" w:hAnsi="Cambria Math" w:cs="Arial"/>
                    <w:sz w:val="24"/>
                    <w:szCs w:val="24"/>
                    <w:lang w:val="en-US"/>
                  </w:rPr>
                  <m:t>S</m:t>
                </m:r>
              </m:e>
              <m:sub>
                <m:r>
                  <w:rPr>
                    <w:rFonts w:ascii="Cambria Math" w:hAnsi="Cambria Math" w:cs="Arial"/>
                    <w:sz w:val="24"/>
                    <w:szCs w:val="24"/>
                    <w:lang w:val="en-US"/>
                  </w:rPr>
                  <m:t>i</m:t>
                </m:r>
              </m:sub>
            </m:sSub>
          </m:den>
        </m:f>
      </m:oMath>
      <w:r w:rsidR="00B836AC" w:rsidRPr="00B836AC">
        <w:rPr>
          <w:rFonts w:ascii="Arial" w:eastAsiaTheme="minorEastAsia" w:hAnsi="Arial" w:cs="Arial"/>
          <w:sz w:val="24"/>
          <w:szCs w:val="24"/>
        </w:rPr>
        <w:t xml:space="preserve">    </w:t>
      </w:r>
      <w:r w:rsidR="007440C8">
        <w:rPr>
          <w:rFonts w:ascii="Arial" w:eastAsiaTheme="minorEastAsia" w:hAnsi="Arial" w:cs="Arial"/>
          <w:sz w:val="24"/>
          <w:szCs w:val="24"/>
          <w:lang w:val="kk-KZ"/>
        </w:rPr>
        <w:t xml:space="preserve">                                                 </w:t>
      </w:r>
      <w:r w:rsidR="00B836AC" w:rsidRPr="00B836AC">
        <w:rPr>
          <w:rFonts w:ascii="Arial" w:eastAsiaTheme="minorEastAsia" w:hAnsi="Arial" w:cs="Arial"/>
          <w:sz w:val="24"/>
          <w:szCs w:val="24"/>
        </w:rPr>
        <w:t xml:space="preserve">  (1)</w:t>
      </w:r>
    </w:p>
    <w:p w14:paraId="1C6BA0B9" w14:textId="77777777" w:rsidR="00B836AC" w:rsidRPr="002D5844" w:rsidRDefault="00B836AC" w:rsidP="00B836AC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5B59BB3E" w14:textId="22A83890" w:rsidR="00081CFA" w:rsidRPr="00081CFA" w:rsidRDefault="00081CFA" w:rsidP="00081CF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081CFA">
        <w:rPr>
          <w:rFonts w:ascii="Arial" w:hAnsi="Arial" w:cs="Arial"/>
          <w:sz w:val="24"/>
          <w:szCs w:val="24"/>
        </w:rPr>
        <w:t xml:space="preserve">где </w:t>
      </w:r>
      <w:proofErr w:type="spellStart"/>
      <w:r w:rsidRPr="00081CFA">
        <w:rPr>
          <w:rFonts w:ascii="Arial" w:hAnsi="Arial" w:cs="Arial"/>
          <w:sz w:val="24"/>
          <w:szCs w:val="24"/>
        </w:rPr>
        <w:t>м</w:t>
      </w:r>
      <w:r w:rsidRPr="001147A3">
        <w:rPr>
          <w:rFonts w:ascii="Arial" w:hAnsi="Arial" w:cs="Arial"/>
          <w:sz w:val="24"/>
          <w:szCs w:val="24"/>
          <w:vertAlign w:val="subscript"/>
        </w:rPr>
        <w:t>i</w:t>
      </w:r>
      <w:proofErr w:type="spellEnd"/>
      <w:r w:rsidRPr="001147A3">
        <w:rPr>
          <w:rFonts w:ascii="Arial" w:hAnsi="Arial" w:cs="Arial"/>
          <w:sz w:val="24"/>
          <w:szCs w:val="24"/>
          <w:vertAlign w:val="subscript"/>
        </w:rPr>
        <w:t xml:space="preserve"> </w:t>
      </w:r>
      <w:r w:rsidRPr="00081CFA">
        <w:rPr>
          <w:rFonts w:ascii="Arial" w:hAnsi="Arial" w:cs="Arial"/>
          <w:sz w:val="24"/>
          <w:szCs w:val="24"/>
        </w:rPr>
        <w:t>– масса введенных в хроматограф ДМНА и ДЭНА, мкг;</w:t>
      </w:r>
    </w:p>
    <w:p w14:paraId="27D5684F" w14:textId="77777777" w:rsidR="008F235B" w:rsidRDefault="00081CFA" w:rsidP="00081CFA">
      <w:pPr>
        <w:spacing w:after="0" w:line="240" w:lineRule="auto"/>
        <w:jc w:val="both"/>
        <w:rPr>
          <w:rFonts w:ascii="Arial" w:hAnsi="Arial" w:cs="Arial"/>
          <w:sz w:val="24"/>
          <w:szCs w:val="24"/>
          <w:lang w:val="kk-KZ"/>
        </w:rPr>
      </w:pPr>
      <w:proofErr w:type="spellStart"/>
      <w:r w:rsidRPr="00081CFA">
        <w:rPr>
          <w:rFonts w:ascii="Arial" w:hAnsi="Arial" w:cs="Arial"/>
          <w:sz w:val="24"/>
          <w:szCs w:val="24"/>
        </w:rPr>
        <w:t>S</w:t>
      </w:r>
      <w:r w:rsidRPr="001147A3">
        <w:rPr>
          <w:rFonts w:ascii="Arial" w:hAnsi="Arial" w:cs="Arial"/>
          <w:sz w:val="24"/>
          <w:szCs w:val="24"/>
          <w:vertAlign w:val="subscript"/>
        </w:rPr>
        <w:t>i</w:t>
      </w:r>
      <w:proofErr w:type="spellEnd"/>
      <w:r w:rsidRPr="001147A3">
        <w:rPr>
          <w:rFonts w:ascii="Arial" w:hAnsi="Arial" w:cs="Arial"/>
          <w:sz w:val="24"/>
          <w:szCs w:val="24"/>
          <w:vertAlign w:val="subscript"/>
        </w:rPr>
        <w:t xml:space="preserve"> </w:t>
      </w:r>
      <w:r w:rsidRPr="00081CFA">
        <w:rPr>
          <w:rFonts w:ascii="Arial" w:hAnsi="Arial" w:cs="Arial"/>
          <w:sz w:val="24"/>
          <w:szCs w:val="24"/>
        </w:rPr>
        <w:t>– площади полученных пиков ДМНА и ДЭНА, см</w:t>
      </w:r>
      <w:r w:rsidRPr="0064608A">
        <w:rPr>
          <w:rFonts w:ascii="Arial" w:hAnsi="Arial" w:cs="Arial"/>
          <w:sz w:val="24"/>
          <w:szCs w:val="24"/>
          <w:vertAlign w:val="superscript"/>
        </w:rPr>
        <w:t>2</w:t>
      </w:r>
      <w:r w:rsidRPr="00081CFA">
        <w:rPr>
          <w:rFonts w:ascii="Arial" w:hAnsi="Arial" w:cs="Arial"/>
          <w:sz w:val="24"/>
          <w:szCs w:val="24"/>
        </w:rPr>
        <w:t xml:space="preserve">; </w:t>
      </w:r>
    </w:p>
    <w:p w14:paraId="1C711371" w14:textId="24A34D33" w:rsidR="00081CFA" w:rsidRPr="00081CFA" w:rsidRDefault="00081CFA" w:rsidP="00081CF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proofErr w:type="spellStart"/>
      <w:r w:rsidRPr="008F235B">
        <w:rPr>
          <w:rFonts w:ascii="Arial" w:hAnsi="Arial" w:cs="Arial"/>
          <w:sz w:val="24"/>
          <w:szCs w:val="24"/>
        </w:rPr>
        <w:t>S</w:t>
      </w:r>
      <w:r w:rsidRPr="008F235B">
        <w:rPr>
          <w:rFonts w:ascii="Arial" w:hAnsi="Arial" w:cs="Arial"/>
          <w:sz w:val="24"/>
          <w:szCs w:val="24"/>
          <w:vertAlign w:val="subscript"/>
        </w:rPr>
        <w:t>вн.ст</w:t>
      </w:r>
      <w:proofErr w:type="spellEnd"/>
      <w:r w:rsidRPr="00081CFA">
        <w:rPr>
          <w:rFonts w:ascii="Arial" w:hAnsi="Arial" w:cs="Arial"/>
          <w:sz w:val="24"/>
          <w:szCs w:val="24"/>
        </w:rPr>
        <w:t>. – площадь внутреннего стандарта – ДПНА, см</w:t>
      </w:r>
      <w:r w:rsidRPr="0064608A">
        <w:rPr>
          <w:rFonts w:ascii="Arial" w:hAnsi="Arial" w:cs="Arial"/>
          <w:sz w:val="24"/>
          <w:szCs w:val="24"/>
          <w:vertAlign w:val="superscript"/>
        </w:rPr>
        <w:t>2</w:t>
      </w:r>
      <w:r w:rsidRPr="00081CFA">
        <w:rPr>
          <w:rFonts w:ascii="Arial" w:hAnsi="Arial" w:cs="Arial"/>
          <w:sz w:val="24"/>
          <w:szCs w:val="24"/>
        </w:rPr>
        <w:t>;</w:t>
      </w:r>
    </w:p>
    <w:p w14:paraId="39038854" w14:textId="3F187B46" w:rsidR="00081CFA" w:rsidRPr="002D5844" w:rsidRDefault="008F235B" w:rsidP="00081CF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8F235B">
        <w:rPr>
          <w:rFonts w:ascii="Arial" w:hAnsi="Arial" w:cs="Arial"/>
          <w:sz w:val="24"/>
          <w:szCs w:val="24"/>
          <w:lang w:val="kk-KZ"/>
        </w:rPr>
        <w:t>М</w:t>
      </w:r>
      <w:proofErr w:type="spellStart"/>
      <w:r w:rsidR="00081CFA" w:rsidRPr="008F235B">
        <w:rPr>
          <w:rFonts w:ascii="Arial" w:hAnsi="Arial" w:cs="Arial"/>
          <w:sz w:val="24"/>
          <w:szCs w:val="24"/>
          <w:vertAlign w:val="subscript"/>
        </w:rPr>
        <w:t>вн.ст</w:t>
      </w:r>
      <w:proofErr w:type="spellEnd"/>
      <w:r w:rsidR="00081CFA" w:rsidRPr="00081CFA">
        <w:rPr>
          <w:rFonts w:ascii="Arial" w:hAnsi="Arial" w:cs="Arial"/>
          <w:sz w:val="24"/>
          <w:szCs w:val="24"/>
        </w:rPr>
        <w:t>. – масса введенного внутреннего стандарта – ДПНА, мкг.</w:t>
      </w:r>
    </w:p>
    <w:p w14:paraId="3DCD9196" w14:textId="77777777" w:rsidR="00B836AC" w:rsidRPr="00B836AC" w:rsidRDefault="00B836AC" w:rsidP="00081CFA">
      <w:pPr>
        <w:spacing w:after="0" w:line="240" w:lineRule="auto"/>
        <w:jc w:val="both"/>
        <w:rPr>
          <w:rFonts w:ascii="Arial" w:hAnsi="Arial" w:cs="Arial"/>
          <w:sz w:val="24"/>
          <w:szCs w:val="24"/>
          <w:lang w:val="kk-KZ"/>
        </w:rPr>
      </w:pPr>
    </w:p>
    <w:p w14:paraId="576C9B33" w14:textId="77777777" w:rsidR="00B836AC" w:rsidRPr="00B71A85" w:rsidRDefault="00B836AC" w:rsidP="00B71A85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B71A85">
        <w:rPr>
          <w:rFonts w:ascii="Arial" w:hAnsi="Arial" w:cs="Arial"/>
          <w:sz w:val="24"/>
          <w:szCs w:val="24"/>
        </w:rPr>
        <w:t xml:space="preserve">Численное значение </w:t>
      </w:r>
      <w:proofErr w:type="spellStart"/>
      <w:r w:rsidRPr="00B71A85">
        <w:rPr>
          <w:rFonts w:ascii="Arial" w:hAnsi="Arial" w:cs="Arial"/>
          <w:sz w:val="24"/>
          <w:szCs w:val="24"/>
        </w:rPr>
        <w:t>К</w:t>
      </w:r>
      <w:r w:rsidRPr="00B71A85">
        <w:rPr>
          <w:rFonts w:ascii="Arial" w:hAnsi="Arial" w:cs="Arial"/>
          <w:sz w:val="24"/>
          <w:szCs w:val="24"/>
          <w:vertAlign w:val="subscript"/>
        </w:rPr>
        <w:t>отн</w:t>
      </w:r>
      <w:proofErr w:type="spellEnd"/>
      <w:r w:rsidRPr="00B71A85">
        <w:rPr>
          <w:rFonts w:ascii="Arial" w:hAnsi="Arial" w:cs="Arial"/>
          <w:sz w:val="24"/>
          <w:szCs w:val="24"/>
        </w:rPr>
        <w:t>. каждый экспериментатор вычисляет в соответствии с применяемыми средствами измерениями, оборудованиями, вспомогательными устройствами, реактивами и материалами и необходимо пересчитывать при изменении любой из перечисленных составляющих.</w:t>
      </w:r>
    </w:p>
    <w:p w14:paraId="7C8AE5DD" w14:textId="77777777" w:rsidR="00B836AC" w:rsidRPr="00B71A85" w:rsidRDefault="00B836AC" w:rsidP="00B71A8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77A15687" w14:textId="24940D3C" w:rsidR="00B836AC" w:rsidRDefault="00B71A85" w:rsidP="00B71A85">
      <w:pPr>
        <w:spacing w:after="0" w:line="240" w:lineRule="auto"/>
        <w:ind w:firstLine="708"/>
        <w:jc w:val="both"/>
        <w:rPr>
          <w:rFonts w:ascii="Arial" w:hAnsi="Arial" w:cs="Arial"/>
          <w:b/>
          <w:bCs/>
          <w:sz w:val="24"/>
          <w:szCs w:val="24"/>
          <w:lang w:val="kk-KZ"/>
        </w:rPr>
      </w:pPr>
      <w:r>
        <w:rPr>
          <w:rFonts w:ascii="Arial" w:hAnsi="Arial" w:cs="Arial"/>
          <w:b/>
          <w:bCs/>
          <w:sz w:val="24"/>
          <w:szCs w:val="24"/>
          <w:lang w:val="kk-KZ"/>
        </w:rPr>
        <w:t xml:space="preserve">6.5 </w:t>
      </w:r>
      <w:r w:rsidR="00B836AC" w:rsidRPr="00B71A85">
        <w:rPr>
          <w:rFonts w:ascii="Arial" w:hAnsi="Arial" w:cs="Arial"/>
          <w:b/>
          <w:bCs/>
          <w:sz w:val="24"/>
          <w:szCs w:val="24"/>
        </w:rPr>
        <w:t xml:space="preserve">Контроль </w:t>
      </w:r>
      <w:proofErr w:type="spellStart"/>
      <w:r w:rsidR="00B836AC" w:rsidRPr="00B71A85">
        <w:rPr>
          <w:rFonts w:ascii="Arial" w:hAnsi="Arial" w:cs="Arial"/>
          <w:b/>
          <w:bCs/>
          <w:sz w:val="24"/>
          <w:szCs w:val="24"/>
        </w:rPr>
        <w:t>градуировочных</w:t>
      </w:r>
      <w:proofErr w:type="spellEnd"/>
      <w:r w:rsidR="00B836AC" w:rsidRPr="00B71A85">
        <w:rPr>
          <w:rFonts w:ascii="Arial" w:hAnsi="Arial" w:cs="Arial"/>
          <w:b/>
          <w:bCs/>
          <w:sz w:val="24"/>
          <w:szCs w:val="24"/>
        </w:rPr>
        <w:t xml:space="preserve"> характеристик</w:t>
      </w:r>
    </w:p>
    <w:p w14:paraId="67A7BC77" w14:textId="77777777" w:rsidR="00B71A85" w:rsidRPr="00B71A85" w:rsidRDefault="00B71A85" w:rsidP="00B71A85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  <w:lang w:val="kk-KZ"/>
        </w:rPr>
      </w:pPr>
    </w:p>
    <w:p w14:paraId="03817401" w14:textId="75260B23" w:rsidR="00B836AC" w:rsidRPr="007E49FD" w:rsidRDefault="00B836AC" w:rsidP="00B71A85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  <w:lang w:val="kk-KZ"/>
        </w:rPr>
      </w:pPr>
      <w:r w:rsidRPr="00B71A85">
        <w:rPr>
          <w:rFonts w:ascii="Arial" w:hAnsi="Arial" w:cs="Arial"/>
          <w:sz w:val="24"/>
          <w:szCs w:val="24"/>
        </w:rPr>
        <w:t xml:space="preserve">Контроль </w:t>
      </w:r>
      <w:proofErr w:type="spellStart"/>
      <w:r w:rsidRPr="00B71A85">
        <w:rPr>
          <w:rFonts w:ascii="Arial" w:hAnsi="Arial" w:cs="Arial"/>
          <w:sz w:val="24"/>
          <w:szCs w:val="24"/>
        </w:rPr>
        <w:t>градуировочных</w:t>
      </w:r>
      <w:proofErr w:type="spellEnd"/>
      <w:r w:rsidRPr="00B71A85">
        <w:rPr>
          <w:rFonts w:ascii="Arial" w:hAnsi="Arial" w:cs="Arial"/>
          <w:sz w:val="24"/>
          <w:szCs w:val="24"/>
        </w:rPr>
        <w:t xml:space="preserve"> характеристик осуществляется по внутреннему стандарту, вводимому в контрольную и исследуемую пробу. Площадь вносимого внутреннего стандарта в холостую и исследуемую пробу в одинаковой концентрации не должны отличаться более чем на 10 % от площади, по которой были рассчитаны коэффициенты отклика. Если обнаружится, что результаты сильно отличаются, то необходимо пересчитать коэффициент отклика </w:t>
      </w:r>
      <w:proofErr w:type="spellStart"/>
      <w:proofErr w:type="gramStart"/>
      <w:r w:rsidRPr="00B71A85">
        <w:rPr>
          <w:rFonts w:ascii="Arial" w:hAnsi="Arial" w:cs="Arial"/>
          <w:sz w:val="24"/>
          <w:szCs w:val="24"/>
        </w:rPr>
        <w:t>К</w:t>
      </w:r>
      <w:r w:rsidRPr="00B71A85">
        <w:rPr>
          <w:rFonts w:ascii="Arial" w:hAnsi="Arial" w:cs="Arial"/>
          <w:sz w:val="24"/>
          <w:szCs w:val="24"/>
          <w:vertAlign w:val="subscript"/>
        </w:rPr>
        <w:t>отн</w:t>
      </w:r>
      <w:proofErr w:type="spellEnd"/>
      <w:r w:rsidRPr="00B71A85">
        <w:rPr>
          <w:rFonts w:ascii="Arial" w:hAnsi="Arial" w:cs="Arial"/>
          <w:sz w:val="24"/>
          <w:szCs w:val="24"/>
          <w:vertAlign w:val="subscript"/>
        </w:rPr>
        <w:t>.</w:t>
      </w:r>
      <w:r w:rsidR="007E49FD">
        <w:rPr>
          <w:rFonts w:ascii="Arial" w:hAnsi="Arial" w:cs="Arial"/>
          <w:sz w:val="24"/>
          <w:szCs w:val="24"/>
          <w:lang w:val="kk-KZ"/>
        </w:rPr>
        <w:t>.</w:t>
      </w:r>
      <w:proofErr w:type="gramEnd"/>
    </w:p>
    <w:p w14:paraId="184C00B0" w14:textId="77777777" w:rsidR="00B836AC" w:rsidRPr="00B71A85" w:rsidRDefault="00B836AC" w:rsidP="00B71A8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36C32DDD" w14:textId="2D97CD5F" w:rsidR="00B836AC" w:rsidRDefault="00B71A85" w:rsidP="00B71A85">
      <w:pPr>
        <w:spacing w:after="0" w:line="240" w:lineRule="auto"/>
        <w:ind w:firstLine="708"/>
        <w:jc w:val="both"/>
        <w:rPr>
          <w:rFonts w:ascii="Arial" w:hAnsi="Arial" w:cs="Arial"/>
          <w:b/>
          <w:bCs/>
          <w:sz w:val="24"/>
          <w:szCs w:val="24"/>
          <w:lang w:val="kk-KZ"/>
        </w:rPr>
      </w:pPr>
      <w:r>
        <w:rPr>
          <w:rFonts w:ascii="Arial" w:hAnsi="Arial" w:cs="Arial"/>
          <w:b/>
          <w:bCs/>
          <w:sz w:val="24"/>
          <w:szCs w:val="24"/>
          <w:lang w:val="kk-KZ"/>
        </w:rPr>
        <w:t xml:space="preserve">6.6 </w:t>
      </w:r>
      <w:r w:rsidR="00B836AC" w:rsidRPr="00B71A85">
        <w:rPr>
          <w:rFonts w:ascii="Arial" w:hAnsi="Arial" w:cs="Arial"/>
          <w:b/>
          <w:bCs/>
          <w:sz w:val="24"/>
          <w:szCs w:val="24"/>
        </w:rPr>
        <w:t>Подготовка анализируемых образцов</w:t>
      </w:r>
    </w:p>
    <w:p w14:paraId="4A510648" w14:textId="77777777" w:rsidR="00B71A85" w:rsidRPr="00B71A85" w:rsidRDefault="00B71A85" w:rsidP="00B71A85">
      <w:pPr>
        <w:spacing w:after="0" w:line="240" w:lineRule="auto"/>
        <w:ind w:firstLine="708"/>
        <w:jc w:val="both"/>
        <w:rPr>
          <w:rFonts w:ascii="Arial" w:hAnsi="Arial" w:cs="Arial"/>
          <w:b/>
          <w:bCs/>
          <w:sz w:val="24"/>
          <w:szCs w:val="24"/>
          <w:lang w:val="kk-KZ"/>
        </w:rPr>
      </w:pPr>
    </w:p>
    <w:p w14:paraId="78C34D86" w14:textId="77777777" w:rsidR="00B836AC" w:rsidRPr="00B71A85" w:rsidRDefault="00B836AC" w:rsidP="00B71A85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B71A85">
        <w:rPr>
          <w:rFonts w:ascii="Arial" w:hAnsi="Arial" w:cs="Arial"/>
          <w:sz w:val="24"/>
          <w:szCs w:val="24"/>
        </w:rPr>
        <w:t>Отбирают не менее 1 кг средней пробы пищевого продукта или продовольственного сырья в соответствии с требованиями действующих нормативных документов на каждый вид продукции.</w:t>
      </w:r>
    </w:p>
    <w:p w14:paraId="77821080" w14:textId="77777777" w:rsidR="00B836AC" w:rsidRDefault="00B836AC" w:rsidP="00B71A85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  <w:lang w:val="kk-KZ"/>
        </w:rPr>
      </w:pPr>
      <w:r w:rsidRPr="00B71A85">
        <w:rPr>
          <w:rFonts w:ascii="Arial" w:hAnsi="Arial" w:cs="Arial"/>
          <w:sz w:val="24"/>
          <w:szCs w:val="24"/>
        </w:rPr>
        <w:t>Отобранные образцы можно хранить в морозильной камере при температуре от минус 8 °С до минус 18 °С в течение от 1 до 3 суток в зависимости от сроков реализации продукции.</w:t>
      </w:r>
    </w:p>
    <w:p w14:paraId="1F498704" w14:textId="77777777" w:rsidR="00B71A85" w:rsidRDefault="00B71A85" w:rsidP="00B71A85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  <w:lang w:val="kk-KZ"/>
        </w:rPr>
      </w:pPr>
    </w:p>
    <w:p w14:paraId="3FA001E9" w14:textId="729A7309" w:rsidR="00B71A85" w:rsidRDefault="00B71A85" w:rsidP="00B71A85">
      <w:pPr>
        <w:spacing w:after="0" w:line="240" w:lineRule="auto"/>
        <w:ind w:firstLine="708"/>
        <w:jc w:val="both"/>
        <w:rPr>
          <w:rFonts w:ascii="Arial" w:hAnsi="Arial" w:cs="Arial"/>
          <w:b/>
          <w:bCs/>
          <w:sz w:val="24"/>
          <w:szCs w:val="24"/>
          <w:lang w:val="kk-KZ"/>
        </w:rPr>
      </w:pPr>
      <w:bookmarkStart w:id="4" w:name="_Hlk196400042"/>
      <w:r>
        <w:rPr>
          <w:rFonts w:ascii="Arial" w:hAnsi="Arial" w:cs="Arial"/>
          <w:b/>
          <w:bCs/>
          <w:sz w:val="24"/>
          <w:szCs w:val="24"/>
          <w:lang w:val="kk-KZ"/>
        </w:rPr>
        <w:t xml:space="preserve">7 </w:t>
      </w:r>
      <w:r w:rsidRPr="00B71A85">
        <w:rPr>
          <w:rFonts w:ascii="Arial" w:hAnsi="Arial" w:cs="Arial"/>
          <w:b/>
          <w:bCs/>
          <w:sz w:val="24"/>
          <w:szCs w:val="24"/>
        </w:rPr>
        <w:t>Проведение анализа</w:t>
      </w:r>
    </w:p>
    <w:p w14:paraId="0FB1622C" w14:textId="77777777" w:rsidR="00B71A85" w:rsidRPr="00B71A85" w:rsidRDefault="00B71A85" w:rsidP="00B71A85">
      <w:pPr>
        <w:spacing w:after="0" w:line="240" w:lineRule="auto"/>
        <w:ind w:firstLine="708"/>
        <w:jc w:val="both"/>
        <w:rPr>
          <w:rFonts w:ascii="Arial" w:hAnsi="Arial" w:cs="Arial"/>
          <w:b/>
          <w:bCs/>
          <w:sz w:val="24"/>
          <w:szCs w:val="24"/>
          <w:lang w:val="kk-KZ"/>
        </w:rPr>
      </w:pPr>
    </w:p>
    <w:p w14:paraId="787623CE" w14:textId="1D6FE476" w:rsidR="00B71A85" w:rsidRDefault="00B71A85" w:rsidP="00B71A85">
      <w:pPr>
        <w:spacing w:after="0" w:line="240" w:lineRule="auto"/>
        <w:ind w:firstLine="708"/>
        <w:jc w:val="both"/>
        <w:rPr>
          <w:rFonts w:ascii="Arial" w:hAnsi="Arial" w:cs="Arial"/>
          <w:b/>
          <w:bCs/>
          <w:sz w:val="24"/>
          <w:szCs w:val="24"/>
          <w:lang w:val="kk-KZ"/>
        </w:rPr>
      </w:pPr>
      <w:r w:rsidRPr="00B71A85">
        <w:rPr>
          <w:rFonts w:ascii="Arial" w:hAnsi="Arial" w:cs="Arial"/>
          <w:b/>
          <w:bCs/>
          <w:sz w:val="24"/>
          <w:szCs w:val="24"/>
          <w:lang w:val="kk-KZ"/>
        </w:rPr>
        <w:t xml:space="preserve">7.1 </w:t>
      </w:r>
      <w:r w:rsidRPr="00B71A85">
        <w:rPr>
          <w:rFonts w:ascii="Arial" w:hAnsi="Arial" w:cs="Arial"/>
          <w:b/>
          <w:bCs/>
          <w:sz w:val="24"/>
          <w:szCs w:val="24"/>
        </w:rPr>
        <w:t>Выделение НА путем отгонки с водяным паром</w:t>
      </w:r>
    </w:p>
    <w:p w14:paraId="4BE63F41" w14:textId="77777777" w:rsidR="00B71A85" w:rsidRPr="00B71A85" w:rsidRDefault="00B71A85" w:rsidP="00B71A85">
      <w:pPr>
        <w:spacing w:after="0" w:line="240" w:lineRule="auto"/>
        <w:ind w:firstLine="708"/>
        <w:jc w:val="both"/>
        <w:rPr>
          <w:rFonts w:ascii="Arial" w:hAnsi="Arial" w:cs="Arial"/>
          <w:b/>
          <w:bCs/>
          <w:sz w:val="24"/>
          <w:szCs w:val="24"/>
          <w:lang w:val="kk-KZ"/>
        </w:rPr>
      </w:pPr>
    </w:p>
    <w:p w14:paraId="635835EB" w14:textId="6CFAB1E9" w:rsidR="00B71A85" w:rsidRPr="00B71A85" w:rsidRDefault="00B71A85" w:rsidP="00B71A85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B71A85">
        <w:rPr>
          <w:rFonts w:ascii="Arial" w:hAnsi="Arial" w:cs="Arial"/>
          <w:sz w:val="24"/>
          <w:szCs w:val="24"/>
        </w:rPr>
        <w:t>Навеску 100</w:t>
      </w:r>
      <w:r w:rsidR="00637B3F">
        <w:rPr>
          <w:rFonts w:ascii="Arial" w:hAnsi="Arial" w:cs="Arial"/>
          <w:sz w:val="24"/>
          <w:szCs w:val="24"/>
        </w:rPr>
        <w:t xml:space="preserve"> </w:t>
      </w:r>
      <w:r w:rsidRPr="00B71A85">
        <w:rPr>
          <w:rFonts w:ascii="Arial" w:hAnsi="Arial" w:cs="Arial"/>
          <w:sz w:val="24"/>
          <w:szCs w:val="24"/>
        </w:rPr>
        <w:t>г</w:t>
      </w:r>
      <w:r w:rsidR="00637B3F">
        <w:rPr>
          <w:rFonts w:ascii="Arial" w:hAnsi="Arial" w:cs="Arial"/>
          <w:sz w:val="24"/>
          <w:szCs w:val="24"/>
        </w:rPr>
        <w:t>,</w:t>
      </w:r>
      <w:r w:rsidRPr="00B71A85">
        <w:rPr>
          <w:rFonts w:ascii="Arial" w:hAnsi="Arial" w:cs="Arial"/>
          <w:sz w:val="24"/>
          <w:szCs w:val="24"/>
        </w:rPr>
        <w:t xml:space="preserve"> измельченного в мясорубке или измельчителе пищевого продукта (напитков 250 см</w:t>
      </w:r>
      <w:r w:rsidRPr="007E49FD">
        <w:rPr>
          <w:rFonts w:ascii="Arial" w:hAnsi="Arial" w:cs="Arial"/>
          <w:sz w:val="24"/>
          <w:szCs w:val="24"/>
          <w:vertAlign w:val="superscript"/>
        </w:rPr>
        <w:t>3</w:t>
      </w:r>
      <w:r w:rsidRPr="00B71A85">
        <w:rPr>
          <w:rFonts w:ascii="Arial" w:hAnsi="Arial" w:cs="Arial"/>
          <w:sz w:val="24"/>
          <w:szCs w:val="24"/>
        </w:rPr>
        <w:t xml:space="preserve"> или детского питания) помещают в круглодонную колбу вместимостью 500 см</w:t>
      </w:r>
      <w:r w:rsidRPr="007E49FD">
        <w:rPr>
          <w:rFonts w:ascii="Arial" w:hAnsi="Arial" w:cs="Arial"/>
          <w:sz w:val="24"/>
          <w:szCs w:val="24"/>
          <w:vertAlign w:val="superscript"/>
        </w:rPr>
        <w:t>3</w:t>
      </w:r>
      <w:r w:rsidRPr="00B71A85">
        <w:rPr>
          <w:rFonts w:ascii="Arial" w:hAnsi="Arial" w:cs="Arial"/>
          <w:sz w:val="24"/>
          <w:szCs w:val="24"/>
        </w:rPr>
        <w:t>, соединенную с паровиком и прямым холодильником. К продукту добавляют от</w:t>
      </w:r>
      <w:r>
        <w:rPr>
          <w:rFonts w:ascii="Arial" w:hAnsi="Arial" w:cs="Arial"/>
          <w:sz w:val="24"/>
          <w:szCs w:val="24"/>
          <w:lang w:val="kk-KZ"/>
        </w:rPr>
        <w:t xml:space="preserve"> </w:t>
      </w:r>
      <w:r w:rsidRPr="00B71A85">
        <w:rPr>
          <w:rFonts w:ascii="Arial" w:hAnsi="Arial" w:cs="Arial"/>
          <w:sz w:val="24"/>
          <w:szCs w:val="24"/>
        </w:rPr>
        <w:t>100 до 150 см</w:t>
      </w:r>
      <w:r w:rsidRPr="007E49FD">
        <w:rPr>
          <w:rFonts w:ascii="Arial" w:hAnsi="Arial" w:cs="Arial"/>
          <w:sz w:val="24"/>
          <w:szCs w:val="24"/>
          <w:vertAlign w:val="superscript"/>
        </w:rPr>
        <w:t>3</w:t>
      </w:r>
      <w:r w:rsidRPr="00B71A85">
        <w:rPr>
          <w:rFonts w:ascii="Arial" w:hAnsi="Arial" w:cs="Arial"/>
          <w:sz w:val="24"/>
          <w:szCs w:val="24"/>
        </w:rPr>
        <w:t xml:space="preserve"> дистиллированной воды (в зависимости от влажности продукта) и добавляют при помощи пипетки емкостью 1 см</w:t>
      </w:r>
      <w:r w:rsidRPr="007E49FD">
        <w:rPr>
          <w:rFonts w:ascii="Arial" w:hAnsi="Arial" w:cs="Arial"/>
          <w:sz w:val="24"/>
          <w:szCs w:val="24"/>
          <w:vertAlign w:val="superscript"/>
        </w:rPr>
        <w:t>3</w:t>
      </w:r>
      <w:r w:rsidRPr="00B71A85">
        <w:rPr>
          <w:rFonts w:ascii="Arial" w:hAnsi="Arial" w:cs="Arial"/>
          <w:sz w:val="24"/>
          <w:szCs w:val="24"/>
        </w:rPr>
        <w:t xml:space="preserve"> раствор ДПНА концентрацией 4 мкг/см</w:t>
      </w:r>
      <w:r w:rsidRPr="007E49FD">
        <w:rPr>
          <w:rFonts w:ascii="Arial" w:hAnsi="Arial" w:cs="Arial"/>
          <w:sz w:val="24"/>
          <w:szCs w:val="24"/>
          <w:vertAlign w:val="superscript"/>
        </w:rPr>
        <w:t>3</w:t>
      </w:r>
      <w:r w:rsidRPr="00B71A85">
        <w:rPr>
          <w:rFonts w:ascii="Arial" w:hAnsi="Arial" w:cs="Arial"/>
          <w:sz w:val="24"/>
          <w:szCs w:val="24"/>
        </w:rPr>
        <w:t xml:space="preserve"> в количестве 0,5 см</w:t>
      </w:r>
      <w:r w:rsidRPr="007E49FD">
        <w:rPr>
          <w:rFonts w:ascii="Arial" w:hAnsi="Arial" w:cs="Arial"/>
          <w:sz w:val="24"/>
          <w:szCs w:val="24"/>
          <w:vertAlign w:val="superscript"/>
        </w:rPr>
        <w:t>3</w:t>
      </w:r>
      <w:r w:rsidRPr="00B71A85">
        <w:rPr>
          <w:rFonts w:ascii="Arial" w:hAnsi="Arial" w:cs="Arial"/>
          <w:sz w:val="24"/>
          <w:szCs w:val="24"/>
        </w:rPr>
        <w:t xml:space="preserve"> и перемешивают. В смесь добавляют </w:t>
      </w:r>
      <w:r w:rsidR="007E49FD">
        <w:rPr>
          <w:rFonts w:ascii="Arial" w:hAnsi="Arial" w:cs="Arial"/>
          <w:sz w:val="24"/>
          <w:szCs w:val="24"/>
          <w:lang w:val="kk-KZ"/>
        </w:rPr>
        <w:br/>
      </w:r>
      <w:r w:rsidRPr="00B71A85">
        <w:rPr>
          <w:rFonts w:ascii="Arial" w:hAnsi="Arial" w:cs="Arial"/>
          <w:sz w:val="24"/>
          <w:szCs w:val="24"/>
        </w:rPr>
        <w:t xml:space="preserve">10 г хлорида натрия, 10 г сульфата натрия или магния, 1 г сульфаниловой кислоты, </w:t>
      </w:r>
      <w:r w:rsidR="007E49FD">
        <w:rPr>
          <w:rFonts w:ascii="Arial" w:hAnsi="Arial" w:cs="Arial"/>
          <w:sz w:val="24"/>
          <w:szCs w:val="24"/>
          <w:lang w:val="kk-KZ"/>
        </w:rPr>
        <w:br/>
      </w:r>
      <w:r w:rsidRPr="00B71A85">
        <w:rPr>
          <w:rFonts w:ascii="Arial" w:hAnsi="Arial" w:cs="Arial"/>
          <w:sz w:val="24"/>
          <w:szCs w:val="24"/>
        </w:rPr>
        <w:lastRenderedPageBreak/>
        <w:t>10 см</w:t>
      </w:r>
      <w:r w:rsidRPr="007E49FD">
        <w:rPr>
          <w:rFonts w:ascii="Arial" w:hAnsi="Arial" w:cs="Arial"/>
          <w:sz w:val="24"/>
          <w:szCs w:val="24"/>
          <w:vertAlign w:val="superscript"/>
        </w:rPr>
        <w:t>3</w:t>
      </w:r>
      <w:r w:rsidRPr="00B71A85">
        <w:rPr>
          <w:rFonts w:ascii="Arial" w:hAnsi="Arial" w:cs="Arial"/>
          <w:sz w:val="24"/>
          <w:szCs w:val="24"/>
        </w:rPr>
        <w:t xml:space="preserve"> 1 н раствора серной кислоты. Все перемешивают, подсоединяют колбу к системе и отгоняют НА с водяным паром, собирая от 200 до 250 см</w:t>
      </w:r>
      <w:r w:rsidRPr="007E49FD">
        <w:rPr>
          <w:rFonts w:ascii="Arial" w:hAnsi="Arial" w:cs="Arial"/>
          <w:sz w:val="24"/>
          <w:szCs w:val="24"/>
          <w:vertAlign w:val="superscript"/>
        </w:rPr>
        <w:t>3</w:t>
      </w:r>
      <w:r w:rsidRPr="00B71A85">
        <w:rPr>
          <w:rFonts w:ascii="Arial" w:hAnsi="Arial" w:cs="Arial"/>
          <w:sz w:val="24"/>
          <w:szCs w:val="24"/>
        </w:rPr>
        <w:t xml:space="preserve"> дистиллята. Схема прибора для перегонки с водяным паром изображена в приложении А.</w:t>
      </w:r>
    </w:p>
    <w:p w14:paraId="4A19592E" w14:textId="77777777" w:rsidR="00B71A85" w:rsidRDefault="00B71A85" w:rsidP="00B71A85">
      <w:pPr>
        <w:spacing w:after="0" w:line="240" w:lineRule="auto"/>
        <w:jc w:val="both"/>
        <w:rPr>
          <w:rFonts w:ascii="Arial" w:hAnsi="Arial" w:cs="Arial"/>
          <w:sz w:val="24"/>
          <w:szCs w:val="24"/>
          <w:lang w:val="kk-KZ"/>
        </w:rPr>
      </w:pPr>
    </w:p>
    <w:p w14:paraId="497F0743" w14:textId="231B9E19" w:rsidR="00B71A85" w:rsidRDefault="00B71A85" w:rsidP="00B71A85">
      <w:pPr>
        <w:spacing w:after="0" w:line="240" w:lineRule="auto"/>
        <w:ind w:firstLine="708"/>
        <w:jc w:val="both"/>
        <w:rPr>
          <w:rFonts w:ascii="Arial" w:hAnsi="Arial" w:cs="Arial"/>
          <w:b/>
          <w:bCs/>
          <w:sz w:val="24"/>
          <w:szCs w:val="24"/>
          <w:lang w:val="kk-KZ"/>
        </w:rPr>
      </w:pPr>
      <w:r w:rsidRPr="00B71A85">
        <w:rPr>
          <w:rFonts w:ascii="Arial" w:hAnsi="Arial" w:cs="Arial"/>
          <w:b/>
          <w:bCs/>
          <w:sz w:val="24"/>
          <w:szCs w:val="24"/>
          <w:lang w:val="kk-KZ"/>
        </w:rPr>
        <w:t xml:space="preserve">7.2 </w:t>
      </w:r>
      <w:r w:rsidRPr="00B71A85">
        <w:rPr>
          <w:rFonts w:ascii="Arial" w:hAnsi="Arial" w:cs="Arial"/>
          <w:b/>
          <w:bCs/>
          <w:sz w:val="24"/>
          <w:szCs w:val="24"/>
        </w:rPr>
        <w:t>Экстракция НА из дистиллята</w:t>
      </w:r>
    </w:p>
    <w:p w14:paraId="3EACD0DD" w14:textId="77777777" w:rsidR="00B71A85" w:rsidRPr="00B71A85" w:rsidRDefault="00B71A85" w:rsidP="00B71A85">
      <w:pPr>
        <w:spacing w:after="0" w:line="240" w:lineRule="auto"/>
        <w:ind w:firstLine="708"/>
        <w:jc w:val="both"/>
        <w:rPr>
          <w:rFonts w:ascii="Arial" w:hAnsi="Arial" w:cs="Arial"/>
          <w:b/>
          <w:bCs/>
          <w:sz w:val="24"/>
          <w:szCs w:val="24"/>
          <w:lang w:val="kk-KZ"/>
        </w:rPr>
      </w:pPr>
    </w:p>
    <w:p w14:paraId="29466F1B" w14:textId="0AB5CCC8" w:rsidR="00B71A85" w:rsidRPr="00B71A85" w:rsidRDefault="00B71A85" w:rsidP="00B71A85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B71A85">
        <w:rPr>
          <w:rFonts w:ascii="Arial" w:hAnsi="Arial" w:cs="Arial"/>
          <w:sz w:val="24"/>
          <w:szCs w:val="24"/>
        </w:rPr>
        <w:t xml:space="preserve">От 200 до 250 </w:t>
      </w:r>
      <w:r w:rsidRPr="007E49FD">
        <w:rPr>
          <w:rFonts w:ascii="Arial" w:hAnsi="Arial" w:cs="Arial"/>
          <w:sz w:val="24"/>
          <w:szCs w:val="24"/>
        </w:rPr>
        <w:t>см</w:t>
      </w:r>
      <w:r w:rsidRPr="007E49FD">
        <w:rPr>
          <w:rFonts w:ascii="Arial" w:hAnsi="Arial" w:cs="Arial"/>
          <w:sz w:val="24"/>
          <w:szCs w:val="24"/>
          <w:vertAlign w:val="superscript"/>
        </w:rPr>
        <w:t>3</w:t>
      </w:r>
      <w:r w:rsidRPr="00B71A85">
        <w:rPr>
          <w:rFonts w:ascii="Arial" w:hAnsi="Arial" w:cs="Arial"/>
          <w:sz w:val="24"/>
          <w:szCs w:val="24"/>
        </w:rPr>
        <w:t xml:space="preserve"> дистиллята, полученного по 7.1 экстрагируют в делительной воронке хлористым метиленом три раза порциями по 20 </w:t>
      </w:r>
      <w:r w:rsidR="007E49FD">
        <w:rPr>
          <w:rFonts w:ascii="Arial" w:hAnsi="Arial" w:cs="Arial"/>
          <w:sz w:val="24"/>
          <w:szCs w:val="24"/>
        </w:rPr>
        <w:t>см</w:t>
      </w:r>
      <w:r w:rsidR="007E49FD" w:rsidRPr="007E49FD">
        <w:rPr>
          <w:rFonts w:ascii="Arial" w:hAnsi="Arial" w:cs="Arial"/>
          <w:sz w:val="24"/>
          <w:szCs w:val="24"/>
          <w:vertAlign w:val="superscript"/>
        </w:rPr>
        <w:t>3</w:t>
      </w:r>
      <w:r w:rsidRPr="00B71A85">
        <w:rPr>
          <w:rFonts w:ascii="Arial" w:hAnsi="Arial" w:cs="Arial"/>
          <w:sz w:val="24"/>
          <w:szCs w:val="24"/>
        </w:rPr>
        <w:t xml:space="preserve"> в течение 5 мин. Каждую порцию экстракта сливают через воронку с бумажным фильтром, заполненную 5 г безводного сульфата натрия. Фильтр с безводным сульфатом натрия промывают </w:t>
      </w:r>
      <w:r w:rsidR="007E49FD">
        <w:rPr>
          <w:rFonts w:ascii="Arial" w:hAnsi="Arial" w:cs="Arial"/>
          <w:sz w:val="24"/>
          <w:szCs w:val="24"/>
          <w:lang w:val="kk-KZ"/>
        </w:rPr>
        <w:br/>
      </w:r>
      <w:r w:rsidRPr="00B71A85">
        <w:rPr>
          <w:rFonts w:ascii="Arial" w:hAnsi="Arial" w:cs="Arial"/>
          <w:sz w:val="24"/>
          <w:szCs w:val="24"/>
        </w:rPr>
        <w:t>10 см</w:t>
      </w:r>
      <w:r w:rsidRPr="007E49FD">
        <w:rPr>
          <w:rFonts w:ascii="Arial" w:hAnsi="Arial" w:cs="Arial"/>
          <w:sz w:val="24"/>
          <w:szCs w:val="24"/>
          <w:vertAlign w:val="superscript"/>
        </w:rPr>
        <w:t>3</w:t>
      </w:r>
      <w:r w:rsidRPr="00B71A85">
        <w:rPr>
          <w:rFonts w:ascii="Arial" w:hAnsi="Arial" w:cs="Arial"/>
          <w:sz w:val="24"/>
          <w:szCs w:val="24"/>
        </w:rPr>
        <w:t xml:space="preserve"> экстрагента. Далее в осушенный экстракт добавляют 2 см</w:t>
      </w:r>
      <w:r w:rsidRPr="007E49FD">
        <w:rPr>
          <w:rFonts w:ascii="Arial" w:hAnsi="Arial" w:cs="Arial"/>
          <w:sz w:val="24"/>
          <w:szCs w:val="24"/>
          <w:vertAlign w:val="superscript"/>
        </w:rPr>
        <w:t>3</w:t>
      </w:r>
      <w:r w:rsidRPr="00B71A85">
        <w:rPr>
          <w:rFonts w:ascii="Arial" w:hAnsi="Arial" w:cs="Arial"/>
          <w:sz w:val="24"/>
          <w:szCs w:val="24"/>
        </w:rPr>
        <w:t xml:space="preserve"> 3 %-</w:t>
      </w:r>
      <w:proofErr w:type="spellStart"/>
      <w:r w:rsidRPr="00B71A85">
        <w:rPr>
          <w:rFonts w:ascii="Arial" w:hAnsi="Arial" w:cs="Arial"/>
          <w:sz w:val="24"/>
          <w:szCs w:val="24"/>
        </w:rPr>
        <w:t>ного</w:t>
      </w:r>
      <w:proofErr w:type="spellEnd"/>
      <w:r w:rsidRPr="00B71A85">
        <w:rPr>
          <w:rFonts w:ascii="Arial" w:hAnsi="Arial" w:cs="Arial"/>
          <w:sz w:val="24"/>
          <w:szCs w:val="24"/>
        </w:rPr>
        <w:t xml:space="preserve"> раствора бромистого водорода в уксусной кислоте, приготовленного по 6.2.2, перемешивают и оставляют для процесса </w:t>
      </w:r>
      <w:proofErr w:type="spellStart"/>
      <w:r w:rsidRPr="00B71A85">
        <w:rPr>
          <w:rFonts w:ascii="Arial" w:hAnsi="Arial" w:cs="Arial"/>
          <w:sz w:val="24"/>
          <w:szCs w:val="24"/>
        </w:rPr>
        <w:t>денитрозирования</w:t>
      </w:r>
      <w:proofErr w:type="spellEnd"/>
      <w:r w:rsidRPr="00B71A85">
        <w:rPr>
          <w:rFonts w:ascii="Arial" w:hAnsi="Arial" w:cs="Arial"/>
          <w:sz w:val="24"/>
          <w:szCs w:val="24"/>
        </w:rPr>
        <w:t xml:space="preserve"> не менее чем на 30 минут при комнатной температуре. Упаривают хлористый метилен на ротационном испарителе при температуре водяной бани не более 30 °С. Полученный экстракт количественно переносят в фарфоровую чашку, колбу для упаривания омывают 0,5 см</w:t>
      </w:r>
      <w:r w:rsidRPr="00B4473E">
        <w:rPr>
          <w:rFonts w:ascii="Arial" w:hAnsi="Arial" w:cs="Arial"/>
          <w:sz w:val="24"/>
          <w:szCs w:val="24"/>
          <w:vertAlign w:val="superscript"/>
        </w:rPr>
        <w:t>3</w:t>
      </w:r>
      <w:r w:rsidRPr="00B71A85">
        <w:rPr>
          <w:rFonts w:ascii="Arial" w:hAnsi="Arial" w:cs="Arial"/>
          <w:sz w:val="24"/>
          <w:szCs w:val="24"/>
        </w:rPr>
        <w:t xml:space="preserve"> уксусной кислоты и присоединяют к содержимому фарфоровой чашки. Экстракт осторожно упаривают на песчаной бане при температуре не более 120 °С.</w:t>
      </w:r>
    </w:p>
    <w:p w14:paraId="0E212984" w14:textId="77777777" w:rsidR="00B71A85" w:rsidRPr="00B71A85" w:rsidRDefault="00B71A85" w:rsidP="00B71A85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B71A85">
        <w:rPr>
          <w:rFonts w:ascii="Arial" w:hAnsi="Arial" w:cs="Arial"/>
          <w:sz w:val="24"/>
          <w:szCs w:val="24"/>
        </w:rPr>
        <w:t>Чашку с сухим остатком охлаждают до температуры окружающей среды. После охлаждения в фарфоровую чашку добавляют 0,6 см</w:t>
      </w:r>
      <w:r w:rsidRPr="00B4473E">
        <w:rPr>
          <w:rFonts w:ascii="Arial" w:hAnsi="Arial" w:cs="Arial"/>
          <w:sz w:val="24"/>
          <w:szCs w:val="24"/>
          <w:vertAlign w:val="superscript"/>
        </w:rPr>
        <w:t>3</w:t>
      </w:r>
      <w:r w:rsidRPr="00B71A85">
        <w:rPr>
          <w:rFonts w:ascii="Arial" w:hAnsi="Arial" w:cs="Arial"/>
          <w:sz w:val="24"/>
          <w:szCs w:val="24"/>
        </w:rPr>
        <w:t xml:space="preserve"> буферного раствора и круговыми движениями растворяют сухой остаток. К полученному экстракту добавляют 0,8 см</w:t>
      </w:r>
      <w:r w:rsidRPr="00B4473E">
        <w:rPr>
          <w:rFonts w:ascii="Arial" w:hAnsi="Arial" w:cs="Arial"/>
          <w:sz w:val="24"/>
          <w:szCs w:val="24"/>
          <w:vertAlign w:val="superscript"/>
        </w:rPr>
        <w:t>3</w:t>
      </w:r>
      <w:r w:rsidRPr="00B71A85">
        <w:rPr>
          <w:rFonts w:ascii="Arial" w:hAnsi="Arial" w:cs="Arial"/>
          <w:sz w:val="24"/>
          <w:szCs w:val="24"/>
        </w:rPr>
        <w:t xml:space="preserve"> раствора </w:t>
      </w:r>
      <w:proofErr w:type="spellStart"/>
      <w:r w:rsidRPr="00B71A85">
        <w:rPr>
          <w:rFonts w:ascii="Arial" w:hAnsi="Arial" w:cs="Arial"/>
          <w:sz w:val="24"/>
          <w:szCs w:val="24"/>
        </w:rPr>
        <w:t>дансилхлорида</w:t>
      </w:r>
      <w:proofErr w:type="spellEnd"/>
      <w:r w:rsidRPr="00B71A85">
        <w:rPr>
          <w:rFonts w:ascii="Arial" w:hAnsi="Arial" w:cs="Arial"/>
          <w:sz w:val="24"/>
          <w:szCs w:val="24"/>
        </w:rPr>
        <w:t>, приготовленного по 6.2.1, перемешивают и немедленно переносят смесь в пробирку с притертой пробкой вместимостью 5 см</w:t>
      </w:r>
      <w:r w:rsidRPr="00B4473E">
        <w:rPr>
          <w:rFonts w:ascii="Arial" w:hAnsi="Arial" w:cs="Arial"/>
          <w:sz w:val="24"/>
          <w:szCs w:val="24"/>
          <w:vertAlign w:val="superscript"/>
        </w:rPr>
        <w:t>3</w:t>
      </w:r>
      <w:r w:rsidRPr="00B71A85">
        <w:rPr>
          <w:rFonts w:ascii="Arial" w:hAnsi="Arial" w:cs="Arial"/>
          <w:sz w:val="24"/>
          <w:szCs w:val="24"/>
        </w:rPr>
        <w:t xml:space="preserve">. Плотно закрытую пробирку помещают в водяную баню с температурой 55 °С не менее чем на 40 минут для прохождения процесса получения </w:t>
      </w:r>
      <w:proofErr w:type="spellStart"/>
      <w:r w:rsidRPr="00B71A85">
        <w:rPr>
          <w:rFonts w:ascii="Arial" w:hAnsi="Arial" w:cs="Arial"/>
          <w:sz w:val="24"/>
          <w:szCs w:val="24"/>
        </w:rPr>
        <w:t>дансил</w:t>
      </w:r>
      <w:proofErr w:type="spellEnd"/>
      <w:r w:rsidRPr="00B71A85">
        <w:rPr>
          <w:rFonts w:ascii="Arial" w:hAnsi="Arial" w:cs="Arial"/>
          <w:sz w:val="24"/>
          <w:szCs w:val="24"/>
        </w:rPr>
        <w:t>-производных.</w:t>
      </w:r>
    </w:p>
    <w:p w14:paraId="2942641A" w14:textId="77777777" w:rsidR="00B71A85" w:rsidRPr="00B71A85" w:rsidRDefault="00B71A85" w:rsidP="00B71A85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B71A85">
        <w:rPr>
          <w:rFonts w:ascii="Arial" w:hAnsi="Arial" w:cs="Arial"/>
          <w:sz w:val="24"/>
          <w:szCs w:val="24"/>
        </w:rPr>
        <w:t>Затем пробирки извлекаются из водяной бани и охлаждаются до комнатной температуры. К полученному раствору добавляют 1 см</w:t>
      </w:r>
      <w:r w:rsidRPr="00B4473E">
        <w:rPr>
          <w:rFonts w:ascii="Arial" w:hAnsi="Arial" w:cs="Arial"/>
          <w:sz w:val="24"/>
          <w:szCs w:val="24"/>
          <w:vertAlign w:val="superscript"/>
        </w:rPr>
        <w:t>3</w:t>
      </w:r>
      <w:r w:rsidRPr="00B71A85">
        <w:rPr>
          <w:rFonts w:ascii="Arial" w:hAnsi="Arial" w:cs="Arial"/>
          <w:sz w:val="24"/>
          <w:szCs w:val="24"/>
        </w:rPr>
        <w:t xml:space="preserve"> бензола, интенсивно встряхивают в течении 5 минут и оставляют до момента четкого разделения фаз. Из верхнего прозрачного </w:t>
      </w:r>
      <w:proofErr w:type="spellStart"/>
      <w:r w:rsidRPr="00B71A85">
        <w:rPr>
          <w:rFonts w:ascii="Arial" w:hAnsi="Arial" w:cs="Arial"/>
          <w:sz w:val="24"/>
          <w:szCs w:val="24"/>
        </w:rPr>
        <w:t>бензольно</w:t>
      </w:r>
      <w:proofErr w:type="spellEnd"/>
      <w:r w:rsidRPr="00B71A85">
        <w:rPr>
          <w:rFonts w:ascii="Arial" w:hAnsi="Arial" w:cs="Arial"/>
          <w:sz w:val="24"/>
          <w:szCs w:val="24"/>
        </w:rPr>
        <w:t>-ацетонового слоя пипеткой емкостью 2,0 см</w:t>
      </w:r>
      <w:r w:rsidRPr="00B4473E">
        <w:rPr>
          <w:rFonts w:ascii="Arial" w:hAnsi="Arial" w:cs="Arial"/>
          <w:sz w:val="24"/>
          <w:szCs w:val="24"/>
          <w:vertAlign w:val="superscript"/>
        </w:rPr>
        <w:t>3</w:t>
      </w:r>
      <w:r w:rsidRPr="00B71A85">
        <w:rPr>
          <w:rFonts w:ascii="Arial" w:hAnsi="Arial" w:cs="Arial"/>
          <w:sz w:val="24"/>
          <w:szCs w:val="24"/>
        </w:rPr>
        <w:t xml:space="preserve"> отбирают 1,62 см</w:t>
      </w:r>
      <w:r w:rsidRPr="00B4473E">
        <w:rPr>
          <w:rFonts w:ascii="Arial" w:hAnsi="Arial" w:cs="Arial"/>
          <w:sz w:val="24"/>
          <w:szCs w:val="24"/>
          <w:vertAlign w:val="superscript"/>
        </w:rPr>
        <w:t>3</w:t>
      </w:r>
      <w:r w:rsidRPr="00B71A85">
        <w:rPr>
          <w:rFonts w:ascii="Arial" w:hAnsi="Arial" w:cs="Arial"/>
          <w:sz w:val="24"/>
          <w:szCs w:val="24"/>
        </w:rPr>
        <w:t xml:space="preserve"> экстракта и переносят в пробирку емкостью 5 см</w:t>
      </w:r>
      <w:r w:rsidRPr="00B4473E">
        <w:rPr>
          <w:rFonts w:ascii="Arial" w:hAnsi="Arial" w:cs="Arial"/>
          <w:sz w:val="24"/>
          <w:szCs w:val="24"/>
          <w:vertAlign w:val="superscript"/>
        </w:rPr>
        <w:t>3</w:t>
      </w:r>
      <w:r w:rsidRPr="00B71A85">
        <w:rPr>
          <w:rFonts w:ascii="Arial" w:hAnsi="Arial" w:cs="Arial"/>
          <w:sz w:val="24"/>
          <w:szCs w:val="24"/>
        </w:rPr>
        <w:t xml:space="preserve"> с пришлифованной пробкой. Полученный экстракт выдувают в токе воздуха досуха строго в вытяжном шкафу. К полученному сухому остатку добавляют 0,9 см</w:t>
      </w:r>
      <w:r w:rsidRPr="00B4473E">
        <w:rPr>
          <w:rFonts w:ascii="Arial" w:hAnsi="Arial" w:cs="Arial"/>
          <w:sz w:val="24"/>
          <w:szCs w:val="24"/>
          <w:vertAlign w:val="superscript"/>
        </w:rPr>
        <w:t>3</w:t>
      </w:r>
      <w:r w:rsidRPr="00B71A85">
        <w:rPr>
          <w:rFonts w:ascii="Arial" w:hAnsi="Arial" w:cs="Arial"/>
          <w:sz w:val="24"/>
          <w:szCs w:val="24"/>
        </w:rPr>
        <w:t xml:space="preserve"> подвижной фазы, плотно закрывают и растворяют сухой остаток путем встряхивания.</w:t>
      </w:r>
    </w:p>
    <w:p w14:paraId="7307074B" w14:textId="77777777" w:rsidR="00B71A85" w:rsidRDefault="00B71A85" w:rsidP="00B71A85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  <w:lang w:val="kk-KZ"/>
        </w:rPr>
      </w:pPr>
      <w:proofErr w:type="spellStart"/>
      <w:r w:rsidRPr="00B71A85">
        <w:rPr>
          <w:rFonts w:ascii="Arial" w:hAnsi="Arial" w:cs="Arial"/>
          <w:sz w:val="24"/>
          <w:szCs w:val="24"/>
        </w:rPr>
        <w:t>Дансилпроизводные</w:t>
      </w:r>
      <w:proofErr w:type="spellEnd"/>
      <w:r w:rsidRPr="00B71A85">
        <w:rPr>
          <w:rFonts w:ascii="Arial" w:hAnsi="Arial" w:cs="Arial"/>
          <w:sz w:val="24"/>
          <w:szCs w:val="24"/>
        </w:rPr>
        <w:t xml:space="preserve"> анализируют на жидкостном хроматографе, записывая хроматограммы не менее 3-х раз.</w:t>
      </w:r>
    </w:p>
    <w:p w14:paraId="24EFE1AE" w14:textId="77777777" w:rsidR="00B71A85" w:rsidRDefault="00B71A85" w:rsidP="00B71A85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  <w:lang w:val="kk-KZ"/>
        </w:rPr>
      </w:pPr>
    </w:p>
    <w:p w14:paraId="0ED330D8" w14:textId="379C08FB" w:rsidR="00B71A85" w:rsidRDefault="00B71A85" w:rsidP="00B71A85">
      <w:pPr>
        <w:spacing w:after="0" w:line="240" w:lineRule="auto"/>
        <w:ind w:firstLine="708"/>
        <w:jc w:val="both"/>
        <w:rPr>
          <w:rFonts w:ascii="Arial" w:hAnsi="Arial" w:cs="Arial"/>
          <w:b/>
          <w:bCs/>
          <w:sz w:val="24"/>
          <w:szCs w:val="24"/>
          <w:lang w:val="kk-KZ"/>
        </w:rPr>
      </w:pPr>
      <w:r w:rsidRPr="00B71A85">
        <w:rPr>
          <w:rFonts w:ascii="Arial" w:hAnsi="Arial" w:cs="Arial"/>
          <w:b/>
          <w:bCs/>
          <w:sz w:val="24"/>
          <w:szCs w:val="24"/>
          <w:lang w:val="kk-KZ"/>
        </w:rPr>
        <w:t xml:space="preserve">8 </w:t>
      </w:r>
      <w:r w:rsidRPr="00B71A85">
        <w:rPr>
          <w:rFonts w:ascii="Arial" w:hAnsi="Arial" w:cs="Arial"/>
          <w:b/>
          <w:bCs/>
          <w:sz w:val="24"/>
          <w:szCs w:val="24"/>
        </w:rPr>
        <w:t>Результаты анализа</w:t>
      </w:r>
    </w:p>
    <w:p w14:paraId="4E4071CC" w14:textId="77777777" w:rsidR="00B71A85" w:rsidRPr="00B71A85" w:rsidRDefault="00B71A85" w:rsidP="00B71A85">
      <w:pPr>
        <w:spacing w:after="0" w:line="240" w:lineRule="auto"/>
        <w:ind w:firstLine="708"/>
        <w:jc w:val="both"/>
        <w:rPr>
          <w:rFonts w:ascii="Arial" w:hAnsi="Arial" w:cs="Arial"/>
          <w:b/>
          <w:bCs/>
          <w:sz w:val="24"/>
          <w:szCs w:val="24"/>
          <w:lang w:val="kk-KZ"/>
        </w:rPr>
      </w:pPr>
    </w:p>
    <w:p w14:paraId="570585D7" w14:textId="77777777" w:rsidR="00B71A85" w:rsidRPr="00B71A85" w:rsidRDefault="00B71A85" w:rsidP="00B71A85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B71A85">
        <w:rPr>
          <w:rFonts w:ascii="Arial" w:hAnsi="Arial" w:cs="Arial"/>
          <w:sz w:val="24"/>
          <w:szCs w:val="24"/>
        </w:rPr>
        <w:t xml:space="preserve">Для расчета конечного содержания суммы НА в исследуемом образце замеряют площади пиков </w:t>
      </w:r>
      <w:proofErr w:type="spellStart"/>
      <w:r w:rsidRPr="00B71A85">
        <w:rPr>
          <w:rFonts w:ascii="Arial" w:hAnsi="Arial" w:cs="Arial"/>
          <w:sz w:val="24"/>
          <w:szCs w:val="24"/>
        </w:rPr>
        <w:t>дансилпроизводных</w:t>
      </w:r>
      <w:proofErr w:type="spellEnd"/>
      <w:r w:rsidRPr="00B71A85">
        <w:rPr>
          <w:rFonts w:ascii="Arial" w:hAnsi="Arial" w:cs="Arial"/>
          <w:sz w:val="24"/>
          <w:szCs w:val="24"/>
        </w:rPr>
        <w:t xml:space="preserve"> диметиламина, </w:t>
      </w:r>
      <w:proofErr w:type="spellStart"/>
      <w:r w:rsidRPr="00B71A85">
        <w:rPr>
          <w:rFonts w:ascii="Arial" w:hAnsi="Arial" w:cs="Arial"/>
          <w:sz w:val="24"/>
          <w:szCs w:val="24"/>
        </w:rPr>
        <w:t>диэтиламина</w:t>
      </w:r>
      <w:proofErr w:type="spellEnd"/>
      <w:r w:rsidRPr="00B71A85">
        <w:rPr>
          <w:rFonts w:ascii="Arial" w:hAnsi="Arial" w:cs="Arial"/>
          <w:sz w:val="24"/>
          <w:szCs w:val="24"/>
        </w:rPr>
        <w:t xml:space="preserve"> и </w:t>
      </w:r>
      <w:proofErr w:type="spellStart"/>
      <w:r w:rsidRPr="00B71A85">
        <w:rPr>
          <w:rFonts w:ascii="Arial" w:hAnsi="Arial" w:cs="Arial"/>
          <w:sz w:val="24"/>
          <w:szCs w:val="24"/>
        </w:rPr>
        <w:t>дипропиламина</w:t>
      </w:r>
      <w:proofErr w:type="spellEnd"/>
      <w:r w:rsidRPr="00B71A85">
        <w:rPr>
          <w:rFonts w:ascii="Arial" w:hAnsi="Arial" w:cs="Arial"/>
          <w:sz w:val="24"/>
          <w:szCs w:val="24"/>
        </w:rPr>
        <w:t xml:space="preserve"> в исследуемом образце и в контрольном образце. Рассчитывают содержание, (X мг/кг), суммы НА с использованием внутреннего стандарта по формулам (2) – (8):</w:t>
      </w:r>
    </w:p>
    <w:p w14:paraId="1CBA3451" w14:textId="77777777" w:rsidR="00B71A85" w:rsidRPr="00B71A85" w:rsidRDefault="00B71A85" w:rsidP="00C46541">
      <w:pPr>
        <w:spacing w:after="0" w:line="240" w:lineRule="auto"/>
        <w:ind w:firstLine="708"/>
        <w:jc w:val="center"/>
        <w:rPr>
          <w:rFonts w:ascii="Arial" w:hAnsi="Arial" w:cs="Arial"/>
          <w:sz w:val="24"/>
          <w:szCs w:val="24"/>
        </w:rPr>
      </w:pPr>
    </w:p>
    <w:bookmarkEnd w:id="4"/>
    <w:p w14:paraId="53C00465" w14:textId="770DC744" w:rsidR="00B836AC" w:rsidRPr="007C19B8" w:rsidRDefault="00000000" w:rsidP="00C46541">
      <w:pPr>
        <w:pStyle w:val="a6"/>
        <w:jc w:val="center"/>
        <w:rPr>
          <w:rFonts w:ascii="Arial" w:hAnsi="Arial" w:cs="Arial"/>
        </w:rPr>
      </w:pPr>
      <m:oMath>
        <m:sSub>
          <m:sSubPr>
            <m:ctrlPr>
              <w:rPr>
                <w:rFonts w:ascii="Cambria Math" w:hAnsi="Cambria Math" w:cs="Arial"/>
                <w:i/>
              </w:rPr>
            </m:ctrlPr>
          </m:sSubPr>
          <m:e>
            <m:r>
              <w:rPr>
                <w:rFonts w:ascii="Cambria Math" w:hAnsi="Cambria Math" w:cs="Arial"/>
                <w:lang w:val="en-US"/>
              </w:rPr>
              <m:t>m</m:t>
            </m:r>
          </m:e>
          <m:sub>
            <m:r>
              <w:rPr>
                <w:rFonts w:ascii="Cambria Math" w:hAnsi="Cambria Math" w:cs="Arial"/>
                <w:lang w:val="kk-KZ"/>
              </w:rPr>
              <m:t>ДМНАобр</m:t>
            </m:r>
          </m:sub>
        </m:sSub>
        <m:r>
          <w:rPr>
            <w:rFonts w:ascii="Cambria Math" w:hAnsi="Cambria Math" w:cs="Arial"/>
          </w:rPr>
          <m:t>=</m:t>
        </m:r>
        <m:f>
          <m:fPr>
            <m:ctrlPr>
              <w:rPr>
                <w:rFonts w:ascii="Cambria Math" w:hAnsi="Cambria Math" w:cs="Arial"/>
                <w:i/>
              </w:rPr>
            </m:ctrlPr>
          </m:fPr>
          <m:num>
            <m:sSub>
              <m:sSubPr>
                <m:ctrlPr>
                  <w:rPr>
                    <w:rFonts w:ascii="Cambria Math" w:hAnsi="Cambria Math" w:cs="Arial"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 w:cs="Arial"/>
                    <w:lang w:val="en-US"/>
                  </w:rPr>
                  <m:t>m</m:t>
                </m:r>
              </m:e>
              <m:sub>
                <m:r>
                  <w:rPr>
                    <w:rFonts w:ascii="Cambria Math" w:hAnsi="Cambria Math" w:cs="Arial"/>
                    <w:lang w:val="kk-KZ"/>
                  </w:rPr>
                  <m:t>вн.сн.</m:t>
                </m:r>
              </m:sub>
            </m:sSub>
            <m:r>
              <w:rPr>
                <w:rFonts w:ascii="Cambria Math" w:hAnsi="Cambria Math" w:cs="Arial"/>
              </w:rPr>
              <m:t>∙</m:t>
            </m:r>
            <m:sSub>
              <m:sSubPr>
                <m:ctrlPr>
                  <w:rPr>
                    <w:rFonts w:ascii="Cambria Math" w:hAnsi="Cambria Math" w:cs="Arial"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 w:cs="Arial"/>
                  </w:rPr>
                  <m:t>К</m:t>
                </m:r>
              </m:e>
              <m:sub>
                <m:r>
                  <w:rPr>
                    <w:rFonts w:ascii="Cambria Math" w:hAnsi="Cambria Math" w:cs="Arial"/>
                  </w:rPr>
                  <m:t>о</m:t>
                </m:r>
                <m:r>
                  <w:rPr>
                    <w:rFonts w:ascii="Cambria Math" w:hAnsi="Cambria Math" w:cs="Arial"/>
                    <w:lang w:val="kk-KZ"/>
                  </w:rPr>
                  <m:t>тн.ДМНА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Arial"/>
                    <w:i/>
                  </w:rPr>
                </m:ctrlPr>
              </m:sSubPr>
              <m:e>
                <m:r>
                  <w:rPr>
                    <w:rFonts w:ascii="Cambria Math" w:hAnsi="Cambria Math" w:cs="Arial"/>
                    <w:lang w:val="en-US"/>
                  </w:rPr>
                  <m:t>S</m:t>
                </m:r>
              </m:e>
              <m:sub>
                <m:r>
                  <w:rPr>
                    <w:rFonts w:ascii="Cambria Math" w:hAnsi="Cambria Math" w:cs="Arial"/>
                  </w:rPr>
                  <m:t>вн.ст.обр.</m:t>
                </m:r>
              </m:sub>
            </m:sSub>
          </m:den>
        </m:f>
      </m:oMath>
      <w:r w:rsidR="00C46541">
        <w:t xml:space="preserve">   </w:t>
      </w:r>
      <w:r w:rsidR="00C46541" w:rsidRPr="00015388">
        <w:rPr>
          <w:rFonts w:ascii="Arial" w:hAnsi="Arial" w:cs="Arial"/>
        </w:rPr>
        <w:t>(мкг</w:t>
      </w:r>
      <w:proofErr w:type="gramStart"/>
      <w:r w:rsidR="00C46541" w:rsidRPr="00015388">
        <w:rPr>
          <w:rFonts w:ascii="Arial" w:hAnsi="Arial" w:cs="Arial"/>
        </w:rPr>
        <w:t>)</w:t>
      </w:r>
      <w:r w:rsidR="00C46541">
        <w:t xml:space="preserve">,   </w:t>
      </w:r>
      <w:proofErr w:type="gramEnd"/>
      <w:r w:rsidR="00C46541">
        <w:t xml:space="preserve">    </w:t>
      </w:r>
      <w:r w:rsidR="00C9755C">
        <w:t xml:space="preserve">            </w:t>
      </w:r>
      <w:proofErr w:type="gramStart"/>
      <w:r w:rsidR="00C46541">
        <w:t xml:space="preserve">   </w:t>
      </w:r>
      <w:r w:rsidR="00C46541" w:rsidRPr="00B129EB">
        <w:rPr>
          <w:rFonts w:ascii="Arial" w:hAnsi="Arial" w:cs="Arial"/>
        </w:rPr>
        <w:t>(</w:t>
      </w:r>
      <w:proofErr w:type="gramEnd"/>
      <w:r w:rsidR="00C46541" w:rsidRPr="007C19B8">
        <w:rPr>
          <w:rFonts w:ascii="Arial" w:hAnsi="Arial" w:cs="Arial"/>
        </w:rPr>
        <w:t>2)</w:t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20"/>
        <w:gridCol w:w="3650"/>
      </w:tblGrid>
      <w:tr w:rsidR="00BD3EF9" w14:paraId="5FA14279" w14:textId="77777777" w:rsidTr="00BD3EF9">
        <w:tc>
          <w:tcPr>
            <w:tcW w:w="5920" w:type="dxa"/>
          </w:tcPr>
          <w:p w14:paraId="3E886797" w14:textId="19065B95" w:rsidR="00BD3EF9" w:rsidRPr="00BD3EF9" w:rsidRDefault="00000000" w:rsidP="00BD3EF9">
            <w:pPr>
              <w:pStyle w:val="a6"/>
              <w:ind w:firstLine="567"/>
              <w:jc w:val="center"/>
              <w:rPr>
                <w:rFonts w:ascii="Arial" w:hAnsi="Arial" w:cs="Arial"/>
              </w:rPr>
            </w:pPr>
            <m:oMathPara>
              <m:oMathParaPr>
                <m:jc m:val="center"/>
              </m:oMathParaPr>
              <m:oMath>
                <m:sSub>
                  <m:sSubPr>
                    <m:ctrlPr>
                      <w:rPr>
                        <w:rFonts w:ascii="Cambria Math" w:hAnsi="Cambria Math" w:cs="Arial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 w:cs="Arial"/>
                        <w:lang w:val="kk-KZ"/>
                      </w:rPr>
                      <m:t>ДМНАконтр</m:t>
                    </m:r>
                  </m:sub>
                </m:sSub>
                <m:r>
                  <w:rPr>
                    <w:rFonts w:ascii="Cambria Math" w:hAnsi="Cambria Math" w:cs="Arial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Arial"/>
                        <w:i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Arial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Arial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hAnsi="Cambria Math" w:cs="Arial"/>
                            <w:lang w:val="kk-KZ"/>
                          </w:rPr>
                          <m:t>вн.ст.</m:t>
                        </m:r>
                      </m:sub>
                    </m:sSub>
                    <m:r>
                      <w:rPr>
                        <w:rFonts w:ascii="Cambria Math" w:hAnsi="Cambria Math" w:cs="Arial"/>
                        <w:i/>
                      </w:rPr>
                      <w:sym w:font="Symbol" w:char="F0D7"/>
                    </m:r>
                    <m:sSub>
                      <m:sSubPr>
                        <m:ctrlPr>
                          <w:rPr>
                            <w:rFonts w:ascii="Cambria Math" w:hAnsi="Cambria Math" w:cs="Arial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Arial"/>
                          </w:rPr>
                          <m:t>S</m:t>
                        </m:r>
                      </m:e>
                      <m:sub>
                        <m:r>
                          <w:rPr>
                            <w:rFonts w:ascii="Cambria Math" w:hAnsi="Cambria Math" w:cs="Arial"/>
                          </w:rPr>
                          <m:t>контр.ДМНА</m:t>
                        </m:r>
                      </m:sub>
                    </m:sSub>
                    <m:r>
                      <w:rPr>
                        <w:rFonts w:ascii="Cambria Math" w:hAnsi="Cambria Math" w:cs="Arial"/>
                        <w:i/>
                      </w:rPr>
                      <w:sym w:font="Symbol" w:char="F0D7"/>
                    </m:r>
                    <m:sSub>
                      <m:sSubPr>
                        <m:ctrlPr>
                          <w:rPr>
                            <w:rFonts w:ascii="Cambria Math" w:hAnsi="Cambria Math" w:cs="Arial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Arial"/>
                          </w:rPr>
                          <m:t>К</m:t>
                        </m:r>
                      </m:e>
                      <m:sub>
                        <m:r>
                          <w:rPr>
                            <w:rFonts w:ascii="Cambria Math" w:hAnsi="Cambria Math" w:cs="Arial"/>
                          </w:rPr>
                          <m:t>о</m:t>
                        </m:r>
                        <m:r>
                          <w:rPr>
                            <w:rFonts w:ascii="Cambria Math" w:hAnsi="Cambria Math" w:cs="Arial"/>
                            <w:lang w:val="kk-KZ"/>
                          </w:rPr>
                          <m:t>тн.ДМНА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 w:cs="Arial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Arial"/>
                            <w:lang w:val="en-US"/>
                          </w:rPr>
                          <m:t>S</m:t>
                        </m:r>
                      </m:e>
                      <m:sub>
                        <m:r>
                          <w:rPr>
                            <w:rFonts w:ascii="Cambria Math" w:hAnsi="Cambria Math" w:cs="Arial"/>
                            <w:lang w:val="kk-KZ"/>
                          </w:rPr>
                          <m:t>вн.ст.контр.</m:t>
                        </m:r>
                      </m:sub>
                    </m:sSub>
                  </m:den>
                </m:f>
                <m:r>
                  <w:rPr>
                    <w:rFonts w:ascii="Cambria Math" w:hAnsi="Cambria Math" w:cs="Arial"/>
                  </w:rPr>
                  <m:t xml:space="preserve"> </m:t>
                </m:r>
                <m:r>
                  <m:rPr>
                    <m:sty m:val="p"/>
                  </m:rPr>
                  <w:rPr>
                    <w:rFonts w:ascii="Cambria Math" w:hAnsi="Cambria Math" w:cs="Arial"/>
                  </w:rPr>
                  <m:t>(мкг),</m:t>
                </m:r>
              </m:oMath>
            </m:oMathPara>
          </w:p>
        </w:tc>
        <w:tc>
          <w:tcPr>
            <w:tcW w:w="3650" w:type="dxa"/>
          </w:tcPr>
          <w:p w14:paraId="11FADA9C" w14:textId="185631C9" w:rsidR="00BD3EF9" w:rsidRDefault="00BD3EF9" w:rsidP="00BD3EF9">
            <w:pPr>
              <w:pStyle w:val="a6"/>
              <w:ind w:firstLine="0"/>
              <w:jc w:val="center"/>
              <w:rPr>
                <w:rFonts w:ascii="Arial" w:hAnsi="Arial" w:cs="Arial"/>
              </w:rPr>
            </w:pPr>
            <w:r w:rsidRPr="007C19B8">
              <w:rPr>
                <w:rFonts w:ascii="Arial" w:hAnsi="Arial" w:cs="Arial"/>
              </w:rPr>
              <w:t>(3)</w:t>
            </w:r>
          </w:p>
        </w:tc>
      </w:tr>
      <w:tr w:rsidR="00BD3EF9" w14:paraId="2AD7F069" w14:textId="77777777" w:rsidTr="00BD3EF9">
        <w:tc>
          <w:tcPr>
            <w:tcW w:w="5920" w:type="dxa"/>
          </w:tcPr>
          <w:p w14:paraId="488017D0" w14:textId="1F4A9487" w:rsidR="00BD3EF9" w:rsidRPr="00BD3EF9" w:rsidRDefault="00000000" w:rsidP="00BD3EF9">
            <w:pPr>
              <w:pStyle w:val="a6"/>
              <w:ind w:firstLine="0"/>
              <w:jc w:val="left"/>
              <w:rPr>
                <w:rFonts w:ascii="Arial" w:hAnsi="Arial" w:cs="Arial"/>
              </w:rPr>
            </w:pPr>
            <m:oMathPara>
              <m:oMathParaPr>
                <m:jc m:val="center"/>
              </m:oMathParaPr>
              <m:oMath>
                <m:sSub>
                  <m:sSubPr>
                    <m:ctrlPr>
                      <w:rPr>
                        <w:rFonts w:ascii="Cambria Math" w:hAnsi="Cambria Math" w:cs="Arial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 w:cs="Arial"/>
                        <w:lang w:val="kk-KZ"/>
                      </w:rPr>
                      <m:t>ДМНА</m:t>
                    </m:r>
                  </m:sub>
                </m:sSub>
                <m:r>
                  <w:rPr>
                    <w:rFonts w:ascii="Cambria Math" w:hAnsi="Cambria Math" w:cs="Arial"/>
                  </w:rPr>
                  <m:t>=</m:t>
                </m:r>
                <m:sSub>
                  <m:sSubPr>
                    <m:ctrlPr>
                      <w:rPr>
                        <w:rFonts w:ascii="Cambria Math" w:hAnsi="Cambria Math" w:cs="Arial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lang w:val="en-US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 w:cs="Arial"/>
                      </w:rPr>
                      <m:t>Д</m:t>
                    </m:r>
                    <m:r>
                      <w:rPr>
                        <w:rFonts w:ascii="Cambria Math" w:hAnsi="Cambria Math" w:cs="Arial"/>
                        <w:lang w:val="kk-KZ"/>
                      </w:rPr>
                      <m:t>МНАобр.</m:t>
                    </m:r>
                  </m:sub>
                </m:sSub>
                <m:r>
                  <w:rPr>
                    <w:rFonts w:ascii="Cambria Math" w:hAnsi="Cambria Math" w:cs="Arial"/>
                  </w:rPr>
                  <m:t>-</m:t>
                </m:r>
                <m:sSub>
                  <m:sSubPr>
                    <m:ctrlPr>
                      <w:rPr>
                        <w:rFonts w:ascii="Cambria Math" w:hAnsi="Cambria Math" w:cs="Arial"/>
                        <w:i/>
                        <w:lang w:val="kk-KZ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lang w:val="en-US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 w:cs="Arial"/>
                        <w:lang w:val="kk-KZ"/>
                      </w:rPr>
                      <m:t>ДМНАконтр</m:t>
                    </m:r>
                  </m:sub>
                </m:sSub>
                <m:r>
                  <w:rPr>
                    <w:rFonts w:ascii="Cambria Math" w:hAnsi="Cambria Math" w:cs="Arial"/>
                    <w:lang w:val="kk-KZ"/>
                  </w:rPr>
                  <m:t>,</m:t>
                </m:r>
              </m:oMath>
            </m:oMathPara>
          </w:p>
        </w:tc>
        <w:tc>
          <w:tcPr>
            <w:tcW w:w="3650" w:type="dxa"/>
          </w:tcPr>
          <w:p w14:paraId="751E6A10" w14:textId="537D4C46" w:rsidR="00BD3EF9" w:rsidRDefault="00BD3EF9" w:rsidP="00BD3EF9">
            <w:pPr>
              <w:pStyle w:val="a6"/>
              <w:ind w:firstLine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kk-KZ"/>
              </w:rPr>
              <w:t>(4)</w:t>
            </w:r>
          </w:p>
        </w:tc>
      </w:tr>
      <w:tr w:rsidR="00BD3EF9" w14:paraId="56494D7B" w14:textId="77777777" w:rsidTr="00BD3EF9">
        <w:tc>
          <w:tcPr>
            <w:tcW w:w="5920" w:type="dxa"/>
          </w:tcPr>
          <w:p w14:paraId="2A17C940" w14:textId="23F4134F" w:rsidR="00BD3EF9" w:rsidRPr="00BD3EF9" w:rsidRDefault="00000000" w:rsidP="00BD3EF9">
            <w:pPr>
              <w:pStyle w:val="a6"/>
              <w:ind w:firstLine="0"/>
              <w:jc w:val="left"/>
              <w:rPr>
                <w:rFonts w:ascii="Arial" w:eastAsia="Calibri" w:hAnsi="Arial" w:cs="Arial"/>
              </w:rPr>
            </w:pPr>
            <m:oMathPara>
              <m:oMathParaPr>
                <m:jc m:val="center"/>
              </m:oMathParaPr>
              <m:oMath>
                <m:sSub>
                  <m:sSubPr>
                    <m:ctrlPr>
                      <w:rPr>
                        <w:rFonts w:ascii="Cambria Math" w:hAnsi="Cambria Math" w:cs="Arial"/>
                        <w:i/>
                        <w:szCs w:val="24"/>
                        <w:lang w:val="kk-KZ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szCs w:val="24"/>
                        <w:lang w:val="kk-KZ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 w:cs="Arial"/>
                        <w:szCs w:val="24"/>
                        <w:lang w:val="kk-KZ"/>
                      </w:rPr>
                      <m:t>ДЭНАобр</m:t>
                    </m:r>
                  </m:sub>
                </m:sSub>
                <m:r>
                  <w:rPr>
                    <w:rFonts w:ascii="Cambria Math" w:hAnsi="Cambria Math" w:cs="Arial"/>
                    <w:szCs w:val="24"/>
                    <w:lang w:val="kk-KZ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Arial"/>
                        <w:i/>
                        <w:szCs w:val="24"/>
                        <w:lang w:val="kk-KZ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Arial"/>
                            <w:i/>
                            <w:szCs w:val="24"/>
                            <w:lang w:val="kk-KZ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Arial"/>
                            <w:szCs w:val="24"/>
                            <w:lang w:val="kk-KZ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hAnsi="Cambria Math" w:cs="Arial"/>
                            <w:szCs w:val="24"/>
                            <w:lang w:val="kk-KZ"/>
                          </w:rPr>
                          <m:t>вн.ст.</m:t>
                        </m:r>
                      </m:sub>
                    </m:sSub>
                    <m:r>
                      <w:rPr>
                        <w:rFonts w:ascii="Cambria Math" w:hAnsi="Cambria Math" w:cs="Arial"/>
                        <w:szCs w:val="24"/>
                        <w:lang w:val="kk-KZ"/>
                      </w:rPr>
                      <m:t>∙</m:t>
                    </m:r>
                    <m:sSub>
                      <m:sSubPr>
                        <m:ctrlPr>
                          <w:rPr>
                            <w:rFonts w:ascii="Cambria Math" w:hAnsi="Cambria Math" w:cs="Arial"/>
                            <w:i/>
                            <w:szCs w:val="24"/>
                            <w:lang w:val="kk-KZ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Arial"/>
                            <w:szCs w:val="24"/>
                            <w:lang w:val="kk-KZ"/>
                          </w:rPr>
                          <m:t>S</m:t>
                        </m:r>
                      </m:e>
                      <m:sub>
                        <m:r>
                          <w:rPr>
                            <w:rFonts w:ascii="Cambria Math" w:hAnsi="Cambria Math" w:cs="Arial"/>
                            <w:szCs w:val="24"/>
                            <w:lang w:val="kk-KZ"/>
                          </w:rPr>
                          <m:t>обр.ДЭНА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 w:cs="Arial"/>
                            <w:i/>
                            <w:szCs w:val="24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Arial"/>
                            <w:szCs w:val="24"/>
                            <w:lang w:val="kk-KZ"/>
                          </w:rPr>
                          <m:t>S</m:t>
                        </m:r>
                      </m:e>
                      <m:sub>
                        <m:r>
                          <w:rPr>
                            <w:rFonts w:ascii="Cambria Math" w:hAnsi="Cambria Math" w:cs="Arial"/>
                            <w:szCs w:val="24"/>
                            <w:lang w:val="kk-KZ"/>
                          </w:rPr>
                          <m:t>вн.ст.обр</m:t>
                        </m:r>
                      </m:sub>
                    </m:sSub>
                  </m:den>
                </m:f>
                <m:r>
                  <m:rPr>
                    <m:sty m:val="p"/>
                  </m:rPr>
                  <w:rPr>
                    <w:rFonts w:ascii="Cambria Math" w:hAnsi="Cambria Math" w:cs="Arial"/>
                    <w:szCs w:val="24"/>
                  </w:rPr>
                  <m:t>(мкг)</m:t>
                </m:r>
              </m:oMath>
            </m:oMathPara>
          </w:p>
        </w:tc>
        <w:tc>
          <w:tcPr>
            <w:tcW w:w="3650" w:type="dxa"/>
          </w:tcPr>
          <w:p w14:paraId="1708EFB8" w14:textId="3CDBF700" w:rsidR="00BD3EF9" w:rsidRDefault="00BD3EF9" w:rsidP="00BD3EF9">
            <w:pPr>
              <w:jc w:val="center"/>
              <w:rPr>
                <w:rFonts w:ascii="Arial" w:eastAsiaTheme="minorEastAsia" w:hAnsi="Arial" w:cs="Arial"/>
                <w:sz w:val="24"/>
                <w:szCs w:val="24"/>
                <w:lang w:val="kk-KZ"/>
              </w:rPr>
            </w:pPr>
            <w:r w:rsidRPr="007C19B8">
              <w:rPr>
                <w:rFonts w:ascii="Arial" w:eastAsiaTheme="minorEastAsia" w:hAnsi="Arial" w:cs="Arial"/>
                <w:sz w:val="24"/>
                <w:szCs w:val="24"/>
                <w:lang w:val="kk-KZ"/>
              </w:rPr>
              <w:t>(5)</w:t>
            </w:r>
          </w:p>
          <w:p w14:paraId="6D905CE9" w14:textId="77777777" w:rsidR="00BD3EF9" w:rsidRDefault="00BD3EF9" w:rsidP="00BD3EF9">
            <w:pPr>
              <w:pStyle w:val="a6"/>
              <w:ind w:firstLine="0"/>
              <w:jc w:val="center"/>
              <w:rPr>
                <w:rFonts w:ascii="Arial" w:hAnsi="Arial" w:cs="Arial"/>
                <w:lang w:val="kk-KZ"/>
              </w:rPr>
            </w:pPr>
          </w:p>
        </w:tc>
      </w:tr>
      <w:tr w:rsidR="00BD3EF9" w14:paraId="1042904C" w14:textId="77777777" w:rsidTr="00BD3EF9">
        <w:tc>
          <w:tcPr>
            <w:tcW w:w="5920" w:type="dxa"/>
          </w:tcPr>
          <w:p w14:paraId="6BDA50A3" w14:textId="4D230D53" w:rsidR="00BD3EF9" w:rsidRPr="00BD3EF9" w:rsidRDefault="00000000" w:rsidP="00BD3EF9">
            <w:pPr>
              <w:pStyle w:val="a6"/>
              <w:ind w:firstLine="0"/>
              <w:jc w:val="left"/>
              <w:rPr>
                <w:rFonts w:ascii="Arial" w:eastAsia="Calibri" w:hAnsi="Arial" w:cs="Arial"/>
                <w:szCs w:val="24"/>
                <w:lang w:val="kk-KZ"/>
              </w:rPr>
            </w:pPr>
            <m:oMathPara>
              <m:oMathParaPr>
                <m:jc m:val="center"/>
              </m:oMathParaPr>
              <m:oMath>
                <m:sSub>
                  <m:sSubPr>
                    <m:ctrlPr>
                      <w:rPr>
                        <w:rFonts w:ascii="Cambria Math" w:hAnsi="Cambria Math" w:cs="Arial"/>
                        <w:i/>
                        <w:szCs w:val="24"/>
                        <w:lang w:val="kk-KZ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szCs w:val="24"/>
                        <w:lang w:val="kk-KZ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 w:cs="Arial"/>
                        <w:szCs w:val="24"/>
                        <w:lang w:val="kk-KZ"/>
                      </w:rPr>
                      <m:t>ДЭНАконтр</m:t>
                    </m:r>
                  </m:sub>
                </m:sSub>
                <m:r>
                  <w:rPr>
                    <w:rFonts w:ascii="Cambria Math" w:hAnsi="Cambria Math" w:cs="Arial"/>
                    <w:szCs w:val="24"/>
                    <w:lang w:val="kk-KZ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Arial"/>
                        <w:i/>
                        <w:szCs w:val="24"/>
                        <w:lang w:val="kk-KZ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Arial"/>
                            <w:i/>
                            <w:szCs w:val="24"/>
                            <w:lang w:val="kk-KZ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Arial"/>
                            <w:szCs w:val="24"/>
                            <w:lang w:val="kk-KZ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hAnsi="Cambria Math" w:cs="Arial"/>
                            <w:szCs w:val="24"/>
                            <w:lang w:val="kk-KZ"/>
                          </w:rPr>
                          <m:t>вн.ст.</m:t>
                        </m:r>
                      </m:sub>
                    </m:sSub>
                    <m:r>
                      <w:rPr>
                        <w:rFonts w:ascii="Cambria Math" w:hAnsi="Cambria Math" w:cs="Arial"/>
                        <w:szCs w:val="24"/>
                        <w:lang w:val="kk-KZ"/>
                      </w:rPr>
                      <m:t>∙</m:t>
                    </m:r>
                    <m:sSub>
                      <m:sSubPr>
                        <m:ctrlPr>
                          <w:rPr>
                            <w:rFonts w:ascii="Cambria Math" w:hAnsi="Cambria Math" w:cs="Arial"/>
                            <w:i/>
                            <w:szCs w:val="24"/>
                            <w:lang w:val="kk-KZ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Arial"/>
                            <w:szCs w:val="24"/>
                            <w:lang w:val="kk-KZ"/>
                          </w:rPr>
                          <m:t>S</m:t>
                        </m:r>
                      </m:e>
                      <m:sub>
                        <m:r>
                          <w:rPr>
                            <w:rFonts w:ascii="Cambria Math" w:hAnsi="Cambria Math" w:cs="Arial"/>
                            <w:szCs w:val="24"/>
                            <w:lang w:val="kk-KZ"/>
                          </w:rPr>
                          <m:t>контр.ДЭНА∙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 w:cs="Arial"/>
                            <w:i/>
                            <w:szCs w:val="24"/>
                            <w:lang w:val="kk-KZ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Arial"/>
                            <w:szCs w:val="24"/>
                            <w:lang w:val="kk-KZ"/>
                          </w:rPr>
                          <m:t>К</m:t>
                        </m:r>
                      </m:e>
                      <m:sub>
                        <m:r>
                          <w:rPr>
                            <w:rFonts w:ascii="Cambria Math" w:hAnsi="Cambria Math" w:cs="Arial"/>
                            <w:szCs w:val="24"/>
                            <w:lang w:val="kk-KZ"/>
                          </w:rPr>
                          <m:t>отнДЭНА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 w:cs="Arial"/>
                            <w:i/>
                            <w:szCs w:val="24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Arial"/>
                            <w:szCs w:val="24"/>
                            <w:lang w:val="kk-KZ"/>
                          </w:rPr>
                          <m:t>S</m:t>
                        </m:r>
                      </m:e>
                      <m:sub>
                        <m:r>
                          <w:rPr>
                            <w:rFonts w:ascii="Cambria Math" w:hAnsi="Cambria Math" w:cs="Arial"/>
                            <w:szCs w:val="24"/>
                            <w:lang w:val="kk-KZ"/>
                          </w:rPr>
                          <m:t>вн.ст.контр.</m:t>
                        </m:r>
                      </m:sub>
                    </m:sSub>
                  </m:den>
                </m:f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Cs w:val="24"/>
                    <w:lang w:val="kk-KZ"/>
                  </w:rPr>
                  <m:t xml:space="preserve">  </m:t>
                </m:r>
                <m:r>
                  <m:rPr>
                    <m:sty m:val="p"/>
                  </m:rPr>
                  <w:rPr>
                    <w:rFonts w:ascii="Cambria Math" w:eastAsiaTheme="minorEastAsia" w:hAnsi="Arial" w:cs="Arial"/>
                    <w:szCs w:val="24"/>
                    <w:lang w:val="kk-KZ"/>
                  </w:rPr>
                  <m:t xml:space="preserve">, </m:t>
                </m:r>
                <m:d>
                  <m:dPr>
                    <m:ctrlPr>
                      <w:rPr>
                        <w:rFonts w:ascii="Cambria Math" w:eastAsiaTheme="minorEastAsia" w:hAnsi="Arial" w:cs="Arial"/>
                        <w:szCs w:val="24"/>
                        <w:lang w:val="kk-KZ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Arial" w:cs="Arial"/>
                        <w:szCs w:val="24"/>
                        <w:lang w:val="kk-KZ"/>
                      </w:rPr>
                      <m:t>мкг</m:t>
                    </m:r>
                  </m:e>
                </m:d>
              </m:oMath>
            </m:oMathPara>
          </w:p>
        </w:tc>
        <w:tc>
          <w:tcPr>
            <w:tcW w:w="3650" w:type="dxa"/>
          </w:tcPr>
          <w:p w14:paraId="31547613" w14:textId="16623469" w:rsidR="00BD3EF9" w:rsidRPr="007C19B8" w:rsidRDefault="00BD3EF9" w:rsidP="00BD3EF9">
            <w:pPr>
              <w:jc w:val="center"/>
              <w:rPr>
                <w:rFonts w:ascii="Arial" w:eastAsiaTheme="minorEastAsia" w:hAnsi="Arial" w:cs="Arial"/>
                <w:sz w:val="24"/>
                <w:szCs w:val="24"/>
                <w:lang w:val="kk-KZ"/>
              </w:rPr>
            </w:pPr>
            <w:r>
              <w:rPr>
                <w:rFonts w:ascii="Arial" w:eastAsiaTheme="minorEastAsia" w:hAnsi="Arial" w:cs="Arial"/>
                <w:sz w:val="24"/>
                <w:szCs w:val="24"/>
                <w:lang w:val="kk-KZ"/>
              </w:rPr>
              <w:t>(6)</w:t>
            </w:r>
          </w:p>
        </w:tc>
      </w:tr>
      <w:tr w:rsidR="00BD3EF9" w14:paraId="3A05EB77" w14:textId="77777777" w:rsidTr="00BD3EF9">
        <w:tc>
          <w:tcPr>
            <w:tcW w:w="5920" w:type="dxa"/>
          </w:tcPr>
          <w:p w14:paraId="495E9E18" w14:textId="56CCF12C" w:rsidR="00BD3EF9" w:rsidRPr="00BD3EF9" w:rsidRDefault="00000000" w:rsidP="00BD3EF9">
            <w:pPr>
              <w:pStyle w:val="a6"/>
              <w:ind w:firstLine="0"/>
              <w:jc w:val="left"/>
              <w:rPr>
                <w:rFonts w:ascii="Arial" w:eastAsia="Calibri" w:hAnsi="Arial" w:cs="Arial"/>
                <w:szCs w:val="24"/>
                <w:lang w:val="kk-KZ"/>
              </w:rPr>
            </w:pPr>
            <m:oMathPara>
              <m:oMathParaPr>
                <m:jc m:val="center"/>
              </m:oMathParaPr>
              <m:oMath>
                <m:sSub>
                  <m:sSubPr>
                    <m:ctrlPr>
                      <w:rPr>
                        <w:rFonts w:ascii="Cambria Math" w:hAnsi="Cambria Math" w:cs="Arial"/>
                        <w:i/>
                        <w:szCs w:val="24"/>
                        <w:lang w:val="kk-KZ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szCs w:val="24"/>
                        <w:lang w:val="kk-KZ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 w:cs="Arial"/>
                        <w:szCs w:val="24"/>
                        <w:lang w:val="kk-KZ"/>
                      </w:rPr>
                      <m:t>ДЭНА</m:t>
                    </m:r>
                  </m:sub>
                </m:sSub>
                <m:r>
                  <w:rPr>
                    <w:rFonts w:ascii="Cambria Math" w:hAnsi="Cambria Math" w:cs="Arial"/>
                    <w:szCs w:val="24"/>
                    <w:lang w:val="kk-KZ"/>
                  </w:rPr>
                  <m:t>=</m:t>
                </m:r>
                <m:sSub>
                  <m:sSubPr>
                    <m:ctrlPr>
                      <w:rPr>
                        <w:rFonts w:ascii="Cambria Math" w:hAnsi="Cambria Math" w:cs="Arial"/>
                        <w:i/>
                        <w:szCs w:val="24"/>
                        <w:lang w:val="kk-KZ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szCs w:val="24"/>
                        <w:lang w:val="kk-KZ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 w:cs="Arial"/>
                        <w:szCs w:val="24"/>
                        <w:lang w:val="kk-KZ"/>
                      </w:rPr>
                      <m:t>ДЭНАобр.</m:t>
                    </m:r>
                  </m:sub>
                </m:sSub>
                <m:r>
                  <w:rPr>
                    <w:rFonts w:ascii="Cambria Math" w:hAnsi="Cambria Math" w:cs="Arial"/>
                    <w:szCs w:val="24"/>
                    <w:lang w:val="kk-KZ"/>
                  </w:rPr>
                  <m:t>-</m:t>
                </m:r>
                <m:sSub>
                  <m:sSubPr>
                    <m:ctrlPr>
                      <w:rPr>
                        <w:rFonts w:ascii="Cambria Math" w:hAnsi="Cambria Math" w:cs="Arial"/>
                        <w:i/>
                        <w:szCs w:val="24"/>
                        <w:lang w:val="kk-KZ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szCs w:val="24"/>
                        <w:lang w:val="kk-KZ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 w:cs="Arial"/>
                        <w:szCs w:val="24"/>
                        <w:lang w:val="kk-KZ"/>
                      </w:rPr>
                      <m:t>ДЭНАконтр.</m:t>
                    </m:r>
                  </m:sub>
                </m:sSub>
                <m:r>
                  <w:rPr>
                    <w:rFonts w:ascii="Cambria Math" w:hAnsi="Cambria Math" w:cs="Arial"/>
                    <w:szCs w:val="24"/>
                    <w:lang w:val="kk-KZ"/>
                  </w:rPr>
                  <m:t>,</m:t>
                </m:r>
              </m:oMath>
            </m:oMathPara>
          </w:p>
        </w:tc>
        <w:tc>
          <w:tcPr>
            <w:tcW w:w="3650" w:type="dxa"/>
          </w:tcPr>
          <w:p w14:paraId="4DE3DF9A" w14:textId="35B58863" w:rsidR="00BD3EF9" w:rsidRPr="007C19B8" w:rsidRDefault="00BD3EF9" w:rsidP="00BD3EF9">
            <w:pPr>
              <w:jc w:val="center"/>
              <w:rPr>
                <w:rFonts w:ascii="Arial" w:eastAsiaTheme="minorEastAsia" w:hAnsi="Arial" w:cs="Arial"/>
                <w:sz w:val="24"/>
                <w:szCs w:val="24"/>
                <w:lang w:val="kk-KZ"/>
              </w:rPr>
            </w:pPr>
            <w:r w:rsidRPr="00BD3EF9">
              <w:rPr>
                <w:rFonts w:ascii="Arial" w:eastAsiaTheme="minorEastAsia" w:hAnsi="Arial" w:cs="Arial"/>
                <w:iCs/>
                <w:sz w:val="24"/>
                <w:szCs w:val="24"/>
                <w:lang w:val="kk-KZ"/>
              </w:rPr>
              <w:t>(7)</w:t>
            </w:r>
          </w:p>
        </w:tc>
      </w:tr>
      <w:bookmarkStart w:id="5" w:name="_Hlk196494483"/>
      <w:tr w:rsidR="00BD3EF9" w14:paraId="0EF0ECBC" w14:textId="77777777" w:rsidTr="00BD3EF9">
        <w:tc>
          <w:tcPr>
            <w:tcW w:w="5920" w:type="dxa"/>
          </w:tcPr>
          <w:p w14:paraId="13E8B922" w14:textId="7079ECE0" w:rsidR="00BD3EF9" w:rsidRPr="00BD3EF9" w:rsidRDefault="00000000" w:rsidP="00BD3EF9">
            <w:pPr>
              <w:pStyle w:val="a6"/>
              <w:ind w:firstLine="0"/>
              <w:jc w:val="left"/>
              <w:rPr>
                <w:rFonts w:ascii="Arial" w:eastAsia="Calibri" w:hAnsi="Arial" w:cs="Arial"/>
                <w:szCs w:val="24"/>
                <w:lang w:val="kk-KZ"/>
              </w:rPr>
            </w:pPr>
            <m:oMathPara>
              <m:oMathParaPr>
                <m:jc m:val="center"/>
              </m:oMathParaPr>
              <m:oMath>
                <m:sSub>
                  <m:sSubPr>
                    <m:ctrlPr>
                      <w:rPr>
                        <w:rFonts w:ascii="Cambria Math" w:hAnsi="Cambria Math" w:cs="Arial"/>
                        <w:i/>
                        <w:szCs w:val="24"/>
                        <w:lang w:val="kk-KZ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szCs w:val="24"/>
                        <w:lang w:val="kk-KZ"/>
                      </w:rPr>
                      <m:t>Х</m:t>
                    </m:r>
                  </m:e>
                  <m:sub>
                    <m:r>
                      <w:rPr>
                        <w:rFonts w:ascii="Cambria Math" w:hAnsi="Cambria Math" w:cs="Arial"/>
                        <w:szCs w:val="24"/>
                        <w:lang w:val="kk-KZ"/>
                      </w:rPr>
                      <m:t>ДМНА-ДЭНА</m:t>
                    </m:r>
                  </m:sub>
                </m:sSub>
                <m:r>
                  <w:rPr>
                    <w:rFonts w:ascii="Cambria Math" w:hAnsi="Cambria Math" w:cs="Arial"/>
                    <w:szCs w:val="24"/>
                    <w:lang w:val="kk-KZ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Arial"/>
                        <w:i/>
                        <w:szCs w:val="24"/>
                        <w:lang w:val="kk-KZ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Arial"/>
                            <w:i/>
                            <w:szCs w:val="24"/>
                            <w:lang w:val="kk-KZ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Arial"/>
                            <w:szCs w:val="24"/>
                            <w:lang w:val="kk-KZ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hAnsi="Cambria Math" w:cs="Arial"/>
                            <w:szCs w:val="24"/>
                            <w:lang w:val="kk-KZ"/>
                          </w:rPr>
                          <m:t>ДМНА</m:t>
                        </m:r>
                      </m:sub>
                    </m:sSub>
                    <m:r>
                      <w:rPr>
                        <w:rFonts w:ascii="Cambria Math" w:hAnsi="Cambria Math" w:cs="Arial"/>
                        <w:szCs w:val="24"/>
                        <w:lang w:val="kk-KZ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 w:cs="Arial"/>
                            <w:i/>
                            <w:szCs w:val="24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Arial"/>
                            <w:szCs w:val="24"/>
                            <w:lang w:val="kk-KZ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hAnsi="Cambria Math" w:cs="Arial"/>
                            <w:szCs w:val="24"/>
                            <w:lang w:val="kk-KZ"/>
                          </w:rPr>
                          <m:t>ДЭНА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 w:cs="Arial"/>
                        <w:szCs w:val="24"/>
                        <w:lang w:val="kk-KZ"/>
                      </w:rPr>
                      <m:t>Р</m:t>
                    </m:r>
                  </m:den>
                </m:f>
                <m:r>
                  <w:rPr>
                    <w:rFonts w:ascii="Cambria Math" w:hAnsi="Cambria Math" w:cs="Arial"/>
                    <w:szCs w:val="24"/>
                    <w:lang w:val="kk-KZ"/>
                  </w:rPr>
                  <m:t xml:space="preserve"> , (мг/кг)</m:t>
                </m:r>
              </m:oMath>
            </m:oMathPara>
            <w:bookmarkEnd w:id="5"/>
          </w:p>
        </w:tc>
        <w:tc>
          <w:tcPr>
            <w:tcW w:w="3650" w:type="dxa"/>
          </w:tcPr>
          <w:p w14:paraId="62130698" w14:textId="6888385F" w:rsidR="00BD3EF9" w:rsidRPr="007C19B8" w:rsidRDefault="00637B3F" w:rsidP="00BD3EF9">
            <w:pPr>
              <w:jc w:val="center"/>
              <w:rPr>
                <w:rFonts w:ascii="Arial" w:eastAsiaTheme="minorEastAsia" w:hAnsi="Arial" w:cs="Arial"/>
                <w:sz w:val="24"/>
                <w:szCs w:val="24"/>
                <w:lang w:val="kk-KZ"/>
              </w:rPr>
            </w:pPr>
            <w:r>
              <w:rPr>
                <w:rFonts w:ascii="Arial" w:eastAsiaTheme="minorEastAsia" w:hAnsi="Arial" w:cs="Arial"/>
                <w:iCs/>
                <w:sz w:val="24"/>
                <w:szCs w:val="24"/>
                <w:lang w:val="kk-KZ"/>
              </w:rPr>
              <w:t xml:space="preserve"> </w:t>
            </w:r>
            <w:r w:rsidR="00BD3EF9" w:rsidRPr="00BD3EF9">
              <w:rPr>
                <w:rFonts w:ascii="Arial" w:eastAsiaTheme="minorEastAsia" w:hAnsi="Arial" w:cs="Arial"/>
                <w:iCs/>
                <w:sz w:val="24"/>
                <w:szCs w:val="24"/>
                <w:lang w:val="kk-KZ"/>
              </w:rPr>
              <w:t>(8),</w:t>
            </w:r>
          </w:p>
        </w:tc>
      </w:tr>
    </w:tbl>
    <w:p w14:paraId="72FC3D24" w14:textId="77777777" w:rsidR="00BD3EF9" w:rsidRDefault="00BD3EF9" w:rsidP="00FB1AC3">
      <w:pPr>
        <w:spacing w:after="0" w:line="240" w:lineRule="auto"/>
        <w:ind w:right="3" w:firstLine="567"/>
        <w:jc w:val="both"/>
        <w:rPr>
          <w:rFonts w:ascii="Arial" w:hAnsi="Arial" w:cs="Arial"/>
          <w:lang w:val="en-US"/>
        </w:rPr>
      </w:pPr>
    </w:p>
    <w:p w14:paraId="2E87AF9B" w14:textId="67CE5E15" w:rsidR="00015388" w:rsidRPr="00015388" w:rsidRDefault="00015388" w:rsidP="00FB1AC3">
      <w:pPr>
        <w:spacing w:after="0" w:line="240" w:lineRule="auto"/>
        <w:ind w:right="3" w:firstLine="567"/>
        <w:jc w:val="both"/>
        <w:rPr>
          <w:rFonts w:ascii="Arial" w:hAnsi="Arial" w:cs="Arial"/>
        </w:rPr>
      </w:pPr>
      <w:r w:rsidRPr="00015388">
        <w:rPr>
          <w:rFonts w:ascii="Arial" w:hAnsi="Arial" w:cs="Arial"/>
        </w:rPr>
        <w:t xml:space="preserve">где </w:t>
      </w:r>
      <w:proofErr w:type="spellStart"/>
      <w:r w:rsidRPr="00015388">
        <w:rPr>
          <w:rFonts w:ascii="Arial" w:hAnsi="Arial" w:cs="Arial"/>
        </w:rPr>
        <w:t>m</w:t>
      </w:r>
      <w:r w:rsidRPr="00015388">
        <w:rPr>
          <w:rFonts w:ascii="Arial" w:hAnsi="Arial" w:cs="Arial"/>
          <w:vertAlign w:val="subscript"/>
        </w:rPr>
        <w:t>ДМНА</w:t>
      </w:r>
      <w:proofErr w:type="spellEnd"/>
      <w:r w:rsidRPr="00015388">
        <w:rPr>
          <w:rFonts w:ascii="Arial" w:hAnsi="Arial" w:cs="Arial"/>
        </w:rPr>
        <w:t xml:space="preserve">; </w:t>
      </w:r>
      <w:proofErr w:type="spellStart"/>
      <w:r w:rsidRPr="00015388">
        <w:rPr>
          <w:rFonts w:ascii="Arial" w:hAnsi="Arial" w:cs="Arial"/>
        </w:rPr>
        <w:t>m</w:t>
      </w:r>
      <w:r w:rsidRPr="00015388">
        <w:rPr>
          <w:rFonts w:ascii="Arial" w:hAnsi="Arial" w:cs="Arial"/>
          <w:vertAlign w:val="subscript"/>
        </w:rPr>
        <w:t>ДЭНА</w:t>
      </w:r>
      <w:proofErr w:type="spellEnd"/>
      <w:r w:rsidRPr="00015388">
        <w:rPr>
          <w:rFonts w:ascii="Arial" w:hAnsi="Arial" w:cs="Arial"/>
        </w:rPr>
        <w:t xml:space="preserve"> - содержание ДМНА и ДЭНА в исследуемом </w:t>
      </w:r>
      <w:r>
        <w:rPr>
          <w:rFonts w:ascii="Arial" w:hAnsi="Arial" w:cs="Arial"/>
        </w:rPr>
        <w:t>о</w:t>
      </w:r>
      <w:r w:rsidRPr="00015388">
        <w:rPr>
          <w:rFonts w:ascii="Arial" w:hAnsi="Arial" w:cs="Arial"/>
        </w:rPr>
        <w:t>бразце, мкг;</w:t>
      </w:r>
    </w:p>
    <w:p w14:paraId="747BB19A" w14:textId="77777777" w:rsidR="00FB1AC3" w:rsidRDefault="00015388" w:rsidP="00FB1AC3">
      <w:pPr>
        <w:spacing w:after="0" w:line="240" w:lineRule="auto"/>
        <w:ind w:right="3" w:firstLine="567"/>
        <w:jc w:val="both"/>
        <w:rPr>
          <w:rFonts w:ascii="Arial" w:hAnsi="Arial" w:cs="Arial"/>
        </w:rPr>
      </w:pPr>
      <w:proofErr w:type="spellStart"/>
      <w:r w:rsidRPr="00015388">
        <w:rPr>
          <w:rFonts w:ascii="Arial" w:hAnsi="Arial" w:cs="Arial"/>
        </w:rPr>
        <w:t>S</w:t>
      </w:r>
      <w:r w:rsidRPr="00015388">
        <w:rPr>
          <w:rFonts w:ascii="Arial" w:hAnsi="Arial" w:cs="Arial"/>
          <w:vertAlign w:val="subscript"/>
        </w:rPr>
        <w:t>обр</w:t>
      </w:r>
      <w:r w:rsidRPr="00015388">
        <w:rPr>
          <w:rFonts w:ascii="Arial" w:hAnsi="Arial" w:cs="Arial"/>
        </w:rPr>
        <w:t>.</w:t>
      </w:r>
      <w:r w:rsidRPr="00015388">
        <w:rPr>
          <w:rFonts w:ascii="Arial" w:hAnsi="Arial" w:cs="Arial"/>
          <w:vertAlign w:val="subscript"/>
        </w:rPr>
        <w:t>ДМНА</w:t>
      </w:r>
      <w:proofErr w:type="spellEnd"/>
      <w:r w:rsidRPr="00015388">
        <w:rPr>
          <w:rFonts w:ascii="Arial" w:hAnsi="Arial" w:cs="Arial"/>
        </w:rPr>
        <w:t xml:space="preserve">; </w:t>
      </w:r>
      <w:proofErr w:type="spellStart"/>
      <w:r w:rsidRPr="00015388">
        <w:rPr>
          <w:rFonts w:ascii="Arial" w:hAnsi="Arial" w:cs="Arial"/>
        </w:rPr>
        <w:t>S</w:t>
      </w:r>
      <w:r w:rsidRPr="00015388">
        <w:rPr>
          <w:rFonts w:ascii="Arial" w:hAnsi="Arial" w:cs="Arial"/>
          <w:vertAlign w:val="subscript"/>
        </w:rPr>
        <w:t>обр.ДЭНА</w:t>
      </w:r>
      <w:proofErr w:type="spellEnd"/>
      <w:r w:rsidRPr="00015388">
        <w:rPr>
          <w:rFonts w:ascii="Arial" w:hAnsi="Arial" w:cs="Arial"/>
        </w:rPr>
        <w:t xml:space="preserve"> – площади пиков ДМНА и ДЭНА в исследуемом образце, см</w:t>
      </w:r>
      <w:r w:rsidRPr="0064608A">
        <w:rPr>
          <w:rFonts w:ascii="Arial" w:hAnsi="Arial" w:cs="Arial"/>
          <w:vertAlign w:val="superscript"/>
        </w:rPr>
        <w:t>2</w:t>
      </w:r>
      <w:r w:rsidRPr="00015388">
        <w:rPr>
          <w:rFonts w:ascii="Arial" w:hAnsi="Arial" w:cs="Arial"/>
        </w:rPr>
        <w:t>;</w:t>
      </w:r>
    </w:p>
    <w:p w14:paraId="4CE9821C" w14:textId="77777777" w:rsidR="00FB1AC3" w:rsidRDefault="00015388" w:rsidP="00FB1AC3">
      <w:pPr>
        <w:spacing w:after="0" w:line="240" w:lineRule="auto"/>
        <w:ind w:right="3" w:firstLine="567"/>
        <w:jc w:val="both"/>
        <w:rPr>
          <w:rFonts w:ascii="Arial" w:hAnsi="Arial" w:cs="Arial"/>
        </w:rPr>
      </w:pPr>
      <w:proofErr w:type="spellStart"/>
      <w:r w:rsidRPr="00015388">
        <w:rPr>
          <w:rFonts w:ascii="Arial" w:hAnsi="Arial" w:cs="Arial"/>
        </w:rPr>
        <w:t>S</w:t>
      </w:r>
      <w:r w:rsidRPr="00015388">
        <w:rPr>
          <w:rFonts w:ascii="Arial" w:hAnsi="Arial" w:cs="Arial"/>
          <w:vertAlign w:val="subscript"/>
        </w:rPr>
        <w:t>контр.ДМНА</w:t>
      </w:r>
      <w:proofErr w:type="spellEnd"/>
      <w:r w:rsidRPr="00015388">
        <w:rPr>
          <w:rFonts w:ascii="Arial" w:hAnsi="Arial" w:cs="Arial"/>
        </w:rPr>
        <w:t xml:space="preserve">; </w:t>
      </w:r>
      <w:proofErr w:type="spellStart"/>
      <w:r w:rsidRPr="00FB1AC3">
        <w:rPr>
          <w:rFonts w:ascii="Arial" w:hAnsi="Arial" w:cs="Arial"/>
        </w:rPr>
        <w:t>S</w:t>
      </w:r>
      <w:r w:rsidRPr="00015388">
        <w:rPr>
          <w:rFonts w:ascii="Arial" w:hAnsi="Arial" w:cs="Arial"/>
          <w:vertAlign w:val="subscript"/>
        </w:rPr>
        <w:t>контр.ДЭНА</w:t>
      </w:r>
      <w:proofErr w:type="spellEnd"/>
      <w:r w:rsidRPr="00015388">
        <w:rPr>
          <w:rFonts w:ascii="Arial" w:hAnsi="Arial" w:cs="Arial"/>
        </w:rPr>
        <w:t xml:space="preserve"> – площади пиков ДМНА и ДЭНА в контрольном образце, см</w:t>
      </w:r>
      <w:r w:rsidRPr="0064608A">
        <w:rPr>
          <w:rFonts w:ascii="Arial" w:hAnsi="Arial" w:cs="Arial"/>
          <w:vertAlign w:val="superscript"/>
        </w:rPr>
        <w:t>2</w:t>
      </w:r>
      <w:r w:rsidRPr="00015388">
        <w:rPr>
          <w:rFonts w:ascii="Arial" w:hAnsi="Arial" w:cs="Arial"/>
        </w:rPr>
        <w:t xml:space="preserve">; </w:t>
      </w:r>
    </w:p>
    <w:p w14:paraId="150FAEF1" w14:textId="7BCF9227" w:rsidR="00015388" w:rsidRPr="00015388" w:rsidRDefault="00015388" w:rsidP="00FB1AC3">
      <w:pPr>
        <w:spacing w:after="0" w:line="240" w:lineRule="auto"/>
        <w:ind w:right="3" w:firstLine="567"/>
        <w:jc w:val="both"/>
        <w:rPr>
          <w:rFonts w:ascii="Arial" w:hAnsi="Arial" w:cs="Arial"/>
        </w:rPr>
      </w:pPr>
      <w:proofErr w:type="spellStart"/>
      <w:r w:rsidRPr="00015388">
        <w:rPr>
          <w:rFonts w:ascii="Arial" w:hAnsi="Arial" w:cs="Arial"/>
        </w:rPr>
        <w:t>m</w:t>
      </w:r>
      <w:r w:rsidRPr="00FB1AC3">
        <w:rPr>
          <w:rFonts w:ascii="Arial" w:hAnsi="Arial" w:cs="Arial"/>
          <w:vertAlign w:val="subscript"/>
        </w:rPr>
        <w:t>вн.</w:t>
      </w:r>
      <w:r w:rsidRPr="003400FF">
        <w:rPr>
          <w:rFonts w:ascii="Arial" w:hAnsi="Arial" w:cs="Arial"/>
          <w:vertAlign w:val="subscript"/>
        </w:rPr>
        <w:t>ст</w:t>
      </w:r>
      <w:proofErr w:type="spellEnd"/>
      <w:r w:rsidRPr="003400FF">
        <w:rPr>
          <w:rFonts w:ascii="Arial" w:hAnsi="Arial" w:cs="Arial"/>
          <w:vertAlign w:val="subscript"/>
        </w:rPr>
        <w:t>.</w:t>
      </w:r>
      <w:r w:rsidRPr="00015388">
        <w:rPr>
          <w:rFonts w:ascii="Arial" w:hAnsi="Arial" w:cs="Arial"/>
        </w:rPr>
        <w:t xml:space="preserve"> – масса ДПНА, введенного в образец и контроль и найденная по</w:t>
      </w:r>
      <w:r w:rsidR="003400FF">
        <w:rPr>
          <w:rFonts w:ascii="Arial" w:hAnsi="Arial" w:cs="Arial"/>
        </w:rPr>
        <w:t xml:space="preserve"> </w:t>
      </w:r>
      <w:proofErr w:type="spellStart"/>
      <w:r w:rsidRPr="00015388">
        <w:rPr>
          <w:rFonts w:ascii="Arial" w:hAnsi="Arial" w:cs="Arial"/>
        </w:rPr>
        <w:t>градуировочному</w:t>
      </w:r>
      <w:proofErr w:type="spellEnd"/>
      <w:r w:rsidRPr="00015388">
        <w:rPr>
          <w:rFonts w:ascii="Arial" w:hAnsi="Arial" w:cs="Arial"/>
        </w:rPr>
        <w:t xml:space="preserve"> графику ДПНА, мкг;</w:t>
      </w:r>
    </w:p>
    <w:p w14:paraId="15B70528" w14:textId="6526D4F5" w:rsidR="00015388" w:rsidRPr="00015388" w:rsidRDefault="00015388" w:rsidP="00FB1AC3">
      <w:pPr>
        <w:spacing w:after="0" w:line="240" w:lineRule="auto"/>
        <w:ind w:right="3" w:firstLine="567"/>
        <w:jc w:val="both"/>
        <w:rPr>
          <w:rFonts w:ascii="Arial" w:hAnsi="Arial" w:cs="Arial"/>
        </w:rPr>
      </w:pPr>
      <w:proofErr w:type="spellStart"/>
      <w:proofErr w:type="gramStart"/>
      <w:r w:rsidRPr="00015388">
        <w:rPr>
          <w:rFonts w:ascii="Arial" w:hAnsi="Arial" w:cs="Arial"/>
        </w:rPr>
        <w:t>K</w:t>
      </w:r>
      <w:r w:rsidRPr="003400FF">
        <w:rPr>
          <w:rFonts w:ascii="Arial" w:hAnsi="Arial" w:cs="Arial"/>
          <w:vertAlign w:val="subscript"/>
        </w:rPr>
        <w:t>отн</w:t>
      </w:r>
      <w:r w:rsidRPr="00015388">
        <w:rPr>
          <w:rFonts w:ascii="Arial" w:hAnsi="Arial" w:cs="Arial"/>
        </w:rPr>
        <w:t>.</w:t>
      </w:r>
      <w:r w:rsidRPr="003400FF">
        <w:rPr>
          <w:rFonts w:ascii="Arial" w:hAnsi="Arial" w:cs="Arial"/>
          <w:vertAlign w:val="subscript"/>
        </w:rPr>
        <w:t>ДМНА</w:t>
      </w:r>
      <w:r w:rsidRPr="00015388">
        <w:rPr>
          <w:rFonts w:ascii="Arial" w:hAnsi="Arial" w:cs="Arial"/>
        </w:rPr>
        <w:t>,</w:t>
      </w:r>
      <w:r w:rsidRPr="003400FF">
        <w:rPr>
          <w:rFonts w:ascii="Arial" w:hAnsi="Arial" w:cs="Arial"/>
          <w:vertAlign w:val="subscript"/>
        </w:rPr>
        <w:t>ДЭНА</w:t>
      </w:r>
      <w:proofErr w:type="spellEnd"/>
      <w:proofErr w:type="gramEnd"/>
      <w:r w:rsidRPr="00015388">
        <w:rPr>
          <w:rFonts w:ascii="Arial" w:hAnsi="Arial" w:cs="Arial"/>
        </w:rPr>
        <w:t xml:space="preserve"> – относительный коэффициент отклика для ДМНА и ДЭНА;</w:t>
      </w:r>
    </w:p>
    <w:p w14:paraId="294D8C73" w14:textId="77777777" w:rsidR="00015388" w:rsidRDefault="00015388" w:rsidP="00F27CC9">
      <w:pPr>
        <w:spacing w:after="0" w:line="240" w:lineRule="auto"/>
        <w:ind w:firstLine="567"/>
        <w:jc w:val="both"/>
        <w:rPr>
          <w:rFonts w:ascii="Arial" w:hAnsi="Arial" w:cs="Arial"/>
        </w:rPr>
      </w:pPr>
      <w:r w:rsidRPr="00015388">
        <w:rPr>
          <w:rFonts w:ascii="Arial" w:hAnsi="Arial" w:cs="Arial"/>
        </w:rPr>
        <w:t>Р – навеска, г.</w:t>
      </w:r>
    </w:p>
    <w:p w14:paraId="1B21620A" w14:textId="77777777" w:rsidR="003400FF" w:rsidRPr="00015388" w:rsidRDefault="003400FF" w:rsidP="00F27CC9">
      <w:pPr>
        <w:spacing w:after="0" w:line="240" w:lineRule="auto"/>
        <w:ind w:firstLine="567"/>
        <w:jc w:val="both"/>
        <w:rPr>
          <w:rFonts w:ascii="Arial" w:hAnsi="Arial" w:cs="Arial"/>
        </w:rPr>
      </w:pPr>
    </w:p>
    <w:p w14:paraId="1F11E51B" w14:textId="77777777" w:rsidR="00015388" w:rsidRDefault="00015388" w:rsidP="00F27CC9">
      <w:pPr>
        <w:spacing w:after="0" w:line="240" w:lineRule="auto"/>
        <w:ind w:firstLine="567"/>
        <w:jc w:val="both"/>
        <w:rPr>
          <w:rFonts w:ascii="Arial" w:hAnsi="Arial" w:cs="Arial"/>
          <w:lang w:val="kk-KZ"/>
        </w:rPr>
      </w:pPr>
      <w:r w:rsidRPr="00015388">
        <w:rPr>
          <w:rFonts w:ascii="Arial" w:hAnsi="Arial" w:cs="Arial"/>
        </w:rPr>
        <w:t xml:space="preserve">Расчет содержания (Х мг/кг) суммы НА с использованием </w:t>
      </w:r>
      <w:proofErr w:type="spellStart"/>
      <w:r w:rsidRPr="00015388">
        <w:rPr>
          <w:rFonts w:ascii="Arial" w:hAnsi="Arial" w:cs="Arial"/>
        </w:rPr>
        <w:t>градуировочных</w:t>
      </w:r>
      <w:proofErr w:type="spellEnd"/>
      <w:r w:rsidRPr="00015388">
        <w:rPr>
          <w:rFonts w:ascii="Arial" w:hAnsi="Arial" w:cs="Arial"/>
        </w:rPr>
        <w:t xml:space="preserve"> графиков:</w:t>
      </w:r>
    </w:p>
    <w:p w14:paraId="6FEA84DC" w14:textId="77777777" w:rsidR="00C66977" w:rsidRPr="00C66977" w:rsidRDefault="00C66977" w:rsidP="00F27CC9">
      <w:pPr>
        <w:spacing w:after="0" w:line="240" w:lineRule="auto"/>
        <w:ind w:firstLine="567"/>
        <w:jc w:val="both"/>
        <w:rPr>
          <w:rFonts w:ascii="Arial" w:hAnsi="Arial" w:cs="Arial"/>
          <w:lang w:val="kk-KZ"/>
        </w:rPr>
      </w:pPr>
    </w:p>
    <w:p w14:paraId="1B192406" w14:textId="6FEBD0F8" w:rsidR="00015388" w:rsidRPr="00096AF2" w:rsidRDefault="00000000" w:rsidP="00F27CC9">
      <w:pPr>
        <w:spacing w:after="0" w:line="240" w:lineRule="auto"/>
        <w:jc w:val="center"/>
        <w:rPr>
          <w:rFonts w:ascii="Arial" w:eastAsiaTheme="minorEastAsia" w:hAnsi="Arial" w:cs="Arial"/>
          <w:i/>
          <w:sz w:val="24"/>
          <w:szCs w:val="24"/>
          <w:lang w:val="kk-KZ"/>
        </w:rPr>
      </w:pPr>
      <m:oMath>
        <m:sSub>
          <m:sSubPr>
            <m:ctrlPr>
              <w:rPr>
                <w:rFonts w:ascii="Cambria Math" w:hAnsi="Cambria Math" w:cs="Arial"/>
                <w:i/>
                <w:sz w:val="24"/>
                <w:szCs w:val="24"/>
                <w:lang w:val="kk-KZ"/>
              </w:rPr>
            </m:ctrlPr>
          </m:sSubPr>
          <m:e>
            <m:r>
              <w:rPr>
                <w:rFonts w:ascii="Cambria Math" w:hAnsi="Cambria Math" w:cs="Arial"/>
                <w:sz w:val="24"/>
                <w:szCs w:val="24"/>
                <w:lang w:val="kk-KZ"/>
              </w:rPr>
              <m:t>Х</m:t>
            </m:r>
          </m:e>
          <m:sub>
            <m:r>
              <w:rPr>
                <w:rFonts w:ascii="Cambria Math" w:hAnsi="Cambria Math" w:cs="Arial"/>
                <w:sz w:val="24"/>
                <w:szCs w:val="24"/>
                <w:lang w:val="kk-KZ"/>
              </w:rPr>
              <m:t>ДМНА+ДЭНА</m:t>
            </m:r>
          </m:sub>
        </m:sSub>
        <m:r>
          <w:rPr>
            <w:rFonts w:ascii="Cambria Math" w:hAnsi="Cambria Math" w:cs="Arial"/>
            <w:sz w:val="24"/>
            <w:szCs w:val="24"/>
            <w:lang w:val="kk-KZ"/>
          </w:rPr>
          <m:t>=</m:t>
        </m:r>
        <m:f>
          <m:fPr>
            <m:ctrlPr>
              <w:rPr>
                <w:rFonts w:ascii="Cambria Math" w:hAnsi="Cambria Math" w:cs="Arial"/>
                <w:i/>
                <w:sz w:val="24"/>
                <w:szCs w:val="24"/>
                <w:lang w:val="kk-KZ"/>
              </w:rPr>
            </m:ctrlPr>
          </m:fPr>
          <m:num>
            <m:sSub>
              <m:sSubPr>
                <m:ctrlPr>
                  <w:rPr>
                    <w:rFonts w:ascii="Cambria Math" w:hAnsi="Cambria Math" w:cs="Arial"/>
                    <w:i/>
                    <w:sz w:val="24"/>
                    <w:szCs w:val="24"/>
                    <w:lang w:val="kk-KZ"/>
                  </w:rPr>
                </m:ctrlPr>
              </m:sSubPr>
              <m:e>
                <m:r>
                  <w:rPr>
                    <w:rFonts w:ascii="Cambria Math" w:hAnsi="Cambria Math" w:cs="Arial"/>
                    <w:sz w:val="24"/>
                    <w:szCs w:val="24"/>
                    <w:lang w:val="kk-KZ"/>
                  </w:rPr>
                  <m:t>(m</m:t>
                </m:r>
              </m:e>
              <m:sub>
                <m:r>
                  <w:rPr>
                    <w:rFonts w:ascii="Cambria Math" w:hAnsi="Cambria Math" w:cs="Arial"/>
                    <w:sz w:val="24"/>
                    <w:szCs w:val="24"/>
                    <w:lang w:val="kk-KZ"/>
                  </w:rPr>
                  <m:t>ДМНАобр.</m:t>
                </m:r>
              </m:sub>
            </m:sSub>
            <m:r>
              <w:rPr>
                <w:rFonts w:ascii="Cambria Math" w:hAnsi="Cambria Math" w:cs="Arial"/>
                <w:sz w:val="24"/>
                <w:szCs w:val="24"/>
                <w:lang w:val="kk-KZ"/>
              </w:rPr>
              <m:t>+</m:t>
            </m:r>
            <m:sSub>
              <m:sSubPr>
                <m:ctrlPr>
                  <w:rPr>
                    <w:rFonts w:ascii="Cambria Math" w:hAnsi="Cambria Math" w:cs="Arial"/>
                    <w:i/>
                    <w:sz w:val="24"/>
                    <w:szCs w:val="24"/>
                    <w:lang w:val="en-US"/>
                  </w:rPr>
                </m:ctrlPr>
              </m:sSubPr>
              <m:e>
                <m:r>
                  <w:rPr>
                    <w:rFonts w:ascii="Cambria Math" w:hAnsi="Cambria Math" w:cs="Arial"/>
                    <w:sz w:val="24"/>
                    <w:szCs w:val="24"/>
                    <w:lang w:val="kk-KZ"/>
                  </w:rPr>
                  <m:t>m</m:t>
                </m:r>
              </m:e>
              <m:sub>
                <m:r>
                  <w:rPr>
                    <w:rFonts w:ascii="Cambria Math" w:hAnsi="Cambria Math" w:cs="Arial"/>
                    <w:sz w:val="24"/>
                    <w:szCs w:val="24"/>
                    <w:lang w:val="kk-KZ"/>
                  </w:rPr>
                  <m:t>ДМНАконтр.</m:t>
                </m:r>
              </m:sub>
            </m:sSub>
            <m:r>
              <w:rPr>
                <w:rFonts w:ascii="Cambria Math" w:hAnsi="Cambria Math" w:cs="Arial"/>
                <w:sz w:val="24"/>
                <w:szCs w:val="24"/>
                <w:lang w:val="kk-KZ"/>
              </w:rPr>
              <m:t>)+(</m:t>
            </m:r>
            <m:sSub>
              <m:sSubPr>
                <m:ctrlPr>
                  <w:rPr>
                    <w:rFonts w:ascii="Cambria Math" w:hAnsi="Cambria Math" w:cs="Arial"/>
                    <w:i/>
                    <w:sz w:val="24"/>
                    <w:szCs w:val="24"/>
                    <w:lang w:val="kk-KZ"/>
                  </w:rPr>
                </m:ctrlPr>
              </m:sSubPr>
              <m:e>
                <m:r>
                  <w:rPr>
                    <w:rFonts w:ascii="Cambria Math" w:hAnsi="Cambria Math" w:cs="Arial"/>
                    <w:sz w:val="24"/>
                    <w:szCs w:val="24"/>
                    <w:lang w:val="kk-KZ"/>
                  </w:rPr>
                  <m:t>m</m:t>
                </m:r>
              </m:e>
              <m:sub>
                <m:r>
                  <w:rPr>
                    <w:rFonts w:ascii="Cambria Math" w:hAnsi="Cambria Math" w:cs="Arial"/>
                    <w:sz w:val="24"/>
                    <w:szCs w:val="24"/>
                    <w:lang w:val="kk-KZ"/>
                  </w:rPr>
                  <m:t>ДЭНАобр.-</m:t>
                </m:r>
              </m:sub>
            </m:sSub>
            <m:sSub>
              <m:sSubPr>
                <m:ctrlPr>
                  <w:rPr>
                    <w:rFonts w:ascii="Cambria Math" w:hAnsi="Cambria Math" w:cs="Arial"/>
                    <w:i/>
                    <w:sz w:val="24"/>
                    <w:szCs w:val="24"/>
                    <w:lang w:val="kk-KZ"/>
                  </w:rPr>
                </m:ctrlPr>
              </m:sSubPr>
              <m:e>
                <m:r>
                  <w:rPr>
                    <w:rFonts w:ascii="Cambria Math" w:hAnsi="Cambria Math" w:cs="Arial"/>
                    <w:sz w:val="24"/>
                    <w:szCs w:val="24"/>
                    <w:lang w:val="kk-KZ"/>
                  </w:rPr>
                  <m:t>m</m:t>
                </m:r>
              </m:e>
              <m:sub>
                <m:r>
                  <w:rPr>
                    <w:rFonts w:ascii="Cambria Math" w:hAnsi="Cambria Math" w:cs="Arial"/>
                    <w:sz w:val="24"/>
                    <w:szCs w:val="24"/>
                    <w:lang w:val="kk-KZ"/>
                  </w:rPr>
                  <m:t>ДЭНАконтр.</m:t>
                </m:r>
              </m:sub>
            </m:sSub>
            <m:r>
              <w:rPr>
                <w:rFonts w:ascii="Cambria Math" w:hAnsi="Cambria Math" w:cs="Arial"/>
                <w:sz w:val="24"/>
                <w:szCs w:val="24"/>
                <w:lang w:val="kk-KZ"/>
              </w:rPr>
              <m:t>)</m:t>
            </m:r>
          </m:num>
          <m:den>
            <m:r>
              <w:rPr>
                <w:rFonts w:ascii="Cambria Math" w:hAnsi="Cambria Math" w:cs="Arial"/>
                <w:sz w:val="24"/>
                <w:szCs w:val="24"/>
                <w:lang w:val="kk-KZ"/>
              </w:rPr>
              <m:t>Р∙</m:t>
            </m:r>
            <m:sSub>
              <m:sSubPr>
                <m:ctrlPr>
                  <w:rPr>
                    <w:rFonts w:ascii="Cambria Math" w:hAnsi="Cambria Math" w:cs="Arial"/>
                    <w:i/>
                    <w:sz w:val="24"/>
                    <w:szCs w:val="24"/>
                    <w:lang w:val="kk-KZ"/>
                  </w:rPr>
                </m:ctrlPr>
              </m:sSubPr>
              <m:e>
                <m:r>
                  <w:rPr>
                    <w:rFonts w:ascii="Cambria Math" w:hAnsi="Cambria Math" w:cs="Arial"/>
                    <w:sz w:val="24"/>
                    <w:szCs w:val="24"/>
                    <w:lang w:val="kk-KZ"/>
                  </w:rPr>
                  <m:t>К</m:t>
                </m:r>
              </m:e>
              <m:sub>
                <m:r>
                  <w:rPr>
                    <w:rFonts w:ascii="Cambria Math" w:hAnsi="Cambria Math" w:cs="Arial"/>
                    <w:sz w:val="24"/>
                    <w:szCs w:val="24"/>
                    <w:lang w:val="kk-KZ"/>
                  </w:rPr>
                  <m:t>извл.</m:t>
                </m:r>
              </m:sub>
            </m:sSub>
          </m:den>
        </m:f>
        <m:r>
          <w:rPr>
            <w:rFonts w:ascii="Cambria Math" w:hAnsi="Cambria Math" w:cs="Arial"/>
            <w:sz w:val="24"/>
            <w:szCs w:val="24"/>
            <w:lang w:val="kk-KZ"/>
          </w:rPr>
          <m:t xml:space="preserve"> , (мг/кг)</m:t>
        </m:r>
      </m:oMath>
      <w:r w:rsidR="007521BF">
        <w:rPr>
          <w:rFonts w:ascii="Arial" w:eastAsiaTheme="minorEastAsia" w:hAnsi="Arial" w:cs="Arial"/>
          <w:i/>
          <w:sz w:val="24"/>
          <w:szCs w:val="24"/>
          <w:lang w:val="kk-KZ"/>
        </w:rPr>
        <w:t xml:space="preserve">    </w:t>
      </w:r>
      <w:r w:rsidR="007521BF" w:rsidRPr="00BD3EF9">
        <w:rPr>
          <w:rFonts w:ascii="Arial" w:eastAsiaTheme="minorEastAsia" w:hAnsi="Arial" w:cs="Arial"/>
          <w:iCs/>
          <w:sz w:val="24"/>
          <w:szCs w:val="24"/>
          <w:lang w:val="kk-KZ"/>
        </w:rPr>
        <w:t>(9)</w:t>
      </w:r>
    </w:p>
    <w:p w14:paraId="01C1B7B9" w14:textId="77777777" w:rsidR="007521BF" w:rsidRPr="00096AF2" w:rsidRDefault="007521BF" w:rsidP="00F27CC9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  <w:lang w:val="kk-KZ"/>
        </w:rPr>
      </w:pPr>
    </w:p>
    <w:p w14:paraId="79E063CA" w14:textId="77777777" w:rsidR="00F27CC9" w:rsidRDefault="007521BF" w:rsidP="00F27CC9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  <w:lang w:val="kk-KZ"/>
        </w:rPr>
      </w:pPr>
      <w:r w:rsidRPr="007521BF">
        <w:rPr>
          <w:rFonts w:ascii="Arial" w:hAnsi="Arial" w:cs="Arial"/>
          <w:sz w:val="24"/>
          <w:szCs w:val="24"/>
        </w:rPr>
        <w:t xml:space="preserve">где </w:t>
      </w:r>
      <w:proofErr w:type="spellStart"/>
      <w:r w:rsidRPr="007521BF">
        <w:rPr>
          <w:rFonts w:ascii="Arial" w:hAnsi="Arial" w:cs="Arial"/>
          <w:sz w:val="24"/>
          <w:szCs w:val="24"/>
        </w:rPr>
        <w:t>m</w:t>
      </w:r>
      <w:r w:rsidRPr="007521BF">
        <w:rPr>
          <w:rFonts w:ascii="Arial" w:hAnsi="Arial" w:cs="Arial"/>
          <w:sz w:val="24"/>
          <w:szCs w:val="24"/>
          <w:vertAlign w:val="subscript"/>
        </w:rPr>
        <w:t>ДМНА</w:t>
      </w:r>
      <w:proofErr w:type="spellEnd"/>
      <w:r w:rsidRPr="007521BF">
        <w:rPr>
          <w:rFonts w:ascii="Arial" w:hAnsi="Arial" w:cs="Arial"/>
          <w:sz w:val="24"/>
          <w:szCs w:val="24"/>
        </w:rPr>
        <w:t xml:space="preserve">; </w:t>
      </w:r>
      <w:proofErr w:type="spellStart"/>
      <w:r w:rsidRPr="007521BF">
        <w:rPr>
          <w:rFonts w:ascii="Arial" w:hAnsi="Arial" w:cs="Arial"/>
          <w:sz w:val="24"/>
          <w:szCs w:val="24"/>
        </w:rPr>
        <w:t>m</w:t>
      </w:r>
      <w:r w:rsidRPr="007521BF">
        <w:rPr>
          <w:rFonts w:ascii="Arial" w:hAnsi="Arial" w:cs="Arial"/>
          <w:sz w:val="24"/>
          <w:szCs w:val="24"/>
          <w:vertAlign w:val="subscript"/>
        </w:rPr>
        <w:t>ДЭНА</w:t>
      </w:r>
      <w:proofErr w:type="spellEnd"/>
      <w:r w:rsidRPr="007521BF">
        <w:rPr>
          <w:rFonts w:ascii="Arial" w:hAnsi="Arial" w:cs="Arial"/>
          <w:sz w:val="24"/>
          <w:szCs w:val="24"/>
        </w:rPr>
        <w:t xml:space="preserve"> – содержание ДМНА и ДЭНА в исследуемом образце и </w:t>
      </w:r>
      <w:proofErr w:type="spellStart"/>
      <w:r w:rsidRPr="007521BF">
        <w:rPr>
          <w:rFonts w:ascii="Arial" w:hAnsi="Arial" w:cs="Arial"/>
          <w:sz w:val="24"/>
          <w:szCs w:val="24"/>
        </w:rPr>
        <w:t>контрое</w:t>
      </w:r>
      <w:proofErr w:type="spellEnd"/>
      <w:r w:rsidRPr="007521BF">
        <w:rPr>
          <w:rFonts w:ascii="Arial" w:hAnsi="Arial" w:cs="Arial"/>
          <w:sz w:val="24"/>
          <w:szCs w:val="24"/>
        </w:rPr>
        <w:t xml:space="preserve">, вычисленное по </w:t>
      </w:r>
      <w:proofErr w:type="spellStart"/>
      <w:r w:rsidRPr="007521BF">
        <w:rPr>
          <w:rFonts w:ascii="Arial" w:hAnsi="Arial" w:cs="Arial"/>
          <w:sz w:val="24"/>
          <w:szCs w:val="24"/>
        </w:rPr>
        <w:t>градуировочным</w:t>
      </w:r>
      <w:proofErr w:type="spellEnd"/>
      <w:r w:rsidRPr="007521BF">
        <w:rPr>
          <w:rFonts w:ascii="Arial" w:hAnsi="Arial" w:cs="Arial"/>
          <w:sz w:val="24"/>
          <w:szCs w:val="24"/>
        </w:rPr>
        <w:t xml:space="preserve"> графикам, мкг;</w:t>
      </w:r>
    </w:p>
    <w:p w14:paraId="0BC55A20" w14:textId="1122A9FF" w:rsidR="007521BF" w:rsidRPr="007521BF" w:rsidRDefault="007521BF" w:rsidP="00F27CC9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7521BF">
        <w:rPr>
          <w:rFonts w:ascii="Arial" w:hAnsi="Arial" w:cs="Arial"/>
          <w:sz w:val="24"/>
          <w:szCs w:val="24"/>
        </w:rPr>
        <w:t>Р – навеска, г;</w:t>
      </w:r>
    </w:p>
    <w:p w14:paraId="6953B5C9" w14:textId="77777777" w:rsidR="007521BF" w:rsidRDefault="007521BF" w:rsidP="00F27CC9">
      <w:pPr>
        <w:spacing w:after="0" w:line="240" w:lineRule="auto"/>
        <w:ind w:firstLine="708"/>
        <w:rPr>
          <w:rFonts w:ascii="Arial" w:hAnsi="Arial" w:cs="Arial"/>
          <w:sz w:val="24"/>
          <w:szCs w:val="24"/>
          <w:lang w:val="kk-KZ"/>
        </w:rPr>
      </w:pPr>
      <w:proofErr w:type="spellStart"/>
      <w:r w:rsidRPr="007521BF">
        <w:rPr>
          <w:rFonts w:ascii="Arial" w:hAnsi="Arial" w:cs="Arial"/>
          <w:sz w:val="24"/>
          <w:szCs w:val="24"/>
        </w:rPr>
        <w:t>K</w:t>
      </w:r>
      <w:r w:rsidRPr="007521BF">
        <w:rPr>
          <w:rFonts w:ascii="Arial" w:hAnsi="Arial" w:cs="Arial"/>
          <w:sz w:val="24"/>
          <w:szCs w:val="24"/>
          <w:vertAlign w:val="subscript"/>
        </w:rPr>
        <w:t>извл</w:t>
      </w:r>
      <w:proofErr w:type="spellEnd"/>
      <w:r w:rsidRPr="007521BF">
        <w:rPr>
          <w:rFonts w:ascii="Arial" w:hAnsi="Arial" w:cs="Arial"/>
          <w:sz w:val="24"/>
          <w:szCs w:val="24"/>
        </w:rPr>
        <w:t>. – степень извлечения, найденная по ДПНА (по соотношению содержания внесенного ДПНА и полученного после извлечения).</w:t>
      </w:r>
    </w:p>
    <w:p w14:paraId="1A7BA2C1" w14:textId="77777777" w:rsidR="00F27CC9" w:rsidRPr="00F27CC9" w:rsidRDefault="00F27CC9" w:rsidP="00F27CC9">
      <w:pPr>
        <w:spacing w:after="0" w:line="240" w:lineRule="auto"/>
        <w:ind w:firstLine="708"/>
        <w:rPr>
          <w:rFonts w:ascii="Arial" w:hAnsi="Arial" w:cs="Arial"/>
          <w:sz w:val="24"/>
          <w:szCs w:val="24"/>
          <w:lang w:val="kk-KZ"/>
        </w:rPr>
      </w:pPr>
    </w:p>
    <w:p w14:paraId="367FA314" w14:textId="77777777" w:rsidR="007521BF" w:rsidRPr="007521BF" w:rsidRDefault="007521BF" w:rsidP="00F27CC9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7521BF">
        <w:rPr>
          <w:rFonts w:ascii="Arial" w:hAnsi="Arial" w:cs="Arial"/>
          <w:sz w:val="24"/>
          <w:szCs w:val="24"/>
        </w:rPr>
        <w:t>В случае получения результатов анализа с содержанием ДПНА (внутреннего стандарта) выше внесенной величины, что бывает крайне редко, необходимо провести анализ образца без внесения внутреннего стандарта и рассчитать содержание ДПНА, ориентируясь на площади пиков ДМНА и ДЭНА в анализируемой пробе с внесенным ДПНА, т.е. в данном случае контролем за степенью извлечения будут служить пики ДМНА и ДЭНА на обеих хроматограммах и присутствии пика ДПНА на хроматограмме без внесения ДПНА, будет подтверждением его наличия.</w:t>
      </w:r>
    </w:p>
    <w:p w14:paraId="59A016B2" w14:textId="77777777" w:rsidR="007521BF" w:rsidRPr="007521BF" w:rsidRDefault="007521BF" w:rsidP="00F27CC9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7521BF">
        <w:rPr>
          <w:rFonts w:ascii="Arial" w:hAnsi="Arial" w:cs="Arial"/>
          <w:sz w:val="24"/>
          <w:szCs w:val="24"/>
        </w:rPr>
        <w:t xml:space="preserve">В случае получения результатов, выходящих за пределы максимальной концентрации по </w:t>
      </w:r>
      <w:proofErr w:type="spellStart"/>
      <w:r w:rsidRPr="007521BF">
        <w:rPr>
          <w:rFonts w:ascii="Arial" w:hAnsi="Arial" w:cs="Arial"/>
          <w:sz w:val="24"/>
          <w:szCs w:val="24"/>
        </w:rPr>
        <w:t>градуировочному</w:t>
      </w:r>
      <w:proofErr w:type="spellEnd"/>
      <w:r w:rsidRPr="007521BF">
        <w:rPr>
          <w:rFonts w:ascii="Arial" w:hAnsi="Arial" w:cs="Arial"/>
          <w:sz w:val="24"/>
          <w:szCs w:val="24"/>
        </w:rPr>
        <w:t xml:space="preserve"> графику, необходимо повторить определение с уменьшенной навеской анализируемого образца.</w:t>
      </w:r>
    </w:p>
    <w:p w14:paraId="6D93A219" w14:textId="77777777" w:rsidR="007521BF" w:rsidRPr="007521BF" w:rsidRDefault="007521BF" w:rsidP="00F27CC9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53BE8773" w14:textId="4356DF43" w:rsidR="007521BF" w:rsidRPr="00C66977" w:rsidRDefault="007521BF" w:rsidP="00F27CC9">
      <w:pPr>
        <w:spacing w:after="0" w:line="240" w:lineRule="auto"/>
        <w:ind w:firstLine="708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9 </w:t>
      </w:r>
      <w:r w:rsidRPr="007521BF">
        <w:rPr>
          <w:rFonts w:ascii="Arial" w:hAnsi="Arial" w:cs="Arial"/>
          <w:b/>
          <w:bCs/>
          <w:sz w:val="24"/>
          <w:szCs w:val="24"/>
        </w:rPr>
        <w:t>Оформление результатов испытаний</w:t>
      </w:r>
    </w:p>
    <w:p w14:paraId="2D1640D2" w14:textId="77777777" w:rsidR="002D5844" w:rsidRPr="00C66977" w:rsidRDefault="002D5844" w:rsidP="007521BF">
      <w:pPr>
        <w:spacing w:after="0" w:line="240" w:lineRule="auto"/>
        <w:ind w:firstLine="708"/>
        <w:jc w:val="both"/>
        <w:rPr>
          <w:rFonts w:ascii="Arial" w:hAnsi="Arial" w:cs="Arial"/>
          <w:b/>
          <w:bCs/>
          <w:sz w:val="24"/>
          <w:szCs w:val="24"/>
        </w:rPr>
      </w:pPr>
    </w:p>
    <w:p w14:paraId="4F5F360C" w14:textId="77777777" w:rsidR="007521BF" w:rsidRPr="007521BF" w:rsidRDefault="007521BF" w:rsidP="007521BF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7521BF">
        <w:rPr>
          <w:rFonts w:ascii="Arial" w:hAnsi="Arial" w:cs="Arial"/>
          <w:sz w:val="24"/>
          <w:szCs w:val="24"/>
        </w:rPr>
        <w:t>Результаты измерений оформляют по форме, установленной действующей в лаборатории системой регистрации данных.</w:t>
      </w:r>
    </w:p>
    <w:p w14:paraId="12A93A16" w14:textId="77777777" w:rsidR="007521BF" w:rsidRPr="007521BF" w:rsidRDefault="007521BF" w:rsidP="007521BF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7521BF">
        <w:rPr>
          <w:rFonts w:ascii="Arial" w:hAnsi="Arial" w:cs="Arial"/>
          <w:sz w:val="24"/>
          <w:szCs w:val="24"/>
        </w:rPr>
        <w:t>Результаты должны включать следующую информацию:</w:t>
      </w:r>
    </w:p>
    <w:p w14:paraId="01261BAA" w14:textId="396574C8" w:rsidR="007521BF" w:rsidRPr="007521BF" w:rsidRDefault="007521BF" w:rsidP="007521BF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- </w:t>
      </w:r>
      <w:r w:rsidRPr="007521BF">
        <w:rPr>
          <w:rFonts w:ascii="Arial" w:hAnsi="Arial" w:cs="Arial"/>
          <w:sz w:val="24"/>
          <w:szCs w:val="24"/>
        </w:rPr>
        <w:t>наименование (шифр) пробы;</w:t>
      </w:r>
    </w:p>
    <w:p w14:paraId="2DFFE8AE" w14:textId="58BBB115" w:rsidR="007521BF" w:rsidRPr="007521BF" w:rsidRDefault="007521BF" w:rsidP="007521BF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r w:rsidRPr="007521BF">
        <w:rPr>
          <w:rFonts w:ascii="Arial" w:hAnsi="Arial" w:cs="Arial"/>
          <w:sz w:val="24"/>
          <w:szCs w:val="24"/>
        </w:rPr>
        <w:t>дату проведения измерений;</w:t>
      </w:r>
    </w:p>
    <w:p w14:paraId="4D8E1D39" w14:textId="1E238EA0" w:rsidR="007521BF" w:rsidRPr="007521BF" w:rsidRDefault="007521BF" w:rsidP="007521BF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r w:rsidRPr="007521BF">
        <w:rPr>
          <w:rFonts w:ascii="Arial" w:hAnsi="Arial" w:cs="Arial"/>
          <w:sz w:val="24"/>
          <w:szCs w:val="24"/>
        </w:rPr>
        <w:t>результаты измерений;</w:t>
      </w:r>
    </w:p>
    <w:p w14:paraId="6003FA05" w14:textId="49D603B7" w:rsidR="007521BF" w:rsidRPr="007521BF" w:rsidRDefault="007521BF" w:rsidP="007521BF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r w:rsidRPr="007521BF">
        <w:rPr>
          <w:rFonts w:ascii="Arial" w:hAnsi="Arial" w:cs="Arial"/>
          <w:sz w:val="24"/>
          <w:szCs w:val="24"/>
        </w:rPr>
        <w:t>фамилию оператора.</w:t>
      </w:r>
    </w:p>
    <w:p w14:paraId="139B7FF7" w14:textId="46C56D5B" w:rsidR="007521BF" w:rsidRPr="007521BF" w:rsidRDefault="007521BF" w:rsidP="007521BF">
      <w:pPr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7521BF">
        <w:rPr>
          <w:rFonts w:ascii="Arial" w:hAnsi="Arial" w:cs="Arial"/>
          <w:sz w:val="24"/>
          <w:szCs w:val="24"/>
        </w:rPr>
        <w:t>Гарантированный</w:t>
      </w:r>
      <w:r w:rsidR="00B4473E">
        <w:rPr>
          <w:rFonts w:ascii="Arial" w:hAnsi="Arial" w:cs="Arial"/>
          <w:sz w:val="24"/>
          <w:szCs w:val="24"/>
          <w:lang w:val="kk-KZ"/>
        </w:rPr>
        <w:t xml:space="preserve"> </w:t>
      </w:r>
      <w:r w:rsidRPr="007521BF">
        <w:rPr>
          <w:rFonts w:ascii="Arial" w:hAnsi="Arial" w:cs="Arial"/>
          <w:sz w:val="24"/>
          <w:szCs w:val="24"/>
        </w:rPr>
        <w:t>результат</w:t>
      </w:r>
      <w:r w:rsidR="00B4473E">
        <w:rPr>
          <w:rFonts w:ascii="Arial" w:hAnsi="Arial" w:cs="Arial"/>
          <w:sz w:val="24"/>
          <w:szCs w:val="24"/>
          <w:lang w:val="kk-KZ"/>
        </w:rPr>
        <w:t xml:space="preserve"> </w:t>
      </w:r>
      <w:r w:rsidRPr="007521BF">
        <w:rPr>
          <w:rFonts w:ascii="Arial" w:hAnsi="Arial" w:cs="Arial"/>
          <w:sz w:val="24"/>
          <w:szCs w:val="24"/>
        </w:rPr>
        <w:t>измерений,</w:t>
      </w:r>
      <w:r w:rsidR="00B4473E">
        <w:rPr>
          <w:rFonts w:ascii="Arial" w:hAnsi="Arial" w:cs="Arial"/>
          <w:sz w:val="24"/>
          <w:szCs w:val="24"/>
          <w:lang w:val="kk-KZ"/>
        </w:rPr>
        <w:t xml:space="preserve"> </w:t>
      </w:r>
      <w:r w:rsidRPr="007521BF">
        <w:rPr>
          <w:rFonts w:ascii="Arial" w:hAnsi="Arial" w:cs="Arial"/>
          <w:sz w:val="24"/>
          <w:szCs w:val="24"/>
        </w:rPr>
        <w:t>выдаваемый</w:t>
      </w:r>
      <w:r w:rsidR="00B4473E">
        <w:rPr>
          <w:rFonts w:ascii="Arial" w:hAnsi="Arial" w:cs="Arial"/>
          <w:sz w:val="24"/>
          <w:szCs w:val="24"/>
          <w:lang w:val="kk-KZ"/>
        </w:rPr>
        <w:t xml:space="preserve"> </w:t>
      </w:r>
      <w:r w:rsidRPr="007521BF">
        <w:rPr>
          <w:rFonts w:ascii="Arial" w:hAnsi="Arial" w:cs="Arial"/>
          <w:sz w:val="24"/>
          <w:szCs w:val="24"/>
        </w:rPr>
        <w:t>лабораторией,</w:t>
      </w:r>
      <w:r w:rsidR="00B4473E">
        <w:rPr>
          <w:rFonts w:ascii="Arial" w:hAnsi="Arial" w:cs="Arial"/>
          <w:sz w:val="24"/>
          <w:szCs w:val="24"/>
          <w:lang w:val="kk-KZ"/>
        </w:rPr>
        <w:t xml:space="preserve"> </w:t>
      </w:r>
      <w:r w:rsidRPr="007521BF">
        <w:rPr>
          <w:rFonts w:ascii="Arial" w:hAnsi="Arial" w:cs="Arial"/>
          <w:sz w:val="24"/>
          <w:szCs w:val="24"/>
        </w:rPr>
        <w:t>может быть представлен в виде (10):</w:t>
      </w:r>
    </w:p>
    <w:p w14:paraId="253476D7" w14:textId="77777777" w:rsidR="007521BF" w:rsidRPr="007521BF" w:rsidRDefault="007521BF" w:rsidP="007521BF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68BFD57E" w14:textId="52CCE151" w:rsidR="007521BF" w:rsidRPr="00C66977" w:rsidRDefault="002D5844" w:rsidP="002D5844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m:oMath>
        <m:r>
          <w:rPr>
            <w:rFonts w:ascii="Cambria Math" w:hAnsi="Cambria Math" w:cs="Arial"/>
            <w:sz w:val="24"/>
            <w:szCs w:val="24"/>
          </w:rPr>
          <m:t>(</m:t>
        </m:r>
        <m:acc>
          <m:accPr>
            <m:chr m:val="̅"/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Arial"/>
                <w:sz w:val="24"/>
                <w:szCs w:val="24"/>
              </w:rPr>
              <m:t>X</m:t>
            </m:r>
          </m:e>
        </m:acc>
        <m:r>
          <w:rPr>
            <w:rFonts w:ascii="Cambria Math" w:hAnsi="Cambria Math" w:cs="Arial"/>
            <w:sz w:val="24"/>
            <w:szCs w:val="24"/>
          </w:rPr>
          <m:t>±</m:t>
        </m:r>
        <m:r>
          <w:rPr>
            <w:rFonts w:ascii="Cambria Math" w:hAnsi="Cambria Math" w:cs="Arial"/>
            <w:sz w:val="24"/>
            <w:szCs w:val="24"/>
            <w:lang w:val="en-US"/>
          </w:rPr>
          <m:t>U</m:t>
        </m:r>
        <m:r>
          <w:rPr>
            <w:rFonts w:ascii="Cambria Math" w:hAnsi="Cambria Math" w:cs="Arial"/>
            <w:sz w:val="24"/>
            <w:szCs w:val="24"/>
          </w:rPr>
          <m:t>(</m:t>
        </m:r>
        <m:r>
          <w:rPr>
            <w:rFonts w:ascii="Cambria Math" w:hAnsi="Cambria Math" w:cs="Arial"/>
            <w:sz w:val="24"/>
            <w:szCs w:val="24"/>
            <w:lang w:val="en-US"/>
          </w:rPr>
          <m:t>X</m:t>
        </m:r>
        <m:r>
          <w:rPr>
            <w:rFonts w:ascii="Cambria Math" w:hAnsi="Cambria Math" w:cs="Arial"/>
            <w:sz w:val="24"/>
            <w:szCs w:val="24"/>
          </w:rPr>
          <m:t>)</m:t>
        </m:r>
        <m:r>
          <m:rPr>
            <m:lit/>
          </m:rPr>
          <w:rPr>
            <w:rFonts w:ascii="Cambria Math" w:hAnsi="Cambria Math" w:cs="Arial"/>
            <w:sz w:val="24"/>
            <w:szCs w:val="24"/>
          </w:rPr>
          <m:t>)</m:t>
        </m:r>
      </m:oMath>
      <w:r w:rsidR="007521BF" w:rsidRPr="002D5844">
        <w:rPr>
          <w:rFonts w:ascii="Arial" w:hAnsi="Arial" w:cs="Arial"/>
          <w:sz w:val="24"/>
          <w:szCs w:val="24"/>
        </w:rPr>
        <w:t>, мк/кг</w:t>
      </w:r>
      <w:r w:rsidR="007521BF" w:rsidRPr="002D5844">
        <w:rPr>
          <w:rFonts w:ascii="Arial" w:hAnsi="Arial" w:cs="Arial"/>
          <w:sz w:val="24"/>
          <w:szCs w:val="24"/>
        </w:rPr>
        <w:tab/>
      </w:r>
      <w:r w:rsidRPr="002D5844">
        <w:rPr>
          <w:rFonts w:ascii="Arial" w:hAnsi="Arial" w:cs="Arial"/>
          <w:sz w:val="24"/>
          <w:szCs w:val="24"/>
        </w:rPr>
        <w:t xml:space="preserve">              </w:t>
      </w:r>
      <w:proofErr w:type="gramStart"/>
      <w:r w:rsidRPr="002D5844">
        <w:rPr>
          <w:rFonts w:ascii="Arial" w:hAnsi="Arial" w:cs="Arial"/>
          <w:sz w:val="24"/>
          <w:szCs w:val="24"/>
        </w:rPr>
        <w:t xml:space="preserve">   </w:t>
      </w:r>
      <w:r w:rsidR="007521BF" w:rsidRPr="002D5844">
        <w:rPr>
          <w:rFonts w:ascii="Arial" w:hAnsi="Arial" w:cs="Arial"/>
          <w:sz w:val="24"/>
          <w:szCs w:val="24"/>
        </w:rPr>
        <w:t>(</w:t>
      </w:r>
      <w:proofErr w:type="gramEnd"/>
      <w:r w:rsidR="007521BF" w:rsidRPr="002D5844">
        <w:rPr>
          <w:rFonts w:ascii="Arial" w:hAnsi="Arial" w:cs="Arial"/>
          <w:sz w:val="24"/>
          <w:szCs w:val="24"/>
        </w:rPr>
        <w:t>10)</w:t>
      </w:r>
    </w:p>
    <w:p w14:paraId="49ED599E" w14:textId="77777777" w:rsidR="002D5844" w:rsidRPr="00C66977" w:rsidRDefault="002D5844" w:rsidP="002D5844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79239879" w14:textId="626ACB3A" w:rsidR="007521BF" w:rsidRPr="002D5844" w:rsidRDefault="00000000" w:rsidP="002D5844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pict w14:anchorId="480629D2">
          <v:shape id="Graphic 79" o:spid="_x0000_s2067" style="position:absolute;left:0;text-align:left;margin-left:121.3pt;margin-top:15.6pt;width:9.45pt;height:.1pt;z-index: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001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" path="m,l119755,e" filled="f" strokeweight=".20961mm">
            <v:path arrowok="t"/>
            <w10:wrap type="topAndBottom" anchorx="page"/>
          </v:shape>
        </w:pict>
      </w:r>
      <w:r w:rsidR="007521BF" w:rsidRPr="002D5844">
        <w:rPr>
          <w:rFonts w:ascii="Arial" w:hAnsi="Arial" w:cs="Arial"/>
          <w:sz w:val="24"/>
          <w:szCs w:val="24"/>
        </w:rPr>
        <w:t xml:space="preserve">где </w:t>
      </w:r>
      <m:oMath>
        <m:acc>
          <m:accPr>
            <m:chr m:val="̅"/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Arial"/>
                <w:sz w:val="24"/>
                <w:szCs w:val="24"/>
              </w:rPr>
              <m:t>X</m:t>
            </m:r>
          </m:e>
        </m:acc>
      </m:oMath>
      <w:r w:rsidR="007521BF" w:rsidRPr="002D5844">
        <w:rPr>
          <w:rFonts w:ascii="Arial" w:hAnsi="Arial" w:cs="Arial"/>
          <w:sz w:val="24"/>
          <w:szCs w:val="24"/>
        </w:rPr>
        <w:t xml:space="preserve"> - результат измерений, полученный в соответствии с настоящей методикой и рассчитанный согласно п. 12, по результатам не менее 2-х параллельных исследований одного образца;</w:t>
      </w:r>
    </w:p>
    <w:p w14:paraId="62089816" w14:textId="7BDFD24C" w:rsidR="007521BF" w:rsidRPr="002D5844" w:rsidRDefault="007521BF" w:rsidP="002D5844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2D5844">
        <w:rPr>
          <w:rFonts w:ascii="Arial" w:hAnsi="Arial" w:cs="Arial"/>
          <w:sz w:val="24"/>
          <w:szCs w:val="24"/>
        </w:rPr>
        <w:t>U(X) - расширенная неопределенность результата измерений</w:t>
      </w:r>
      <w:r w:rsidR="002D5844" w:rsidRPr="002D5844">
        <w:rPr>
          <w:rFonts w:ascii="Arial" w:hAnsi="Arial" w:cs="Arial"/>
          <w:sz w:val="24"/>
          <w:szCs w:val="24"/>
        </w:rPr>
        <w:t xml:space="preserve"> </w:t>
      </w:r>
      <m:oMath>
        <m:acc>
          <m:accPr>
            <m:chr m:val="̅"/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Arial"/>
                <w:sz w:val="24"/>
                <w:szCs w:val="24"/>
              </w:rPr>
              <m:t>X</m:t>
            </m:r>
          </m:e>
        </m:acc>
      </m:oMath>
      <w:r w:rsidRPr="002D5844">
        <w:rPr>
          <w:rFonts w:ascii="Arial" w:hAnsi="Arial" w:cs="Arial"/>
          <w:sz w:val="24"/>
          <w:szCs w:val="24"/>
        </w:rPr>
        <w:t>, мг/кг. Расширенную неопределенность рассчитывают по формуле (11):</w:t>
      </w:r>
    </w:p>
    <w:p w14:paraId="7634315E" w14:textId="77777777" w:rsidR="007440C8" w:rsidRDefault="007440C8" w:rsidP="002D5844">
      <w:pPr>
        <w:spacing w:after="0" w:line="240" w:lineRule="auto"/>
        <w:jc w:val="center"/>
        <w:rPr>
          <w:rFonts w:ascii="Arial" w:eastAsiaTheme="minorEastAsia" w:hAnsi="Arial" w:cs="Arial"/>
          <w:sz w:val="24"/>
          <w:szCs w:val="24"/>
          <w:lang w:val="kk-KZ"/>
        </w:rPr>
      </w:pPr>
    </w:p>
    <w:p w14:paraId="7EBF6DF0" w14:textId="02C90E3F" w:rsidR="007521BF" w:rsidRPr="00F91B09" w:rsidRDefault="002D5844" w:rsidP="002D5844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m:oMath>
        <m:r>
          <w:rPr>
            <w:rFonts w:ascii="Cambria Math" w:hAnsi="Cambria Math" w:cs="Arial"/>
            <w:sz w:val="24"/>
            <w:szCs w:val="24"/>
          </w:rPr>
          <m:t>U=</m:t>
        </m:r>
        <m:r>
          <w:rPr>
            <w:rFonts w:ascii="Cambria Math" w:hAnsi="Cambria Math" w:cs="Arial"/>
            <w:sz w:val="24"/>
            <w:szCs w:val="24"/>
            <w:lang w:val="en-US"/>
          </w:rPr>
          <m:t>k</m:t>
        </m:r>
        <m:r>
          <w:rPr>
            <w:rFonts w:ascii="Cambria Math" w:hAnsi="Cambria Math" w:cs="Arial"/>
            <w:sz w:val="24"/>
            <w:szCs w:val="24"/>
          </w:rPr>
          <m:t>∙</m:t>
        </m:r>
        <m:sSub>
          <m:sSubPr>
            <m:ctrlPr>
              <w:rPr>
                <w:rFonts w:ascii="Cambria Math" w:hAnsi="Cambria Math" w:cs="Arial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Arial"/>
                <w:sz w:val="24"/>
                <w:szCs w:val="24"/>
                <w:lang w:val="en-US"/>
              </w:rPr>
              <m:t>u</m:t>
            </m:r>
          </m:e>
          <m:sub>
            <m:r>
              <w:rPr>
                <w:rFonts w:ascii="Cambria Math" w:hAnsi="Cambria Math" w:cs="Arial"/>
                <w:sz w:val="24"/>
                <w:szCs w:val="24"/>
                <w:lang w:val="en-US"/>
              </w:rPr>
              <m:t>c</m:t>
            </m:r>
          </m:sub>
        </m:sSub>
        <m:r>
          <w:rPr>
            <w:rFonts w:ascii="Cambria Math" w:hAnsi="Cambria Math" w:cs="Arial"/>
            <w:sz w:val="24"/>
            <w:szCs w:val="24"/>
          </w:rPr>
          <m:t>(</m:t>
        </m:r>
        <m:r>
          <w:rPr>
            <w:rFonts w:ascii="Cambria Math" w:hAnsi="Cambria Math" w:cs="Arial"/>
            <w:sz w:val="24"/>
            <w:szCs w:val="24"/>
            <w:lang w:val="en-US"/>
          </w:rPr>
          <m:t>X</m:t>
        </m:r>
        <m:r>
          <w:rPr>
            <w:rFonts w:ascii="Cambria Math" w:hAnsi="Cambria Math" w:cs="Arial"/>
            <w:sz w:val="24"/>
            <w:szCs w:val="24"/>
          </w:rPr>
          <m:t>)</m:t>
        </m:r>
      </m:oMath>
      <w:r w:rsidR="007521BF" w:rsidRPr="00F91B09">
        <w:rPr>
          <w:rFonts w:ascii="Arial" w:hAnsi="Arial" w:cs="Arial"/>
          <w:sz w:val="24"/>
          <w:szCs w:val="24"/>
        </w:rPr>
        <w:t>, мк/кг</w:t>
      </w:r>
      <w:r w:rsidRPr="00C66977">
        <w:rPr>
          <w:rFonts w:ascii="Arial" w:hAnsi="Arial" w:cs="Arial"/>
          <w:sz w:val="24"/>
          <w:szCs w:val="24"/>
        </w:rPr>
        <w:t xml:space="preserve">        </w:t>
      </w:r>
      <w:r w:rsidR="00B4473E">
        <w:rPr>
          <w:rFonts w:ascii="Arial" w:hAnsi="Arial" w:cs="Arial"/>
          <w:sz w:val="24"/>
          <w:szCs w:val="24"/>
          <w:lang w:val="kk-KZ"/>
        </w:rPr>
        <w:t xml:space="preserve">     </w:t>
      </w:r>
      <w:r w:rsidRPr="00C66977">
        <w:rPr>
          <w:rFonts w:ascii="Arial" w:hAnsi="Arial" w:cs="Arial"/>
          <w:sz w:val="24"/>
          <w:szCs w:val="24"/>
        </w:rPr>
        <w:t xml:space="preserve">    </w:t>
      </w:r>
      <w:proofErr w:type="gramStart"/>
      <w:r w:rsidRPr="00C66977">
        <w:rPr>
          <w:rFonts w:ascii="Arial" w:hAnsi="Arial" w:cs="Arial"/>
          <w:sz w:val="24"/>
          <w:szCs w:val="24"/>
        </w:rPr>
        <w:t xml:space="preserve">   </w:t>
      </w:r>
      <w:r w:rsidR="007521BF" w:rsidRPr="00F91B09">
        <w:rPr>
          <w:rFonts w:ascii="Arial" w:hAnsi="Arial" w:cs="Arial"/>
          <w:sz w:val="24"/>
          <w:szCs w:val="24"/>
        </w:rPr>
        <w:t>(</w:t>
      </w:r>
      <w:proofErr w:type="gramEnd"/>
      <w:r w:rsidR="007521BF" w:rsidRPr="00F91B09">
        <w:rPr>
          <w:rFonts w:ascii="Arial" w:hAnsi="Arial" w:cs="Arial"/>
          <w:sz w:val="24"/>
          <w:szCs w:val="24"/>
        </w:rPr>
        <w:t>11)</w:t>
      </w:r>
    </w:p>
    <w:p w14:paraId="10E98A40" w14:textId="77777777" w:rsidR="007521BF" w:rsidRPr="007521BF" w:rsidRDefault="007521BF" w:rsidP="007521BF">
      <w:pPr>
        <w:spacing w:after="0" w:line="240" w:lineRule="auto"/>
        <w:rPr>
          <w:rFonts w:ascii="Arial" w:hAnsi="Arial" w:cs="Arial"/>
          <w:sz w:val="24"/>
          <w:szCs w:val="24"/>
          <w:highlight w:val="yellow"/>
        </w:rPr>
      </w:pPr>
    </w:p>
    <w:p w14:paraId="6A6968AD" w14:textId="77777777" w:rsidR="007521BF" w:rsidRPr="002D5844" w:rsidRDefault="007521BF" w:rsidP="002D5844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2D5844">
        <w:rPr>
          <w:rFonts w:ascii="Arial" w:hAnsi="Arial" w:cs="Arial"/>
          <w:sz w:val="24"/>
          <w:szCs w:val="24"/>
        </w:rPr>
        <w:t>где k – коэффициент охвата, равный 2 при доверительной вероятности Р=0,95;</w:t>
      </w:r>
    </w:p>
    <w:p w14:paraId="68E1B439" w14:textId="62186D97" w:rsidR="007521BF" w:rsidRPr="002D5844" w:rsidRDefault="00000000" w:rsidP="002D5844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pict w14:anchorId="013C1C48">
          <v:shape id="Graphic 82" o:spid="_x0000_s2064" style="position:absolute;left:0;text-align:left;margin-left:481.75pt;margin-top:6.5pt;width:9.45pt;height:.1pt;z-index:-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001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" path="m,l119768,e" filled="f" strokeweight=".20961mm">
            <v:path arrowok="t"/>
            <w10:wrap anchorx="page"/>
          </v:shape>
        </w:pict>
      </w:r>
      <w:proofErr w:type="spellStart"/>
      <w:r w:rsidR="007521BF" w:rsidRPr="002D5844">
        <w:rPr>
          <w:rFonts w:ascii="Arial" w:hAnsi="Arial" w:cs="Arial"/>
          <w:sz w:val="24"/>
          <w:szCs w:val="24"/>
        </w:rPr>
        <w:t>u</w:t>
      </w:r>
      <w:r w:rsidR="007521BF" w:rsidRPr="002D5844">
        <w:rPr>
          <w:rFonts w:ascii="Arial" w:hAnsi="Arial" w:cs="Arial"/>
          <w:sz w:val="24"/>
          <w:szCs w:val="24"/>
          <w:vertAlign w:val="subscript"/>
        </w:rPr>
        <w:t>c</w:t>
      </w:r>
      <w:proofErr w:type="spellEnd"/>
      <w:r w:rsidR="007521BF" w:rsidRPr="002D5844">
        <w:rPr>
          <w:rFonts w:ascii="Arial" w:hAnsi="Arial" w:cs="Arial"/>
          <w:sz w:val="24"/>
          <w:szCs w:val="24"/>
        </w:rPr>
        <w:t xml:space="preserve"> (</w:t>
      </w:r>
      <w:r w:rsidR="007521BF" w:rsidRPr="002D5844">
        <w:rPr>
          <w:rFonts w:ascii="Arial" w:hAnsi="Arial" w:cs="Arial"/>
          <w:i/>
          <w:iCs/>
          <w:sz w:val="24"/>
          <w:szCs w:val="24"/>
        </w:rPr>
        <w:t>X</w:t>
      </w:r>
      <w:r w:rsidR="007521BF" w:rsidRPr="002D5844">
        <w:rPr>
          <w:rFonts w:ascii="Arial" w:hAnsi="Arial" w:cs="Arial"/>
          <w:sz w:val="24"/>
          <w:szCs w:val="24"/>
        </w:rPr>
        <w:t xml:space="preserve">) – суммарная стандартная неопределенность результата измерений </w:t>
      </w:r>
      <w:r w:rsidR="002D5844" w:rsidRPr="002D5844">
        <w:rPr>
          <w:rFonts w:ascii="Arial" w:hAnsi="Arial" w:cs="Arial"/>
          <w:sz w:val="24"/>
          <w:szCs w:val="24"/>
        </w:rPr>
        <w:br/>
      </w:r>
      <w:r w:rsidR="007521BF" w:rsidRPr="002D5844">
        <w:rPr>
          <w:rFonts w:ascii="Arial" w:hAnsi="Arial" w:cs="Arial"/>
          <w:sz w:val="24"/>
          <w:szCs w:val="24"/>
        </w:rPr>
        <w:t>Х, мг/кг.</w:t>
      </w:r>
    </w:p>
    <w:p w14:paraId="484C6B2F" w14:textId="77777777" w:rsidR="002D5844" w:rsidRPr="002D5844" w:rsidRDefault="002D5844" w:rsidP="002D5844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35CBE6D1" w14:textId="7E70222E" w:rsidR="007521BF" w:rsidRPr="00C66977" w:rsidRDefault="002D5844" w:rsidP="002D5844">
      <w:pPr>
        <w:spacing w:after="0" w:line="240" w:lineRule="auto"/>
        <w:ind w:firstLine="708"/>
        <w:jc w:val="both"/>
        <w:rPr>
          <w:rFonts w:ascii="Arial" w:hAnsi="Arial" w:cs="Arial"/>
          <w:b/>
          <w:bCs/>
          <w:sz w:val="24"/>
          <w:szCs w:val="24"/>
        </w:rPr>
      </w:pPr>
      <w:r w:rsidRPr="00C66977">
        <w:rPr>
          <w:rFonts w:ascii="Arial" w:hAnsi="Arial" w:cs="Arial"/>
          <w:b/>
          <w:bCs/>
          <w:sz w:val="24"/>
          <w:szCs w:val="24"/>
        </w:rPr>
        <w:t xml:space="preserve">10 </w:t>
      </w:r>
      <w:r w:rsidR="007521BF" w:rsidRPr="002D5844">
        <w:rPr>
          <w:rFonts w:ascii="Arial" w:hAnsi="Arial" w:cs="Arial"/>
          <w:b/>
          <w:bCs/>
          <w:sz w:val="24"/>
          <w:szCs w:val="24"/>
        </w:rPr>
        <w:t>Показатели прецизионности</w:t>
      </w:r>
    </w:p>
    <w:p w14:paraId="507DBEBD" w14:textId="77777777" w:rsidR="002D5844" w:rsidRPr="00C66977" w:rsidRDefault="002D5844" w:rsidP="002D5844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6A62C048" w14:textId="77777777" w:rsidR="007521BF" w:rsidRDefault="007521BF" w:rsidP="002D5844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  <w:lang w:val="kk-KZ"/>
        </w:rPr>
      </w:pPr>
      <w:r w:rsidRPr="002D5844">
        <w:rPr>
          <w:rFonts w:ascii="Arial" w:hAnsi="Arial" w:cs="Arial"/>
          <w:sz w:val="24"/>
          <w:szCs w:val="24"/>
        </w:rPr>
        <w:t>Относительные значения показателей прецизионности (повторяемости и внутри лабораторной воспроизводимости) при доверительной вероятности Р=0,95 представлены в таблицах 2-3.</w:t>
      </w:r>
    </w:p>
    <w:p w14:paraId="2D75FA91" w14:textId="77777777" w:rsidR="00F91B09" w:rsidRPr="00F91B09" w:rsidRDefault="00F91B09" w:rsidP="002D5844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  <w:lang w:val="kk-KZ"/>
        </w:rPr>
      </w:pPr>
    </w:p>
    <w:p w14:paraId="32F3718C" w14:textId="77777777" w:rsidR="00F91B09" w:rsidRDefault="00F91B09" w:rsidP="00F91B09">
      <w:pPr>
        <w:pStyle w:val="2"/>
        <w:spacing w:before="121"/>
        <w:ind w:right="3" w:firstLine="709"/>
        <w:jc w:val="both"/>
        <w:rPr>
          <w:rFonts w:ascii="Arial" w:hAnsi="Arial" w:cs="Arial"/>
          <w:b/>
          <w:bCs/>
          <w:color w:val="000000" w:themeColor="text1"/>
          <w:sz w:val="24"/>
          <w:szCs w:val="24"/>
          <w:lang w:val="kk-KZ"/>
        </w:rPr>
      </w:pPr>
      <w:r w:rsidRPr="00F91B09">
        <w:rPr>
          <w:rFonts w:ascii="Arial" w:hAnsi="Arial" w:cs="Arial"/>
          <w:b/>
          <w:bCs/>
          <w:color w:val="000000" w:themeColor="text1"/>
          <w:sz w:val="24"/>
          <w:szCs w:val="24"/>
        </w:rPr>
        <w:t>Таблица 2 - Относительные значения показателей повторяемости и внутри лабораторной</w:t>
      </w:r>
      <w:r w:rsidRPr="00F91B09">
        <w:rPr>
          <w:rFonts w:ascii="Arial" w:hAnsi="Arial" w:cs="Arial"/>
          <w:b/>
          <w:bCs/>
          <w:color w:val="000000" w:themeColor="text1"/>
          <w:spacing w:val="-6"/>
          <w:sz w:val="24"/>
          <w:szCs w:val="24"/>
        </w:rPr>
        <w:t xml:space="preserve"> </w:t>
      </w:r>
      <w:r w:rsidRPr="00F91B09">
        <w:rPr>
          <w:rFonts w:ascii="Arial" w:hAnsi="Arial" w:cs="Arial"/>
          <w:b/>
          <w:bCs/>
          <w:color w:val="000000" w:themeColor="text1"/>
          <w:sz w:val="24"/>
          <w:szCs w:val="24"/>
        </w:rPr>
        <w:t>воспроизводимости</w:t>
      </w:r>
      <w:r w:rsidRPr="00F91B09">
        <w:rPr>
          <w:rFonts w:ascii="Arial" w:hAnsi="Arial" w:cs="Arial"/>
          <w:b/>
          <w:bCs/>
          <w:color w:val="000000" w:themeColor="text1"/>
          <w:spacing w:val="-6"/>
          <w:sz w:val="24"/>
          <w:szCs w:val="24"/>
        </w:rPr>
        <w:t xml:space="preserve"> </w:t>
      </w:r>
      <w:r w:rsidRPr="00F91B09">
        <w:rPr>
          <w:rFonts w:ascii="Arial" w:hAnsi="Arial" w:cs="Arial"/>
          <w:b/>
          <w:bCs/>
          <w:color w:val="000000" w:themeColor="text1"/>
          <w:sz w:val="24"/>
          <w:szCs w:val="24"/>
        </w:rPr>
        <w:t>при</w:t>
      </w:r>
      <w:r w:rsidRPr="00F91B09">
        <w:rPr>
          <w:rFonts w:ascii="Arial" w:hAnsi="Arial" w:cs="Arial"/>
          <w:b/>
          <w:bCs/>
          <w:color w:val="000000" w:themeColor="text1"/>
          <w:spacing w:val="-6"/>
          <w:sz w:val="24"/>
          <w:szCs w:val="24"/>
        </w:rPr>
        <w:t xml:space="preserve"> </w:t>
      </w:r>
      <w:r w:rsidRPr="00F91B09">
        <w:rPr>
          <w:rFonts w:ascii="Arial" w:hAnsi="Arial" w:cs="Arial"/>
          <w:b/>
          <w:bCs/>
          <w:color w:val="000000" w:themeColor="text1"/>
          <w:sz w:val="24"/>
          <w:szCs w:val="24"/>
        </w:rPr>
        <w:t>доверительной</w:t>
      </w:r>
      <w:r w:rsidRPr="00F91B09">
        <w:rPr>
          <w:rFonts w:ascii="Arial" w:hAnsi="Arial" w:cs="Arial"/>
          <w:b/>
          <w:bCs/>
          <w:color w:val="000000" w:themeColor="text1"/>
          <w:spacing w:val="-6"/>
          <w:sz w:val="24"/>
          <w:szCs w:val="24"/>
        </w:rPr>
        <w:t xml:space="preserve"> </w:t>
      </w:r>
      <w:r w:rsidRPr="00F91B09">
        <w:rPr>
          <w:rFonts w:ascii="Arial" w:hAnsi="Arial" w:cs="Arial"/>
          <w:b/>
          <w:bCs/>
          <w:color w:val="000000" w:themeColor="text1"/>
          <w:sz w:val="24"/>
          <w:szCs w:val="24"/>
        </w:rPr>
        <w:t>вероятности</w:t>
      </w:r>
      <w:r w:rsidRPr="00F91B09">
        <w:rPr>
          <w:rFonts w:ascii="Arial" w:hAnsi="Arial" w:cs="Arial"/>
          <w:b/>
          <w:bCs/>
          <w:color w:val="000000" w:themeColor="text1"/>
          <w:spacing w:val="-6"/>
          <w:sz w:val="24"/>
          <w:szCs w:val="24"/>
        </w:rPr>
        <w:t xml:space="preserve"> </w:t>
      </w:r>
      <w:r w:rsidRPr="00F91B09">
        <w:rPr>
          <w:rFonts w:ascii="Arial" w:hAnsi="Arial" w:cs="Arial"/>
          <w:b/>
          <w:bCs/>
          <w:color w:val="000000" w:themeColor="text1"/>
          <w:sz w:val="24"/>
          <w:szCs w:val="24"/>
        </w:rPr>
        <w:t>Р=0,95</w:t>
      </w:r>
      <w:r w:rsidRPr="00F91B09">
        <w:rPr>
          <w:rFonts w:ascii="Arial" w:hAnsi="Arial" w:cs="Arial"/>
          <w:b/>
          <w:bCs/>
          <w:color w:val="000000" w:themeColor="text1"/>
          <w:spacing w:val="-6"/>
          <w:sz w:val="24"/>
          <w:szCs w:val="24"/>
        </w:rPr>
        <w:t xml:space="preserve"> </w:t>
      </w:r>
      <w:r w:rsidRPr="00F91B09">
        <w:rPr>
          <w:rFonts w:ascii="Arial" w:hAnsi="Arial" w:cs="Arial"/>
          <w:b/>
          <w:bCs/>
          <w:color w:val="000000" w:themeColor="text1"/>
          <w:sz w:val="24"/>
          <w:szCs w:val="24"/>
        </w:rPr>
        <w:t>при определении ДМНА</w:t>
      </w:r>
    </w:p>
    <w:p w14:paraId="730C537C" w14:textId="77777777" w:rsidR="00F91B09" w:rsidRPr="00F91B09" w:rsidRDefault="00F91B09" w:rsidP="00F91B09">
      <w:pPr>
        <w:ind w:right="3" w:firstLine="709"/>
        <w:jc w:val="both"/>
        <w:rPr>
          <w:lang w:val="kk-KZ"/>
        </w:rPr>
      </w:pPr>
    </w:p>
    <w:tbl>
      <w:tblPr>
        <w:tblStyle w:val="TableNormal"/>
        <w:tblW w:w="0" w:type="auto"/>
        <w:tblInd w:w="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2215"/>
        <w:gridCol w:w="2510"/>
        <w:gridCol w:w="2079"/>
      </w:tblGrid>
      <w:tr w:rsidR="00F91B09" w14:paraId="08E92ACE" w14:textId="77777777" w:rsidTr="0064608A">
        <w:trPr>
          <w:trHeight w:val="1379"/>
        </w:trPr>
        <w:tc>
          <w:tcPr>
            <w:tcW w:w="2376" w:type="dxa"/>
            <w:tcBorders>
              <w:bottom w:val="double" w:sz="4" w:space="0" w:color="000000"/>
            </w:tcBorders>
          </w:tcPr>
          <w:p w14:paraId="4057CAD8" w14:textId="77777777" w:rsidR="00F91B09" w:rsidRPr="00B4473E" w:rsidRDefault="00F91B09" w:rsidP="003E1A90">
            <w:pPr>
              <w:pStyle w:val="TableParagraph"/>
              <w:spacing w:line="240" w:lineRule="auto"/>
              <w:ind w:left="608" w:right="597"/>
              <w:rPr>
                <w:rFonts w:ascii="Arial" w:hAnsi="Arial" w:cs="Arial"/>
                <w:bCs/>
                <w:sz w:val="20"/>
                <w:szCs w:val="20"/>
              </w:rPr>
            </w:pPr>
            <w:r w:rsidRPr="00B4473E">
              <w:rPr>
                <w:rFonts w:ascii="Arial" w:hAnsi="Arial" w:cs="Arial"/>
                <w:bCs/>
                <w:spacing w:val="-2"/>
                <w:sz w:val="20"/>
                <w:szCs w:val="20"/>
              </w:rPr>
              <w:t xml:space="preserve">Диапазон измерений </w:t>
            </w:r>
            <w:r w:rsidRPr="00B4473E">
              <w:rPr>
                <w:rFonts w:ascii="Arial" w:hAnsi="Arial" w:cs="Arial"/>
                <w:bCs/>
                <w:spacing w:val="-4"/>
                <w:sz w:val="20"/>
                <w:szCs w:val="20"/>
              </w:rPr>
              <w:t>ДМНА</w:t>
            </w:r>
          </w:p>
          <w:p w14:paraId="030DA926" w14:textId="77777777" w:rsidR="00F91B09" w:rsidRPr="00B4473E" w:rsidRDefault="00F91B09" w:rsidP="003E1A90">
            <w:pPr>
              <w:pStyle w:val="TableParagraph"/>
              <w:spacing w:line="240" w:lineRule="auto"/>
              <w:ind w:left="11"/>
              <w:rPr>
                <w:rFonts w:ascii="Arial" w:hAnsi="Arial" w:cs="Arial"/>
                <w:bCs/>
                <w:sz w:val="20"/>
                <w:szCs w:val="20"/>
              </w:rPr>
            </w:pPr>
            <w:r w:rsidRPr="00B4473E">
              <w:rPr>
                <w:rFonts w:ascii="Arial" w:hAnsi="Arial" w:cs="Arial"/>
                <w:bCs/>
                <w:spacing w:val="-2"/>
                <w:sz w:val="20"/>
                <w:szCs w:val="20"/>
              </w:rPr>
              <w:t>(мг/кг)</w:t>
            </w:r>
          </w:p>
        </w:tc>
        <w:tc>
          <w:tcPr>
            <w:tcW w:w="2215" w:type="dxa"/>
            <w:tcBorders>
              <w:bottom w:val="double" w:sz="4" w:space="0" w:color="000000"/>
            </w:tcBorders>
          </w:tcPr>
          <w:p w14:paraId="3E1EC0C4" w14:textId="77777777" w:rsidR="00F91B09" w:rsidRPr="00B4473E" w:rsidRDefault="00F91B09" w:rsidP="003E1A90">
            <w:pPr>
              <w:pStyle w:val="TableParagraph"/>
              <w:spacing w:line="240" w:lineRule="auto"/>
              <w:ind w:left="13"/>
              <w:rPr>
                <w:rFonts w:ascii="Arial" w:hAnsi="Arial" w:cs="Arial"/>
                <w:bCs/>
                <w:sz w:val="20"/>
                <w:szCs w:val="20"/>
              </w:rPr>
            </w:pPr>
            <w:r w:rsidRPr="00B4473E">
              <w:rPr>
                <w:rFonts w:ascii="Arial" w:hAnsi="Arial" w:cs="Arial"/>
                <w:bCs/>
                <w:spacing w:val="-2"/>
                <w:sz w:val="20"/>
                <w:szCs w:val="20"/>
              </w:rPr>
              <w:t>Показатель повторяемости,</w:t>
            </w:r>
          </w:p>
          <w:p w14:paraId="3CD5EE41" w14:textId="77777777" w:rsidR="00F91B09" w:rsidRPr="00B4473E" w:rsidRDefault="00F91B09" w:rsidP="003E1A90">
            <w:pPr>
              <w:pStyle w:val="TableParagraph"/>
              <w:spacing w:line="240" w:lineRule="auto"/>
              <w:ind w:left="13" w:right="3"/>
              <w:rPr>
                <w:rFonts w:ascii="Arial" w:hAnsi="Arial" w:cs="Arial"/>
                <w:bCs/>
                <w:sz w:val="20"/>
                <w:szCs w:val="20"/>
              </w:rPr>
            </w:pPr>
            <w:r w:rsidRPr="00B4473E">
              <w:rPr>
                <w:rFonts w:ascii="Arial" w:hAnsi="Arial" w:cs="Arial"/>
                <w:bCs/>
                <w:spacing w:val="-10"/>
                <w:sz w:val="20"/>
                <w:szCs w:val="20"/>
              </w:rPr>
              <w:t>%</w:t>
            </w:r>
          </w:p>
          <w:p w14:paraId="7622164A" w14:textId="77777777" w:rsidR="00F91B09" w:rsidRPr="00B4473E" w:rsidRDefault="00F91B09" w:rsidP="003E1A90">
            <w:pPr>
              <w:pStyle w:val="TableParagraph"/>
              <w:spacing w:line="240" w:lineRule="auto"/>
              <w:ind w:left="13" w:right="3"/>
              <w:rPr>
                <w:rFonts w:ascii="Arial" w:hAnsi="Arial" w:cs="Arial"/>
                <w:bCs/>
                <w:sz w:val="20"/>
                <w:szCs w:val="20"/>
              </w:rPr>
            </w:pPr>
            <w:r w:rsidRPr="00B4473E">
              <w:rPr>
                <w:rFonts w:ascii="Arial" w:hAnsi="Arial" w:cs="Arial"/>
                <w:bCs/>
                <w:spacing w:val="-5"/>
                <w:sz w:val="20"/>
                <w:szCs w:val="20"/>
              </w:rPr>
              <w:t>ϭ</w:t>
            </w:r>
            <w:r w:rsidRPr="00B4473E">
              <w:rPr>
                <w:rFonts w:ascii="Arial" w:hAnsi="Arial" w:cs="Arial"/>
                <w:bCs/>
                <w:spacing w:val="-5"/>
                <w:sz w:val="20"/>
                <w:szCs w:val="20"/>
                <w:vertAlign w:val="subscript"/>
              </w:rPr>
              <w:t>r</w:t>
            </w:r>
          </w:p>
        </w:tc>
        <w:tc>
          <w:tcPr>
            <w:tcW w:w="2510" w:type="dxa"/>
            <w:tcBorders>
              <w:bottom w:val="double" w:sz="4" w:space="0" w:color="000000"/>
            </w:tcBorders>
          </w:tcPr>
          <w:p w14:paraId="14BE1D8E" w14:textId="77777777" w:rsidR="00F91B09" w:rsidRPr="00B4473E" w:rsidRDefault="00F91B09" w:rsidP="003E1A90">
            <w:pPr>
              <w:pStyle w:val="TableParagraph"/>
              <w:spacing w:line="240" w:lineRule="auto"/>
              <w:ind w:left="108" w:right="97" w:firstLine="3"/>
              <w:rPr>
                <w:rFonts w:ascii="Arial" w:hAnsi="Arial" w:cs="Arial"/>
                <w:bCs/>
                <w:sz w:val="20"/>
                <w:szCs w:val="20"/>
              </w:rPr>
            </w:pPr>
            <w:r w:rsidRPr="00B4473E">
              <w:rPr>
                <w:rFonts w:ascii="Arial" w:hAnsi="Arial" w:cs="Arial"/>
                <w:bCs/>
                <w:spacing w:val="-2"/>
                <w:sz w:val="20"/>
                <w:szCs w:val="20"/>
              </w:rPr>
              <w:t>Показатель внутрилабораторной воспроизводимости,</w:t>
            </w:r>
          </w:p>
          <w:p w14:paraId="5C80900C" w14:textId="77777777" w:rsidR="00F91B09" w:rsidRPr="00B4473E" w:rsidRDefault="00F91B09" w:rsidP="003E1A90">
            <w:pPr>
              <w:pStyle w:val="TableParagraph"/>
              <w:spacing w:line="240" w:lineRule="auto"/>
              <w:ind w:left="12"/>
              <w:rPr>
                <w:rFonts w:ascii="Arial" w:hAnsi="Arial" w:cs="Arial"/>
                <w:bCs/>
                <w:sz w:val="20"/>
                <w:szCs w:val="20"/>
              </w:rPr>
            </w:pPr>
            <w:r w:rsidRPr="00B4473E">
              <w:rPr>
                <w:rFonts w:ascii="Arial" w:hAnsi="Arial" w:cs="Arial"/>
                <w:bCs/>
                <w:spacing w:val="-10"/>
                <w:sz w:val="20"/>
                <w:szCs w:val="20"/>
              </w:rPr>
              <w:t>%</w:t>
            </w:r>
          </w:p>
          <w:p w14:paraId="4B2316CB" w14:textId="77777777" w:rsidR="00F91B09" w:rsidRPr="00B4473E" w:rsidRDefault="00F91B09" w:rsidP="003E1A90">
            <w:pPr>
              <w:pStyle w:val="TableParagraph"/>
              <w:ind w:left="12" w:right="2"/>
              <w:rPr>
                <w:rFonts w:ascii="Arial" w:hAnsi="Arial" w:cs="Arial"/>
                <w:bCs/>
                <w:sz w:val="20"/>
                <w:szCs w:val="20"/>
              </w:rPr>
            </w:pPr>
            <w:r w:rsidRPr="00B4473E">
              <w:rPr>
                <w:rFonts w:ascii="Arial" w:hAnsi="Arial" w:cs="Arial"/>
                <w:bCs/>
                <w:spacing w:val="-5"/>
                <w:sz w:val="20"/>
                <w:szCs w:val="20"/>
              </w:rPr>
              <w:t>ϭ</w:t>
            </w:r>
            <w:r w:rsidRPr="00B4473E">
              <w:rPr>
                <w:rFonts w:ascii="Arial" w:hAnsi="Arial" w:cs="Arial"/>
                <w:bCs/>
                <w:spacing w:val="-5"/>
                <w:sz w:val="20"/>
                <w:szCs w:val="20"/>
                <w:vertAlign w:val="subscript"/>
              </w:rPr>
              <w:t>R</w:t>
            </w:r>
          </w:p>
        </w:tc>
        <w:tc>
          <w:tcPr>
            <w:tcW w:w="2079" w:type="dxa"/>
            <w:tcBorders>
              <w:bottom w:val="double" w:sz="4" w:space="0" w:color="000000"/>
            </w:tcBorders>
          </w:tcPr>
          <w:p w14:paraId="1C2E3BF2" w14:textId="77777777" w:rsidR="00F91B09" w:rsidRPr="00B4473E" w:rsidRDefault="00F91B09" w:rsidP="003E1A90">
            <w:pPr>
              <w:pStyle w:val="TableParagraph"/>
              <w:spacing w:line="240" w:lineRule="auto"/>
              <w:ind w:left="224" w:right="212" w:firstLine="1"/>
              <w:rPr>
                <w:rFonts w:ascii="Arial" w:hAnsi="Arial" w:cs="Arial"/>
                <w:bCs/>
                <w:sz w:val="20"/>
                <w:szCs w:val="20"/>
              </w:rPr>
            </w:pPr>
            <w:r w:rsidRPr="00B4473E">
              <w:rPr>
                <w:rFonts w:ascii="Arial" w:hAnsi="Arial" w:cs="Arial"/>
                <w:bCs/>
                <w:spacing w:val="-2"/>
                <w:sz w:val="20"/>
                <w:szCs w:val="20"/>
              </w:rPr>
              <w:t>Расширенная относительная стандартная неопределенность,</w:t>
            </w:r>
          </w:p>
          <w:p w14:paraId="34BE705B" w14:textId="77777777" w:rsidR="00F91B09" w:rsidRPr="00B4473E" w:rsidRDefault="00F91B09" w:rsidP="003E1A90">
            <w:pPr>
              <w:pStyle w:val="TableParagraph"/>
              <w:ind w:left="12"/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B4473E">
              <w:rPr>
                <w:rFonts w:ascii="Arial" w:hAnsi="Arial" w:cs="Arial"/>
                <w:bCs/>
                <w:i/>
                <w:sz w:val="20"/>
                <w:szCs w:val="20"/>
              </w:rPr>
              <w:t>%</w:t>
            </w:r>
            <w:r w:rsidRPr="00B4473E">
              <w:rPr>
                <w:rFonts w:ascii="Arial" w:hAnsi="Arial" w:cs="Arial"/>
                <w:bCs/>
                <w:i/>
                <w:spacing w:val="-2"/>
                <w:sz w:val="20"/>
                <w:szCs w:val="20"/>
              </w:rPr>
              <w:t xml:space="preserve"> </w:t>
            </w:r>
            <w:r w:rsidRPr="00B4473E">
              <w:rPr>
                <w:rFonts w:ascii="Arial" w:hAnsi="Arial" w:cs="Arial"/>
                <w:bCs/>
                <w:i/>
                <w:spacing w:val="-10"/>
                <w:sz w:val="20"/>
                <w:szCs w:val="20"/>
              </w:rPr>
              <w:t>U</w:t>
            </w:r>
          </w:p>
        </w:tc>
      </w:tr>
      <w:tr w:rsidR="00F91B09" w14:paraId="479E8672" w14:textId="77777777" w:rsidTr="0064608A">
        <w:trPr>
          <w:trHeight w:val="276"/>
        </w:trPr>
        <w:tc>
          <w:tcPr>
            <w:tcW w:w="2376" w:type="dxa"/>
            <w:tcBorders>
              <w:top w:val="double" w:sz="4" w:space="0" w:color="000000"/>
            </w:tcBorders>
          </w:tcPr>
          <w:p w14:paraId="741BC8D8" w14:textId="77777777" w:rsidR="00F91B09" w:rsidRPr="00B4473E" w:rsidRDefault="00F91B09" w:rsidP="003E1A90">
            <w:pPr>
              <w:pStyle w:val="TableParagraph"/>
              <w:ind w:left="11" w:right="3"/>
              <w:rPr>
                <w:rFonts w:ascii="Arial" w:hAnsi="Arial" w:cs="Arial"/>
                <w:sz w:val="20"/>
                <w:szCs w:val="20"/>
              </w:rPr>
            </w:pPr>
            <w:r w:rsidRPr="00B4473E">
              <w:rPr>
                <w:rFonts w:ascii="Arial" w:hAnsi="Arial" w:cs="Arial"/>
                <w:sz w:val="20"/>
                <w:szCs w:val="20"/>
              </w:rPr>
              <w:t xml:space="preserve">от 0,0005 до </w:t>
            </w:r>
            <w:r w:rsidRPr="00B4473E">
              <w:rPr>
                <w:rFonts w:ascii="Arial" w:hAnsi="Arial" w:cs="Arial"/>
                <w:spacing w:val="-2"/>
                <w:sz w:val="20"/>
                <w:szCs w:val="20"/>
              </w:rPr>
              <w:t>0,0050</w:t>
            </w:r>
          </w:p>
        </w:tc>
        <w:tc>
          <w:tcPr>
            <w:tcW w:w="2215" w:type="dxa"/>
            <w:tcBorders>
              <w:top w:val="double" w:sz="4" w:space="0" w:color="000000"/>
            </w:tcBorders>
          </w:tcPr>
          <w:p w14:paraId="68F50685" w14:textId="77777777" w:rsidR="00F91B09" w:rsidRPr="00B4473E" w:rsidRDefault="00F91B09" w:rsidP="003E1A90">
            <w:pPr>
              <w:pStyle w:val="TableParagraph"/>
              <w:ind w:left="13" w:right="3"/>
              <w:rPr>
                <w:rFonts w:ascii="Arial" w:hAnsi="Arial" w:cs="Arial"/>
                <w:sz w:val="20"/>
                <w:szCs w:val="20"/>
              </w:rPr>
            </w:pPr>
            <w:r w:rsidRPr="00B4473E">
              <w:rPr>
                <w:rFonts w:ascii="Arial" w:hAnsi="Arial" w:cs="Arial"/>
                <w:spacing w:val="-5"/>
                <w:sz w:val="20"/>
                <w:szCs w:val="20"/>
              </w:rPr>
              <w:t>4,0</w:t>
            </w:r>
          </w:p>
        </w:tc>
        <w:tc>
          <w:tcPr>
            <w:tcW w:w="2510" w:type="dxa"/>
            <w:tcBorders>
              <w:top w:val="double" w:sz="4" w:space="0" w:color="000000"/>
            </w:tcBorders>
          </w:tcPr>
          <w:p w14:paraId="1B08067E" w14:textId="77777777" w:rsidR="00F91B09" w:rsidRPr="00B4473E" w:rsidRDefault="00F91B09" w:rsidP="003E1A90">
            <w:pPr>
              <w:pStyle w:val="TableParagraph"/>
              <w:ind w:left="12" w:right="1"/>
              <w:rPr>
                <w:rFonts w:ascii="Arial" w:hAnsi="Arial" w:cs="Arial"/>
                <w:sz w:val="20"/>
                <w:szCs w:val="20"/>
              </w:rPr>
            </w:pPr>
            <w:r w:rsidRPr="00B4473E">
              <w:rPr>
                <w:rFonts w:ascii="Arial" w:hAnsi="Arial" w:cs="Arial"/>
                <w:spacing w:val="-5"/>
                <w:sz w:val="20"/>
                <w:szCs w:val="20"/>
              </w:rPr>
              <w:t>5,4</w:t>
            </w:r>
          </w:p>
        </w:tc>
        <w:tc>
          <w:tcPr>
            <w:tcW w:w="2079" w:type="dxa"/>
            <w:tcBorders>
              <w:top w:val="double" w:sz="4" w:space="0" w:color="000000"/>
            </w:tcBorders>
          </w:tcPr>
          <w:p w14:paraId="1DEDD203" w14:textId="77777777" w:rsidR="00F91B09" w:rsidRPr="00B4473E" w:rsidRDefault="00F91B09" w:rsidP="003E1A90">
            <w:pPr>
              <w:pStyle w:val="TableParagraph"/>
              <w:ind w:left="12" w:right="3"/>
              <w:rPr>
                <w:rFonts w:ascii="Arial" w:hAnsi="Arial" w:cs="Arial"/>
                <w:sz w:val="20"/>
                <w:szCs w:val="20"/>
              </w:rPr>
            </w:pPr>
            <w:r w:rsidRPr="00B4473E">
              <w:rPr>
                <w:rFonts w:ascii="Arial" w:hAnsi="Arial" w:cs="Arial"/>
                <w:spacing w:val="-4"/>
                <w:sz w:val="20"/>
                <w:szCs w:val="20"/>
              </w:rPr>
              <w:t>67,0</w:t>
            </w:r>
          </w:p>
        </w:tc>
      </w:tr>
      <w:tr w:rsidR="00F91B09" w14:paraId="6DE6F7EC" w14:textId="77777777" w:rsidTr="0064608A">
        <w:trPr>
          <w:trHeight w:val="275"/>
        </w:trPr>
        <w:tc>
          <w:tcPr>
            <w:tcW w:w="2376" w:type="dxa"/>
          </w:tcPr>
          <w:p w14:paraId="27989696" w14:textId="77777777" w:rsidR="00F91B09" w:rsidRPr="00B4473E" w:rsidRDefault="00F91B09" w:rsidP="003E1A90">
            <w:pPr>
              <w:pStyle w:val="TableParagraph"/>
              <w:ind w:left="11" w:right="3"/>
              <w:rPr>
                <w:rFonts w:ascii="Arial" w:hAnsi="Arial" w:cs="Arial"/>
                <w:sz w:val="20"/>
                <w:szCs w:val="20"/>
              </w:rPr>
            </w:pPr>
            <w:r w:rsidRPr="00B4473E">
              <w:rPr>
                <w:rFonts w:ascii="Arial" w:hAnsi="Arial" w:cs="Arial"/>
                <w:sz w:val="20"/>
                <w:szCs w:val="20"/>
              </w:rPr>
              <w:t xml:space="preserve">от 0,0050 до </w:t>
            </w:r>
            <w:r w:rsidRPr="00B4473E">
              <w:rPr>
                <w:rFonts w:ascii="Arial" w:hAnsi="Arial" w:cs="Arial"/>
                <w:spacing w:val="-2"/>
                <w:sz w:val="20"/>
                <w:szCs w:val="20"/>
              </w:rPr>
              <w:t>0,0500</w:t>
            </w:r>
          </w:p>
        </w:tc>
        <w:tc>
          <w:tcPr>
            <w:tcW w:w="2215" w:type="dxa"/>
          </w:tcPr>
          <w:p w14:paraId="23D5C3CC" w14:textId="77777777" w:rsidR="00F91B09" w:rsidRPr="00B4473E" w:rsidRDefault="00F91B09" w:rsidP="003E1A90">
            <w:pPr>
              <w:pStyle w:val="TableParagraph"/>
              <w:ind w:left="13" w:right="3"/>
              <w:rPr>
                <w:rFonts w:ascii="Arial" w:hAnsi="Arial" w:cs="Arial"/>
                <w:sz w:val="20"/>
                <w:szCs w:val="20"/>
              </w:rPr>
            </w:pPr>
            <w:r w:rsidRPr="00B4473E">
              <w:rPr>
                <w:rFonts w:ascii="Arial" w:hAnsi="Arial" w:cs="Arial"/>
                <w:spacing w:val="-5"/>
                <w:sz w:val="20"/>
                <w:szCs w:val="20"/>
              </w:rPr>
              <w:t>5,9</w:t>
            </w:r>
          </w:p>
        </w:tc>
        <w:tc>
          <w:tcPr>
            <w:tcW w:w="2510" w:type="dxa"/>
          </w:tcPr>
          <w:p w14:paraId="5AC531A3" w14:textId="77777777" w:rsidR="00F91B09" w:rsidRPr="00B4473E" w:rsidRDefault="00F91B09" w:rsidP="003E1A90">
            <w:pPr>
              <w:pStyle w:val="TableParagraph"/>
              <w:ind w:left="12" w:right="1"/>
              <w:rPr>
                <w:rFonts w:ascii="Arial" w:hAnsi="Arial" w:cs="Arial"/>
                <w:sz w:val="20"/>
                <w:szCs w:val="20"/>
              </w:rPr>
            </w:pPr>
            <w:r w:rsidRPr="00B4473E">
              <w:rPr>
                <w:rFonts w:ascii="Arial" w:hAnsi="Arial" w:cs="Arial"/>
                <w:spacing w:val="-5"/>
                <w:sz w:val="20"/>
                <w:szCs w:val="20"/>
              </w:rPr>
              <w:t>6,4</w:t>
            </w:r>
          </w:p>
        </w:tc>
        <w:tc>
          <w:tcPr>
            <w:tcW w:w="2079" w:type="dxa"/>
          </w:tcPr>
          <w:p w14:paraId="5A0E33D2" w14:textId="77777777" w:rsidR="00F91B09" w:rsidRPr="00B4473E" w:rsidRDefault="00F91B09" w:rsidP="003E1A90">
            <w:pPr>
              <w:pStyle w:val="TableParagraph"/>
              <w:ind w:left="12" w:right="3"/>
              <w:rPr>
                <w:rFonts w:ascii="Arial" w:hAnsi="Arial" w:cs="Arial"/>
                <w:sz w:val="20"/>
                <w:szCs w:val="20"/>
              </w:rPr>
            </w:pPr>
            <w:r w:rsidRPr="00B4473E">
              <w:rPr>
                <w:rFonts w:ascii="Arial" w:hAnsi="Arial" w:cs="Arial"/>
                <w:spacing w:val="-4"/>
                <w:sz w:val="20"/>
                <w:szCs w:val="20"/>
              </w:rPr>
              <w:t>22,0</w:t>
            </w:r>
          </w:p>
        </w:tc>
      </w:tr>
      <w:tr w:rsidR="00F91B09" w14:paraId="586EEF4E" w14:textId="77777777" w:rsidTr="0064608A">
        <w:trPr>
          <w:trHeight w:val="276"/>
        </w:trPr>
        <w:tc>
          <w:tcPr>
            <w:tcW w:w="2376" w:type="dxa"/>
          </w:tcPr>
          <w:p w14:paraId="50C20382" w14:textId="77777777" w:rsidR="00F91B09" w:rsidRPr="00B4473E" w:rsidRDefault="00F91B09" w:rsidP="003E1A90">
            <w:pPr>
              <w:pStyle w:val="TableParagraph"/>
              <w:spacing w:line="257" w:lineRule="exact"/>
              <w:ind w:left="11" w:right="3"/>
              <w:rPr>
                <w:rFonts w:ascii="Arial" w:hAnsi="Arial" w:cs="Arial"/>
                <w:sz w:val="20"/>
                <w:szCs w:val="20"/>
              </w:rPr>
            </w:pPr>
            <w:r w:rsidRPr="00B4473E">
              <w:rPr>
                <w:rFonts w:ascii="Arial" w:hAnsi="Arial" w:cs="Arial"/>
                <w:sz w:val="20"/>
                <w:szCs w:val="20"/>
              </w:rPr>
              <w:t xml:space="preserve">от 0,0500 до </w:t>
            </w:r>
            <w:r w:rsidRPr="00B4473E">
              <w:rPr>
                <w:rFonts w:ascii="Arial" w:hAnsi="Arial" w:cs="Arial"/>
                <w:spacing w:val="-2"/>
                <w:sz w:val="20"/>
                <w:szCs w:val="20"/>
              </w:rPr>
              <w:t>0,5000</w:t>
            </w:r>
          </w:p>
        </w:tc>
        <w:tc>
          <w:tcPr>
            <w:tcW w:w="2215" w:type="dxa"/>
          </w:tcPr>
          <w:p w14:paraId="3E0D65EC" w14:textId="77777777" w:rsidR="00F91B09" w:rsidRPr="00B4473E" w:rsidRDefault="00F91B09" w:rsidP="003E1A90">
            <w:pPr>
              <w:pStyle w:val="TableParagraph"/>
              <w:spacing w:line="257" w:lineRule="exact"/>
              <w:ind w:left="13" w:right="3"/>
              <w:rPr>
                <w:rFonts w:ascii="Arial" w:hAnsi="Arial" w:cs="Arial"/>
                <w:sz w:val="20"/>
                <w:szCs w:val="20"/>
              </w:rPr>
            </w:pPr>
            <w:r w:rsidRPr="00B4473E">
              <w:rPr>
                <w:rFonts w:ascii="Arial" w:hAnsi="Arial" w:cs="Arial"/>
                <w:spacing w:val="-5"/>
                <w:sz w:val="20"/>
                <w:szCs w:val="20"/>
              </w:rPr>
              <w:t>5,1</w:t>
            </w:r>
          </w:p>
        </w:tc>
        <w:tc>
          <w:tcPr>
            <w:tcW w:w="2510" w:type="dxa"/>
          </w:tcPr>
          <w:p w14:paraId="230BE474" w14:textId="77777777" w:rsidR="00F91B09" w:rsidRPr="00B4473E" w:rsidRDefault="00F91B09" w:rsidP="003E1A90">
            <w:pPr>
              <w:pStyle w:val="TableParagraph"/>
              <w:spacing w:line="257" w:lineRule="exact"/>
              <w:ind w:left="12" w:right="1"/>
              <w:rPr>
                <w:rFonts w:ascii="Arial" w:hAnsi="Arial" w:cs="Arial"/>
                <w:sz w:val="20"/>
                <w:szCs w:val="20"/>
              </w:rPr>
            </w:pPr>
            <w:r w:rsidRPr="00B4473E">
              <w:rPr>
                <w:rFonts w:ascii="Arial" w:hAnsi="Arial" w:cs="Arial"/>
                <w:spacing w:val="-5"/>
                <w:sz w:val="20"/>
                <w:szCs w:val="20"/>
              </w:rPr>
              <w:t>5,6</w:t>
            </w:r>
          </w:p>
        </w:tc>
        <w:tc>
          <w:tcPr>
            <w:tcW w:w="2079" w:type="dxa"/>
          </w:tcPr>
          <w:p w14:paraId="1A480831" w14:textId="77777777" w:rsidR="00F91B09" w:rsidRPr="00B4473E" w:rsidRDefault="00F91B09" w:rsidP="003E1A90">
            <w:pPr>
              <w:pStyle w:val="TableParagraph"/>
              <w:spacing w:line="257" w:lineRule="exact"/>
              <w:ind w:left="12" w:right="2"/>
              <w:rPr>
                <w:rFonts w:ascii="Arial" w:hAnsi="Arial" w:cs="Arial"/>
                <w:sz w:val="20"/>
                <w:szCs w:val="20"/>
              </w:rPr>
            </w:pPr>
            <w:r w:rsidRPr="00B4473E">
              <w:rPr>
                <w:rFonts w:ascii="Arial" w:hAnsi="Arial" w:cs="Arial"/>
                <w:spacing w:val="-10"/>
                <w:sz w:val="20"/>
                <w:szCs w:val="20"/>
              </w:rPr>
              <w:t>-</w:t>
            </w:r>
          </w:p>
        </w:tc>
      </w:tr>
    </w:tbl>
    <w:p w14:paraId="32DF6352" w14:textId="77777777" w:rsidR="00F91B09" w:rsidRDefault="00F91B09" w:rsidP="00F91B09">
      <w:pPr>
        <w:pStyle w:val="a6"/>
        <w:spacing w:before="1"/>
        <w:rPr>
          <w:b/>
        </w:rPr>
      </w:pPr>
    </w:p>
    <w:p w14:paraId="30EA45B1" w14:textId="77777777" w:rsidR="00BD3EF9" w:rsidRDefault="00BD3EF9" w:rsidP="00F91B09">
      <w:pPr>
        <w:spacing w:after="0" w:line="240" w:lineRule="auto"/>
        <w:ind w:firstLine="708"/>
        <w:jc w:val="both"/>
        <w:rPr>
          <w:rFonts w:ascii="Arial" w:hAnsi="Arial" w:cs="Arial"/>
          <w:b/>
          <w:sz w:val="24"/>
          <w:szCs w:val="24"/>
          <w:lang w:val="en-US"/>
        </w:rPr>
      </w:pPr>
    </w:p>
    <w:p w14:paraId="2958DA0D" w14:textId="77777777" w:rsidR="00BD3EF9" w:rsidRDefault="00BD3EF9" w:rsidP="00F91B09">
      <w:pPr>
        <w:spacing w:after="0" w:line="240" w:lineRule="auto"/>
        <w:ind w:firstLine="708"/>
        <w:jc w:val="both"/>
        <w:rPr>
          <w:rFonts w:ascii="Arial" w:hAnsi="Arial" w:cs="Arial"/>
          <w:b/>
          <w:sz w:val="24"/>
          <w:szCs w:val="24"/>
          <w:lang w:val="en-US"/>
        </w:rPr>
      </w:pPr>
    </w:p>
    <w:p w14:paraId="571B1082" w14:textId="77777777" w:rsidR="00BD3EF9" w:rsidRDefault="00BD3EF9" w:rsidP="00F91B09">
      <w:pPr>
        <w:spacing w:after="0" w:line="240" w:lineRule="auto"/>
        <w:ind w:firstLine="708"/>
        <w:jc w:val="both"/>
        <w:rPr>
          <w:rFonts w:ascii="Arial" w:hAnsi="Arial" w:cs="Arial"/>
          <w:b/>
          <w:sz w:val="24"/>
          <w:szCs w:val="24"/>
          <w:lang w:val="en-US"/>
        </w:rPr>
      </w:pPr>
    </w:p>
    <w:p w14:paraId="15C8BD52" w14:textId="77777777" w:rsidR="00BD3EF9" w:rsidRDefault="00BD3EF9" w:rsidP="00F91B09">
      <w:pPr>
        <w:spacing w:after="0" w:line="240" w:lineRule="auto"/>
        <w:ind w:firstLine="708"/>
        <w:jc w:val="both"/>
        <w:rPr>
          <w:rFonts w:ascii="Arial" w:hAnsi="Arial" w:cs="Arial"/>
          <w:b/>
          <w:sz w:val="24"/>
          <w:szCs w:val="24"/>
          <w:lang w:val="en-US"/>
        </w:rPr>
      </w:pPr>
    </w:p>
    <w:p w14:paraId="3EF20E6A" w14:textId="445541C3" w:rsidR="00F91B09" w:rsidRDefault="00F91B09" w:rsidP="00F91B09">
      <w:pPr>
        <w:spacing w:after="0" w:line="240" w:lineRule="auto"/>
        <w:ind w:firstLine="708"/>
        <w:jc w:val="both"/>
        <w:rPr>
          <w:rFonts w:ascii="Arial" w:hAnsi="Arial" w:cs="Arial"/>
          <w:b/>
          <w:sz w:val="24"/>
          <w:szCs w:val="24"/>
          <w:lang w:val="kk-KZ"/>
        </w:rPr>
      </w:pPr>
      <w:r w:rsidRPr="00F91B09">
        <w:rPr>
          <w:rFonts w:ascii="Arial" w:hAnsi="Arial" w:cs="Arial"/>
          <w:b/>
          <w:sz w:val="24"/>
          <w:szCs w:val="24"/>
        </w:rPr>
        <w:lastRenderedPageBreak/>
        <w:t>Таблица 3 - Относительные значения показателей повторяемости и внутри лабораторной</w:t>
      </w:r>
      <w:r w:rsidRPr="00F91B09">
        <w:rPr>
          <w:rFonts w:ascii="Arial" w:hAnsi="Arial" w:cs="Arial"/>
          <w:b/>
          <w:spacing w:val="-6"/>
          <w:sz w:val="24"/>
          <w:szCs w:val="24"/>
        </w:rPr>
        <w:t xml:space="preserve"> </w:t>
      </w:r>
      <w:r w:rsidRPr="00F91B09">
        <w:rPr>
          <w:rFonts w:ascii="Arial" w:hAnsi="Arial" w:cs="Arial"/>
          <w:b/>
          <w:sz w:val="24"/>
          <w:szCs w:val="24"/>
        </w:rPr>
        <w:t>воспроизводимости</w:t>
      </w:r>
      <w:r w:rsidRPr="00F91B09">
        <w:rPr>
          <w:rFonts w:ascii="Arial" w:hAnsi="Arial" w:cs="Arial"/>
          <w:b/>
          <w:spacing w:val="-6"/>
          <w:sz w:val="24"/>
          <w:szCs w:val="24"/>
        </w:rPr>
        <w:t xml:space="preserve"> </w:t>
      </w:r>
      <w:r w:rsidRPr="00F91B09">
        <w:rPr>
          <w:rFonts w:ascii="Arial" w:hAnsi="Arial" w:cs="Arial"/>
          <w:b/>
          <w:sz w:val="24"/>
          <w:szCs w:val="24"/>
        </w:rPr>
        <w:t>при</w:t>
      </w:r>
      <w:r w:rsidRPr="00F91B09">
        <w:rPr>
          <w:rFonts w:ascii="Arial" w:hAnsi="Arial" w:cs="Arial"/>
          <w:b/>
          <w:spacing w:val="-6"/>
          <w:sz w:val="24"/>
          <w:szCs w:val="24"/>
        </w:rPr>
        <w:t xml:space="preserve"> </w:t>
      </w:r>
      <w:r w:rsidRPr="00F91B09">
        <w:rPr>
          <w:rFonts w:ascii="Arial" w:hAnsi="Arial" w:cs="Arial"/>
          <w:b/>
          <w:sz w:val="24"/>
          <w:szCs w:val="24"/>
        </w:rPr>
        <w:t>доверительной</w:t>
      </w:r>
      <w:r w:rsidRPr="00F91B09">
        <w:rPr>
          <w:rFonts w:ascii="Arial" w:hAnsi="Arial" w:cs="Arial"/>
          <w:b/>
          <w:spacing w:val="-6"/>
          <w:sz w:val="24"/>
          <w:szCs w:val="24"/>
        </w:rPr>
        <w:t xml:space="preserve"> </w:t>
      </w:r>
      <w:r w:rsidRPr="00F91B09">
        <w:rPr>
          <w:rFonts w:ascii="Arial" w:hAnsi="Arial" w:cs="Arial"/>
          <w:b/>
          <w:sz w:val="24"/>
          <w:szCs w:val="24"/>
        </w:rPr>
        <w:t>вероятности</w:t>
      </w:r>
      <w:r w:rsidRPr="00F91B09">
        <w:rPr>
          <w:rFonts w:ascii="Arial" w:hAnsi="Arial" w:cs="Arial"/>
          <w:b/>
          <w:spacing w:val="-6"/>
          <w:sz w:val="24"/>
          <w:szCs w:val="24"/>
        </w:rPr>
        <w:t xml:space="preserve"> </w:t>
      </w:r>
      <w:r w:rsidRPr="00F91B09">
        <w:rPr>
          <w:rFonts w:ascii="Arial" w:hAnsi="Arial" w:cs="Arial"/>
          <w:b/>
          <w:sz w:val="24"/>
          <w:szCs w:val="24"/>
        </w:rPr>
        <w:t>Р=0,95</w:t>
      </w:r>
      <w:r w:rsidRPr="00F91B09">
        <w:rPr>
          <w:rFonts w:ascii="Arial" w:hAnsi="Arial" w:cs="Arial"/>
          <w:b/>
          <w:spacing w:val="-6"/>
          <w:sz w:val="24"/>
          <w:szCs w:val="24"/>
        </w:rPr>
        <w:t xml:space="preserve"> </w:t>
      </w:r>
      <w:r w:rsidRPr="00F91B09">
        <w:rPr>
          <w:rFonts w:ascii="Arial" w:hAnsi="Arial" w:cs="Arial"/>
          <w:b/>
          <w:sz w:val="24"/>
          <w:szCs w:val="24"/>
        </w:rPr>
        <w:t>при определении ДЭНА</w:t>
      </w:r>
    </w:p>
    <w:p w14:paraId="37235715" w14:textId="77777777" w:rsidR="00F91B09" w:rsidRPr="00F91B09" w:rsidRDefault="00F91B09" w:rsidP="00F91B09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lang w:val="kk-KZ"/>
        </w:rPr>
      </w:pPr>
    </w:p>
    <w:tbl>
      <w:tblPr>
        <w:tblStyle w:val="TableNormal"/>
        <w:tblW w:w="0" w:type="auto"/>
        <w:tblInd w:w="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4"/>
        <w:gridCol w:w="2552"/>
        <w:gridCol w:w="2305"/>
        <w:gridCol w:w="2089"/>
      </w:tblGrid>
      <w:tr w:rsidR="00F91B09" w:rsidRPr="00F91B09" w14:paraId="74BE353D" w14:textId="77777777" w:rsidTr="0064608A">
        <w:trPr>
          <w:trHeight w:val="1404"/>
        </w:trPr>
        <w:tc>
          <w:tcPr>
            <w:tcW w:w="2234" w:type="dxa"/>
            <w:tcBorders>
              <w:bottom w:val="double" w:sz="4" w:space="0" w:color="000000"/>
            </w:tcBorders>
          </w:tcPr>
          <w:p w14:paraId="671FD93D" w14:textId="77777777" w:rsidR="00F91B09" w:rsidRPr="00096AF2" w:rsidRDefault="00F91B09" w:rsidP="00F91B09">
            <w:pPr>
              <w:pStyle w:val="TableParagraph"/>
              <w:spacing w:line="240" w:lineRule="auto"/>
              <w:ind w:left="0" w:firstLine="1"/>
              <w:rPr>
                <w:rFonts w:ascii="Arial" w:hAnsi="Arial" w:cs="Arial"/>
                <w:bCs/>
                <w:sz w:val="20"/>
                <w:szCs w:val="20"/>
              </w:rPr>
            </w:pPr>
            <w:r w:rsidRPr="00096AF2">
              <w:rPr>
                <w:rFonts w:ascii="Arial" w:hAnsi="Arial" w:cs="Arial"/>
                <w:bCs/>
                <w:spacing w:val="-2"/>
                <w:sz w:val="20"/>
                <w:szCs w:val="20"/>
              </w:rPr>
              <w:t xml:space="preserve">Диапазон измерений </w:t>
            </w:r>
            <w:r w:rsidRPr="00096AF2">
              <w:rPr>
                <w:rFonts w:ascii="Arial" w:hAnsi="Arial" w:cs="Arial"/>
                <w:bCs/>
                <w:spacing w:val="-4"/>
                <w:sz w:val="20"/>
                <w:szCs w:val="20"/>
              </w:rPr>
              <w:t>ДЭНА</w:t>
            </w:r>
          </w:p>
          <w:p w14:paraId="4BDDE61B" w14:textId="77777777" w:rsidR="00F91B09" w:rsidRPr="00096AF2" w:rsidRDefault="00F91B09" w:rsidP="00F91B09">
            <w:pPr>
              <w:pStyle w:val="TableParagraph"/>
              <w:spacing w:line="240" w:lineRule="auto"/>
              <w:ind w:left="0"/>
              <w:rPr>
                <w:rFonts w:ascii="Arial" w:hAnsi="Arial" w:cs="Arial"/>
                <w:bCs/>
                <w:sz w:val="20"/>
                <w:szCs w:val="20"/>
              </w:rPr>
            </w:pPr>
            <w:r w:rsidRPr="00096AF2">
              <w:rPr>
                <w:rFonts w:ascii="Arial" w:hAnsi="Arial" w:cs="Arial"/>
                <w:bCs/>
                <w:spacing w:val="-2"/>
                <w:sz w:val="20"/>
                <w:szCs w:val="20"/>
              </w:rPr>
              <w:t>(мг/кг)</w:t>
            </w:r>
          </w:p>
        </w:tc>
        <w:tc>
          <w:tcPr>
            <w:tcW w:w="2552" w:type="dxa"/>
            <w:tcBorders>
              <w:bottom w:val="double" w:sz="4" w:space="0" w:color="000000"/>
            </w:tcBorders>
          </w:tcPr>
          <w:p w14:paraId="1AD177B2" w14:textId="77777777" w:rsidR="00F91B09" w:rsidRPr="00096AF2" w:rsidRDefault="00F91B09" w:rsidP="00F91B09">
            <w:pPr>
              <w:pStyle w:val="TableParagraph"/>
              <w:spacing w:line="240" w:lineRule="auto"/>
              <w:ind w:left="0" w:hanging="1"/>
              <w:rPr>
                <w:rFonts w:ascii="Arial" w:hAnsi="Arial" w:cs="Arial"/>
                <w:bCs/>
                <w:sz w:val="20"/>
                <w:szCs w:val="20"/>
              </w:rPr>
            </w:pPr>
            <w:r w:rsidRPr="00096AF2">
              <w:rPr>
                <w:rFonts w:ascii="Arial" w:hAnsi="Arial" w:cs="Arial"/>
                <w:bCs/>
                <w:spacing w:val="-2"/>
                <w:sz w:val="20"/>
                <w:szCs w:val="20"/>
              </w:rPr>
              <w:t xml:space="preserve">Показатель </w:t>
            </w:r>
            <w:r w:rsidRPr="00096AF2">
              <w:rPr>
                <w:rFonts w:ascii="Arial" w:hAnsi="Arial" w:cs="Arial"/>
                <w:bCs/>
                <w:sz w:val="20"/>
                <w:szCs w:val="20"/>
              </w:rPr>
              <w:t>повторяемости,</w:t>
            </w:r>
            <w:r w:rsidRPr="00096AF2">
              <w:rPr>
                <w:rFonts w:ascii="Arial" w:hAnsi="Arial" w:cs="Arial"/>
                <w:bCs/>
                <w:spacing w:val="-15"/>
                <w:sz w:val="20"/>
                <w:szCs w:val="20"/>
              </w:rPr>
              <w:t xml:space="preserve"> </w:t>
            </w:r>
            <w:r w:rsidRPr="00096AF2">
              <w:rPr>
                <w:rFonts w:ascii="Arial" w:hAnsi="Arial" w:cs="Arial"/>
                <w:bCs/>
                <w:sz w:val="20"/>
                <w:szCs w:val="20"/>
              </w:rPr>
              <w:t xml:space="preserve">% </w:t>
            </w:r>
            <w:r w:rsidRPr="00096AF2">
              <w:rPr>
                <w:rFonts w:ascii="Arial" w:hAnsi="Arial" w:cs="Arial"/>
                <w:bCs/>
                <w:spacing w:val="-6"/>
                <w:sz w:val="20"/>
                <w:szCs w:val="20"/>
              </w:rPr>
              <w:t>ϭ</w:t>
            </w:r>
            <w:r w:rsidRPr="00096AF2">
              <w:rPr>
                <w:rFonts w:ascii="Arial" w:hAnsi="Arial" w:cs="Arial"/>
                <w:bCs/>
                <w:spacing w:val="-6"/>
                <w:sz w:val="20"/>
                <w:szCs w:val="20"/>
                <w:vertAlign w:val="subscript"/>
              </w:rPr>
              <w:t>r</w:t>
            </w:r>
          </w:p>
        </w:tc>
        <w:tc>
          <w:tcPr>
            <w:tcW w:w="2305" w:type="dxa"/>
            <w:tcBorders>
              <w:bottom w:val="double" w:sz="4" w:space="0" w:color="000000"/>
            </w:tcBorders>
          </w:tcPr>
          <w:p w14:paraId="70E9B1FE" w14:textId="77777777" w:rsidR="00F91B09" w:rsidRPr="00096AF2" w:rsidRDefault="00F91B09" w:rsidP="00F91B09">
            <w:pPr>
              <w:pStyle w:val="TableParagraph"/>
              <w:spacing w:line="240" w:lineRule="auto"/>
              <w:ind w:left="0" w:firstLine="3"/>
              <w:rPr>
                <w:rFonts w:ascii="Arial" w:hAnsi="Arial" w:cs="Arial"/>
                <w:bCs/>
                <w:sz w:val="20"/>
                <w:szCs w:val="20"/>
              </w:rPr>
            </w:pPr>
            <w:r w:rsidRPr="00096AF2">
              <w:rPr>
                <w:rFonts w:ascii="Arial" w:hAnsi="Arial" w:cs="Arial"/>
                <w:bCs/>
                <w:spacing w:val="-2"/>
                <w:sz w:val="20"/>
                <w:szCs w:val="20"/>
              </w:rPr>
              <w:t>Показатель внутрилабораторной воспроизводимости,</w:t>
            </w:r>
          </w:p>
          <w:p w14:paraId="505E3E4E" w14:textId="77777777" w:rsidR="00F91B09" w:rsidRPr="00096AF2" w:rsidRDefault="00F91B09" w:rsidP="00F91B09">
            <w:pPr>
              <w:pStyle w:val="TableParagraph"/>
              <w:spacing w:line="240" w:lineRule="auto"/>
              <w:ind w:left="0"/>
              <w:rPr>
                <w:rFonts w:ascii="Arial" w:hAnsi="Arial" w:cs="Arial"/>
                <w:bCs/>
                <w:sz w:val="20"/>
                <w:szCs w:val="20"/>
              </w:rPr>
            </w:pPr>
            <w:r w:rsidRPr="00096AF2">
              <w:rPr>
                <w:rFonts w:ascii="Arial" w:hAnsi="Arial" w:cs="Arial"/>
                <w:bCs/>
                <w:spacing w:val="-10"/>
                <w:sz w:val="20"/>
                <w:szCs w:val="20"/>
              </w:rPr>
              <w:t>%</w:t>
            </w:r>
          </w:p>
          <w:p w14:paraId="4A8918DE" w14:textId="77777777" w:rsidR="00F91B09" w:rsidRPr="00096AF2" w:rsidRDefault="00F91B09" w:rsidP="00F91B09">
            <w:pPr>
              <w:pStyle w:val="TableParagraph"/>
              <w:spacing w:line="240" w:lineRule="auto"/>
              <w:ind w:left="0"/>
              <w:rPr>
                <w:rFonts w:ascii="Arial" w:hAnsi="Arial" w:cs="Arial"/>
                <w:bCs/>
                <w:sz w:val="20"/>
                <w:szCs w:val="20"/>
              </w:rPr>
            </w:pPr>
            <w:r w:rsidRPr="00096AF2">
              <w:rPr>
                <w:rFonts w:ascii="Arial" w:hAnsi="Arial" w:cs="Arial"/>
                <w:bCs/>
                <w:spacing w:val="-5"/>
                <w:sz w:val="20"/>
                <w:szCs w:val="20"/>
              </w:rPr>
              <w:t>ϭ</w:t>
            </w:r>
            <w:r w:rsidRPr="00096AF2">
              <w:rPr>
                <w:rFonts w:ascii="Arial" w:hAnsi="Arial" w:cs="Arial"/>
                <w:bCs/>
                <w:spacing w:val="-5"/>
                <w:sz w:val="20"/>
                <w:szCs w:val="20"/>
                <w:vertAlign w:val="subscript"/>
              </w:rPr>
              <w:t>R</w:t>
            </w:r>
          </w:p>
        </w:tc>
        <w:tc>
          <w:tcPr>
            <w:tcW w:w="2089" w:type="dxa"/>
            <w:tcBorders>
              <w:bottom w:val="double" w:sz="4" w:space="0" w:color="000000"/>
            </w:tcBorders>
          </w:tcPr>
          <w:p w14:paraId="088BD105" w14:textId="77777777" w:rsidR="00F91B09" w:rsidRPr="00096AF2" w:rsidRDefault="00F91B09" w:rsidP="00F91B09">
            <w:pPr>
              <w:pStyle w:val="TableParagraph"/>
              <w:spacing w:line="240" w:lineRule="auto"/>
              <w:ind w:left="0" w:firstLine="1"/>
              <w:rPr>
                <w:rFonts w:ascii="Arial" w:hAnsi="Arial" w:cs="Arial"/>
                <w:bCs/>
                <w:sz w:val="20"/>
                <w:szCs w:val="20"/>
              </w:rPr>
            </w:pPr>
            <w:r w:rsidRPr="00096AF2">
              <w:rPr>
                <w:rFonts w:ascii="Arial" w:hAnsi="Arial" w:cs="Arial"/>
                <w:bCs/>
                <w:spacing w:val="-2"/>
                <w:sz w:val="20"/>
                <w:szCs w:val="20"/>
              </w:rPr>
              <w:t>Расширенная относительная стандартная неопределенность,</w:t>
            </w:r>
          </w:p>
          <w:p w14:paraId="76DE7485" w14:textId="77777777" w:rsidR="00F91B09" w:rsidRPr="00096AF2" w:rsidRDefault="00F91B09" w:rsidP="00F91B09">
            <w:pPr>
              <w:pStyle w:val="TableParagraph"/>
              <w:spacing w:line="240" w:lineRule="auto"/>
              <w:ind w:left="0"/>
              <w:rPr>
                <w:rFonts w:ascii="Arial" w:hAnsi="Arial" w:cs="Arial"/>
                <w:bCs/>
                <w:sz w:val="20"/>
                <w:szCs w:val="20"/>
              </w:rPr>
            </w:pPr>
            <w:r w:rsidRPr="00096AF2">
              <w:rPr>
                <w:rFonts w:ascii="Arial" w:hAnsi="Arial" w:cs="Arial"/>
                <w:bCs/>
                <w:spacing w:val="-10"/>
                <w:sz w:val="20"/>
                <w:szCs w:val="20"/>
              </w:rPr>
              <w:t>%</w:t>
            </w:r>
          </w:p>
          <w:p w14:paraId="4F290C00" w14:textId="77777777" w:rsidR="00F91B09" w:rsidRPr="00096AF2" w:rsidRDefault="00F91B09" w:rsidP="00F91B09">
            <w:pPr>
              <w:pStyle w:val="TableParagraph"/>
              <w:spacing w:line="240" w:lineRule="auto"/>
              <w:ind w:left="0"/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096AF2">
              <w:rPr>
                <w:rFonts w:ascii="Arial" w:hAnsi="Arial" w:cs="Arial"/>
                <w:bCs/>
                <w:i/>
                <w:spacing w:val="-10"/>
                <w:sz w:val="20"/>
                <w:szCs w:val="20"/>
              </w:rPr>
              <w:t>U</w:t>
            </w:r>
          </w:p>
        </w:tc>
      </w:tr>
      <w:tr w:rsidR="00F91B09" w:rsidRPr="00F91B09" w14:paraId="1F73A7BF" w14:textId="77777777" w:rsidTr="0064608A">
        <w:trPr>
          <w:trHeight w:val="552"/>
        </w:trPr>
        <w:tc>
          <w:tcPr>
            <w:tcW w:w="2234" w:type="dxa"/>
            <w:tcBorders>
              <w:top w:val="double" w:sz="4" w:space="0" w:color="000000"/>
            </w:tcBorders>
          </w:tcPr>
          <w:p w14:paraId="400D4BD0" w14:textId="77777777" w:rsidR="00F91B09" w:rsidRPr="00F91B09" w:rsidRDefault="00F91B09" w:rsidP="00F91B09">
            <w:pPr>
              <w:pStyle w:val="TableParagraph"/>
              <w:spacing w:line="240" w:lineRule="auto"/>
              <w:ind w:left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F91B09">
              <w:rPr>
                <w:rFonts w:ascii="Arial" w:hAnsi="Arial" w:cs="Arial"/>
                <w:sz w:val="20"/>
                <w:szCs w:val="20"/>
              </w:rPr>
              <w:t xml:space="preserve">от 0,00075 </w:t>
            </w:r>
            <w:r w:rsidRPr="00F91B09">
              <w:rPr>
                <w:rFonts w:ascii="Arial" w:hAnsi="Arial" w:cs="Arial"/>
                <w:spacing w:val="-5"/>
                <w:sz w:val="20"/>
                <w:szCs w:val="20"/>
              </w:rPr>
              <w:t>до</w:t>
            </w:r>
          </w:p>
          <w:p w14:paraId="59223EB5" w14:textId="77777777" w:rsidR="00F91B09" w:rsidRPr="00F91B09" w:rsidRDefault="00F91B09" w:rsidP="00F91B09">
            <w:pPr>
              <w:pStyle w:val="TableParagraph"/>
              <w:spacing w:line="240" w:lineRule="auto"/>
              <w:ind w:left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F91B09">
              <w:rPr>
                <w:rFonts w:ascii="Arial" w:hAnsi="Arial" w:cs="Arial"/>
                <w:spacing w:val="-2"/>
                <w:sz w:val="20"/>
                <w:szCs w:val="20"/>
              </w:rPr>
              <w:t>0,00750</w:t>
            </w:r>
          </w:p>
        </w:tc>
        <w:tc>
          <w:tcPr>
            <w:tcW w:w="2552" w:type="dxa"/>
            <w:tcBorders>
              <w:top w:val="double" w:sz="4" w:space="0" w:color="000000"/>
            </w:tcBorders>
          </w:tcPr>
          <w:p w14:paraId="11CC7EEC" w14:textId="77777777" w:rsidR="00F91B09" w:rsidRPr="00F91B09" w:rsidRDefault="00F91B09" w:rsidP="00F91B09">
            <w:pPr>
              <w:pStyle w:val="TableParagraph"/>
              <w:spacing w:line="240" w:lineRule="auto"/>
              <w:ind w:left="0"/>
              <w:rPr>
                <w:rFonts w:ascii="Arial" w:hAnsi="Arial" w:cs="Arial"/>
                <w:sz w:val="20"/>
                <w:szCs w:val="20"/>
              </w:rPr>
            </w:pPr>
            <w:r w:rsidRPr="00F91B09">
              <w:rPr>
                <w:rFonts w:ascii="Arial" w:hAnsi="Arial" w:cs="Arial"/>
                <w:spacing w:val="-5"/>
                <w:sz w:val="20"/>
                <w:szCs w:val="20"/>
              </w:rPr>
              <w:t>5,4</w:t>
            </w:r>
          </w:p>
        </w:tc>
        <w:tc>
          <w:tcPr>
            <w:tcW w:w="2305" w:type="dxa"/>
            <w:tcBorders>
              <w:top w:val="double" w:sz="4" w:space="0" w:color="000000"/>
            </w:tcBorders>
          </w:tcPr>
          <w:p w14:paraId="6D2DDD0D" w14:textId="77777777" w:rsidR="00F91B09" w:rsidRPr="00F91B09" w:rsidRDefault="00F91B09" w:rsidP="00F91B09">
            <w:pPr>
              <w:pStyle w:val="TableParagraph"/>
              <w:spacing w:line="240" w:lineRule="auto"/>
              <w:ind w:left="0"/>
              <w:rPr>
                <w:rFonts w:ascii="Arial" w:hAnsi="Arial" w:cs="Arial"/>
                <w:sz w:val="20"/>
                <w:szCs w:val="20"/>
              </w:rPr>
            </w:pPr>
            <w:r w:rsidRPr="00F91B09">
              <w:rPr>
                <w:rFonts w:ascii="Arial" w:hAnsi="Arial" w:cs="Arial"/>
                <w:spacing w:val="-5"/>
                <w:sz w:val="20"/>
                <w:szCs w:val="20"/>
              </w:rPr>
              <w:t>5,9</w:t>
            </w:r>
          </w:p>
        </w:tc>
        <w:tc>
          <w:tcPr>
            <w:tcW w:w="2089" w:type="dxa"/>
            <w:tcBorders>
              <w:top w:val="double" w:sz="4" w:space="0" w:color="000000"/>
            </w:tcBorders>
          </w:tcPr>
          <w:p w14:paraId="13863A34" w14:textId="77777777" w:rsidR="00F91B09" w:rsidRPr="00F91B09" w:rsidRDefault="00F91B09" w:rsidP="00F91B09">
            <w:pPr>
              <w:pStyle w:val="TableParagraph"/>
              <w:spacing w:line="240" w:lineRule="auto"/>
              <w:ind w:left="0"/>
              <w:rPr>
                <w:rFonts w:ascii="Arial" w:hAnsi="Arial" w:cs="Arial"/>
                <w:sz w:val="20"/>
                <w:szCs w:val="20"/>
              </w:rPr>
            </w:pPr>
            <w:r w:rsidRPr="00F91B09">
              <w:rPr>
                <w:rFonts w:ascii="Arial" w:hAnsi="Arial" w:cs="Arial"/>
                <w:spacing w:val="-4"/>
                <w:sz w:val="20"/>
                <w:szCs w:val="20"/>
              </w:rPr>
              <w:t>45,0</w:t>
            </w:r>
          </w:p>
        </w:tc>
      </w:tr>
      <w:tr w:rsidR="00F91B09" w:rsidRPr="00F91B09" w14:paraId="0D88B1C5" w14:textId="77777777" w:rsidTr="0064608A">
        <w:trPr>
          <w:trHeight w:val="551"/>
        </w:trPr>
        <w:tc>
          <w:tcPr>
            <w:tcW w:w="2234" w:type="dxa"/>
          </w:tcPr>
          <w:p w14:paraId="32F70F79" w14:textId="77777777" w:rsidR="00F91B09" w:rsidRPr="00F91B09" w:rsidRDefault="00F91B09" w:rsidP="00F91B09">
            <w:pPr>
              <w:pStyle w:val="TableParagraph"/>
              <w:spacing w:line="240" w:lineRule="auto"/>
              <w:ind w:left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F91B09">
              <w:rPr>
                <w:rFonts w:ascii="Arial" w:hAnsi="Arial" w:cs="Arial"/>
                <w:sz w:val="20"/>
                <w:szCs w:val="20"/>
              </w:rPr>
              <w:t xml:space="preserve">от 0,00750 </w:t>
            </w:r>
            <w:r w:rsidRPr="00F91B09">
              <w:rPr>
                <w:rFonts w:ascii="Arial" w:hAnsi="Arial" w:cs="Arial"/>
                <w:spacing w:val="-5"/>
                <w:sz w:val="20"/>
                <w:szCs w:val="20"/>
              </w:rPr>
              <w:t>до</w:t>
            </w:r>
          </w:p>
          <w:p w14:paraId="4B195A91" w14:textId="77777777" w:rsidR="00F91B09" w:rsidRPr="00F91B09" w:rsidRDefault="00F91B09" w:rsidP="00F91B09">
            <w:pPr>
              <w:pStyle w:val="TableParagraph"/>
              <w:spacing w:line="240" w:lineRule="auto"/>
              <w:ind w:left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F91B09">
              <w:rPr>
                <w:rFonts w:ascii="Arial" w:hAnsi="Arial" w:cs="Arial"/>
                <w:spacing w:val="-2"/>
                <w:sz w:val="20"/>
                <w:szCs w:val="20"/>
              </w:rPr>
              <w:t>0,07500</w:t>
            </w:r>
          </w:p>
        </w:tc>
        <w:tc>
          <w:tcPr>
            <w:tcW w:w="2552" w:type="dxa"/>
          </w:tcPr>
          <w:p w14:paraId="26B43CB3" w14:textId="77777777" w:rsidR="00F91B09" w:rsidRPr="00F91B09" w:rsidRDefault="00F91B09" w:rsidP="00F91B09">
            <w:pPr>
              <w:pStyle w:val="TableParagraph"/>
              <w:spacing w:line="240" w:lineRule="auto"/>
              <w:ind w:left="0"/>
              <w:rPr>
                <w:rFonts w:ascii="Arial" w:hAnsi="Arial" w:cs="Arial"/>
                <w:sz w:val="20"/>
                <w:szCs w:val="20"/>
              </w:rPr>
            </w:pPr>
            <w:r w:rsidRPr="00F91B09">
              <w:rPr>
                <w:rFonts w:ascii="Arial" w:hAnsi="Arial" w:cs="Arial"/>
                <w:spacing w:val="-5"/>
                <w:sz w:val="20"/>
                <w:szCs w:val="20"/>
              </w:rPr>
              <w:t>5,3</w:t>
            </w:r>
          </w:p>
        </w:tc>
        <w:tc>
          <w:tcPr>
            <w:tcW w:w="2305" w:type="dxa"/>
          </w:tcPr>
          <w:p w14:paraId="6B897890" w14:textId="77777777" w:rsidR="00F91B09" w:rsidRPr="00F91B09" w:rsidRDefault="00F91B09" w:rsidP="00F91B09">
            <w:pPr>
              <w:pStyle w:val="TableParagraph"/>
              <w:spacing w:line="240" w:lineRule="auto"/>
              <w:ind w:left="0"/>
              <w:rPr>
                <w:rFonts w:ascii="Arial" w:hAnsi="Arial" w:cs="Arial"/>
                <w:sz w:val="20"/>
                <w:szCs w:val="20"/>
              </w:rPr>
            </w:pPr>
            <w:r w:rsidRPr="00F91B09">
              <w:rPr>
                <w:rFonts w:ascii="Arial" w:hAnsi="Arial" w:cs="Arial"/>
                <w:spacing w:val="-5"/>
                <w:sz w:val="20"/>
                <w:szCs w:val="20"/>
              </w:rPr>
              <w:t>5,8</w:t>
            </w:r>
          </w:p>
        </w:tc>
        <w:tc>
          <w:tcPr>
            <w:tcW w:w="2089" w:type="dxa"/>
          </w:tcPr>
          <w:p w14:paraId="13E32ED7" w14:textId="77777777" w:rsidR="00F91B09" w:rsidRPr="00F91B09" w:rsidRDefault="00F91B09" w:rsidP="00F91B09">
            <w:pPr>
              <w:pStyle w:val="TableParagraph"/>
              <w:spacing w:line="240" w:lineRule="auto"/>
              <w:ind w:left="0"/>
              <w:rPr>
                <w:rFonts w:ascii="Arial" w:hAnsi="Arial" w:cs="Arial"/>
                <w:sz w:val="20"/>
                <w:szCs w:val="20"/>
              </w:rPr>
            </w:pPr>
            <w:r w:rsidRPr="00F91B09">
              <w:rPr>
                <w:rFonts w:ascii="Arial" w:hAnsi="Arial" w:cs="Arial"/>
                <w:spacing w:val="-4"/>
                <w:sz w:val="20"/>
                <w:szCs w:val="20"/>
              </w:rPr>
              <w:t>18,0</w:t>
            </w:r>
          </w:p>
        </w:tc>
      </w:tr>
      <w:tr w:rsidR="00F91B09" w:rsidRPr="00F91B09" w14:paraId="095F012A" w14:textId="77777777" w:rsidTr="0064608A">
        <w:trPr>
          <w:trHeight w:val="552"/>
        </w:trPr>
        <w:tc>
          <w:tcPr>
            <w:tcW w:w="2234" w:type="dxa"/>
          </w:tcPr>
          <w:p w14:paraId="501886DE" w14:textId="77777777" w:rsidR="00F91B09" w:rsidRPr="00F91B09" w:rsidRDefault="00F91B09" w:rsidP="00F91B09">
            <w:pPr>
              <w:pStyle w:val="TableParagraph"/>
              <w:spacing w:line="240" w:lineRule="auto"/>
              <w:ind w:left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F91B09">
              <w:rPr>
                <w:rFonts w:ascii="Arial" w:hAnsi="Arial" w:cs="Arial"/>
                <w:sz w:val="20"/>
                <w:szCs w:val="20"/>
              </w:rPr>
              <w:t xml:space="preserve">от 0,07500 </w:t>
            </w:r>
            <w:r w:rsidRPr="00F91B09">
              <w:rPr>
                <w:rFonts w:ascii="Arial" w:hAnsi="Arial" w:cs="Arial"/>
                <w:spacing w:val="-5"/>
                <w:sz w:val="20"/>
                <w:szCs w:val="20"/>
              </w:rPr>
              <w:t>до</w:t>
            </w:r>
          </w:p>
          <w:p w14:paraId="57FAC43F" w14:textId="77777777" w:rsidR="00F91B09" w:rsidRPr="00F91B09" w:rsidRDefault="00F91B09" w:rsidP="00F91B09">
            <w:pPr>
              <w:pStyle w:val="TableParagraph"/>
              <w:spacing w:line="240" w:lineRule="auto"/>
              <w:ind w:left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F91B09">
              <w:rPr>
                <w:rFonts w:ascii="Arial" w:hAnsi="Arial" w:cs="Arial"/>
                <w:spacing w:val="-2"/>
                <w:sz w:val="20"/>
                <w:szCs w:val="20"/>
              </w:rPr>
              <w:t>0,75000</w:t>
            </w:r>
          </w:p>
        </w:tc>
        <w:tc>
          <w:tcPr>
            <w:tcW w:w="2552" w:type="dxa"/>
          </w:tcPr>
          <w:p w14:paraId="4A47774F" w14:textId="77777777" w:rsidR="00F91B09" w:rsidRPr="00F91B09" w:rsidRDefault="00F91B09" w:rsidP="00F91B09">
            <w:pPr>
              <w:pStyle w:val="TableParagraph"/>
              <w:spacing w:line="240" w:lineRule="auto"/>
              <w:ind w:left="0"/>
              <w:rPr>
                <w:rFonts w:ascii="Arial" w:hAnsi="Arial" w:cs="Arial"/>
                <w:sz w:val="20"/>
                <w:szCs w:val="20"/>
              </w:rPr>
            </w:pPr>
            <w:r w:rsidRPr="00F91B09">
              <w:rPr>
                <w:rFonts w:ascii="Arial" w:hAnsi="Arial" w:cs="Arial"/>
                <w:spacing w:val="-5"/>
                <w:sz w:val="20"/>
                <w:szCs w:val="20"/>
              </w:rPr>
              <w:t>5,1</w:t>
            </w:r>
          </w:p>
        </w:tc>
        <w:tc>
          <w:tcPr>
            <w:tcW w:w="2305" w:type="dxa"/>
          </w:tcPr>
          <w:p w14:paraId="32B8E40C" w14:textId="77777777" w:rsidR="00F91B09" w:rsidRPr="00F91B09" w:rsidRDefault="00F91B09" w:rsidP="00F91B09">
            <w:pPr>
              <w:pStyle w:val="TableParagraph"/>
              <w:spacing w:line="240" w:lineRule="auto"/>
              <w:ind w:left="0"/>
              <w:rPr>
                <w:rFonts w:ascii="Arial" w:hAnsi="Arial" w:cs="Arial"/>
                <w:sz w:val="20"/>
                <w:szCs w:val="20"/>
              </w:rPr>
            </w:pPr>
            <w:r w:rsidRPr="00F91B09">
              <w:rPr>
                <w:rFonts w:ascii="Arial" w:hAnsi="Arial" w:cs="Arial"/>
                <w:spacing w:val="-5"/>
                <w:sz w:val="20"/>
                <w:szCs w:val="20"/>
              </w:rPr>
              <w:t>6,2</w:t>
            </w:r>
          </w:p>
        </w:tc>
        <w:tc>
          <w:tcPr>
            <w:tcW w:w="2089" w:type="dxa"/>
          </w:tcPr>
          <w:p w14:paraId="7A116BBC" w14:textId="77777777" w:rsidR="00F91B09" w:rsidRPr="00F91B09" w:rsidRDefault="00F91B09" w:rsidP="00F91B09">
            <w:pPr>
              <w:pStyle w:val="TableParagraph"/>
              <w:spacing w:line="240" w:lineRule="auto"/>
              <w:ind w:left="0"/>
              <w:rPr>
                <w:rFonts w:ascii="Arial" w:hAnsi="Arial" w:cs="Arial"/>
                <w:sz w:val="20"/>
                <w:szCs w:val="20"/>
              </w:rPr>
            </w:pPr>
            <w:r w:rsidRPr="00F91B09">
              <w:rPr>
                <w:rFonts w:ascii="Arial" w:hAnsi="Arial" w:cs="Arial"/>
                <w:spacing w:val="-10"/>
                <w:sz w:val="20"/>
                <w:szCs w:val="20"/>
              </w:rPr>
              <w:t>-</w:t>
            </w:r>
          </w:p>
        </w:tc>
      </w:tr>
    </w:tbl>
    <w:p w14:paraId="1B6C57A3" w14:textId="77777777" w:rsidR="00F91B09" w:rsidRDefault="00F91B09" w:rsidP="00F91B09">
      <w:pPr>
        <w:pStyle w:val="af"/>
        <w:tabs>
          <w:tab w:val="left" w:pos="1287"/>
        </w:tabs>
        <w:ind w:left="568" w:firstLine="0"/>
        <w:jc w:val="right"/>
        <w:rPr>
          <w:rFonts w:ascii="Arial" w:hAnsi="Arial" w:cs="Arial"/>
          <w:sz w:val="20"/>
          <w:szCs w:val="20"/>
        </w:rPr>
      </w:pPr>
    </w:p>
    <w:p w14:paraId="1F8DF68D" w14:textId="2C2EB489" w:rsidR="00F91B09" w:rsidRPr="00096AF2" w:rsidRDefault="00096AF2" w:rsidP="00096AF2">
      <w:pPr>
        <w:ind w:firstLine="568"/>
        <w:jc w:val="both"/>
        <w:rPr>
          <w:rFonts w:ascii="Arial" w:hAnsi="Arial" w:cs="Arial"/>
        </w:rPr>
      </w:pPr>
      <w:r>
        <w:rPr>
          <w:rFonts w:ascii="Arial" w:hAnsi="Arial" w:cs="Arial"/>
          <w:lang w:val="kk-KZ"/>
        </w:rPr>
        <w:t xml:space="preserve">10.2 </w:t>
      </w:r>
      <w:r w:rsidR="00F91B09" w:rsidRPr="00096AF2">
        <w:rPr>
          <w:rFonts w:ascii="Arial" w:hAnsi="Arial" w:cs="Arial"/>
        </w:rPr>
        <w:t>Относительные значения пределов повторяемости и внутри лабораторной воспроизводимости при доверительной вероятности Р=0,95 указаны в таблицах 4-5.</w:t>
      </w:r>
    </w:p>
    <w:p w14:paraId="67A7A302" w14:textId="277F0B7E" w:rsidR="00F91B09" w:rsidRDefault="00F91B09" w:rsidP="00F91B09">
      <w:pPr>
        <w:pStyle w:val="2"/>
        <w:spacing w:before="0" w:line="240" w:lineRule="auto"/>
        <w:ind w:firstLine="568"/>
        <w:jc w:val="both"/>
        <w:rPr>
          <w:rFonts w:ascii="Arial" w:hAnsi="Arial" w:cs="Arial"/>
          <w:b/>
          <w:bCs/>
          <w:color w:val="000000" w:themeColor="text1"/>
          <w:sz w:val="24"/>
          <w:szCs w:val="24"/>
          <w:lang w:val="kk-KZ"/>
        </w:rPr>
      </w:pPr>
      <w:r w:rsidRPr="00F91B09">
        <w:rPr>
          <w:rFonts w:ascii="Arial" w:hAnsi="Arial" w:cs="Arial"/>
          <w:b/>
          <w:bCs/>
          <w:color w:val="000000" w:themeColor="text1"/>
          <w:sz w:val="24"/>
          <w:szCs w:val="24"/>
        </w:rPr>
        <w:t>Таблица 4 - Относительные значения пределов повторяемости и внутри лабораторной</w:t>
      </w:r>
      <w:r w:rsidRPr="00F91B09">
        <w:rPr>
          <w:rFonts w:ascii="Arial" w:hAnsi="Arial" w:cs="Arial"/>
          <w:b/>
          <w:bCs/>
          <w:color w:val="000000" w:themeColor="text1"/>
          <w:spacing w:val="-6"/>
          <w:sz w:val="24"/>
          <w:szCs w:val="24"/>
        </w:rPr>
        <w:t xml:space="preserve"> </w:t>
      </w:r>
      <w:r w:rsidRPr="00F91B09">
        <w:rPr>
          <w:rFonts w:ascii="Arial" w:hAnsi="Arial" w:cs="Arial"/>
          <w:b/>
          <w:bCs/>
          <w:color w:val="000000" w:themeColor="text1"/>
          <w:sz w:val="24"/>
          <w:szCs w:val="24"/>
        </w:rPr>
        <w:t>воспроизводимости</w:t>
      </w:r>
      <w:r w:rsidRPr="00F91B09">
        <w:rPr>
          <w:rFonts w:ascii="Arial" w:hAnsi="Arial" w:cs="Arial"/>
          <w:b/>
          <w:bCs/>
          <w:color w:val="000000" w:themeColor="text1"/>
          <w:spacing w:val="-6"/>
          <w:sz w:val="24"/>
          <w:szCs w:val="24"/>
        </w:rPr>
        <w:t xml:space="preserve"> </w:t>
      </w:r>
      <w:r w:rsidRPr="00F91B09">
        <w:rPr>
          <w:rFonts w:ascii="Arial" w:hAnsi="Arial" w:cs="Arial"/>
          <w:b/>
          <w:bCs/>
          <w:color w:val="000000" w:themeColor="text1"/>
          <w:sz w:val="24"/>
          <w:szCs w:val="24"/>
        </w:rPr>
        <w:t>при</w:t>
      </w:r>
      <w:r w:rsidRPr="00F91B09">
        <w:rPr>
          <w:rFonts w:ascii="Arial" w:hAnsi="Arial" w:cs="Arial"/>
          <w:b/>
          <w:bCs/>
          <w:color w:val="000000" w:themeColor="text1"/>
          <w:spacing w:val="-6"/>
          <w:sz w:val="24"/>
          <w:szCs w:val="24"/>
        </w:rPr>
        <w:t xml:space="preserve"> </w:t>
      </w:r>
      <w:r w:rsidRPr="00F91B09">
        <w:rPr>
          <w:rFonts w:ascii="Arial" w:hAnsi="Arial" w:cs="Arial"/>
          <w:b/>
          <w:bCs/>
          <w:color w:val="000000" w:themeColor="text1"/>
          <w:sz w:val="24"/>
          <w:szCs w:val="24"/>
        </w:rPr>
        <w:t>доверительной</w:t>
      </w:r>
      <w:r w:rsidRPr="00F91B09">
        <w:rPr>
          <w:rFonts w:ascii="Arial" w:hAnsi="Arial" w:cs="Arial"/>
          <w:b/>
          <w:bCs/>
          <w:color w:val="000000" w:themeColor="text1"/>
          <w:spacing w:val="-6"/>
          <w:sz w:val="24"/>
          <w:szCs w:val="24"/>
        </w:rPr>
        <w:t xml:space="preserve"> </w:t>
      </w:r>
      <w:r w:rsidRPr="00F91B09">
        <w:rPr>
          <w:rFonts w:ascii="Arial" w:hAnsi="Arial" w:cs="Arial"/>
          <w:b/>
          <w:bCs/>
          <w:color w:val="000000" w:themeColor="text1"/>
          <w:sz w:val="24"/>
          <w:szCs w:val="24"/>
        </w:rPr>
        <w:t>вероятности</w:t>
      </w:r>
      <w:r w:rsidRPr="00F91B09">
        <w:rPr>
          <w:rFonts w:ascii="Arial" w:hAnsi="Arial" w:cs="Arial"/>
          <w:b/>
          <w:bCs/>
          <w:color w:val="000000" w:themeColor="text1"/>
          <w:spacing w:val="-6"/>
          <w:sz w:val="24"/>
          <w:szCs w:val="24"/>
        </w:rPr>
        <w:t xml:space="preserve"> </w:t>
      </w:r>
      <w:r w:rsidRPr="00F91B09">
        <w:rPr>
          <w:rFonts w:ascii="Arial" w:hAnsi="Arial" w:cs="Arial"/>
          <w:b/>
          <w:bCs/>
          <w:color w:val="000000" w:themeColor="text1"/>
          <w:sz w:val="24"/>
          <w:szCs w:val="24"/>
        </w:rPr>
        <w:t>Р=0,95</w:t>
      </w:r>
      <w:r w:rsidRPr="00F91B09">
        <w:rPr>
          <w:rFonts w:ascii="Arial" w:hAnsi="Arial" w:cs="Arial"/>
          <w:b/>
          <w:bCs/>
          <w:color w:val="000000" w:themeColor="text1"/>
          <w:spacing w:val="-6"/>
          <w:sz w:val="24"/>
          <w:szCs w:val="24"/>
        </w:rPr>
        <w:t xml:space="preserve"> </w:t>
      </w:r>
      <w:r w:rsidRPr="00F91B09">
        <w:rPr>
          <w:rFonts w:ascii="Arial" w:hAnsi="Arial" w:cs="Arial"/>
          <w:b/>
          <w:bCs/>
          <w:color w:val="000000" w:themeColor="text1"/>
          <w:sz w:val="24"/>
          <w:szCs w:val="24"/>
        </w:rPr>
        <w:t>при определении ДМНА</w:t>
      </w:r>
    </w:p>
    <w:p w14:paraId="3A590892" w14:textId="77777777" w:rsidR="00F91B09" w:rsidRPr="00F91B09" w:rsidRDefault="00F91B09" w:rsidP="00C66977">
      <w:pPr>
        <w:spacing w:after="0" w:line="240" w:lineRule="auto"/>
        <w:rPr>
          <w:lang w:val="kk-KZ"/>
        </w:rPr>
      </w:pPr>
    </w:p>
    <w:tbl>
      <w:tblPr>
        <w:tblStyle w:val="TableNormal"/>
        <w:tblW w:w="0" w:type="auto"/>
        <w:tblInd w:w="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90"/>
        <w:gridCol w:w="3191"/>
        <w:gridCol w:w="3190"/>
      </w:tblGrid>
      <w:tr w:rsidR="00F91B09" w:rsidRPr="00F91B09" w14:paraId="5B21E146" w14:textId="77777777" w:rsidTr="00096AF2">
        <w:trPr>
          <w:trHeight w:val="881"/>
        </w:trPr>
        <w:tc>
          <w:tcPr>
            <w:tcW w:w="3190" w:type="dxa"/>
            <w:tcBorders>
              <w:bottom w:val="double" w:sz="4" w:space="0" w:color="000000"/>
            </w:tcBorders>
          </w:tcPr>
          <w:p w14:paraId="2525698E" w14:textId="77777777" w:rsidR="00F91B09" w:rsidRPr="00096AF2" w:rsidRDefault="00F91B09" w:rsidP="00F91B09">
            <w:pPr>
              <w:pStyle w:val="TableParagraph"/>
              <w:spacing w:line="240" w:lineRule="auto"/>
              <w:ind w:left="0"/>
              <w:rPr>
                <w:rFonts w:ascii="Arial" w:hAnsi="Arial" w:cs="Arial"/>
                <w:bCs/>
                <w:sz w:val="20"/>
                <w:szCs w:val="20"/>
              </w:rPr>
            </w:pPr>
            <w:r w:rsidRPr="00096AF2">
              <w:rPr>
                <w:rFonts w:ascii="Arial" w:hAnsi="Arial" w:cs="Arial"/>
                <w:bCs/>
                <w:sz w:val="20"/>
                <w:szCs w:val="20"/>
              </w:rPr>
              <w:t>Диапазон</w:t>
            </w:r>
            <w:r w:rsidRPr="00096AF2">
              <w:rPr>
                <w:rFonts w:ascii="Arial" w:hAnsi="Arial" w:cs="Arial"/>
                <w:bCs/>
                <w:spacing w:val="-15"/>
                <w:sz w:val="20"/>
                <w:szCs w:val="20"/>
              </w:rPr>
              <w:t xml:space="preserve"> </w:t>
            </w:r>
            <w:r w:rsidRPr="00096AF2">
              <w:rPr>
                <w:rFonts w:ascii="Arial" w:hAnsi="Arial" w:cs="Arial"/>
                <w:bCs/>
                <w:sz w:val="20"/>
                <w:szCs w:val="20"/>
              </w:rPr>
              <w:t xml:space="preserve">измерений </w:t>
            </w:r>
            <w:r w:rsidRPr="00096AF2">
              <w:rPr>
                <w:rFonts w:ascii="Arial" w:hAnsi="Arial" w:cs="Arial"/>
                <w:bCs/>
                <w:spacing w:val="-4"/>
                <w:sz w:val="20"/>
                <w:szCs w:val="20"/>
              </w:rPr>
              <w:t>ДМНА</w:t>
            </w:r>
          </w:p>
          <w:p w14:paraId="274F40A8" w14:textId="77777777" w:rsidR="00F91B09" w:rsidRPr="00096AF2" w:rsidRDefault="00F91B09" w:rsidP="00F91B09">
            <w:pPr>
              <w:pStyle w:val="TableParagraph"/>
              <w:spacing w:line="240" w:lineRule="auto"/>
              <w:ind w:left="0"/>
              <w:rPr>
                <w:rFonts w:ascii="Arial" w:hAnsi="Arial" w:cs="Arial"/>
                <w:bCs/>
                <w:sz w:val="20"/>
                <w:szCs w:val="20"/>
              </w:rPr>
            </w:pPr>
            <w:r w:rsidRPr="00096AF2">
              <w:rPr>
                <w:rFonts w:ascii="Arial" w:hAnsi="Arial" w:cs="Arial"/>
                <w:bCs/>
                <w:spacing w:val="-2"/>
                <w:sz w:val="20"/>
                <w:szCs w:val="20"/>
              </w:rPr>
              <w:t>(мг/кг)</w:t>
            </w:r>
          </w:p>
        </w:tc>
        <w:tc>
          <w:tcPr>
            <w:tcW w:w="3191" w:type="dxa"/>
            <w:tcBorders>
              <w:bottom w:val="double" w:sz="4" w:space="0" w:color="000000"/>
            </w:tcBorders>
          </w:tcPr>
          <w:p w14:paraId="26703F3B" w14:textId="77777777" w:rsidR="00F91B09" w:rsidRPr="00096AF2" w:rsidRDefault="00F91B09" w:rsidP="00F91B09">
            <w:pPr>
              <w:pStyle w:val="TableParagraph"/>
              <w:spacing w:line="240" w:lineRule="auto"/>
              <w:ind w:left="0"/>
              <w:rPr>
                <w:rFonts w:ascii="Arial" w:hAnsi="Arial" w:cs="Arial"/>
                <w:bCs/>
                <w:sz w:val="20"/>
                <w:szCs w:val="20"/>
              </w:rPr>
            </w:pPr>
            <w:r w:rsidRPr="00096AF2">
              <w:rPr>
                <w:rFonts w:ascii="Arial" w:hAnsi="Arial" w:cs="Arial"/>
                <w:bCs/>
                <w:sz w:val="20"/>
                <w:szCs w:val="20"/>
              </w:rPr>
              <w:t>Предел</w:t>
            </w:r>
            <w:r w:rsidRPr="00096AF2">
              <w:rPr>
                <w:rFonts w:ascii="Arial" w:hAnsi="Arial" w:cs="Arial"/>
                <w:bCs/>
                <w:spacing w:val="-15"/>
                <w:sz w:val="20"/>
                <w:szCs w:val="20"/>
              </w:rPr>
              <w:t xml:space="preserve"> </w:t>
            </w:r>
            <w:r w:rsidRPr="00096AF2">
              <w:rPr>
                <w:rFonts w:ascii="Arial" w:hAnsi="Arial" w:cs="Arial"/>
                <w:bCs/>
                <w:sz w:val="20"/>
                <w:szCs w:val="20"/>
              </w:rPr>
              <w:t xml:space="preserve">повторяемости (для двух результатов </w:t>
            </w:r>
            <w:r w:rsidRPr="00096AF2">
              <w:rPr>
                <w:rFonts w:ascii="Arial" w:hAnsi="Arial" w:cs="Arial"/>
                <w:bCs/>
                <w:spacing w:val="-2"/>
                <w:sz w:val="20"/>
                <w:szCs w:val="20"/>
              </w:rPr>
              <w:t xml:space="preserve">параллельных </w:t>
            </w:r>
            <w:r w:rsidRPr="00096AF2">
              <w:rPr>
                <w:rFonts w:ascii="Arial" w:hAnsi="Arial" w:cs="Arial"/>
                <w:bCs/>
                <w:sz w:val="20"/>
                <w:szCs w:val="20"/>
              </w:rPr>
              <w:t>определений), %</w:t>
            </w:r>
          </w:p>
          <w:p w14:paraId="3B3677E0" w14:textId="77777777" w:rsidR="00F91B09" w:rsidRPr="00096AF2" w:rsidRDefault="00F91B09" w:rsidP="00F91B09">
            <w:pPr>
              <w:pStyle w:val="TableParagraph"/>
              <w:spacing w:line="240" w:lineRule="auto"/>
              <w:ind w:left="0"/>
              <w:rPr>
                <w:rFonts w:ascii="Arial" w:hAnsi="Arial" w:cs="Arial"/>
                <w:bCs/>
                <w:sz w:val="20"/>
                <w:szCs w:val="20"/>
              </w:rPr>
            </w:pPr>
            <w:r w:rsidRPr="00096AF2">
              <w:rPr>
                <w:rFonts w:ascii="Arial" w:hAnsi="Arial" w:cs="Arial"/>
                <w:bCs/>
                <w:spacing w:val="-5"/>
                <w:sz w:val="20"/>
                <w:szCs w:val="20"/>
              </w:rPr>
              <w:t>r</w:t>
            </w:r>
            <w:r w:rsidRPr="00096AF2">
              <w:rPr>
                <w:rFonts w:ascii="Arial" w:hAnsi="Arial" w:cs="Arial"/>
                <w:bCs/>
                <w:spacing w:val="-5"/>
                <w:sz w:val="20"/>
                <w:szCs w:val="20"/>
                <w:vertAlign w:val="subscript"/>
              </w:rPr>
              <w:t>n</w:t>
            </w:r>
          </w:p>
        </w:tc>
        <w:tc>
          <w:tcPr>
            <w:tcW w:w="3190" w:type="dxa"/>
            <w:tcBorders>
              <w:bottom w:val="double" w:sz="4" w:space="0" w:color="000000"/>
            </w:tcBorders>
          </w:tcPr>
          <w:p w14:paraId="33A1A41E" w14:textId="77777777" w:rsidR="00F91B09" w:rsidRPr="00096AF2" w:rsidRDefault="00F91B09" w:rsidP="00F91B09">
            <w:pPr>
              <w:pStyle w:val="TableParagraph"/>
              <w:spacing w:line="240" w:lineRule="auto"/>
              <w:ind w:left="0" w:firstLine="2"/>
              <w:rPr>
                <w:rFonts w:ascii="Arial" w:hAnsi="Arial" w:cs="Arial"/>
                <w:bCs/>
                <w:sz w:val="20"/>
                <w:szCs w:val="20"/>
              </w:rPr>
            </w:pPr>
            <w:r w:rsidRPr="00096AF2">
              <w:rPr>
                <w:rFonts w:ascii="Arial" w:hAnsi="Arial" w:cs="Arial"/>
                <w:bCs/>
                <w:spacing w:val="-2"/>
                <w:sz w:val="20"/>
                <w:szCs w:val="20"/>
              </w:rPr>
              <w:t xml:space="preserve">Предел внутрилабораторной воспроизводимости </w:t>
            </w:r>
            <w:r w:rsidRPr="00096AF2">
              <w:rPr>
                <w:rFonts w:ascii="Arial" w:hAnsi="Arial" w:cs="Arial"/>
                <w:bCs/>
                <w:sz w:val="20"/>
                <w:szCs w:val="20"/>
              </w:rPr>
              <w:t>(для</w:t>
            </w:r>
            <w:r w:rsidRPr="00096AF2">
              <w:rPr>
                <w:rFonts w:ascii="Arial" w:hAnsi="Arial" w:cs="Arial"/>
                <w:bCs/>
                <w:spacing w:val="-15"/>
                <w:sz w:val="20"/>
                <w:szCs w:val="20"/>
              </w:rPr>
              <w:t xml:space="preserve"> </w:t>
            </w:r>
            <w:r w:rsidRPr="00096AF2">
              <w:rPr>
                <w:rFonts w:ascii="Arial" w:hAnsi="Arial" w:cs="Arial"/>
                <w:bCs/>
                <w:sz w:val="20"/>
                <w:szCs w:val="20"/>
              </w:rPr>
              <w:t>двух</w:t>
            </w:r>
            <w:r w:rsidRPr="00096AF2">
              <w:rPr>
                <w:rFonts w:ascii="Arial" w:hAnsi="Arial" w:cs="Arial"/>
                <w:bCs/>
                <w:spacing w:val="-15"/>
                <w:sz w:val="20"/>
                <w:szCs w:val="20"/>
              </w:rPr>
              <w:t xml:space="preserve"> </w:t>
            </w:r>
            <w:r w:rsidRPr="00096AF2">
              <w:rPr>
                <w:rFonts w:ascii="Arial" w:hAnsi="Arial" w:cs="Arial"/>
                <w:bCs/>
                <w:sz w:val="20"/>
                <w:szCs w:val="20"/>
              </w:rPr>
              <w:t>результатов анализа), %, R</w:t>
            </w:r>
            <w:r w:rsidRPr="00096AF2">
              <w:rPr>
                <w:rFonts w:ascii="Arial" w:hAnsi="Arial" w:cs="Arial"/>
                <w:bCs/>
                <w:sz w:val="20"/>
                <w:szCs w:val="20"/>
                <w:vertAlign w:val="subscript"/>
              </w:rPr>
              <w:t>n</w:t>
            </w:r>
          </w:p>
        </w:tc>
      </w:tr>
      <w:tr w:rsidR="00F91B09" w:rsidRPr="00F91B09" w14:paraId="6545E88A" w14:textId="77777777" w:rsidTr="003E1A90">
        <w:trPr>
          <w:trHeight w:val="275"/>
        </w:trPr>
        <w:tc>
          <w:tcPr>
            <w:tcW w:w="3190" w:type="dxa"/>
            <w:tcBorders>
              <w:top w:val="double" w:sz="4" w:space="0" w:color="000000"/>
            </w:tcBorders>
          </w:tcPr>
          <w:p w14:paraId="3DCC141F" w14:textId="77777777" w:rsidR="00F91B09" w:rsidRPr="00F91B09" w:rsidRDefault="00F91B09" w:rsidP="00F91B09">
            <w:pPr>
              <w:pStyle w:val="TableParagraph"/>
              <w:spacing w:line="240" w:lineRule="auto"/>
              <w:ind w:left="0"/>
              <w:rPr>
                <w:rFonts w:ascii="Arial" w:hAnsi="Arial" w:cs="Arial"/>
                <w:sz w:val="20"/>
                <w:szCs w:val="20"/>
              </w:rPr>
            </w:pPr>
            <w:r w:rsidRPr="00F91B09">
              <w:rPr>
                <w:rFonts w:ascii="Arial" w:hAnsi="Arial" w:cs="Arial"/>
                <w:sz w:val="20"/>
                <w:szCs w:val="20"/>
              </w:rPr>
              <w:t xml:space="preserve">от 0,0005 до </w:t>
            </w:r>
            <w:r w:rsidRPr="00F91B09">
              <w:rPr>
                <w:rFonts w:ascii="Arial" w:hAnsi="Arial" w:cs="Arial"/>
                <w:spacing w:val="-2"/>
                <w:sz w:val="20"/>
                <w:szCs w:val="20"/>
              </w:rPr>
              <w:t>0,0050</w:t>
            </w:r>
          </w:p>
        </w:tc>
        <w:tc>
          <w:tcPr>
            <w:tcW w:w="3191" w:type="dxa"/>
            <w:tcBorders>
              <w:top w:val="double" w:sz="4" w:space="0" w:color="000000"/>
            </w:tcBorders>
          </w:tcPr>
          <w:p w14:paraId="592CACFF" w14:textId="77777777" w:rsidR="00F91B09" w:rsidRPr="00F91B09" w:rsidRDefault="00F91B09" w:rsidP="00F91B09">
            <w:pPr>
              <w:pStyle w:val="TableParagraph"/>
              <w:spacing w:line="240" w:lineRule="auto"/>
              <w:ind w:left="0"/>
              <w:rPr>
                <w:rFonts w:ascii="Arial" w:hAnsi="Arial" w:cs="Arial"/>
                <w:sz w:val="20"/>
                <w:szCs w:val="20"/>
              </w:rPr>
            </w:pPr>
            <w:r w:rsidRPr="00F91B09">
              <w:rPr>
                <w:rFonts w:ascii="Arial" w:hAnsi="Arial" w:cs="Arial"/>
                <w:spacing w:val="-4"/>
                <w:sz w:val="20"/>
                <w:szCs w:val="20"/>
              </w:rPr>
              <w:t>10,5</w:t>
            </w:r>
          </w:p>
        </w:tc>
        <w:tc>
          <w:tcPr>
            <w:tcW w:w="3190" w:type="dxa"/>
            <w:tcBorders>
              <w:top w:val="double" w:sz="4" w:space="0" w:color="000000"/>
            </w:tcBorders>
          </w:tcPr>
          <w:p w14:paraId="21F59445" w14:textId="77777777" w:rsidR="00F91B09" w:rsidRPr="00F91B09" w:rsidRDefault="00F91B09" w:rsidP="00F91B09">
            <w:pPr>
              <w:pStyle w:val="TableParagraph"/>
              <w:spacing w:line="240" w:lineRule="auto"/>
              <w:ind w:left="0"/>
              <w:rPr>
                <w:rFonts w:ascii="Arial" w:hAnsi="Arial" w:cs="Arial"/>
                <w:sz w:val="20"/>
                <w:szCs w:val="20"/>
              </w:rPr>
            </w:pPr>
            <w:r w:rsidRPr="00F91B09">
              <w:rPr>
                <w:rFonts w:ascii="Arial" w:hAnsi="Arial" w:cs="Arial"/>
                <w:spacing w:val="-4"/>
                <w:sz w:val="20"/>
                <w:szCs w:val="20"/>
              </w:rPr>
              <w:t>15,0</w:t>
            </w:r>
          </w:p>
        </w:tc>
      </w:tr>
      <w:tr w:rsidR="00F91B09" w:rsidRPr="00F91B09" w14:paraId="7F4FC837" w14:textId="77777777" w:rsidTr="003E1A90">
        <w:trPr>
          <w:trHeight w:val="275"/>
        </w:trPr>
        <w:tc>
          <w:tcPr>
            <w:tcW w:w="3190" w:type="dxa"/>
          </w:tcPr>
          <w:p w14:paraId="45F6EF4B" w14:textId="77777777" w:rsidR="00F91B09" w:rsidRPr="00F91B09" w:rsidRDefault="00F91B09" w:rsidP="00F91B09">
            <w:pPr>
              <w:pStyle w:val="TableParagraph"/>
              <w:spacing w:line="240" w:lineRule="auto"/>
              <w:ind w:left="0"/>
              <w:rPr>
                <w:rFonts w:ascii="Arial" w:hAnsi="Arial" w:cs="Arial"/>
                <w:sz w:val="20"/>
                <w:szCs w:val="20"/>
              </w:rPr>
            </w:pPr>
            <w:r w:rsidRPr="00F91B09">
              <w:rPr>
                <w:rFonts w:ascii="Arial" w:hAnsi="Arial" w:cs="Arial"/>
                <w:sz w:val="20"/>
                <w:szCs w:val="20"/>
              </w:rPr>
              <w:t xml:space="preserve">от 0,0050 до </w:t>
            </w:r>
            <w:r w:rsidRPr="00F91B09">
              <w:rPr>
                <w:rFonts w:ascii="Arial" w:hAnsi="Arial" w:cs="Arial"/>
                <w:spacing w:val="-2"/>
                <w:sz w:val="20"/>
                <w:szCs w:val="20"/>
              </w:rPr>
              <w:t>0,0500</w:t>
            </w:r>
          </w:p>
        </w:tc>
        <w:tc>
          <w:tcPr>
            <w:tcW w:w="3191" w:type="dxa"/>
          </w:tcPr>
          <w:p w14:paraId="2D46DF12" w14:textId="77777777" w:rsidR="00F91B09" w:rsidRPr="00F91B09" w:rsidRDefault="00F91B09" w:rsidP="00F91B09">
            <w:pPr>
              <w:pStyle w:val="TableParagraph"/>
              <w:spacing w:line="240" w:lineRule="auto"/>
              <w:ind w:left="0"/>
              <w:rPr>
                <w:rFonts w:ascii="Arial" w:hAnsi="Arial" w:cs="Arial"/>
                <w:sz w:val="20"/>
                <w:szCs w:val="20"/>
              </w:rPr>
            </w:pPr>
            <w:r w:rsidRPr="00F91B09">
              <w:rPr>
                <w:rFonts w:ascii="Arial" w:hAnsi="Arial" w:cs="Arial"/>
                <w:spacing w:val="-4"/>
                <w:sz w:val="20"/>
                <w:szCs w:val="20"/>
              </w:rPr>
              <w:t>16,5</w:t>
            </w:r>
          </w:p>
        </w:tc>
        <w:tc>
          <w:tcPr>
            <w:tcW w:w="3190" w:type="dxa"/>
          </w:tcPr>
          <w:p w14:paraId="12E892AE" w14:textId="77777777" w:rsidR="00F91B09" w:rsidRPr="00F91B09" w:rsidRDefault="00F91B09" w:rsidP="00F91B09">
            <w:pPr>
              <w:pStyle w:val="TableParagraph"/>
              <w:spacing w:line="240" w:lineRule="auto"/>
              <w:ind w:left="0"/>
              <w:rPr>
                <w:rFonts w:ascii="Arial" w:hAnsi="Arial" w:cs="Arial"/>
                <w:sz w:val="20"/>
                <w:szCs w:val="20"/>
              </w:rPr>
            </w:pPr>
            <w:r w:rsidRPr="00F91B09">
              <w:rPr>
                <w:rFonts w:ascii="Arial" w:hAnsi="Arial" w:cs="Arial"/>
                <w:spacing w:val="-4"/>
                <w:sz w:val="20"/>
                <w:szCs w:val="20"/>
              </w:rPr>
              <w:t>17,5</w:t>
            </w:r>
          </w:p>
        </w:tc>
      </w:tr>
      <w:tr w:rsidR="00F91B09" w:rsidRPr="00F91B09" w14:paraId="1CBBD795" w14:textId="77777777" w:rsidTr="003E1A90">
        <w:trPr>
          <w:trHeight w:val="276"/>
        </w:trPr>
        <w:tc>
          <w:tcPr>
            <w:tcW w:w="3190" w:type="dxa"/>
          </w:tcPr>
          <w:p w14:paraId="32C0F039" w14:textId="77777777" w:rsidR="00F91B09" w:rsidRPr="00F91B09" w:rsidRDefault="00F91B09" w:rsidP="00F91B09">
            <w:pPr>
              <w:pStyle w:val="TableParagraph"/>
              <w:spacing w:line="240" w:lineRule="auto"/>
              <w:ind w:left="0"/>
              <w:rPr>
                <w:rFonts w:ascii="Arial" w:hAnsi="Arial" w:cs="Arial"/>
                <w:sz w:val="20"/>
                <w:szCs w:val="20"/>
              </w:rPr>
            </w:pPr>
            <w:r w:rsidRPr="00F91B09">
              <w:rPr>
                <w:rFonts w:ascii="Arial" w:hAnsi="Arial" w:cs="Arial"/>
                <w:sz w:val="20"/>
                <w:szCs w:val="20"/>
              </w:rPr>
              <w:t xml:space="preserve">от 0,0500 до </w:t>
            </w:r>
            <w:r w:rsidRPr="00F91B09">
              <w:rPr>
                <w:rFonts w:ascii="Arial" w:hAnsi="Arial" w:cs="Arial"/>
                <w:spacing w:val="-2"/>
                <w:sz w:val="20"/>
                <w:szCs w:val="20"/>
              </w:rPr>
              <w:t>0,5000</w:t>
            </w:r>
          </w:p>
        </w:tc>
        <w:tc>
          <w:tcPr>
            <w:tcW w:w="3191" w:type="dxa"/>
          </w:tcPr>
          <w:p w14:paraId="2ECC997E" w14:textId="77777777" w:rsidR="00F91B09" w:rsidRPr="00F91B09" w:rsidRDefault="00F91B09" w:rsidP="00F91B09">
            <w:pPr>
              <w:pStyle w:val="TableParagraph"/>
              <w:spacing w:line="240" w:lineRule="auto"/>
              <w:ind w:left="0"/>
              <w:rPr>
                <w:rFonts w:ascii="Arial" w:hAnsi="Arial" w:cs="Arial"/>
                <w:sz w:val="20"/>
                <w:szCs w:val="20"/>
              </w:rPr>
            </w:pPr>
            <w:r w:rsidRPr="00F91B09">
              <w:rPr>
                <w:rFonts w:ascii="Arial" w:hAnsi="Arial" w:cs="Arial"/>
                <w:spacing w:val="-4"/>
                <w:sz w:val="20"/>
                <w:szCs w:val="20"/>
              </w:rPr>
              <w:t>14,2</w:t>
            </w:r>
          </w:p>
        </w:tc>
        <w:tc>
          <w:tcPr>
            <w:tcW w:w="3190" w:type="dxa"/>
          </w:tcPr>
          <w:p w14:paraId="7A2947FE" w14:textId="77777777" w:rsidR="00F91B09" w:rsidRPr="00F91B09" w:rsidRDefault="00F91B09" w:rsidP="00F91B09">
            <w:pPr>
              <w:pStyle w:val="TableParagraph"/>
              <w:spacing w:line="240" w:lineRule="auto"/>
              <w:ind w:left="0"/>
              <w:rPr>
                <w:rFonts w:ascii="Arial" w:hAnsi="Arial" w:cs="Arial"/>
                <w:sz w:val="20"/>
                <w:szCs w:val="20"/>
              </w:rPr>
            </w:pPr>
            <w:r w:rsidRPr="00F91B09">
              <w:rPr>
                <w:rFonts w:ascii="Arial" w:hAnsi="Arial" w:cs="Arial"/>
                <w:spacing w:val="-4"/>
                <w:sz w:val="20"/>
                <w:szCs w:val="20"/>
              </w:rPr>
              <w:t>15,6</w:t>
            </w:r>
          </w:p>
        </w:tc>
      </w:tr>
    </w:tbl>
    <w:p w14:paraId="6C17B81F" w14:textId="77777777" w:rsidR="00F91B09" w:rsidRPr="005C49AD" w:rsidRDefault="00F91B09" w:rsidP="00F91B09">
      <w:pPr>
        <w:pStyle w:val="2"/>
        <w:spacing w:before="121"/>
        <w:ind w:right="3" w:firstLine="709"/>
        <w:jc w:val="both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5C49AD">
        <w:rPr>
          <w:rFonts w:ascii="Arial" w:hAnsi="Arial" w:cs="Arial"/>
          <w:b/>
          <w:bCs/>
          <w:color w:val="000000" w:themeColor="text1"/>
          <w:sz w:val="24"/>
          <w:szCs w:val="24"/>
        </w:rPr>
        <w:t>Таблица 5 - Относительные значения пределов повторяемости и внутри лабораторной</w:t>
      </w:r>
      <w:r w:rsidRPr="005C49AD">
        <w:rPr>
          <w:rFonts w:ascii="Arial" w:hAnsi="Arial" w:cs="Arial"/>
          <w:b/>
          <w:bCs/>
          <w:color w:val="000000" w:themeColor="text1"/>
          <w:spacing w:val="-6"/>
          <w:sz w:val="24"/>
          <w:szCs w:val="24"/>
        </w:rPr>
        <w:t xml:space="preserve"> </w:t>
      </w:r>
      <w:r w:rsidRPr="005C49AD">
        <w:rPr>
          <w:rFonts w:ascii="Arial" w:hAnsi="Arial" w:cs="Arial"/>
          <w:b/>
          <w:bCs/>
          <w:color w:val="000000" w:themeColor="text1"/>
          <w:sz w:val="24"/>
          <w:szCs w:val="24"/>
        </w:rPr>
        <w:t>воспроизводимости</w:t>
      </w:r>
      <w:r w:rsidRPr="005C49AD">
        <w:rPr>
          <w:rFonts w:ascii="Arial" w:hAnsi="Arial" w:cs="Arial"/>
          <w:b/>
          <w:bCs/>
          <w:color w:val="000000" w:themeColor="text1"/>
          <w:spacing w:val="-6"/>
          <w:sz w:val="24"/>
          <w:szCs w:val="24"/>
        </w:rPr>
        <w:t xml:space="preserve"> </w:t>
      </w:r>
      <w:r w:rsidRPr="005C49AD">
        <w:rPr>
          <w:rFonts w:ascii="Arial" w:hAnsi="Arial" w:cs="Arial"/>
          <w:b/>
          <w:bCs/>
          <w:color w:val="000000" w:themeColor="text1"/>
          <w:sz w:val="24"/>
          <w:szCs w:val="24"/>
        </w:rPr>
        <w:t>при</w:t>
      </w:r>
      <w:r w:rsidRPr="005C49AD">
        <w:rPr>
          <w:rFonts w:ascii="Arial" w:hAnsi="Arial" w:cs="Arial"/>
          <w:b/>
          <w:bCs/>
          <w:color w:val="000000" w:themeColor="text1"/>
          <w:spacing w:val="-6"/>
          <w:sz w:val="24"/>
          <w:szCs w:val="24"/>
        </w:rPr>
        <w:t xml:space="preserve"> </w:t>
      </w:r>
      <w:r w:rsidRPr="005C49AD">
        <w:rPr>
          <w:rFonts w:ascii="Arial" w:hAnsi="Arial" w:cs="Arial"/>
          <w:b/>
          <w:bCs/>
          <w:color w:val="000000" w:themeColor="text1"/>
          <w:sz w:val="24"/>
          <w:szCs w:val="24"/>
        </w:rPr>
        <w:t>доверительной</w:t>
      </w:r>
      <w:r w:rsidRPr="005C49AD">
        <w:rPr>
          <w:rFonts w:ascii="Arial" w:hAnsi="Arial" w:cs="Arial"/>
          <w:b/>
          <w:bCs/>
          <w:color w:val="000000" w:themeColor="text1"/>
          <w:spacing w:val="-6"/>
          <w:sz w:val="24"/>
          <w:szCs w:val="24"/>
        </w:rPr>
        <w:t xml:space="preserve"> </w:t>
      </w:r>
      <w:r w:rsidRPr="005C49AD">
        <w:rPr>
          <w:rFonts w:ascii="Arial" w:hAnsi="Arial" w:cs="Arial"/>
          <w:b/>
          <w:bCs/>
          <w:color w:val="000000" w:themeColor="text1"/>
          <w:sz w:val="24"/>
          <w:szCs w:val="24"/>
        </w:rPr>
        <w:t>вероятности</w:t>
      </w:r>
      <w:r w:rsidRPr="005C49AD">
        <w:rPr>
          <w:rFonts w:ascii="Arial" w:hAnsi="Arial" w:cs="Arial"/>
          <w:b/>
          <w:bCs/>
          <w:color w:val="000000" w:themeColor="text1"/>
          <w:spacing w:val="-6"/>
          <w:sz w:val="24"/>
          <w:szCs w:val="24"/>
        </w:rPr>
        <w:t xml:space="preserve"> </w:t>
      </w:r>
      <w:r w:rsidRPr="005C49AD">
        <w:rPr>
          <w:rFonts w:ascii="Arial" w:hAnsi="Arial" w:cs="Arial"/>
          <w:b/>
          <w:bCs/>
          <w:color w:val="000000" w:themeColor="text1"/>
          <w:sz w:val="24"/>
          <w:szCs w:val="24"/>
        </w:rPr>
        <w:t>Р=0,95</w:t>
      </w:r>
      <w:r w:rsidRPr="005C49AD">
        <w:rPr>
          <w:rFonts w:ascii="Arial" w:hAnsi="Arial" w:cs="Arial"/>
          <w:b/>
          <w:bCs/>
          <w:color w:val="000000" w:themeColor="text1"/>
          <w:spacing w:val="-6"/>
          <w:sz w:val="24"/>
          <w:szCs w:val="24"/>
        </w:rPr>
        <w:t xml:space="preserve"> </w:t>
      </w:r>
      <w:r w:rsidRPr="005C49AD">
        <w:rPr>
          <w:rFonts w:ascii="Arial" w:hAnsi="Arial" w:cs="Arial"/>
          <w:b/>
          <w:bCs/>
          <w:color w:val="000000" w:themeColor="text1"/>
          <w:sz w:val="24"/>
          <w:szCs w:val="24"/>
        </w:rPr>
        <w:t>при определении ДЭНА</w:t>
      </w:r>
    </w:p>
    <w:p w14:paraId="64FF725F" w14:textId="77777777" w:rsidR="00F91B09" w:rsidRPr="005C49AD" w:rsidRDefault="00F91B09" w:rsidP="00F91B09">
      <w:pPr>
        <w:pStyle w:val="a6"/>
        <w:spacing w:before="46" w:after="1"/>
        <w:rPr>
          <w:rFonts w:ascii="Arial" w:hAnsi="Arial" w:cs="Arial"/>
          <w:b/>
          <w:sz w:val="20"/>
        </w:rPr>
      </w:pPr>
    </w:p>
    <w:tbl>
      <w:tblPr>
        <w:tblStyle w:val="TableNormal"/>
        <w:tblW w:w="9321" w:type="dxa"/>
        <w:tblInd w:w="3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90"/>
        <w:gridCol w:w="3191"/>
        <w:gridCol w:w="2940"/>
      </w:tblGrid>
      <w:tr w:rsidR="00F91B09" w14:paraId="4B3C0EAE" w14:textId="77777777" w:rsidTr="00F27CC9">
        <w:trPr>
          <w:trHeight w:val="1110"/>
        </w:trPr>
        <w:tc>
          <w:tcPr>
            <w:tcW w:w="3190" w:type="dxa"/>
            <w:tcBorders>
              <w:bottom w:val="double" w:sz="4" w:space="0" w:color="000000"/>
            </w:tcBorders>
          </w:tcPr>
          <w:p w14:paraId="36D3A31E" w14:textId="77777777" w:rsidR="00F91B09" w:rsidRPr="00096AF2" w:rsidRDefault="00F91B09" w:rsidP="003E1A90">
            <w:pPr>
              <w:pStyle w:val="TableParagraph"/>
              <w:spacing w:line="240" w:lineRule="auto"/>
              <w:ind w:right="148"/>
              <w:rPr>
                <w:rFonts w:ascii="Arial" w:hAnsi="Arial" w:cs="Arial"/>
                <w:bCs/>
                <w:sz w:val="20"/>
                <w:szCs w:val="20"/>
              </w:rPr>
            </w:pPr>
            <w:r w:rsidRPr="00096AF2">
              <w:rPr>
                <w:rFonts w:ascii="Arial" w:hAnsi="Arial" w:cs="Arial"/>
                <w:bCs/>
                <w:sz w:val="20"/>
                <w:szCs w:val="20"/>
              </w:rPr>
              <w:t>Диапазон</w:t>
            </w:r>
            <w:r w:rsidRPr="00096AF2">
              <w:rPr>
                <w:rFonts w:ascii="Arial" w:hAnsi="Arial" w:cs="Arial"/>
                <w:bCs/>
                <w:spacing w:val="-15"/>
                <w:sz w:val="20"/>
                <w:szCs w:val="20"/>
              </w:rPr>
              <w:t xml:space="preserve"> </w:t>
            </w:r>
            <w:r w:rsidRPr="00096AF2">
              <w:rPr>
                <w:rFonts w:ascii="Arial" w:hAnsi="Arial" w:cs="Arial"/>
                <w:bCs/>
                <w:sz w:val="20"/>
                <w:szCs w:val="20"/>
              </w:rPr>
              <w:t xml:space="preserve">измерений </w:t>
            </w:r>
            <w:r w:rsidRPr="00096AF2">
              <w:rPr>
                <w:rFonts w:ascii="Arial" w:hAnsi="Arial" w:cs="Arial"/>
                <w:bCs/>
                <w:spacing w:val="-4"/>
                <w:sz w:val="20"/>
                <w:szCs w:val="20"/>
              </w:rPr>
              <w:t>ДЭНА</w:t>
            </w:r>
          </w:p>
          <w:p w14:paraId="7025925B" w14:textId="77777777" w:rsidR="00F91B09" w:rsidRPr="00096AF2" w:rsidRDefault="00F91B09" w:rsidP="003E1A90">
            <w:pPr>
              <w:pStyle w:val="TableParagraph"/>
              <w:spacing w:line="240" w:lineRule="auto"/>
              <w:ind w:right="148"/>
              <w:rPr>
                <w:rFonts w:ascii="Arial" w:hAnsi="Arial" w:cs="Arial"/>
                <w:bCs/>
                <w:sz w:val="20"/>
                <w:szCs w:val="20"/>
              </w:rPr>
            </w:pPr>
            <w:r w:rsidRPr="00096AF2">
              <w:rPr>
                <w:rFonts w:ascii="Arial" w:hAnsi="Arial" w:cs="Arial"/>
                <w:bCs/>
                <w:spacing w:val="-2"/>
                <w:sz w:val="20"/>
                <w:szCs w:val="20"/>
              </w:rPr>
              <w:t>(мг/кг)</w:t>
            </w:r>
          </w:p>
        </w:tc>
        <w:tc>
          <w:tcPr>
            <w:tcW w:w="3191" w:type="dxa"/>
            <w:tcBorders>
              <w:bottom w:val="double" w:sz="4" w:space="0" w:color="000000"/>
            </w:tcBorders>
          </w:tcPr>
          <w:p w14:paraId="6C6CB2CE" w14:textId="77777777" w:rsidR="00F91B09" w:rsidRPr="00096AF2" w:rsidRDefault="00F91B09" w:rsidP="003E1A90">
            <w:pPr>
              <w:pStyle w:val="TableParagraph"/>
              <w:spacing w:line="240" w:lineRule="auto"/>
              <w:ind w:left="143" w:right="136"/>
              <w:rPr>
                <w:rFonts w:ascii="Arial" w:hAnsi="Arial" w:cs="Arial"/>
                <w:bCs/>
                <w:sz w:val="20"/>
                <w:szCs w:val="20"/>
              </w:rPr>
            </w:pPr>
            <w:r w:rsidRPr="00096AF2">
              <w:rPr>
                <w:rFonts w:ascii="Arial" w:hAnsi="Arial" w:cs="Arial"/>
                <w:bCs/>
                <w:sz w:val="20"/>
                <w:szCs w:val="20"/>
              </w:rPr>
              <w:t>Предел</w:t>
            </w:r>
            <w:r w:rsidRPr="00096AF2">
              <w:rPr>
                <w:rFonts w:ascii="Arial" w:hAnsi="Arial" w:cs="Arial"/>
                <w:bCs/>
                <w:spacing w:val="-15"/>
                <w:sz w:val="20"/>
                <w:szCs w:val="20"/>
              </w:rPr>
              <w:t xml:space="preserve"> </w:t>
            </w:r>
            <w:r w:rsidRPr="00096AF2">
              <w:rPr>
                <w:rFonts w:ascii="Arial" w:hAnsi="Arial" w:cs="Arial"/>
                <w:bCs/>
                <w:sz w:val="20"/>
                <w:szCs w:val="20"/>
              </w:rPr>
              <w:t xml:space="preserve">повторяемости (для двух результатов </w:t>
            </w:r>
            <w:r w:rsidRPr="00096AF2">
              <w:rPr>
                <w:rFonts w:ascii="Arial" w:hAnsi="Arial" w:cs="Arial"/>
                <w:bCs/>
                <w:spacing w:val="-2"/>
                <w:sz w:val="20"/>
                <w:szCs w:val="20"/>
              </w:rPr>
              <w:t xml:space="preserve">параллельных </w:t>
            </w:r>
            <w:r w:rsidRPr="00096AF2">
              <w:rPr>
                <w:rFonts w:ascii="Arial" w:hAnsi="Arial" w:cs="Arial"/>
                <w:bCs/>
                <w:sz w:val="20"/>
                <w:szCs w:val="20"/>
              </w:rPr>
              <w:t>определений), %</w:t>
            </w:r>
          </w:p>
          <w:p w14:paraId="21146B85" w14:textId="77777777" w:rsidR="00F91B09" w:rsidRPr="00096AF2" w:rsidRDefault="00F91B09" w:rsidP="003E1A90">
            <w:pPr>
              <w:pStyle w:val="TableParagraph"/>
              <w:spacing w:line="240" w:lineRule="auto"/>
              <w:ind w:left="143" w:right="136"/>
              <w:rPr>
                <w:rFonts w:ascii="Arial" w:hAnsi="Arial" w:cs="Arial"/>
                <w:bCs/>
                <w:sz w:val="20"/>
                <w:szCs w:val="20"/>
              </w:rPr>
            </w:pPr>
            <w:r w:rsidRPr="00096AF2">
              <w:rPr>
                <w:rFonts w:ascii="Arial" w:hAnsi="Arial" w:cs="Arial"/>
                <w:bCs/>
                <w:spacing w:val="-5"/>
                <w:sz w:val="20"/>
                <w:szCs w:val="20"/>
              </w:rPr>
              <w:t>r</w:t>
            </w:r>
            <w:r w:rsidRPr="00096AF2">
              <w:rPr>
                <w:rFonts w:ascii="Arial" w:hAnsi="Arial" w:cs="Arial"/>
                <w:bCs/>
                <w:spacing w:val="-5"/>
                <w:sz w:val="20"/>
                <w:szCs w:val="20"/>
                <w:vertAlign w:val="subscript"/>
              </w:rPr>
              <w:t>n</w:t>
            </w:r>
          </w:p>
        </w:tc>
        <w:tc>
          <w:tcPr>
            <w:tcW w:w="2940" w:type="dxa"/>
            <w:tcBorders>
              <w:bottom w:val="double" w:sz="4" w:space="0" w:color="000000"/>
            </w:tcBorders>
          </w:tcPr>
          <w:p w14:paraId="276D8956" w14:textId="77777777" w:rsidR="00F91B09" w:rsidRPr="00096AF2" w:rsidRDefault="00F91B09" w:rsidP="003E1A90">
            <w:pPr>
              <w:pStyle w:val="TableParagraph"/>
              <w:spacing w:line="240" w:lineRule="auto"/>
              <w:ind w:left="122" w:right="114" w:firstLine="1"/>
              <w:rPr>
                <w:rFonts w:ascii="Arial" w:hAnsi="Arial" w:cs="Arial"/>
                <w:bCs/>
                <w:sz w:val="20"/>
                <w:szCs w:val="20"/>
              </w:rPr>
            </w:pPr>
            <w:r w:rsidRPr="00096AF2">
              <w:rPr>
                <w:rFonts w:ascii="Arial" w:hAnsi="Arial" w:cs="Arial"/>
                <w:bCs/>
                <w:spacing w:val="-2"/>
                <w:sz w:val="20"/>
                <w:szCs w:val="20"/>
              </w:rPr>
              <w:t xml:space="preserve">Предел внутрилабораторной </w:t>
            </w:r>
            <w:r w:rsidRPr="00096AF2">
              <w:rPr>
                <w:rFonts w:ascii="Arial" w:hAnsi="Arial" w:cs="Arial"/>
                <w:bCs/>
                <w:sz w:val="20"/>
                <w:szCs w:val="20"/>
              </w:rPr>
              <w:t>воспроизводимости (для двух</w:t>
            </w:r>
            <w:r w:rsidRPr="00096AF2">
              <w:rPr>
                <w:rFonts w:ascii="Arial" w:hAnsi="Arial" w:cs="Arial"/>
                <w:bCs/>
                <w:spacing w:val="-15"/>
                <w:sz w:val="20"/>
                <w:szCs w:val="20"/>
              </w:rPr>
              <w:t xml:space="preserve"> </w:t>
            </w:r>
            <w:r w:rsidRPr="00096AF2">
              <w:rPr>
                <w:rFonts w:ascii="Arial" w:hAnsi="Arial" w:cs="Arial"/>
                <w:bCs/>
                <w:sz w:val="20"/>
                <w:szCs w:val="20"/>
              </w:rPr>
              <w:t>результатов</w:t>
            </w:r>
            <w:r w:rsidRPr="00096AF2">
              <w:rPr>
                <w:rFonts w:ascii="Arial" w:hAnsi="Arial" w:cs="Arial"/>
                <w:bCs/>
                <w:spacing w:val="-15"/>
                <w:sz w:val="20"/>
                <w:szCs w:val="20"/>
              </w:rPr>
              <w:t xml:space="preserve"> </w:t>
            </w:r>
            <w:r w:rsidRPr="00096AF2">
              <w:rPr>
                <w:rFonts w:ascii="Arial" w:hAnsi="Arial" w:cs="Arial"/>
                <w:bCs/>
                <w:sz w:val="20"/>
                <w:szCs w:val="20"/>
              </w:rPr>
              <w:t>анализа),</w:t>
            </w:r>
          </w:p>
          <w:p w14:paraId="303A6EAD" w14:textId="77777777" w:rsidR="00F91B09" w:rsidRPr="00096AF2" w:rsidRDefault="00F91B09" w:rsidP="003E1A90">
            <w:pPr>
              <w:pStyle w:val="TableParagraph"/>
              <w:spacing w:line="240" w:lineRule="auto"/>
              <w:ind w:right="151"/>
              <w:rPr>
                <w:rFonts w:ascii="Arial" w:hAnsi="Arial" w:cs="Arial"/>
                <w:bCs/>
                <w:sz w:val="20"/>
                <w:szCs w:val="20"/>
              </w:rPr>
            </w:pPr>
            <w:r w:rsidRPr="00096AF2">
              <w:rPr>
                <w:rFonts w:ascii="Arial" w:hAnsi="Arial" w:cs="Arial"/>
                <w:bCs/>
                <w:spacing w:val="-10"/>
                <w:sz w:val="20"/>
                <w:szCs w:val="20"/>
              </w:rPr>
              <w:t>%</w:t>
            </w:r>
          </w:p>
          <w:p w14:paraId="4CB4B2CC" w14:textId="77777777" w:rsidR="00F91B09" w:rsidRPr="00096AF2" w:rsidRDefault="00F91B09" w:rsidP="003E1A90">
            <w:pPr>
              <w:pStyle w:val="TableParagraph"/>
              <w:ind w:right="153"/>
              <w:rPr>
                <w:rFonts w:ascii="Arial" w:hAnsi="Arial" w:cs="Arial"/>
                <w:bCs/>
                <w:sz w:val="20"/>
                <w:szCs w:val="20"/>
              </w:rPr>
            </w:pPr>
            <w:r w:rsidRPr="00096AF2">
              <w:rPr>
                <w:rFonts w:ascii="Arial" w:hAnsi="Arial" w:cs="Arial"/>
                <w:bCs/>
                <w:spacing w:val="-5"/>
                <w:sz w:val="20"/>
                <w:szCs w:val="20"/>
              </w:rPr>
              <w:t>R</w:t>
            </w:r>
            <w:r w:rsidRPr="00096AF2">
              <w:rPr>
                <w:rFonts w:ascii="Arial" w:hAnsi="Arial" w:cs="Arial"/>
                <w:bCs/>
                <w:spacing w:val="-5"/>
                <w:sz w:val="20"/>
                <w:szCs w:val="20"/>
                <w:vertAlign w:val="subscript"/>
              </w:rPr>
              <w:t>n</w:t>
            </w:r>
          </w:p>
        </w:tc>
      </w:tr>
      <w:tr w:rsidR="00F91B09" w14:paraId="3625644B" w14:textId="77777777" w:rsidTr="00F27CC9">
        <w:trPr>
          <w:trHeight w:val="276"/>
        </w:trPr>
        <w:tc>
          <w:tcPr>
            <w:tcW w:w="3190" w:type="dxa"/>
            <w:tcBorders>
              <w:top w:val="double" w:sz="4" w:space="0" w:color="000000"/>
            </w:tcBorders>
          </w:tcPr>
          <w:p w14:paraId="5A0C097E" w14:textId="77777777" w:rsidR="00F91B09" w:rsidRPr="00F91B09" w:rsidRDefault="00F91B09" w:rsidP="003E1A90">
            <w:pPr>
              <w:pStyle w:val="TableParagraph"/>
              <w:ind w:right="150"/>
              <w:rPr>
                <w:rFonts w:ascii="Arial" w:hAnsi="Arial" w:cs="Arial"/>
                <w:sz w:val="20"/>
                <w:szCs w:val="20"/>
              </w:rPr>
            </w:pPr>
            <w:r w:rsidRPr="00F91B09">
              <w:rPr>
                <w:rFonts w:ascii="Arial" w:hAnsi="Arial" w:cs="Arial"/>
                <w:sz w:val="20"/>
                <w:szCs w:val="20"/>
              </w:rPr>
              <w:t xml:space="preserve">от 0,00075 до </w:t>
            </w:r>
            <w:r w:rsidRPr="00F91B09">
              <w:rPr>
                <w:rFonts w:ascii="Arial" w:hAnsi="Arial" w:cs="Arial"/>
                <w:spacing w:val="-2"/>
                <w:sz w:val="20"/>
                <w:szCs w:val="20"/>
              </w:rPr>
              <w:t>0,00750</w:t>
            </w:r>
          </w:p>
        </w:tc>
        <w:tc>
          <w:tcPr>
            <w:tcW w:w="3191" w:type="dxa"/>
            <w:tcBorders>
              <w:top w:val="double" w:sz="4" w:space="0" w:color="000000"/>
            </w:tcBorders>
          </w:tcPr>
          <w:p w14:paraId="1AD51046" w14:textId="77777777" w:rsidR="00F91B09" w:rsidRPr="00F91B09" w:rsidRDefault="00F91B09" w:rsidP="003E1A90">
            <w:pPr>
              <w:pStyle w:val="TableParagraph"/>
              <w:ind w:left="144" w:right="136"/>
              <w:rPr>
                <w:rFonts w:ascii="Arial" w:hAnsi="Arial" w:cs="Arial"/>
                <w:sz w:val="20"/>
                <w:szCs w:val="20"/>
              </w:rPr>
            </w:pPr>
            <w:r w:rsidRPr="00F91B09">
              <w:rPr>
                <w:rFonts w:ascii="Arial" w:hAnsi="Arial" w:cs="Arial"/>
                <w:spacing w:val="-4"/>
                <w:sz w:val="20"/>
                <w:szCs w:val="20"/>
              </w:rPr>
              <w:t>15,1</w:t>
            </w:r>
          </w:p>
        </w:tc>
        <w:tc>
          <w:tcPr>
            <w:tcW w:w="2940" w:type="dxa"/>
            <w:tcBorders>
              <w:top w:val="double" w:sz="4" w:space="0" w:color="000000"/>
            </w:tcBorders>
          </w:tcPr>
          <w:p w14:paraId="7ADE1DAD" w14:textId="77777777" w:rsidR="00F91B09" w:rsidRPr="00F91B09" w:rsidRDefault="00F91B09" w:rsidP="003E1A90">
            <w:pPr>
              <w:pStyle w:val="TableParagraph"/>
              <w:ind w:right="151"/>
              <w:rPr>
                <w:rFonts w:ascii="Arial" w:hAnsi="Arial" w:cs="Arial"/>
                <w:sz w:val="20"/>
                <w:szCs w:val="20"/>
              </w:rPr>
            </w:pPr>
            <w:r w:rsidRPr="00F91B09">
              <w:rPr>
                <w:rFonts w:ascii="Arial" w:hAnsi="Arial" w:cs="Arial"/>
                <w:spacing w:val="-4"/>
                <w:sz w:val="20"/>
                <w:szCs w:val="20"/>
              </w:rPr>
              <w:t>16,4</w:t>
            </w:r>
          </w:p>
        </w:tc>
      </w:tr>
      <w:tr w:rsidR="00F91B09" w14:paraId="4B3A2844" w14:textId="77777777" w:rsidTr="00F27CC9">
        <w:trPr>
          <w:trHeight w:val="275"/>
        </w:trPr>
        <w:tc>
          <w:tcPr>
            <w:tcW w:w="3190" w:type="dxa"/>
          </w:tcPr>
          <w:p w14:paraId="53856132" w14:textId="77777777" w:rsidR="00F91B09" w:rsidRPr="00F91B09" w:rsidRDefault="00F91B09" w:rsidP="003E1A90">
            <w:pPr>
              <w:pStyle w:val="TableParagraph"/>
              <w:ind w:right="150"/>
              <w:rPr>
                <w:rFonts w:ascii="Arial" w:hAnsi="Arial" w:cs="Arial"/>
                <w:sz w:val="20"/>
                <w:szCs w:val="20"/>
              </w:rPr>
            </w:pPr>
            <w:r w:rsidRPr="00F91B09">
              <w:rPr>
                <w:rFonts w:ascii="Arial" w:hAnsi="Arial" w:cs="Arial"/>
                <w:sz w:val="20"/>
                <w:szCs w:val="20"/>
              </w:rPr>
              <w:t>от 0,00750 до</w:t>
            </w:r>
            <w:r w:rsidRPr="00F91B09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F91B09">
              <w:rPr>
                <w:rFonts w:ascii="Arial" w:hAnsi="Arial" w:cs="Arial"/>
                <w:spacing w:val="-2"/>
                <w:sz w:val="20"/>
                <w:szCs w:val="20"/>
              </w:rPr>
              <w:t>0,07500</w:t>
            </w:r>
          </w:p>
        </w:tc>
        <w:tc>
          <w:tcPr>
            <w:tcW w:w="3191" w:type="dxa"/>
          </w:tcPr>
          <w:p w14:paraId="3EEE8DBC" w14:textId="77777777" w:rsidR="00F91B09" w:rsidRPr="00F91B09" w:rsidRDefault="00F91B09" w:rsidP="003E1A90">
            <w:pPr>
              <w:pStyle w:val="TableParagraph"/>
              <w:ind w:left="144" w:right="136"/>
              <w:rPr>
                <w:rFonts w:ascii="Arial" w:hAnsi="Arial" w:cs="Arial"/>
                <w:sz w:val="20"/>
                <w:szCs w:val="20"/>
              </w:rPr>
            </w:pPr>
            <w:r w:rsidRPr="00F91B09">
              <w:rPr>
                <w:rFonts w:ascii="Arial" w:hAnsi="Arial" w:cs="Arial"/>
                <w:spacing w:val="-4"/>
                <w:sz w:val="20"/>
                <w:szCs w:val="20"/>
              </w:rPr>
              <w:t>14,7</w:t>
            </w:r>
          </w:p>
        </w:tc>
        <w:tc>
          <w:tcPr>
            <w:tcW w:w="2940" w:type="dxa"/>
          </w:tcPr>
          <w:p w14:paraId="60C04594" w14:textId="77777777" w:rsidR="00F91B09" w:rsidRPr="00F91B09" w:rsidRDefault="00F91B09" w:rsidP="003E1A90">
            <w:pPr>
              <w:pStyle w:val="TableParagraph"/>
              <w:ind w:right="151"/>
              <w:rPr>
                <w:rFonts w:ascii="Arial" w:hAnsi="Arial" w:cs="Arial"/>
                <w:sz w:val="20"/>
                <w:szCs w:val="20"/>
              </w:rPr>
            </w:pPr>
            <w:r w:rsidRPr="00F91B09">
              <w:rPr>
                <w:rFonts w:ascii="Arial" w:hAnsi="Arial" w:cs="Arial"/>
                <w:spacing w:val="-4"/>
                <w:sz w:val="20"/>
                <w:szCs w:val="20"/>
              </w:rPr>
              <w:t>16,1</w:t>
            </w:r>
          </w:p>
        </w:tc>
      </w:tr>
      <w:tr w:rsidR="00F91B09" w14:paraId="3CD8965D" w14:textId="77777777" w:rsidTr="00F27CC9">
        <w:trPr>
          <w:trHeight w:val="276"/>
        </w:trPr>
        <w:tc>
          <w:tcPr>
            <w:tcW w:w="3190" w:type="dxa"/>
          </w:tcPr>
          <w:p w14:paraId="112788F4" w14:textId="77777777" w:rsidR="00F91B09" w:rsidRPr="00F91B09" w:rsidRDefault="00F91B09" w:rsidP="003E1A90">
            <w:pPr>
              <w:pStyle w:val="TableParagraph"/>
              <w:spacing w:line="257" w:lineRule="exact"/>
              <w:ind w:right="150"/>
              <w:rPr>
                <w:rFonts w:ascii="Arial" w:hAnsi="Arial" w:cs="Arial"/>
                <w:sz w:val="20"/>
                <w:szCs w:val="20"/>
              </w:rPr>
            </w:pPr>
            <w:r w:rsidRPr="00F91B09">
              <w:rPr>
                <w:rFonts w:ascii="Arial" w:hAnsi="Arial" w:cs="Arial"/>
                <w:sz w:val="20"/>
                <w:szCs w:val="20"/>
              </w:rPr>
              <w:t xml:space="preserve">от 0,07500 до </w:t>
            </w:r>
            <w:r w:rsidRPr="00F91B09">
              <w:rPr>
                <w:rFonts w:ascii="Arial" w:hAnsi="Arial" w:cs="Arial"/>
                <w:spacing w:val="-2"/>
                <w:sz w:val="20"/>
                <w:szCs w:val="20"/>
              </w:rPr>
              <w:t>0,75000</w:t>
            </w:r>
          </w:p>
        </w:tc>
        <w:tc>
          <w:tcPr>
            <w:tcW w:w="3191" w:type="dxa"/>
          </w:tcPr>
          <w:p w14:paraId="34BDC0B9" w14:textId="77777777" w:rsidR="00F91B09" w:rsidRPr="00F91B09" w:rsidRDefault="00F91B09" w:rsidP="003E1A90">
            <w:pPr>
              <w:pStyle w:val="TableParagraph"/>
              <w:spacing w:line="257" w:lineRule="exact"/>
              <w:ind w:left="144" w:right="136"/>
              <w:rPr>
                <w:rFonts w:ascii="Arial" w:hAnsi="Arial" w:cs="Arial"/>
                <w:sz w:val="20"/>
                <w:szCs w:val="20"/>
              </w:rPr>
            </w:pPr>
            <w:r w:rsidRPr="00F91B09">
              <w:rPr>
                <w:rFonts w:ascii="Arial" w:hAnsi="Arial" w:cs="Arial"/>
                <w:spacing w:val="-4"/>
                <w:sz w:val="20"/>
                <w:szCs w:val="20"/>
              </w:rPr>
              <w:t>14,4</w:t>
            </w:r>
          </w:p>
        </w:tc>
        <w:tc>
          <w:tcPr>
            <w:tcW w:w="2940" w:type="dxa"/>
          </w:tcPr>
          <w:p w14:paraId="6E974901" w14:textId="77777777" w:rsidR="00F91B09" w:rsidRPr="00F91B09" w:rsidRDefault="00F91B09" w:rsidP="003E1A90">
            <w:pPr>
              <w:pStyle w:val="TableParagraph"/>
              <w:spacing w:line="257" w:lineRule="exact"/>
              <w:ind w:right="151"/>
              <w:rPr>
                <w:rFonts w:ascii="Arial" w:hAnsi="Arial" w:cs="Arial"/>
                <w:sz w:val="20"/>
                <w:szCs w:val="20"/>
              </w:rPr>
            </w:pPr>
            <w:r w:rsidRPr="00F91B09">
              <w:rPr>
                <w:rFonts w:ascii="Arial" w:hAnsi="Arial" w:cs="Arial"/>
                <w:spacing w:val="-4"/>
                <w:sz w:val="20"/>
                <w:szCs w:val="20"/>
              </w:rPr>
              <w:t>17,4</w:t>
            </w:r>
          </w:p>
        </w:tc>
      </w:tr>
    </w:tbl>
    <w:p w14:paraId="5C0D2FF2" w14:textId="77777777" w:rsidR="00F91B09" w:rsidRPr="005C49AD" w:rsidRDefault="00F91B09" w:rsidP="005C49AD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00F53FAB" w14:textId="62E7345F" w:rsidR="00F91B09" w:rsidRDefault="005C49AD" w:rsidP="005C49AD">
      <w:pPr>
        <w:spacing w:after="0" w:line="240" w:lineRule="auto"/>
        <w:ind w:firstLine="708"/>
        <w:rPr>
          <w:rFonts w:ascii="Arial" w:hAnsi="Arial" w:cs="Arial"/>
          <w:b/>
          <w:bCs/>
          <w:sz w:val="24"/>
          <w:szCs w:val="24"/>
          <w:lang w:val="kk-KZ"/>
        </w:rPr>
      </w:pPr>
      <w:r w:rsidRPr="005C49AD">
        <w:rPr>
          <w:rFonts w:ascii="Arial" w:hAnsi="Arial" w:cs="Arial"/>
          <w:b/>
          <w:bCs/>
          <w:sz w:val="24"/>
          <w:szCs w:val="24"/>
          <w:lang w:val="kk-KZ"/>
        </w:rPr>
        <w:t xml:space="preserve">11 </w:t>
      </w:r>
      <w:r w:rsidR="00F91B09" w:rsidRPr="005C49AD">
        <w:rPr>
          <w:rFonts w:ascii="Arial" w:hAnsi="Arial" w:cs="Arial"/>
          <w:b/>
          <w:bCs/>
          <w:sz w:val="24"/>
          <w:szCs w:val="24"/>
        </w:rPr>
        <w:t>Проверка приемлемости результатов испытаний</w:t>
      </w:r>
    </w:p>
    <w:p w14:paraId="2093C42D" w14:textId="77777777" w:rsidR="005C49AD" w:rsidRPr="005C49AD" w:rsidRDefault="005C49AD" w:rsidP="005C49AD">
      <w:pPr>
        <w:spacing w:after="0" w:line="240" w:lineRule="auto"/>
        <w:ind w:firstLine="708"/>
        <w:rPr>
          <w:rFonts w:ascii="Arial" w:hAnsi="Arial" w:cs="Arial"/>
          <w:b/>
          <w:bCs/>
          <w:sz w:val="24"/>
          <w:szCs w:val="24"/>
          <w:lang w:val="kk-KZ"/>
        </w:rPr>
      </w:pPr>
    </w:p>
    <w:p w14:paraId="5B98340C" w14:textId="1FE2F11D" w:rsidR="00F91B09" w:rsidRPr="005C49AD" w:rsidRDefault="00F91B09" w:rsidP="005C49AD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5C49AD">
        <w:rPr>
          <w:rFonts w:ascii="Arial" w:hAnsi="Arial" w:cs="Arial"/>
          <w:sz w:val="24"/>
          <w:szCs w:val="24"/>
        </w:rPr>
        <w:t xml:space="preserve">Проверку приемлемости результатов осуществляют согласно 5.2.2.1 </w:t>
      </w:r>
      <w:r w:rsidR="005C49AD" w:rsidRPr="005C49AD">
        <w:rPr>
          <w:rFonts w:ascii="Arial" w:hAnsi="Arial" w:cs="Arial"/>
          <w:sz w:val="24"/>
          <w:szCs w:val="24"/>
        </w:rPr>
        <w:br/>
      </w:r>
      <w:r w:rsidRPr="005C49AD">
        <w:rPr>
          <w:rFonts w:ascii="Arial" w:hAnsi="Arial" w:cs="Arial"/>
          <w:sz w:val="24"/>
          <w:szCs w:val="24"/>
        </w:rPr>
        <w:t xml:space="preserve">ГОСТ ISO 5725-6. Два результата испытаний должны быть получены в условиях повторяемости. В процессе внутреннего оперативного контроля проводят контроль стабильности </w:t>
      </w:r>
      <w:proofErr w:type="spellStart"/>
      <w:r w:rsidRPr="005C49AD">
        <w:rPr>
          <w:rFonts w:ascii="Arial" w:hAnsi="Arial" w:cs="Arial"/>
          <w:sz w:val="24"/>
          <w:szCs w:val="24"/>
        </w:rPr>
        <w:t>градуировочного</w:t>
      </w:r>
      <w:proofErr w:type="spellEnd"/>
      <w:r w:rsidRPr="005C49AD">
        <w:rPr>
          <w:rFonts w:ascii="Arial" w:hAnsi="Arial" w:cs="Arial"/>
          <w:sz w:val="24"/>
          <w:szCs w:val="24"/>
        </w:rPr>
        <w:t xml:space="preserve"> графика, определяют соответствие </w:t>
      </w:r>
      <w:r w:rsidRPr="005C49AD">
        <w:rPr>
          <w:rFonts w:ascii="Arial" w:hAnsi="Arial" w:cs="Arial"/>
          <w:sz w:val="24"/>
          <w:szCs w:val="24"/>
        </w:rPr>
        <w:lastRenderedPageBreak/>
        <w:t>полученных результатов пределам повторяемости и воспроизводимости, нормативу точности.</w:t>
      </w:r>
    </w:p>
    <w:p w14:paraId="7911A1A6" w14:textId="77777777" w:rsidR="00F91B09" w:rsidRDefault="00F91B09" w:rsidP="005C49AD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  <w:lang w:val="kk-KZ"/>
        </w:rPr>
      </w:pPr>
      <w:r w:rsidRPr="005C49AD">
        <w:rPr>
          <w:rFonts w:ascii="Arial" w:hAnsi="Arial" w:cs="Arial"/>
          <w:sz w:val="24"/>
          <w:szCs w:val="24"/>
        </w:rPr>
        <w:t xml:space="preserve">Контроль стабильности </w:t>
      </w:r>
      <w:proofErr w:type="spellStart"/>
      <w:r w:rsidRPr="005C49AD">
        <w:rPr>
          <w:rFonts w:ascii="Arial" w:hAnsi="Arial" w:cs="Arial"/>
          <w:sz w:val="24"/>
          <w:szCs w:val="24"/>
        </w:rPr>
        <w:t>градуировочного</w:t>
      </w:r>
      <w:proofErr w:type="spellEnd"/>
      <w:r w:rsidRPr="005C49AD">
        <w:rPr>
          <w:rFonts w:ascii="Arial" w:hAnsi="Arial" w:cs="Arial"/>
          <w:sz w:val="24"/>
          <w:szCs w:val="24"/>
        </w:rPr>
        <w:t xml:space="preserve"> графика ДПНА проводится ежедневно с контрольной пробой. Вносится концентрация ДПНА, лежащая в середине концентраций </w:t>
      </w:r>
      <w:proofErr w:type="spellStart"/>
      <w:r w:rsidRPr="005C49AD">
        <w:rPr>
          <w:rFonts w:ascii="Arial" w:hAnsi="Arial" w:cs="Arial"/>
          <w:sz w:val="24"/>
          <w:szCs w:val="24"/>
        </w:rPr>
        <w:t>градуировочного</w:t>
      </w:r>
      <w:proofErr w:type="spellEnd"/>
      <w:r w:rsidRPr="005C49AD">
        <w:rPr>
          <w:rFonts w:ascii="Arial" w:hAnsi="Arial" w:cs="Arial"/>
          <w:sz w:val="24"/>
          <w:szCs w:val="24"/>
        </w:rPr>
        <w:t xml:space="preserve"> графика. </w:t>
      </w:r>
      <w:proofErr w:type="spellStart"/>
      <w:r w:rsidRPr="005C49AD">
        <w:rPr>
          <w:rFonts w:ascii="Arial" w:hAnsi="Arial" w:cs="Arial"/>
          <w:sz w:val="24"/>
          <w:szCs w:val="24"/>
        </w:rPr>
        <w:t>Градуировочный</w:t>
      </w:r>
      <w:proofErr w:type="spellEnd"/>
      <w:r w:rsidRPr="005C49AD">
        <w:rPr>
          <w:rFonts w:ascii="Arial" w:hAnsi="Arial" w:cs="Arial"/>
          <w:sz w:val="24"/>
          <w:szCs w:val="24"/>
        </w:rPr>
        <w:t xml:space="preserve"> график считается стабильным если выполняется условие:</w:t>
      </w:r>
    </w:p>
    <w:p w14:paraId="672D2791" w14:textId="77777777" w:rsidR="00096AF2" w:rsidRDefault="00096AF2" w:rsidP="005C49AD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  <w:lang w:val="kk-KZ"/>
        </w:rPr>
      </w:pPr>
    </w:p>
    <w:p w14:paraId="0E116CA6" w14:textId="41BB75A6" w:rsidR="00096AF2" w:rsidRPr="00096AF2" w:rsidRDefault="00000000" w:rsidP="00096AF2">
      <w:pPr>
        <w:spacing w:after="0" w:line="240" w:lineRule="auto"/>
        <w:ind w:firstLine="708"/>
        <w:jc w:val="center"/>
        <w:rPr>
          <w:rFonts w:ascii="Arial" w:hAnsi="Arial" w:cs="Arial"/>
          <w:sz w:val="24"/>
          <w:szCs w:val="24"/>
          <w:lang w:val="kk-KZ"/>
        </w:rPr>
      </w:pPr>
      <m:oMath>
        <m:f>
          <m:fPr>
            <m:ctrlPr>
              <w:rPr>
                <w:rFonts w:ascii="Cambria Math" w:hAnsi="Cambria Math" w:cs="Arial"/>
                <w:i/>
                <w:sz w:val="24"/>
                <w:szCs w:val="24"/>
                <w:lang w:val="kk-KZ"/>
              </w:rPr>
            </m:ctrlPr>
          </m:fPr>
          <m:num>
            <m:d>
              <m:dPr>
                <m:begChr m:val="|"/>
                <m:endChr m:val="|"/>
                <m:ctrlPr>
                  <w:rPr>
                    <w:rFonts w:ascii="Cambria Math" w:hAnsi="Cambria Math" w:cs="Arial"/>
                    <w:i/>
                    <w:sz w:val="24"/>
                    <w:szCs w:val="24"/>
                    <w:lang w:val="kk-KZ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 w:cs="Arial"/>
                        <w:i/>
                        <w:sz w:val="24"/>
                        <w:szCs w:val="24"/>
                        <w:lang w:val="kk-KZ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sz w:val="24"/>
                        <w:szCs w:val="24"/>
                        <w:lang w:val="kk-KZ"/>
                      </w:rPr>
                      <m:t>С</m:t>
                    </m:r>
                  </m:e>
                  <m:sub>
                    <m:r>
                      <w:rPr>
                        <w:rFonts w:ascii="Cambria Math" w:hAnsi="Cambria Math" w:cs="Arial"/>
                        <w:sz w:val="24"/>
                        <w:szCs w:val="24"/>
                        <w:lang w:val="kk-KZ"/>
                      </w:rPr>
                      <m:t>изм.</m:t>
                    </m:r>
                  </m:sub>
                </m:sSub>
                <m:r>
                  <w:rPr>
                    <w:rFonts w:ascii="Cambria Math" w:hAnsi="Cambria Math" w:cs="Arial"/>
                    <w:sz w:val="24"/>
                    <w:szCs w:val="24"/>
                    <w:lang w:val="kk-KZ"/>
                  </w:rPr>
                  <m:t>-</m:t>
                </m:r>
                <m:sSub>
                  <m:sSubPr>
                    <m:ctrlPr>
                      <w:rPr>
                        <w:rFonts w:ascii="Cambria Math" w:hAnsi="Cambria Math" w:cs="Arial"/>
                        <w:i/>
                        <w:sz w:val="24"/>
                        <w:szCs w:val="24"/>
                        <w:lang w:val="kk-KZ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sz w:val="24"/>
                        <w:szCs w:val="24"/>
                        <w:lang w:val="kk-KZ"/>
                      </w:rPr>
                      <m:t>С</m:t>
                    </m:r>
                  </m:e>
                  <m:sub>
                    <m:r>
                      <w:rPr>
                        <w:rFonts w:ascii="Cambria Math" w:hAnsi="Cambria Math" w:cs="Arial"/>
                        <w:sz w:val="24"/>
                        <w:szCs w:val="24"/>
                        <w:lang w:val="kk-KZ"/>
                      </w:rPr>
                      <m:t>зад.</m:t>
                    </m:r>
                  </m:sub>
                </m:sSub>
              </m:e>
            </m:d>
          </m:num>
          <m:den>
            <m:sSub>
              <m:sSubPr>
                <m:ctrlPr>
                  <w:rPr>
                    <w:rFonts w:ascii="Cambria Math" w:hAnsi="Cambria Math" w:cs="Arial"/>
                    <w:i/>
                    <w:sz w:val="24"/>
                    <w:szCs w:val="24"/>
                    <w:lang w:val="kk-KZ"/>
                  </w:rPr>
                </m:ctrlPr>
              </m:sSubPr>
              <m:e>
                <m:r>
                  <w:rPr>
                    <w:rFonts w:ascii="Cambria Math" w:hAnsi="Cambria Math" w:cs="Arial"/>
                    <w:sz w:val="24"/>
                    <w:szCs w:val="24"/>
                    <w:lang w:val="kk-KZ"/>
                  </w:rPr>
                  <m:t>С</m:t>
                </m:r>
              </m:e>
              <m:sub>
                <m:r>
                  <w:rPr>
                    <w:rFonts w:ascii="Cambria Math" w:hAnsi="Cambria Math" w:cs="Arial"/>
                    <w:sz w:val="24"/>
                    <w:szCs w:val="24"/>
                    <w:lang w:val="kk-KZ"/>
                  </w:rPr>
                  <m:t>зад.</m:t>
                </m:r>
              </m:sub>
            </m:sSub>
          </m:den>
        </m:f>
        <m:r>
          <w:rPr>
            <w:rFonts w:ascii="Cambria Math" w:hAnsi="Cambria Math" w:cs="Arial"/>
            <w:sz w:val="24"/>
            <w:szCs w:val="24"/>
            <w:lang w:val="kk-KZ"/>
          </w:rPr>
          <m:t>≤</m:t>
        </m:r>
        <m:sSub>
          <m:sSubPr>
            <m:ctrlPr>
              <w:rPr>
                <w:rFonts w:ascii="Cambria Math" w:hAnsi="Cambria Math" w:cs="Arial"/>
                <w:i/>
                <w:sz w:val="24"/>
                <w:szCs w:val="24"/>
                <w:lang w:val="kk-KZ"/>
              </w:rPr>
            </m:ctrlPr>
          </m:sSubPr>
          <m:e>
            <m:r>
              <w:rPr>
                <w:rFonts w:ascii="Cambria Math" w:hAnsi="Cambria Math" w:cs="Arial"/>
                <w:sz w:val="24"/>
                <w:szCs w:val="24"/>
                <w:lang w:val="kk-KZ"/>
              </w:rPr>
              <m:t>К</m:t>
            </m:r>
          </m:e>
          <m:sub>
            <m:r>
              <w:rPr>
                <w:rFonts w:ascii="Cambria Math" w:hAnsi="Cambria Math" w:cs="Arial"/>
                <w:sz w:val="24"/>
                <w:szCs w:val="24"/>
                <w:lang w:val="kk-KZ"/>
              </w:rPr>
              <m:t>гр.</m:t>
            </m:r>
          </m:sub>
        </m:sSub>
      </m:oMath>
      <w:r w:rsidR="00096AF2">
        <w:rPr>
          <w:rFonts w:ascii="Arial" w:eastAsiaTheme="minorEastAsia" w:hAnsi="Arial" w:cs="Arial"/>
          <w:sz w:val="24"/>
          <w:szCs w:val="24"/>
          <w:lang w:val="kk-KZ"/>
        </w:rPr>
        <w:t xml:space="preserve">,                               </w:t>
      </w:r>
      <w:r w:rsidR="00096AF2" w:rsidRPr="00096AF2">
        <w:rPr>
          <w:rFonts w:ascii="Arial" w:eastAsiaTheme="minorEastAsia" w:hAnsi="Arial" w:cs="Arial"/>
          <w:sz w:val="24"/>
          <w:szCs w:val="24"/>
          <w:lang w:val="kk-KZ"/>
        </w:rPr>
        <w:t>(</w:t>
      </w:r>
      <w:r w:rsidR="00096AF2">
        <w:rPr>
          <w:rFonts w:ascii="Arial" w:eastAsiaTheme="minorEastAsia" w:hAnsi="Arial" w:cs="Arial"/>
          <w:sz w:val="24"/>
          <w:szCs w:val="24"/>
          <w:lang w:val="kk-KZ"/>
        </w:rPr>
        <w:t>12)</w:t>
      </w:r>
    </w:p>
    <w:p w14:paraId="66FD3E32" w14:textId="4E8D3B6C" w:rsidR="00F91B09" w:rsidRPr="005C49AD" w:rsidRDefault="00F91B09" w:rsidP="0064608A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5C49AD">
        <w:rPr>
          <w:rFonts w:ascii="Arial" w:hAnsi="Arial" w:cs="Arial"/>
          <w:sz w:val="24"/>
          <w:szCs w:val="24"/>
        </w:rPr>
        <w:t xml:space="preserve">где </w:t>
      </w:r>
      <m:oMath>
        <m:sSub>
          <m:sSubPr>
            <m:ctrlPr>
              <w:rPr>
                <w:rFonts w:ascii="Cambria Math" w:hAnsi="Cambria Math" w:cs="Arial"/>
                <w:i/>
                <w:sz w:val="24"/>
                <w:szCs w:val="24"/>
                <w:lang w:val="kk-KZ"/>
              </w:rPr>
            </m:ctrlPr>
          </m:sSubPr>
          <m:e>
            <m:r>
              <w:rPr>
                <w:rFonts w:ascii="Cambria Math" w:hAnsi="Cambria Math" w:cs="Arial"/>
                <w:sz w:val="24"/>
                <w:szCs w:val="24"/>
                <w:lang w:val="kk-KZ"/>
              </w:rPr>
              <m:t>С</m:t>
            </m:r>
          </m:e>
          <m:sub>
            <m:r>
              <w:rPr>
                <w:rFonts w:ascii="Cambria Math" w:hAnsi="Cambria Math" w:cs="Arial"/>
                <w:sz w:val="24"/>
                <w:szCs w:val="24"/>
                <w:lang w:val="kk-KZ"/>
              </w:rPr>
              <m:t>зад.</m:t>
            </m:r>
          </m:sub>
        </m:sSub>
      </m:oMath>
      <w:r w:rsidRPr="005C49AD">
        <w:rPr>
          <w:rFonts w:ascii="Arial" w:hAnsi="Arial" w:cs="Arial"/>
          <w:sz w:val="24"/>
          <w:szCs w:val="24"/>
        </w:rPr>
        <w:t xml:space="preserve"> – заданное значение концентрации ДПНА в градуировочном растворе, мкг/см</w:t>
      </w:r>
      <w:r w:rsidRPr="006645EC">
        <w:rPr>
          <w:rFonts w:ascii="Arial" w:hAnsi="Arial" w:cs="Arial"/>
          <w:sz w:val="24"/>
          <w:szCs w:val="24"/>
          <w:vertAlign w:val="superscript"/>
        </w:rPr>
        <w:t>3</w:t>
      </w:r>
      <w:r w:rsidRPr="005C49AD">
        <w:rPr>
          <w:rFonts w:ascii="Arial" w:hAnsi="Arial" w:cs="Arial"/>
          <w:sz w:val="24"/>
          <w:szCs w:val="24"/>
        </w:rPr>
        <w:t>;</w:t>
      </w:r>
    </w:p>
    <w:p w14:paraId="1C47E460" w14:textId="2EDFA24C" w:rsidR="00F91B09" w:rsidRPr="005C49AD" w:rsidRDefault="00000000" w:rsidP="0064608A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m:oMath>
        <m:sSub>
          <m:sSubPr>
            <m:ctrlPr>
              <w:rPr>
                <w:rFonts w:ascii="Cambria Math" w:hAnsi="Cambria Math" w:cs="Arial"/>
                <w:i/>
                <w:sz w:val="24"/>
                <w:szCs w:val="24"/>
                <w:lang w:val="kk-KZ"/>
              </w:rPr>
            </m:ctrlPr>
          </m:sSubPr>
          <m:e>
            <m:r>
              <w:rPr>
                <w:rFonts w:ascii="Cambria Math" w:hAnsi="Cambria Math" w:cs="Arial"/>
                <w:sz w:val="24"/>
                <w:szCs w:val="24"/>
                <w:lang w:val="kk-KZ"/>
              </w:rPr>
              <m:t>С</m:t>
            </m:r>
          </m:e>
          <m:sub>
            <m:r>
              <w:rPr>
                <w:rFonts w:ascii="Cambria Math" w:hAnsi="Cambria Math" w:cs="Arial"/>
                <w:sz w:val="24"/>
                <w:szCs w:val="24"/>
                <w:lang w:val="kk-KZ"/>
              </w:rPr>
              <m:t>изм.</m:t>
            </m:r>
          </m:sub>
        </m:sSub>
      </m:oMath>
      <w:r w:rsidR="00F91B09" w:rsidRPr="005C49AD">
        <w:rPr>
          <w:rFonts w:ascii="Arial" w:hAnsi="Arial" w:cs="Arial"/>
          <w:sz w:val="24"/>
          <w:szCs w:val="24"/>
        </w:rPr>
        <w:t xml:space="preserve"> – измеренное значение контцентрации ДПНА в контрольной пробе, мкг/см</w:t>
      </w:r>
      <w:r w:rsidR="00F91B09" w:rsidRPr="006645EC">
        <w:rPr>
          <w:rFonts w:ascii="Arial" w:hAnsi="Arial" w:cs="Arial"/>
          <w:sz w:val="24"/>
          <w:szCs w:val="24"/>
          <w:vertAlign w:val="superscript"/>
        </w:rPr>
        <w:t>3</w:t>
      </w:r>
      <w:r w:rsidR="00F91B09" w:rsidRPr="005C49AD">
        <w:rPr>
          <w:rFonts w:ascii="Arial" w:hAnsi="Arial" w:cs="Arial"/>
          <w:sz w:val="24"/>
          <w:szCs w:val="24"/>
        </w:rPr>
        <w:t>;</w:t>
      </w:r>
    </w:p>
    <w:p w14:paraId="0D10F30C" w14:textId="00027117" w:rsidR="00F91B09" w:rsidRPr="005C49AD" w:rsidRDefault="00000000" w:rsidP="0064608A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m:oMath>
        <m:sSub>
          <m:sSubPr>
            <m:ctrlPr>
              <w:rPr>
                <w:rFonts w:ascii="Cambria Math" w:hAnsi="Cambria Math" w:cs="Arial"/>
                <w:i/>
                <w:sz w:val="24"/>
                <w:szCs w:val="24"/>
                <w:lang w:val="kk-KZ"/>
              </w:rPr>
            </m:ctrlPr>
          </m:sSubPr>
          <m:e>
            <m:r>
              <w:rPr>
                <w:rFonts w:ascii="Cambria Math" w:hAnsi="Cambria Math" w:cs="Arial"/>
                <w:sz w:val="24"/>
                <w:szCs w:val="24"/>
                <w:lang w:val="kk-KZ"/>
              </w:rPr>
              <m:t>К</m:t>
            </m:r>
          </m:e>
          <m:sub>
            <m:r>
              <w:rPr>
                <w:rFonts w:ascii="Cambria Math" w:hAnsi="Cambria Math" w:cs="Arial"/>
                <w:sz w:val="24"/>
                <w:szCs w:val="24"/>
                <w:lang w:val="kk-KZ"/>
              </w:rPr>
              <m:t>гр.</m:t>
            </m:r>
          </m:sub>
        </m:sSub>
        <m:r>
          <w:rPr>
            <w:rFonts w:ascii="Cambria Math" w:hAnsi="Cambria Math" w:cs="Arial"/>
            <w:sz w:val="24"/>
            <w:szCs w:val="24"/>
            <w:lang w:val="kk-KZ"/>
          </w:rPr>
          <m:t xml:space="preserve"> </m:t>
        </m:r>
      </m:oMath>
      <w:r w:rsidR="00F91B09" w:rsidRPr="005C49AD">
        <w:rPr>
          <w:rFonts w:ascii="Arial" w:hAnsi="Arial" w:cs="Arial"/>
          <w:sz w:val="24"/>
          <w:szCs w:val="24"/>
        </w:rPr>
        <w:t xml:space="preserve">– норматив контроля градуировочного графика, %, получен согласно </w:t>
      </w:r>
      <w:r w:rsidR="00096AF2">
        <w:rPr>
          <w:rFonts w:ascii="Arial" w:hAnsi="Arial" w:cs="Arial"/>
          <w:sz w:val="24"/>
          <w:szCs w:val="24"/>
        </w:rPr>
        <w:br/>
      </w:r>
      <w:r w:rsidR="00F91B09" w:rsidRPr="005C49AD">
        <w:rPr>
          <w:rFonts w:ascii="Arial" w:hAnsi="Arial" w:cs="Arial"/>
          <w:sz w:val="24"/>
          <w:szCs w:val="24"/>
        </w:rPr>
        <w:t>таблице 6.</w:t>
      </w:r>
    </w:p>
    <w:p w14:paraId="6CFE9D43" w14:textId="77777777" w:rsidR="00C57A58" w:rsidRDefault="00C57A58" w:rsidP="007440C8">
      <w:pPr>
        <w:spacing w:after="0" w:line="240" w:lineRule="auto"/>
        <w:ind w:firstLine="708"/>
        <w:jc w:val="both"/>
        <w:rPr>
          <w:rFonts w:ascii="Arial" w:hAnsi="Arial" w:cs="Arial"/>
          <w:b/>
          <w:bCs/>
          <w:sz w:val="24"/>
          <w:szCs w:val="24"/>
          <w:lang w:val="kk-KZ"/>
        </w:rPr>
      </w:pPr>
    </w:p>
    <w:p w14:paraId="28E889A5" w14:textId="13638C00" w:rsidR="00096AF2" w:rsidRDefault="00F91B09" w:rsidP="007440C8">
      <w:pPr>
        <w:spacing w:after="0" w:line="240" w:lineRule="auto"/>
        <w:ind w:firstLine="708"/>
        <w:jc w:val="both"/>
        <w:rPr>
          <w:rFonts w:ascii="Arial" w:hAnsi="Arial" w:cs="Arial"/>
          <w:b/>
          <w:bCs/>
          <w:sz w:val="24"/>
          <w:szCs w:val="24"/>
          <w:lang w:val="en-US"/>
        </w:rPr>
      </w:pPr>
      <w:r w:rsidRPr="00096AF2">
        <w:rPr>
          <w:rFonts w:ascii="Arial" w:hAnsi="Arial" w:cs="Arial"/>
          <w:b/>
          <w:bCs/>
          <w:sz w:val="24"/>
          <w:szCs w:val="24"/>
        </w:rPr>
        <w:t>Таблица 6</w:t>
      </w:r>
    </w:p>
    <w:p w14:paraId="78FB3A97" w14:textId="77777777" w:rsidR="00BD3EF9" w:rsidRPr="00BD3EF9" w:rsidRDefault="00BD3EF9" w:rsidP="007440C8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  <w:lang w:val="en-US"/>
        </w:rPr>
      </w:pPr>
    </w:p>
    <w:tbl>
      <w:tblPr>
        <w:tblStyle w:val="TableNormal"/>
        <w:tblW w:w="8789" w:type="dxa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46"/>
        <w:gridCol w:w="3116"/>
        <w:gridCol w:w="2127"/>
      </w:tblGrid>
      <w:tr w:rsidR="00F91B09" w:rsidRPr="005C49AD" w14:paraId="583EAFF2" w14:textId="77777777" w:rsidTr="007440C8">
        <w:trPr>
          <w:trHeight w:val="551"/>
        </w:trPr>
        <w:tc>
          <w:tcPr>
            <w:tcW w:w="3546" w:type="dxa"/>
            <w:tcBorders>
              <w:bottom w:val="double" w:sz="4" w:space="0" w:color="000000"/>
            </w:tcBorders>
          </w:tcPr>
          <w:p w14:paraId="028F6EFB" w14:textId="77777777" w:rsidR="00F91B09" w:rsidRPr="005C49AD" w:rsidRDefault="00F91B09" w:rsidP="006645E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5C49AD">
              <w:rPr>
                <w:rFonts w:ascii="Arial" w:hAnsi="Arial" w:cs="Arial"/>
                <w:sz w:val="24"/>
                <w:szCs w:val="24"/>
              </w:rPr>
              <w:t>Диапазон</w:t>
            </w:r>
            <w:proofErr w:type="spellEnd"/>
            <w:r w:rsidRPr="005C49AD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5C49AD">
              <w:rPr>
                <w:rFonts w:ascii="Arial" w:hAnsi="Arial" w:cs="Arial"/>
                <w:sz w:val="24"/>
                <w:szCs w:val="24"/>
              </w:rPr>
              <w:t>измерений</w:t>
            </w:r>
            <w:proofErr w:type="spellEnd"/>
            <w:r w:rsidRPr="005C49AD">
              <w:rPr>
                <w:rFonts w:ascii="Arial" w:hAnsi="Arial" w:cs="Arial"/>
                <w:sz w:val="24"/>
                <w:szCs w:val="24"/>
              </w:rPr>
              <w:t xml:space="preserve">, </w:t>
            </w:r>
            <w:proofErr w:type="spellStart"/>
            <w:r w:rsidRPr="005C49AD">
              <w:rPr>
                <w:rFonts w:ascii="Arial" w:hAnsi="Arial" w:cs="Arial"/>
                <w:sz w:val="24"/>
                <w:szCs w:val="24"/>
              </w:rPr>
              <w:t>мкг</w:t>
            </w:r>
            <w:proofErr w:type="spellEnd"/>
            <w:r w:rsidRPr="005C49AD">
              <w:rPr>
                <w:rFonts w:ascii="Arial" w:hAnsi="Arial" w:cs="Arial"/>
                <w:sz w:val="24"/>
                <w:szCs w:val="24"/>
              </w:rPr>
              <w:t>/см</w:t>
            </w:r>
            <w:r w:rsidRPr="006645EC">
              <w:rPr>
                <w:rFonts w:ascii="Arial" w:hAnsi="Arial" w:cs="Arial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3116" w:type="dxa"/>
            <w:tcBorders>
              <w:bottom w:val="double" w:sz="4" w:space="0" w:color="000000"/>
            </w:tcBorders>
          </w:tcPr>
          <w:p w14:paraId="6F0C1CF4" w14:textId="3446F134" w:rsidR="00F91B09" w:rsidRPr="005C49AD" w:rsidRDefault="00F91B09" w:rsidP="006645E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5C49AD">
              <w:rPr>
                <w:rFonts w:ascii="Arial" w:hAnsi="Arial" w:cs="Arial"/>
                <w:sz w:val="24"/>
                <w:szCs w:val="24"/>
              </w:rPr>
              <w:t>Норматив</w:t>
            </w:r>
            <w:proofErr w:type="spellEnd"/>
            <w:r w:rsidRPr="005C49AD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5C49AD">
              <w:rPr>
                <w:rFonts w:ascii="Arial" w:hAnsi="Arial" w:cs="Arial"/>
                <w:sz w:val="24"/>
                <w:szCs w:val="24"/>
              </w:rPr>
              <w:t>контроля</w:t>
            </w:r>
            <w:proofErr w:type="spellEnd"/>
            <w:r w:rsidRPr="005C49AD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5C49AD">
              <w:rPr>
                <w:rFonts w:ascii="Arial" w:hAnsi="Arial" w:cs="Arial"/>
                <w:sz w:val="24"/>
                <w:szCs w:val="24"/>
              </w:rPr>
              <w:t>K</w:t>
            </w:r>
            <w:proofErr w:type="gramStart"/>
            <w:r w:rsidRPr="007440C8">
              <w:rPr>
                <w:rFonts w:ascii="Arial" w:hAnsi="Arial" w:cs="Arial"/>
                <w:sz w:val="24"/>
                <w:szCs w:val="24"/>
                <w:vertAlign w:val="subscript"/>
              </w:rPr>
              <w:t>гр</w:t>
            </w:r>
            <w:proofErr w:type="spellEnd"/>
            <w:r w:rsidRPr="007440C8">
              <w:rPr>
                <w:rFonts w:ascii="Arial" w:hAnsi="Arial" w:cs="Arial"/>
                <w:sz w:val="24"/>
                <w:szCs w:val="24"/>
                <w:vertAlign w:val="subscript"/>
              </w:rPr>
              <w:t>.</w:t>
            </w:r>
            <w:r w:rsidRPr="005C49AD">
              <w:rPr>
                <w:rFonts w:ascii="Arial" w:hAnsi="Arial" w:cs="Arial"/>
                <w:sz w:val="24"/>
                <w:szCs w:val="24"/>
              </w:rPr>
              <w:t>,%</w:t>
            </w:r>
            <w:proofErr w:type="gramEnd"/>
          </w:p>
        </w:tc>
        <w:tc>
          <w:tcPr>
            <w:tcW w:w="2127" w:type="dxa"/>
            <w:tcBorders>
              <w:bottom w:val="double" w:sz="4" w:space="0" w:color="000000"/>
            </w:tcBorders>
          </w:tcPr>
          <w:p w14:paraId="3EBF9EDF" w14:textId="77777777" w:rsidR="00F91B09" w:rsidRPr="005C49AD" w:rsidRDefault="00F91B09" w:rsidP="006645E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5C49AD">
              <w:rPr>
                <w:rFonts w:ascii="Arial" w:hAnsi="Arial" w:cs="Arial"/>
                <w:sz w:val="24"/>
                <w:szCs w:val="24"/>
              </w:rPr>
              <w:t>Uгр</w:t>
            </w:r>
            <w:proofErr w:type="spellEnd"/>
            <w:r w:rsidRPr="005C49AD">
              <w:rPr>
                <w:rFonts w:ascii="Arial" w:hAnsi="Arial" w:cs="Arial"/>
                <w:sz w:val="24"/>
                <w:szCs w:val="24"/>
              </w:rPr>
              <w:t>.(X), %</w:t>
            </w:r>
          </w:p>
        </w:tc>
      </w:tr>
      <w:tr w:rsidR="00F91B09" w:rsidRPr="005C49AD" w14:paraId="5D3795A3" w14:textId="77777777" w:rsidTr="007440C8">
        <w:trPr>
          <w:trHeight w:val="275"/>
        </w:trPr>
        <w:tc>
          <w:tcPr>
            <w:tcW w:w="3546" w:type="dxa"/>
            <w:tcBorders>
              <w:top w:val="double" w:sz="4" w:space="0" w:color="000000"/>
            </w:tcBorders>
          </w:tcPr>
          <w:p w14:paraId="77F0B612" w14:textId="77777777" w:rsidR="00F91B09" w:rsidRPr="005C49AD" w:rsidRDefault="00F91B09" w:rsidP="006645E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C49AD">
              <w:rPr>
                <w:rFonts w:ascii="Arial" w:hAnsi="Arial" w:cs="Arial"/>
                <w:sz w:val="24"/>
                <w:szCs w:val="24"/>
              </w:rPr>
              <w:t>0,05-0,50</w:t>
            </w:r>
          </w:p>
        </w:tc>
        <w:tc>
          <w:tcPr>
            <w:tcW w:w="3116" w:type="dxa"/>
            <w:tcBorders>
              <w:top w:val="double" w:sz="4" w:space="0" w:color="000000"/>
            </w:tcBorders>
          </w:tcPr>
          <w:p w14:paraId="6885C49A" w14:textId="77777777" w:rsidR="00F91B09" w:rsidRPr="005C49AD" w:rsidRDefault="00F91B09" w:rsidP="006645E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C49AD">
              <w:rPr>
                <w:rFonts w:ascii="Arial" w:hAnsi="Arial" w:cs="Arial"/>
                <w:sz w:val="24"/>
                <w:szCs w:val="24"/>
              </w:rPr>
              <w:t>18,95</w:t>
            </w:r>
          </w:p>
        </w:tc>
        <w:tc>
          <w:tcPr>
            <w:tcW w:w="2127" w:type="dxa"/>
            <w:tcBorders>
              <w:top w:val="double" w:sz="4" w:space="0" w:color="000000"/>
            </w:tcBorders>
          </w:tcPr>
          <w:p w14:paraId="6ED42FB8" w14:textId="77777777" w:rsidR="00F91B09" w:rsidRPr="005C49AD" w:rsidRDefault="00F91B09" w:rsidP="006645E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C49AD">
              <w:rPr>
                <w:rFonts w:ascii="Arial" w:hAnsi="Arial" w:cs="Arial"/>
                <w:sz w:val="24"/>
                <w:szCs w:val="24"/>
              </w:rPr>
              <w:t>8,6</w:t>
            </w:r>
          </w:p>
        </w:tc>
      </w:tr>
      <w:tr w:rsidR="00F91B09" w:rsidRPr="005C49AD" w14:paraId="5A7974AF" w14:textId="77777777" w:rsidTr="007440C8">
        <w:trPr>
          <w:trHeight w:val="276"/>
        </w:trPr>
        <w:tc>
          <w:tcPr>
            <w:tcW w:w="3546" w:type="dxa"/>
          </w:tcPr>
          <w:p w14:paraId="3874685B" w14:textId="77777777" w:rsidR="00F91B09" w:rsidRPr="005C49AD" w:rsidRDefault="00F91B09" w:rsidP="006645E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C49AD">
              <w:rPr>
                <w:rFonts w:ascii="Arial" w:hAnsi="Arial" w:cs="Arial"/>
                <w:sz w:val="24"/>
                <w:szCs w:val="24"/>
              </w:rPr>
              <w:t>0,50-5,00</w:t>
            </w:r>
          </w:p>
        </w:tc>
        <w:tc>
          <w:tcPr>
            <w:tcW w:w="3116" w:type="dxa"/>
          </w:tcPr>
          <w:p w14:paraId="64D4323D" w14:textId="77777777" w:rsidR="00F91B09" w:rsidRPr="005C49AD" w:rsidRDefault="00F91B09" w:rsidP="006645E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C49AD">
              <w:rPr>
                <w:rFonts w:ascii="Arial" w:hAnsi="Arial" w:cs="Arial"/>
                <w:sz w:val="24"/>
                <w:szCs w:val="24"/>
              </w:rPr>
              <w:t>3,38</w:t>
            </w:r>
          </w:p>
        </w:tc>
        <w:tc>
          <w:tcPr>
            <w:tcW w:w="2127" w:type="dxa"/>
          </w:tcPr>
          <w:p w14:paraId="3B983D6E" w14:textId="77777777" w:rsidR="00F91B09" w:rsidRPr="005C49AD" w:rsidRDefault="00F91B09" w:rsidP="006645E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C49AD">
              <w:rPr>
                <w:rFonts w:ascii="Arial" w:hAnsi="Arial" w:cs="Arial"/>
                <w:sz w:val="24"/>
                <w:szCs w:val="24"/>
              </w:rPr>
              <w:t>1,6</w:t>
            </w:r>
          </w:p>
        </w:tc>
      </w:tr>
    </w:tbl>
    <w:p w14:paraId="06A79D98" w14:textId="5F4E7D17" w:rsidR="00F91B09" w:rsidRDefault="00F91B09" w:rsidP="007440C8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  <w:lang w:val="kk-KZ"/>
        </w:rPr>
      </w:pPr>
      <w:r w:rsidRPr="005C49AD">
        <w:rPr>
          <w:rFonts w:ascii="Arial" w:hAnsi="Arial" w:cs="Arial"/>
          <w:sz w:val="24"/>
          <w:szCs w:val="24"/>
        </w:rPr>
        <w:t xml:space="preserve">Если абсолютное значение разности </w:t>
      </w:r>
      <w:proofErr w:type="spellStart"/>
      <w:r w:rsidRPr="005C49AD">
        <w:rPr>
          <w:rFonts w:ascii="Arial" w:hAnsi="Arial" w:cs="Arial"/>
          <w:sz w:val="24"/>
          <w:szCs w:val="24"/>
        </w:rPr>
        <w:t>r</w:t>
      </w:r>
      <w:r w:rsidRPr="00EC104C">
        <w:rPr>
          <w:rFonts w:ascii="Arial" w:hAnsi="Arial" w:cs="Arial"/>
          <w:sz w:val="24"/>
          <w:szCs w:val="24"/>
          <w:vertAlign w:val="subscript"/>
        </w:rPr>
        <w:t>K</w:t>
      </w:r>
      <w:proofErr w:type="spellEnd"/>
      <w:r w:rsidRPr="005C49AD">
        <w:rPr>
          <w:rFonts w:ascii="Arial" w:hAnsi="Arial" w:cs="Arial"/>
          <w:sz w:val="24"/>
          <w:szCs w:val="24"/>
        </w:rPr>
        <w:t xml:space="preserve"> между двумя результатами испытаний не превышает предел повторяемости </w:t>
      </w:r>
      <w:proofErr w:type="spellStart"/>
      <w:r w:rsidRPr="005C49AD">
        <w:rPr>
          <w:rFonts w:ascii="Arial" w:hAnsi="Arial" w:cs="Arial"/>
          <w:sz w:val="24"/>
          <w:szCs w:val="24"/>
        </w:rPr>
        <w:t>r</w:t>
      </w:r>
      <w:r w:rsidRPr="00EC104C">
        <w:rPr>
          <w:rFonts w:ascii="Arial" w:hAnsi="Arial" w:cs="Arial"/>
          <w:sz w:val="24"/>
          <w:szCs w:val="24"/>
          <w:vertAlign w:val="subscript"/>
        </w:rPr>
        <w:t>n</w:t>
      </w:r>
      <w:proofErr w:type="spellEnd"/>
      <w:r w:rsidRPr="005C49AD">
        <w:rPr>
          <w:rFonts w:ascii="Arial" w:hAnsi="Arial" w:cs="Arial"/>
          <w:sz w:val="24"/>
          <w:szCs w:val="24"/>
        </w:rPr>
        <w:t>, то оба результата считаются приемлемыми, и конечный заявляемый результат является их средним арифметическим.</w:t>
      </w:r>
      <w:r w:rsidR="007440C8">
        <w:rPr>
          <w:rFonts w:ascii="Arial" w:hAnsi="Arial" w:cs="Arial"/>
          <w:sz w:val="24"/>
          <w:szCs w:val="24"/>
          <w:lang w:val="kk-KZ"/>
        </w:rPr>
        <w:t xml:space="preserve"> </w:t>
      </w:r>
      <w:proofErr w:type="spellStart"/>
      <w:r w:rsidRPr="005C49AD">
        <w:rPr>
          <w:rFonts w:ascii="Arial" w:hAnsi="Arial" w:cs="Arial"/>
          <w:sz w:val="24"/>
          <w:szCs w:val="24"/>
        </w:rPr>
        <w:t>r</w:t>
      </w:r>
      <w:r w:rsidRPr="00EC104C">
        <w:rPr>
          <w:rFonts w:ascii="Arial" w:hAnsi="Arial" w:cs="Arial"/>
          <w:sz w:val="24"/>
          <w:szCs w:val="24"/>
          <w:vertAlign w:val="subscript"/>
        </w:rPr>
        <w:t>K</w:t>
      </w:r>
      <w:proofErr w:type="spellEnd"/>
      <w:r w:rsidRPr="005C49AD">
        <w:rPr>
          <w:rFonts w:ascii="Arial" w:hAnsi="Arial" w:cs="Arial"/>
          <w:sz w:val="24"/>
          <w:szCs w:val="24"/>
        </w:rPr>
        <w:t xml:space="preserve"> рас</w:t>
      </w:r>
      <w:r w:rsidR="00EC104C">
        <w:rPr>
          <w:rFonts w:ascii="Arial" w:hAnsi="Arial" w:cs="Arial"/>
          <w:sz w:val="24"/>
          <w:szCs w:val="24"/>
        </w:rPr>
        <w:t>с</w:t>
      </w:r>
      <w:r w:rsidRPr="005C49AD">
        <w:rPr>
          <w:rFonts w:ascii="Arial" w:hAnsi="Arial" w:cs="Arial"/>
          <w:sz w:val="24"/>
          <w:szCs w:val="24"/>
        </w:rPr>
        <w:t>читывается по формуле:</w:t>
      </w:r>
    </w:p>
    <w:p w14:paraId="67E5D1AB" w14:textId="77777777" w:rsidR="007440C8" w:rsidRPr="007440C8" w:rsidRDefault="007440C8" w:rsidP="007440C8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  <w:lang w:val="kk-KZ"/>
        </w:rPr>
      </w:pPr>
    </w:p>
    <w:p w14:paraId="468D42E4" w14:textId="13017EE3" w:rsidR="00EC104C" w:rsidRDefault="00000000" w:rsidP="00EC104C">
      <w:pPr>
        <w:spacing w:after="0" w:line="240" w:lineRule="auto"/>
        <w:jc w:val="center"/>
        <w:rPr>
          <w:rFonts w:ascii="Arial" w:eastAsiaTheme="minorEastAsia" w:hAnsi="Arial" w:cs="Arial"/>
          <w:sz w:val="24"/>
          <w:szCs w:val="24"/>
          <w:lang w:val="kk-KZ"/>
        </w:rPr>
      </w:pPr>
      <m:oMath>
        <m:sSub>
          <m:sSub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Arial"/>
                <w:sz w:val="24"/>
                <w:szCs w:val="24"/>
                <w:lang w:val="kk-KZ"/>
              </w:rPr>
              <m:t>r</m:t>
            </m:r>
          </m:e>
          <m:sub>
            <m:r>
              <w:rPr>
                <w:rFonts w:ascii="Cambria Math" w:hAnsi="Cambria Math" w:cs="Arial"/>
                <w:sz w:val="24"/>
                <w:szCs w:val="24"/>
                <w:lang w:val="kk-KZ"/>
              </w:rPr>
              <m:t>k</m:t>
            </m:r>
          </m:sub>
        </m:sSub>
        <m:r>
          <w:rPr>
            <w:rFonts w:ascii="Cambria Math" w:hAnsi="Cambria Math" w:cs="Arial"/>
            <w:sz w:val="24"/>
            <w:szCs w:val="24"/>
            <w:lang w:val="kk-KZ"/>
          </w:rPr>
          <m:t>=</m:t>
        </m:r>
        <m:f>
          <m:f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fPr>
          <m:num>
            <m:d>
              <m:dPr>
                <m:ctrlPr>
                  <w:rPr>
                    <w:rFonts w:ascii="Cambria Math" w:hAnsi="Cambria Math" w:cs="Arial"/>
                    <w:i/>
                    <w:sz w:val="24"/>
                    <w:szCs w:val="24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 w:cs="Arial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sz w:val="24"/>
                        <w:szCs w:val="24"/>
                        <w:lang w:val="kk-KZ"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 w:cs="Arial"/>
                        <w:sz w:val="24"/>
                        <w:szCs w:val="24"/>
                        <w:lang w:val="kk-KZ"/>
                      </w:rPr>
                      <m:t>макс</m:t>
                    </m:r>
                  </m:sub>
                </m:sSub>
                <m:r>
                  <w:rPr>
                    <w:rFonts w:ascii="Cambria Math" w:hAnsi="Cambria Math" w:cs="Arial"/>
                    <w:sz w:val="24"/>
                    <w:szCs w:val="24"/>
                    <w:lang w:val="kk-KZ"/>
                  </w:rPr>
                  <m:t>-</m:t>
                </m:r>
                <m:sSub>
                  <m:sSubPr>
                    <m:ctrlPr>
                      <w:rPr>
                        <w:rFonts w:ascii="Cambria Math" w:hAnsi="Cambria Math" w:cs="Arial"/>
                        <w:i/>
                        <w:sz w:val="24"/>
                        <w:szCs w:val="24"/>
                        <w:lang w:val="kk-KZ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sz w:val="24"/>
                        <w:szCs w:val="24"/>
                        <w:lang w:val="kk-KZ"/>
                      </w:rPr>
                      <m:t>С</m:t>
                    </m:r>
                  </m:e>
                  <m:sub>
                    <m:r>
                      <w:rPr>
                        <w:rFonts w:ascii="Cambria Math" w:hAnsi="Cambria Math" w:cs="Arial"/>
                        <w:sz w:val="24"/>
                        <w:szCs w:val="24"/>
                        <w:lang w:val="kk-KZ"/>
                      </w:rPr>
                      <m:t>мин</m:t>
                    </m:r>
                  </m:sub>
                </m:sSub>
                <m:ctrlPr>
                  <w:rPr>
                    <w:rFonts w:ascii="Cambria Math" w:hAnsi="Cambria Math" w:cs="Arial"/>
                    <w:i/>
                    <w:sz w:val="24"/>
                    <w:szCs w:val="24"/>
                    <w:lang w:val="en-US"/>
                  </w:rPr>
                </m:ctrlPr>
              </m:e>
            </m:d>
            <m:r>
              <w:rPr>
                <w:rFonts w:ascii="Cambria Math" w:hAnsi="Cambria Math" w:cs="Arial"/>
                <w:sz w:val="24"/>
                <w:szCs w:val="24"/>
                <w:lang w:val="kk-KZ"/>
              </w:rPr>
              <m:t>×100</m:t>
            </m:r>
          </m:num>
          <m:den>
            <m:sSub>
              <m:sSubPr>
                <m:ctrlPr>
                  <w:rPr>
                    <w:rFonts w:ascii="Cambria Math" w:hAnsi="Cambria Math" w:cs="Arial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Arial"/>
                    <w:sz w:val="24"/>
                    <w:szCs w:val="24"/>
                    <w:lang w:val="kk-KZ"/>
                  </w:rPr>
                  <m:t>С</m:t>
                </m:r>
              </m:e>
              <m:sub>
                <m:r>
                  <w:rPr>
                    <w:rFonts w:ascii="Cambria Math" w:hAnsi="Cambria Math" w:cs="Arial"/>
                    <w:sz w:val="24"/>
                    <w:szCs w:val="24"/>
                    <w:lang w:val="kk-KZ"/>
                  </w:rPr>
                  <m:t>ср</m:t>
                </m:r>
              </m:sub>
            </m:sSub>
          </m:den>
        </m:f>
      </m:oMath>
      <w:r w:rsidR="00EC104C">
        <w:rPr>
          <w:rFonts w:ascii="Arial" w:eastAsiaTheme="minorEastAsia" w:hAnsi="Arial" w:cs="Arial"/>
          <w:sz w:val="24"/>
          <w:szCs w:val="24"/>
          <w:lang w:val="kk-KZ"/>
        </w:rPr>
        <w:t xml:space="preserve">,                                      </w:t>
      </w:r>
      <w:r w:rsidR="00EC104C" w:rsidRPr="00BD3EF9">
        <w:rPr>
          <w:rFonts w:ascii="Arial" w:eastAsiaTheme="minorEastAsia" w:hAnsi="Arial" w:cs="Arial"/>
          <w:sz w:val="24"/>
          <w:szCs w:val="24"/>
          <w:lang w:val="kk-KZ"/>
        </w:rPr>
        <w:t>(13)</w:t>
      </w:r>
    </w:p>
    <w:p w14:paraId="5C725671" w14:textId="77777777" w:rsidR="007440C8" w:rsidRPr="007440C8" w:rsidRDefault="007440C8" w:rsidP="00EC104C">
      <w:pPr>
        <w:spacing w:after="0" w:line="240" w:lineRule="auto"/>
        <w:jc w:val="center"/>
        <w:rPr>
          <w:rFonts w:ascii="Arial" w:hAnsi="Arial" w:cs="Arial"/>
          <w:sz w:val="24"/>
          <w:szCs w:val="24"/>
          <w:lang w:val="kk-KZ"/>
        </w:rPr>
      </w:pPr>
    </w:p>
    <w:p w14:paraId="2D5FB27A" w14:textId="77777777" w:rsidR="00F91B09" w:rsidRPr="005C49AD" w:rsidRDefault="00F91B09" w:rsidP="00EC104C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5C49AD">
        <w:rPr>
          <w:rFonts w:ascii="Arial" w:hAnsi="Arial" w:cs="Arial"/>
          <w:sz w:val="24"/>
          <w:szCs w:val="24"/>
        </w:rPr>
        <w:t xml:space="preserve">где </w:t>
      </w:r>
      <w:proofErr w:type="spellStart"/>
      <w:r w:rsidRPr="005C49AD">
        <w:rPr>
          <w:rFonts w:ascii="Arial" w:hAnsi="Arial" w:cs="Arial"/>
          <w:sz w:val="24"/>
          <w:szCs w:val="24"/>
        </w:rPr>
        <w:t>r</w:t>
      </w:r>
      <w:r w:rsidRPr="00EC104C">
        <w:rPr>
          <w:rFonts w:ascii="Arial" w:hAnsi="Arial" w:cs="Arial"/>
          <w:sz w:val="24"/>
          <w:szCs w:val="24"/>
          <w:vertAlign w:val="subscript"/>
        </w:rPr>
        <w:t>K</w:t>
      </w:r>
      <w:proofErr w:type="spellEnd"/>
      <w:r w:rsidRPr="005C49AD">
        <w:rPr>
          <w:rFonts w:ascii="Arial" w:hAnsi="Arial" w:cs="Arial"/>
          <w:sz w:val="24"/>
          <w:szCs w:val="24"/>
        </w:rPr>
        <w:t xml:space="preserve"> – найденное расхождение между двумя результатами, %;</w:t>
      </w:r>
    </w:p>
    <w:p w14:paraId="4B4EAB0A" w14:textId="77777777" w:rsidR="00F91B09" w:rsidRPr="005C49AD" w:rsidRDefault="00F91B09" w:rsidP="00EC104C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proofErr w:type="spellStart"/>
      <w:r w:rsidRPr="005C49AD">
        <w:rPr>
          <w:rFonts w:ascii="Arial" w:hAnsi="Arial" w:cs="Arial"/>
          <w:sz w:val="24"/>
          <w:szCs w:val="24"/>
        </w:rPr>
        <w:t>С</w:t>
      </w:r>
      <w:r w:rsidRPr="00EC104C">
        <w:rPr>
          <w:rFonts w:ascii="Arial" w:hAnsi="Arial" w:cs="Arial"/>
          <w:sz w:val="24"/>
          <w:szCs w:val="24"/>
          <w:vertAlign w:val="subscript"/>
        </w:rPr>
        <w:t>макс</w:t>
      </w:r>
      <w:proofErr w:type="spellEnd"/>
      <w:r w:rsidRPr="005C49AD">
        <w:rPr>
          <w:rFonts w:ascii="Arial" w:hAnsi="Arial" w:cs="Arial"/>
          <w:sz w:val="24"/>
          <w:szCs w:val="24"/>
        </w:rPr>
        <w:t xml:space="preserve"> – максимальный результат определения;</w:t>
      </w:r>
    </w:p>
    <w:p w14:paraId="24048BBB" w14:textId="77777777" w:rsidR="00F91B09" w:rsidRPr="005C49AD" w:rsidRDefault="00F91B09" w:rsidP="00EC104C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proofErr w:type="spellStart"/>
      <w:r w:rsidRPr="005C49AD">
        <w:rPr>
          <w:rFonts w:ascii="Arial" w:hAnsi="Arial" w:cs="Arial"/>
          <w:sz w:val="24"/>
          <w:szCs w:val="24"/>
        </w:rPr>
        <w:t>С</w:t>
      </w:r>
      <w:r w:rsidRPr="00EC104C">
        <w:rPr>
          <w:rFonts w:ascii="Arial" w:hAnsi="Arial" w:cs="Arial"/>
          <w:sz w:val="24"/>
          <w:szCs w:val="24"/>
          <w:vertAlign w:val="subscript"/>
        </w:rPr>
        <w:t>мин</w:t>
      </w:r>
      <w:proofErr w:type="spellEnd"/>
      <w:r w:rsidRPr="005C49AD">
        <w:rPr>
          <w:rFonts w:ascii="Arial" w:hAnsi="Arial" w:cs="Arial"/>
          <w:sz w:val="24"/>
          <w:szCs w:val="24"/>
        </w:rPr>
        <w:t xml:space="preserve"> – минимальный результат определения;</w:t>
      </w:r>
    </w:p>
    <w:p w14:paraId="5D714A64" w14:textId="76CD031D" w:rsidR="00F91B09" w:rsidRPr="005C49AD" w:rsidRDefault="00F91B09" w:rsidP="00EC104C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proofErr w:type="spellStart"/>
      <w:r w:rsidRPr="005C49AD">
        <w:rPr>
          <w:rFonts w:ascii="Arial" w:hAnsi="Arial" w:cs="Arial"/>
          <w:sz w:val="24"/>
          <w:szCs w:val="24"/>
        </w:rPr>
        <w:t>С</w:t>
      </w:r>
      <w:r w:rsidRPr="00EC104C">
        <w:rPr>
          <w:rFonts w:ascii="Arial" w:hAnsi="Arial" w:cs="Arial"/>
          <w:sz w:val="24"/>
          <w:szCs w:val="24"/>
          <w:vertAlign w:val="subscript"/>
        </w:rPr>
        <w:t>ср</w:t>
      </w:r>
      <w:proofErr w:type="spellEnd"/>
      <w:r w:rsidRPr="00EC104C">
        <w:rPr>
          <w:rFonts w:ascii="Arial" w:hAnsi="Arial" w:cs="Arial"/>
          <w:sz w:val="24"/>
          <w:szCs w:val="24"/>
          <w:vertAlign w:val="subscript"/>
        </w:rPr>
        <w:t>.</w:t>
      </w:r>
      <w:r w:rsidR="0030470F">
        <w:rPr>
          <w:rFonts w:ascii="Arial" w:hAnsi="Arial" w:cs="Arial"/>
          <w:sz w:val="24"/>
          <w:szCs w:val="24"/>
          <w:lang w:val="kk-KZ"/>
        </w:rPr>
        <w:t xml:space="preserve"> – </w:t>
      </w:r>
      <w:r w:rsidRPr="005C49AD">
        <w:rPr>
          <w:rFonts w:ascii="Arial" w:hAnsi="Arial" w:cs="Arial"/>
          <w:sz w:val="24"/>
          <w:szCs w:val="24"/>
        </w:rPr>
        <w:t>среднее</w:t>
      </w:r>
      <w:r w:rsidR="0030470F">
        <w:rPr>
          <w:rFonts w:ascii="Arial" w:hAnsi="Arial" w:cs="Arial"/>
          <w:sz w:val="24"/>
          <w:szCs w:val="24"/>
          <w:lang w:val="kk-KZ"/>
        </w:rPr>
        <w:t xml:space="preserve"> </w:t>
      </w:r>
      <w:r w:rsidRPr="005C49AD">
        <w:rPr>
          <w:rFonts w:ascii="Arial" w:hAnsi="Arial" w:cs="Arial"/>
          <w:sz w:val="24"/>
          <w:szCs w:val="24"/>
        </w:rPr>
        <w:t>арифметическое</w:t>
      </w:r>
      <w:r w:rsidRPr="005C49AD">
        <w:rPr>
          <w:rFonts w:ascii="Arial" w:hAnsi="Arial" w:cs="Arial"/>
          <w:sz w:val="24"/>
          <w:szCs w:val="24"/>
        </w:rPr>
        <w:tab/>
      </w:r>
      <w:r w:rsidR="0030470F">
        <w:rPr>
          <w:rFonts w:ascii="Arial" w:hAnsi="Arial" w:cs="Arial"/>
          <w:sz w:val="24"/>
          <w:szCs w:val="24"/>
          <w:lang w:val="kk-KZ"/>
        </w:rPr>
        <w:t xml:space="preserve"> </w:t>
      </w:r>
      <w:r w:rsidRPr="005C49AD">
        <w:rPr>
          <w:rFonts w:ascii="Arial" w:hAnsi="Arial" w:cs="Arial"/>
          <w:sz w:val="24"/>
          <w:szCs w:val="24"/>
        </w:rPr>
        <w:t>значение</w:t>
      </w:r>
      <w:r w:rsidR="0030470F">
        <w:rPr>
          <w:rFonts w:ascii="Arial" w:hAnsi="Arial" w:cs="Arial"/>
          <w:sz w:val="24"/>
          <w:szCs w:val="24"/>
          <w:lang w:val="kk-KZ"/>
        </w:rPr>
        <w:t xml:space="preserve"> </w:t>
      </w:r>
      <w:r w:rsidR="0030470F" w:rsidRPr="005C49AD">
        <w:rPr>
          <w:rFonts w:ascii="Arial" w:hAnsi="Arial" w:cs="Arial"/>
          <w:sz w:val="24"/>
          <w:szCs w:val="24"/>
        </w:rPr>
        <w:t>результатов</w:t>
      </w:r>
      <w:r w:rsidR="0030470F">
        <w:rPr>
          <w:rFonts w:ascii="Arial" w:hAnsi="Arial" w:cs="Arial"/>
          <w:sz w:val="24"/>
          <w:szCs w:val="24"/>
          <w:lang w:val="kk-KZ"/>
        </w:rPr>
        <w:t xml:space="preserve"> </w:t>
      </w:r>
      <w:r w:rsidRPr="005C49AD">
        <w:rPr>
          <w:rFonts w:ascii="Arial" w:hAnsi="Arial" w:cs="Arial"/>
          <w:sz w:val="24"/>
          <w:szCs w:val="24"/>
        </w:rPr>
        <w:t>двух</w:t>
      </w:r>
      <w:r w:rsidR="00EC104C">
        <w:rPr>
          <w:rFonts w:ascii="Arial" w:hAnsi="Arial" w:cs="Arial"/>
          <w:sz w:val="24"/>
          <w:szCs w:val="24"/>
        </w:rPr>
        <w:t xml:space="preserve"> </w:t>
      </w:r>
      <w:r w:rsidRPr="005C49AD">
        <w:rPr>
          <w:rFonts w:ascii="Arial" w:hAnsi="Arial" w:cs="Arial"/>
          <w:sz w:val="24"/>
          <w:szCs w:val="24"/>
        </w:rPr>
        <w:t>параллельных определений.</w:t>
      </w:r>
    </w:p>
    <w:p w14:paraId="4FB9A213" w14:textId="77777777" w:rsidR="00F91B09" w:rsidRPr="005C49AD" w:rsidRDefault="00F91B09" w:rsidP="0030470F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5C49AD">
        <w:rPr>
          <w:rFonts w:ascii="Arial" w:hAnsi="Arial" w:cs="Arial"/>
          <w:sz w:val="24"/>
          <w:szCs w:val="24"/>
        </w:rPr>
        <w:t xml:space="preserve">Если значение </w:t>
      </w:r>
      <w:proofErr w:type="spellStart"/>
      <w:r w:rsidRPr="005C49AD">
        <w:rPr>
          <w:rFonts w:ascii="Arial" w:hAnsi="Arial" w:cs="Arial"/>
          <w:sz w:val="24"/>
          <w:szCs w:val="24"/>
        </w:rPr>
        <w:t>r</w:t>
      </w:r>
      <w:r w:rsidRPr="00EC104C">
        <w:rPr>
          <w:rFonts w:ascii="Arial" w:hAnsi="Arial" w:cs="Arial"/>
          <w:sz w:val="24"/>
          <w:szCs w:val="24"/>
          <w:vertAlign w:val="subscript"/>
        </w:rPr>
        <w:t>К</w:t>
      </w:r>
      <w:proofErr w:type="spellEnd"/>
      <w:r w:rsidRPr="005C49AD">
        <w:rPr>
          <w:rFonts w:ascii="Arial" w:hAnsi="Arial" w:cs="Arial"/>
          <w:sz w:val="24"/>
          <w:szCs w:val="24"/>
        </w:rPr>
        <w:t xml:space="preserve"> меньше либо равно </w:t>
      </w:r>
      <w:proofErr w:type="spellStart"/>
      <w:r w:rsidRPr="005C49AD">
        <w:rPr>
          <w:rFonts w:ascii="Arial" w:hAnsi="Arial" w:cs="Arial"/>
          <w:sz w:val="24"/>
          <w:szCs w:val="24"/>
        </w:rPr>
        <w:t>r</w:t>
      </w:r>
      <w:r w:rsidRPr="00EC104C">
        <w:rPr>
          <w:rFonts w:ascii="Arial" w:hAnsi="Arial" w:cs="Arial"/>
          <w:sz w:val="24"/>
          <w:szCs w:val="24"/>
          <w:vertAlign w:val="subscript"/>
        </w:rPr>
        <w:t>n</w:t>
      </w:r>
      <w:proofErr w:type="spellEnd"/>
      <w:r w:rsidRPr="005C49AD">
        <w:rPr>
          <w:rFonts w:ascii="Arial" w:hAnsi="Arial" w:cs="Arial"/>
          <w:sz w:val="24"/>
          <w:szCs w:val="24"/>
        </w:rPr>
        <w:t xml:space="preserve">, то повторяемость параллельных определений признают удовлетворительной и конечный результат является их средним арифметическим значением, при превышении </w:t>
      </w:r>
      <w:proofErr w:type="spellStart"/>
      <w:r w:rsidRPr="005C49AD">
        <w:rPr>
          <w:rFonts w:ascii="Arial" w:hAnsi="Arial" w:cs="Arial"/>
          <w:sz w:val="24"/>
          <w:szCs w:val="24"/>
        </w:rPr>
        <w:t>r</w:t>
      </w:r>
      <w:r w:rsidRPr="00EC104C">
        <w:rPr>
          <w:rFonts w:ascii="Arial" w:hAnsi="Arial" w:cs="Arial"/>
          <w:sz w:val="24"/>
          <w:szCs w:val="24"/>
          <w:vertAlign w:val="subscript"/>
        </w:rPr>
        <w:t>К</w:t>
      </w:r>
      <w:proofErr w:type="spellEnd"/>
      <w:r w:rsidRPr="005C49AD">
        <w:rPr>
          <w:rFonts w:ascii="Arial" w:hAnsi="Arial" w:cs="Arial"/>
          <w:sz w:val="24"/>
          <w:szCs w:val="24"/>
        </w:rPr>
        <w:t xml:space="preserve"> значения </w:t>
      </w:r>
      <w:proofErr w:type="spellStart"/>
      <w:r w:rsidRPr="005C49AD">
        <w:rPr>
          <w:rFonts w:ascii="Arial" w:hAnsi="Arial" w:cs="Arial"/>
          <w:sz w:val="24"/>
          <w:szCs w:val="24"/>
        </w:rPr>
        <w:t>r</w:t>
      </w:r>
      <w:r w:rsidRPr="00EC104C">
        <w:rPr>
          <w:rFonts w:ascii="Arial" w:hAnsi="Arial" w:cs="Arial"/>
          <w:sz w:val="24"/>
          <w:szCs w:val="24"/>
          <w:vertAlign w:val="subscript"/>
        </w:rPr>
        <w:t>n</w:t>
      </w:r>
      <w:proofErr w:type="spellEnd"/>
      <w:r w:rsidRPr="005C49AD">
        <w:rPr>
          <w:rFonts w:ascii="Arial" w:hAnsi="Arial" w:cs="Arial"/>
          <w:sz w:val="24"/>
          <w:szCs w:val="24"/>
        </w:rPr>
        <w:t xml:space="preserve"> контроль повторяют. При повторном превышении указанного норматива должны быть выяснены и устранены причины, приводящие к неудовлетворительным результатам контроля воспроизводимости.</w:t>
      </w:r>
    </w:p>
    <w:p w14:paraId="1D314AA4" w14:textId="77777777" w:rsidR="0030470F" w:rsidRDefault="0030470F" w:rsidP="0030470F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  <w:lang w:val="kk-KZ"/>
        </w:rPr>
      </w:pPr>
    </w:p>
    <w:p w14:paraId="28017CE2" w14:textId="438F7173" w:rsidR="00F91B09" w:rsidRDefault="0030470F" w:rsidP="0030470F">
      <w:pPr>
        <w:spacing w:after="0" w:line="240" w:lineRule="auto"/>
        <w:ind w:firstLine="708"/>
        <w:jc w:val="both"/>
        <w:rPr>
          <w:rFonts w:ascii="Arial" w:hAnsi="Arial" w:cs="Arial"/>
          <w:b/>
          <w:bCs/>
          <w:sz w:val="24"/>
          <w:szCs w:val="24"/>
          <w:lang w:val="kk-KZ"/>
        </w:rPr>
      </w:pPr>
      <w:r w:rsidRPr="0030470F">
        <w:rPr>
          <w:rFonts w:ascii="Arial" w:hAnsi="Arial" w:cs="Arial"/>
          <w:b/>
          <w:bCs/>
          <w:sz w:val="24"/>
          <w:szCs w:val="24"/>
          <w:lang w:val="kk-KZ"/>
        </w:rPr>
        <w:t xml:space="preserve">12 </w:t>
      </w:r>
      <w:r w:rsidR="00F91B09" w:rsidRPr="0030470F">
        <w:rPr>
          <w:rFonts w:ascii="Arial" w:hAnsi="Arial" w:cs="Arial"/>
          <w:b/>
          <w:bCs/>
          <w:sz w:val="24"/>
          <w:szCs w:val="24"/>
        </w:rPr>
        <w:t>Проверка стабильности результатов испытаний</w:t>
      </w:r>
    </w:p>
    <w:p w14:paraId="2DAA1428" w14:textId="77777777" w:rsidR="0030470F" w:rsidRPr="0030470F" w:rsidRDefault="0030470F" w:rsidP="0030470F">
      <w:pPr>
        <w:spacing w:after="0" w:line="240" w:lineRule="auto"/>
        <w:ind w:firstLine="708"/>
        <w:jc w:val="both"/>
        <w:rPr>
          <w:rFonts w:ascii="Arial" w:hAnsi="Arial" w:cs="Arial"/>
          <w:b/>
          <w:bCs/>
          <w:sz w:val="24"/>
          <w:szCs w:val="24"/>
          <w:lang w:val="kk-KZ"/>
        </w:rPr>
      </w:pPr>
    </w:p>
    <w:p w14:paraId="5C20AD63" w14:textId="77777777" w:rsidR="00F91B09" w:rsidRPr="005C49AD" w:rsidRDefault="00F91B09" w:rsidP="0030470F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5C49AD">
        <w:rPr>
          <w:rFonts w:ascii="Arial" w:hAnsi="Arial" w:cs="Arial"/>
          <w:sz w:val="24"/>
          <w:szCs w:val="24"/>
        </w:rPr>
        <w:t xml:space="preserve">Стабильность результатов измерений может быть проверена с использованием метода добавок и разведений или с использованием контрольной карты </w:t>
      </w:r>
      <w:proofErr w:type="spellStart"/>
      <w:r w:rsidRPr="005C49AD">
        <w:rPr>
          <w:rFonts w:ascii="Arial" w:hAnsi="Arial" w:cs="Arial"/>
          <w:sz w:val="24"/>
          <w:szCs w:val="24"/>
        </w:rPr>
        <w:t>Шухарта</w:t>
      </w:r>
      <w:proofErr w:type="spellEnd"/>
      <w:r w:rsidRPr="005C49AD">
        <w:rPr>
          <w:rFonts w:ascii="Arial" w:hAnsi="Arial" w:cs="Arial"/>
          <w:sz w:val="24"/>
          <w:szCs w:val="24"/>
        </w:rPr>
        <w:t xml:space="preserve"> в соответствии с ГОСТ ISO 5725-6.</w:t>
      </w:r>
    </w:p>
    <w:p w14:paraId="6CA88D26" w14:textId="77777777" w:rsidR="00F91B09" w:rsidRPr="005C49AD" w:rsidRDefault="00F91B09" w:rsidP="0030470F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5C49AD">
        <w:rPr>
          <w:rFonts w:ascii="Arial" w:hAnsi="Arial" w:cs="Arial"/>
          <w:sz w:val="24"/>
          <w:szCs w:val="24"/>
        </w:rPr>
        <w:t>При построении контрольной карты используют рабочие пробы с ДМНА, ДЭНА и ДПНА. Содержание ДМНА, ДЭНА и ДПНА в рабочей пробе соответствует содержанию их в середине диапазона исследований.</w:t>
      </w:r>
    </w:p>
    <w:p w14:paraId="3963AA7F" w14:textId="77777777" w:rsidR="00F91B09" w:rsidRPr="005C49AD" w:rsidRDefault="00F91B09" w:rsidP="0030470F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5C49AD">
        <w:rPr>
          <w:rFonts w:ascii="Arial" w:hAnsi="Arial" w:cs="Arial"/>
          <w:sz w:val="24"/>
          <w:szCs w:val="24"/>
        </w:rPr>
        <w:lastRenderedPageBreak/>
        <w:t>Рассчитывают:</w:t>
      </w:r>
    </w:p>
    <w:p w14:paraId="3F909AC3" w14:textId="325E2232" w:rsidR="00F91B09" w:rsidRPr="0030470F" w:rsidRDefault="00F91B09" w:rsidP="0030470F">
      <w:pPr>
        <w:pStyle w:val="af"/>
        <w:numPr>
          <w:ilvl w:val="0"/>
          <w:numId w:val="3"/>
        </w:numPr>
        <w:jc w:val="both"/>
        <w:rPr>
          <w:rFonts w:ascii="Arial" w:hAnsi="Arial" w:cs="Arial"/>
          <w:sz w:val="24"/>
          <w:szCs w:val="24"/>
        </w:rPr>
      </w:pPr>
      <w:r w:rsidRPr="0030470F">
        <w:rPr>
          <w:rFonts w:ascii="Arial" w:hAnsi="Arial" w:cs="Arial"/>
          <w:sz w:val="24"/>
          <w:szCs w:val="24"/>
        </w:rPr>
        <w:t>центральную линию: d</w:t>
      </w:r>
      <w:r w:rsidRPr="0030470F">
        <w:rPr>
          <w:rFonts w:ascii="Arial" w:hAnsi="Arial" w:cs="Arial"/>
          <w:sz w:val="24"/>
          <w:szCs w:val="24"/>
          <w:vertAlign w:val="subscript"/>
        </w:rPr>
        <w:t>2</w:t>
      </w:r>
      <w:r w:rsidR="0030470F">
        <w:rPr>
          <w:rFonts w:ascii="Arial" w:hAnsi="Arial" w:cs="Arial"/>
          <w:sz w:val="24"/>
          <w:szCs w:val="24"/>
        </w:rPr>
        <w:sym w:font="Symbol" w:char="F0D7"/>
      </w:r>
      <w:r w:rsidR="0030470F">
        <w:rPr>
          <w:rFonts w:ascii="Arial" w:hAnsi="Arial" w:cs="Arial"/>
          <w:sz w:val="24"/>
          <w:szCs w:val="24"/>
        </w:rPr>
        <w:sym w:font="Symbol" w:char="F073"/>
      </w:r>
      <w:r w:rsidRPr="0030470F">
        <w:rPr>
          <w:rFonts w:ascii="Arial" w:hAnsi="Arial" w:cs="Arial"/>
          <w:sz w:val="24"/>
          <w:szCs w:val="24"/>
          <w:vertAlign w:val="subscript"/>
        </w:rPr>
        <w:t>r</w:t>
      </w:r>
      <w:r w:rsidRPr="0030470F">
        <w:rPr>
          <w:rFonts w:ascii="Arial" w:hAnsi="Arial" w:cs="Arial"/>
          <w:sz w:val="24"/>
          <w:szCs w:val="24"/>
        </w:rPr>
        <w:t xml:space="preserve"> ,</w:t>
      </w:r>
    </w:p>
    <w:p w14:paraId="298DEF67" w14:textId="415E8596" w:rsidR="00F91B09" w:rsidRPr="005C49AD" w:rsidRDefault="00F91B09" w:rsidP="0030470F">
      <w:pPr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5C49AD">
        <w:rPr>
          <w:rFonts w:ascii="Arial" w:hAnsi="Arial" w:cs="Arial"/>
          <w:sz w:val="24"/>
          <w:szCs w:val="24"/>
        </w:rPr>
        <w:t>где d</w:t>
      </w:r>
      <w:r w:rsidRPr="0030470F">
        <w:rPr>
          <w:rFonts w:ascii="Arial" w:hAnsi="Arial" w:cs="Arial"/>
          <w:sz w:val="24"/>
          <w:szCs w:val="24"/>
          <w:vertAlign w:val="subscript"/>
        </w:rPr>
        <w:t>2</w:t>
      </w:r>
      <w:r w:rsidRPr="005C49AD">
        <w:rPr>
          <w:rFonts w:ascii="Arial" w:hAnsi="Arial" w:cs="Arial"/>
          <w:sz w:val="24"/>
          <w:szCs w:val="24"/>
        </w:rPr>
        <w:t>=1,128 (коэффициент для расчета центральной линии для n=2);</w:t>
      </w:r>
    </w:p>
    <w:p w14:paraId="4525FD9D" w14:textId="5E7E0DCD" w:rsidR="00F91B09" w:rsidRPr="0030470F" w:rsidRDefault="00F91B09" w:rsidP="0030470F">
      <w:pPr>
        <w:pStyle w:val="af"/>
        <w:numPr>
          <w:ilvl w:val="0"/>
          <w:numId w:val="3"/>
        </w:numPr>
        <w:jc w:val="both"/>
        <w:rPr>
          <w:rFonts w:ascii="Arial" w:hAnsi="Arial" w:cs="Arial"/>
          <w:sz w:val="24"/>
          <w:szCs w:val="24"/>
        </w:rPr>
      </w:pPr>
      <w:r w:rsidRPr="0030470F">
        <w:rPr>
          <w:rFonts w:ascii="Arial" w:hAnsi="Arial" w:cs="Arial"/>
          <w:sz w:val="24"/>
          <w:szCs w:val="24"/>
        </w:rPr>
        <w:t>границы регулирования: UCL= D</w:t>
      </w:r>
      <w:r w:rsidRPr="0030470F">
        <w:rPr>
          <w:rFonts w:ascii="Arial" w:hAnsi="Arial" w:cs="Arial"/>
          <w:sz w:val="24"/>
          <w:szCs w:val="24"/>
          <w:vertAlign w:val="subscript"/>
        </w:rPr>
        <w:t>2</w:t>
      </w:r>
      <w:r w:rsidR="0030470F">
        <w:rPr>
          <w:rFonts w:ascii="Arial" w:hAnsi="Arial" w:cs="Arial"/>
          <w:sz w:val="24"/>
          <w:szCs w:val="24"/>
        </w:rPr>
        <w:sym w:font="Symbol" w:char="F0D7"/>
      </w:r>
      <w:r w:rsidR="0030470F">
        <w:rPr>
          <w:rFonts w:ascii="Arial" w:hAnsi="Arial" w:cs="Arial"/>
          <w:sz w:val="24"/>
          <w:szCs w:val="24"/>
        </w:rPr>
        <w:sym w:font="Symbol" w:char="F073"/>
      </w:r>
      <w:r w:rsidR="0030470F" w:rsidRPr="0030470F">
        <w:rPr>
          <w:rFonts w:ascii="Arial" w:hAnsi="Arial" w:cs="Arial"/>
          <w:sz w:val="24"/>
          <w:szCs w:val="24"/>
          <w:vertAlign w:val="subscript"/>
        </w:rPr>
        <w:t>r</w:t>
      </w:r>
      <w:r w:rsidRPr="0030470F">
        <w:rPr>
          <w:rFonts w:ascii="Arial" w:hAnsi="Arial" w:cs="Arial"/>
          <w:sz w:val="24"/>
          <w:szCs w:val="24"/>
        </w:rPr>
        <w:t xml:space="preserve"> ,</w:t>
      </w:r>
    </w:p>
    <w:p w14:paraId="5D7F368B" w14:textId="77777777" w:rsidR="00F91B09" w:rsidRPr="005C49AD" w:rsidRDefault="00F91B09" w:rsidP="0030470F">
      <w:pPr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5C49AD">
        <w:rPr>
          <w:rFonts w:ascii="Arial" w:hAnsi="Arial" w:cs="Arial"/>
          <w:sz w:val="24"/>
          <w:szCs w:val="24"/>
        </w:rPr>
        <w:t>где D</w:t>
      </w:r>
      <w:r w:rsidRPr="0030470F">
        <w:rPr>
          <w:rFonts w:ascii="Arial" w:hAnsi="Arial" w:cs="Arial"/>
          <w:sz w:val="24"/>
          <w:szCs w:val="24"/>
          <w:vertAlign w:val="subscript"/>
        </w:rPr>
        <w:t>2</w:t>
      </w:r>
      <w:r w:rsidRPr="005C49AD">
        <w:rPr>
          <w:rFonts w:ascii="Arial" w:hAnsi="Arial" w:cs="Arial"/>
          <w:sz w:val="24"/>
          <w:szCs w:val="24"/>
        </w:rPr>
        <w:t>=3.686 (коэффициент для расчета границы регулирования для n=2);</w:t>
      </w:r>
    </w:p>
    <w:p w14:paraId="745C4969" w14:textId="06E979F0" w:rsidR="00F91B09" w:rsidRPr="0030470F" w:rsidRDefault="00F91B09" w:rsidP="0030470F">
      <w:pPr>
        <w:pStyle w:val="af"/>
        <w:numPr>
          <w:ilvl w:val="0"/>
          <w:numId w:val="3"/>
        </w:numPr>
        <w:jc w:val="both"/>
        <w:rPr>
          <w:rFonts w:ascii="Arial" w:hAnsi="Arial" w:cs="Arial"/>
          <w:sz w:val="24"/>
          <w:szCs w:val="24"/>
        </w:rPr>
      </w:pPr>
      <w:r w:rsidRPr="0030470F">
        <w:rPr>
          <w:rFonts w:ascii="Arial" w:hAnsi="Arial" w:cs="Arial"/>
          <w:sz w:val="24"/>
          <w:szCs w:val="24"/>
        </w:rPr>
        <w:t>предупреждающие границы: UCL= D</w:t>
      </w:r>
      <w:r w:rsidRPr="0030470F">
        <w:rPr>
          <w:rFonts w:ascii="Arial" w:hAnsi="Arial" w:cs="Arial"/>
          <w:sz w:val="24"/>
          <w:szCs w:val="24"/>
          <w:vertAlign w:val="subscript"/>
        </w:rPr>
        <w:t>2</w:t>
      </w:r>
      <w:r w:rsidRPr="0030470F">
        <w:rPr>
          <w:rFonts w:ascii="Arial" w:hAnsi="Arial" w:cs="Arial"/>
          <w:sz w:val="24"/>
          <w:szCs w:val="24"/>
        </w:rPr>
        <w:t>(2)</w:t>
      </w:r>
      <w:r w:rsidR="0030470F">
        <w:rPr>
          <w:rFonts w:ascii="Arial" w:hAnsi="Arial" w:cs="Arial"/>
          <w:sz w:val="24"/>
          <w:szCs w:val="24"/>
        </w:rPr>
        <w:sym w:font="Symbol" w:char="F0D7"/>
      </w:r>
      <w:r w:rsidR="0030470F">
        <w:rPr>
          <w:rFonts w:ascii="Arial" w:hAnsi="Arial" w:cs="Arial"/>
          <w:sz w:val="24"/>
          <w:szCs w:val="24"/>
        </w:rPr>
        <w:sym w:font="Symbol" w:char="F073"/>
      </w:r>
      <w:r w:rsidR="0030470F" w:rsidRPr="0030470F">
        <w:rPr>
          <w:rFonts w:ascii="Arial" w:hAnsi="Arial" w:cs="Arial"/>
          <w:sz w:val="24"/>
          <w:szCs w:val="24"/>
          <w:vertAlign w:val="subscript"/>
        </w:rPr>
        <w:t>r</w:t>
      </w:r>
      <w:r w:rsidRPr="0030470F">
        <w:rPr>
          <w:rFonts w:ascii="Arial" w:hAnsi="Arial" w:cs="Arial"/>
          <w:sz w:val="24"/>
          <w:szCs w:val="24"/>
        </w:rPr>
        <w:t>,</w:t>
      </w:r>
    </w:p>
    <w:p w14:paraId="137935F6" w14:textId="77777777" w:rsidR="00F91B09" w:rsidRPr="005C49AD" w:rsidRDefault="00F91B09" w:rsidP="0030470F">
      <w:pPr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5C49AD">
        <w:rPr>
          <w:rFonts w:ascii="Arial" w:hAnsi="Arial" w:cs="Arial"/>
          <w:sz w:val="24"/>
          <w:szCs w:val="24"/>
        </w:rPr>
        <w:t>где D</w:t>
      </w:r>
      <w:r w:rsidRPr="0030470F">
        <w:rPr>
          <w:rFonts w:ascii="Arial" w:hAnsi="Arial" w:cs="Arial"/>
          <w:sz w:val="24"/>
          <w:szCs w:val="24"/>
          <w:vertAlign w:val="subscript"/>
        </w:rPr>
        <w:t>2</w:t>
      </w:r>
      <w:r w:rsidRPr="005C49AD">
        <w:rPr>
          <w:rFonts w:ascii="Arial" w:hAnsi="Arial" w:cs="Arial"/>
          <w:sz w:val="24"/>
          <w:szCs w:val="24"/>
        </w:rPr>
        <w:t>(</w:t>
      </w:r>
      <w:proofErr w:type="gramStart"/>
      <w:r w:rsidRPr="005C49AD">
        <w:rPr>
          <w:rFonts w:ascii="Arial" w:hAnsi="Arial" w:cs="Arial"/>
          <w:sz w:val="24"/>
          <w:szCs w:val="24"/>
        </w:rPr>
        <w:t>2)=</w:t>
      </w:r>
      <w:proofErr w:type="gramEnd"/>
      <w:r w:rsidRPr="005C49AD">
        <w:rPr>
          <w:rFonts w:ascii="Arial" w:hAnsi="Arial" w:cs="Arial"/>
          <w:sz w:val="24"/>
          <w:szCs w:val="24"/>
        </w:rPr>
        <w:t>2,834 (коэффициент для расчета предупреждающих границ для n=2);</w:t>
      </w:r>
    </w:p>
    <w:p w14:paraId="2C17D8BD" w14:textId="70D927E6" w:rsidR="00F91B09" w:rsidRPr="005C49AD" w:rsidRDefault="0030470F" w:rsidP="0030470F">
      <w:pPr>
        <w:spacing w:after="0" w:line="240" w:lineRule="auto"/>
        <w:ind w:firstLine="42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sym w:font="Symbol" w:char="F073"/>
      </w:r>
      <w:r w:rsidRPr="0030470F">
        <w:rPr>
          <w:rFonts w:ascii="Arial" w:hAnsi="Arial" w:cs="Arial"/>
          <w:sz w:val="24"/>
          <w:szCs w:val="24"/>
          <w:vertAlign w:val="subscript"/>
        </w:rPr>
        <w:t>r</w:t>
      </w:r>
      <w:r w:rsidR="00F91B09" w:rsidRPr="005C49AD">
        <w:rPr>
          <w:rFonts w:ascii="Arial" w:hAnsi="Arial" w:cs="Arial"/>
          <w:sz w:val="24"/>
          <w:szCs w:val="24"/>
        </w:rPr>
        <w:t xml:space="preserve"> – стандартное отклонение повторяемости, м/кг.</w:t>
      </w:r>
    </w:p>
    <w:p w14:paraId="04473453" w14:textId="77777777" w:rsidR="00BE5D91" w:rsidRDefault="00BE5D91" w:rsidP="00C4333E">
      <w:pPr>
        <w:pStyle w:val="a6"/>
        <w:spacing w:after="0"/>
        <w:rPr>
          <w:rFonts w:ascii="Arial" w:hAnsi="Arial" w:cs="Arial"/>
          <w:spacing w:val="-2"/>
          <w:lang w:val="kk-KZ"/>
        </w:rPr>
      </w:pPr>
      <w:r w:rsidRPr="00BE5D91">
        <w:rPr>
          <w:rFonts w:ascii="Arial" w:hAnsi="Arial" w:cs="Arial"/>
        </w:rPr>
        <w:t>Оценку стандартного</w:t>
      </w:r>
      <w:r w:rsidRPr="00BE5D91">
        <w:rPr>
          <w:rFonts w:ascii="Arial" w:hAnsi="Arial" w:cs="Arial"/>
          <w:spacing w:val="-1"/>
        </w:rPr>
        <w:t xml:space="preserve"> </w:t>
      </w:r>
      <w:r w:rsidRPr="00BE5D91">
        <w:rPr>
          <w:rFonts w:ascii="Arial" w:hAnsi="Arial" w:cs="Arial"/>
        </w:rPr>
        <w:t>отклонения</w:t>
      </w:r>
      <w:r w:rsidRPr="00BE5D91">
        <w:rPr>
          <w:rFonts w:ascii="Arial" w:hAnsi="Arial" w:cs="Arial"/>
          <w:spacing w:val="-2"/>
        </w:rPr>
        <w:t xml:space="preserve"> </w:t>
      </w:r>
      <w:r w:rsidRPr="00BE5D91">
        <w:rPr>
          <w:rFonts w:ascii="Arial" w:hAnsi="Arial" w:cs="Arial"/>
        </w:rPr>
        <w:t>повторяемости</w:t>
      </w:r>
      <w:r w:rsidRPr="00BE5D91">
        <w:rPr>
          <w:rFonts w:ascii="Arial" w:hAnsi="Arial" w:cs="Arial"/>
          <w:spacing w:val="-2"/>
        </w:rPr>
        <w:t xml:space="preserve"> </w:t>
      </w:r>
      <w:proofErr w:type="spellStart"/>
      <w:r w:rsidRPr="00BE5D91">
        <w:rPr>
          <w:rFonts w:ascii="Arial" w:hAnsi="Arial" w:cs="Arial"/>
          <w:i/>
        </w:rPr>
        <w:t>s</w:t>
      </w:r>
      <w:r w:rsidRPr="00BE5D91">
        <w:rPr>
          <w:rFonts w:ascii="Arial" w:hAnsi="Arial" w:cs="Arial"/>
          <w:i/>
          <w:vertAlign w:val="subscript"/>
        </w:rPr>
        <w:t>r</w:t>
      </w:r>
      <w:proofErr w:type="spellEnd"/>
      <w:r w:rsidRPr="00BE5D91">
        <w:rPr>
          <w:rFonts w:ascii="Arial" w:hAnsi="Arial" w:cs="Arial"/>
          <w:i/>
          <w:spacing w:val="-1"/>
        </w:rPr>
        <w:t xml:space="preserve"> </w:t>
      </w:r>
      <w:r w:rsidRPr="00BE5D91">
        <w:rPr>
          <w:rFonts w:ascii="Arial" w:hAnsi="Arial" w:cs="Arial"/>
        </w:rPr>
        <w:t>получают</w:t>
      </w:r>
      <w:r w:rsidRPr="00BE5D91">
        <w:rPr>
          <w:rFonts w:ascii="Arial" w:hAnsi="Arial" w:cs="Arial"/>
          <w:spacing w:val="-2"/>
        </w:rPr>
        <w:t xml:space="preserve"> </w:t>
      </w:r>
      <w:r w:rsidRPr="00BE5D91">
        <w:rPr>
          <w:rFonts w:ascii="Arial" w:hAnsi="Arial" w:cs="Arial"/>
        </w:rPr>
        <w:t>по</w:t>
      </w:r>
      <w:r w:rsidRPr="00BE5D91">
        <w:rPr>
          <w:rFonts w:ascii="Arial" w:hAnsi="Arial" w:cs="Arial"/>
          <w:spacing w:val="-1"/>
        </w:rPr>
        <w:t xml:space="preserve"> </w:t>
      </w:r>
      <w:r w:rsidRPr="00BE5D91">
        <w:rPr>
          <w:rFonts w:ascii="Arial" w:hAnsi="Arial" w:cs="Arial"/>
          <w:spacing w:val="-2"/>
        </w:rPr>
        <w:t>формуле:</w:t>
      </w:r>
    </w:p>
    <w:p w14:paraId="77971583" w14:textId="77777777" w:rsidR="007440C8" w:rsidRPr="007440C8" w:rsidRDefault="007440C8" w:rsidP="00C4333E">
      <w:pPr>
        <w:pStyle w:val="a6"/>
        <w:spacing w:after="0"/>
        <w:rPr>
          <w:rFonts w:ascii="Arial" w:hAnsi="Arial" w:cs="Arial"/>
          <w:lang w:val="kk-KZ"/>
        </w:rPr>
      </w:pPr>
    </w:p>
    <w:p w14:paraId="79A4968F" w14:textId="5C95EC5A" w:rsidR="00F91B09" w:rsidRDefault="00000000" w:rsidP="00C4333E">
      <w:pPr>
        <w:pStyle w:val="a6"/>
        <w:spacing w:after="0"/>
        <w:jc w:val="center"/>
        <w:rPr>
          <w:rFonts w:ascii="Arial" w:hAnsi="Arial" w:cs="Arial"/>
          <w:i/>
          <w:lang w:val="kk-KZ"/>
        </w:rPr>
      </w:pPr>
      <m:oMath>
        <m:sSub>
          <m:sSubPr>
            <m:ctrlPr>
              <w:rPr>
                <w:rFonts w:ascii="Cambria Math" w:hAnsi="Cambria Math" w:cs="Arial"/>
                <w:i/>
                <w:lang w:val="kk-KZ"/>
              </w:rPr>
            </m:ctrlPr>
          </m:sSubPr>
          <m:e>
            <m:r>
              <w:rPr>
                <w:rFonts w:ascii="Cambria Math" w:hAnsi="Cambria Math" w:cs="Arial"/>
                <w:lang w:val="kk-KZ"/>
              </w:rPr>
              <m:t>s</m:t>
            </m:r>
          </m:e>
          <m:sub>
            <m:r>
              <w:rPr>
                <w:rFonts w:ascii="Cambria Math" w:hAnsi="Cambria Math" w:cs="Arial"/>
                <w:lang w:val="kk-KZ"/>
              </w:rPr>
              <m:t>r</m:t>
            </m:r>
          </m:sub>
        </m:sSub>
        <m:r>
          <w:rPr>
            <w:rFonts w:ascii="Cambria Math" w:hAnsi="Cambria Math" w:cs="Arial"/>
            <w:lang w:val="kk-KZ"/>
          </w:rPr>
          <m:t>=</m:t>
        </m:r>
        <m:f>
          <m:fPr>
            <m:ctrlPr>
              <w:rPr>
                <w:rFonts w:ascii="Cambria Math" w:hAnsi="Cambria Math" w:cs="Arial"/>
                <w:i/>
                <w:lang w:val="kk-KZ"/>
              </w:rPr>
            </m:ctrlPr>
          </m:fPr>
          <m:num>
            <m:nary>
              <m:naryPr>
                <m:chr m:val="∑"/>
                <m:limLoc m:val="undOvr"/>
                <m:subHide m:val="1"/>
                <m:supHide m:val="1"/>
                <m:ctrlPr>
                  <w:rPr>
                    <w:rFonts w:ascii="Cambria Math" w:hAnsi="Cambria Math" w:cs="Arial"/>
                    <w:i/>
                    <w:lang w:val="kk-KZ"/>
                  </w:rPr>
                </m:ctrlPr>
              </m:naryPr>
              <m:sub/>
              <m:sup/>
              <m:e>
                <m:sSub>
                  <m:sSubPr>
                    <m:ctrlPr>
                      <w:rPr>
                        <w:rFonts w:ascii="Cambria Math" w:hAnsi="Cambria Math" w:cs="Arial"/>
                        <w:i/>
                        <w:lang w:val="kk-KZ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lang w:val="kk-KZ"/>
                      </w:rPr>
                      <m:t>w</m:t>
                    </m:r>
                  </m:e>
                  <m:sub>
                    <m:r>
                      <w:rPr>
                        <w:rFonts w:ascii="Cambria Math" w:hAnsi="Cambria Math" w:cs="Arial"/>
                        <w:lang w:val="kk-KZ"/>
                      </w:rPr>
                      <m:t>i</m:t>
                    </m:r>
                  </m:sub>
                </m:sSub>
              </m:e>
            </m:nary>
          </m:num>
          <m:den>
            <m:r>
              <w:rPr>
                <w:rFonts w:ascii="Cambria Math" w:hAnsi="Cambria Math" w:cs="Arial"/>
                <w:lang w:val="kk-KZ"/>
              </w:rPr>
              <m:t>L</m:t>
            </m:r>
          </m:den>
        </m:f>
        <m:r>
          <w:rPr>
            <w:rFonts w:ascii="Cambria Math" w:hAnsi="Cambria Math" w:cs="Arial"/>
            <w:lang w:val="kk-KZ"/>
          </w:rPr>
          <m:t>=</m:t>
        </m:r>
        <m:f>
          <m:fPr>
            <m:type m:val="skw"/>
            <m:ctrlPr>
              <w:rPr>
                <w:rFonts w:ascii="Cambria Math" w:hAnsi="Cambria Math" w:cs="Arial"/>
                <w:i/>
                <w:lang w:val="en-US"/>
              </w:rPr>
            </m:ctrlPr>
          </m:fPr>
          <m:num>
            <m:acc>
              <m:accPr>
                <m:chr m:val="̅"/>
                <m:ctrlPr>
                  <w:rPr>
                    <w:rFonts w:ascii="Cambria Math" w:hAnsi="Cambria Math" w:cs="Arial"/>
                    <w:i/>
                    <w:lang w:val="en-US"/>
                  </w:rPr>
                </m:ctrlPr>
              </m:accPr>
              <m:e>
                <m:r>
                  <w:rPr>
                    <w:rFonts w:ascii="Cambria Math" w:hAnsi="Cambria Math" w:cs="Arial"/>
                    <w:lang w:val="en-US"/>
                  </w:rPr>
                  <m:t>w</m:t>
                </m:r>
              </m:e>
            </m:acc>
          </m:num>
          <m:den>
            <m:sSub>
              <m:sSubPr>
                <m:ctrlPr>
                  <w:rPr>
                    <w:rFonts w:ascii="Cambria Math" w:hAnsi="Cambria Math" w:cs="Arial"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 w:cs="Arial"/>
                    <w:lang w:val="en-US"/>
                  </w:rPr>
                  <m:t>d</m:t>
                </m:r>
              </m:e>
              <m:sub>
                <m:r>
                  <w:rPr>
                    <w:rFonts w:ascii="Cambria Math" w:hAnsi="Cambria Math" w:cs="Arial"/>
                  </w:rPr>
                  <m:t>2</m:t>
                </m:r>
              </m:sub>
            </m:sSub>
          </m:den>
        </m:f>
      </m:oMath>
      <w:proofErr w:type="gramStart"/>
      <w:r w:rsidR="009D2B86" w:rsidRPr="007440C8">
        <w:rPr>
          <w:rFonts w:ascii="Arial" w:hAnsi="Arial" w:cs="Arial"/>
          <w:i/>
        </w:rPr>
        <w:t xml:space="preserve">,   </w:t>
      </w:r>
      <w:proofErr w:type="gramEnd"/>
      <w:r w:rsidR="009D2B86" w:rsidRPr="007440C8">
        <w:rPr>
          <w:rFonts w:ascii="Arial" w:hAnsi="Arial" w:cs="Arial"/>
          <w:i/>
        </w:rPr>
        <w:t xml:space="preserve">                                   </w:t>
      </w:r>
      <w:proofErr w:type="gramStart"/>
      <w:r w:rsidR="009D2B86" w:rsidRPr="007440C8">
        <w:rPr>
          <w:rFonts w:ascii="Arial" w:hAnsi="Arial" w:cs="Arial"/>
          <w:i/>
        </w:rPr>
        <w:t xml:space="preserve">   (</w:t>
      </w:r>
      <w:proofErr w:type="gramEnd"/>
      <w:r w:rsidR="009D2B86" w:rsidRPr="007440C8">
        <w:rPr>
          <w:rFonts w:ascii="Arial" w:hAnsi="Arial" w:cs="Arial"/>
          <w:i/>
        </w:rPr>
        <w:t>14)</w:t>
      </w:r>
    </w:p>
    <w:p w14:paraId="6890A884" w14:textId="77777777" w:rsidR="007440C8" w:rsidRPr="007440C8" w:rsidRDefault="007440C8" w:rsidP="00C4333E">
      <w:pPr>
        <w:pStyle w:val="a6"/>
        <w:spacing w:after="0"/>
        <w:jc w:val="center"/>
        <w:rPr>
          <w:rFonts w:ascii="Arial" w:hAnsi="Arial" w:cs="Arial"/>
          <w:i/>
          <w:lang w:val="kk-KZ"/>
        </w:rPr>
      </w:pPr>
    </w:p>
    <w:p w14:paraId="529672C9" w14:textId="4775355C" w:rsidR="009D2B86" w:rsidRPr="00C4333E" w:rsidRDefault="009D2B86" w:rsidP="00C4333E">
      <w:pPr>
        <w:pStyle w:val="a6"/>
        <w:spacing w:after="0"/>
        <w:rPr>
          <w:rFonts w:ascii="Arial" w:hAnsi="Arial" w:cs="Arial"/>
          <w:lang w:val="kk-KZ"/>
        </w:rPr>
      </w:pPr>
      <w:r w:rsidRPr="00C4333E">
        <w:rPr>
          <w:rFonts w:ascii="Arial" w:hAnsi="Arial" w:cs="Arial"/>
        </w:rPr>
        <w:t xml:space="preserve">где </w:t>
      </w:r>
      <w:proofErr w:type="spellStart"/>
      <w:r w:rsidRPr="00C4333E">
        <w:rPr>
          <w:rFonts w:ascii="Arial" w:hAnsi="Arial" w:cs="Arial"/>
          <w:lang w:val="en-US"/>
        </w:rPr>
        <w:t>w</w:t>
      </w:r>
      <w:r w:rsidRPr="00C4333E">
        <w:rPr>
          <w:rFonts w:ascii="Arial" w:hAnsi="Arial" w:cs="Arial"/>
          <w:vertAlign w:val="subscript"/>
          <w:lang w:val="en-US"/>
        </w:rPr>
        <w:t>k</w:t>
      </w:r>
      <w:proofErr w:type="spellEnd"/>
      <w:r w:rsidRPr="00C4333E">
        <w:rPr>
          <w:rFonts w:ascii="Arial" w:hAnsi="Arial" w:cs="Arial"/>
        </w:rPr>
        <w:t>=</w:t>
      </w:r>
      <m:oMath>
        <m:d>
          <m:dPr>
            <m:begChr m:val="|"/>
            <m:endChr m:val="|"/>
            <m:ctrlPr>
              <w:rPr>
                <w:rFonts w:ascii="Cambria Math" w:hAnsi="Cambria Math" w:cs="Arial"/>
                <w:i/>
                <w:lang w:val="en-US"/>
              </w:rPr>
            </m:ctrlPr>
          </m:dPr>
          <m:e>
            <m:sSub>
              <m:sSubPr>
                <m:ctrlPr>
                  <w:rPr>
                    <w:rFonts w:ascii="Cambria Math" w:hAnsi="Cambria Math" w:cs="Arial"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 w:cs="Arial"/>
                    <w:lang w:val="en-US"/>
                  </w:rPr>
                  <m:t>x</m:t>
                </m:r>
              </m:e>
              <m:sub>
                <m:r>
                  <w:rPr>
                    <w:rFonts w:ascii="Cambria Math" w:hAnsi="Cambria Math" w:cs="Arial"/>
                  </w:rPr>
                  <m:t>1</m:t>
                </m:r>
              </m:sub>
            </m:sSub>
            <m:r>
              <w:rPr>
                <w:rFonts w:ascii="Cambria Math" w:hAnsi="Cambria Math" w:cs="Arial"/>
              </w:rPr>
              <m:t>-</m:t>
            </m:r>
            <m:sSub>
              <m:sSubPr>
                <m:ctrlPr>
                  <w:rPr>
                    <w:rFonts w:ascii="Cambria Math" w:hAnsi="Cambria Math" w:cs="Arial"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 w:cs="Arial"/>
                    <w:lang w:val="en-US"/>
                  </w:rPr>
                  <m:t>x</m:t>
                </m:r>
              </m:e>
              <m:sub>
                <m:r>
                  <w:rPr>
                    <w:rFonts w:ascii="Cambria Math" w:hAnsi="Cambria Math" w:cs="Arial"/>
                  </w:rPr>
                  <m:t>2</m:t>
                </m:r>
              </m:sub>
            </m:sSub>
          </m:e>
        </m:d>
      </m:oMath>
      <w:r w:rsidRPr="00C4333E">
        <w:rPr>
          <w:rFonts w:ascii="Arial" w:hAnsi="Arial" w:cs="Arial"/>
          <w:lang w:val="kk-KZ"/>
        </w:rPr>
        <w:t xml:space="preserve"> </w:t>
      </w:r>
      <w:r w:rsidRPr="00C4333E">
        <w:rPr>
          <w:rFonts w:ascii="Arial" w:hAnsi="Arial" w:cs="Arial"/>
        </w:rPr>
        <w:t>-</w:t>
      </w:r>
      <w:r w:rsidRPr="00C4333E">
        <w:rPr>
          <w:rFonts w:ascii="Arial" w:hAnsi="Arial" w:cs="Arial"/>
          <w:lang w:val="kk-KZ"/>
        </w:rPr>
        <w:t xml:space="preserve"> размах;</w:t>
      </w:r>
    </w:p>
    <w:p w14:paraId="1865413A" w14:textId="5C3CADE2" w:rsidR="009D2B86" w:rsidRPr="00C4333E" w:rsidRDefault="009D2B86" w:rsidP="00C4333E">
      <w:pPr>
        <w:pStyle w:val="a6"/>
        <w:spacing w:after="0"/>
        <w:rPr>
          <w:rFonts w:ascii="Arial" w:hAnsi="Arial" w:cs="Arial"/>
          <w:lang w:val="kk-KZ"/>
        </w:rPr>
      </w:pPr>
      <w:r w:rsidRPr="00C4333E">
        <w:rPr>
          <w:rFonts w:ascii="Arial" w:hAnsi="Arial" w:cs="Arial"/>
          <w:lang w:val="kk-KZ"/>
        </w:rPr>
        <w:t>х</w:t>
      </w:r>
      <w:r w:rsidRPr="00C4333E">
        <w:rPr>
          <w:rFonts w:ascii="Arial" w:hAnsi="Arial" w:cs="Arial"/>
          <w:vertAlign w:val="subscript"/>
          <w:lang w:val="kk-KZ"/>
        </w:rPr>
        <w:t>1</w:t>
      </w:r>
      <w:r w:rsidRPr="00C4333E">
        <w:rPr>
          <w:rFonts w:ascii="Arial" w:hAnsi="Arial" w:cs="Arial"/>
          <w:lang w:val="kk-KZ"/>
        </w:rPr>
        <w:t xml:space="preserve"> и х</w:t>
      </w:r>
      <w:r w:rsidRPr="00C4333E">
        <w:rPr>
          <w:rFonts w:ascii="Arial" w:hAnsi="Arial" w:cs="Arial"/>
          <w:vertAlign w:val="subscript"/>
          <w:lang w:val="kk-KZ"/>
        </w:rPr>
        <w:t xml:space="preserve">2 </w:t>
      </w:r>
      <w:r w:rsidRPr="00C4333E">
        <w:rPr>
          <w:rFonts w:ascii="Arial" w:hAnsi="Arial" w:cs="Arial"/>
          <w:lang w:val="kk-KZ"/>
        </w:rPr>
        <w:t>– результаты первого и второго определения, мг/кг;</w:t>
      </w:r>
    </w:p>
    <w:p w14:paraId="35C9F28D" w14:textId="05AA4532" w:rsidR="009D2B86" w:rsidRPr="007440C8" w:rsidRDefault="00C4333E" w:rsidP="00C4333E">
      <w:pPr>
        <w:pStyle w:val="a6"/>
        <w:spacing w:after="0"/>
        <w:rPr>
          <w:rFonts w:ascii="Arial" w:hAnsi="Arial" w:cs="Arial"/>
          <w:lang w:val="kk-KZ"/>
        </w:rPr>
      </w:pPr>
      <w:r w:rsidRPr="00C4333E">
        <w:rPr>
          <w:rFonts w:ascii="Arial" w:hAnsi="Arial" w:cs="Arial"/>
          <w:lang w:val="en-US"/>
        </w:rPr>
        <w:t>L</w:t>
      </w:r>
      <w:r w:rsidRPr="00C4333E">
        <w:rPr>
          <w:rFonts w:ascii="Arial" w:hAnsi="Arial" w:cs="Arial"/>
        </w:rPr>
        <w:t xml:space="preserve"> – количество проведенных измерений.</w:t>
      </w:r>
    </w:p>
    <w:p w14:paraId="7E540EC7" w14:textId="77777777" w:rsidR="009D2B86" w:rsidRDefault="009D2B86" w:rsidP="00C4333E">
      <w:pPr>
        <w:pStyle w:val="a6"/>
        <w:spacing w:after="0"/>
        <w:ind w:firstLine="568"/>
        <w:rPr>
          <w:rFonts w:ascii="Arial" w:hAnsi="Arial" w:cs="Arial"/>
          <w:lang w:val="kk-KZ"/>
        </w:rPr>
      </w:pPr>
      <w:r w:rsidRPr="009D2B86">
        <w:rPr>
          <w:rFonts w:ascii="Arial" w:hAnsi="Arial" w:cs="Arial"/>
        </w:rPr>
        <w:t>Полученные</w:t>
      </w:r>
      <w:r w:rsidRPr="009D2B86">
        <w:rPr>
          <w:rFonts w:ascii="Arial" w:hAnsi="Arial" w:cs="Arial"/>
          <w:spacing w:val="40"/>
        </w:rPr>
        <w:t xml:space="preserve"> </w:t>
      </w:r>
      <w:r w:rsidRPr="009D2B86">
        <w:rPr>
          <w:rFonts w:ascii="Arial" w:hAnsi="Arial" w:cs="Arial"/>
        </w:rPr>
        <w:t>значения</w:t>
      </w:r>
      <w:r w:rsidRPr="009D2B86">
        <w:rPr>
          <w:rFonts w:ascii="Arial" w:hAnsi="Arial" w:cs="Arial"/>
          <w:spacing w:val="40"/>
        </w:rPr>
        <w:t xml:space="preserve"> </w:t>
      </w:r>
      <w:r w:rsidRPr="009D2B86">
        <w:rPr>
          <w:rFonts w:ascii="Arial" w:hAnsi="Arial" w:cs="Arial"/>
        </w:rPr>
        <w:t>записывают</w:t>
      </w:r>
      <w:r w:rsidRPr="009D2B86">
        <w:rPr>
          <w:rFonts w:ascii="Arial" w:hAnsi="Arial" w:cs="Arial"/>
          <w:spacing w:val="40"/>
        </w:rPr>
        <w:t xml:space="preserve"> </w:t>
      </w:r>
      <w:r w:rsidRPr="009D2B86">
        <w:rPr>
          <w:rFonts w:ascii="Arial" w:hAnsi="Arial" w:cs="Arial"/>
        </w:rPr>
        <w:t>в</w:t>
      </w:r>
      <w:r w:rsidRPr="009D2B86">
        <w:rPr>
          <w:rFonts w:ascii="Arial" w:hAnsi="Arial" w:cs="Arial"/>
          <w:spacing w:val="40"/>
        </w:rPr>
        <w:t xml:space="preserve"> </w:t>
      </w:r>
      <w:r w:rsidRPr="009D2B86">
        <w:rPr>
          <w:rFonts w:ascii="Arial" w:hAnsi="Arial" w:cs="Arial"/>
        </w:rPr>
        <w:t>лист</w:t>
      </w:r>
      <w:r w:rsidRPr="009D2B86">
        <w:rPr>
          <w:rFonts w:ascii="Arial" w:hAnsi="Arial" w:cs="Arial"/>
          <w:spacing w:val="40"/>
        </w:rPr>
        <w:t xml:space="preserve"> </w:t>
      </w:r>
      <w:r w:rsidRPr="009D2B86">
        <w:rPr>
          <w:rFonts w:ascii="Arial" w:hAnsi="Arial" w:cs="Arial"/>
        </w:rPr>
        <w:t>данных</w:t>
      </w:r>
      <w:r w:rsidRPr="009D2B86">
        <w:rPr>
          <w:rFonts w:ascii="Arial" w:hAnsi="Arial" w:cs="Arial"/>
          <w:spacing w:val="40"/>
        </w:rPr>
        <w:t xml:space="preserve"> </w:t>
      </w:r>
      <w:r w:rsidRPr="009D2B86">
        <w:rPr>
          <w:rFonts w:ascii="Arial" w:hAnsi="Arial" w:cs="Arial"/>
        </w:rPr>
        <w:t>контрольной</w:t>
      </w:r>
      <w:r w:rsidRPr="009D2B86">
        <w:rPr>
          <w:rFonts w:ascii="Arial" w:hAnsi="Arial" w:cs="Arial"/>
          <w:spacing w:val="40"/>
        </w:rPr>
        <w:t xml:space="preserve"> </w:t>
      </w:r>
      <w:r w:rsidRPr="009D2B86">
        <w:rPr>
          <w:rFonts w:ascii="Arial" w:hAnsi="Arial" w:cs="Arial"/>
        </w:rPr>
        <w:t>карты,</w:t>
      </w:r>
      <w:r w:rsidRPr="009D2B86">
        <w:rPr>
          <w:rFonts w:ascii="Arial" w:hAnsi="Arial" w:cs="Arial"/>
          <w:spacing w:val="40"/>
        </w:rPr>
        <w:t xml:space="preserve"> </w:t>
      </w:r>
      <w:r w:rsidRPr="009D2B86">
        <w:rPr>
          <w:rFonts w:ascii="Arial" w:hAnsi="Arial" w:cs="Arial"/>
        </w:rPr>
        <w:t>по</w:t>
      </w:r>
      <w:r w:rsidRPr="009D2B86">
        <w:rPr>
          <w:rFonts w:ascii="Arial" w:hAnsi="Arial" w:cs="Arial"/>
          <w:spacing w:val="40"/>
        </w:rPr>
        <w:t xml:space="preserve"> </w:t>
      </w:r>
      <w:r w:rsidRPr="009D2B86">
        <w:rPr>
          <w:rFonts w:ascii="Arial" w:hAnsi="Arial" w:cs="Arial"/>
        </w:rPr>
        <w:t>форме, приведенной в таблице 7:</w:t>
      </w:r>
    </w:p>
    <w:p w14:paraId="056111B8" w14:textId="77777777" w:rsidR="007440C8" w:rsidRPr="007440C8" w:rsidRDefault="007440C8" w:rsidP="00C4333E">
      <w:pPr>
        <w:pStyle w:val="a6"/>
        <w:spacing w:after="0"/>
        <w:ind w:firstLine="568"/>
        <w:rPr>
          <w:rFonts w:ascii="Arial" w:hAnsi="Arial" w:cs="Arial"/>
          <w:lang w:val="kk-KZ"/>
        </w:rPr>
      </w:pPr>
    </w:p>
    <w:p w14:paraId="35746430" w14:textId="77F18500" w:rsidR="00217D1B" w:rsidRDefault="00217D1B" w:rsidP="007440C8">
      <w:pPr>
        <w:pStyle w:val="2"/>
        <w:spacing w:before="0" w:line="240" w:lineRule="auto"/>
        <w:ind w:firstLine="568"/>
        <w:jc w:val="both"/>
        <w:rPr>
          <w:rFonts w:ascii="Arial" w:hAnsi="Arial" w:cs="Arial"/>
          <w:b/>
          <w:bCs/>
          <w:color w:val="auto"/>
          <w:spacing w:val="-10"/>
          <w:sz w:val="24"/>
          <w:szCs w:val="24"/>
          <w:lang w:val="en-US"/>
        </w:rPr>
      </w:pPr>
      <w:r w:rsidRPr="007440C8">
        <w:rPr>
          <w:rFonts w:ascii="Arial" w:hAnsi="Arial" w:cs="Arial"/>
          <w:b/>
          <w:bCs/>
          <w:color w:val="auto"/>
          <w:sz w:val="24"/>
          <w:szCs w:val="24"/>
        </w:rPr>
        <w:t>Таблица</w:t>
      </w:r>
      <w:r w:rsidRPr="007440C8">
        <w:rPr>
          <w:rFonts w:ascii="Arial" w:hAnsi="Arial" w:cs="Arial"/>
          <w:b/>
          <w:bCs/>
          <w:color w:val="auto"/>
          <w:spacing w:val="-1"/>
          <w:sz w:val="24"/>
          <w:szCs w:val="24"/>
        </w:rPr>
        <w:t xml:space="preserve"> </w:t>
      </w:r>
      <w:r w:rsidRPr="007440C8">
        <w:rPr>
          <w:rFonts w:ascii="Arial" w:hAnsi="Arial" w:cs="Arial"/>
          <w:b/>
          <w:bCs/>
          <w:color w:val="auto"/>
          <w:spacing w:val="-10"/>
          <w:sz w:val="24"/>
          <w:szCs w:val="24"/>
        </w:rPr>
        <w:t>7</w:t>
      </w:r>
    </w:p>
    <w:p w14:paraId="7AF3DB0E" w14:textId="77777777" w:rsidR="00BD3EF9" w:rsidRPr="00BD3EF9" w:rsidRDefault="00BD3EF9" w:rsidP="00BD3EF9">
      <w:pPr>
        <w:rPr>
          <w:lang w:val="en-US"/>
        </w:rPr>
      </w:pPr>
    </w:p>
    <w:tbl>
      <w:tblPr>
        <w:tblStyle w:val="TableNormal"/>
        <w:tblW w:w="9038" w:type="dxa"/>
        <w:tblInd w:w="3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50"/>
        <w:gridCol w:w="1878"/>
        <w:gridCol w:w="1914"/>
        <w:gridCol w:w="1595"/>
        <w:gridCol w:w="1701"/>
      </w:tblGrid>
      <w:tr w:rsidR="00217D1B" w:rsidRPr="00B077D4" w14:paraId="34556366" w14:textId="77777777" w:rsidTr="00B4473E">
        <w:trPr>
          <w:trHeight w:val="265"/>
        </w:trPr>
        <w:tc>
          <w:tcPr>
            <w:tcW w:w="1950" w:type="dxa"/>
            <w:vMerge w:val="restart"/>
            <w:tcBorders>
              <w:bottom w:val="double" w:sz="4" w:space="0" w:color="000000"/>
            </w:tcBorders>
          </w:tcPr>
          <w:p w14:paraId="4D34547D" w14:textId="77777777" w:rsidR="00217D1B" w:rsidRPr="00B077D4" w:rsidRDefault="00217D1B" w:rsidP="002C1145">
            <w:pPr>
              <w:pStyle w:val="TableParagraph"/>
              <w:spacing w:line="240" w:lineRule="auto"/>
              <w:ind w:left="0"/>
              <w:rPr>
                <w:rFonts w:ascii="Arial" w:hAnsi="Arial" w:cs="Arial"/>
                <w:bCs/>
                <w:sz w:val="20"/>
                <w:szCs w:val="20"/>
              </w:rPr>
            </w:pPr>
            <w:r w:rsidRPr="00B077D4">
              <w:rPr>
                <w:rFonts w:ascii="Arial" w:hAnsi="Arial" w:cs="Arial"/>
                <w:bCs/>
                <w:spacing w:val="-4"/>
                <w:sz w:val="20"/>
                <w:szCs w:val="20"/>
              </w:rPr>
              <w:t xml:space="preserve">Дата </w:t>
            </w:r>
            <w:r w:rsidRPr="00B077D4">
              <w:rPr>
                <w:rFonts w:ascii="Arial" w:hAnsi="Arial" w:cs="Arial"/>
                <w:bCs/>
                <w:spacing w:val="-2"/>
                <w:sz w:val="20"/>
                <w:szCs w:val="20"/>
              </w:rPr>
              <w:t>проведения анализа</w:t>
            </w:r>
          </w:p>
        </w:tc>
        <w:tc>
          <w:tcPr>
            <w:tcW w:w="3792" w:type="dxa"/>
            <w:gridSpan w:val="2"/>
          </w:tcPr>
          <w:p w14:paraId="6B9A0B16" w14:textId="77777777" w:rsidR="00217D1B" w:rsidRPr="00B077D4" w:rsidRDefault="00217D1B" w:rsidP="002C1145">
            <w:pPr>
              <w:pStyle w:val="TableParagraph"/>
              <w:spacing w:line="240" w:lineRule="auto"/>
              <w:ind w:left="0"/>
              <w:rPr>
                <w:rFonts w:ascii="Arial" w:hAnsi="Arial" w:cs="Arial"/>
                <w:bCs/>
                <w:sz w:val="20"/>
                <w:szCs w:val="20"/>
              </w:rPr>
            </w:pPr>
            <w:r w:rsidRPr="00B077D4">
              <w:rPr>
                <w:rFonts w:ascii="Arial" w:hAnsi="Arial" w:cs="Arial"/>
                <w:bCs/>
                <w:sz w:val="20"/>
                <w:szCs w:val="20"/>
              </w:rPr>
              <w:t xml:space="preserve">Наблюдаемые </w:t>
            </w:r>
            <w:r w:rsidRPr="00B077D4">
              <w:rPr>
                <w:rFonts w:ascii="Arial" w:hAnsi="Arial" w:cs="Arial"/>
                <w:bCs/>
                <w:spacing w:val="-2"/>
                <w:sz w:val="20"/>
                <w:szCs w:val="20"/>
              </w:rPr>
              <w:t>значения</w:t>
            </w:r>
          </w:p>
        </w:tc>
        <w:tc>
          <w:tcPr>
            <w:tcW w:w="1595" w:type="dxa"/>
            <w:vMerge w:val="restart"/>
            <w:tcBorders>
              <w:bottom w:val="double" w:sz="4" w:space="0" w:color="000000"/>
            </w:tcBorders>
          </w:tcPr>
          <w:p w14:paraId="0FA8365E" w14:textId="77777777" w:rsidR="00217D1B" w:rsidRPr="00B077D4" w:rsidRDefault="00217D1B" w:rsidP="002C1145">
            <w:pPr>
              <w:pStyle w:val="TableParagraph"/>
              <w:spacing w:line="240" w:lineRule="auto"/>
              <w:ind w:left="0"/>
              <w:rPr>
                <w:rFonts w:ascii="Arial" w:hAnsi="Arial" w:cs="Arial"/>
                <w:bCs/>
                <w:sz w:val="20"/>
                <w:szCs w:val="20"/>
              </w:rPr>
            </w:pPr>
            <w:r w:rsidRPr="00B077D4">
              <w:rPr>
                <w:rFonts w:ascii="Arial" w:hAnsi="Arial" w:cs="Arial"/>
                <w:bCs/>
                <w:sz w:val="20"/>
                <w:szCs w:val="20"/>
              </w:rPr>
              <w:t xml:space="preserve">Размах </w:t>
            </w:r>
            <w:r w:rsidRPr="00B077D4">
              <w:rPr>
                <w:rFonts w:ascii="Arial" w:hAnsi="Arial" w:cs="Arial"/>
                <w:bCs/>
                <w:spacing w:val="-10"/>
                <w:sz w:val="20"/>
                <w:szCs w:val="20"/>
              </w:rPr>
              <w:t>w</w:t>
            </w:r>
          </w:p>
        </w:tc>
        <w:tc>
          <w:tcPr>
            <w:tcW w:w="1701" w:type="dxa"/>
            <w:vMerge w:val="restart"/>
            <w:tcBorders>
              <w:bottom w:val="double" w:sz="4" w:space="0" w:color="000000"/>
            </w:tcBorders>
          </w:tcPr>
          <w:p w14:paraId="433A72DD" w14:textId="77777777" w:rsidR="00217D1B" w:rsidRPr="00B077D4" w:rsidRDefault="00217D1B" w:rsidP="002C1145">
            <w:pPr>
              <w:pStyle w:val="TableParagraph"/>
              <w:spacing w:line="240" w:lineRule="auto"/>
              <w:ind w:left="0"/>
              <w:rPr>
                <w:rFonts w:ascii="Arial" w:hAnsi="Arial" w:cs="Arial"/>
                <w:bCs/>
                <w:sz w:val="20"/>
                <w:szCs w:val="20"/>
              </w:rPr>
            </w:pPr>
            <w:r w:rsidRPr="00B077D4">
              <w:rPr>
                <w:rFonts w:ascii="Arial" w:hAnsi="Arial" w:cs="Arial"/>
                <w:bCs/>
                <w:spacing w:val="-2"/>
                <w:sz w:val="20"/>
                <w:szCs w:val="20"/>
              </w:rPr>
              <w:t>Описание</w:t>
            </w:r>
          </w:p>
        </w:tc>
      </w:tr>
      <w:tr w:rsidR="00217D1B" w:rsidRPr="00B077D4" w14:paraId="4EE46012" w14:textId="77777777" w:rsidTr="00B4473E">
        <w:trPr>
          <w:trHeight w:val="291"/>
        </w:trPr>
        <w:tc>
          <w:tcPr>
            <w:tcW w:w="1950" w:type="dxa"/>
            <w:vMerge/>
            <w:tcBorders>
              <w:top w:val="nil"/>
              <w:bottom w:val="double" w:sz="4" w:space="0" w:color="000000"/>
            </w:tcBorders>
          </w:tcPr>
          <w:p w14:paraId="4AD31519" w14:textId="77777777" w:rsidR="00217D1B" w:rsidRPr="00B077D4" w:rsidRDefault="00217D1B" w:rsidP="002C114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78" w:type="dxa"/>
            <w:tcBorders>
              <w:bottom w:val="double" w:sz="4" w:space="0" w:color="000000"/>
            </w:tcBorders>
          </w:tcPr>
          <w:p w14:paraId="1EDD4024" w14:textId="77777777" w:rsidR="00217D1B" w:rsidRPr="00B4473E" w:rsidRDefault="00217D1B" w:rsidP="002C1145">
            <w:pPr>
              <w:pStyle w:val="TableParagraph"/>
              <w:spacing w:line="240" w:lineRule="auto"/>
              <w:ind w:left="0"/>
              <w:rPr>
                <w:rFonts w:ascii="Arial" w:hAnsi="Arial" w:cs="Arial"/>
                <w:bCs/>
                <w:sz w:val="20"/>
                <w:szCs w:val="20"/>
              </w:rPr>
            </w:pPr>
            <w:r w:rsidRPr="00B4473E">
              <w:rPr>
                <w:rFonts w:ascii="Arial" w:hAnsi="Arial" w:cs="Arial"/>
                <w:bCs/>
                <w:spacing w:val="-2"/>
                <w:position w:val="3"/>
                <w:sz w:val="20"/>
                <w:szCs w:val="20"/>
              </w:rPr>
              <w:t>X</w:t>
            </w:r>
            <w:r w:rsidRPr="00B4473E">
              <w:rPr>
                <w:rFonts w:ascii="Arial" w:hAnsi="Arial" w:cs="Arial"/>
                <w:bCs/>
                <w:spacing w:val="-2"/>
                <w:sz w:val="20"/>
                <w:szCs w:val="20"/>
                <w:vertAlign w:val="subscript"/>
              </w:rPr>
              <w:t>1ДМНА(ДЭНА)</w:t>
            </w:r>
          </w:p>
        </w:tc>
        <w:tc>
          <w:tcPr>
            <w:tcW w:w="1914" w:type="dxa"/>
            <w:tcBorders>
              <w:bottom w:val="double" w:sz="4" w:space="0" w:color="000000"/>
            </w:tcBorders>
          </w:tcPr>
          <w:p w14:paraId="28F279AD" w14:textId="77777777" w:rsidR="00217D1B" w:rsidRPr="00B4473E" w:rsidRDefault="00217D1B" w:rsidP="002C1145">
            <w:pPr>
              <w:pStyle w:val="TableParagraph"/>
              <w:spacing w:line="240" w:lineRule="auto"/>
              <w:ind w:left="0"/>
              <w:rPr>
                <w:rFonts w:ascii="Arial" w:hAnsi="Arial" w:cs="Arial"/>
                <w:bCs/>
                <w:sz w:val="20"/>
                <w:szCs w:val="20"/>
              </w:rPr>
            </w:pPr>
            <w:r w:rsidRPr="00B4473E">
              <w:rPr>
                <w:rFonts w:ascii="Arial" w:hAnsi="Arial" w:cs="Arial"/>
                <w:bCs/>
                <w:spacing w:val="-2"/>
                <w:position w:val="3"/>
                <w:sz w:val="20"/>
                <w:szCs w:val="20"/>
              </w:rPr>
              <w:t>X</w:t>
            </w:r>
            <w:r w:rsidRPr="00B4473E">
              <w:rPr>
                <w:rFonts w:ascii="Arial" w:hAnsi="Arial" w:cs="Arial"/>
                <w:bCs/>
                <w:spacing w:val="-2"/>
                <w:sz w:val="20"/>
                <w:szCs w:val="20"/>
                <w:vertAlign w:val="subscript"/>
              </w:rPr>
              <w:t>2ДМНА(ДЭНА)</w:t>
            </w:r>
          </w:p>
        </w:tc>
        <w:tc>
          <w:tcPr>
            <w:tcW w:w="1595" w:type="dxa"/>
            <w:vMerge/>
            <w:tcBorders>
              <w:top w:val="nil"/>
              <w:bottom w:val="double" w:sz="4" w:space="0" w:color="000000"/>
            </w:tcBorders>
          </w:tcPr>
          <w:p w14:paraId="79329818" w14:textId="77777777" w:rsidR="00217D1B" w:rsidRPr="00B077D4" w:rsidRDefault="00217D1B" w:rsidP="002C114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top w:val="nil"/>
              <w:bottom w:val="double" w:sz="4" w:space="0" w:color="000000"/>
            </w:tcBorders>
          </w:tcPr>
          <w:p w14:paraId="2501BE0B" w14:textId="77777777" w:rsidR="00217D1B" w:rsidRPr="00B077D4" w:rsidRDefault="00217D1B" w:rsidP="002C1145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17D1B" w:rsidRPr="00B077D4" w14:paraId="4C35AC4C" w14:textId="77777777" w:rsidTr="00B4473E">
        <w:trPr>
          <w:trHeight w:val="276"/>
        </w:trPr>
        <w:tc>
          <w:tcPr>
            <w:tcW w:w="1950" w:type="dxa"/>
            <w:tcBorders>
              <w:top w:val="double" w:sz="4" w:space="0" w:color="000000"/>
            </w:tcBorders>
          </w:tcPr>
          <w:p w14:paraId="2A467599" w14:textId="77777777" w:rsidR="00217D1B" w:rsidRPr="00B077D4" w:rsidRDefault="00217D1B" w:rsidP="002C1145">
            <w:pPr>
              <w:pStyle w:val="TableParagraph"/>
              <w:spacing w:line="240" w:lineRule="auto"/>
              <w:ind w:left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78" w:type="dxa"/>
            <w:tcBorders>
              <w:top w:val="double" w:sz="4" w:space="0" w:color="000000"/>
            </w:tcBorders>
          </w:tcPr>
          <w:p w14:paraId="6C1A2700" w14:textId="77777777" w:rsidR="00217D1B" w:rsidRPr="00B077D4" w:rsidRDefault="00217D1B" w:rsidP="002C1145">
            <w:pPr>
              <w:pStyle w:val="TableParagraph"/>
              <w:spacing w:line="240" w:lineRule="auto"/>
              <w:ind w:left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14" w:type="dxa"/>
            <w:tcBorders>
              <w:top w:val="double" w:sz="4" w:space="0" w:color="000000"/>
            </w:tcBorders>
          </w:tcPr>
          <w:p w14:paraId="42572296" w14:textId="77777777" w:rsidR="00217D1B" w:rsidRPr="00B077D4" w:rsidRDefault="00217D1B" w:rsidP="002C1145">
            <w:pPr>
              <w:pStyle w:val="TableParagraph"/>
              <w:spacing w:line="240" w:lineRule="auto"/>
              <w:ind w:left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95" w:type="dxa"/>
            <w:tcBorders>
              <w:top w:val="double" w:sz="4" w:space="0" w:color="000000"/>
            </w:tcBorders>
          </w:tcPr>
          <w:p w14:paraId="23D6AA70" w14:textId="77777777" w:rsidR="00217D1B" w:rsidRPr="00B077D4" w:rsidRDefault="00217D1B" w:rsidP="002C1145">
            <w:pPr>
              <w:pStyle w:val="TableParagraph"/>
              <w:spacing w:line="240" w:lineRule="auto"/>
              <w:ind w:left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double" w:sz="4" w:space="0" w:color="000000"/>
            </w:tcBorders>
          </w:tcPr>
          <w:p w14:paraId="7D554B46" w14:textId="77777777" w:rsidR="00217D1B" w:rsidRPr="00B077D4" w:rsidRDefault="00217D1B" w:rsidP="002C1145">
            <w:pPr>
              <w:pStyle w:val="TableParagraph"/>
              <w:spacing w:line="240" w:lineRule="auto"/>
              <w:ind w:left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17D1B" w:rsidRPr="00B077D4" w14:paraId="5740750A" w14:textId="77777777" w:rsidTr="00B4473E">
        <w:trPr>
          <w:trHeight w:val="275"/>
        </w:trPr>
        <w:tc>
          <w:tcPr>
            <w:tcW w:w="1950" w:type="dxa"/>
          </w:tcPr>
          <w:p w14:paraId="421FC0CB" w14:textId="77777777" w:rsidR="00217D1B" w:rsidRPr="00B077D4" w:rsidRDefault="00217D1B" w:rsidP="002C1145">
            <w:pPr>
              <w:pStyle w:val="TableParagraph"/>
              <w:spacing w:line="240" w:lineRule="auto"/>
              <w:ind w:left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78" w:type="dxa"/>
          </w:tcPr>
          <w:p w14:paraId="5733F5C6" w14:textId="77777777" w:rsidR="00217D1B" w:rsidRPr="00B077D4" w:rsidRDefault="00217D1B" w:rsidP="002C1145">
            <w:pPr>
              <w:pStyle w:val="TableParagraph"/>
              <w:spacing w:line="240" w:lineRule="auto"/>
              <w:ind w:left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14" w:type="dxa"/>
          </w:tcPr>
          <w:p w14:paraId="7F689873" w14:textId="77777777" w:rsidR="00217D1B" w:rsidRPr="00B077D4" w:rsidRDefault="00217D1B" w:rsidP="002C1145">
            <w:pPr>
              <w:pStyle w:val="TableParagraph"/>
              <w:spacing w:line="240" w:lineRule="auto"/>
              <w:ind w:left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95" w:type="dxa"/>
          </w:tcPr>
          <w:p w14:paraId="6AAD66B7" w14:textId="77777777" w:rsidR="00217D1B" w:rsidRPr="00B077D4" w:rsidRDefault="00217D1B" w:rsidP="002C1145">
            <w:pPr>
              <w:pStyle w:val="TableParagraph"/>
              <w:spacing w:line="240" w:lineRule="auto"/>
              <w:ind w:left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B077D4">
              <w:rPr>
                <w:rFonts w:ascii="Arial" w:hAnsi="Arial" w:cs="Arial"/>
                <w:spacing w:val="-2"/>
                <w:sz w:val="20"/>
                <w:szCs w:val="20"/>
              </w:rPr>
              <w:t>Сумма</w:t>
            </w:r>
          </w:p>
        </w:tc>
        <w:tc>
          <w:tcPr>
            <w:tcW w:w="1701" w:type="dxa"/>
          </w:tcPr>
          <w:p w14:paraId="194A6CE6" w14:textId="77777777" w:rsidR="00217D1B" w:rsidRPr="00B077D4" w:rsidRDefault="00217D1B" w:rsidP="002C1145">
            <w:pPr>
              <w:pStyle w:val="TableParagraph"/>
              <w:spacing w:line="240" w:lineRule="auto"/>
              <w:ind w:left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17D1B" w:rsidRPr="00B077D4" w14:paraId="05C3B9E4" w14:textId="77777777" w:rsidTr="00B4473E">
        <w:trPr>
          <w:trHeight w:val="600"/>
        </w:trPr>
        <w:tc>
          <w:tcPr>
            <w:tcW w:w="1950" w:type="dxa"/>
            <w:tcBorders>
              <w:bottom w:val="single" w:sz="4" w:space="0" w:color="000000"/>
            </w:tcBorders>
          </w:tcPr>
          <w:p w14:paraId="5ED6F765" w14:textId="77777777" w:rsidR="00217D1B" w:rsidRPr="00B077D4" w:rsidRDefault="00217D1B" w:rsidP="002C1145">
            <w:pPr>
              <w:pStyle w:val="TableParagraph"/>
              <w:spacing w:line="240" w:lineRule="auto"/>
              <w:ind w:left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78" w:type="dxa"/>
            <w:tcBorders>
              <w:bottom w:val="single" w:sz="4" w:space="0" w:color="000000"/>
            </w:tcBorders>
          </w:tcPr>
          <w:p w14:paraId="77DDB3B5" w14:textId="77777777" w:rsidR="00217D1B" w:rsidRPr="00B077D4" w:rsidRDefault="00217D1B" w:rsidP="002C1145">
            <w:pPr>
              <w:pStyle w:val="TableParagraph"/>
              <w:spacing w:line="240" w:lineRule="auto"/>
              <w:ind w:left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14" w:type="dxa"/>
            <w:tcBorders>
              <w:bottom w:val="single" w:sz="4" w:space="0" w:color="000000"/>
            </w:tcBorders>
          </w:tcPr>
          <w:p w14:paraId="0F4414AD" w14:textId="77777777" w:rsidR="00217D1B" w:rsidRPr="00B077D4" w:rsidRDefault="00217D1B" w:rsidP="002C1145">
            <w:pPr>
              <w:pStyle w:val="TableParagraph"/>
              <w:spacing w:line="240" w:lineRule="auto"/>
              <w:ind w:left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95" w:type="dxa"/>
            <w:tcBorders>
              <w:bottom w:val="single" w:sz="4" w:space="0" w:color="000000"/>
            </w:tcBorders>
          </w:tcPr>
          <w:p w14:paraId="41D9F64E" w14:textId="77777777" w:rsidR="00217D1B" w:rsidRPr="00B077D4" w:rsidRDefault="00217D1B" w:rsidP="002C1145">
            <w:pPr>
              <w:pStyle w:val="TableParagraph"/>
              <w:spacing w:line="240" w:lineRule="auto"/>
              <w:ind w:left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B077D4">
              <w:rPr>
                <w:rFonts w:ascii="Arial" w:hAnsi="Arial" w:cs="Arial"/>
                <w:spacing w:val="-2"/>
                <w:sz w:val="20"/>
                <w:szCs w:val="20"/>
              </w:rPr>
              <w:t>Среднее значение</w:t>
            </w:r>
          </w:p>
        </w:tc>
        <w:tc>
          <w:tcPr>
            <w:tcW w:w="1701" w:type="dxa"/>
            <w:tcBorders>
              <w:bottom w:val="single" w:sz="4" w:space="0" w:color="000000"/>
            </w:tcBorders>
          </w:tcPr>
          <w:p w14:paraId="426A5ECD" w14:textId="6877A7A2" w:rsidR="00217D1B" w:rsidRPr="00B077D4" w:rsidRDefault="00000000" w:rsidP="002C1145">
            <w:pPr>
              <w:pStyle w:val="TableParagraph"/>
              <w:spacing w:line="240" w:lineRule="auto"/>
              <w:ind w:left="0"/>
              <w:rPr>
                <w:rFonts w:ascii="Arial" w:hAnsi="Arial" w:cs="Arial"/>
                <w:sz w:val="20"/>
                <w:szCs w:val="20"/>
              </w:rPr>
            </w:pPr>
            <m:oMathPara>
              <m:oMath>
                <m:f>
                  <m:fPr>
                    <m:type m:val="lin"/>
                    <m:ctrlPr>
                      <w:rPr>
                        <w:rFonts w:ascii="Cambria Math" w:hAnsi="Cambria Math" w:cs="Arial"/>
                        <w:i/>
                        <w:sz w:val="20"/>
                        <w:szCs w:val="20"/>
                      </w:rPr>
                    </m:ctrlPr>
                  </m:fPr>
                  <m:num>
                    <m:acc>
                      <m:accPr>
                        <m:chr m:val="̅"/>
                        <m:ctrlPr>
                          <w:rPr>
                            <w:rFonts w:ascii="Cambria Math" w:hAnsi="Cambria Math" w:cs="Arial"/>
                            <w:i/>
                            <w:sz w:val="20"/>
                            <w:szCs w:val="20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 w:cs="Arial"/>
                            <w:sz w:val="20"/>
                            <w:szCs w:val="20"/>
                            <w:lang w:val="en-US"/>
                          </w:rPr>
                          <m:t>w</m:t>
                        </m:r>
                      </m:e>
                    </m:acc>
                  </m:num>
                  <m:den>
                    <m:sSub>
                      <m:sSubPr>
                        <m:ctrlPr>
                          <w:rPr>
                            <w:rFonts w:ascii="Cambria Math" w:hAnsi="Cambria Math" w:cs="Arial"/>
                            <w:i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Arial"/>
                            <w:sz w:val="20"/>
                            <w:szCs w:val="20"/>
                          </w:rPr>
                          <m:t>d</m:t>
                        </m:r>
                      </m:e>
                      <m:sub>
                        <m:r>
                          <w:rPr>
                            <w:rFonts w:ascii="Cambria Math" w:hAnsi="Cambria Math" w:cs="Arial"/>
                            <w:sz w:val="20"/>
                            <w:szCs w:val="20"/>
                          </w:rPr>
                          <m:t>2</m:t>
                        </m:r>
                      </m:sub>
                    </m:sSub>
                    <m:r>
                      <w:rPr>
                        <w:rFonts w:ascii="Cambria Math" w:hAnsi="Cambria Math" w:cs="Arial"/>
                        <w:sz w:val="20"/>
                        <w:szCs w:val="20"/>
                      </w:rPr>
                      <m:t>,</m:t>
                    </m:r>
                  </m:den>
                </m:f>
              </m:oMath>
            </m:oMathPara>
          </w:p>
        </w:tc>
      </w:tr>
    </w:tbl>
    <w:p w14:paraId="7B0A0363" w14:textId="77777777" w:rsidR="00217D1B" w:rsidRPr="00074491" w:rsidRDefault="00217D1B" w:rsidP="00074491">
      <w:pPr>
        <w:pStyle w:val="2"/>
        <w:spacing w:before="0" w:line="240" w:lineRule="auto"/>
        <w:jc w:val="both"/>
        <w:rPr>
          <w:rFonts w:ascii="Arial" w:hAnsi="Arial" w:cs="Arial"/>
          <w:color w:val="auto"/>
          <w:sz w:val="24"/>
          <w:szCs w:val="24"/>
        </w:rPr>
      </w:pPr>
    </w:p>
    <w:p w14:paraId="4A8B198C" w14:textId="77777777" w:rsidR="00074491" w:rsidRDefault="00217D1B" w:rsidP="00074491">
      <w:pPr>
        <w:pStyle w:val="2"/>
        <w:spacing w:before="0" w:line="240" w:lineRule="auto"/>
        <w:ind w:firstLine="708"/>
        <w:jc w:val="both"/>
        <w:rPr>
          <w:rFonts w:ascii="Arial" w:hAnsi="Arial" w:cs="Arial"/>
          <w:color w:val="auto"/>
          <w:sz w:val="24"/>
          <w:szCs w:val="24"/>
        </w:rPr>
      </w:pPr>
      <w:r w:rsidRPr="00074491">
        <w:rPr>
          <w:rFonts w:ascii="Arial" w:hAnsi="Arial" w:cs="Arial"/>
          <w:color w:val="auto"/>
          <w:sz w:val="24"/>
          <w:szCs w:val="24"/>
        </w:rPr>
        <w:t xml:space="preserve">Графически по оси X откладываю дату проведения анализа, по оси Y – размах w. Также отмечают центральную линию и </w:t>
      </w:r>
      <w:proofErr w:type="gramStart"/>
      <w:r w:rsidRPr="00074491">
        <w:rPr>
          <w:rFonts w:ascii="Arial" w:hAnsi="Arial" w:cs="Arial"/>
          <w:color w:val="auto"/>
          <w:sz w:val="24"/>
          <w:szCs w:val="24"/>
        </w:rPr>
        <w:t>линии</w:t>
      </w:r>
      <w:proofErr w:type="gramEnd"/>
      <w:r w:rsidRPr="00074491">
        <w:rPr>
          <w:rFonts w:ascii="Arial" w:hAnsi="Arial" w:cs="Arial"/>
          <w:color w:val="auto"/>
          <w:sz w:val="24"/>
          <w:szCs w:val="24"/>
        </w:rPr>
        <w:t xml:space="preserve"> предупреждающей и регулирующей границ. </w:t>
      </w:r>
    </w:p>
    <w:p w14:paraId="075EA703" w14:textId="25A8222C" w:rsidR="00074491" w:rsidRDefault="00217D1B" w:rsidP="00074491">
      <w:pPr>
        <w:pStyle w:val="2"/>
        <w:spacing w:before="0" w:line="240" w:lineRule="auto"/>
        <w:ind w:firstLine="708"/>
        <w:jc w:val="both"/>
        <w:rPr>
          <w:rFonts w:ascii="Arial" w:hAnsi="Arial" w:cs="Arial"/>
          <w:color w:val="auto"/>
          <w:sz w:val="24"/>
          <w:szCs w:val="24"/>
        </w:rPr>
      </w:pPr>
      <w:r w:rsidRPr="00074491">
        <w:rPr>
          <w:rFonts w:ascii="Arial" w:hAnsi="Arial" w:cs="Arial"/>
          <w:color w:val="auto"/>
          <w:sz w:val="24"/>
          <w:szCs w:val="24"/>
        </w:rPr>
        <w:t>Если размах w выходит за линии предупреждающей и регулирующей границ, то результаты</w:t>
      </w:r>
      <w:r w:rsidR="00074491">
        <w:rPr>
          <w:rFonts w:ascii="Arial" w:hAnsi="Arial" w:cs="Arial"/>
          <w:color w:val="auto"/>
          <w:sz w:val="24"/>
          <w:szCs w:val="24"/>
        </w:rPr>
        <w:t xml:space="preserve"> </w:t>
      </w:r>
      <w:r w:rsidRPr="00074491">
        <w:rPr>
          <w:rFonts w:ascii="Arial" w:hAnsi="Arial" w:cs="Arial"/>
          <w:color w:val="auto"/>
          <w:sz w:val="24"/>
          <w:szCs w:val="24"/>
        </w:rPr>
        <w:t>признаются</w:t>
      </w:r>
      <w:r w:rsidR="00074491">
        <w:rPr>
          <w:rFonts w:ascii="Arial" w:hAnsi="Arial" w:cs="Arial"/>
          <w:color w:val="auto"/>
          <w:sz w:val="24"/>
          <w:szCs w:val="24"/>
        </w:rPr>
        <w:t xml:space="preserve"> </w:t>
      </w:r>
      <w:r w:rsidRPr="00074491">
        <w:rPr>
          <w:rFonts w:ascii="Arial" w:hAnsi="Arial" w:cs="Arial"/>
          <w:color w:val="auto"/>
          <w:sz w:val="24"/>
          <w:szCs w:val="24"/>
        </w:rPr>
        <w:t>нестабильными. В этом случае выясняются причины нестабильности и проводятся мероприятия по их устранению.</w:t>
      </w:r>
    </w:p>
    <w:p w14:paraId="3E33B3C6" w14:textId="77777777" w:rsidR="00074491" w:rsidRDefault="00074491">
      <w:pPr>
        <w:rPr>
          <w:rFonts w:ascii="Arial" w:eastAsiaTheme="majorEastAsia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0285F143" w14:textId="089ABEE7" w:rsidR="00BD3EF9" w:rsidRPr="00F3123C" w:rsidRDefault="00074491" w:rsidP="00BD3EF9">
      <w:pPr>
        <w:spacing w:line="275" w:lineRule="exact"/>
        <w:ind w:left="618" w:right="899"/>
        <w:jc w:val="center"/>
        <w:rPr>
          <w:rFonts w:ascii="Arial" w:hAnsi="Arial" w:cs="Arial"/>
          <w:b/>
          <w:bCs/>
          <w:spacing w:val="-10"/>
          <w:sz w:val="24"/>
          <w:szCs w:val="24"/>
        </w:rPr>
      </w:pPr>
      <w:r w:rsidRPr="00074491">
        <w:rPr>
          <w:rFonts w:ascii="Arial" w:hAnsi="Arial" w:cs="Arial"/>
          <w:b/>
          <w:bCs/>
          <w:sz w:val="24"/>
          <w:szCs w:val="24"/>
        </w:rPr>
        <w:lastRenderedPageBreak/>
        <w:t xml:space="preserve">Приложение </w:t>
      </w:r>
      <w:r w:rsidRPr="00074491">
        <w:rPr>
          <w:rFonts w:ascii="Arial" w:hAnsi="Arial" w:cs="Arial"/>
          <w:b/>
          <w:bCs/>
          <w:spacing w:val="-10"/>
          <w:sz w:val="24"/>
          <w:szCs w:val="24"/>
        </w:rPr>
        <w:t>А</w:t>
      </w:r>
    </w:p>
    <w:p w14:paraId="33D1B04B" w14:textId="2AE75AB0" w:rsidR="00BD3EF9" w:rsidRPr="00074491" w:rsidRDefault="00000000" w:rsidP="00BD3EF9">
      <w:pPr>
        <w:spacing w:line="275" w:lineRule="exact"/>
        <w:ind w:left="618" w:right="899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i/>
          <w:noProof/>
          <w:sz w:val="24"/>
          <w:szCs w:val="24"/>
        </w:rPr>
        <w:pict w14:anchorId="1B393612">
          <v:rect id="_x0000_s2173" style="position:absolute;left:0;text-align:left;margin-left:103.45pt;margin-top:40.9pt;width:20.15pt;height:19.75pt;z-index:251672576;mso-position-horizontal-relative:text;mso-position-vertical-relative:text" strokecolor="white [3212]">
            <v:textbox style="mso-next-textbox:#_x0000_s2173">
              <w:txbxContent>
                <w:p w14:paraId="0F2905D7" w14:textId="77777777" w:rsidR="00BD3EF9" w:rsidRPr="00E94C47" w:rsidRDefault="00BD3EF9" w:rsidP="00BD3EF9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xbxContent>
            </v:textbox>
          </v:rect>
        </w:pict>
      </w:r>
      <w:r>
        <w:rPr>
          <w:noProof/>
        </w:rPr>
        <w:pict w14:anchorId="7CDC0656">
          <v:rect id="Рукописный ввод 23" o:spid="_x0000_s2171" style="position:absolute;left:0;text-align:left;margin-left:508.5pt;margin-top:201.45pt;width:1.45pt;height:8.5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weight=".5mm">
            <v:stroke endcap="round"/>
            <v:path shadowok="f" o:extrusionok="f" fillok="f" insetpenok="f"/>
            <o:lock v:ext="edit" rotation="t" aspectratio="t" verticies="t" text="t" shapetype="t"/>
            <o:ink i="AE8dAgQEARBYz1SK5pfFT48G+LrS4ZsiAwZIFEUyRjIFAgtkGRgyCoHH//8PgMf//w8zCoHH//8P&#10;gMf//w8KEQIBAAEACgARIFA+JQopw9sB&#10;" annotation="t"/>
          </v:rect>
        </w:pict>
      </w:r>
      <w:r>
        <w:rPr>
          <w:rFonts w:ascii="Arial" w:hAnsi="Arial" w:cs="Arial"/>
          <w:i/>
          <w:noProof/>
          <w:sz w:val="24"/>
          <w:szCs w:val="24"/>
        </w:rPr>
        <w:pict w14:anchorId="1FEBFB1E">
          <v:shape id="_x0000_s2174" type="#_x0000_t32" style="position:absolute;left:0;text-align:left;margin-left:182.25pt;margin-top:144.3pt;width:5.95pt;height:0;z-index:251673600;mso-position-horizontal-relative:text;mso-position-vertical-relative:text" o:connectortype="straight"/>
        </w:pict>
      </w:r>
      <w:r w:rsidR="00BD3EF9" w:rsidRPr="00074491">
        <w:rPr>
          <w:rFonts w:ascii="Arial" w:hAnsi="Arial" w:cs="Arial"/>
          <w:i/>
          <w:spacing w:val="-2"/>
          <w:sz w:val="24"/>
          <w:szCs w:val="24"/>
        </w:rPr>
        <w:t>(обязательное)</w:t>
      </w:r>
    </w:p>
    <w:p w14:paraId="608478D6" w14:textId="60E72D93" w:rsidR="00074491" w:rsidRPr="00074491" w:rsidRDefault="00BD3EF9" w:rsidP="00074491">
      <w:pPr>
        <w:pStyle w:val="2"/>
        <w:spacing w:before="121" w:line="275" w:lineRule="exact"/>
        <w:ind w:left="620" w:right="899"/>
        <w:jc w:val="center"/>
        <w:rPr>
          <w:rFonts w:ascii="Arial" w:hAnsi="Arial" w:cs="Arial"/>
          <w:b/>
          <w:bCs/>
          <w:color w:val="auto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5F35E785" wp14:editId="07C04266">
            <wp:simplePos x="0" y="0"/>
            <wp:positionH relativeFrom="column">
              <wp:posOffset>727710</wp:posOffset>
            </wp:positionH>
            <wp:positionV relativeFrom="paragraph">
              <wp:posOffset>17780</wp:posOffset>
            </wp:positionV>
            <wp:extent cx="5086350" cy="3429000"/>
            <wp:effectExtent l="0" t="0" r="0" b="0"/>
            <wp:wrapSquare wrapText="bothSides"/>
            <wp:docPr id="80565535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5655356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96" t="33483" r="23192" b="5650"/>
                    <a:stretch/>
                  </pic:blipFill>
                  <pic:spPr bwMode="auto">
                    <a:xfrm>
                      <a:off x="0" y="0"/>
                      <a:ext cx="5086350" cy="3429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CEB8B6" w14:textId="03A71681" w:rsidR="0052062F" w:rsidRDefault="0052062F" w:rsidP="00CC634E">
      <w:pPr>
        <w:spacing w:after="0" w:line="240" w:lineRule="auto"/>
        <w:ind w:firstLine="618"/>
        <w:jc w:val="both"/>
        <w:rPr>
          <w:rFonts w:ascii="Arial" w:hAnsi="Arial" w:cs="Arial"/>
          <w:sz w:val="24"/>
          <w:szCs w:val="24"/>
          <w:lang w:val="kk-KZ"/>
        </w:rPr>
      </w:pPr>
    </w:p>
    <w:p w14:paraId="5189F8E6" w14:textId="7FCA8021" w:rsidR="0052062F" w:rsidRDefault="0052062F" w:rsidP="00CC634E">
      <w:pPr>
        <w:spacing w:after="0" w:line="240" w:lineRule="auto"/>
        <w:ind w:firstLine="618"/>
        <w:jc w:val="both"/>
        <w:rPr>
          <w:rFonts w:ascii="Arial" w:hAnsi="Arial" w:cs="Arial"/>
          <w:sz w:val="24"/>
          <w:szCs w:val="24"/>
          <w:lang w:val="kk-KZ"/>
        </w:rPr>
      </w:pPr>
    </w:p>
    <w:p w14:paraId="6D9278C5" w14:textId="7DA200B5" w:rsidR="0052062F" w:rsidRDefault="0052062F" w:rsidP="00CC634E">
      <w:pPr>
        <w:spacing w:after="0" w:line="240" w:lineRule="auto"/>
        <w:ind w:firstLine="618"/>
        <w:jc w:val="both"/>
        <w:rPr>
          <w:rFonts w:ascii="Arial" w:hAnsi="Arial" w:cs="Arial"/>
          <w:sz w:val="24"/>
          <w:szCs w:val="24"/>
          <w:lang w:val="kk-KZ"/>
        </w:rPr>
      </w:pPr>
    </w:p>
    <w:p w14:paraId="1806DE04" w14:textId="4559AE8D" w:rsidR="0052062F" w:rsidRDefault="0052062F" w:rsidP="00CC634E">
      <w:pPr>
        <w:spacing w:after="0" w:line="240" w:lineRule="auto"/>
        <w:ind w:firstLine="618"/>
        <w:jc w:val="both"/>
        <w:rPr>
          <w:rFonts w:ascii="Arial" w:hAnsi="Arial" w:cs="Arial"/>
          <w:sz w:val="24"/>
          <w:szCs w:val="24"/>
          <w:lang w:val="kk-KZ"/>
        </w:rPr>
      </w:pPr>
    </w:p>
    <w:p w14:paraId="7A9FDA3B" w14:textId="0EDC161E" w:rsidR="0052062F" w:rsidRDefault="0052062F" w:rsidP="00CC634E">
      <w:pPr>
        <w:spacing w:after="0" w:line="240" w:lineRule="auto"/>
        <w:ind w:firstLine="618"/>
        <w:jc w:val="both"/>
        <w:rPr>
          <w:rFonts w:ascii="Arial" w:hAnsi="Arial" w:cs="Arial"/>
          <w:sz w:val="24"/>
          <w:szCs w:val="24"/>
          <w:lang w:val="kk-KZ"/>
        </w:rPr>
      </w:pPr>
    </w:p>
    <w:p w14:paraId="7F117B0B" w14:textId="20BEDA36" w:rsidR="0052062F" w:rsidRDefault="0052062F" w:rsidP="00CC634E">
      <w:pPr>
        <w:spacing w:after="0" w:line="240" w:lineRule="auto"/>
        <w:ind w:firstLine="618"/>
        <w:jc w:val="both"/>
        <w:rPr>
          <w:rFonts w:ascii="Arial" w:hAnsi="Arial" w:cs="Arial"/>
          <w:sz w:val="24"/>
          <w:szCs w:val="24"/>
          <w:lang w:val="kk-KZ"/>
        </w:rPr>
      </w:pPr>
    </w:p>
    <w:p w14:paraId="0854748A" w14:textId="77777777" w:rsidR="00BD3EF9" w:rsidRPr="00F3123C" w:rsidRDefault="00BD3EF9" w:rsidP="00CC634E">
      <w:pPr>
        <w:spacing w:after="0" w:line="240" w:lineRule="auto"/>
        <w:ind w:firstLine="618"/>
        <w:jc w:val="both"/>
        <w:rPr>
          <w:rFonts w:ascii="Arial" w:hAnsi="Arial" w:cs="Arial"/>
          <w:sz w:val="24"/>
          <w:szCs w:val="24"/>
        </w:rPr>
      </w:pPr>
    </w:p>
    <w:p w14:paraId="5B6F59E7" w14:textId="77777777" w:rsidR="00BD3EF9" w:rsidRPr="00F3123C" w:rsidRDefault="00BD3EF9" w:rsidP="00CC634E">
      <w:pPr>
        <w:spacing w:after="0" w:line="240" w:lineRule="auto"/>
        <w:ind w:firstLine="618"/>
        <w:jc w:val="both"/>
        <w:rPr>
          <w:rFonts w:ascii="Arial" w:hAnsi="Arial" w:cs="Arial"/>
          <w:sz w:val="24"/>
          <w:szCs w:val="24"/>
        </w:rPr>
      </w:pPr>
    </w:p>
    <w:p w14:paraId="6E0B9672" w14:textId="77777777" w:rsidR="00BD3EF9" w:rsidRPr="00F3123C" w:rsidRDefault="00BD3EF9" w:rsidP="00CC634E">
      <w:pPr>
        <w:spacing w:after="0" w:line="240" w:lineRule="auto"/>
        <w:ind w:firstLine="618"/>
        <w:jc w:val="both"/>
        <w:rPr>
          <w:rFonts w:ascii="Arial" w:hAnsi="Arial" w:cs="Arial"/>
          <w:sz w:val="24"/>
          <w:szCs w:val="24"/>
        </w:rPr>
      </w:pPr>
    </w:p>
    <w:p w14:paraId="4AA24A99" w14:textId="77777777" w:rsidR="00BD3EF9" w:rsidRPr="00F3123C" w:rsidRDefault="00BD3EF9" w:rsidP="00CC634E">
      <w:pPr>
        <w:spacing w:after="0" w:line="240" w:lineRule="auto"/>
        <w:ind w:firstLine="618"/>
        <w:jc w:val="both"/>
        <w:rPr>
          <w:rFonts w:ascii="Arial" w:hAnsi="Arial" w:cs="Arial"/>
          <w:sz w:val="24"/>
          <w:szCs w:val="24"/>
        </w:rPr>
      </w:pPr>
    </w:p>
    <w:p w14:paraId="65419696" w14:textId="77777777" w:rsidR="00BD3EF9" w:rsidRPr="00F3123C" w:rsidRDefault="00BD3EF9" w:rsidP="00CC634E">
      <w:pPr>
        <w:spacing w:after="0" w:line="240" w:lineRule="auto"/>
        <w:ind w:firstLine="618"/>
        <w:jc w:val="both"/>
        <w:rPr>
          <w:rFonts w:ascii="Arial" w:hAnsi="Arial" w:cs="Arial"/>
          <w:sz w:val="24"/>
          <w:szCs w:val="24"/>
        </w:rPr>
      </w:pPr>
    </w:p>
    <w:p w14:paraId="62AF2515" w14:textId="77777777" w:rsidR="00BD3EF9" w:rsidRPr="00F3123C" w:rsidRDefault="00BD3EF9" w:rsidP="00CC634E">
      <w:pPr>
        <w:spacing w:after="0" w:line="240" w:lineRule="auto"/>
        <w:ind w:firstLine="618"/>
        <w:jc w:val="both"/>
        <w:rPr>
          <w:rFonts w:ascii="Arial" w:hAnsi="Arial" w:cs="Arial"/>
          <w:sz w:val="24"/>
          <w:szCs w:val="24"/>
        </w:rPr>
      </w:pPr>
    </w:p>
    <w:p w14:paraId="1A8672AD" w14:textId="77777777" w:rsidR="00BD3EF9" w:rsidRPr="00F3123C" w:rsidRDefault="00BD3EF9" w:rsidP="00BD3EF9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629217DC" w14:textId="77777777" w:rsidR="00BD3EF9" w:rsidRPr="00F3123C" w:rsidRDefault="00BD3EF9" w:rsidP="00CC634E">
      <w:pPr>
        <w:spacing w:after="0" w:line="240" w:lineRule="auto"/>
        <w:ind w:firstLine="618"/>
        <w:jc w:val="both"/>
        <w:rPr>
          <w:rFonts w:ascii="Arial" w:hAnsi="Arial" w:cs="Arial"/>
          <w:sz w:val="24"/>
          <w:szCs w:val="24"/>
        </w:rPr>
      </w:pPr>
    </w:p>
    <w:p w14:paraId="30C343AB" w14:textId="77777777" w:rsidR="00BD3EF9" w:rsidRPr="00F3123C" w:rsidRDefault="00BD3EF9" w:rsidP="00CC634E">
      <w:pPr>
        <w:spacing w:after="0" w:line="240" w:lineRule="auto"/>
        <w:ind w:firstLine="618"/>
        <w:jc w:val="both"/>
        <w:rPr>
          <w:rFonts w:ascii="Arial" w:hAnsi="Arial" w:cs="Arial"/>
          <w:sz w:val="24"/>
          <w:szCs w:val="24"/>
        </w:rPr>
      </w:pPr>
    </w:p>
    <w:p w14:paraId="1AC057DF" w14:textId="77777777" w:rsidR="00BD3EF9" w:rsidRPr="00F3123C" w:rsidRDefault="00BD3EF9" w:rsidP="00CC634E">
      <w:pPr>
        <w:spacing w:after="0" w:line="240" w:lineRule="auto"/>
        <w:ind w:firstLine="618"/>
        <w:jc w:val="both"/>
        <w:rPr>
          <w:rFonts w:ascii="Arial" w:hAnsi="Arial" w:cs="Arial"/>
          <w:sz w:val="24"/>
          <w:szCs w:val="24"/>
        </w:rPr>
      </w:pPr>
    </w:p>
    <w:p w14:paraId="411A5979" w14:textId="77777777" w:rsidR="00BD3EF9" w:rsidRPr="00F3123C" w:rsidRDefault="00BD3EF9" w:rsidP="00CC634E">
      <w:pPr>
        <w:spacing w:after="0" w:line="240" w:lineRule="auto"/>
        <w:ind w:firstLine="618"/>
        <w:jc w:val="both"/>
        <w:rPr>
          <w:rFonts w:ascii="Arial" w:hAnsi="Arial" w:cs="Arial"/>
          <w:sz w:val="24"/>
          <w:szCs w:val="24"/>
        </w:rPr>
      </w:pPr>
    </w:p>
    <w:p w14:paraId="3F4E8A5A" w14:textId="77777777" w:rsidR="00BD3EF9" w:rsidRPr="00F3123C" w:rsidRDefault="00BD3EF9" w:rsidP="00CC634E">
      <w:pPr>
        <w:spacing w:after="0" w:line="240" w:lineRule="auto"/>
        <w:ind w:firstLine="618"/>
        <w:jc w:val="both"/>
        <w:rPr>
          <w:rFonts w:ascii="Arial" w:hAnsi="Arial" w:cs="Arial"/>
          <w:sz w:val="24"/>
          <w:szCs w:val="24"/>
        </w:rPr>
      </w:pPr>
    </w:p>
    <w:p w14:paraId="003A1185" w14:textId="77777777" w:rsidR="00BD3EF9" w:rsidRPr="00F3123C" w:rsidRDefault="00BD3EF9" w:rsidP="00CC634E">
      <w:pPr>
        <w:spacing w:after="0" w:line="240" w:lineRule="auto"/>
        <w:ind w:firstLine="618"/>
        <w:jc w:val="both"/>
        <w:rPr>
          <w:rFonts w:ascii="Arial" w:hAnsi="Arial" w:cs="Arial"/>
          <w:sz w:val="24"/>
          <w:szCs w:val="24"/>
        </w:rPr>
      </w:pPr>
    </w:p>
    <w:p w14:paraId="129E33B9" w14:textId="431E65F4" w:rsidR="00074491" w:rsidRDefault="00074491" w:rsidP="00CC634E">
      <w:pPr>
        <w:spacing w:after="0" w:line="240" w:lineRule="auto"/>
        <w:ind w:firstLine="618"/>
        <w:jc w:val="both"/>
        <w:rPr>
          <w:rFonts w:ascii="Arial" w:hAnsi="Arial" w:cs="Arial"/>
          <w:spacing w:val="-2"/>
          <w:sz w:val="24"/>
          <w:szCs w:val="24"/>
        </w:rPr>
      </w:pPr>
      <w:r w:rsidRPr="00074491">
        <w:rPr>
          <w:rFonts w:ascii="Arial" w:hAnsi="Arial" w:cs="Arial"/>
          <w:sz w:val="24"/>
          <w:szCs w:val="24"/>
        </w:rPr>
        <w:t>Условное</w:t>
      </w:r>
      <w:r w:rsidRPr="00074491">
        <w:rPr>
          <w:rFonts w:ascii="Arial" w:hAnsi="Arial" w:cs="Arial"/>
          <w:spacing w:val="-6"/>
          <w:sz w:val="24"/>
          <w:szCs w:val="24"/>
        </w:rPr>
        <w:t xml:space="preserve"> </w:t>
      </w:r>
      <w:r w:rsidRPr="00074491">
        <w:rPr>
          <w:rFonts w:ascii="Arial" w:hAnsi="Arial" w:cs="Arial"/>
          <w:spacing w:val="-2"/>
          <w:sz w:val="24"/>
          <w:szCs w:val="24"/>
        </w:rPr>
        <w:t>обозначение:</w:t>
      </w:r>
    </w:p>
    <w:p w14:paraId="5BEACAA5" w14:textId="69651B61" w:rsidR="00074491" w:rsidRDefault="00074491" w:rsidP="00074491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074491">
        <w:rPr>
          <w:rFonts w:ascii="Arial" w:hAnsi="Arial" w:cs="Arial"/>
          <w:sz w:val="24"/>
          <w:szCs w:val="24"/>
        </w:rPr>
        <w:t xml:space="preserve">1 - Паровик; 2 - Дистиллированная вода; 3 - Круглодонная колба; 4 - </w:t>
      </w:r>
      <w:proofErr w:type="spellStart"/>
      <w:r w:rsidRPr="00074491">
        <w:rPr>
          <w:rFonts w:ascii="Arial" w:hAnsi="Arial" w:cs="Arial"/>
          <w:sz w:val="24"/>
          <w:szCs w:val="24"/>
        </w:rPr>
        <w:t>Гомогенизат</w:t>
      </w:r>
      <w:proofErr w:type="spellEnd"/>
      <w:r w:rsidRPr="00074491">
        <w:rPr>
          <w:rFonts w:ascii="Arial" w:hAnsi="Arial" w:cs="Arial"/>
          <w:sz w:val="24"/>
          <w:szCs w:val="24"/>
        </w:rPr>
        <w:t xml:space="preserve"> исследуемого продукта;</w:t>
      </w:r>
      <w:r w:rsidRPr="00074491">
        <w:rPr>
          <w:rFonts w:ascii="Arial" w:hAnsi="Arial" w:cs="Arial"/>
          <w:spacing w:val="53"/>
          <w:sz w:val="24"/>
          <w:szCs w:val="24"/>
        </w:rPr>
        <w:t xml:space="preserve"> </w:t>
      </w:r>
      <w:r w:rsidRPr="00074491">
        <w:rPr>
          <w:rFonts w:ascii="Arial" w:hAnsi="Arial" w:cs="Arial"/>
          <w:sz w:val="24"/>
          <w:szCs w:val="24"/>
        </w:rPr>
        <w:t>5</w:t>
      </w:r>
      <w:r w:rsidRPr="00074491">
        <w:rPr>
          <w:rFonts w:ascii="Arial" w:hAnsi="Arial" w:cs="Arial"/>
          <w:spacing w:val="56"/>
          <w:sz w:val="24"/>
          <w:szCs w:val="24"/>
        </w:rPr>
        <w:t xml:space="preserve"> </w:t>
      </w:r>
      <w:r w:rsidRPr="00074491">
        <w:rPr>
          <w:rFonts w:ascii="Arial" w:hAnsi="Arial" w:cs="Arial"/>
          <w:sz w:val="24"/>
          <w:szCs w:val="24"/>
        </w:rPr>
        <w:t>-</w:t>
      </w:r>
      <w:r w:rsidRPr="00074491">
        <w:rPr>
          <w:rFonts w:ascii="Arial" w:hAnsi="Arial" w:cs="Arial"/>
          <w:spacing w:val="55"/>
          <w:sz w:val="24"/>
          <w:szCs w:val="24"/>
        </w:rPr>
        <w:t xml:space="preserve"> </w:t>
      </w:r>
      <w:r w:rsidRPr="00074491">
        <w:rPr>
          <w:rFonts w:ascii="Arial" w:hAnsi="Arial" w:cs="Arial"/>
          <w:sz w:val="24"/>
          <w:szCs w:val="24"/>
        </w:rPr>
        <w:t>Баня</w:t>
      </w:r>
      <w:r w:rsidRPr="00074491">
        <w:rPr>
          <w:rFonts w:ascii="Arial" w:hAnsi="Arial" w:cs="Arial"/>
          <w:spacing w:val="55"/>
          <w:sz w:val="24"/>
          <w:szCs w:val="24"/>
        </w:rPr>
        <w:t xml:space="preserve"> </w:t>
      </w:r>
      <w:r w:rsidRPr="00074491">
        <w:rPr>
          <w:rFonts w:ascii="Arial" w:hAnsi="Arial" w:cs="Arial"/>
          <w:sz w:val="24"/>
          <w:szCs w:val="24"/>
        </w:rPr>
        <w:t>с</w:t>
      </w:r>
      <w:r w:rsidRPr="00074491">
        <w:rPr>
          <w:rFonts w:ascii="Arial" w:hAnsi="Arial" w:cs="Arial"/>
          <w:spacing w:val="54"/>
          <w:sz w:val="24"/>
          <w:szCs w:val="24"/>
        </w:rPr>
        <w:t xml:space="preserve"> </w:t>
      </w:r>
      <w:r w:rsidRPr="00074491">
        <w:rPr>
          <w:rFonts w:ascii="Arial" w:hAnsi="Arial" w:cs="Arial"/>
          <w:sz w:val="24"/>
          <w:szCs w:val="24"/>
        </w:rPr>
        <w:t>глицерином;</w:t>
      </w:r>
      <w:r w:rsidRPr="00074491">
        <w:rPr>
          <w:rFonts w:ascii="Arial" w:hAnsi="Arial" w:cs="Arial"/>
          <w:spacing w:val="55"/>
          <w:sz w:val="24"/>
          <w:szCs w:val="24"/>
        </w:rPr>
        <w:t xml:space="preserve"> </w:t>
      </w:r>
      <w:r w:rsidRPr="00074491">
        <w:rPr>
          <w:rFonts w:ascii="Arial" w:hAnsi="Arial" w:cs="Arial"/>
          <w:sz w:val="24"/>
          <w:szCs w:val="24"/>
        </w:rPr>
        <w:t>6</w:t>
      </w:r>
      <w:r w:rsidRPr="00074491">
        <w:rPr>
          <w:rFonts w:ascii="Arial" w:hAnsi="Arial" w:cs="Arial"/>
          <w:spacing w:val="56"/>
          <w:sz w:val="24"/>
          <w:szCs w:val="24"/>
        </w:rPr>
        <w:t xml:space="preserve"> </w:t>
      </w:r>
      <w:r w:rsidRPr="00074491">
        <w:rPr>
          <w:rFonts w:ascii="Arial" w:hAnsi="Arial" w:cs="Arial"/>
          <w:sz w:val="24"/>
          <w:szCs w:val="24"/>
        </w:rPr>
        <w:t>–</w:t>
      </w:r>
      <w:r w:rsidRPr="00074491">
        <w:rPr>
          <w:rFonts w:ascii="Arial" w:hAnsi="Arial" w:cs="Arial"/>
          <w:spacing w:val="54"/>
          <w:sz w:val="24"/>
          <w:szCs w:val="24"/>
        </w:rPr>
        <w:t xml:space="preserve"> </w:t>
      </w:r>
      <w:r w:rsidRPr="00074491">
        <w:rPr>
          <w:rFonts w:ascii="Arial" w:hAnsi="Arial" w:cs="Arial"/>
          <w:sz w:val="24"/>
          <w:szCs w:val="24"/>
        </w:rPr>
        <w:t>Насадка</w:t>
      </w:r>
      <w:r w:rsidRPr="00074491">
        <w:rPr>
          <w:rFonts w:ascii="Arial" w:hAnsi="Arial" w:cs="Arial"/>
          <w:spacing w:val="55"/>
          <w:sz w:val="24"/>
          <w:szCs w:val="24"/>
        </w:rPr>
        <w:t xml:space="preserve"> </w:t>
      </w:r>
      <w:proofErr w:type="spellStart"/>
      <w:r w:rsidRPr="00074491">
        <w:rPr>
          <w:rFonts w:ascii="Arial" w:hAnsi="Arial" w:cs="Arial"/>
          <w:sz w:val="24"/>
          <w:szCs w:val="24"/>
        </w:rPr>
        <w:t>Вюрца</w:t>
      </w:r>
      <w:proofErr w:type="spellEnd"/>
      <w:r w:rsidRPr="00074491">
        <w:rPr>
          <w:rFonts w:ascii="Arial" w:hAnsi="Arial" w:cs="Arial"/>
          <w:sz w:val="24"/>
          <w:szCs w:val="24"/>
        </w:rPr>
        <w:t>;</w:t>
      </w:r>
      <w:r w:rsidRPr="00074491">
        <w:rPr>
          <w:rFonts w:ascii="Arial" w:hAnsi="Arial" w:cs="Arial"/>
          <w:spacing w:val="55"/>
          <w:sz w:val="24"/>
          <w:szCs w:val="24"/>
        </w:rPr>
        <w:t xml:space="preserve"> </w:t>
      </w:r>
      <w:r w:rsidRPr="00074491">
        <w:rPr>
          <w:rFonts w:ascii="Arial" w:hAnsi="Arial" w:cs="Arial"/>
          <w:sz w:val="24"/>
          <w:szCs w:val="24"/>
        </w:rPr>
        <w:t>7</w:t>
      </w:r>
      <w:r w:rsidRPr="00074491">
        <w:rPr>
          <w:rFonts w:ascii="Arial" w:hAnsi="Arial" w:cs="Arial"/>
          <w:spacing w:val="56"/>
          <w:sz w:val="24"/>
          <w:szCs w:val="24"/>
        </w:rPr>
        <w:t xml:space="preserve"> </w:t>
      </w:r>
      <w:r w:rsidRPr="00074491">
        <w:rPr>
          <w:rFonts w:ascii="Arial" w:hAnsi="Arial" w:cs="Arial"/>
          <w:sz w:val="24"/>
          <w:szCs w:val="24"/>
        </w:rPr>
        <w:t>–</w:t>
      </w:r>
      <w:r w:rsidRPr="00074491">
        <w:rPr>
          <w:rFonts w:ascii="Arial" w:hAnsi="Arial" w:cs="Arial"/>
          <w:spacing w:val="56"/>
          <w:sz w:val="24"/>
          <w:szCs w:val="24"/>
        </w:rPr>
        <w:t xml:space="preserve"> </w:t>
      </w:r>
      <w:r w:rsidRPr="00074491">
        <w:rPr>
          <w:rFonts w:ascii="Arial" w:hAnsi="Arial" w:cs="Arial"/>
          <w:sz w:val="24"/>
          <w:szCs w:val="24"/>
        </w:rPr>
        <w:t>Трубка</w:t>
      </w:r>
      <w:r w:rsidRPr="00074491">
        <w:rPr>
          <w:rFonts w:ascii="Arial" w:hAnsi="Arial" w:cs="Arial"/>
          <w:spacing w:val="55"/>
          <w:sz w:val="24"/>
          <w:szCs w:val="24"/>
        </w:rPr>
        <w:t xml:space="preserve"> </w:t>
      </w:r>
      <w:r w:rsidRPr="00074491">
        <w:rPr>
          <w:rFonts w:ascii="Arial" w:hAnsi="Arial" w:cs="Arial"/>
          <w:sz w:val="24"/>
          <w:szCs w:val="24"/>
        </w:rPr>
        <w:t>на</w:t>
      </w:r>
      <w:r w:rsidRPr="00074491">
        <w:rPr>
          <w:rFonts w:ascii="Arial" w:hAnsi="Arial" w:cs="Arial"/>
          <w:spacing w:val="54"/>
          <w:sz w:val="24"/>
          <w:szCs w:val="24"/>
        </w:rPr>
        <w:t xml:space="preserve"> </w:t>
      </w:r>
      <w:r w:rsidRPr="00074491">
        <w:rPr>
          <w:rFonts w:ascii="Arial" w:hAnsi="Arial" w:cs="Arial"/>
          <w:sz w:val="24"/>
          <w:szCs w:val="24"/>
        </w:rPr>
        <w:t>шлифе;</w:t>
      </w:r>
      <w:r w:rsidRPr="00074491">
        <w:rPr>
          <w:rFonts w:ascii="Arial" w:hAnsi="Arial" w:cs="Arial"/>
          <w:spacing w:val="55"/>
          <w:sz w:val="24"/>
          <w:szCs w:val="24"/>
        </w:rPr>
        <w:t xml:space="preserve"> </w:t>
      </w:r>
      <w:r w:rsidRPr="00074491">
        <w:rPr>
          <w:rFonts w:ascii="Arial" w:hAnsi="Arial" w:cs="Arial"/>
          <w:sz w:val="24"/>
          <w:szCs w:val="24"/>
        </w:rPr>
        <w:t>8</w:t>
      </w:r>
      <w:r w:rsidRPr="00074491">
        <w:rPr>
          <w:rFonts w:ascii="Arial" w:hAnsi="Arial" w:cs="Arial"/>
          <w:spacing w:val="56"/>
          <w:sz w:val="24"/>
          <w:szCs w:val="24"/>
        </w:rPr>
        <w:t xml:space="preserve"> </w:t>
      </w:r>
      <w:r w:rsidRPr="00074491">
        <w:rPr>
          <w:rFonts w:ascii="Arial" w:hAnsi="Arial" w:cs="Arial"/>
          <w:sz w:val="24"/>
          <w:szCs w:val="24"/>
        </w:rPr>
        <w:t>–</w:t>
      </w:r>
      <w:r w:rsidRPr="00074491">
        <w:rPr>
          <w:rFonts w:ascii="Arial" w:hAnsi="Arial" w:cs="Arial"/>
          <w:spacing w:val="55"/>
          <w:sz w:val="24"/>
          <w:szCs w:val="24"/>
        </w:rPr>
        <w:t xml:space="preserve"> </w:t>
      </w:r>
      <w:r w:rsidRPr="00074491">
        <w:rPr>
          <w:rFonts w:ascii="Arial" w:hAnsi="Arial" w:cs="Arial"/>
          <w:sz w:val="24"/>
          <w:szCs w:val="24"/>
        </w:rPr>
        <w:t>Насадка-</w:t>
      </w:r>
      <w:proofErr w:type="spellStart"/>
      <w:r w:rsidRPr="00074491">
        <w:rPr>
          <w:rFonts w:ascii="Arial" w:hAnsi="Arial" w:cs="Arial"/>
          <w:sz w:val="24"/>
          <w:szCs w:val="24"/>
        </w:rPr>
        <w:t>барбатер</w:t>
      </w:r>
      <w:proofErr w:type="spellEnd"/>
      <w:r w:rsidRPr="00074491">
        <w:rPr>
          <w:rFonts w:ascii="Arial" w:hAnsi="Arial" w:cs="Arial"/>
          <w:sz w:val="24"/>
          <w:szCs w:val="24"/>
        </w:rPr>
        <w:t>; 9 – Холодильник Либиха;</w:t>
      </w:r>
      <w:r>
        <w:rPr>
          <w:rFonts w:ascii="Arial" w:hAnsi="Arial" w:cs="Arial"/>
          <w:sz w:val="24"/>
          <w:szCs w:val="24"/>
        </w:rPr>
        <w:t xml:space="preserve"> </w:t>
      </w:r>
      <w:r w:rsidRPr="00074491">
        <w:rPr>
          <w:rFonts w:ascii="Arial" w:hAnsi="Arial" w:cs="Arial"/>
          <w:sz w:val="24"/>
          <w:szCs w:val="24"/>
        </w:rPr>
        <w:t>10 – Аллонж; 11 – Приемник.</w:t>
      </w:r>
    </w:p>
    <w:p w14:paraId="0A615D20" w14:textId="77777777" w:rsidR="00074491" w:rsidRDefault="00074491" w:rsidP="00074491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14:paraId="7915D2F4" w14:textId="7353018B" w:rsidR="00C8785E" w:rsidRDefault="00074491" w:rsidP="00074491">
      <w:pPr>
        <w:pStyle w:val="2"/>
        <w:ind w:left="3645" w:hanging="3165"/>
        <w:jc w:val="both"/>
        <w:rPr>
          <w:rFonts w:ascii="Arial" w:hAnsi="Arial" w:cs="Arial"/>
          <w:b/>
          <w:bCs/>
          <w:color w:val="auto"/>
          <w:sz w:val="24"/>
          <w:szCs w:val="24"/>
        </w:rPr>
      </w:pPr>
      <w:r w:rsidRPr="00074491">
        <w:rPr>
          <w:rFonts w:ascii="Arial" w:hAnsi="Arial" w:cs="Arial"/>
          <w:b/>
          <w:bCs/>
          <w:color w:val="auto"/>
          <w:sz w:val="24"/>
          <w:szCs w:val="24"/>
        </w:rPr>
        <w:t>Рисунок</w:t>
      </w:r>
      <w:r w:rsidRPr="00074491">
        <w:rPr>
          <w:rFonts w:ascii="Arial" w:hAnsi="Arial" w:cs="Arial"/>
          <w:b/>
          <w:bCs/>
          <w:color w:val="auto"/>
          <w:spacing w:val="-4"/>
          <w:sz w:val="24"/>
          <w:szCs w:val="24"/>
        </w:rPr>
        <w:t xml:space="preserve"> </w:t>
      </w:r>
      <w:r w:rsidRPr="00074491">
        <w:rPr>
          <w:rFonts w:ascii="Arial" w:hAnsi="Arial" w:cs="Arial"/>
          <w:b/>
          <w:bCs/>
          <w:color w:val="auto"/>
          <w:sz w:val="24"/>
          <w:szCs w:val="24"/>
        </w:rPr>
        <w:t>А.1</w:t>
      </w:r>
      <w:r w:rsidRPr="00074491">
        <w:rPr>
          <w:rFonts w:ascii="Arial" w:hAnsi="Arial" w:cs="Arial"/>
          <w:b/>
          <w:bCs/>
          <w:color w:val="auto"/>
          <w:spacing w:val="-3"/>
          <w:sz w:val="24"/>
          <w:szCs w:val="24"/>
        </w:rPr>
        <w:t xml:space="preserve"> </w:t>
      </w:r>
      <w:r w:rsidRPr="00074491">
        <w:rPr>
          <w:rFonts w:ascii="Arial" w:hAnsi="Arial" w:cs="Arial"/>
          <w:b/>
          <w:bCs/>
          <w:color w:val="auto"/>
          <w:sz w:val="24"/>
          <w:szCs w:val="24"/>
        </w:rPr>
        <w:t>-</w:t>
      </w:r>
      <w:r w:rsidRPr="00074491">
        <w:rPr>
          <w:rFonts w:ascii="Arial" w:hAnsi="Arial" w:cs="Arial"/>
          <w:b/>
          <w:bCs/>
          <w:color w:val="auto"/>
          <w:spacing w:val="-3"/>
          <w:sz w:val="24"/>
          <w:szCs w:val="24"/>
        </w:rPr>
        <w:t xml:space="preserve"> </w:t>
      </w:r>
      <w:r w:rsidRPr="00074491">
        <w:rPr>
          <w:rFonts w:ascii="Arial" w:hAnsi="Arial" w:cs="Arial"/>
          <w:b/>
          <w:bCs/>
          <w:color w:val="auto"/>
          <w:sz w:val="24"/>
          <w:szCs w:val="24"/>
        </w:rPr>
        <w:t>Схема</w:t>
      </w:r>
      <w:r w:rsidRPr="00074491">
        <w:rPr>
          <w:rFonts w:ascii="Arial" w:hAnsi="Arial" w:cs="Arial"/>
          <w:b/>
          <w:bCs/>
          <w:color w:val="auto"/>
          <w:spacing w:val="-3"/>
          <w:sz w:val="24"/>
          <w:szCs w:val="24"/>
        </w:rPr>
        <w:t xml:space="preserve"> </w:t>
      </w:r>
      <w:r w:rsidRPr="00074491">
        <w:rPr>
          <w:rFonts w:ascii="Arial" w:hAnsi="Arial" w:cs="Arial"/>
          <w:b/>
          <w:bCs/>
          <w:color w:val="auto"/>
          <w:sz w:val="24"/>
          <w:szCs w:val="24"/>
        </w:rPr>
        <w:t>установки</w:t>
      </w:r>
      <w:r w:rsidRPr="00074491">
        <w:rPr>
          <w:rFonts w:ascii="Arial" w:hAnsi="Arial" w:cs="Arial"/>
          <w:b/>
          <w:bCs/>
          <w:color w:val="auto"/>
          <w:spacing w:val="-4"/>
          <w:sz w:val="24"/>
          <w:szCs w:val="24"/>
        </w:rPr>
        <w:t xml:space="preserve"> </w:t>
      </w:r>
      <w:r w:rsidRPr="00074491">
        <w:rPr>
          <w:rFonts w:ascii="Arial" w:hAnsi="Arial" w:cs="Arial"/>
          <w:b/>
          <w:bCs/>
          <w:color w:val="auto"/>
          <w:sz w:val="24"/>
          <w:szCs w:val="24"/>
        </w:rPr>
        <w:t>для</w:t>
      </w:r>
      <w:r w:rsidRPr="00074491">
        <w:rPr>
          <w:rFonts w:ascii="Arial" w:hAnsi="Arial" w:cs="Arial"/>
          <w:b/>
          <w:bCs/>
          <w:color w:val="auto"/>
          <w:spacing w:val="-3"/>
          <w:sz w:val="24"/>
          <w:szCs w:val="24"/>
        </w:rPr>
        <w:t xml:space="preserve"> </w:t>
      </w:r>
      <w:r w:rsidRPr="00074491">
        <w:rPr>
          <w:rFonts w:ascii="Arial" w:hAnsi="Arial" w:cs="Arial"/>
          <w:b/>
          <w:bCs/>
          <w:color w:val="auto"/>
          <w:sz w:val="24"/>
          <w:szCs w:val="24"/>
        </w:rPr>
        <w:t>перегонки</w:t>
      </w:r>
      <w:r w:rsidRPr="00074491">
        <w:rPr>
          <w:rFonts w:ascii="Arial" w:hAnsi="Arial" w:cs="Arial"/>
          <w:b/>
          <w:bCs/>
          <w:color w:val="auto"/>
          <w:spacing w:val="-3"/>
          <w:sz w:val="24"/>
          <w:szCs w:val="24"/>
        </w:rPr>
        <w:t xml:space="preserve"> </w:t>
      </w:r>
      <w:r w:rsidRPr="00074491">
        <w:rPr>
          <w:rFonts w:ascii="Arial" w:hAnsi="Arial" w:cs="Arial"/>
          <w:b/>
          <w:bCs/>
          <w:color w:val="auto"/>
          <w:sz w:val="24"/>
          <w:szCs w:val="24"/>
        </w:rPr>
        <w:t>с</w:t>
      </w:r>
      <w:r w:rsidRPr="00074491">
        <w:rPr>
          <w:rFonts w:ascii="Arial" w:hAnsi="Arial" w:cs="Arial"/>
          <w:b/>
          <w:bCs/>
          <w:color w:val="auto"/>
          <w:spacing w:val="-3"/>
          <w:sz w:val="24"/>
          <w:szCs w:val="24"/>
        </w:rPr>
        <w:t xml:space="preserve"> </w:t>
      </w:r>
      <w:r w:rsidRPr="00074491">
        <w:rPr>
          <w:rFonts w:ascii="Arial" w:hAnsi="Arial" w:cs="Arial"/>
          <w:b/>
          <w:bCs/>
          <w:color w:val="auto"/>
          <w:sz w:val="24"/>
          <w:szCs w:val="24"/>
        </w:rPr>
        <w:t>водяным</w:t>
      </w:r>
      <w:r w:rsidRPr="00074491">
        <w:rPr>
          <w:rFonts w:ascii="Arial" w:hAnsi="Arial" w:cs="Arial"/>
          <w:b/>
          <w:bCs/>
          <w:color w:val="auto"/>
          <w:spacing w:val="-4"/>
          <w:sz w:val="24"/>
          <w:szCs w:val="24"/>
        </w:rPr>
        <w:t xml:space="preserve"> </w:t>
      </w:r>
      <w:r w:rsidRPr="00074491">
        <w:rPr>
          <w:rFonts w:ascii="Arial" w:hAnsi="Arial" w:cs="Arial"/>
          <w:b/>
          <w:bCs/>
          <w:color w:val="auto"/>
          <w:sz w:val="24"/>
          <w:szCs w:val="24"/>
        </w:rPr>
        <w:t>паром</w:t>
      </w:r>
      <w:r w:rsidRPr="00074491">
        <w:rPr>
          <w:rFonts w:ascii="Arial" w:hAnsi="Arial" w:cs="Arial"/>
          <w:b/>
          <w:bCs/>
          <w:color w:val="auto"/>
          <w:spacing w:val="-4"/>
          <w:sz w:val="24"/>
          <w:szCs w:val="24"/>
        </w:rPr>
        <w:t xml:space="preserve"> </w:t>
      </w:r>
      <w:r w:rsidRPr="00074491">
        <w:rPr>
          <w:rFonts w:ascii="Arial" w:hAnsi="Arial" w:cs="Arial"/>
          <w:b/>
          <w:bCs/>
          <w:color w:val="auto"/>
          <w:sz w:val="24"/>
          <w:szCs w:val="24"/>
        </w:rPr>
        <w:t>для</w:t>
      </w:r>
      <w:r w:rsidRPr="00074491">
        <w:rPr>
          <w:rFonts w:ascii="Arial" w:hAnsi="Arial" w:cs="Arial"/>
          <w:b/>
          <w:bCs/>
          <w:color w:val="auto"/>
          <w:spacing w:val="-3"/>
          <w:sz w:val="24"/>
          <w:szCs w:val="24"/>
        </w:rPr>
        <w:t xml:space="preserve"> </w:t>
      </w:r>
      <w:r w:rsidRPr="00074491">
        <w:rPr>
          <w:rFonts w:ascii="Arial" w:hAnsi="Arial" w:cs="Arial"/>
          <w:b/>
          <w:bCs/>
          <w:color w:val="auto"/>
          <w:sz w:val="24"/>
          <w:szCs w:val="24"/>
        </w:rPr>
        <w:t>выделения летучих НА из пробы</w:t>
      </w:r>
    </w:p>
    <w:p w14:paraId="526F2350" w14:textId="53602DCB" w:rsidR="00C8785E" w:rsidRDefault="00C8785E">
      <w:pPr>
        <w:rPr>
          <w:rFonts w:ascii="Arial" w:eastAsiaTheme="majorEastAsia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br w:type="page"/>
      </w:r>
      <w:r w:rsidR="0052062F">
        <w:rPr>
          <w:rFonts w:ascii="Arial" w:eastAsiaTheme="majorEastAsia" w:hAnsi="Arial" w:cs="Arial"/>
          <w:b/>
          <w:bCs/>
          <w:sz w:val="24"/>
          <w:szCs w:val="24"/>
        </w:rPr>
        <w:lastRenderedPageBreak/>
        <w:br w:type="textWrapping" w:clear="all"/>
      </w:r>
    </w:p>
    <w:tbl>
      <w:tblPr>
        <w:tblStyle w:val="ad"/>
        <w:tblW w:w="9606" w:type="dxa"/>
        <w:tblLook w:val="04A0" w:firstRow="1" w:lastRow="0" w:firstColumn="1" w:lastColumn="0" w:noHBand="0" w:noVBand="1"/>
      </w:tblPr>
      <w:tblGrid>
        <w:gridCol w:w="8755"/>
        <w:gridCol w:w="851"/>
      </w:tblGrid>
      <w:tr w:rsidR="001A586C" w:rsidRPr="001A586C" w14:paraId="0DC11E2F" w14:textId="77777777" w:rsidTr="00937F7F">
        <w:tc>
          <w:tcPr>
            <w:tcW w:w="8755" w:type="dxa"/>
            <w:tcBorders>
              <w:left w:val="nil"/>
              <w:bottom w:val="nil"/>
              <w:right w:val="nil"/>
            </w:tcBorders>
          </w:tcPr>
          <w:p w14:paraId="2A0165E6" w14:textId="77777777" w:rsidR="001A586C" w:rsidRDefault="001A586C" w:rsidP="00D02D2B">
            <w:pPr>
              <w:widowControl w:val="0"/>
              <w:tabs>
                <w:tab w:val="left" w:pos="720"/>
              </w:tabs>
              <w:jc w:val="right"/>
              <w:rPr>
                <w:rFonts w:ascii="Arial" w:hAnsi="Arial" w:cs="Arial"/>
                <w:kern w:val="20"/>
                <w:sz w:val="24"/>
              </w:rPr>
            </w:pPr>
          </w:p>
          <w:p w14:paraId="7093783F" w14:textId="3EA66800" w:rsidR="001A586C" w:rsidRPr="00937F7F" w:rsidRDefault="001A586C" w:rsidP="00937F7F">
            <w:pPr>
              <w:widowControl w:val="0"/>
              <w:tabs>
                <w:tab w:val="left" w:pos="720"/>
              </w:tabs>
              <w:ind w:right="-112"/>
              <w:jc w:val="right"/>
              <w:rPr>
                <w:rFonts w:ascii="Arial" w:hAnsi="Arial" w:cs="Arial"/>
                <w:kern w:val="20"/>
                <w:sz w:val="24"/>
                <w:lang w:val="en-US"/>
              </w:rPr>
            </w:pPr>
            <w:r w:rsidRPr="001A586C">
              <w:rPr>
                <w:rFonts w:ascii="Arial" w:hAnsi="Arial" w:cs="Arial"/>
                <w:kern w:val="20"/>
                <w:sz w:val="24"/>
              </w:rPr>
              <w:t xml:space="preserve">МКС </w:t>
            </w:r>
            <w:r w:rsidR="00C8785E">
              <w:rPr>
                <w:rFonts w:ascii="Arial" w:hAnsi="Arial" w:cs="Arial"/>
                <w:kern w:val="20"/>
                <w:sz w:val="24"/>
              </w:rPr>
              <w:t>67</w:t>
            </w:r>
            <w:r w:rsidRPr="001A586C">
              <w:rPr>
                <w:rFonts w:ascii="Arial" w:hAnsi="Arial" w:cs="Arial"/>
                <w:kern w:val="20"/>
                <w:sz w:val="24"/>
              </w:rPr>
              <w:t>.</w:t>
            </w:r>
            <w:r w:rsidR="00C8785E">
              <w:rPr>
                <w:rFonts w:ascii="Arial" w:hAnsi="Arial" w:cs="Arial"/>
                <w:kern w:val="20"/>
                <w:sz w:val="24"/>
              </w:rPr>
              <w:t>220</w:t>
            </w:r>
            <w:r w:rsidRPr="001A586C">
              <w:rPr>
                <w:rFonts w:ascii="Arial" w:hAnsi="Arial" w:cs="Arial"/>
                <w:kern w:val="20"/>
                <w:sz w:val="24"/>
              </w:rPr>
              <w:t>.20</w:t>
            </w:r>
            <w:r w:rsidR="00937F7F">
              <w:rPr>
                <w:rFonts w:ascii="Arial" w:hAnsi="Arial" w:cs="Arial"/>
                <w:kern w:val="20"/>
                <w:sz w:val="24"/>
                <w:lang w:val="en-US"/>
              </w:rPr>
              <w:t>,</w:t>
            </w:r>
            <w:r w:rsidR="00937F7F" w:rsidRPr="001A586C">
              <w:rPr>
                <w:rFonts w:ascii="Arial" w:hAnsi="Arial" w:cs="Arial"/>
                <w:kern w:val="20"/>
                <w:sz w:val="24"/>
                <w:lang w:val="en-US"/>
              </w:rPr>
              <w:t xml:space="preserve"> IDT</w:t>
            </w:r>
          </w:p>
        </w:tc>
        <w:tc>
          <w:tcPr>
            <w:tcW w:w="851" w:type="dxa"/>
            <w:tcBorders>
              <w:left w:val="nil"/>
              <w:bottom w:val="nil"/>
              <w:right w:val="nil"/>
            </w:tcBorders>
          </w:tcPr>
          <w:p w14:paraId="12AEF4FC" w14:textId="77777777" w:rsidR="001A586C" w:rsidRDefault="001A586C" w:rsidP="00D02D2B">
            <w:pPr>
              <w:widowControl w:val="0"/>
              <w:tabs>
                <w:tab w:val="left" w:pos="720"/>
              </w:tabs>
              <w:jc w:val="right"/>
              <w:rPr>
                <w:rFonts w:ascii="Arial" w:hAnsi="Arial" w:cs="Arial"/>
                <w:kern w:val="20"/>
                <w:sz w:val="24"/>
              </w:rPr>
            </w:pPr>
          </w:p>
          <w:p w14:paraId="6478EA4B" w14:textId="43B82229" w:rsidR="001A586C" w:rsidRPr="001A586C" w:rsidRDefault="001A586C" w:rsidP="00D02D2B">
            <w:pPr>
              <w:widowControl w:val="0"/>
              <w:tabs>
                <w:tab w:val="left" w:pos="720"/>
              </w:tabs>
              <w:jc w:val="right"/>
              <w:rPr>
                <w:rFonts w:ascii="Arial" w:hAnsi="Arial" w:cs="Arial"/>
                <w:kern w:val="20"/>
                <w:sz w:val="24"/>
              </w:rPr>
            </w:pPr>
          </w:p>
        </w:tc>
      </w:tr>
      <w:tr w:rsidR="001A586C" w:rsidRPr="001A586C" w14:paraId="22149DB7" w14:textId="77777777" w:rsidTr="00937F7F">
        <w:tc>
          <w:tcPr>
            <w:tcW w:w="9606" w:type="dxa"/>
            <w:gridSpan w:val="2"/>
            <w:tcBorders>
              <w:top w:val="nil"/>
              <w:left w:val="nil"/>
              <w:right w:val="nil"/>
            </w:tcBorders>
          </w:tcPr>
          <w:p w14:paraId="5CF92583" w14:textId="77777777" w:rsidR="001A586C" w:rsidRDefault="001A586C" w:rsidP="00D02D2B">
            <w:pPr>
              <w:widowControl w:val="0"/>
              <w:tabs>
                <w:tab w:val="left" w:pos="720"/>
              </w:tabs>
              <w:jc w:val="both"/>
              <w:rPr>
                <w:rFonts w:ascii="Arial" w:hAnsi="Arial" w:cs="Arial"/>
                <w:kern w:val="20"/>
                <w:sz w:val="24"/>
              </w:rPr>
            </w:pPr>
          </w:p>
          <w:p w14:paraId="16007751" w14:textId="77777777" w:rsidR="001A586C" w:rsidRPr="00F3123C" w:rsidRDefault="001A586C" w:rsidP="00B077D4">
            <w:pPr>
              <w:widowControl w:val="0"/>
              <w:tabs>
                <w:tab w:val="left" w:pos="720"/>
              </w:tabs>
              <w:jc w:val="both"/>
              <w:rPr>
                <w:rFonts w:ascii="Arial" w:hAnsi="Arial" w:cs="Arial"/>
                <w:sz w:val="24"/>
              </w:rPr>
            </w:pPr>
            <w:r w:rsidRPr="00F40FE9">
              <w:rPr>
                <w:rFonts w:ascii="Arial" w:hAnsi="Arial" w:cs="Arial"/>
                <w:b/>
                <w:bCs/>
                <w:kern w:val="20"/>
                <w:sz w:val="24"/>
              </w:rPr>
              <w:t>Ключевые слова:</w:t>
            </w:r>
            <w:r w:rsidRPr="001A586C">
              <w:rPr>
                <w:rFonts w:ascii="Arial" w:hAnsi="Arial" w:cs="Arial"/>
                <w:sz w:val="24"/>
              </w:rPr>
              <w:t xml:space="preserve"> </w:t>
            </w:r>
            <w:r w:rsidR="00C8785E">
              <w:rPr>
                <w:rFonts w:ascii="Arial" w:hAnsi="Arial" w:cs="Arial"/>
                <w:sz w:val="24"/>
              </w:rPr>
              <w:t>нитрозамины; пищевые продукты; продовольственное сырье; хроматографический метод.</w:t>
            </w:r>
          </w:p>
          <w:p w14:paraId="44AFA9DF" w14:textId="5DCF084C" w:rsidR="00937F7F" w:rsidRPr="00F3123C" w:rsidRDefault="00937F7F" w:rsidP="00B077D4">
            <w:pPr>
              <w:widowControl w:val="0"/>
              <w:tabs>
                <w:tab w:val="left" w:pos="720"/>
              </w:tabs>
              <w:jc w:val="both"/>
              <w:rPr>
                <w:rFonts w:ascii="Arial" w:hAnsi="Arial" w:cs="Arial"/>
                <w:kern w:val="20"/>
                <w:sz w:val="24"/>
              </w:rPr>
            </w:pPr>
          </w:p>
        </w:tc>
      </w:tr>
    </w:tbl>
    <w:p w14:paraId="798E1DBC" w14:textId="77777777" w:rsidR="00841114" w:rsidRDefault="00841114" w:rsidP="00841114">
      <w:pPr>
        <w:pStyle w:val="a8"/>
        <w:tabs>
          <w:tab w:val="left" w:pos="6440"/>
        </w:tabs>
        <w:rPr>
          <w:rFonts w:ascii="Arial" w:hAnsi="Arial" w:cs="Arial"/>
          <w:bCs/>
          <w:kern w:val="20"/>
        </w:rPr>
      </w:pPr>
    </w:p>
    <w:p w14:paraId="07657EE6" w14:textId="77777777" w:rsidR="001A586C" w:rsidRDefault="001A586C" w:rsidP="00841114">
      <w:pPr>
        <w:pStyle w:val="a8"/>
        <w:tabs>
          <w:tab w:val="left" w:pos="6440"/>
        </w:tabs>
        <w:rPr>
          <w:rFonts w:ascii="Arial" w:hAnsi="Arial" w:cs="Arial"/>
          <w:bCs/>
          <w:kern w:val="20"/>
        </w:rPr>
      </w:pPr>
    </w:p>
    <w:p w14:paraId="5C17AA7C" w14:textId="77777777" w:rsidR="004F3071" w:rsidRPr="004F3071" w:rsidRDefault="00DF277E" w:rsidP="004F3071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="Times New Roman" w:hAnsi="Arial" w:cs="Arial"/>
          <w:b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sz w:val="24"/>
          <w:szCs w:val="24"/>
          <w:lang w:eastAsia="ru-RU"/>
        </w:rPr>
        <w:t>РАЗРАБОТЧИК</w:t>
      </w:r>
    </w:p>
    <w:p w14:paraId="12F43430" w14:textId="77777777" w:rsidR="004F3071" w:rsidRPr="004F3071" w:rsidRDefault="004F3071" w:rsidP="004F3071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14:paraId="3D82C072" w14:textId="77777777" w:rsidR="004F3071" w:rsidRPr="004F3071" w:rsidRDefault="004F3071" w:rsidP="004F3071">
      <w:pPr>
        <w:tabs>
          <w:tab w:val="num" w:pos="-993"/>
        </w:tabs>
        <w:autoSpaceDN w:val="0"/>
        <w:spacing w:after="0" w:line="24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F3071">
        <w:rPr>
          <w:rFonts w:ascii="Arial" w:eastAsia="Times New Roman" w:hAnsi="Arial" w:cs="Arial"/>
          <w:sz w:val="24"/>
          <w:szCs w:val="24"/>
          <w:lang w:eastAsia="ru-RU"/>
        </w:rPr>
        <w:t>РГП на ПХВ «Казахстанский институт стандартизации и метрологии» Комитета технического регулирования и метрологии Министерства торговли и интеграции Республики Казахстан</w:t>
      </w:r>
    </w:p>
    <w:p w14:paraId="5C1DB94B" w14:textId="77777777" w:rsidR="004F3071" w:rsidRPr="004F3071" w:rsidRDefault="004F3071" w:rsidP="004F3071">
      <w:pPr>
        <w:tabs>
          <w:tab w:val="num" w:pos="-993"/>
        </w:tabs>
        <w:autoSpaceDN w:val="0"/>
        <w:spacing w:after="0" w:line="240" w:lineRule="auto"/>
        <w:ind w:firstLine="567"/>
        <w:jc w:val="both"/>
        <w:rPr>
          <w:rFonts w:ascii="Arial" w:eastAsia="Times New Roman" w:hAnsi="Arial" w:cs="Arial"/>
          <w:sz w:val="24"/>
          <w:szCs w:val="24"/>
          <w:lang w:val="kk-KZ" w:eastAsia="ru-RU"/>
        </w:rPr>
      </w:pPr>
    </w:p>
    <w:p w14:paraId="7B5A50F4" w14:textId="77777777" w:rsidR="004F3071" w:rsidRPr="004F3071" w:rsidRDefault="004F3071" w:rsidP="004F3071">
      <w:pPr>
        <w:tabs>
          <w:tab w:val="num" w:pos="-993"/>
        </w:tabs>
        <w:autoSpaceDN w:val="0"/>
        <w:spacing w:after="0" w:line="240" w:lineRule="auto"/>
        <w:ind w:firstLine="567"/>
        <w:jc w:val="both"/>
        <w:rPr>
          <w:rFonts w:ascii="Arial" w:eastAsia="Times New Roman" w:hAnsi="Arial" w:cs="Arial"/>
          <w:sz w:val="24"/>
          <w:szCs w:val="24"/>
          <w:lang w:val="kk-KZ" w:eastAsia="ru-RU"/>
        </w:rPr>
      </w:pPr>
    </w:p>
    <w:p w14:paraId="5EE72514" w14:textId="77777777" w:rsidR="004F3071" w:rsidRPr="00DF277E" w:rsidRDefault="004F3071" w:rsidP="004F307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</w:pPr>
    </w:p>
    <w:p w14:paraId="64865F88" w14:textId="77777777" w:rsidR="004F3071" w:rsidRPr="00D8530C" w:rsidRDefault="00DF277E" w:rsidP="004F307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</w:pPr>
      <w:r w:rsidRPr="00D8530C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>Руководитель</w:t>
      </w:r>
    </w:p>
    <w:p w14:paraId="120BDA7F" w14:textId="77777777" w:rsidR="00F67F80" w:rsidRPr="00D8530C" w:rsidRDefault="00DF277E" w:rsidP="00F67F8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</w:pPr>
      <w:r w:rsidRPr="00D8530C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>Департамента разработки</w:t>
      </w:r>
    </w:p>
    <w:p w14:paraId="6BC9F7CD" w14:textId="17883D64" w:rsidR="004F3071" w:rsidRPr="00D8530C" w:rsidRDefault="00703249" w:rsidP="00F67F8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="Times New Roman" w:hAnsi="Arial" w:cs="Arial"/>
          <w:b/>
          <w:color w:val="000000"/>
          <w:sz w:val="24"/>
          <w:szCs w:val="24"/>
          <w:lang w:val="kk-KZ" w:eastAsia="ru-RU"/>
        </w:rPr>
      </w:pPr>
      <w:r w:rsidRPr="00D8530C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>стандартов и фонда НТД</w:t>
      </w:r>
      <w:r w:rsidR="004F3071" w:rsidRPr="00D8530C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ab/>
      </w:r>
      <w:r w:rsidR="004F3071" w:rsidRPr="00D8530C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ab/>
      </w:r>
      <w:r w:rsidR="004F3071" w:rsidRPr="00D8530C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ab/>
      </w:r>
      <w:r w:rsidR="009F70A3" w:rsidRPr="00D8530C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ab/>
      </w:r>
      <w:r w:rsidRPr="00D8530C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 xml:space="preserve">                    </w:t>
      </w:r>
      <w:r w:rsidR="00F67F80" w:rsidRPr="00D8530C">
        <w:rPr>
          <w:rFonts w:ascii="Arial" w:eastAsia="Times New Roman" w:hAnsi="Arial" w:cs="Arial"/>
          <w:b/>
          <w:color w:val="000000"/>
          <w:sz w:val="24"/>
          <w:szCs w:val="24"/>
          <w:lang w:val="kk-KZ" w:eastAsia="ru-RU"/>
        </w:rPr>
        <w:t>А. Сопбеков</w:t>
      </w:r>
    </w:p>
    <w:p w14:paraId="12ECB37C" w14:textId="77777777" w:rsidR="00703249" w:rsidRPr="00D8530C" w:rsidRDefault="00703249" w:rsidP="00F67F8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="Times New Roman" w:hAnsi="Arial" w:cs="Arial"/>
          <w:b/>
          <w:color w:val="000000"/>
          <w:sz w:val="24"/>
          <w:szCs w:val="24"/>
          <w:lang w:val="kk-KZ" w:eastAsia="ru-RU"/>
        </w:rPr>
      </w:pPr>
    </w:p>
    <w:p w14:paraId="511F2D9C" w14:textId="7002A134" w:rsidR="00703249" w:rsidRPr="00D8530C" w:rsidRDefault="00703249" w:rsidP="0070324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</w:pPr>
      <w:r w:rsidRPr="00D8530C">
        <w:rPr>
          <w:rFonts w:ascii="Arial" w:eastAsia="Times New Roman" w:hAnsi="Arial" w:cs="Arial"/>
          <w:b/>
          <w:color w:val="000000"/>
          <w:sz w:val="24"/>
          <w:szCs w:val="24"/>
          <w:lang w:val="kk-KZ" w:eastAsia="ru-RU"/>
        </w:rPr>
        <w:t xml:space="preserve">Заместитель </w:t>
      </w:r>
      <w:r w:rsidRPr="00D8530C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>руководителя</w:t>
      </w:r>
    </w:p>
    <w:p w14:paraId="3425A50C" w14:textId="77777777" w:rsidR="00703249" w:rsidRPr="00D8530C" w:rsidRDefault="00703249" w:rsidP="0070324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</w:pPr>
      <w:r w:rsidRPr="00D8530C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>Департамента разработки</w:t>
      </w:r>
    </w:p>
    <w:p w14:paraId="4455AC08" w14:textId="55D8BEC7" w:rsidR="00703249" w:rsidRPr="00D8530C" w:rsidRDefault="00703249" w:rsidP="0070324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</w:pPr>
      <w:r w:rsidRPr="00D8530C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>стандартов и фонда НТД</w:t>
      </w:r>
      <w:r w:rsidRPr="00D8530C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ab/>
        <w:t xml:space="preserve">                                                    Е. </w:t>
      </w:r>
      <w:proofErr w:type="spellStart"/>
      <w:r w:rsidRPr="00D8530C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>Ялынская</w:t>
      </w:r>
      <w:proofErr w:type="spellEnd"/>
    </w:p>
    <w:p w14:paraId="3E34601E" w14:textId="77777777" w:rsidR="004F3071" w:rsidRPr="00D8530C" w:rsidRDefault="004F3071" w:rsidP="004F307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</w:pPr>
    </w:p>
    <w:p w14:paraId="7A58476C" w14:textId="77777777" w:rsidR="004F3071" w:rsidRPr="00D8530C" w:rsidRDefault="00DF277E" w:rsidP="004F307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</w:pPr>
      <w:r w:rsidRPr="00D8530C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>Ведущий специалист</w:t>
      </w:r>
    </w:p>
    <w:p w14:paraId="27B8E2FC" w14:textId="77777777" w:rsidR="00F67F80" w:rsidRPr="00D8530C" w:rsidRDefault="004F3071" w:rsidP="00F67F8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</w:pPr>
      <w:r w:rsidRPr="00D8530C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 xml:space="preserve">Департамента </w:t>
      </w:r>
      <w:r w:rsidR="00DF277E" w:rsidRPr="00D8530C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>разработки</w:t>
      </w:r>
    </w:p>
    <w:p w14:paraId="7AE8B4FC" w14:textId="073DCE9C" w:rsidR="004F3071" w:rsidRPr="00D8530C" w:rsidRDefault="00703249" w:rsidP="00F67F8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</w:pPr>
      <w:r w:rsidRPr="00D8530C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>с</w:t>
      </w:r>
      <w:r w:rsidR="00B077D4" w:rsidRPr="00D8530C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>тандартов</w:t>
      </w:r>
      <w:r w:rsidRPr="00D8530C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 xml:space="preserve"> и фонда НТД</w:t>
      </w:r>
      <w:r w:rsidR="004F3071" w:rsidRPr="00D8530C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ab/>
      </w:r>
      <w:r w:rsidR="009F70A3" w:rsidRPr="00D8530C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ab/>
      </w:r>
      <w:r w:rsidR="00B077D4" w:rsidRPr="00D8530C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 xml:space="preserve">                                           Н</w:t>
      </w:r>
      <w:r w:rsidR="00DF277E" w:rsidRPr="00D8530C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 xml:space="preserve">. </w:t>
      </w:r>
      <w:proofErr w:type="spellStart"/>
      <w:r w:rsidR="00B077D4" w:rsidRPr="00D8530C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>Жакиш</w:t>
      </w:r>
      <w:proofErr w:type="spellEnd"/>
    </w:p>
    <w:p w14:paraId="10C6536C" w14:textId="77777777" w:rsidR="00B077D4" w:rsidRPr="00B077D4" w:rsidRDefault="00B077D4" w:rsidP="00B077D4">
      <w:pPr>
        <w:rPr>
          <w:rFonts w:ascii="Arial" w:eastAsia="Times New Roman" w:hAnsi="Arial" w:cs="Arial"/>
          <w:sz w:val="24"/>
          <w:szCs w:val="24"/>
          <w:lang w:eastAsia="ru-RU"/>
        </w:rPr>
      </w:pPr>
    </w:p>
    <w:p w14:paraId="444FA459" w14:textId="77777777" w:rsidR="00B077D4" w:rsidRPr="00B077D4" w:rsidRDefault="00B077D4" w:rsidP="00B077D4">
      <w:pPr>
        <w:rPr>
          <w:rFonts w:ascii="Arial" w:eastAsia="Times New Roman" w:hAnsi="Arial" w:cs="Arial"/>
          <w:sz w:val="24"/>
          <w:szCs w:val="24"/>
          <w:lang w:eastAsia="ru-RU"/>
        </w:rPr>
      </w:pPr>
    </w:p>
    <w:p w14:paraId="1F83D27B" w14:textId="77777777" w:rsidR="00B077D4" w:rsidRPr="00B077D4" w:rsidRDefault="00B077D4" w:rsidP="00B077D4">
      <w:pPr>
        <w:rPr>
          <w:rFonts w:ascii="Arial" w:eastAsia="Times New Roman" w:hAnsi="Arial" w:cs="Arial"/>
          <w:sz w:val="24"/>
          <w:szCs w:val="24"/>
          <w:lang w:eastAsia="ru-RU"/>
        </w:rPr>
      </w:pPr>
    </w:p>
    <w:p w14:paraId="5498FFD0" w14:textId="77777777" w:rsidR="00B077D4" w:rsidRPr="00B077D4" w:rsidRDefault="00B077D4" w:rsidP="00B077D4">
      <w:pPr>
        <w:rPr>
          <w:rFonts w:ascii="Arial" w:eastAsia="Times New Roman" w:hAnsi="Arial" w:cs="Arial"/>
          <w:sz w:val="24"/>
          <w:szCs w:val="24"/>
          <w:lang w:eastAsia="ru-RU"/>
        </w:rPr>
      </w:pPr>
    </w:p>
    <w:p w14:paraId="2699CDCE" w14:textId="77777777" w:rsidR="00B077D4" w:rsidRPr="00B077D4" w:rsidRDefault="00B077D4" w:rsidP="00B077D4">
      <w:pPr>
        <w:rPr>
          <w:rFonts w:ascii="Arial" w:eastAsia="Times New Roman" w:hAnsi="Arial" w:cs="Arial"/>
          <w:sz w:val="24"/>
          <w:szCs w:val="24"/>
          <w:lang w:eastAsia="ru-RU"/>
        </w:rPr>
      </w:pPr>
    </w:p>
    <w:p w14:paraId="418E1865" w14:textId="77777777" w:rsidR="00B077D4" w:rsidRPr="00B077D4" w:rsidRDefault="00B077D4" w:rsidP="00B077D4">
      <w:pPr>
        <w:rPr>
          <w:rFonts w:ascii="Arial" w:eastAsia="Times New Roman" w:hAnsi="Arial" w:cs="Arial"/>
          <w:sz w:val="24"/>
          <w:szCs w:val="24"/>
          <w:lang w:eastAsia="ru-RU"/>
        </w:rPr>
      </w:pPr>
    </w:p>
    <w:p w14:paraId="6583857D" w14:textId="77777777" w:rsidR="00B077D4" w:rsidRPr="00B077D4" w:rsidRDefault="00B077D4" w:rsidP="00B077D4">
      <w:pPr>
        <w:rPr>
          <w:rFonts w:ascii="Arial" w:eastAsia="Times New Roman" w:hAnsi="Arial" w:cs="Arial"/>
          <w:sz w:val="24"/>
          <w:szCs w:val="24"/>
          <w:lang w:eastAsia="ru-RU"/>
        </w:rPr>
      </w:pPr>
    </w:p>
    <w:p w14:paraId="304FB4D6" w14:textId="77777777" w:rsidR="00B077D4" w:rsidRPr="00B077D4" w:rsidRDefault="00B077D4" w:rsidP="00B077D4">
      <w:pPr>
        <w:rPr>
          <w:rFonts w:ascii="Arial" w:eastAsia="Times New Roman" w:hAnsi="Arial" w:cs="Arial"/>
          <w:sz w:val="24"/>
          <w:szCs w:val="24"/>
          <w:lang w:eastAsia="ru-RU"/>
        </w:rPr>
      </w:pPr>
    </w:p>
    <w:p w14:paraId="374D8A1F" w14:textId="77777777" w:rsidR="00B077D4" w:rsidRPr="00B077D4" w:rsidRDefault="00B077D4" w:rsidP="00B077D4">
      <w:pPr>
        <w:rPr>
          <w:rFonts w:ascii="Arial" w:eastAsia="Times New Roman" w:hAnsi="Arial" w:cs="Arial"/>
          <w:sz w:val="24"/>
          <w:szCs w:val="24"/>
          <w:lang w:eastAsia="ru-RU"/>
        </w:rPr>
      </w:pPr>
    </w:p>
    <w:p w14:paraId="2B39E669" w14:textId="77777777" w:rsidR="00B077D4" w:rsidRDefault="00B077D4" w:rsidP="00B077D4">
      <w:pPr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</w:pPr>
    </w:p>
    <w:p w14:paraId="79ABE699" w14:textId="77777777" w:rsidR="00B077D4" w:rsidRPr="00B077D4" w:rsidRDefault="00B077D4" w:rsidP="00B077D4">
      <w:pPr>
        <w:rPr>
          <w:rFonts w:ascii="Arial" w:eastAsia="Times New Roman" w:hAnsi="Arial" w:cs="Arial"/>
          <w:sz w:val="24"/>
          <w:szCs w:val="24"/>
          <w:lang w:eastAsia="ru-RU"/>
        </w:rPr>
      </w:pPr>
    </w:p>
    <w:sectPr w:rsidR="00B077D4" w:rsidRPr="00B077D4" w:rsidSect="00217D1B"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418" w:right="1418" w:bottom="1418" w:left="1134" w:header="1020" w:footer="102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BE9B98E" w14:textId="77777777" w:rsidR="00580582" w:rsidRDefault="00580582" w:rsidP="001D4A51">
      <w:pPr>
        <w:spacing w:after="0" w:line="240" w:lineRule="auto"/>
      </w:pPr>
      <w:r>
        <w:separator/>
      </w:r>
    </w:p>
  </w:endnote>
  <w:endnote w:type="continuationSeparator" w:id="0">
    <w:p w14:paraId="59ED1DD3" w14:textId="77777777" w:rsidR="00580582" w:rsidRDefault="00580582" w:rsidP="001D4A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153869969"/>
      <w:docPartObj>
        <w:docPartGallery w:val="Page Numbers (Bottom of Page)"/>
        <w:docPartUnique/>
      </w:docPartObj>
    </w:sdtPr>
    <w:sdtEndPr>
      <w:rPr>
        <w:rFonts w:ascii="Arial" w:hAnsi="Arial" w:cs="Arial"/>
        <w:sz w:val="24"/>
      </w:rPr>
    </w:sdtEndPr>
    <w:sdtContent>
      <w:p w14:paraId="3D2FBD16" w14:textId="54576617" w:rsidR="00D02D2B" w:rsidRPr="00134F5A" w:rsidRDefault="006724A2" w:rsidP="0047192D">
        <w:pPr>
          <w:pStyle w:val="aa"/>
          <w:rPr>
            <w:rFonts w:ascii="Arial" w:hAnsi="Arial" w:cs="Arial"/>
            <w:sz w:val="24"/>
          </w:rPr>
        </w:pPr>
        <w:r>
          <w:rPr>
            <w:rFonts w:ascii="Arial" w:hAnsi="Arial" w:cs="Arial"/>
            <w:sz w:val="24"/>
            <w:lang w:val="kk-KZ"/>
          </w:rPr>
          <w:t>13</w:t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768234120"/>
      <w:docPartObj>
        <w:docPartGallery w:val="Page Numbers (Bottom of Page)"/>
        <w:docPartUnique/>
      </w:docPartObj>
    </w:sdtPr>
    <w:sdtEndPr>
      <w:rPr>
        <w:rFonts w:ascii="Arial" w:hAnsi="Arial" w:cs="Arial"/>
        <w:sz w:val="24"/>
      </w:rPr>
    </w:sdtEndPr>
    <w:sdtContent>
      <w:p w14:paraId="22D4444F" w14:textId="77777777" w:rsidR="00D02D2B" w:rsidRPr="00134F5A" w:rsidRDefault="00D02D2B" w:rsidP="0047192D">
        <w:pPr>
          <w:pStyle w:val="aa"/>
          <w:jc w:val="right"/>
          <w:rPr>
            <w:rFonts w:ascii="Arial" w:hAnsi="Arial" w:cs="Arial"/>
            <w:sz w:val="24"/>
          </w:rPr>
        </w:pPr>
        <w:r w:rsidRPr="00134F5A">
          <w:rPr>
            <w:rFonts w:ascii="Arial" w:hAnsi="Arial" w:cs="Arial"/>
            <w:sz w:val="24"/>
          </w:rPr>
          <w:fldChar w:fldCharType="begin"/>
        </w:r>
        <w:r w:rsidRPr="00134F5A">
          <w:rPr>
            <w:rFonts w:ascii="Arial" w:hAnsi="Arial" w:cs="Arial"/>
            <w:sz w:val="24"/>
          </w:rPr>
          <w:instrText>PAGE   \* MERGEFORMAT</w:instrText>
        </w:r>
        <w:r w:rsidRPr="00134F5A">
          <w:rPr>
            <w:rFonts w:ascii="Arial" w:hAnsi="Arial" w:cs="Arial"/>
            <w:sz w:val="24"/>
          </w:rPr>
          <w:fldChar w:fldCharType="separate"/>
        </w:r>
        <w:r w:rsidR="008203A8">
          <w:rPr>
            <w:rFonts w:ascii="Arial" w:hAnsi="Arial" w:cs="Arial"/>
            <w:noProof/>
            <w:sz w:val="24"/>
          </w:rPr>
          <w:t>V</w:t>
        </w:r>
        <w:r w:rsidRPr="00134F5A">
          <w:rPr>
            <w:rFonts w:ascii="Arial" w:hAnsi="Arial" w:cs="Arial"/>
            <w:sz w:val="24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323546717"/>
      <w:docPartObj>
        <w:docPartGallery w:val="Page Numbers (Bottom of Page)"/>
        <w:docPartUnique/>
      </w:docPartObj>
    </w:sdtPr>
    <w:sdtContent>
      <w:p w14:paraId="28C0FD32" w14:textId="0E8B90DB" w:rsidR="00C57A58" w:rsidRPr="00C57A58" w:rsidRDefault="00C57A58">
        <w:pPr>
          <w:pStyle w:val="aa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003974779"/>
      <w:docPartObj>
        <w:docPartGallery w:val="Page Numbers (Bottom of Page)"/>
        <w:docPartUnique/>
      </w:docPartObj>
    </w:sdtPr>
    <w:sdtContent>
      <w:p w14:paraId="58DD0F0C" w14:textId="2E71E2BF" w:rsidR="00C57A58" w:rsidRDefault="00C57A58">
        <w:pPr>
          <w:pStyle w:val="aa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39260442"/>
      <w:docPartObj>
        <w:docPartGallery w:val="Page Numbers (Bottom of Page)"/>
        <w:docPartUnique/>
      </w:docPartObj>
    </w:sdtPr>
    <w:sdtContent>
      <w:p w14:paraId="01D12503" w14:textId="230E6F8F" w:rsidR="00C57A58" w:rsidRDefault="00C57A58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211809656"/>
      <w:docPartObj>
        <w:docPartGallery w:val="Page Numbers (Bottom of Page)"/>
        <w:docPartUnique/>
      </w:docPartObj>
    </w:sdtPr>
    <w:sdtContent>
      <w:p w14:paraId="3E0870E0" w14:textId="257C193F" w:rsidR="00C57A58" w:rsidRPr="00C57A58" w:rsidRDefault="00C57A58" w:rsidP="00C57A58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7F1EBA0" w14:textId="77777777" w:rsidR="00580582" w:rsidRDefault="00580582" w:rsidP="001D4A51">
      <w:pPr>
        <w:spacing w:after="0" w:line="240" w:lineRule="auto"/>
      </w:pPr>
      <w:r>
        <w:separator/>
      </w:r>
    </w:p>
  </w:footnote>
  <w:footnote w:type="continuationSeparator" w:id="0">
    <w:p w14:paraId="13C0B6B3" w14:textId="77777777" w:rsidR="00580582" w:rsidRDefault="00580582" w:rsidP="001D4A5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02ACCD" w14:textId="19FDB232" w:rsidR="00D02D2B" w:rsidRPr="00E63EB3" w:rsidRDefault="00D02D2B" w:rsidP="0010436D">
    <w:pPr>
      <w:pStyle w:val="a8"/>
      <w:rPr>
        <w:rFonts w:ascii="Arial" w:hAnsi="Arial" w:cs="Arial"/>
        <w:b/>
        <w:sz w:val="24"/>
      </w:rPr>
    </w:pPr>
    <w:r w:rsidRPr="00E63EB3">
      <w:rPr>
        <w:rFonts w:ascii="Arial" w:hAnsi="Arial" w:cs="Arial"/>
        <w:b/>
        <w:sz w:val="24"/>
      </w:rPr>
      <w:t xml:space="preserve">ГОСТ </w:t>
    </w:r>
  </w:p>
  <w:p w14:paraId="1DAC2252" w14:textId="77777777" w:rsidR="00D02D2B" w:rsidRPr="001D4A51" w:rsidRDefault="00D02D2B" w:rsidP="0010436D">
    <w:pPr>
      <w:pStyle w:val="a8"/>
      <w:rPr>
        <w:rFonts w:ascii="Arial" w:hAnsi="Arial" w:cs="Arial"/>
        <w:i/>
        <w:sz w:val="24"/>
      </w:rPr>
    </w:pPr>
    <w:r w:rsidRPr="001D4A51">
      <w:rPr>
        <w:rFonts w:ascii="Arial" w:hAnsi="Arial" w:cs="Arial"/>
        <w:i/>
        <w:sz w:val="24"/>
      </w:rPr>
      <w:t xml:space="preserve">(проект, </w:t>
    </w:r>
    <w:r w:rsidRPr="001D4A51">
      <w:rPr>
        <w:rFonts w:ascii="Arial" w:hAnsi="Arial" w:cs="Arial"/>
        <w:i/>
        <w:sz w:val="24"/>
        <w:lang w:val="en-US"/>
      </w:rPr>
      <w:t>KZ</w:t>
    </w:r>
    <w:r w:rsidRPr="001D4A51">
      <w:rPr>
        <w:rFonts w:ascii="Arial" w:hAnsi="Arial" w:cs="Arial"/>
        <w:i/>
        <w:sz w:val="24"/>
      </w:rPr>
      <w:t xml:space="preserve">, </w:t>
    </w:r>
    <w:r>
      <w:rPr>
        <w:rFonts w:ascii="Arial" w:hAnsi="Arial" w:cs="Arial"/>
        <w:i/>
        <w:sz w:val="24"/>
      </w:rPr>
      <w:t xml:space="preserve">первая </w:t>
    </w:r>
    <w:r w:rsidRPr="001D4A51">
      <w:rPr>
        <w:rFonts w:ascii="Arial" w:hAnsi="Arial" w:cs="Arial"/>
        <w:i/>
        <w:sz w:val="24"/>
      </w:rPr>
      <w:t>редакция)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9D4A7E" w14:textId="072E5DBC" w:rsidR="00D02D2B" w:rsidRPr="00CE36F9" w:rsidRDefault="00D02D2B" w:rsidP="0047192D">
    <w:pPr>
      <w:pStyle w:val="a8"/>
      <w:jc w:val="right"/>
      <w:rPr>
        <w:rFonts w:ascii="Arial" w:hAnsi="Arial" w:cs="Arial"/>
        <w:b/>
        <w:sz w:val="24"/>
        <w:lang w:val="kk-KZ"/>
      </w:rPr>
    </w:pPr>
    <w:r w:rsidRPr="00E63EB3">
      <w:rPr>
        <w:rFonts w:ascii="Arial" w:hAnsi="Arial" w:cs="Arial"/>
        <w:b/>
        <w:sz w:val="24"/>
      </w:rPr>
      <w:t>ГОСТ</w:t>
    </w:r>
  </w:p>
  <w:p w14:paraId="523FA94D" w14:textId="78CC0938" w:rsidR="00D02D2B" w:rsidRPr="001D4A51" w:rsidRDefault="00D02D2B" w:rsidP="0047192D">
    <w:pPr>
      <w:pStyle w:val="a8"/>
      <w:jc w:val="right"/>
      <w:rPr>
        <w:rFonts w:ascii="Arial" w:hAnsi="Arial" w:cs="Arial"/>
        <w:i/>
        <w:sz w:val="24"/>
      </w:rPr>
    </w:pPr>
    <w:r w:rsidRPr="001D4A51">
      <w:rPr>
        <w:rFonts w:ascii="Arial" w:hAnsi="Arial" w:cs="Arial"/>
        <w:i/>
        <w:sz w:val="24"/>
      </w:rPr>
      <w:t xml:space="preserve">(проект, </w:t>
    </w:r>
    <w:r w:rsidRPr="001D4A51">
      <w:rPr>
        <w:rFonts w:ascii="Arial" w:hAnsi="Arial" w:cs="Arial"/>
        <w:i/>
        <w:sz w:val="24"/>
        <w:lang w:val="en-US"/>
      </w:rPr>
      <w:t>KZ</w:t>
    </w:r>
    <w:r w:rsidRPr="001D4A51">
      <w:rPr>
        <w:rFonts w:ascii="Arial" w:hAnsi="Arial" w:cs="Arial"/>
        <w:i/>
        <w:sz w:val="24"/>
      </w:rPr>
      <w:t xml:space="preserve">, </w:t>
    </w:r>
    <w:r w:rsidR="00DB6931">
      <w:rPr>
        <w:rFonts w:ascii="Arial" w:hAnsi="Arial" w:cs="Arial"/>
        <w:i/>
        <w:sz w:val="24"/>
      </w:rPr>
      <w:t xml:space="preserve">первая </w:t>
    </w:r>
    <w:r w:rsidR="00DB6931" w:rsidRPr="001D4A51">
      <w:rPr>
        <w:rFonts w:ascii="Arial" w:hAnsi="Arial" w:cs="Arial"/>
        <w:i/>
        <w:sz w:val="24"/>
      </w:rPr>
      <w:t>редакция)</w:t>
    </w:r>
    <w:bookmarkStart w:id="1" w:name="_MON_1733661220"/>
    <w:bookmarkEnd w:id="1"/>
    <w:r w:rsidR="00DB6931">
      <w:rPr>
        <w:rFonts w:ascii="Arial" w:hAnsi="Arial" w:cs="Arial"/>
        <w:i/>
        <w:sz w:val="24"/>
      </w:rPr>
      <w:object w:dxaOrig="9603" w:dyaOrig="13501" w14:anchorId="5FFF596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80pt;height:675pt">
          <v:imagedata r:id="rId1" o:title=""/>
        </v:shape>
        <o:OLEObject Type="Embed" ProgID="Word.Document.12" ShapeID="_x0000_i1025" DrawAspect="Content" ObjectID="_1813673831" r:id="rId2">
          <o:FieldCodes>\s</o:FieldCodes>
        </o:OLEObject>
      </w:object>
    </w:r>
    <w:proofErr w:type="spellStart"/>
    <w:r>
      <w:rPr>
        <w:rFonts w:ascii="Arial" w:hAnsi="Arial" w:cs="Arial"/>
        <w:i/>
        <w:sz w:val="24"/>
      </w:rPr>
      <w:t>ая</w:t>
    </w:r>
    <w:proofErr w:type="spellEnd"/>
    <w:r w:rsidRPr="001D4A51">
      <w:rPr>
        <w:rFonts w:ascii="Arial" w:hAnsi="Arial" w:cs="Arial"/>
        <w:i/>
        <w:sz w:val="24"/>
      </w:rPr>
      <w:t xml:space="preserve"> </w:t>
    </w:r>
    <w:proofErr w:type="spellStart"/>
    <w:r w:rsidRPr="001D4A51">
      <w:rPr>
        <w:rFonts w:ascii="Arial" w:hAnsi="Arial" w:cs="Arial"/>
        <w:i/>
        <w:sz w:val="24"/>
      </w:rPr>
      <w:t>редакц</w:t>
    </w:r>
    <w:proofErr w:type="spellEnd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5FB2D3" w14:textId="77777777" w:rsidR="00C57A58" w:rsidRPr="00CE36F9" w:rsidRDefault="00C57A58" w:rsidP="00C57A58">
    <w:pPr>
      <w:pStyle w:val="a8"/>
      <w:rPr>
        <w:rFonts w:ascii="Arial" w:hAnsi="Arial" w:cs="Arial"/>
        <w:b/>
        <w:sz w:val="24"/>
        <w:lang w:val="kk-KZ"/>
      </w:rPr>
    </w:pPr>
    <w:r w:rsidRPr="00E63EB3">
      <w:rPr>
        <w:rFonts w:ascii="Arial" w:hAnsi="Arial" w:cs="Arial"/>
        <w:b/>
        <w:sz w:val="24"/>
      </w:rPr>
      <w:t>ГОСТ</w:t>
    </w:r>
  </w:p>
  <w:p w14:paraId="1F5963EF" w14:textId="155C4DBA" w:rsidR="00C57A58" w:rsidRDefault="00C57A58" w:rsidP="00C57A58">
    <w:pPr>
      <w:pStyle w:val="a8"/>
    </w:pPr>
    <w:r w:rsidRPr="001D4A51">
      <w:rPr>
        <w:rFonts w:ascii="Arial" w:hAnsi="Arial" w:cs="Arial"/>
        <w:i/>
        <w:sz w:val="24"/>
      </w:rPr>
      <w:t xml:space="preserve">(проект, </w:t>
    </w:r>
    <w:r w:rsidRPr="001D4A51">
      <w:rPr>
        <w:rFonts w:ascii="Arial" w:hAnsi="Arial" w:cs="Arial"/>
        <w:i/>
        <w:sz w:val="24"/>
        <w:lang w:val="en-US"/>
      </w:rPr>
      <w:t>KZ</w:t>
    </w:r>
    <w:r w:rsidRPr="001D4A51">
      <w:rPr>
        <w:rFonts w:ascii="Arial" w:hAnsi="Arial" w:cs="Arial"/>
        <w:i/>
        <w:sz w:val="24"/>
      </w:rPr>
      <w:t xml:space="preserve">, </w:t>
    </w:r>
    <w:r>
      <w:rPr>
        <w:rFonts w:ascii="Arial" w:hAnsi="Arial" w:cs="Arial"/>
        <w:i/>
        <w:sz w:val="24"/>
      </w:rPr>
      <w:t xml:space="preserve">первая </w:t>
    </w:r>
    <w:r w:rsidRPr="001D4A51">
      <w:rPr>
        <w:rFonts w:ascii="Arial" w:hAnsi="Arial" w:cs="Arial"/>
        <w:i/>
        <w:sz w:val="24"/>
      </w:rPr>
      <w:t>редакция)</w:t>
    </w:r>
    <w:r>
      <w:rPr>
        <w:rFonts w:ascii="Arial" w:hAnsi="Arial" w:cs="Arial"/>
        <w:i/>
        <w:sz w:val="24"/>
      </w:rPr>
      <w:object w:dxaOrig="9603" w:dyaOrig="13501" w14:anchorId="2C7AD59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480pt;height:675pt">
          <v:imagedata r:id="rId1" o:title=""/>
        </v:shape>
        <o:OLEObject Type="Embed" ProgID="Word.Document.12" ShapeID="_x0000_i1026" DrawAspect="Content" ObjectID="_1813673832" r:id="rId2">
          <o:FieldCodes>\s</o:FieldCodes>
        </o:OLEObject>
      </w:obje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9B64E0" w14:textId="18CEB3A4" w:rsidR="00D02D2B" w:rsidRPr="00E63EB3" w:rsidRDefault="00D02D2B" w:rsidP="00177660">
    <w:pPr>
      <w:pStyle w:val="a8"/>
      <w:jc w:val="right"/>
      <w:rPr>
        <w:rFonts w:ascii="Arial" w:hAnsi="Arial" w:cs="Arial"/>
        <w:b/>
        <w:sz w:val="24"/>
      </w:rPr>
    </w:pPr>
    <w:r w:rsidRPr="00E63EB3">
      <w:rPr>
        <w:rFonts w:ascii="Arial" w:hAnsi="Arial" w:cs="Arial"/>
        <w:b/>
        <w:sz w:val="24"/>
      </w:rPr>
      <w:t xml:space="preserve">ГОСТ </w:t>
    </w:r>
  </w:p>
  <w:p w14:paraId="7279C5A8" w14:textId="77777777" w:rsidR="00D02D2B" w:rsidRPr="00177660" w:rsidRDefault="00D02D2B" w:rsidP="00177660">
    <w:pPr>
      <w:pStyle w:val="a8"/>
      <w:jc w:val="right"/>
      <w:rPr>
        <w:rFonts w:ascii="Arial" w:hAnsi="Arial" w:cs="Arial"/>
        <w:i/>
        <w:sz w:val="24"/>
      </w:rPr>
    </w:pPr>
    <w:r w:rsidRPr="001D4A51">
      <w:rPr>
        <w:rFonts w:ascii="Arial" w:hAnsi="Arial" w:cs="Arial"/>
        <w:i/>
        <w:sz w:val="24"/>
      </w:rPr>
      <w:t xml:space="preserve">(проект, </w:t>
    </w:r>
    <w:r w:rsidRPr="001D4A51">
      <w:rPr>
        <w:rFonts w:ascii="Arial" w:hAnsi="Arial" w:cs="Arial"/>
        <w:i/>
        <w:sz w:val="24"/>
        <w:lang w:val="en-US"/>
      </w:rPr>
      <w:t>KZ</w:t>
    </w:r>
    <w:r w:rsidRPr="001D4A51">
      <w:rPr>
        <w:rFonts w:ascii="Arial" w:hAnsi="Arial" w:cs="Arial"/>
        <w:i/>
        <w:sz w:val="24"/>
      </w:rPr>
      <w:t xml:space="preserve">, </w:t>
    </w:r>
    <w:r>
      <w:rPr>
        <w:rFonts w:ascii="Arial" w:hAnsi="Arial" w:cs="Arial"/>
        <w:i/>
        <w:sz w:val="24"/>
      </w:rPr>
      <w:t xml:space="preserve">первая </w:t>
    </w:r>
    <w:r w:rsidRPr="001D4A51">
      <w:rPr>
        <w:rFonts w:ascii="Arial" w:hAnsi="Arial" w:cs="Arial"/>
        <w:i/>
        <w:sz w:val="24"/>
      </w:rPr>
      <w:t>редакция)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543397"/>
    <w:multiLevelType w:val="hybridMultilevel"/>
    <w:tmpl w:val="B8CCEEDC"/>
    <w:lvl w:ilvl="0" w:tplc="2904D504">
      <w:numFmt w:val="bullet"/>
      <w:lvlText w:val="-"/>
      <w:lvlJc w:val="left"/>
      <w:pPr>
        <w:ind w:left="885" w:hanging="17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4"/>
        <w:szCs w:val="24"/>
        <w:lang w:val="kk-KZ" w:eastAsia="en-US" w:bidi="ar-SA"/>
      </w:rPr>
    </w:lvl>
    <w:lvl w:ilvl="1" w:tplc="2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5F1789"/>
    <w:multiLevelType w:val="multilevel"/>
    <w:tmpl w:val="2BE424CC"/>
    <w:lvl w:ilvl="0">
      <w:start w:val="1"/>
      <w:numFmt w:val="decimal"/>
      <w:lvlText w:val="%1"/>
      <w:lvlJc w:val="left"/>
      <w:pPr>
        <w:ind w:left="956" w:hanging="18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kk-KZ" w:eastAsia="en-US" w:bidi="ar-SA"/>
      </w:rPr>
    </w:lvl>
    <w:lvl w:ilvl="1">
      <w:start w:val="1"/>
      <w:numFmt w:val="decimal"/>
      <w:lvlText w:val="%1.%2"/>
      <w:lvlJc w:val="left"/>
      <w:pPr>
        <w:ind w:left="492" w:hanging="618"/>
        <w:jc w:val="right"/>
      </w:pPr>
      <w:rPr>
        <w:rFonts w:hint="default"/>
        <w:spacing w:val="0"/>
        <w:w w:val="100"/>
        <w:lang w:val="kk-KZ" w:eastAsia="en-US" w:bidi="ar-SA"/>
      </w:rPr>
    </w:lvl>
    <w:lvl w:ilvl="2">
      <w:start w:val="1"/>
      <w:numFmt w:val="decimal"/>
      <w:lvlText w:val="%1.%2.%3"/>
      <w:lvlJc w:val="left"/>
      <w:pPr>
        <w:ind w:left="1316" w:hanging="61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kk-KZ" w:eastAsia="en-US" w:bidi="ar-SA"/>
      </w:rPr>
    </w:lvl>
    <w:lvl w:ilvl="3">
      <w:start w:val="1"/>
      <w:numFmt w:val="decimal"/>
      <w:lvlText w:val="%1.%2.%3.%4"/>
      <w:lvlJc w:val="left"/>
      <w:pPr>
        <w:ind w:left="208" w:hanging="618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kk-KZ" w:eastAsia="en-US" w:bidi="ar-SA"/>
      </w:rPr>
    </w:lvl>
    <w:lvl w:ilvl="4">
      <w:numFmt w:val="bullet"/>
      <w:lvlText w:val="•"/>
      <w:lvlJc w:val="left"/>
      <w:pPr>
        <w:ind w:left="1326" w:hanging="618"/>
      </w:pPr>
      <w:rPr>
        <w:rFonts w:hint="default"/>
        <w:lang w:val="kk-KZ" w:eastAsia="en-US" w:bidi="ar-SA"/>
      </w:rPr>
    </w:lvl>
    <w:lvl w:ilvl="5">
      <w:numFmt w:val="bullet"/>
      <w:lvlText w:val="•"/>
      <w:lvlJc w:val="left"/>
      <w:pPr>
        <w:ind w:left="1426" w:hanging="618"/>
      </w:pPr>
      <w:rPr>
        <w:rFonts w:hint="default"/>
        <w:lang w:val="kk-KZ" w:eastAsia="en-US" w:bidi="ar-SA"/>
      </w:rPr>
    </w:lvl>
    <w:lvl w:ilvl="6">
      <w:numFmt w:val="bullet"/>
      <w:lvlText w:val="•"/>
      <w:lvlJc w:val="left"/>
      <w:pPr>
        <w:ind w:left="1606" w:hanging="618"/>
      </w:pPr>
      <w:rPr>
        <w:rFonts w:hint="default"/>
        <w:lang w:val="kk-KZ" w:eastAsia="en-US" w:bidi="ar-SA"/>
      </w:rPr>
    </w:lvl>
    <w:lvl w:ilvl="7">
      <w:numFmt w:val="bullet"/>
      <w:lvlText w:val="•"/>
      <w:lvlJc w:val="left"/>
      <w:pPr>
        <w:ind w:left="3701" w:hanging="618"/>
      </w:pPr>
      <w:rPr>
        <w:rFonts w:hint="default"/>
        <w:lang w:val="kk-KZ" w:eastAsia="en-US" w:bidi="ar-SA"/>
      </w:rPr>
    </w:lvl>
    <w:lvl w:ilvl="8">
      <w:numFmt w:val="bullet"/>
      <w:lvlText w:val="•"/>
      <w:lvlJc w:val="left"/>
      <w:pPr>
        <w:ind w:left="5796" w:hanging="618"/>
      </w:pPr>
      <w:rPr>
        <w:rFonts w:hint="default"/>
        <w:lang w:val="kk-KZ" w:eastAsia="en-US" w:bidi="ar-SA"/>
      </w:rPr>
    </w:lvl>
  </w:abstractNum>
  <w:abstractNum w:abstractNumId="2" w15:restartNumberingAfterBreak="0">
    <w:nsid w:val="1B107080"/>
    <w:multiLevelType w:val="multilevel"/>
    <w:tmpl w:val="2BE424CC"/>
    <w:lvl w:ilvl="0">
      <w:start w:val="1"/>
      <w:numFmt w:val="decimal"/>
      <w:lvlText w:val="%1"/>
      <w:lvlJc w:val="left"/>
      <w:pPr>
        <w:ind w:left="890" w:hanging="18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kk-KZ" w:eastAsia="en-US" w:bidi="ar-SA"/>
      </w:rPr>
    </w:lvl>
    <w:lvl w:ilvl="1">
      <w:start w:val="1"/>
      <w:numFmt w:val="decimal"/>
      <w:lvlText w:val="%1.%2"/>
      <w:lvlJc w:val="left"/>
      <w:pPr>
        <w:ind w:left="426" w:hanging="618"/>
        <w:jc w:val="right"/>
      </w:pPr>
      <w:rPr>
        <w:rFonts w:hint="default"/>
        <w:spacing w:val="0"/>
        <w:w w:val="100"/>
        <w:lang w:val="kk-KZ" w:eastAsia="en-US" w:bidi="ar-SA"/>
      </w:rPr>
    </w:lvl>
    <w:lvl w:ilvl="2">
      <w:start w:val="1"/>
      <w:numFmt w:val="decimal"/>
      <w:lvlText w:val="%1.%2.%3"/>
      <w:lvlJc w:val="left"/>
      <w:pPr>
        <w:ind w:left="1250" w:hanging="61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kk-KZ" w:eastAsia="en-US" w:bidi="ar-SA"/>
      </w:rPr>
    </w:lvl>
    <w:lvl w:ilvl="3">
      <w:start w:val="1"/>
      <w:numFmt w:val="decimal"/>
      <w:lvlText w:val="%1.%2.%3.%4"/>
      <w:lvlJc w:val="left"/>
      <w:pPr>
        <w:ind w:left="142" w:hanging="618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kk-KZ" w:eastAsia="en-US" w:bidi="ar-SA"/>
      </w:rPr>
    </w:lvl>
    <w:lvl w:ilvl="4">
      <w:numFmt w:val="bullet"/>
      <w:lvlText w:val="•"/>
      <w:lvlJc w:val="left"/>
      <w:pPr>
        <w:ind w:left="1260" w:hanging="618"/>
      </w:pPr>
      <w:rPr>
        <w:rFonts w:hint="default"/>
        <w:lang w:val="kk-KZ" w:eastAsia="en-US" w:bidi="ar-SA"/>
      </w:rPr>
    </w:lvl>
    <w:lvl w:ilvl="5">
      <w:numFmt w:val="bullet"/>
      <w:lvlText w:val="•"/>
      <w:lvlJc w:val="left"/>
      <w:pPr>
        <w:ind w:left="1360" w:hanging="618"/>
      </w:pPr>
      <w:rPr>
        <w:rFonts w:hint="default"/>
        <w:lang w:val="kk-KZ" w:eastAsia="en-US" w:bidi="ar-SA"/>
      </w:rPr>
    </w:lvl>
    <w:lvl w:ilvl="6">
      <w:numFmt w:val="bullet"/>
      <w:lvlText w:val="•"/>
      <w:lvlJc w:val="left"/>
      <w:pPr>
        <w:ind w:left="1540" w:hanging="618"/>
      </w:pPr>
      <w:rPr>
        <w:rFonts w:hint="default"/>
        <w:lang w:val="kk-KZ" w:eastAsia="en-US" w:bidi="ar-SA"/>
      </w:rPr>
    </w:lvl>
    <w:lvl w:ilvl="7">
      <w:numFmt w:val="bullet"/>
      <w:lvlText w:val="•"/>
      <w:lvlJc w:val="left"/>
      <w:pPr>
        <w:ind w:left="3635" w:hanging="618"/>
      </w:pPr>
      <w:rPr>
        <w:rFonts w:hint="default"/>
        <w:lang w:val="kk-KZ" w:eastAsia="en-US" w:bidi="ar-SA"/>
      </w:rPr>
    </w:lvl>
    <w:lvl w:ilvl="8">
      <w:numFmt w:val="bullet"/>
      <w:lvlText w:val="•"/>
      <w:lvlJc w:val="left"/>
      <w:pPr>
        <w:ind w:left="5730" w:hanging="618"/>
      </w:pPr>
      <w:rPr>
        <w:rFonts w:hint="default"/>
        <w:lang w:val="kk-KZ" w:eastAsia="en-US" w:bidi="ar-SA"/>
      </w:rPr>
    </w:lvl>
  </w:abstractNum>
  <w:abstractNum w:abstractNumId="3" w15:restartNumberingAfterBreak="0">
    <w:nsid w:val="23193280"/>
    <w:multiLevelType w:val="hybridMultilevel"/>
    <w:tmpl w:val="388CB30A"/>
    <w:lvl w:ilvl="0" w:tplc="A24EF2E0">
      <w:start w:val="20"/>
      <w:numFmt w:val="decimal"/>
      <w:lvlText w:val="(%1"/>
      <w:lvlJc w:val="left"/>
      <w:pPr>
        <w:ind w:left="927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647" w:hanging="360"/>
      </w:pPr>
    </w:lvl>
    <w:lvl w:ilvl="2" w:tplc="2000001B" w:tentative="1">
      <w:start w:val="1"/>
      <w:numFmt w:val="lowerRoman"/>
      <w:lvlText w:val="%3."/>
      <w:lvlJc w:val="right"/>
      <w:pPr>
        <w:ind w:left="2367" w:hanging="180"/>
      </w:pPr>
    </w:lvl>
    <w:lvl w:ilvl="3" w:tplc="2000000F" w:tentative="1">
      <w:start w:val="1"/>
      <w:numFmt w:val="decimal"/>
      <w:lvlText w:val="%4."/>
      <w:lvlJc w:val="left"/>
      <w:pPr>
        <w:ind w:left="3087" w:hanging="360"/>
      </w:pPr>
    </w:lvl>
    <w:lvl w:ilvl="4" w:tplc="20000019" w:tentative="1">
      <w:start w:val="1"/>
      <w:numFmt w:val="lowerLetter"/>
      <w:lvlText w:val="%5."/>
      <w:lvlJc w:val="left"/>
      <w:pPr>
        <w:ind w:left="3807" w:hanging="360"/>
      </w:pPr>
    </w:lvl>
    <w:lvl w:ilvl="5" w:tplc="2000001B" w:tentative="1">
      <w:start w:val="1"/>
      <w:numFmt w:val="lowerRoman"/>
      <w:lvlText w:val="%6."/>
      <w:lvlJc w:val="right"/>
      <w:pPr>
        <w:ind w:left="4527" w:hanging="180"/>
      </w:pPr>
    </w:lvl>
    <w:lvl w:ilvl="6" w:tplc="2000000F" w:tentative="1">
      <w:start w:val="1"/>
      <w:numFmt w:val="decimal"/>
      <w:lvlText w:val="%7."/>
      <w:lvlJc w:val="left"/>
      <w:pPr>
        <w:ind w:left="5247" w:hanging="360"/>
      </w:pPr>
    </w:lvl>
    <w:lvl w:ilvl="7" w:tplc="20000019" w:tentative="1">
      <w:start w:val="1"/>
      <w:numFmt w:val="lowerLetter"/>
      <w:lvlText w:val="%8."/>
      <w:lvlJc w:val="left"/>
      <w:pPr>
        <w:ind w:left="5967" w:hanging="360"/>
      </w:pPr>
    </w:lvl>
    <w:lvl w:ilvl="8" w:tplc="2000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 w15:restartNumberingAfterBreak="0">
    <w:nsid w:val="24DE0237"/>
    <w:multiLevelType w:val="hybridMultilevel"/>
    <w:tmpl w:val="5F56F4A0"/>
    <w:lvl w:ilvl="0" w:tplc="2904D504">
      <w:numFmt w:val="bullet"/>
      <w:lvlText w:val="-"/>
      <w:lvlJc w:val="left"/>
      <w:pPr>
        <w:ind w:left="885" w:hanging="17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4"/>
        <w:szCs w:val="24"/>
        <w:lang w:val="kk-KZ" w:eastAsia="en-US" w:bidi="ar-SA"/>
      </w:rPr>
    </w:lvl>
    <w:lvl w:ilvl="1" w:tplc="B92E9EBC">
      <w:numFmt w:val="bullet"/>
      <w:lvlText w:val="•"/>
      <w:lvlJc w:val="left"/>
      <w:pPr>
        <w:ind w:left="1784" w:hanging="176"/>
      </w:pPr>
      <w:rPr>
        <w:rFonts w:hint="default"/>
        <w:lang w:val="kk-KZ" w:eastAsia="en-US" w:bidi="ar-SA"/>
      </w:rPr>
    </w:lvl>
    <w:lvl w:ilvl="2" w:tplc="28C8C554">
      <w:numFmt w:val="bullet"/>
      <w:lvlText w:val="•"/>
      <w:lvlJc w:val="left"/>
      <w:pPr>
        <w:ind w:left="2688" w:hanging="176"/>
      </w:pPr>
      <w:rPr>
        <w:rFonts w:hint="default"/>
        <w:lang w:val="kk-KZ" w:eastAsia="en-US" w:bidi="ar-SA"/>
      </w:rPr>
    </w:lvl>
    <w:lvl w:ilvl="3" w:tplc="AE9C313C">
      <w:numFmt w:val="bullet"/>
      <w:lvlText w:val="•"/>
      <w:lvlJc w:val="left"/>
      <w:pPr>
        <w:ind w:left="3592" w:hanging="176"/>
      </w:pPr>
      <w:rPr>
        <w:rFonts w:hint="default"/>
        <w:lang w:val="kk-KZ" w:eastAsia="en-US" w:bidi="ar-SA"/>
      </w:rPr>
    </w:lvl>
    <w:lvl w:ilvl="4" w:tplc="541872DA">
      <w:numFmt w:val="bullet"/>
      <w:lvlText w:val="•"/>
      <w:lvlJc w:val="left"/>
      <w:pPr>
        <w:ind w:left="4496" w:hanging="176"/>
      </w:pPr>
      <w:rPr>
        <w:rFonts w:hint="default"/>
        <w:lang w:val="kk-KZ" w:eastAsia="en-US" w:bidi="ar-SA"/>
      </w:rPr>
    </w:lvl>
    <w:lvl w:ilvl="5" w:tplc="7CA2CFB2">
      <w:numFmt w:val="bullet"/>
      <w:lvlText w:val="•"/>
      <w:lvlJc w:val="left"/>
      <w:pPr>
        <w:ind w:left="5400" w:hanging="176"/>
      </w:pPr>
      <w:rPr>
        <w:rFonts w:hint="default"/>
        <w:lang w:val="kk-KZ" w:eastAsia="en-US" w:bidi="ar-SA"/>
      </w:rPr>
    </w:lvl>
    <w:lvl w:ilvl="6" w:tplc="6168443C">
      <w:numFmt w:val="bullet"/>
      <w:lvlText w:val="•"/>
      <w:lvlJc w:val="left"/>
      <w:pPr>
        <w:ind w:left="6304" w:hanging="176"/>
      </w:pPr>
      <w:rPr>
        <w:rFonts w:hint="default"/>
        <w:lang w:val="kk-KZ" w:eastAsia="en-US" w:bidi="ar-SA"/>
      </w:rPr>
    </w:lvl>
    <w:lvl w:ilvl="7" w:tplc="1352A064">
      <w:numFmt w:val="bullet"/>
      <w:lvlText w:val="•"/>
      <w:lvlJc w:val="left"/>
      <w:pPr>
        <w:ind w:left="7209" w:hanging="176"/>
      </w:pPr>
      <w:rPr>
        <w:rFonts w:hint="default"/>
        <w:lang w:val="kk-KZ" w:eastAsia="en-US" w:bidi="ar-SA"/>
      </w:rPr>
    </w:lvl>
    <w:lvl w:ilvl="8" w:tplc="BAF01A4C">
      <w:numFmt w:val="bullet"/>
      <w:lvlText w:val="•"/>
      <w:lvlJc w:val="left"/>
      <w:pPr>
        <w:ind w:left="8113" w:hanging="176"/>
      </w:pPr>
      <w:rPr>
        <w:rFonts w:hint="default"/>
        <w:lang w:val="kk-KZ" w:eastAsia="en-US" w:bidi="ar-SA"/>
      </w:rPr>
    </w:lvl>
  </w:abstractNum>
  <w:abstractNum w:abstractNumId="5" w15:restartNumberingAfterBreak="0">
    <w:nsid w:val="279A75BA"/>
    <w:multiLevelType w:val="hybridMultilevel"/>
    <w:tmpl w:val="5C0A6ECC"/>
    <w:lvl w:ilvl="0" w:tplc="2904D504">
      <w:numFmt w:val="bullet"/>
      <w:lvlText w:val="-"/>
      <w:lvlJc w:val="left"/>
      <w:pPr>
        <w:ind w:left="885" w:hanging="17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4"/>
        <w:szCs w:val="24"/>
        <w:lang w:val="kk-KZ" w:eastAsia="en-US" w:bidi="ar-SA"/>
      </w:rPr>
    </w:lvl>
    <w:lvl w:ilvl="1" w:tplc="2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D8B6D65"/>
    <w:multiLevelType w:val="multilevel"/>
    <w:tmpl w:val="140EB8E6"/>
    <w:lvl w:ilvl="0">
      <w:start w:val="10"/>
      <w:numFmt w:val="decimal"/>
      <w:lvlText w:val="%1"/>
      <w:lvlJc w:val="left"/>
      <w:pPr>
        <w:ind w:left="375" w:hanging="375"/>
      </w:pPr>
      <w:rPr>
        <w:rFonts w:hint="default"/>
        <w:b w:val="0"/>
        <w:color w:val="auto"/>
        <w:sz w:val="20"/>
      </w:rPr>
    </w:lvl>
    <w:lvl w:ilvl="1">
      <w:start w:val="2"/>
      <w:numFmt w:val="decimal"/>
      <w:lvlText w:val="%1.%2"/>
      <w:lvlJc w:val="left"/>
      <w:pPr>
        <w:ind w:left="1668" w:hanging="375"/>
      </w:pPr>
      <w:rPr>
        <w:rFonts w:hint="default"/>
        <w:b w:val="0"/>
        <w:color w:val="auto"/>
        <w:sz w:val="20"/>
      </w:rPr>
    </w:lvl>
    <w:lvl w:ilvl="2">
      <w:start w:val="1"/>
      <w:numFmt w:val="decimal"/>
      <w:lvlText w:val="%1.%2.%3"/>
      <w:lvlJc w:val="left"/>
      <w:pPr>
        <w:ind w:left="3306" w:hanging="720"/>
      </w:pPr>
      <w:rPr>
        <w:rFonts w:hint="default"/>
        <w:b w:val="0"/>
        <w:color w:val="auto"/>
        <w:sz w:val="20"/>
      </w:rPr>
    </w:lvl>
    <w:lvl w:ilvl="3">
      <w:start w:val="1"/>
      <w:numFmt w:val="decimal"/>
      <w:lvlText w:val="%1.%2.%3.%4"/>
      <w:lvlJc w:val="left"/>
      <w:pPr>
        <w:ind w:left="4959" w:hanging="1080"/>
      </w:pPr>
      <w:rPr>
        <w:rFonts w:hint="default"/>
        <w:b w:val="0"/>
        <w:color w:val="auto"/>
        <w:sz w:val="20"/>
      </w:rPr>
    </w:lvl>
    <w:lvl w:ilvl="4">
      <w:start w:val="1"/>
      <w:numFmt w:val="decimal"/>
      <w:lvlText w:val="%1.%2.%3.%4.%5"/>
      <w:lvlJc w:val="left"/>
      <w:pPr>
        <w:ind w:left="6252" w:hanging="1080"/>
      </w:pPr>
      <w:rPr>
        <w:rFonts w:hint="default"/>
        <w:b w:val="0"/>
        <w:color w:val="auto"/>
        <w:sz w:val="20"/>
      </w:rPr>
    </w:lvl>
    <w:lvl w:ilvl="5">
      <w:start w:val="1"/>
      <w:numFmt w:val="decimal"/>
      <w:lvlText w:val="%1.%2.%3.%4.%5.%6"/>
      <w:lvlJc w:val="left"/>
      <w:pPr>
        <w:ind w:left="7905" w:hanging="1440"/>
      </w:pPr>
      <w:rPr>
        <w:rFonts w:hint="default"/>
        <w:b w:val="0"/>
        <w:color w:val="auto"/>
        <w:sz w:val="20"/>
      </w:rPr>
    </w:lvl>
    <w:lvl w:ilvl="6">
      <w:start w:val="1"/>
      <w:numFmt w:val="decimal"/>
      <w:lvlText w:val="%1.%2.%3.%4.%5.%6.%7"/>
      <w:lvlJc w:val="left"/>
      <w:pPr>
        <w:ind w:left="9198" w:hanging="1440"/>
      </w:pPr>
      <w:rPr>
        <w:rFonts w:hint="default"/>
        <w:b w:val="0"/>
        <w:color w:val="auto"/>
        <w:sz w:val="20"/>
      </w:rPr>
    </w:lvl>
    <w:lvl w:ilvl="7">
      <w:start w:val="1"/>
      <w:numFmt w:val="decimal"/>
      <w:lvlText w:val="%1.%2.%3.%4.%5.%6.%7.%8"/>
      <w:lvlJc w:val="left"/>
      <w:pPr>
        <w:ind w:left="10851" w:hanging="1800"/>
      </w:pPr>
      <w:rPr>
        <w:rFonts w:hint="default"/>
        <w:b w:val="0"/>
        <w:color w:val="auto"/>
        <w:sz w:val="20"/>
      </w:rPr>
    </w:lvl>
    <w:lvl w:ilvl="8">
      <w:start w:val="1"/>
      <w:numFmt w:val="decimal"/>
      <w:lvlText w:val="%1.%2.%3.%4.%5.%6.%7.%8.%9"/>
      <w:lvlJc w:val="left"/>
      <w:pPr>
        <w:ind w:left="12144" w:hanging="1800"/>
      </w:pPr>
      <w:rPr>
        <w:rFonts w:hint="default"/>
        <w:b w:val="0"/>
        <w:color w:val="auto"/>
        <w:sz w:val="20"/>
      </w:rPr>
    </w:lvl>
  </w:abstractNum>
  <w:abstractNum w:abstractNumId="7" w15:restartNumberingAfterBreak="0">
    <w:nsid w:val="346A7CDE"/>
    <w:multiLevelType w:val="hybridMultilevel"/>
    <w:tmpl w:val="3BBE6E76"/>
    <w:lvl w:ilvl="0" w:tplc="443AC80E">
      <w:numFmt w:val="bullet"/>
      <w:lvlText w:val="-"/>
      <w:lvlJc w:val="left"/>
      <w:pPr>
        <w:ind w:left="1134" w:hanging="14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4"/>
        <w:szCs w:val="24"/>
        <w:lang w:val="kk-KZ" w:eastAsia="en-US" w:bidi="ar-SA"/>
      </w:rPr>
    </w:lvl>
    <w:lvl w:ilvl="1" w:tplc="753E6FA2">
      <w:numFmt w:val="bullet"/>
      <w:lvlText w:val="•"/>
      <w:lvlJc w:val="left"/>
      <w:pPr>
        <w:ind w:left="2018" w:hanging="141"/>
      </w:pPr>
      <w:rPr>
        <w:rFonts w:hint="default"/>
        <w:lang w:val="kk-KZ" w:eastAsia="en-US" w:bidi="ar-SA"/>
      </w:rPr>
    </w:lvl>
    <w:lvl w:ilvl="2" w:tplc="35E294DC">
      <w:numFmt w:val="bullet"/>
      <w:lvlText w:val="•"/>
      <w:lvlJc w:val="left"/>
      <w:pPr>
        <w:ind w:left="2896" w:hanging="141"/>
      </w:pPr>
      <w:rPr>
        <w:rFonts w:hint="default"/>
        <w:lang w:val="kk-KZ" w:eastAsia="en-US" w:bidi="ar-SA"/>
      </w:rPr>
    </w:lvl>
    <w:lvl w:ilvl="3" w:tplc="3E5A5E14">
      <w:numFmt w:val="bullet"/>
      <w:lvlText w:val="•"/>
      <w:lvlJc w:val="left"/>
      <w:pPr>
        <w:ind w:left="3774" w:hanging="141"/>
      </w:pPr>
      <w:rPr>
        <w:rFonts w:hint="default"/>
        <w:lang w:val="kk-KZ" w:eastAsia="en-US" w:bidi="ar-SA"/>
      </w:rPr>
    </w:lvl>
    <w:lvl w:ilvl="4" w:tplc="7BF61CFC">
      <w:numFmt w:val="bullet"/>
      <w:lvlText w:val="•"/>
      <w:lvlJc w:val="left"/>
      <w:pPr>
        <w:ind w:left="4652" w:hanging="141"/>
      </w:pPr>
      <w:rPr>
        <w:rFonts w:hint="default"/>
        <w:lang w:val="kk-KZ" w:eastAsia="en-US" w:bidi="ar-SA"/>
      </w:rPr>
    </w:lvl>
    <w:lvl w:ilvl="5" w:tplc="79F89532">
      <w:numFmt w:val="bullet"/>
      <w:lvlText w:val="•"/>
      <w:lvlJc w:val="left"/>
      <w:pPr>
        <w:ind w:left="5530" w:hanging="141"/>
      </w:pPr>
      <w:rPr>
        <w:rFonts w:hint="default"/>
        <w:lang w:val="kk-KZ" w:eastAsia="en-US" w:bidi="ar-SA"/>
      </w:rPr>
    </w:lvl>
    <w:lvl w:ilvl="6" w:tplc="05A607B0">
      <w:numFmt w:val="bullet"/>
      <w:lvlText w:val="•"/>
      <w:lvlJc w:val="left"/>
      <w:pPr>
        <w:ind w:left="6408" w:hanging="141"/>
      </w:pPr>
      <w:rPr>
        <w:rFonts w:hint="default"/>
        <w:lang w:val="kk-KZ" w:eastAsia="en-US" w:bidi="ar-SA"/>
      </w:rPr>
    </w:lvl>
    <w:lvl w:ilvl="7" w:tplc="54A47EBA">
      <w:numFmt w:val="bullet"/>
      <w:lvlText w:val="•"/>
      <w:lvlJc w:val="left"/>
      <w:pPr>
        <w:ind w:left="7287" w:hanging="141"/>
      </w:pPr>
      <w:rPr>
        <w:rFonts w:hint="default"/>
        <w:lang w:val="kk-KZ" w:eastAsia="en-US" w:bidi="ar-SA"/>
      </w:rPr>
    </w:lvl>
    <w:lvl w:ilvl="8" w:tplc="2A521342">
      <w:numFmt w:val="bullet"/>
      <w:lvlText w:val="•"/>
      <w:lvlJc w:val="left"/>
      <w:pPr>
        <w:ind w:left="8165" w:hanging="141"/>
      </w:pPr>
      <w:rPr>
        <w:rFonts w:hint="default"/>
        <w:lang w:val="kk-KZ" w:eastAsia="en-US" w:bidi="ar-SA"/>
      </w:rPr>
    </w:lvl>
  </w:abstractNum>
  <w:abstractNum w:abstractNumId="8" w15:restartNumberingAfterBreak="0">
    <w:nsid w:val="34932AC6"/>
    <w:multiLevelType w:val="hybridMultilevel"/>
    <w:tmpl w:val="6996057A"/>
    <w:lvl w:ilvl="0" w:tplc="2000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82A5D64"/>
    <w:multiLevelType w:val="hybridMultilevel"/>
    <w:tmpl w:val="2BD283D4"/>
    <w:lvl w:ilvl="0" w:tplc="EFF66DFA">
      <w:numFmt w:val="bullet"/>
      <w:lvlText w:val="-"/>
      <w:lvlJc w:val="left"/>
      <w:pPr>
        <w:ind w:left="142" w:hanging="14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4"/>
        <w:szCs w:val="24"/>
        <w:lang w:val="kk-KZ" w:eastAsia="en-US" w:bidi="ar-SA"/>
      </w:rPr>
    </w:lvl>
    <w:lvl w:ilvl="1" w:tplc="6EDEC18C">
      <w:numFmt w:val="bullet"/>
      <w:lvlText w:val="•"/>
      <w:lvlJc w:val="left"/>
      <w:pPr>
        <w:ind w:left="1118" w:hanging="141"/>
      </w:pPr>
      <w:rPr>
        <w:rFonts w:hint="default"/>
        <w:lang w:val="kk-KZ" w:eastAsia="en-US" w:bidi="ar-SA"/>
      </w:rPr>
    </w:lvl>
    <w:lvl w:ilvl="2" w:tplc="A2A2BDB6">
      <w:numFmt w:val="bullet"/>
      <w:lvlText w:val="•"/>
      <w:lvlJc w:val="left"/>
      <w:pPr>
        <w:ind w:left="2096" w:hanging="141"/>
      </w:pPr>
      <w:rPr>
        <w:rFonts w:hint="default"/>
        <w:lang w:val="kk-KZ" w:eastAsia="en-US" w:bidi="ar-SA"/>
      </w:rPr>
    </w:lvl>
    <w:lvl w:ilvl="3" w:tplc="6F2C4BE0">
      <w:numFmt w:val="bullet"/>
      <w:lvlText w:val="•"/>
      <w:lvlJc w:val="left"/>
      <w:pPr>
        <w:ind w:left="3074" w:hanging="141"/>
      </w:pPr>
      <w:rPr>
        <w:rFonts w:hint="default"/>
        <w:lang w:val="kk-KZ" w:eastAsia="en-US" w:bidi="ar-SA"/>
      </w:rPr>
    </w:lvl>
    <w:lvl w:ilvl="4" w:tplc="5D0E52C8">
      <w:numFmt w:val="bullet"/>
      <w:lvlText w:val="•"/>
      <w:lvlJc w:val="left"/>
      <w:pPr>
        <w:ind w:left="4052" w:hanging="141"/>
      </w:pPr>
      <w:rPr>
        <w:rFonts w:hint="default"/>
        <w:lang w:val="kk-KZ" w:eastAsia="en-US" w:bidi="ar-SA"/>
      </w:rPr>
    </w:lvl>
    <w:lvl w:ilvl="5" w:tplc="5D9C8674">
      <w:numFmt w:val="bullet"/>
      <w:lvlText w:val="•"/>
      <w:lvlJc w:val="left"/>
      <w:pPr>
        <w:ind w:left="5030" w:hanging="141"/>
      </w:pPr>
      <w:rPr>
        <w:rFonts w:hint="default"/>
        <w:lang w:val="kk-KZ" w:eastAsia="en-US" w:bidi="ar-SA"/>
      </w:rPr>
    </w:lvl>
    <w:lvl w:ilvl="6" w:tplc="9C18D352">
      <w:numFmt w:val="bullet"/>
      <w:lvlText w:val="•"/>
      <w:lvlJc w:val="left"/>
      <w:pPr>
        <w:ind w:left="6008" w:hanging="141"/>
      </w:pPr>
      <w:rPr>
        <w:rFonts w:hint="default"/>
        <w:lang w:val="kk-KZ" w:eastAsia="en-US" w:bidi="ar-SA"/>
      </w:rPr>
    </w:lvl>
    <w:lvl w:ilvl="7" w:tplc="A6301936">
      <w:numFmt w:val="bullet"/>
      <w:lvlText w:val="•"/>
      <w:lvlJc w:val="left"/>
      <w:pPr>
        <w:ind w:left="6987" w:hanging="141"/>
      </w:pPr>
      <w:rPr>
        <w:rFonts w:hint="default"/>
        <w:lang w:val="kk-KZ" w:eastAsia="en-US" w:bidi="ar-SA"/>
      </w:rPr>
    </w:lvl>
    <w:lvl w:ilvl="8" w:tplc="9C7A98E8">
      <w:numFmt w:val="bullet"/>
      <w:lvlText w:val="•"/>
      <w:lvlJc w:val="left"/>
      <w:pPr>
        <w:ind w:left="7965" w:hanging="141"/>
      </w:pPr>
      <w:rPr>
        <w:rFonts w:hint="default"/>
        <w:lang w:val="kk-KZ" w:eastAsia="en-US" w:bidi="ar-SA"/>
      </w:rPr>
    </w:lvl>
  </w:abstractNum>
  <w:abstractNum w:abstractNumId="10" w15:restartNumberingAfterBreak="0">
    <w:nsid w:val="38D4629A"/>
    <w:multiLevelType w:val="hybridMultilevel"/>
    <w:tmpl w:val="754C5F74"/>
    <w:lvl w:ilvl="0" w:tplc="3AC2A034">
      <w:start w:val="3"/>
      <w:numFmt w:val="bullet"/>
      <w:lvlText w:val="-"/>
      <w:lvlJc w:val="left"/>
      <w:pPr>
        <w:ind w:left="927" w:hanging="360"/>
      </w:pPr>
      <w:rPr>
        <w:rFonts w:ascii="Arial" w:eastAsiaTheme="minorHAnsi" w:hAnsi="Arial" w:cs="Arial" w:hint="default"/>
      </w:rPr>
    </w:lvl>
    <w:lvl w:ilvl="1" w:tplc="2000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1" w15:restartNumberingAfterBreak="0">
    <w:nsid w:val="47234C1F"/>
    <w:multiLevelType w:val="hybridMultilevel"/>
    <w:tmpl w:val="F45AD9B0"/>
    <w:lvl w:ilvl="0" w:tplc="2904D504">
      <w:numFmt w:val="bullet"/>
      <w:lvlText w:val="-"/>
      <w:lvlJc w:val="left"/>
      <w:pPr>
        <w:ind w:left="885" w:hanging="17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4"/>
        <w:szCs w:val="24"/>
        <w:lang w:val="kk-KZ" w:eastAsia="en-US" w:bidi="ar-SA"/>
      </w:rPr>
    </w:lvl>
    <w:lvl w:ilvl="1" w:tplc="2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A897BF8"/>
    <w:multiLevelType w:val="hybridMultilevel"/>
    <w:tmpl w:val="493009EC"/>
    <w:lvl w:ilvl="0" w:tplc="F9FC0050">
      <w:numFmt w:val="bullet"/>
      <w:lvlText w:val="-"/>
      <w:lvlJc w:val="left"/>
      <w:pPr>
        <w:ind w:left="850" w:hanging="14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4"/>
        <w:szCs w:val="24"/>
        <w:lang w:val="kk-KZ" w:eastAsia="en-US" w:bidi="ar-SA"/>
      </w:rPr>
    </w:lvl>
    <w:lvl w:ilvl="1" w:tplc="37FE6D3E">
      <w:numFmt w:val="bullet"/>
      <w:lvlText w:val="•"/>
      <w:lvlJc w:val="left"/>
      <w:pPr>
        <w:ind w:left="1766" w:hanging="141"/>
      </w:pPr>
      <w:rPr>
        <w:rFonts w:hint="default"/>
        <w:lang w:val="kk-KZ" w:eastAsia="en-US" w:bidi="ar-SA"/>
      </w:rPr>
    </w:lvl>
    <w:lvl w:ilvl="2" w:tplc="502AAC78">
      <w:numFmt w:val="bullet"/>
      <w:lvlText w:val="•"/>
      <w:lvlJc w:val="left"/>
      <w:pPr>
        <w:ind w:left="2672" w:hanging="141"/>
      </w:pPr>
      <w:rPr>
        <w:rFonts w:hint="default"/>
        <w:lang w:val="kk-KZ" w:eastAsia="en-US" w:bidi="ar-SA"/>
      </w:rPr>
    </w:lvl>
    <w:lvl w:ilvl="3" w:tplc="13B428DA">
      <w:numFmt w:val="bullet"/>
      <w:lvlText w:val="•"/>
      <w:lvlJc w:val="left"/>
      <w:pPr>
        <w:ind w:left="3578" w:hanging="141"/>
      </w:pPr>
      <w:rPr>
        <w:rFonts w:hint="default"/>
        <w:lang w:val="kk-KZ" w:eastAsia="en-US" w:bidi="ar-SA"/>
      </w:rPr>
    </w:lvl>
    <w:lvl w:ilvl="4" w:tplc="BFE67FF0">
      <w:numFmt w:val="bullet"/>
      <w:lvlText w:val="•"/>
      <w:lvlJc w:val="left"/>
      <w:pPr>
        <w:ind w:left="4484" w:hanging="141"/>
      </w:pPr>
      <w:rPr>
        <w:rFonts w:hint="default"/>
        <w:lang w:val="kk-KZ" w:eastAsia="en-US" w:bidi="ar-SA"/>
      </w:rPr>
    </w:lvl>
    <w:lvl w:ilvl="5" w:tplc="BFA01244">
      <w:numFmt w:val="bullet"/>
      <w:lvlText w:val="•"/>
      <w:lvlJc w:val="left"/>
      <w:pPr>
        <w:ind w:left="5390" w:hanging="141"/>
      </w:pPr>
      <w:rPr>
        <w:rFonts w:hint="default"/>
        <w:lang w:val="kk-KZ" w:eastAsia="en-US" w:bidi="ar-SA"/>
      </w:rPr>
    </w:lvl>
    <w:lvl w:ilvl="6" w:tplc="0B5416E6">
      <w:numFmt w:val="bullet"/>
      <w:lvlText w:val="•"/>
      <w:lvlJc w:val="left"/>
      <w:pPr>
        <w:ind w:left="6296" w:hanging="141"/>
      </w:pPr>
      <w:rPr>
        <w:rFonts w:hint="default"/>
        <w:lang w:val="kk-KZ" w:eastAsia="en-US" w:bidi="ar-SA"/>
      </w:rPr>
    </w:lvl>
    <w:lvl w:ilvl="7" w:tplc="DEB08100">
      <w:numFmt w:val="bullet"/>
      <w:lvlText w:val="•"/>
      <w:lvlJc w:val="left"/>
      <w:pPr>
        <w:ind w:left="7203" w:hanging="141"/>
      </w:pPr>
      <w:rPr>
        <w:rFonts w:hint="default"/>
        <w:lang w:val="kk-KZ" w:eastAsia="en-US" w:bidi="ar-SA"/>
      </w:rPr>
    </w:lvl>
    <w:lvl w:ilvl="8" w:tplc="68423F04">
      <w:numFmt w:val="bullet"/>
      <w:lvlText w:val="•"/>
      <w:lvlJc w:val="left"/>
      <w:pPr>
        <w:ind w:left="8109" w:hanging="141"/>
      </w:pPr>
      <w:rPr>
        <w:rFonts w:hint="default"/>
        <w:lang w:val="kk-KZ" w:eastAsia="en-US" w:bidi="ar-SA"/>
      </w:rPr>
    </w:lvl>
  </w:abstractNum>
  <w:abstractNum w:abstractNumId="13" w15:restartNumberingAfterBreak="0">
    <w:nsid w:val="62425101"/>
    <w:multiLevelType w:val="hybridMultilevel"/>
    <w:tmpl w:val="BD46CF10"/>
    <w:lvl w:ilvl="0" w:tplc="2904D504">
      <w:numFmt w:val="bullet"/>
      <w:lvlText w:val="-"/>
      <w:lvlJc w:val="left"/>
      <w:pPr>
        <w:ind w:left="885" w:hanging="17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4"/>
        <w:szCs w:val="24"/>
        <w:lang w:val="kk-KZ" w:eastAsia="en-US" w:bidi="ar-SA"/>
      </w:rPr>
    </w:lvl>
    <w:lvl w:ilvl="1" w:tplc="2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7556602"/>
    <w:multiLevelType w:val="hybridMultilevel"/>
    <w:tmpl w:val="3304B204"/>
    <w:lvl w:ilvl="0" w:tplc="F64C8DA6">
      <w:numFmt w:val="bullet"/>
      <w:lvlText w:val="-"/>
      <w:lvlJc w:val="left"/>
      <w:pPr>
        <w:ind w:left="426" w:hanging="14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4"/>
        <w:szCs w:val="24"/>
        <w:lang w:val="kk-KZ" w:eastAsia="en-US" w:bidi="ar-SA"/>
      </w:rPr>
    </w:lvl>
    <w:lvl w:ilvl="1" w:tplc="8AAEBFEA">
      <w:numFmt w:val="bullet"/>
      <w:lvlText w:val="•"/>
      <w:lvlJc w:val="left"/>
      <w:pPr>
        <w:ind w:left="1370" w:hanging="141"/>
      </w:pPr>
      <w:rPr>
        <w:rFonts w:hint="default"/>
        <w:lang w:val="kk-KZ" w:eastAsia="en-US" w:bidi="ar-SA"/>
      </w:rPr>
    </w:lvl>
    <w:lvl w:ilvl="2" w:tplc="2390B74C">
      <w:numFmt w:val="bullet"/>
      <w:lvlText w:val="•"/>
      <w:lvlJc w:val="left"/>
      <w:pPr>
        <w:ind w:left="2320" w:hanging="141"/>
      </w:pPr>
      <w:rPr>
        <w:rFonts w:hint="default"/>
        <w:lang w:val="kk-KZ" w:eastAsia="en-US" w:bidi="ar-SA"/>
      </w:rPr>
    </w:lvl>
    <w:lvl w:ilvl="3" w:tplc="543254A6">
      <w:numFmt w:val="bullet"/>
      <w:lvlText w:val="•"/>
      <w:lvlJc w:val="left"/>
      <w:pPr>
        <w:ind w:left="3270" w:hanging="141"/>
      </w:pPr>
      <w:rPr>
        <w:rFonts w:hint="default"/>
        <w:lang w:val="kk-KZ" w:eastAsia="en-US" w:bidi="ar-SA"/>
      </w:rPr>
    </w:lvl>
    <w:lvl w:ilvl="4" w:tplc="E9E80B6E">
      <w:numFmt w:val="bullet"/>
      <w:lvlText w:val="•"/>
      <w:lvlJc w:val="left"/>
      <w:pPr>
        <w:ind w:left="4220" w:hanging="141"/>
      </w:pPr>
      <w:rPr>
        <w:rFonts w:hint="default"/>
        <w:lang w:val="kk-KZ" w:eastAsia="en-US" w:bidi="ar-SA"/>
      </w:rPr>
    </w:lvl>
    <w:lvl w:ilvl="5" w:tplc="E70EC10C">
      <w:numFmt w:val="bullet"/>
      <w:lvlText w:val="•"/>
      <w:lvlJc w:val="left"/>
      <w:pPr>
        <w:ind w:left="5170" w:hanging="141"/>
      </w:pPr>
      <w:rPr>
        <w:rFonts w:hint="default"/>
        <w:lang w:val="kk-KZ" w:eastAsia="en-US" w:bidi="ar-SA"/>
      </w:rPr>
    </w:lvl>
    <w:lvl w:ilvl="6" w:tplc="7D78E6D4">
      <w:numFmt w:val="bullet"/>
      <w:lvlText w:val="•"/>
      <w:lvlJc w:val="left"/>
      <w:pPr>
        <w:ind w:left="6120" w:hanging="141"/>
      </w:pPr>
      <w:rPr>
        <w:rFonts w:hint="default"/>
        <w:lang w:val="kk-KZ" w:eastAsia="en-US" w:bidi="ar-SA"/>
      </w:rPr>
    </w:lvl>
    <w:lvl w:ilvl="7" w:tplc="FC12DA7A">
      <w:numFmt w:val="bullet"/>
      <w:lvlText w:val="•"/>
      <w:lvlJc w:val="left"/>
      <w:pPr>
        <w:ind w:left="7071" w:hanging="141"/>
      </w:pPr>
      <w:rPr>
        <w:rFonts w:hint="default"/>
        <w:lang w:val="kk-KZ" w:eastAsia="en-US" w:bidi="ar-SA"/>
      </w:rPr>
    </w:lvl>
    <w:lvl w:ilvl="8" w:tplc="1266474E">
      <w:numFmt w:val="bullet"/>
      <w:lvlText w:val="•"/>
      <w:lvlJc w:val="left"/>
      <w:pPr>
        <w:ind w:left="8021" w:hanging="141"/>
      </w:pPr>
      <w:rPr>
        <w:rFonts w:hint="default"/>
        <w:lang w:val="kk-KZ" w:eastAsia="en-US" w:bidi="ar-SA"/>
      </w:rPr>
    </w:lvl>
  </w:abstractNum>
  <w:abstractNum w:abstractNumId="15" w15:restartNumberingAfterBreak="0">
    <w:nsid w:val="69DA2DB3"/>
    <w:multiLevelType w:val="hybridMultilevel"/>
    <w:tmpl w:val="79F4E238"/>
    <w:lvl w:ilvl="0" w:tplc="7346D4F6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3FB3314"/>
    <w:multiLevelType w:val="hybridMultilevel"/>
    <w:tmpl w:val="696830A2"/>
    <w:lvl w:ilvl="0" w:tplc="3E94FF54">
      <w:numFmt w:val="bullet"/>
      <w:lvlText w:val="-"/>
      <w:lvlJc w:val="left"/>
      <w:pPr>
        <w:ind w:left="426" w:hanging="14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4"/>
        <w:szCs w:val="24"/>
        <w:lang w:val="kk-KZ" w:eastAsia="en-US" w:bidi="ar-SA"/>
      </w:rPr>
    </w:lvl>
    <w:lvl w:ilvl="1" w:tplc="F09082CE">
      <w:numFmt w:val="bullet"/>
      <w:lvlText w:val="•"/>
      <w:lvlJc w:val="left"/>
      <w:pPr>
        <w:ind w:left="1370" w:hanging="141"/>
      </w:pPr>
      <w:rPr>
        <w:rFonts w:hint="default"/>
        <w:lang w:val="kk-KZ" w:eastAsia="en-US" w:bidi="ar-SA"/>
      </w:rPr>
    </w:lvl>
    <w:lvl w:ilvl="2" w:tplc="C1686488">
      <w:numFmt w:val="bullet"/>
      <w:lvlText w:val="•"/>
      <w:lvlJc w:val="left"/>
      <w:pPr>
        <w:ind w:left="2320" w:hanging="141"/>
      </w:pPr>
      <w:rPr>
        <w:rFonts w:hint="default"/>
        <w:lang w:val="kk-KZ" w:eastAsia="en-US" w:bidi="ar-SA"/>
      </w:rPr>
    </w:lvl>
    <w:lvl w:ilvl="3" w:tplc="3BE64ACE">
      <w:numFmt w:val="bullet"/>
      <w:lvlText w:val="•"/>
      <w:lvlJc w:val="left"/>
      <w:pPr>
        <w:ind w:left="3270" w:hanging="141"/>
      </w:pPr>
      <w:rPr>
        <w:rFonts w:hint="default"/>
        <w:lang w:val="kk-KZ" w:eastAsia="en-US" w:bidi="ar-SA"/>
      </w:rPr>
    </w:lvl>
    <w:lvl w:ilvl="4" w:tplc="107A71A2">
      <w:numFmt w:val="bullet"/>
      <w:lvlText w:val="•"/>
      <w:lvlJc w:val="left"/>
      <w:pPr>
        <w:ind w:left="4220" w:hanging="141"/>
      </w:pPr>
      <w:rPr>
        <w:rFonts w:hint="default"/>
        <w:lang w:val="kk-KZ" w:eastAsia="en-US" w:bidi="ar-SA"/>
      </w:rPr>
    </w:lvl>
    <w:lvl w:ilvl="5" w:tplc="B388FDC0">
      <w:numFmt w:val="bullet"/>
      <w:lvlText w:val="•"/>
      <w:lvlJc w:val="left"/>
      <w:pPr>
        <w:ind w:left="5170" w:hanging="141"/>
      </w:pPr>
      <w:rPr>
        <w:rFonts w:hint="default"/>
        <w:lang w:val="kk-KZ" w:eastAsia="en-US" w:bidi="ar-SA"/>
      </w:rPr>
    </w:lvl>
    <w:lvl w:ilvl="6" w:tplc="55DE9BEC">
      <w:numFmt w:val="bullet"/>
      <w:lvlText w:val="•"/>
      <w:lvlJc w:val="left"/>
      <w:pPr>
        <w:ind w:left="6120" w:hanging="141"/>
      </w:pPr>
      <w:rPr>
        <w:rFonts w:hint="default"/>
        <w:lang w:val="kk-KZ" w:eastAsia="en-US" w:bidi="ar-SA"/>
      </w:rPr>
    </w:lvl>
    <w:lvl w:ilvl="7" w:tplc="4FDE6DC6">
      <w:numFmt w:val="bullet"/>
      <w:lvlText w:val="•"/>
      <w:lvlJc w:val="left"/>
      <w:pPr>
        <w:ind w:left="7071" w:hanging="141"/>
      </w:pPr>
      <w:rPr>
        <w:rFonts w:hint="default"/>
        <w:lang w:val="kk-KZ" w:eastAsia="en-US" w:bidi="ar-SA"/>
      </w:rPr>
    </w:lvl>
    <w:lvl w:ilvl="8" w:tplc="B8EE26F0">
      <w:numFmt w:val="bullet"/>
      <w:lvlText w:val="•"/>
      <w:lvlJc w:val="left"/>
      <w:pPr>
        <w:ind w:left="8021" w:hanging="141"/>
      </w:pPr>
      <w:rPr>
        <w:rFonts w:hint="default"/>
        <w:lang w:val="kk-KZ" w:eastAsia="en-US" w:bidi="ar-SA"/>
      </w:rPr>
    </w:lvl>
  </w:abstractNum>
  <w:abstractNum w:abstractNumId="17" w15:restartNumberingAfterBreak="0">
    <w:nsid w:val="75284CF9"/>
    <w:multiLevelType w:val="hybridMultilevel"/>
    <w:tmpl w:val="7F905FDA"/>
    <w:lvl w:ilvl="0" w:tplc="2904D50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4"/>
        <w:szCs w:val="24"/>
        <w:lang w:val="kk-KZ" w:eastAsia="en-US" w:bidi="ar-SA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57264812">
    <w:abstractNumId w:val="16"/>
  </w:num>
  <w:num w:numId="2" w16cid:durableId="2106227165">
    <w:abstractNumId w:val="1"/>
  </w:num>
  <w:num w:numId="3" w16cid:durableId="184516470">
    <w:abstractNumId w:val="10"/>
  </w:num>
  <w:num w:numId="4" w16cid:durableId="264921312">
    <w:abstractNumId w:val="15"/>
  </w:num>
  <w:num w:numId="5" w16cid:durableId="1652565680">
    <w:abstractNumId w:val="4"/>
  </w:num>
  <w:num w:numId="6" w16cid:durableId="1110395637">
    <w:abstractNumId w:val="14"/>
  </w:num>
  <w:num w:numId="7" w16cid:durableId="825173893">
    <w:abstractNumId w:val="9"/>
  </w:num>
  <w:num w:numId="8" w16cid:durableId="551043878">
    <w:abstractNumId w:val="2"/>
  </w:num>
  <w:num w:numId="9" w16cid:durableId="1240334913">
    <w:abstractNumId w:val="8"/>
  </w:num>
  <w:num w:numId="10" w16cid:durableId="594094631">
    <w:abstractNumId w:val="3"/>
  </w:num>
  <w:num w:numId="11" w16cid:durableId="618725860">
    <w:abstractNumId w:val="11"/>
  </w:num>
  <w:num w:numId="12" w16cid:durableId="1436243496">
    <w:abstractNumId w:val="0"/>
  </w:num>
  <w:num w:numId="13" w16cid:durableId="546189424">
    <w:abstractNumId w:val="13"/>
  </w:num>
  <w:num w:numId="14" w16cid:durableId="1019043530">
    <w:abstractNumId w:val="5"/>
  </w:num>
  <w:num w:numId="15" w16cid:durableId="251856451">
    <w:abstractNumId w:val="17"/>
  </w:num>
  <w:num w:numId="16" w16cid:durableId="1931306544">
    <w:abstractNumId w:val="7"/>
  </w:num>
  <w:num w:numId="17" w16cid:durableId="1344211916">
    <w:abstractNumId w:val="12"/>
  </w:num>
  <w:num w:numId="18" w16cid:durableId="195620525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mirrorMargins/>
  <w:proofState w:spelling="clean" w:grammar="clean"/>
  <w:defaultTabStop w:val="708"/>
  <w:evenAndOddHeaders/>
  <w:drawingGridHorizontalSpacing w:val="110"/>
  <w:displayHorizontalDrawingGridEvery w:val="2"/>
  <w:characterSpacingControl w:val="doNotCompress"/>
  <w:hdrShapeDefaults>
    <o:shapedefaults v:ext="edit" spidmax="217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DE50C9"/>
    <w:rsid w:val="00013E9D"/>
    <w:rsid w:val="00015388"/>
    <w:rsid w:val="00015780"/>
    <w:rsid w:val="000228F6"/>
    <w:rsid w:val="00024B3C"/>
    <w:rsid w:val="00034E1D"/>
    <w:rsid w:val="000419BD"/>
    <w:rsid w:val="0004370F"/>
    <w:rsid w:val="00043AC6"/>
    <w:rsid w:val="000620F3"/>
    <w:rsid w:val="000635BF"/>
    <w:rsid w:val="00063DF6"/>
    <w:rsid w:val="000642A2"/>
    <w:rsid w:val="000646FA"/>
    <w:rsid w:val="00074491"/>
    <w:rsid w:val="00081CFA"/>
    <w:rsid w:val="00083AA0"/>
    <w:rsid w:val="00086E10"/>
    <w:rsid w:val="00093F2E"/>
    <w:rsid w:val="00095872"/>
    <w:rsid w:val="00096AF2"/>
    <w:rsid w:val="000A1389"/>
    <w:rsid w:val="000A1695"/>
    <w:rsid w:val="000A35B5"/>
    <w:rsid w:val="000A5BA2"/>
    <w:rsid w:val="000C20C2"/>
    <w:rsid w:val="000D045F"/>
    <w:rsid w:val="000D1156"/>
    <w:rsid w:val="000D2947"/>
    <w:rsid w:val="000E03F7"/>
    <w:rsid w:val="000E1BF2"/>
    <w:rsid w:val="000E3330"/>
    <w:rsid w:val="000E5B12"/>
    <w:rsid w:val="000F78BC"/>
    <w:rsid w:val="00100C8B"/>
    <w:rsid w:val="0010436D"/>
    <w:rsid w:val="00105634"/>
    <w:rsid w:val="001068AE"/>
    <w:rsid w:val="00113A53"/>
    <w:rsid w:val="001147A3"/>
    <w:rsid w:val="00123F77"/>
    <w:rsid w:val="001337AB"/>
    <w:rsid w:val="00134F5A"/>
    <w:rsid w:val="00136252"/>
    <w:rsid w:val="001363B8"/>
    <w:rsid w:val="00152D06"/>
    <w:rsid w:val="00155E83"/>
    <w:rsid w:val="001612C9"/>
    <w:rsid w:val="001729CD"/>
    <w:rsid w:val="0017507F"/>
    <w:rsid w:val="00177660"/>
    <w:rsid w:val="001821F7"/>
    <w:rsid w:val="00186FB5"/>
    <w:rsid w:val="00190427"/>
    <w:rsid w:val="00194819"/>
    <w:rsid w:val="00196E8F"/>
    <w:rsid w:val="001A12E4"/>
    <w:rsid w:val="001A464C"/>
    <w:rsid w:val="001A586C"/>
    <w:rsid w:val="001B2C9C"/>
    <w:rsid w:val="001D479C"/>
    <w:rsid w:val="001D4A51"/>
    <w:rsid w:val="001D6862"/>
    <w:rsid w:val="001D6D7C"/>
    <w:rsid w:val="001E1AD9"/>
    <w:rsid w:val="001E298B"/>
    <w:rsid w:val="001E7F70"/>
    <w:rsid w:val="001F1422"/>
    <w:rsid w:val="001F1804"/>
    <w:rsid w:val="001F3F41"/>
    <w:rsid w:val="00200596"/>
    <w:rsid w:val="00217D1B"/>
    <w:rsid w:val="00220246"/>
    <w:rsid w:val="00221D00"/>
    <w:rsid w:val="00231BF6"/>
    <w:rsid w:val="002425C7"/>
    <w:rsid w:val="00243CDF"/>
    <w:rsid w:val="00246DC5"/>
    <w:rsid w:val="00255FFF"/>
    <w:rsid w:val="00267C20"/>
    <w:rsid w:val="002753B1"/>
    <w:rsid w:val="002763E4"/>
    <w:rsid w:val="002771D0"/>
    <w:rsid w:val="0027727E"/>
    <w:rsid w:val="00277468"/>
    <w:rsid w:val="002821F3"/>
    <w:rsid w:val="00284582"/>
    <w:rsid w:val="002965E2"/>
    <w:rsid w:val="002A12E0"/>
    <w:rsid w:val="002A2637"/>
    <w:rsid w:val="002A281A"/>
    <w:rsid w:val="002A4612"/>
    <w:rsid w:val="002B1794"/>
    <w:rsid w:val="002B3502"/>
    <w:rsid w:val="002B7203"/>
    <w:rsid w:val="002C248C"/>
    <w:rsid w:val="002C43FB"/>
    <w:rsid w:val="002D5844"/>
    <w:rsid w:val="002E6DD3"/>
    <w:rsid w:val="002F2E97"/>
    <w:rsid w:val="0030470F"/>
    <w:rsid w:val="0030618E"/>
    <w:rsid w:val="003249ED"/>
    <w:rsid w:val="00325C1B"/>
    <w:rsid w:val="00326739"/>
    <w:rsid w:val="00333CF4"/>
    <w:rsid w:val="00334BE4"/>
    <w:rsid w:val="003400FF"/>
    <w:rsid w:val="00341027"/>
    <w:rsid w:val="0034301F"/>
    <w:rsid w:val="00350EA8"/>
    <w:rsid w:val="0035179F"/>
    <w:rsid w:val="00353C8E"/>
    <w:rsid w:val="003603E6"/>
    <w:rsid w:val="003618B4"/>
    <w:rsid w:val="00364413"/>
    <w:rsid w:val="003647CA"/>
    <w:rsid w:val="00370C77"/>
    <w:rsid w:val="00371ABC"/>
    <w:rsid w:val="00376B35"/>
    <w:rsid w:val="00380533"/>
    <w:rsid w:val="00380C62"/>
    <w:rsid w:val="00390FB9"/>
    <w:rsid w:val="003949E2"/>
    <w:rsid w:val="003A05E0"/>
    <w:rsid w:val="003A1223"/>
    <w:rsid w:val="003A3724"/>
    <w:rsid w:val="003A6E39"/>
    <w:rsid w:val="003B071A"/>
    <w:rsid w:val="003B140E"/>
    <w:rsid w:val="003B1CF4"/>
    <w:rsid w:val="003B52F2"/>
    <w:rsid w:val="003B5E72"/>
    <w:rsid w:val="003B6C8F"/>
    <w:rsid w:val="003C296A"/>
    <w:rsid w:val="003C321E"/>
    <w:rsid w:val="003C5130"/>
    <w:rsid w:val="003C5A9B"/>
    <w:rsid w:val="003C7F8F"/>
    <w:rsid w:val="003D34BD"/>
    <w:rsid w:val="003D3E27"/>
    <w:rsid w:val="003D4A80"/>
    <w:rsid w:val="003E58AE"/>
    <w:rsid w:val="003F3B26"/>
    <w:rsid w:val="003F4605"/>
    <w:rsid w:val="004144A7"/>
    <w:rsid w:val="00415179"/>
    <w:rsid w:val="004165EF"/>
    <w:rsid w:val="00421BAB"/>
    <w:rsid w:val="00423C23"/>
    <w:rsid w:val="0042643D"/>
    <w:rsid w:val="004315CB"/>
    <w:rsid w:val="00444244"/>
    <w:rsid w:val="00445690"/>
    <w:rsid w:val="00445ADB"/>
    <w:rsid w:val="004479F3"/>
    <w:rsid w:val="0045072F"/>
    <w:rsid w:val="0045094E"/>
    <w:rsid w:val="00457B0A"/>
    <w:rsid w:val="004632DF"/>
    <w:rsid w:val="004656A6"/>
    <w:rsid w:val="00467517"/>
    <w:rsid w:val="0047192D"/>
    <w:rsid w:val="00474733"/>
    <w:rsid w:val="004754E3"/>
    <w:rsid w:val="00476385"/>
    <w:rsid w:val="00483874"/>
    <w:rsid w:val="0048503E"/>
    <w:rsid w:val="00486418"/>
    <w:rsid w:val="0049258F"/>
    <w:rsid w:val="00492A19"/>
    <w:rsid w:val="004A2333"/>
    <w:rsid w:val="004A3881"/>
    <w:rsid w:val="004B09D9"/>
    <w:rsid w:val="004B16F6"/>
    <w:rsid w:val="004C62A7"/>
    <w:rsid w:val="004D15B3"/>
    <w:rsid w:val="004D1E69"/>
    <w:rsid w:val="004E0767"/>
    <w:rsid w:val="004F3071"/>
    <w:rsid w:val="0050042C"/>
    <w:rsid w:val="00502754"/>
    <w:rsid w:val="00502C7B"/>
    <w:rsid w:val="0050660D"/>
    <w:rsid w:val="00507032"/>
    <w:rsid w:val="0051071E"/>
    <w:rsid w:val="00513A06"/>
    <w:rsid w:val="00515B81"/>
    <w:rsid w:val="00516281"/>
    <w:rsid w:val="0052062F"/>
    <w:rsid w:val="00524C52"/>
    <w:rsid w:val="00543045"/>
    <w:rsid w:val="00550CE9"/>
    <w:rsid w:val="0055415B"/>
    <w:rsid w:val="0056383C"/>
    <w:rsid w:val="0056469A"/>
    <w:rsid w:val="00573095"/>
    <w:rsid w:val="005734C5"/>
    <w:rsid w:val="00575F29"/>
    <w:rsid w:val="0057649A"/>
    <w:rsid w:val="00576971"/>
    <w:rsid w:val="00580582"/>
    <w:rsid w:val="005821E0"/>
    <w:rsid w:val="00590A67"/>
    <w:rsid w:val="005A48B8"/>
    <w:rsid w:val="005B021C"/>
    <w:rsid w:val="005C49AD"/>
    <w:rsid w:val="005D2FF9"/>
    <w:rsid w:val="005D3B36"/>
    <w:rsid w:val="005D43B3"/>
    <w:rsid w:val="005D4E33"/>
    <w:rsid w:val="005E3611"/>
    <w:rsid w:val="005F782C"/>
    <w:rsid w:val="0060244D"/>
    <w:rsid w:val="006042BA"/>
    <w:rsid w:val="0060453C"/>
    <w:rsid w:val="0060506E"/>
    <w:rsid w:val="00614031"/>
    <w:rsid w:val="006153A7"/>
    <w:rsid w:val="00617CC1"/>
    <w:rsid w:val="0062134C"/>
    <w:rsid w:val="00622995"/>
    <w:rsid w:val="00626EE2"/>
    <w:rsid w:val="00627BCB"/>
    <w:rsid w:val="00632B73"/>
    <w:rsid w:val="006338E6"/>
    <w:rsid w:val="00636AD6"/>
    <w:rsid w:val="00637B3F"/>
    <w:rsid w:val="0064089B"/>
    <w:rsid w:val="0064108E"/>
    <w:rsid w:val="00641306"/>
    <w:rsid w:val="006430E9"/>
    <w:rsid w:val="006432BD"/>
    <w:rsid w:val="00645FD3"/>
    <w:rsid w:val="0064608A"/>
    <w:rsid w:val="00646789"/>
    <w:rsid w:val="00647B62"/>
    <w:rsid w:val="00652A2C"/>
    <w:rsid w:val="00661836"/>
    <w:rsid w:val="006645EC"/>
    <w:rsid w:val="00664ED5"/>
    <w:rsid w:val="006653C9"/>
    <w:rsid w:val="00665BAD"/>
    <w:rsid w:val="006724A2"/>
    <w:rsid w:val="00673DE8"/>
    <w:rsid w:val="006827E3"/>
    <w:rsid w:val="006850D3"/>
    <w:rsid w:val="00693725"/>
    <w:rsid w:val="006937EF"/>
    <w:rsid w:val="006A028A"/>
    <w:rsid w:val="006A396A"/>
    <w:rsid w:val="006A46E4"/>
    <w:rsid w:val="006E17C2"/>
    <w:rsid w:val="006E7E54"/>
    <w:rsid w:val="006F1074"/>
    <w:rsid w:val="006F686E"/>
    <w:rsid w:val="00700521"/>
    <w:rsid w:val="00700CE6"/>
    <w:rsid w:val="00700FA1"/>
    <w:rsid w:val="00703249"/>
    <w:rsid w:val="00710938"/>
    <w:rsid w:val="007117CB"/>
    <w:rsid w:val="007166EA"/>
    <w:rsid w:val="00723B94"/>
    <w:rsid w:val="0072473D"/>
    <w:rsid w:val="00730878"/>
    <w:rsid w:val="007308E4"/>
    <w:rsid w:val="00736BE1"/>
    <w:rsid w:val="00736CBA"/>
    <w:rsid w:val="0074130B"/>
    <w:rsid w:val="007440C8"/>
    <w:rsid w:val="00750777"/>
    <w:rsid w:val="007521BF"/>
    <w:rsid w:val="00753774"/>
    <w:rsid w:val="00753DFE"/>
    <w:rsid w:val="00767345"/>
    <w:rsid w:val="007834E8"/>
    <w:rsid w:val="00785C60"/>
    <w:rsid w:val="00796EDA"/>
    <w:rsid w:val="007C0877"/>
    <w:rsid w:val="007C19B8"/>
    <w:rsid w:val="007C72B9"/>
    <w:rsid w:val="007D1DB2"/>
    <w:rsid w:val="007D51C7"/>
    <w:rsid w:val="007D58A7"/>
    <w:rsid w:val="007D64DF"/>
    <w:rsid w:val="007D7DF5"/>
    <w:rsid w:val="007E49FD"/>
    <w:rsid w:val="007E4F95"/>
    <w:rsid w:val="007F05C3"/>
    <w:rsid w:val="007F0CB0"/>
    <w:rsid w:val="007F3B73"/>
    <w:rsid w:val="007F51FD"/>
    <w:rsid w:val="007F5EB2"/>
    <w:rsid w:val="00801572"/>
    <w:rsid w:val="0081075F"/>
    <w:rsid w:val="00810851"/>
    <w:rsid w:val="00810CEC"/>
    <w:rsid w:val="00815340"/>
    <w:rsid w:val="0081635A"/>
    <w:rsid w:val="00816F55"/>
    <w:rsid w:val="008203A8"/>
    <w:rsid w:val="0082069A"/>
    <w:rsid w:val="00833103"/>
    <w:rsid w:val="00833147"/>
    <w:rsid w:val="00841114"/>
    <w:rsid w:val="00844E62"/>
    <w:rsid w:val="00851C99"/>
    <w:rsid w:val="0086372E"/>
    <w:rsid w:val="008778B3"/>
    <w:rsid w:val="00880248"/>
    <w:rsid w:val="00883A69"/>
    <w:rsid w:val="00891B75"/>
    <w:rsid w:val="00892774"/>
    <w:rsid w:val="00894583"/>
    <w:rsid w:val="00894DFC"/>
    <w:rsid w:val="008A2FB4"/>
    <w:rsid w:val="008A3FF3"/>
    <w:rsid w:val="008A5C9C"/>
    <w:rsid w:val="008B5F3B"/>
    <w:rsid w:val="008C0C4C"/>
    <w:rsid w:val="008D0173"/>
    <w:rsid w:val="008D1380"/>
    <w:rsid w:val="008D225E"/>
    <w:rsid w:val="008E201E"/>
    <w:rsid w:val="008E23B4"/>
    <w:rsid w:val="008E3174"/>
    <w:rsid w:val="008E5925"/>
    <w:rsid w:val="008F19B3"/>
    <w:rsid w:val="008F235B"/>
    <w:rsid w:val="008F5EA1"/>
    <w:rsid w:val="008F7409"/>
    <w:rsid w:val="008F7E66"/>
    <w:rsid w:val="00901E62"/>
    <w:rsid w:val="00914266"/>
    <w:rsid w:val="00916339"/>
    <w:rsid w:val="0091634B"/>
    <w:rsid w:val="009209D2"/>
    <w:rsid w:val="00921046"/>
    <w:rsid w:val="00934DAD"/>
    <w:rsid w:val="0093771D"/>
    <w:rsid w:val="00937F7F"/>
    <w:rsid w:val="00941090"/>
    <w:rsid w:val="00950490"/>
    <w:rsid w:val="009520C4"/>
    <w:rsid w:val="0095628D"/>
    <w:rsid w:val="00963AD8"/>
    <w:rsid w:val="009716B2"/>
    <w:rsid w:val="009765F7"/>
    <w:rsid w:val="00986EB5"/>
    <w:rsid w:val="00996193"/>
    <w:rsid w:val="009C2230"/>
    <w:rsid w:val="009C5CC4"/>
    <w:rsid w:val="009C70B7"/>
    <w:rsid w:val="009D0D7C"/>
    <w:rsid w:val="009D2B86"/>
    <w:rsid w:val="009D457F"/>
    <w:rsid w:val="009F4C69"/>
    <w:rsid w:val="009F5E8C"/>
    <w:rsid w:val="009F70A3"/>
    <w:rsid w:val="00A06603"/>
    <w:rsid w:val="00A0765A"/>
    <w:rsid w:val="00A10956"/>
    <w:rsid w:val="00A14957"/>
    <w:rsid w:val="00A17315"/>
    <w:rsid w:val="00A24EDE"/>
    <w:rsid w:val="00A35298"/>
    <w:rsid w:val="00A35E59"/>
    <w:rsid w:val="00A45670"/>
    <w:rsid w:val="00A61381"/>
    <w:rsid w:val="00A6324D"/>
    <w:rsid w:val="00A647AA"/>
    <w:rsid w:val="00A70168"/>
    <w:rsid w:val="00A77858"/>
    <w:rsid w:val="00A80384"/>
    <w:rsid w:val="00A86CF4"/>
    <w:rsid w:val="00A90191"/>
    <w:rsid w:val="00A911A4"/>
    <w:rsid w:val="00A921EA"/>
    <w:rsid w:val="00A928D7"/>
    <w:rsid w:val="00AA3BA7"/>
    <w:rsid w:val="00AB3E3D"/>
    <w:rsid w:val="00AB6667"/>
    <w:rsid w:val="00AB6954"/>
    <w:rsid w:val="00AC4E37"/>
    <w:rsid w:val="00AD1837"/>
    <w:rsid w:val="00AD283D"/>
    <w:rsid w:val="00AD4C9C"/>
    <w:rsid w:val="00AE5C4F"/>
    <w:rsid w:val="00AE5EBD"/>
    <w:rsid w:val="00AF2E5B"/>
    <w:rsid w:val="00AF6402"/>
    <w:rsid w:val="00B01333"/>
    <w:rsid w:val="00B01A55"/>
    <w:rsid w:val="00B01DBA"/>
    <w:rsid w:val="00B01FE3"/>
    <w:rsid w:val="00B043C6"/>
    <w:rsid w:val="00B077D4"/>
    <w:rsid w:val="00B113D0"/>
    <w:rsid w:val="00B129EB"/>
    <w:rsid w:val="00B26913"/>
    <w:rsid w:val="00B31C78"/>
    <w:rsid w:val="00B3454B"/>
    <w:rsid w:val="00B35962"/>
    <w:rsid w:val="00B4473E"/>
    <w:rsid w:val="00B50953"/>
    <w:rsid w:val="00B66C32"/>
    <w:rsid w:val="00B71A85"/>
    <w:rsid w:val="00B72CE2"/>
    <w:rsid w:val="00B73051"/>
    <w:rsid w:val="00B836AC"/>
    <w:rsid w:val="00B95CA5"/>
    <w:rsid w:val="00B95EC6"/>
    <w:rsid w:val="00BA1E91"/>
    <w:rsid w:val="00BA565D"/>
    <w:rsid w:val="00BB2396"/>
    <w:rsid w:val="00BB25D6"/>
    <w:rsid w:val="00BB445A"/>
    <w:rsid w:val="00BC3CFE"/>
    <w:rsid w:val="00BC5FC5"/>
    <w:rsid w:val="00BD1539"/>
    <w:rsid w:val="00BD172A"/>
    <w:rsid w:val="00BD3EF9"/>
    <w:rsid w:val="00BE1EE6"/>
    <w:rsid w:val="00BE4C97"/>
    <w:rsid w:val="00BE5D91"/>
    <w:rsid w:val="00BF6695"/>
    <w:rsid w:val="00BF7870"/>
    <w:rsid w:val="00C12F5F"/>
    <w:rsid w:val="00C20105"/>
    <w:rsid w:val="00C231ED"/>
    <w:rsid w:val="00C32F01"/>
    <w:rsid w:val="00C33470"/>
    <w:rsid w:val="00C35A0D"/>
    <w:rsid w:val="00C35F6D"/>
    <w:rsid w:val="00C37580"/>
    <w:rsid w:val="00C400E1"/>
    <w:rsid w:val="00C4132D"/>
    <w:rsid w:val="00C41E6D"/>
    <w:rsid w:val="00C42F46"/>
    <w:rsid w:val="00C4333E"/>
    <w:rsid w:val="00C46541"/>
    <w:rsid w:val="00C50505"/>
    <w:rsid w:val="00C50A9A"/>
    <w:rsid w:val="00C543A5"/>
    <w:rsid w:val="00C55485"/>
    <w:rsid w:val="00C55B6C"/>
    <w:rsid w:val="00C55E1A"/>
    <w:rsid w:val="00C57A58"/>
    <w:rsid w:val="00C66977"/>
    <w:rsid w:val="00C80AA7"/>
    <w:rsid w:val="00C81CCD"/>
    <w:rsid w:val="00C860B5"/>
    <w:rsid w:val="00C8734B"/>
    <w:rsid w:val="00C8785E"/>
    <w:rsid w:val="00C91B04"/>
    <w:rsid w:val="00C92066"/>
    <w:rsid w:val="00C94BBA"/>
    <w:rsid w:val="00C96251"/>
    <w:rsid w:val="00C9755C"/>
    <w:rsid w:val="00CA2FED"/>
    <w:rsid w:val="00CB2497"/>
    <w:rsid w:val="00CB5567"/>
    <w:rsid w:val="00CB7CDD"/>
    <w:rsid w:val="00CC634E"/>
    <w:rsid w:val="00CD3C64"/>
    <w:rsid w:val="00CD4D57"/>
    <w:rsid w:val="00CD5BED"/>
    <w:rsid w:val="00CE05C6"/>
    <w:rsid w:val="00CE2122"/>
    <w:rsid w:val="00CE21BF"/>
    <w:rsid w:val="00CE36F9"/>
    <w:rsid w:val="00CE4345"/>
    <w:rsid w:val="00CE4376"/>
    <w:rsid w:val="00D005B7"/>
    <w:rsid w:val="00D02D2B"/>
    <w:rsid w:val="00D157F4"/>
    <w:rsid w:val="00D315FB"/>
    <w:rsid w:val="00D3445F"/>
    <w:rsid w:val="00D429C5"/>
    <w:rsid w:val="00D719C2"/>
    <w:rsid w:val="00D72ECC"/>
    <w:rsid w:val="00D74019"/>
    <w:rsid w:val="00D8530C"/>
    <w:rsid w:val="00DA2EEA"/>
    <w:rsid w:val="00DA33A5"/>
    <w:rsid w:val="00DB35B3"/>
    <w:rsid w:val="00DB59A7"/>
    <w:rsid w:val="00DB6931"/>
    <w:rsid w:val="00DC516A"/>
    <w:rsid w:val="00DD2081"/>
    <w:rsid w:val="00DD3B19"/>
    <w:rsid w:val="00DE50C9"/>
    <w:rsid w:val="00DF0CF7"/>
    <w:rsid w:val="00DF277E"/>
    <w:rsid w:val="00DF46E8"/>
    <w:rsid w:val="00DF5EE6"/>
    <w:rsid w:val="00E01E38"/>
    <w:rsid w:val="00E15B9C"/>
    <w:rsid w:val="00E16580"/>
    <w:rsid w:val="00E20C10"/>
    <w:rsid w:val="00E20FD0"/>
    <w:rsid w:val="00E22254"/>
    <w:rsid w:val="00E24513"/>
    <w:rsid w:val="00E24FAA"/>
    <w:rsid w:val="00E3458A"/>
    <w:rsid w:val="00E41150"/>
    <w:rsid w:val="00E555F9"/>
    <w:rsid w:val="00E55BA1"/>
    <w:rsid w:val="00E60BE9"/>
    <w:rsid w:val="00E6127A"/>
    <w:rsid w:val="00E63EB3"/>
    <w:rsid w:val="00E70B1D"/>
    <w:rsid w:val="00E729A6"/>
    <w:rsid w:val="00E75ABD"/>
    <w:rsid w:val="00E90501"/>
    <w:rsid w:val="00E94C47"/>
    <w:rsid w:val="00E9733C"/>
    <w:rsid w:val="00EB197E"/>
    <w:rsid w:val="00EB6292"/>
    <w:rsid w:val="00EB66A8"/>
    <w:rsid w:val="00EC1007"/>
    <w:rsid w:val="00EC104C"/>
    <w:rsid w:val="00EC222D"/>
    <w:rsid w:val="00EC23C0"/>
    <w:rsid w:val="00EC3FF9"/>
    <w:rsid w:val="00ED445C"/>
    <w:rsid w:val="00ED6609"/>
    <w:rsid w:val="00EE3EDF"/>
    <w:rsid w:val="00EF16C7"/>
    <w:rsid w:val="00EF2A6D"/>
    <w:rsid w:val="00F02BBB"/>
    <w:rsid w:val="00F02BE8"/>
    <w:rsid w:val="00F173D3"/>
    <w:rsid w:val="00F17CCD"/>
    <w:rsid w:val="00F27CC9"/>
    <w:rsid w:val="00F3123C"/>
    <w:rsid w:val="00F37835"/>
    <w:rsid w:val="00F40FE9"/>
    <w:rsid w:val="00F429EA"/>
    <w:rsid w:val="00F4474C"/>
    <w:rsid w:val="00F52322"/>
    <w:rsid w:val="00F524D0"/>
    <w:rsid w:val="00F56355"/>
    <w:rsid w:val="00F64AFF"/>
    <w:rsid w:val="00F67F80"/>
    <w:rsid w:val="00F73DA4"/>
    <w:rsid w:val="00F73DE6"/>
    <w:rsid w:val="00F80BD1"/>
    <w:rsid w:val="00F822C5"/>
    <w:rsid w:val="00F90B93"/>
    <w:rsid w:val="00F91420"/>
    <w:rsid w:val="00F91B09"/>
    <w:rsid w:val="00FA05AB"/>
    <w:rsid w:val="00FA2A26"/>
    <w:rsid w:val="00FB06A1"/>
    <w:rsid w:val="00FB1AC3"/>
    <w:rsid w:val="00FB4E85"/>
    <w:rsid w:val="00FB6806"/>
    <w:rsid w:val="00FC4C21"/>
    <w:rsid w:val="00FD6A9A"/>
    <w:rsid w:val="00FE4219"/>
    <w:rsid w:val="00FE43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75"/>
    <o:shapelayout v:ext="edit">
      <o:idmap v:ext="edit" data="2"/>
      <o:rules v:ext="edit">
        <o:r id="V:Rule1" type="connector" idref="#_x0000_s2169"/>
        <o:r id="V:Rule2" type="connector" idref="#_x0000_s2174"/>
      </o:rules>
    </o:shapelayout>
  </w:shapeDefaults>
  <w:decimalSymbol w:val=","/>
  <w:listSeparator w:val=";"/>
  <w14:docId w14:val="4514DEAB"/>
  <w15:docId w15:val="{CD4DF988-0065-4450-9419-90334D73E5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E50C9"/>
  </w:style>
  <w:style w:type="paragraph" w:styleId="1">
    <w:name w:val="heading 1"/>
    <w:basedOn w:val="a"/>
    <w:next w:val="a"/>
    <w:link w:val="10"/>
    <w:uiPriority w:val="9"/>
    <w:qFormat/>
    <w:rsid w:val="00E9733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69372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E50C9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90">
    <w:name w:val="Заголовок 9 Знак"/>
    <w:basedOn w:val="a0"/>
    <w:link w:val="9"/>
    <w:uiPriority w:val="9"/>
    <w:semiHidden/>
    <w:rsid w:val="00DE50C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styleId="a3">
    <w:name w:val="Hyperlink"/>
    <w:basedOn w:val="a0"/>
    <w:uiPriority w:val="99"/>
    <w:unhideWhenUsed/>
    <w:rsid w:val="00816F55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4165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165EF"/>
    <w:rPr>
      <w:rFonts w:ascii="Tahoma" w:hAnsi="Tahoma" w:cs="Tahoma"/>
      <w:sz w:val="16"/>
      <w:szCs w:val="16"/>
    </w:rPr>
  </w:style>
  <w:style w:type="paragraph" w:customStyle="1" w:styleId="11">
    <w:name w:val="Обычный1"/>
    <w:rsid w:val="00325C1B"/>
    <w:pPr>
      <w:spacing w:after="0" w:line="480" w:lineRule="auto"/>
      <w:ind w:firstLine="720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E9733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6">
    <w:name w:val="Body Text"/>
    <w:basedOn w:val="a"/>
    <w:link w:val="12"/>
    <w:unhideWhenUsed/>
    <w:rsid w:val="00E9733C"/>
    <w:pPr>
      <w:spacing w:after="12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7">
    <w:name w:val="Основной текст Знак"/>
    <w:basedOn w:val="a0"/>
    <w:uiPriority w:val="99"/>
    <w:semiHidden/>
    <w:rsid w:val="00E9733C"/>
  </w:style>
  <w:style w:type="paragraph" w:customStyle="1" w:styleId="Default">
    <w:name w:val="Default"/>
    <w:rsid w:val="00E9733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12">
    <w:name w:val="Основной текст Знак1"/>
    <w:link w:val="a6"/>
    <w:locked/>
    <w:rsid w:val="00E9733C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FontStyle69">
    <w:name w:val="Font Style69"/>
    <w:basedOn w:val="a0"/>
    <w:uiPriority w:val="99"/>
    <w:rsid w:val="00E9733C"/>
    <w:rPr>
      <w:rFonts w:ascii="Angsana New" w:hAnsi="Angsana New" w:cs="Angsana New" w:hint="cs"/>
      <w:color w:val="000000"/>
      <w:sz w:val="30"/>
      <w:szCs w:val="30"/>
    </w:rPr>
  </w:style>
  <w:style w:type="character" w:customStyle="1" w:styleId="FontStyle70">
    <w:name w:val="Font Style70"/>
    <w:basedOn w:val="a0"/>
    <w:uiPriority w:val="99"/>
    <w:rsid w:val="00E9733C"/>
    <w:rPr>
      <w:rFonts w:ascii="Angsana New" w:hAnsi="Angsana New" w:cs="Angsana New" w:hint="cs"/>
      <w:i/>
      <w:iCs/>
      <w:color w:val="000000"/>
      <w:sz w:val="30"/>
      <w:szCs w:val="30"/>
    </w:rPr>
  </w:style>
  <w:style w:type="paragraph" w:styleId="a8">
    <w:name w:val="header"/>
    <w:basedOn w:val="a"/>
    <w:link w:val="a9"/>
    <w:unhideWhenUsed/>
    <w:rsid w:val="001D4A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rsid w:val="001D4A51"/>
  </w:style>
  <w:style w:type="paragraph" w:styleId="aa">
    <w:name w:val="footer"/>
    <w:basedOn w:val="a"/>
    <w:link w:val="ab"/>
    <w:uiPriority w:val="99"/>
    <w:unhideWhenUsed/>
    <w:rsid w:val="001D4A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1D4A51"/>
  </w:style>
  <w:style w:type="character" w:styleId="ac">
    <w:name w:val="Placeholder Text"/>
    <w:basedOn w:val="a0"/>
    <w:uiPriority w:val="99"/>
    <w:semiHidden/>
    <w:rsid w:val="005B021C"/>
    <w:rPr>
      <w:color w:val="808080"/>
    </w:rPr>
  </w:style>
  <w:style w:type="character" w:customStyle="1" w:styleId="FontStyle54">
    <w:name w:val="Font Style54"/>
    <w:uiPriority w:val="99"/>
    <w:rsid w:val="005B021C"/>
    <w:rPr>
      <w:rFonts w:ascii="Bookman Old Style" w:hAnsi="Bookman Old Style" w:cs="Bookman Old Style" w:hint="default"/>
      <w:color w:val="000000"/>
      <w:sz w:val="18"/>
      <w:szCs w:val="18"/>
    </w:rPr>
  </w:style>
  <w:style w:type="paragraph" w:customStyle="1" w:styleId="Style1">
    <w:name w:val="Style1"/>
    <w:basedOn w:val="a"/>
    <w:uiPriority w:val="99"/>
    <w:rsid w:val="006153A7"/>
    <w:pPr>
      <w:widowControl w:val="0"/>
      <w:autoSpaceDE w:val="0"/>
      <w:autoSpaceDN w:val="0"/>
      <w:adjustRightInd w:val="0"/>
      <w:spacing w:after="0" w:line="240" w:lineRule="auto"/>
    </w:pPr>
    <w:rPr>
      <w:rFonts w:ascii="Book Antiqua" w:eastAsiaTheme="minorEastAsia" w:hAnsi="Book Antiqua"/>
      <w:sz w:val="24"/>
      <w:szCs w:val="24"/>
      <w:lang w:eastAsia="ru-RU"/>
    </w:rPr>
  </w:style>
  <w:style w:type="table" w:customStyle="1" w:styleId="18">
    <w:name w:val="Сетка таблицы18"/>
    <w:basedOn w:val="a1"/>
    <w:next w:val="ad"/>
    <w:uiPriority w:val="59"/>
    <w:rsid w:val="006153A7"/>
    <w:pPr>
      <w:spacing w:after="0" w:line="240" w:lineRule="auto"/>
    </w:pPr>
    <w:rPr>
      <w:rFonts w:ascii="Book Antiqua"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d">
    <w:name w:val="Table Grid"/>
    <w:basedOn w:val="a1"/>
    <w:uiPriority w:val="59"/>
    <w:qFormat/>
    <w:rsid w:val="006153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33">
    <w:name w:val="Style33"/>
    <w:basedOn w:val="a"/>
    <w:uiPriority w:val="99"/>
    <w:rsid w:val="00F56355"/>
    <w:pPr>
      <w:widowControl w:val="0"/>
      <w:autoSpaceDE w:val="0"/>
      <w:autoSpaceDN w:val="0"/>
      <w:adjustRightInd w:val="0"/>
      <w:spacing w:after="0" w:line="240" w:lineRule="auto"/>
    </w:pPr>
    <w:rPr>
      <w:rFonts w:ascii="Book Antiqua" w:eastAsiaTheme="minorEastAsia" w:hAnsi="Book Antiqua"/>
      <w:sz w:val="24"/>
      <w:szCs w:val="24"/>
      <w:lang w:eastAsia="ru-RU"/>
    </w:rPr>
  </w:style>
  <w:style w:type="paragraph" w:customStyle="1" w:styleId="Style35">
    <w:name w:val="Style35"/>
    <w:basedOn w:val="a"/>
    <w:uiPriority w:val="99"/>
    <w:rsid w:val="00F56355"/>
    <w:pPr>
      <w:widowControl w:val="0"/>
      <w:autoSpaceDE w:val="0"/>
      <w:autoSpaceDN w:val="0"/>
      <w:adjustRightInd w:val="0"/>
      <w:spacing w:after="0" w:line="240" w:lineRule="auto"/>
    </w:pPr>
    <w:rPr>
      <w:rFonts w:ascii="Book Antiqua" w:eastAsiaTheme="minorEastAsia" w:hAnsi="Book Antiqua"/>
      <w:sz w:val="24"/>
      <w:szCs w:val="24"/>
      <w:lang w:eastAsia="ru-RU"/>
    </w:rPr>
  </w:style>
  <w:style w:type="paragraph" w:customStyle="1" w:styleId="Style37">
    <w:name w:val="Style37"/>
    <w:basedOn w:val="a"/>
    <w:uiPriority w:val="99"/>
    <w:rsid w:val="00F56355"/>
    <w:pPr>
      <w:widowControl w:val="0"/>
      <w:autoSpaceDE w:val="0"/>
      <w:autoSpaceDN w:val="0"/>
      <w:adjustRightInd w:val="0"/>
      <w:spacing w:after="0" w:line="240" w:lineRule="auto"/>
    </w:pPr>
    <w:rPr>
      <w:rFonts w:ascii="Book Antiqua" w:eastAsiaTheme="minorEastAsia" w:hAnsi="Book Antiqua"/>
      <w:sz w:val="24"/>
      <w:szCs w:val="24"/>
      <w:lang w:eastAsia="ru-RU"/>
    </w:rPr>
  </w:style>
  <w:style w:type="character" w:customStyle="1" w:styleId="FontStyle49">
    <w:name w:val="Font Style49"/>
    <w:basedOn w:val="a0"/>
    <w:uiPriority w:val="99"/>
    <w:rsid w:val="00F56355"/>
    <w:rPr>
      <w:rFonts w:ascii="Book Antiqua" w:hAnsi="Book Antiqua" w:cs="Book Antiqua"/>
      <w:b/>
      <w:bCs/>
      <w:color w:val="000000"/>
      <w:sz w:val="16"/>
      <w:szCs w:val="16"/>
    </w:rPr>
  </w:style>
  <w:style w:type="character" w:customStyle="1" w:styleId="FontStyle56">
    <w:name w:val="Font Style56"/>
    <w:basedOn w:val="a0"/>
    <w:uiPriority w:val="99"/>
    <w:rsid w:val="00F56355"/>
    <w:rPr>
      <w:rFonts w:ascii="Book Antiqua" w:hAnsi="Book Antiqua" w:cs="Book Antiqua"/>
      <w:color w:val="000000"/>
      <w:sz w:val="16"/>
      <w:szCs w:val="16"/>
    </w:rPr>
  </w:style>
  <w:style w:type="character" w:customStyle="1" w:styleId="FontStyle46">
    <w:name w:val="Font Style46"/>
    <w:uiPriority w:val="99"/>
    <w:rsid w:val="0048503E"/>
    <w:rPr>
      <w:rFonts w:ascii="Microsoft Sans Serif" w:hAnsi="Microsoft Sans Serif" w:cs="Microsoft Sans Serif"/>
      <w:b/>
      <w:bCs/>
      <w:color w:val="000000"/>
      <w:sz w:val="14"/>
      <w:szCs w:val="14"/>
    </w:rPr>
  </w:style>
  <w:style w:type="character" w:styleId="ae">
    <w:name w:val="Emphasis"/>
    <w:aliases w:val="ГОСТ"/>
    <w:basedOn w:val="a0"/>
    <w:qFormat/>
    <w:rsid w:val="009209D2"/>
    <w:rPr>
      <w:rFonts w:ascii="Arial" w:hAnsi="Arial"/>
      <w:b w:val="0"/>
      <w:i w:val="0"/>
      <w:iCs/>
      <w:sz w:val="24"/>
    </w:rPr>
  </w:style>
  <w:style w:type="character" w:customStyle="1" w:styleId="20">
    <w:name w:val="Заголовок 2 Знак"/>
    <w:basedOn w:val="a0"/>
    <w:link w:val="2"/>
    <w:uiPriority w:val="9"/>
    <w:rsid w:val="00693725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af">
    <w:name w:val="List Paragraph"/>
    <w:basedOn w:val="a"/>
    <w:uiPriority w:val="1"/>
    <w:qFormat/>
    <w:rsid w:val="00693725"/>
    <w:pPr>
      <w:widowControl w:val="0"/>
      <w:autoSpaceDE w:val="0"/>
      <w:autoSpaceDN w:val="0"/>
      <w:spacing w:after="0" w:line="240" w:lineRule="auto"/>
      <w:ind w:left="1133" w:hanging="540"/>
    </w:pPr>
    <w:rPr>
      <w:rFonts w:ascii="Times New Roman" w:eastAsia="Times New Roman" w:hAnsi="Times New Roman" w:cs="Times New Roman"/>
      <w:lang w:val="kk-KZ"/>
    </w:rPr>
  </w:style>
  <w:style w:type="table" w:customStyle="1" w:styleId="TableNormal">
    <w:name w:val="Table Normal"/>
    <w:uiPriority w:val="2"/>
    <w:semiHidden/>
    <w:unhideWhenUsed/>
    <w:qFormat/>
    <w:rsid w:val="003F4605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3F4605"/>
    <w:pPr>
      <w:widowControl w:val="0"/>
      <w:autoSpaceDE w:val="0"/>
      <w:autoSpaceDN w:val="0"/>
      <w:spacing w:after="0" w:line="256" w:lineRule="exact"/>
      <w:ind w:left="158"/>
      <w:jc w:val="center"/>
    </w:pPr>
    <w:rPr>
      <w:rFonts w:ascii="Times New Roman" w:eastAsia="Times New Roman" w:hAnsi="Times New Roman" w:cs="Times New Roman"/>
      <w:lang w:val="kk-K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083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37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51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90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16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89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2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51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58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00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0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18" Type="http://schemas.openxmlformats.org/officeDocument/2006/relationships/header" Target="header4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footer" Target="footer5.xml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10" Type="http://schemas.openxmlformats.org/officeDocument/2006/relationships/header" Target="header2.xml"/><Relationship Id="rId19" Type="http://schemas.openxmlformats.org/officeDocument/2006/relationships/footer" Target="footer6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package" Target="embeddings/Microsoft_Word_Document.docx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package" Target="embeddings/Microsoft_Word_Document1.docx"/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F3BCD9-1656-4F13-B826-206E0658E0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3967</TotalTime>
  <Pages>20</Pages>
  <Words>5184</Words>
  <Characters>29550</Characters>
  <Application>Microsoft Office Word</Application>
  <DocSecurity>0</DocSecurity>
  <Lines>246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34665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468</cp:revision>
  <cp:lastPrinted>2022-11-18T10:37:00Z</cp:lastPrinted>
  <dcterms:created xsi:type="dcterms:W3CDTF">2021-02-10T09:32:00Z</dcterms:created>
  <dcterms:modified xsi:type="dcterms:W3CDTF">2025-07-10T12:31:00Z</dcterms:modified>
</cp:coreProperties>
</file>