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24" w:space="0" w:color="auto"/>
          <w:bottom w:val="single" w:sz="24" w:space="0" w:color="auto"/>
        </w:tblBorders>
        <w:tblLook w:val="01E0" w:firstRow="1" w:lastRow="1" w:firstColumn="1" w:lastColumn="1" w:noHBand="0" w:noVBand="0"/>
      </w:tblPr>
      <w:tblGrid>
        <w:gridCol w:w="2351"/>
        <w:gridCol w:w="4948"/>
        <w:gridCol w:w="2338"/>
      </w:tblGrid>
      <w:tr w:rsidR="00830508" w:rsidRPr="00246416" w14:paraId="0D835316" w14:textId="77777777" w:rsidTr="00CB07CC">
        <w:trPr>
          <w:trHeight w:val="1782"/>
        </w:trPr>
        <w:tc>
          <w:tcPr>
            <w:tcW w:w="5000" w:type="pct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1FA33CA0" w14:textId="77777777" w:rsidR="00830508" w:rsidRPr="00246416" w:rsidRDefault="00830508" w:rsidP="00CB07CC">
            <w:pPr>
              <w:pStyle w:val="12"/>
              <w:spacing w:before="120"/>
              <w:ind w:firstLine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46416">
              <w:rPr>
                <w:rFonts w:ascii="Arial" w:hAnsi="Arial" w:cs="Arial"/>
                <w:b/>
                <w:sz w:val="23"/>
                <w:szCs w:val="23"/>
              </w:rPr>
              <w:t>ЕВРАЗИЙСКИЙ СОВЕТ ПО СТАНДАРТИЗАЦИИ, МЕТРОЛОГИИ И СЕРТИФИКАЦИИ</w:t>
            </w:r>
          </w:p>
          <w:p w14:paraId="54598417" w14:textId="77777777" w:rsidR="00830508" w:rsidRPr="00246416" w:rsidRDefault="00830508" w:rsidP="00CB07CC">
            <w:pPr>
              <w:pStyle w:val="12"/>
              <w:ind w:firstLine="0"/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  <w:r w:rsidRPr="00246416">
              <w:rPr>
                <w:rFonts w:ascii="Arial" w:hAnsi="Arial" w:cs="Arial"/>
                <w:b/>
                <w:sz w:val="23"/>
                <w:szCs w:val="23"/>
                <w:lang w:val="en-US"/>
              </w:rPr>
              <w:t>(</w:t>
            </w:r>
            <w:r w:rsidRPr="00246416">
              <w:rPr>
                <w:rFonts w:ascii="Arial" w:hAnsi="Arial" w:cs="Arial"/>
                <w:b/>
                <w:sz w:val="23"/>
                <w:szCs w:val="23"/>
              </w:rPr>
              <w:t>ЕАСС</w:t>
            </w:r>
            <w:r w:rsidRPr="00246416">
              <w:rPr>
                <w:rFonts w:ascii="Arial" w:hAnsi="Arial" w:cs="Arial"/>
                <w:b/>
                <w:sz w:val="23"/>
                <w:szCs w:val="23"/>
                <w:lang w:val="en-US"/>
              </w:rPr>
              <w:t>)</w:t>
            </w:r>
          </w:p>
          <w:p w14:paraId="092D4884" w14:textId="77777777" w:rsidR="00830508" w:rsidRPr="00246416" w:rsidRDefault="00830508" w:rsidP="00CB07CC">
            <w:pPr>
              <w:pStyle w:val="12"/>
              <w:ind w:firstLine="0"/>
              <w:jc w:val="center"/>
              <w:rPr>
                <w:rFonts w:ascii="Arial" w:hAnsi="Arial" w:cs="Arial"/>
                <w:b/>
                <w:sz w:val="23"/>
                <w:szCs w:val="23"/>
                <w:lang w:val="en-US"/>
              </w:rPr>
            </w:pPr>
          </w:p>
          <w:p w14:paraId="2943A17C" w14:textId="77777777" w:rsidR="00830508" w:rsidRPr="00246416" w:rsidRDefault="00830508" w:rsidP="00CB07CC">
            <w:pPr>
              <w:pStyle w:val="12"/>
              <w:ind w:left="-11" w:firstLine="0"/>
              <w:jc w:val="center"/>
              <w:rPr>
                <w:rFonts w:ascii="Arial" w:hAnsi="Arial" w:cs="Arial"/>
                <w:b/>
                <w:spacing w:val="-2"/>
                <w:sz w:val="23"/>
                <w:szCs w:val="23"/>
                <w:lang w:val="en-US"/>
              </w:rPr>
            </w:pPr>
            <w:r w:rsidRPr="00246416">
              <w:rPr>
                <w:rFonts w:ascii="Arial" w:hAnsi="Arial" w:cs="Arial"/>
                <w:b/>
                <w:spacing w:val="-2"/>
                <w:sz w:val="23"/>
                <w:szCs w:val="23"/>
                <w:lang w:val="en-US"/>
              </w:rPr>
              <w:t>EURO–ASIAN COUNCIL FOR STANDARDIZATION, METROLOGY AND CERTIFICATION</w:t>
            </w:r>
          </w:p>
          <w:p w14:paraId="2296C7FF" w14:textId="77777777" w:rsidR="00830508" w:rsidRPr="00246416" w:rsidRDefault="00830508" w:rsidP="00CB07CC">
            <w:pPr>
              <w:pStyle w:val="12"/>
              <w:ind w:firstLine="0"/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246416">
              <w:rPr>
                <w:rFonts w:ascii="Arial" w:hAnsi="Arial" w:cs="Arial"/>
                <w:b/>
                <w:sz w:val="23"/>
                <w:szCs w:val="23"/>
              </w:rPr>
              <w:t>(EASC)</w:t>
            </w:r>
          </w:p>
        </w:tc>
      </w:tr>
      <w:tr w:rsidR="00830508" w:rsidRPr="00246416" w14:paraId="173A45D8" w14:textId="77777777" w:rsidTr="00CB07CC">
        <w:trPr>
          <w:trHeight w:val="1231"/>
        </w:trPr>
        <w:tc>
          <w:tcPr>
            <w:tcW w:w="1220" w:type="pct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0217377B" w14:textId="77777777" w:rsidR="00830508" w:rsidRPr="00246416" w:rsidRDefault="00830508" w:rsidP="00CB07CC">
            <w:pPr>
              <w:spacing w:before="100" w:beforeAutospacing="1" w:after="100" w:afterAutospacing="1" w:line="256" w:lineRule="auto"/>
              <w:jc w:val="right"/>
              <w:rPr>
                <w:rFonts w:ascii="Arial" w:hAnsi="Arial" w:cs="Arial"/>
                <w:b/>
                <w:lang w:val="en-US"/>
              </w:rPr>
            </w:pPr>
            <w:r w:rsidRPr="003C46EC">
              <w:rPr>
                <w:rFonts w:ascii="Arial" w:hAnsi="Arial" w:cs="Arial"/>
                <w:noProof/>
              </w:rPr>
              <w:drawing>
                <wp:inline distT="0" distB="0" distL="0" distR="0" wp14:anchorId="6E67FBC0" wp14:editId="26E640E8">
                  <wp:extent cx="1352550" cy="1279525"/>
                  <wp:effectExtent l="0" t="0" r="0" b="0"/>
                  <wp:docPr id="1978206243" name="Рисунок 1" descr="Изображение выглядит как логотип, Шрифт, графическая вставка, символ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206243" name="Рисунок 1" descr="Изображение выглядит как логотип, Шрифт, графическая вставка, символ&#10;&#10;Содержимое, созданное искусственным интеллектом, может быть неверным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27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7" w:type="pct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FB81DE8" w14:textId="77777777" w:rsidR="00830508" w:rsidRPr="00246416" w:rsidRDefault="00830508" w:rsidP="00CB07CC">
            <w:pPr>
              <w:pStyle w:val="12"/>
              <w:tabs>
                <w:tab w:val="center" w:pos="5133"/>
              </w:tabs>
              <w:ind w:firstLine="0"/>
              <w:jc w:val="center"/>
              <w:rPr>
                <w:rFonts w:ascii="Arial" w:hAnsi="Arial" w:cs="Arial"/>
                <w:b/>
                <w:spacing w:val="50"/>
                <w:sz w:val="28"/>
                <w:szCs w:val="28"/>
                <w:lang w:val="en-US" w:eastAsia="en-US"/>
              </w:rPr>
            </w:pPr>
          </w:p>
          <w:p w14:paraId="65603E46" w14:textId="77777777" w:rsidR="00830508" w:rsidRPr="00246416" w:rsidRDefault="00830508" w:rsidP="00CB07CC">
            <w:pPr>
              <w:pStyle w:val="12"/>
              <w:tabs>
                <w:tab w:val="center" w:pos="5133"/>
              </w:tabs>
              <w:ind w:firstLine="0"/>
              <w:jc w:val="center"/>
              <w:rPr>
                <w:rFonts w:ascii="Arial" w:hAnsi="Arial" w:cs="Arial"/>
                <w:b/>
                <w:spacing w:val="50"/>
                <w:szCs w:val="24"/>
                <w:lang w:eastAsia="en-US"/>
              </w:rPr>
            </w:pPr>
            <w:r w:rsidRPr="00246416">
              <w:rPr>
                <w:rFonts w:ascii="Arial" w:hAnsi="Arial" w:cs="Arial"/>
                <w:b/>
                <w:spacing w:val="50"/>
                <w:szCs w:val="24"/>
                <w:lang w:eastAsia="en-US"/>
              </w:rPr>
              <w:t>МЕЖГОСУДАРСТВЕННЫЙ</w:t>
            </w:r>
          </w:p>
          <w:p w14:paraId="3841F0FA" w14:textId="77777777" w:rsidR="00830508" w:rsidRPr="00246416" w:rsidRDefault="00830508" w:rsidP="00CB07CC">
            <w:pPr>
              <w:spacing w:line="360" w:lineRule="auto"/>
              <w:rPr>
                <w:rFonts w:ascii="Arial" w:hAnsi="Arial" w:cs="Arial"/>
                <w:b/>
              </w:rPr>
            </w:pPr>
            <w:r w:rsidRPr="00246416">
              <w:rPr>
                <w:rFonts w:ascii="Arial" w:hAnsi="Arial" w:cs="Arial"/>
                <w:b/>
                <w:spacing w:val="50"/>
                <w:sz w:val="24"/>
              </w:rPr>
              <w:t>СТАНДАРТ</w:t>
            </w:r>
          </w:p>
        </w:tc>
        <w:tc>
          <w:tcPr>
            <w:tcW w:w="1214" w:type="pct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C66FB9" w14:textId="0906CD08" w:rsidR="00830508" w:rsidRPr="00D02F77" w:rsidRDefault="00830508" w:rsidP="00EF3088">
            <w:pPr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  <w:r w:rsidRPr="00D02F77">
              <w:rPr>
                <w:rFonts w:ascii="Arial" w:hAnsi="Arial" w:cs="Arial"/>
                <w:b/>
                <w:sz w:val="32"/>
                <w:szCs w:val="32"/>
              </w:rPr>
              <w:t xml:space="preserve">ГОСТ </w:t>
            </w:r>
          </w:p>
          <w:p w14:paraId="5BB9024B" w14:textId="7CA5F705" w:rsidR="00830508" w:rsidRDefault="00F877DA" w:rsidP="00EF3088">
            <w:pPr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US"/>
              </w:rPr>
              <w:t>ISO</w:t>
            </w:r>
            <w:r w:rsidRPr="00682A5B">
              <w:rPr>
                <w:rFonts w:ascii="Arial" w:hAnsi="Arial" w:cs="Arial"/>
                <w:b/>
                <w:sz w:val="32"/>
                <w:szCs w:val="32"/>
              </w:rPr>
              <w:t xml:space="preserve"> 6656</w:t>
            </w:r>
            <w:r w:rsidR="00830508" w:rsidRPr="00D02F77">
              <w:rPr>
                <w:rFonts w:ascii="Arial" w:hAnsi="Arial" w:cs="Arial"/>
                <w:b/>
                <w:sz w:val="32"/>
                <w:szCs w:val="32"/>
              </w:rPr>
              <w:t>–</w:t>
            </w:r>
          </w:p>
          <w:p w14:paraId="207DF914" w14:textId="77777777" w:rsidR="00830508" w:rsidRPr="00AE7497" w:rsidRDefault="00830508" w:rsidP="00EF3088">
            <w:pPr>
              <w:jc w:val="left"/>
              <w:rPr>
                <w:rFonts w:ascii="Arial" w:hAnsi="Arial" w:cs="Arial"/>
                <w:i/>
              </w:rPr>
            </w:pPr>
            <w:r w:rsidRPr="00AE7497">
              <w:rPr>
                <w:rFonts w:ascii="Arial" w:hAnsi="Arial" w:cs="Arial"/>
                <w:i/>
              </w:rPr>
              <w:t xml:space="preserve">(проект, </w:t>
            </w:r>
            <w:r w:rsidRPr="00AE7497">
              <w:rPr>
                <w:rFonts w:ascii="Arial" w:hAnsi="Arial" w:cs="Arial"/>
                <w:i/>
                <w:lang w:val="en-US"/>
              </w:rPr>
              <w:t>RU</w:t>
            </w:r>
            <w:r w:rsidRPr="00AE7497">
              <w:rPr>
                <w:rFonts w:ascii="Arial" w:hAnsi="Arial" w:cs="Arial"/>
                <w:i/>
              </w:rPr>
              <w:t xml:space="preserve">, </w:t>
            </w:r>
          </w:p>
          <w:p w14:paraId="11341C9C" w14:textId="2DA3FA3B" w:rsidR="00830508" w:rsidRPr="00EF3088" w:rsidRDefault="00EF3088" w:rsidP="00EF3088">
            <w:pPr>
              <w:jc w:val="left"/>
              <w:rPr>
                <w:rFonts w:ascii="Arial" w:hAnsi="Arial" w:cs="Arial"/>
                <w:i/>
                <w:sz w:val="24"/>
              </w:rPr>
            </w:pPr>
            <w:r w:rsidRPr="00AE7497">
              <w:rPr>
                <w:rFonts w:ascii="Arial" w:hAnsi="Arial" w:cs="Arial"/>
                <w:i/>
              </w:rPr>
              <w:t>п</w:t>
            </w:r>
            <w:r w:rsidR="00F877DA" w:rsidRPr="00AE7497">
              <w:rPr>
                <w:rFonts w:ascii="Arial" w:hAnsi="Arial" w:cs="Arial"/>
                <w:i/>
              </w:rPr>
              <w:t>ервая</w:t>
            </w:r>
            <w:r w:rsidRPr="00AE7497">
              <w:rPr>
                <w:rFonts w:ascii="Arial" w:hAnsi="Arial" w:cs="Arial"/>
                <w:i/>
              </w:rPr>
              <w:t xml:space="preserve"> </w:t>
            </w:r>
            <w:r w:rsidR="00830508" w:rsidRPr="00AE7497">
              <w:rPr>
                <w:rFonts w:ascii="Arial" w:hAnsi="Arial" w:cs="Arial"/>
                <w:i/>
              </w:rPr>
              <w:t>редакция)</w:t>
            </w:r>
          </w:p>
        </w:tc>
      </w:tr>
    </w:tbl>
    <w:p w14:paraId="319639A6" w14:textId="77777777" w:rsidR="00830508" w:rsidRPr="00246416" w:rsidRDefault="00830508" w:rsidP="00BE022A">
      <w:pPr>
        <w:spacing w:line="360" w:lineRule="auto"/>
        <w:rPr>
          <w:rFonts w:ascii="Arial" w:hAnsi="Arial" w:cs="Arial"/>
        </w:rPr>
      </w:pPr>
    </w:p>
    <w:p w14:paraId="6B2E6866" w14:textId="77777777" w:rsidR="00830508" w:rsidRPr="00246416" w:rsidRDefault="00830508" w:rsidP="00BE022A">
      <w:pPr>
        <w:spacing w:line="360" w:lineRule="auto"/>
        <w:rPr>
          <w:rFonts w:ascii="Arial" w:hAnsi="Arial" w:cs="Arial"/>
        </w:rPr>
      </w:pPr>
    </w:p>
    <w:p w14:paraId="51BBED51" w14:textId="77777777" w:rsidR="00265413" w:rsidRPr="00752931" w:rsidRDefault="00265413" w:rsidP="00BE022A">
      <w:pPr>
        <w:spacing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128F9880" w14:textId="77777777" w:rsidR="009561B1" w:rsidRPr="005F1476" w:rsidRDefault="009561B1" w:rsidP="009561B1">
      <w:pPr>
        <w:spacing w:line="360" w:lineRule="auto"/>
        <w:rPr>
          <w:rFonts w:ascii="Arial" w:hAnsi="Arial" w:cs="Arial"/>
          <w:b/>
          <w:caps/>
          <w:sz w:val="32"/>
        </w:rPr>
      </w:pPr>
      <w:r w:rsidRPr="005F1476">
        <w:rPr>
          <w:rFonts w:ascii="Arial" w:hAnsi="Arial" w:cs="Arial"/>
          <w:b/>
          <w:caps/>
          <w:sz w:val="32"/>
        </w:rPr>
        <w:t xml:space="preserve">Жиры и масла животные и растительные </w:t>
      </w:r>
    </w:p>
    <w:p w14:paraId="51BBED53" w14:textId="77777777" w:rsidR="00265413" w:rsidRPr="00752931" w:rsidRDefault="0029278B" w:rsidP="00BE022A">
      <w:pPr>
        <w:spacing w:line="360" w:lineRule="auto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752931">
        <w:rPr>
          <w:rFonts w:ascii="Arial" w:eastAsia="Times New Roman" w:hAnsi="Arial" w:cs="Arial"/>
          <w:b/>
          <w:color w:val="000000" w:themeColor="text1"/>
          <w:lang w:eastAsia="ru-RU"/>
        </w:rPr>
        <w:t>Определение содержания полимеров типа полиэтилена</w:t>
      </w:r>
    </w:p>
    <w:p w14:paraId="77590797" w14:textId="7DBFFB65" w:rsidR="00601E43" w:rsidRPr="005F1476" w:rsidRDefault="00601E43" w:rsidP="00BE022A">
      <w:pPr>
        <w:spacing w:line="360" w:lineRule="auto"/>
        <w:rPr>
          <w:rFonts w:ascii="Arial" w:hAnsi="Arial" w:cs="Arial"/>
          <w:b/>
        </w:rPr>
      </w:pPr>
      <w:r w:rsidRPr="005F1476">
        <w:rPr>
          <w:rFonts w:ascii="Arial" w:hAnsi="Arial" w:cs="Arial"/>
          <w:b/>
        </w:rPr>
        <w:t>(</w:t>
      </w:r>
      <w:r w:rsidRPr="005F1476">
        <w:rPr>
          <w:rFonts w:ascii="Arial" w:hAnsi="Arial" w:cs="Arial"/>
          <w:b/>
          <w:lang w:val="en-US"/>
        </w:rPr>
        <w:t>ISO</w:t>
      </w:r>
      <w:r w:rsidRPr="005F1476">
        <w:rPr>
          <w:rFonts w:ascii="Arial" w:hAnsi="Arial" w:cs="Arial"/>
          <w:b/>
        </w:rPr>
        <w:t xml:space="preserve"> </w:t>
      </w:r>
      <w:r w:rsidR="00BE022A">
        <w:rPr>
          <w:rFonts w:ascii="Arial" w:hAnsi="Arial" w:cs="Arial"/>
          <w:b/>
        </w:rPr>
        <w:t>6656</w:t>
      </w:r>
      <w:r w:rsidRPr="005F1476">
        <w:rPr>
          <w:rFonts w:ascii="Arial" w:hAnsi="Arial" w:cs="Arial"/>
          <w:b/>
        </w:rPr>
        <w:t>:</w:t>
      </w:r>
      <w:r w:rsidR="00BE022A">
        <w:rPr>
          <w:rFonts w:ascii="Arial" w:hAnsi="Arial" w:cs="Arial"/>
          <w:b/>
        </w:rPr>
        <w:t>2002</w:t>
      </w:r>
      <w:r w:rsidRPr="005F1476">
        <w:rPr>
          <w:rFonts w:ascii="Arial" w:hAnsi="Arial" w:cs="Arial"/>
          <w:b/>
        </w:rPr>
        <w:t xml:space="preserve">, </w:t>
      </w:r>
      <w:r w:rsidRPr="005F1476">
        <w:rPr>
          <w:rFonts w:ascii="Arial" w:hAnsi="Arial" w:cs="Arial"/>
          <w:b/>
          <w:lang w:val="en-US"/>
        </w:rPr>
        <w:t>IDT</w:t>
      </w:r>
      <w:r w:rsidRPr="005F1476">
        <w:rPr>
          <w:rFonts w:ascii="Arial" w:hAnsi="Arial" w:cs="Arial"/>
          <w:b/>
        </w:rPr>
        <w:t>)</w:t>
      </w:r>
    </w:p>
    <w:p w14:paraId="51BBED54" w14:textId="77777777" w:rsidR="00265413" w:rsidRPr="00752931" w:rsidRDefault="00265413" w:rsidP="00BE022A">
      <w:pPr>
        <w:spacing w:line="360" w:lineRule="auto"/>
        <w:rPr>
          <w:rFonts w:ascii="Arial" w:eastAsia="Times New Roman" w:hAnsi="Arial" w:cs="Arial"/>
          <w:color w:val="000000" w:themeColor="text1"/>
          <w:sz w:val="32"/>
          <w:szCs w:val="32"/>
          <w:lang w:eastAsia="ru-RU"/>
        </w:rPr>
      </w:pPr>
    </w:p>
    <w:p w14:paraId="272BE216" w14:textId="77777777" w:rsidR="00761307" w:rsidRPr="00246416" w:rsidRDefault="00761307" w:rsidP="00BE022A">
      <w:pPr>
        <w:widowControl w:val="0"/>
        <w:spacing w:line="360" w:lineRule="auto"/>
        <w:rPr>
          <w:rFonts w:ascii="Arial" w:hAnsi="Arial" w:cs="Arial"/>
          <w:b/>
          <w:sz w:val="24"/>
        </w:rPr>
      </w:pPr>
      <w:r w:rsidRPr="00246416">
        <w:rPr>
          <w:rFonts w:ascii="Arial" w:hAnsi="Arial" w:cs="Arial"/>
          <w:i/>
          <w:sz w:val="24"/>
        </w:rPr>
        <w:t>Настоящий проект стандарта не подлежит применению до его принятия</w:t>
      </w:r>
    </w:p>
    <w:p w14:paraId="598D3437" w14:textId="77777777" w:rsidR="00761307" w:rsidRPr="00246416" w:rsidRDefault="00761307" w:rsidP="00BE022A">
      <w:pPr>
        <w:spacing w:line="360" w:lineRule="auto"/>
        <w:rPr>
          <w:rFonts w:ascii="Arial" w:hAnsi="Arial" w:cs="Arial"/>
          <w:b/>
          <w:sz w:val="24"/>
        </w:rPr>
      </w:pPr>
    </w:p>
    <w:p w14:paraId="19191419" w14:textId="77777777" w:rsidR="00761307" w:rsidRPr="00246416" w:rsidRDefault="00761307" w:rsidP="00BE022A">
      <w:pPr>
        <w:spacing w:line="360" w:lineRule="auto"/>
        <w:rPr>
          <w:rFonts w:ascii="Arial" w:hAnsi="Arial" w:cs="Arial"/>
          <w:b/>
          <w:bCs/>
          <w:sz w:val="24"/>
        </w:rPr>
      </w:pPr>
    </w:p>
    <w:p w14:paraId="09285356" w14:textId="77777777" w:rsidR="00761307" w:rsidRPr="00246416" w:rsidRDefault="00761307" w:rsidP="00BE022A">
      <w:pPr>
        <w:spacing w:line="360" w:lineRule="auto"/>
        <w:rPr>
          <w:rFonts w:ascii="Arial" w:hAnsi="Arial" w:cs="Arial"/>
          <w:sz w:val="24"/>
        </w:rPr>
      </w:pPr>
    </w:p>
    <w:p w14:paraId="6B11B878" w14:textId="77777777" w:rsidR="00761307" w:rsidRPr="00246416" w:rsidRDefault="00761307" w:rsidP="00BE022A">
      <w:pPr>
        <w:spacing w:line="360" w:lineRule="auto"/>
        <w:rPr>
          <w:rFonts w:ascii="Arial" w:hAnsi="Arial" w:cs="Arial"/>
          <w:sz w:val="24"/>
        </w:rPr>
      </w:pPr>
    </w:p>
    <w:p w14:paraId="21DED692" w14:textId="77777777" w:rsidR="00761307" w:rsidRPr="0086402C" w:rsidRDefault="00761307" w:rsidP="00BE022A">
      <w:pPr>
        <w:spacing w:line="360" w:lineRule="auto"/>
        <w:rPr>
          <w:rFonts w:ascii="Arial" w:hAnsi="Arial" w:cs="Arial"/>
          <w:sz w:val="24"/>
        </w:rPr>
      </w:pPr>
    </w:p>
    <w:p w14:paraId="2C3325D1" w14:textId="77777777" w:rsidR="006F1F8F" w:rsidRPr="0086402C" w:rsidRDefault="006F1F8F" w:rsidP="00BE022A">
      <w:pPr>
        <w:spacing w:line="360" w:lineRule="auto"/>
        <w:rPr>
          <w:rFonts w:ascii="Arial" w:hAnsi="Arial" w:cs="Arial"/>
          <w:sz w:val="24"/>
        </w:rPr>
      </w:pPr>
    </w:p>
    <w:p w14:paraId="19E5BED1" w14:textId="77777777" w:rsidR="006F1F8F" w:rsidRPr="0086402C" w:rsidRDefault="006F1F8F" w:rsidP="00BE022A">
      <w:pPr>
        <w:spacing w:line="360" w:lineRule="auto"/>
        <w:rPr>
          <w:rFonts w:ascii="Arial" w:hAnsi="Arial" w:cs="Arial"/>
          <w:sz w:val="24"/>
        </w:rPr>
      </w:pPr>
    </w:p>
    <w:p w14:paraId="7CDA65FE" w14:textId="77777777" w:rsidR="00761307" w:rsidRPr="00246416" w:rsidRDefault="00761307" w:rsidP="00BE022A">
      <w:pPr>
        <w:spacing w:line="360" w:lineRule="auto"/>
        <w:rPr>
          <w:rFonts w:ascii="Arial" w:hAnsi="Arial" w:cs="Arial"/>
          <w:sz w:val="24"/>
        </w:rPr>
      </w:pPr>
    </w:p>
    <w:p w14:paraId="6187C200" w14:textId="77777777" w:rsidR="00761307" w:rsidRPr="00246416" w:rsidRDefault="00761307" w:rsidP="00BE022A">
      <w:pPr>
        <w:spacing w:line="360" w:lineRule="auto"/>
        <w:rPr>
          <w:rFonts w:ascii="Arial" w:hAnsi="Arial" w:cs="Arial"/>
          <w:sz w:val="24"/>
        </w:rPr>
      </w:pPr>
    </w:p>
    <w:p w14:paraId="302A563D" w14:textId="77777777" w:rsidR="00761307" w:rsidRPr="00246416" w:rsidRDefault="00761307" w:rsidP="00BE022A">
      <w:pPr>
        <w:spacing w:line="360" w:lineRule="auto"/>
        <w:rPr>
          <w:rFonts w:ascii="Arial" w:hAnsi="Arial" w:cs="Arial"/>
          <w:sz w:val="24"/>
        </w:rPr>
      </w:pPr>
    </w:p>
    <w:p w14:paraId="633B2CA3" w14:textId="77777777" w:rsidR="00761307" w:rsidRPr="00246416" w:rsidRDefault="00761307" w:rsidP="00BE022A">
      <w:pPr>
        <w:spacing w:line="360" w:lineRule="auto"/>
        <w:rPr>
          <w:rFonts w:ascii="Arial" w:hAnsi="Arial" w:cs="Arial"/>
          <w:sz w:val="24"/>
        </w:rPr>
      </w:pPr>
    </w:p>
    <w:p w14:paraId="702C582E" w14:textId="77777777" w:rsidR="00761307" w:rsidRPr="00246416" w:rsidRDefault="00761307" w:rsidP="00BE022A">
      <w:pPr>
        <w:keepNext/>
        <w:widowControl w:val="0"/>
        <w:shd w:val="clear" w:color="auto" w:fill="FFFFFF"/>
        <w:autoSpaceDE w:val="0"/>
        <w:spacing w:line="360" w:lineRule="auto"/>
        <w:outlineLvl w:val="0"/>
        <w:rPr>
          <w:rFonts w:ascii="Arial" w:hAnsi="Arial" w:cs="Arial"/>
          <w:b/>
          <w:sz w:val="24"/>
        </w:rPr>
      </w:pPr>
      <w:r w:rsidRPr="00246416">
        <w:rPr>
          <w:rFonts w:ascii="Arial" w:hAnsi="Arial" w:cs="Arial"/>
          <w:b/>
          <w:sz w:val="24"/>
        </w:rPr>
        <w:t>Минск</w:t>
      </w:r>
    </w:p>
    <w:p w14:paraId="703FDD49" w14:textId="77777777" w:rsidR="00761307" w:rsidRPr="00246416" w:rsidRDefault="00761307" w:rsidP="00BE022A">
      <w:pPr>
        <w:keepNext/>
        <w:widowControl w:val="0"/>
        <w:shd w:val="clear" w:color="auto" w:fill="FFFFFF"/>
        <w:autoSpaceDE w:val="0"/>
        <w:spacing w:line="360" w:lineRule="auto"/>
        <w:outlineLvl w:val="0"/>
        <w:rPr>
          <w:rFonts w:ascii="Arial" w:hAnsi="Arial" w:cs="Arial"/>
          <w:b/>
          <w:sz w:val="24"/>
        </w:rPr>
      </w:pPr>
      <w:r w:rsidRPr="00246416">
        <w:rPr>
          <w:rFonts w:ascii="Arial" w:hAnsi="Arial" w:cs="Arial"/>
          <w:b/>
          <w:sz w:val="24"/>
        </w:rPr>
        <w:t>Евразийский совет по стандартизации, метрологии и сертификации</w:t>
      </w:r>
    </w:p>
    <w:p w14:paraId="5D192E08" w14:textId="77777777" w:rsidR="00761307" w:rsidRPr="00246416" w:rsidRDefault="00761307" w:rsidP="00BE022A">
      <w:pPr>
        <w:keepNext/>
        <w:widowControl w:val="0"/>
        <w:shd w:val="clear" w:color="auto" w:fill="FFFFFF"/>
        <w:autoSpaceDE w:val="0"/>
        <w:spacing w:line="360" w:lineRule="auto"/>
        <w:outlineLvl w:val="0"/>
        <w:rPr>
          <w:rFonts w:ascii="Arial" w:hAnsi="Arial" w:cs="Arial"/>
          <w:b/>
          <w:sz w:val="24"/>
        </w:rPr>
      </w:pPr>
      <w:r w:rsidRPr="00246416">
        <w:rPr>
          <w:rFonts w:ascii="Arial" w:hAnsi="Arial" w:cs="Arial"/>
          <w:b/>
          <w:sz w:val="24"/>
        </w:rPr>
        <w:t>202</w:t>
      </w:r>
    </w:p>
    <w:p w14:paraId="51BBED65" w14:textId="144710B0" w:rsidR="00F5150F" w:rsidRDefault="00F5150F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51BBED67" w14:textId="77777777" w:rsidR="00D43BCD" w:rsidRPr="0086402C" w:rsidRDefault="00D43BCD" w:rsidP="006F1F8F">
      <w:pPr>
        <w:spacing w:line="36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9230FC">
        <w:rPr>
          <w:rFonts w:ascii="Arial" w:eastAsia="Times New Roman" w:hAnsi="Arial" w:cs="Arial"/>
          <w:b/>
          <w:color w:val="000000"/>
          <w:lang w:eastAsia="ru-RU"/>
        </w:rPr>
        <w:lastRenderedPageBreak/>
        <w:t>Предисловие</w:t>
      </w:r>
    </w:p>
    <w:p w14:paraId="115FAAF0" w14:textId="77777777" w:rsidR="006F1F8F" w:rsidRPr="0086402C" w:rsidRDefault="006F1F8F" w:rsidP="006F1F8F">
      <w:pPr>
        <w:spacing w:line="360" w:lineRule="auto"/>
        <w:rPr>
          <w:rFonts w:ascii="Arial" w:eastAsia="Times New Roman" w:hAnsi="Arial" w:cs="Arial"/>
          <w:b/>
          <w:color w:val="000000"/>
          <w:lang w:eastAsia="ru-RU"/>
        </w:rPr>
      </w:pPr>
    </w:p>
    <w:p w14:paraId="0806F92B" w14:textId="77777777" w:rsidR="00BD07D7" w:rsidRPr="00BD07D7" w:rsidRDefault="00BD07D7" w:rsidP="009230FC">
      <w:pPr>
        <w:suppressAutoHyphens/>
        <w:spacing w:line="360" w:lineRule="auto"/>
        <w:ind w:firstLine="510"/>
        <w:jc w:val="both"/>
        <w:rPr>
          <w:rFonts w:ascii="Arial" w:hAnsi="Arial" w:cs="Arial"/>
          <w:sz w:val="24"/>
        </w:rPr>
      </w:pPr>
      <w:r w:rsidRPr="00BD07D7">
        <w:rPr>
          <w:rFonts w:ascii="Arial" w:hAnsi="Arial" w:cs="Arial"/>
          <w:sz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7759F875" w14:textId="0E919647" w:rsidR="00F37F6F" w:rsidRDefault="00BD07D7" w:rsidP="009230FC">
      <w:pPr>
        <w:suppressAutoHyphens/>
        <w:spacing w:line="360" w:lineRule="auto"/>
        <w:ind w:firstLine="510"/>
        <w:jc w:val="both"/>
        <w:rPr>
          <w:rFonts w:ascii="Arial" w:hAnsi="Arial" w:cs="Arial"/>
          <w:sz w:val="24"/>
        </w:rPr>
      </w:pPr>
      <w:r w:rsidRPr="00BD07D7">
        <w:rPr>
          <w:rFonts w:ascii="Arial" w:hAnsi="Arial" w:cs="Arial"/>
          <w:sz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198B1965" w14:textId="77777777" w:rsidR="00BD07D7" w:rsidRPr="00F37F6F" w:rsidRDefault="00BD07D7" w:rsidP="009230FC">
      <w:pPr>
        <w:suppressAutoHyphens/>
        <w:spacing w:line="360" w:lineRule="auto"/>
        <w:ind w:firstLine="510"/>
        <w:jc w:val="both"/>
        <w:rPr>
          <w:rFonts w:ascii="Arial" w:hAnsi="Arial" w:cs="Arial"/>
          <w:sz w:val="24"/>
          <w:lang w:val="en-US"/>
        </w:rPr>
      </w:pPr>
    </w:p>
    <w:p w14:paraId="51BBED6B" w14:textId="77777777" w:rsidR="001D323C" w:rsidRPr="00752931" w:rsidRDefault="001D323C" w:rsidP="009230FC">
      <w:pPr>
        <w:tabs>
          <w:tab w:val="left" w:pos="708"/>
          <w:tab w:val="left" w:pos="1416"/>
          <w:tab w:val="left" w:pos="2124"/>
          <w:tab w:val="left" w:pos="2832"/>
          <w:tab w:val="left" w:pos="3480"/>
        </w:tabs>
        <w:spacing w:line="360" w:lineRule="auto"/>
        <w:ind w:firstLine="51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7529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Сведения о стандарте</w:t>
      </w:r>
    </w:p>
    <w:p w14:paraId="51BBED6C" w14:textId="77777777" w:rsidR="001D323C" w:rsidRPr="00BC599D" w:rsidRDefault="001D323C" w:rsidP="009230FC">
      <w:pPr>
        <w:tabs>
          <w:tab w:val="left" w:pos="708"/>
          <w:tab w:val="left" w:pos="1416"/>
          <w:tab w:val="left" w:pos="2124"/>
          <w:tab w:val="left" w:pos="2832"/>
          <w:tab w:val="left" w:pos="3480"/>
        </w:tabs>
        <w:spacing w:line="360" w:lineRule="auto"/>
        <w:ind w:firstLine="51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63258966" w14:textId="77777777" w:rsidR="009A63FC" w:rsidRPr="00BC599D" w:rsidRDefault="00737AB5" w:rsidP="009230FC">
      <w:pPr>
        <w:pStyle w:val="a7"/>
        <w:numPr>
          <w:ilvl w:val="0"/>
          <w:numId w:val="26"/>
        </w:numPr>
        <w:tabs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59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ПОДГОТОВЛЕН</w:t>
      </w:r>
      <w:r w:rsidR="001D323C" w:rsidRPr="00BC59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9250D" w:rsidRPr="00BC59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Федеральным государственным бюджетным научным учреждением «Всероссийский научно-исследовательский институт жиров» (ВНИИЖиров) на основе собственного перевода на русский язык англоязычной версии стандарта, указанного в пункте 4</w:t>
      </w:r>
    </w:p>
    <w:p w14:paraId="20A4CEBF" w14:textId="77777777" w:rsidR="009230FC" w:rsidRPr="00BC599D" w:rsidRDefault="009230FC" w:rsidP="009230FC">
      <w:pPr>
        <w:pStyle w:val="a7"/>
        <w:tabs>
          <w:tab w:val="left" w:pos="851"/>
        </w:tabs>
        <w:spacing w:line="360" w:lineRule="auto"/>
        <w:ind w:left="51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515D806" w14:textId="77777777" w:rsidR="009A63FC" w:rsidRPr="00BC599D" w:rsidRDefault="009A63FC" w:rsidP="009230FC">
      <w:pPr>
        <w:pStyle w:val="a7"/>
        <w:numPr>
          <w:ilvl w:val="0"/>
          <w:numId w:val="26"/>
        </w:numPr>
        <w:tabs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59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ВНЕСЕН Межгосударственным техническим комитетом по стандартизации       МТК 238 «Масла растительные и продукты их переработки» </w:t>
      </w:r>
    </w:p>
    <w:p w14:paraId="607B3CEE" w14:textId="77777777" w:rsidR="009230FC" w:rsidRPr="00BC599D" w:rsidRDefault="009230FC" w:rsidP="004F684B">
      <w:pPr>
        <w:pStyle w:val="a7"/>
        <w:tabs>
          <w:tab w:val="left" w:pos="851"/>
        </w:tabs>
        <w:spacing w:line="360" w:lineRule="auto"/>
        <w:ind w:left="51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247525C" w14:textId="653C4AFE" w:rsidR="00F9250D" w:rsidRPr="00BC599D" w:rsidRDefault="009A63FC" w:rsidP="009230FC">
      <w:pPr>
        <w:pStyle w:val="a7"/>
        <w:numPr>
          <w:ilvl w:val="0"/>
          <w:numId w:val="26"/>
        </w:numPr>
        <w:tabs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59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 Евразийским советом по стандартизации, метрологии и сертификации (протокол от                     2025 г. №                )</w:t>
      </w:r>
    </w:p>
    <w:p w14:paraId="71B3621B" w14:textId="77777777" w:rsidR="00F32E22" w:rsidRPr="00BC599D" w:rsidRDefault="00F32E22" w:rsidP="004F684B">
      <w:pPr>
        <w:pStyle w:val="a7"/>
        <w:tabs>
          <w:tab w:val="left" w:pos="851"/>
        </w:tabs>
        <w:spacing w:line="360" w:lineRule="auto"/>
        <w:ind w:left="510"/>
        <w:contextualSpacing w:val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26AA428" w14:textId="77777777" w:rsidR="00F32E22" w:rsidRPr="00BC599D" w:rsidRDefault="00F32E22" w:rsidP="00F32E22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BC599D">
        <w:rPr>
          <w:rFonts w:ascii="Arial" w:hAnsi="Arial" w:cs="Arial"/>
          <w:snapToGrid w:val="0"/>
          <w:sz w:val="24"/>
          <w:szCs w:val="24"/>
        </w:rPr>
        <w:t>За принятие проголосовали:</w:t>
      </w:r>
    </w:p>
    <w:tbl>
      <w:tblPr>
        <w:tblW w:w="9588" w:type="dxa"/>
        <w:tblInd w:w="5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9"/>
        <w:gridCol w:w="2028"/>
        <w:gridCol w:w="4961"/>
      </w:tblGrid>
      <w:tr w:rsidR="00F32E22" w:rsidRPr="000D6D27" w14:paraId="792E9E9F" w14:textId="77777777" w:rsidTr="00CB07CC">
        <w:trPr>
          <w:trHeight w:val="361"/>
        </w:trPr>
        <w:tc>
          <w:tcPr>
            <w:tcW w:w="2599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286639" w14:textId="77777777" w:rsidR="00F32E22" w:rsidRPr="00A63B78" w:rsidRDefault="00F32E22" w:rsidP="00A63B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63B78">
              <w:rPr>
                <w:rFonts w:ascii="Arial" w:hAnsi="Arial" w:cs="Arial"/>
                <w:sz w:val="22"/>
                <w:szCs w:val="22"/>
              </w:rPr>
              <w:t>Краткое наименование страны по МК</w:t>
            </w:r>
          </w:p>
          <w:p w14:paraId="58E694C9" w14:textId="77777777" w:rsidR="00F32E22" w:rsidRPr="00A63B78" w:rsidRDefault="00F32E22" w:rsidP="00A63B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63B78">
              <w:rPr>
                <w:rFonts w:ascii="Arial" w:hAnsi="Arial" w:cs="Arial"/>
                <w:sz w:val="22"/>
                <w:szCs w:val="22"/>
              </w:rPr>
              <w:t>(ИСО 3166) 004–97</w:t>
            </w:r>
          </w:p>
        </w:tc>
        <w:tc>
          <w:tcPr>
            <w:tcW w:w="2028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E6DB6E" w14:textId="77777777" w:rsidR="00F32E22" w:rsidRPr="00A63B78" w:rsidRDefault="00F32E22" w:rsidP="00A63B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63B78">
              <w:rPr>
                <w:rFonts w:ascii="Arial" w:hAnsi="Arial" w:cs="Arial"/>
                <w:sz w:val="22"/>
                <w:szCs w:val="22"/>
              </w:rPr>
              <w:t>Код страны по      МК (ИСО 3166) 004–97</w:t>
            </w:r>
          </w:p>
        </w:tc>
        <w:tc>
          <w:tcPr>
            <w:tcW w:w="4961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7CE0D4" w14:textId="77777777" w:rsidR="00F32E22" w:rsidRPr="00A63B78" w:rsidRDefault="00F32E22" w:rsidP="00A63B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63B78">
              <w:rPr>
                <w:rFonts w:ascii="Arial" w:hAnsi="Arial" w:cs="Arial"/>
                <w:sz w:val="22"/>
                <w:szCs w:val="22"/>
              </w:rPr>
              <w:t>Сокращенное наименование</w:t>
            </w:r>
          </w:p>
          <w:p w14:paraId="78CA04FF" w14:textId="77777777" w:rsidR="00F32E22" w:rsidRPr="00A63B78" w:rsidRDefault="00F32E22" w:rsidP="00A63B7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63B78">
              <w:rPr>
                <w:rFonts w:ascii="Arial" w:hAnsi="Arial" w:cs="Arial"/>
                <w:sz w:val="22"/>
                <w:szCs w:val="22"/>
              </w:rPr>
              <w:t>национального органа по стандартизации</w:t>
            </w:r>
          </w:p>
        </w:tc>
      </w:tr>
      <w:tr w:rsidR="00F32E22" w:rsidRPr="000D6D27" w14:paraId="7A6791F7" w14:textId="77777777" w:rsidTr="00CB07CC">
        <w:trPr>
          <w:trHeight w:val="170"/>
        </w:trPr>
        <w:tc>
          <w:tcPr>
            <w:tcW w:w="2599" w:type="dxa"/>
            <w:tcBorders>
              <w:top w:val="doub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C8840DC" w14:textId="77777777" w:rsidR="00F32E22" w:rsidRPr="00A63B78" w:rsidRDefault="00F32E22" w:rsidP="00A63B78">
            <w:pPr>
              <w:spacing w:line="36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doub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622CFE94" w14:textId="77777777" w:rsidR="00F32E22" w:rsidRPr="00A63B78" w:rsidRDefault="00F32E22" w:rsidP="00A63B78">
            <w:pPr>
              <w:spacing w:line="360" w:lineRule="auto"/>
              <w:ind w:hanging="2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doub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732F589E" w14:textId="77777777" w:rsidR="00F32E22" w:rsidRPr="00A63B78" w:rsidRDefault="00F32E22" w:rsidP="00A63B7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E22" w:rsidRPr="000D6D27" w14:paraId="5BCCA6B6" w14:textId="77777777" w:rsidTr="00CB07CC">
        <w:trPr>
          <w:trHeight w:val="170"/>
        </w:trPr>
        <w:tc>
          <w:tcPr>
            <w:tcW w:w="259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257B893" w14:textId="77777777" w:rsidR="00F32E22" w:rsidRPr="00A63B78" w:rsidRDefault="00F32E22" w:rsidP="00A63B78">
            <w:pPr>
              <w:spacing w:line="36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A50C562" w14:textId="77777777" w:rsidR="00F32E22" w:rsidRPr="00A63B78" w:rsidRDefault="00F32E22" w:rsidP="00A63B78">
            <w:pPr>
              <w:spacing w:line="360" w:lineRule="auto"/>
              <w:ind w:hanging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7B0FC51" w14:textId="77777777" w:rsidR="00F32E22" w:rsidRPr="00A63B78" w:rsidRDefault="00F32E22" w:rsidP="00A63B7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9C299D" w14:textId="77777777" w:rsidR="00F32E22" w:rsidRDefault="00F32E22" w:rsidP="00F32E22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br w:type="page"/>
      </w:r>
    </w:p>
    <w:p w14:paraId="34F55B4E" w14:textId="77777777" w:rsidR="00F32E22" w:rsidRPr="000D6D27" w:rsidRDefault="00F32E22" w:rsidP="00F32E22">
      <w:pPr>
        <w:suppressAutoHyphens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0D6D27">
        <w:rPr>
          <w:rFonts w:ascii="Arial" w:hAnsi="Arial" w:cs="Arial"/>
          <w:i/>
          <w:sz w:val="22"/>
          <w:szCs w:val="22"/>
        </w:rPr>
        <w:lastRenderedPageBreak/>
        <w:t>Окончание таблицы</w:t>
      </w:r>
    </w:p>
    <w:tbl>
      <w:tblPr>
        <w:tblW w:w="9588" w:type="dxa"/>
        <w:tblInd w:w="5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9"/>
        <w:gridCol w:w="2028"/>
        <w:gridCol w:w="4961"/>
      </w:tblGrid>
      <w:tr w:rsidR="00F32E22" w:rsidRPr="000D6D27" w14:paraId="6F1B874B" w14:textId="77777777" w:rsidTr="00CB07CC">
        <w:trPr>
          <w:trHeight w:val="170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BC8F0F" w14:textId="77777777" w:rsidR="00F32E22" w:rsidRPr="00522FE4" w:rsidRDefault="00F32E22" w:rsidP="00522FE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2FE4">
              <w:rPr>
                <w:rFonts w:ascii="Arial" w:hAnsi="Arial" w:cs="Arial"/>
                <w:sz w:val="22"/>
                <w:szCs w:val="22"/>
              </w:rPr>
              <w:t>Краткое наименование страны по МК</w:t>
            </w:r>
          </w:p>
          <w:p w14:paraId="33C9167B" w14:textId="77777777" w:rsidR="00F32E22" w:rsidRPr="00522FE4" w:rsidRDefault="00F32E22" w:rsidP="00522FE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2FE4">
              <w:rPr>
                <w:rFonts w:ascii="Arial" w:hAnsi="Arial" w:cs="Arial"/>
                <w:sz w:val="22"/>
                <w:szCs w:val="22"/>
              </w:rPr>
              <w:t>(ИСО 3166) 004–97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7032F7" w14:textId="77777777" w:rsidR="00F32E22" w:rsidRPr="00522FE4" w:rsidRDefault="00F32E22" w:rsidP="00522FE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2FE4">
              <w:rPr>
                <w:rFonts w:ascii="Arial" w:hAnsi="Arial" w:cs="Arial"/>
                <w:sz w:val="22"/>
                <w:szCs w:val="22"/>
              </w:rPr>
              <w:t>Код страны по              МК (ИСО 3166) 004–97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60161C" w14:textId="77777777" w:rsidR="00F32E22" w:rsidRPr="00522FE4" w:rsidRDefault="00F32E22" w:rsidP="00522FE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2FE4">
              <w:rPr>
                <w:rFonts w:ascii="Arial" w:hAnsi="Arial" w:cs="Arial"/>
                <w:sz w:val="22"/>
                <w:szCs w:val="22"/>
              </w:rPr>
              <w:t>Сокращенное наименование</w:t>
            </w:r>
          </w:p>
          <w:p w14:paraId="443CE49F" w14:textId="77777777" w:rsidR="00F32E22" w:rsidRPr="00522FE4" w:rsidRDefault="00F32E22" w:rsidP="00522FE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2FE4">
              <w:rPr>
                <w:rFonts w:ascii="Arial" w:hAnsi="Arial" w:cs="Arial"/>
                <w:sz w:val="22"/>
                <w:szCs w:val="22"/>
              </w:rPr>
              <w:t>национального органа по стандартизации</w:t>
            </w:r>
          </w:p>
        </w:tc>
      </w:tr>
      <w:tr w:rsidR="00F32E22" w:rsidRPr="000D6D27" w14:paraId="2B7AD740" w14:textId="77777777" w:rsidTr="00CB07CC">
        <w:trPr>
          <w:trHeight w:val="170"/>
        </w:trPr>
        <w:tc>
          <w:tcPr>
            <w:tcW w:w="2599" w:type="dxa"/>
            <w:tcBorders>
              <w:top w:val="doub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E2238CB" w14:textId="77777777" w:rsidR="00F32E22" w:rsidRPr="00522FE4" w:rsidRDefault="00F32E22" w:rsidP="00522FE4">
            <w:pPr>
              <w:spacing w:line="36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doub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51E970A1" w14:textId="77777777" w:rsidR="00F32E22" w:rsidRPr="00522FE4" w:rsidRDefault="00F32E22" w:rsidP="00522FE4">
            <w:pPr>
              <w:spacing w:line="360" w:lineRule="auto"/>
              <w:ind w:hanging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double" w:sz="4" w:space="0" w:color="auto"/>
              <w:bottom w:val="nil"/>
            </w:tcBorders>
            <w:tcMar>
              <w:left w:w="57" w:type="dxa"/>
              <w:right w:w="57" w:type="dxa"/>
            </w:tcMar>
          </w:tcPr>
          <w:p w14:paraId="0392A2C3" w14:textId="77777777" w:rsidR="00F32E22" w:rsidRPr="00522FE4" w:rsidRDefault="00F32E22" w:rsidP="00522FE4">
            <w:pPr>
              <w:spacing w:line="360" w:lineRule="auto"/>
              <w:ind w:firstLine="13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E22" w:rsidRPr="000D6D27" w14:paraId="69F8EF38" w14:textId="77777777" w:rsidTr="00CB07CC">
        <w:trPr>
          <w:trHeight w:val="170"/>
        </w:trPr>
        <w:tc>
          <w:tcPr>
            <w:tcW w:w="259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2A085DF" w14:textId="77777777" w:rsidR="00F32E22" w:rsidRPr="00522FE4" w:rsidRDefault="00F32E22" w:rsidP="00522FE4">
            <w:pPr>
              <w:spacing w:line="36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33C8AC4" w14:textId="77777777" w:rsidR="00F32E22" w:rsidRPr="00522FE4" w:rsidRDefault="00F32E22" w:rsidP="00522FE4">
            <w:pPr>
              <w:spacing w:line="360" w:lineRule="auto"/>
              <w:ind w:hanging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4A43102" w14:textId="77777777" w:rsidR="00F32E22" w:rsidRPr="00522FE4" w:rsidRDefault="00F32E22" w:rsidP="00522FE4">
            <w:pPr>
              <w:spacing w:line="360" w:lineRule="auto"/>
              <w:ind w:firstLine="13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E22" w:rsidRPr="008B7E65" w14:paraId="1545E201" w14:textId="77777777" w:rsidTr="00CB07CC">
        <w:trPr>
          <w:trHeight w:val="170"/>
        </w:trPr>
        <w:tc>
          <w:tcPr>
            <w:tcW w:w="259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DFE31DB" w14:textId="77777777" w:rsidR="00F32E22" w:rsidRPr="00522FE4" w:rsidRDefault="00F32E22" w:rsidP="00522FE4">
            <w:pPr>
              <w:spacing w:line="36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BCB515C" w14:textId="77777777" w:rsidR="00F32E22" w:rsidRPr="00522FE4" w:rsidRDefault="00F32E22" w:rsidP="00522FE4">
            <w:pPr>
              <w:spacing w:line="360" w:lineRule="auto"/>
              <w:ind w:hanging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1FD161A" w14:textId="77777777" w:rsidR="00F32E22" w:rsidRPr="00522FE4" w:rsidRDefault="00F32E22" w:rsidP="00522FE4">
            <w:pPr>
              <w:spacing w:line="360" w:lineRule="auto"/>
              <w:ind w:firstLine="13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E22" w:rsidRPr="008B7E65" w14:paraId="6634C14E" w14:textId="77777777" w:rsidTr="00CB07CC">
        <w:trPr>
          <w:trHeight w:val="170"/>
        </w:trPr>
        <w:tc>
          <w:tcPr>
            <w:tcW w:w="259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4FBEBE6" w14:textId="77777777" w:rsidR="00F32E22" w:rsidRPr="00522FE4" w:rsidRDefault="00F32E22" w:rsidP="00522FE4">
            <w:pPr>
              <w:spacing w:line="36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F959E7C" w14:textId="77777777" w:rsidR="00F32E22" w:rsidRPr="00522FE4" w:rsidRDefault="00F32E22" w:rsidP="00522FE4">
            <w:pPr>
              <w:spacing w:line="360" w:lineRule="auto"/>
              <w:ind w:hanging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9EDE345" w14:textId="77777777" w:rsidR="00F32E22" w:rsidRPr="00522FE4" w:rsidRDefault="00F32E22" w:rsidP="00522FE4">
            <w:pPr>
              <w:spacing w:line="360" w:lineRule="auto"/>
              <w:ind w:firstLine="13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E22" w:rsidRPr="008B7E65" w14:paraId="38DCED32" w14:textId="77777777" w:rsidTr="00CB07CC">
        <w:trPr>
          <w:trHeight w:val="170"/>
        </w:trPr>
        <w:tc>
          <w:tcPr>
            <w:tcW w:w="259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0E8B51D" w14:textId="77777777" w:rsidR="00F32E22" w:rsidRPr="00522FE4" w:rsidRDefault="00F32E22" w:rsidP="00522FE4">
            <w:pPr>
              <w:spacing w:line="36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4A78E2F7" w14:textId="77777777" w:rsidR="00F32E22" w:rsidRPr="00522FE4" w:rsidRDefault="00F32E22" w:rsidP="00522FE4">
            <w:pPr>
              <w:spacing w:line="360" w:lineRule="auto"/>
              <w:ind w:hanging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1AA7F7DF" w14:textId="77777777" w:rsidR="00F32E22" w:rsidRPr="00522FE4" w:rsidRDefault="00F32E22" w:rsidP="00522FE4">
            <w:pPr>
              <w:spacing w:line="360" w:lineRule="auto"/>
              <w:ind w:firstLine="13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E22" w:rsidRPr="008B7E65" w14:paraId="5D806ACB" w14:textId="77777777" w:rsidTr="00CB07CC">
        <w:trPr>
          <w:trHeight w:val="170"/>
        </w:trPr>
        <w:tc>
          <w:tcPr>
            <w:tcW w:w="259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E846013" w14:textId="77777777" w:rsidR="00F32E22" w:rsidRPr="00522FE4" w:rsidRDefault="00F32E22" w:rsidP="00522FE4">
            <w:pPr>
              <w:spacing w:line="36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07666244" w14:textId="77777777" w:rsidR="00F32E22" w:rsidRPr="00522FE4" w:rsidRDefault="00F32E22" w:rsidP="00522FE4">
            <w:pPr>
              <w:spacing w:line="360" w:lineRule="auto"/>
              <w:ind w:hanging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7DD4885E" w14:textId="77777777" w:rsidR="00F32E22" w:rsidRPr="00522FE4" w:rsidRDefault="00F32E22" w:rsidP="00522FE4">
            <w:pPr>
              <w:spacing w:line="360" w:lineRule="auto"/>
              <w:ind w:firstLine="13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E22" w:rsidRPr="008B7E65" w14:paraId="55EEB945" w14:textId="77777777" w:rsidTr="00CB07CC">
        <w:trPr>
          <w:trHeight w:val="170"/>
        </w:trPr>
        <w:tc>
          <w:tcPr>
            <w:tcW w:w="259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228DD646" w14:textId="77777777" w:rsidR="00F32E22" w:rsidRPr="00522FE4" w:rsidRDefault="00F32E22" w:rsidP="00522FE4">
            <w:pPr>
              <w:spacing w:line="36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3661FDD1" w14:textId="77777777" w:rsidR="00F32E22" w:rsidRPr="00522FE4" w:rsidRDefault="00F32E22" w:rsidP="00522FE4">
            <w:pPr>
              <w:spacing w:line="360" w:lineRule="auto"/>
              <w:ind w:hanging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14:paraId="68531237" w14:textId="77777777" w:rsidR="00F32E22" w:rsidRPr="00522FE4" w:rsidRDefault="00F32E22" w:rsidP="00522FE4">
            <w:pPr>
              <w:spacing w:line="360" w:lineRule="auto"/>
              <w:ind w:firstLine="13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E22" w:rsidRPr="008B7E65" w14:paraId="39293BA4" w14:textId="77777777" w:rsidTr="00CB07CC">
        <w:trPr>
          <w:trHeight w:val="170"/>
        </w:trPr>
        <w:tc>
          <w:tcPr>
            <w:tcW w:w="259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2467E7B" w14:textId="77777777" w:rsidR="00F32E22" w:rsidRPr="00522FE4" w:rsidRDefault="00F32E22" w:rsidP="00522FE4">
            <w:pPr>
              <w:spacing w:line="360" w:lineRule="auto"/>
              <w:ind w:firstLine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56F1C89" w14:textId="77777777" w:rsidR="00F32E22" w:rsidRPr="00522FE4" w:rsidRDefault="00F32E22" w:rsidP="00522FE4">
            <w:pPr>
              <w:spacing w:line="360" w:lineRule="auto"/>
              <w:ind w:hanging="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2A6842B" w14:textId="77777777" w:rsidR="00F32E22" w:rsidRPr="00522FE4" w:rsidRDefault="00F32E22" w:rsidP="00522FE4">
            <w:pPr>
              <w:spacing w:line="360" w:lineRule="auto"/>
              <w:ind w:firstLine="13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E416F4" w14:textId="77777777" w:rsidR="00EF3A2E" w:rsidRPr="00EF3A2E" w:rsidRDefault="00EF3A2E" w:rsidP="00EF3A2E">
      <w:pPr>
        <w:widowControl w:val="0"/>
        <w:autoSpaceDE w:val="0"/>
        <w:autoSpaceDN w:val="0"/>
        <w:spacing w:line="360" w:lineRule="auto"/>
        <w:ind w:firstLine="510"/>
        <w:jc w:val="both"/>
        <w:rPr>
          <w:rFonts w:ascii="Arial" w:hAnsi="Arial" w:cs="Arial"/>
          <w:snapToGrid w:val="0"/>
          <w:sz w:val="24"/>
          <w:szCs w:val="24"/>
        </w:rPr>
      </w:pPr>
    </w:p>
    <w:p w14:paraId="00515813" w14:textId="2786C0AC" w:rsidR="00EF3A2E" w:rsidRPr="00536BA9" w:rsidRDefault="00EF3A2E" w:rsidP="00EF3A2E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hAnsi="Arial" w:cs="Arial"/>
          <w:sz w:val="24"/>
          <w:szCs w:val="24"/>
          <w:lang w:val="en-US"/>
        </w:rPr>
      </w:pPr>
      <w:r w:rsidRPr="00EF3A2E">
        <w:rPr>
          <w:rFonts w:ascii="Arial" w:hAnsi="Arial" w:cs="Arial"/>
          <w:sz w:val="24"/>
          <w:szCs w:val="24"/>
        </w:rPr>
        <w:t xml:space="preserve">Настоящий стандарт идентичен международному стандарту ISO </w:t>
      </w:r>
      <w:r w:rsidR="002C6C78">
        <w:rPr>
          <w:rFonts w:ascii="Arial" w:hAnsi="Arial" w:cs="Arial"/>
          <w:sz w:val="24"/>
          <w:szCs w:val="24"/>
        </w:rPr>
        <w:t>6656</w:t>
      </w:r>
      <w:r w:rsidRPr="00EF3A2E">
        <w:rPr>
          <w:rFonts w:ascii="Arial" w:hAnsi="Arial" w:cs="Arial"/>
          <w:sz w:val="24"/>
          <w:szCs w:val="24"/>
        </w:rPr>
        <w:t>:20</w:t>
      </w:r>
      <w:r w:rsidR="002C6C78">
        <w:rPr>
          <w:rFonts w:ascii="Arial" w:hAnsi="Arial" w:cs="Arial"/>
          <w:sz w:val="24"/>
          <w:szCs w:val="24"/>
        </w:rPr>
        <w:t>02</w:t>
      </w:r>
      <w:r w:rsidRPr="00EF3A2E">
        <w:rPr>
          <w:rFonts w:ascii="Arial" w:hAnsi="Arial" w:cs="Arial"/>
          <w:sz w:val="24"/>
          <w:szCs w:val="24"/>
        </w:rPr>
        <w:t xml:space="preserve"> </w:t>
      </w:r>
      <w:r w:rsidR="004A3E2C" w:rsidRPr="004A3E2C">
        <w:rPr>
          <w:rFonts w:ascii="Arial" w:hAnsi="Arial" w:cs="Arial"/>
          <w:sz w:val="24"/>
          <w:szCs w:val="24"/>
        </w:rPr>
        <w:t>«Жиры и масла животные и растительные. Определение</w:t>
      </w:r>
      <w:r w:rsidR="004A3E2C" w:rsidRPr="004A3E2C">
        <w:rPr>
          <w:rFonts w:ascii="Arial" w:hAnsi="Arial" w:cs="Arial"/>
          <w:sz w:val="24"/>
          <w:szCs w:val="24"/>
          <w:lang w:val="en-US"/>
        </w:rPr>
        <w:t xml:space="preserve"> </w:t>
      </w:r>
      <w:r w:rsidR="004A3E2C" w:rsidRPr="004A3E2C">
        <w:rPr>
          <w:rFonts w:ascii="Arial" w:hAnsi="Arial" w:cs="Arial"/>
          <w:sz w:val="24"/>
          <w:szCs w:val="24"/>
        </w:rPr>
        <w:t>содержания</w:t>
      </w:r>
      <w:r w:rsidR="004A3E2C" w:rsidRPr="004A3E2C">
        <w:rPr>
          <w:rFonts w:ascii="Arial" w:hAnsi="Arial" w:cs="Arial"/>
          <w:sz w:val="24"/>
          <w:szCs w:val="24"/>
          <w:lang w:val="en-US"/>
        </w:rPr>
        <w:t xml:space="preserve"> </w:t>
      </w:r>
      <w:r w:rsidR="004A3E2C" w:rsidRPr="004A3E2C">
        <w:rPr>
          <w:rFonts w:ascii="Arial" w:hAnsi="Arial" w:cs="Arial"/>
          <w:sz w:val="24"/>
          <w:szCs w:val="24"/>
        </w:rPr>
        <w:t>полимеров</w:t>
      </w:r>
      <w:r w:rsidR="004A3E2C" w:rsidRPr="004A3E2C">
        <w:rPr>
          <w:rFonts w:ascii="Arial" w:hAnsi="Arial" w:cs="Arial"/>
          <w:sz w:val="24"/>
          <w:szCs w:val="24"/>
          <w:lang w:val="en-US"/>
        </w:rPr>
        <w:t xml:space="preserve"> </w:t>
      </w:r>
      <w:r w:rsidR="004A3E2C" w:rsidRPr="004A3E2C">
        <w:rPr>
          <w:rFonts w:ascii="Arial" w:hAnsi="Arial" w:cs="Arial"/>
          <w:sz w:val="24"/>
          <w:szCs w:val="24"/>
        </w:rPr>
        <w:t>типа</w:t>
      </w:r>
      <w:r w:rsidR="004A3E2C" w:rsidRPr="004A3E2C">
        <w:rPr>
          <w:rFonts w:ascii="Arial" w:hAnsi="Arial" w:cs="Arial"/>
          <w:sz w:val="24"/>
          <w:szCs w:val="24"/>
          <w:lang w:val="en-US"/>
        </w:rPr>
        <w:t xml:space="preserve"> </w:t>
      </w:r>
      <w:r w:rsidR="004A3E2C" w:rsidRPr="004A3E2C">
        <w:rPr>
          <w:rFonts w:ascii="Arial" w:hAnsi="Arial" w:cs="Arial"/>
          <w:sz w:val="24"/>
          <w:szCs w:val="24"/>
        </w:rPr>
        <w:t>полиэтилена</w:t>
      </w:r>
      <w:r w:rsidR="004A3E2C" w:rsidRPr="004A3E2C">
        <w:rPr>
          <w:rFonts w:ascii="Arial" w:hAnsi="Arial" w:cs="Arial"/>
          <w:sz w:val="24"/>
          <w:szCs w:val="24"/>
          <w:lang w:val="en-US"/>
        </w:rPr>
        <w:t>»</w:t>
      </w:r>
      <w:r w:rsidRPr="00536BA9">
        <w:rPr>
          <w:rFonts w:ascii="Arial" w:hAnsi="Arial" w:cs="Arial"/>
          <w:sz w:val="24"/>
          <w:szCs w:val="24"/>
          <w:lang w:val="en-US"/>
        </w:rPr>
        <w:t xml:space="preserve"> </w:t>
      </w:r>
      <w:r w:rsidR="00536BA9" w:rsidRPr="00536BA9">
        <w:rPr>
          <w:rFonts w:ascii="Arial" w:hAnsi="Arial" w:cs="Arial"/>
          <w:sz w:val="24"/>
          <w:szCs w:val="24"/>
          <w:lang w:val="en-US"/>
        </w:rPr>
        <w:t>(</w:t>
      </w:r>
      <w:r w:rsidRPr="00536BA9">
        <w:rPr>
          <w:rFonts w:ascii="Arial" w:hAnsi="Arial" w:cs="Arial"/>
          <w:sz w:val="24"/>
          <w:szCs w:val="24"/>
          <w:lang w:val="en-US"/>
        </w:rPr>
        <w:t>«</w:t>
      </w:r>
      <w:r w:rsidR="009F6832" w:rsidRPr="009F6832">
        <w:rPr>
          <w:rFonts w:ascii="Arial" w:hAnsi="Arial" w:cs="Arial"/>
          <w:sz w:val="24"/>
          <w:szCs w:val="24"/>
          <w:lang w:val="en-US"/>
        </w:rPr>
        <w:t>Animal and vegetable fats and oils – Determination of polyethylene-type polymers</w:t>
      </w:r>
      <w:r w:rsidRPr="00536BA9">
        <w:rPr>
          <w:rFonts w:ascii="Arial" w:hAnsi="Arial" w:cs="Arial"/>
          <w:sz w:val="24"/>
          <w:szCs w:val="24"/>
          <w:lang w:val="en-US"/>
        </w:rPr>
        <w:t xml:space="preserve">», </w:t>
      </w:r>
      <w:r w:rsidRPr="00EF3A2E">
        <w:rPr>
          <w:rFonts w:ascii="Arial" w:hAnsi="Arial" w:cs="Arial"/>
          <w:sz w:val="24"/>
          <w:szCs w:val="24"/>
          <w:lang w:val="en-US"/>
        </w:rPr>
        <w:t>IDT</w:t>
      </w:r>
      <w:r w:rsidR="00536BA9" w:rsidRPr="009F6832">
        <w:rPr>
          <w:rFonts w:ascii="Arial" w:hAnsi="Arial" w:cs="Arial"/>
          <w:sz w:val="24"/>
          <w:szCs w:val="24"/>
          <w:lang w:val="en-US"/>
        </w:rPr>
        <w:t>)</w:t>
      </w:r>
      <w:r w:rsidRPr="00536BA9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4BAC84AD" w14:textId="656A1C0B" w:rsidR="00EF3A2E" w:rsidRPr="00EF3A2E" w:rsidRDefault="00EF3A2E" w:rsidP="00EF3A2E">
      <w:pPr>
        <w:tabs>
          <w:tab w:val="left" w:pos="851"/>
        </w:tabs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EF3A2E">
        <w:rPr>
          <w:rFonts w:ascii="Arial" w:hAnsi="Arial" w:cs="Arial"/>
          <w:sz w:val="24"/>
          <w:szCs w:val="24"/>
        </w:rPr>
        <w:t xml:space="preserve">Международный стандарт разработан Подкомитетом </w:t>
      </w:r>
      <w:r w:rsidRPr="00EF3A2E">
        <w:rPr>
          <w:rFonts w:ascii="Arial" w:hAnsi="Arial" w:cs="Arial"/>
          <w:sz w:val="24"/>
          <w:szCs w:val="24"/>
          <w:lang w:val="en-US"/>
        </w:rPr>
        <w:t>SC</w:t>
      </w:r>
      <w:r w:rsidRPr="00EF3A2E">
        <w:rPr>
          <w:rFonts w:ascii="Arial" w:hAnsi="Arial" w:cs="Arial"/>
          <w:sz w:val="24"/>
          <w:szCs w:val="24"/>
        </w:rPr>
        <w:t xml:space="preserve"> 11 «Животные и растительные жиры и масла» Технического комитета </w:t>
      </w:r>
      <w:r w:rsidRPr="00EF3A2E">
        <w:rPr>
          <w:rFonts w:ascii="Arial" w:hAnsi="Arial" w:cs="Arial"/>
          <w:sz w:val="24"/>
          <w:szCs w:val="24"/>
          <w:lang w:val="en-US"/>
        </w:rPr>
        <w:t>ISO</w:t>
      </w:r>
      <w:r w:rsidRPr="00EF3A2E">
        <w:rPr>
          <w:rFonts w:ascii="Arial" w:hAnsi="Arial" w:cs="Arial"/>
          <w:sz w:val="24"/>
          <w:szCs w:val="24"/>
        </w:rPr>
        <w:t>/</w:t>
      </w:r>
      <w:r w:rsidRPr="00EF3A2E">
        <w:rPr>
          <w:rFonts w:ascii="Arial" w:hAnsi="Arial" w:cs="Arial"/>
          <w:sz w:val="24"/>
          <w:szCs w:val="24"/>
          <w:lang w:val="en-US"/>
        </w:rPr>
        <w:t>TC</w:t>
      </w:r>
      <w:r w:rsidRPr="00EF3A2E">
        <w:rPr>
          <w:rFonts w:ascii="Arial" w:hAnsi="Arial" w:cs="Arial"/>
          <w:sz w:val="24"/>
          <w:szCs w:val="24"/>
        </w:rPr>
        <w:t xml:space="preserve"> 34 «Пищевые продукты» Международной организации по стандартизации (ISO)</w:t>
      </w:r>
    </w:p>
    <w:p w14:paraId="007CCFFD" w14:textId="77777777" w:rsidR="00EF3A2E" w:rsidRPr="00EF3A2E" w:rsidRDefault="00EF3A2E" w:rsidP="00EF3A2E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4F43C179" w14:textId="77777777" w:rsidR="00EF3A2E" w:rsidRPr="00EF3A2E" w:rsidRDefault="00EF3A2E" w:rsidP="00EF3A2E">
      <w:pPr>
        <w:widowControl w:val="0"/>
        <w:tabs>
          <w:tab w:val="left" w:pos="851"/>
        </w:tabs>
        <w:autoSpaceDE w:val="0"/>
        <w:autoSpaceDN w:val="0"/>
        <w:spacing w:line="360" w:lineRule="auto"/>
        <w:ind w:firstLine="510"/>
        <w:jc w:val="both"/>
        <w:rPr>
          <w:rFonts w:ascii="Arial" w:hAnsi="Arial" w:cs="Arial"/>
          <w:snapToGrid w:val="0"/>
          <w:sz w:val="24"/>
          <w:szCs w:val="24"/>
        </w:rPr>
      </w:pPr>
      <w:r w:rsidRPr="00EF3A2E">
        <w:rPr>
          <w:rFonts w:ascii="Arial" w:hAnsi="Arial" w:cs="Arial"/>
          <w:snapToGrid w:val="0"/>
          <w:sz w:val="24"/>
          <w:szCs w:val="24"/>
        </w:rPr>
        <w:t>5</w:t>
      </w:r>
      <w:r w:rsidRPr="00EF3A2E">
        <w:rPr>
          <w:rFonts w:ascii="Arial" w:hAnsi="Arial" w:cs="Arial"/>
          <w:snapToGrid w:val="0"/>
          <w:sz w:val="24"/>
          <w:szCs w:val="24"/>
        </w:rPr>
        <w:tab/>
        <w:t>ВВЕДЕН ВПЕРВЫЕ</w:t>
      </w:r>
    </w:p>
    <w:p w14:paraId="7562315F" w14:textId="77777777" w:rsidR="00EF3A2E" w:rsidRPr="00EF3A2E" w:rsidRDefault="00EF3A2E" w:rsidP="00EF3A2E">
      <w:pPr>
        <w:widowControl w:val="0"/>
        <w:tabs>
          <w:tab w:val="left" w:pos="851"/>
        </w:tabs>
        <w:autoSpaceDE w:val="0"/>
        <w:autoSpaceDN w:val="0"/>
        <w:spacing w:line="360" w:lineRule="auto"/>
        <w:ind w:firstLine="510"/>
        <w:jc w:val="both"/>
        <w:rPr>
          <w:rFonts w:ascii="Arial" w:hAnsi="Arial" w:cs="Arial"/>
          <w:snapToGrid w:val="0"/>
          <w:sz w:val="24"/>
          <w:szCs w:val="24"/>
        </w:rPr>
      </w:pPr>
    </w:p>
    <w:p w14:paraId="530CFCD3" w14:textId="77777777" w:rsidR="00EF3A2E" w:rsidRDefault="00EF3A2E" w:rsidP="00EF3A2E">
      <w:pPr>
        <w:widowControl w:val="0"/>
        <w:tabs>
          <w:tab w:val="left" w:pos="851"/>
        </w:tabs>
        <w:adjustRightInd w:val="0"/>
        <w:spacing w:line="360" w:lineRule="auto"/>
        <w:ind w:firstLine="510"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EF3A2E">
        <w:rPr>
          <w:rFonts w:ascii="Arial" w:hAnsi="Arial" w:cs="Arial"/>
          <w:snapToGrid w:val="0"/>
          <w:sz w:val="24"/>
          <w:szCs w:val="24"/>
        </w:rPr>
        <w:t>6</w:t>
      </w:r>
      <w:r w:rsidRPr="00EF3A2E">
        <w:rPr>
          <w:rFonts w:ascii="Arial" w:hAnsi="Arial" w:cs="Arial"/>
          <w:snapToGrid w:val="0"/>
          <w:sz w:val="24"/>
          <w:szCs w:val="24"/>
        </w:rPr>
        <w:tab/>
      </w:r>
      <w:r w:rsidRPr="00EF3A2E">
        <w:rPr>
          <w:rFonts w:ascii="Arial" w:eastAsia="Calibri" w:hAnsi="Arial" w:cs="Arial"/>
          <w:sz w:val="24"/>
          <w:szCs w:val="24"/>
        </w:rPr>
        <w:t xml:space="preserve">Некоторые элементы настоящего стандарта могут быть объектом патентных прав. Международная организация по </w:t>
      </w:r>
      <w:r w:rsidRPr="00507E1C">
        <w:rPr>
          <w:rFonts w:ascii="Arial" w:eastAsia="Calibri" w:hAnsi="Arial" w:cs="Arial"/>
          <w:sz w:val="24"/>
          <w:szCs w:val="24"/>
        </w:rPr>
        <w:t>стандартизации (</w:t>
      </w:r>
      <w:r w:rsidRPr="00507E1C">
        <w:rPr>
          <w:rFonts w:ascii="Arial" w:eastAsia="Calibri" w:hAnsi="Arial" w:cs="Arial"/>
          <w:sz w:val="24"/>
          <w:szCs w:val="24"/>
          <w:lang w:val="en-US"/>
        </w:rPr>
        <w:t>ISO</w:t>
      </w:r>
      <w:r w:rsidRPr="00507E1C">
        <w:rPr>
          <w:rFonts w:ascii="Arial" w:eastAsia="Calibri" w:hAnsi="Arial" w:cs="Arial"/>
          <w:sz w:val="24"/>
          <w:szCs w:val="24"/>
        </w:rPr>
        <w:t>) не несет ответственность за идентификацию какого-либо или всех патентных прав</w:t>
      </w:r>
    </w:p>
    <w:p w14:paraId="23B1D599" w14:textId="77777777" w:rsidR="00507E1C" w:rsidRDefault="00507E1C" w:rsidP="00EF3A2E">
      <w:pPr>
        <w:widowControl w:val="0"/>
        <w:tabs>
          <w:tab w:val="left" w:pos="851"/>
        </w:tabs>
        <w:adjustRightInd w:val="0"/>
        <w:spacing w:line="360" w:lineRule="auto"/>
        <w:ind w:firstLine="510"/>
        <w:jc w:val="both"/>
        <w:textAlignment w:val="baseline"/>
        <w:rPr>
          <w:rFonts w:ascii="Arial" w:eastAsia="Calibri" w:hAnsi="Arial" w:cs="Arial"/>
          <w:sz w:val="24"/>
          <w:szCs w:val="24"/>
        </w:rPr>
      </w:pPr>
    </w:p>
    <w:p w14:paraId="3A3568FA" w14:textId="2E091B49" w:rsidR="00507E1C" w:rsidRDefault="00507E1C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br w:type="page"/>
      </w:r>
    </w:p>
    <w:p w14:paraId="689DEC29" w14:textId="77777777" w:rsidR="00AE7497" w:rsidRPr="00AE7497" w:rsidRDefault="00AE7497" w:rsidP="00AE7497">
      <w:pPr>
        <w:tabs>
          <w:tab w:val="center" w:pos="4819"/>
          <w:tab w:val="right" w:pos="9638"/>
        </w:tabs>
        <w:spacing w:line="360" w:lineRule="auto"/>
        <w:ind w:firstLine="510"/>
        <w:jc w:val="both"/>
        <w:rPr>
          <w:rFonts w:ascii="Arial" w:eastAsia="Calibri" w:hAnsi="Arial" w:cs="Arial"/>
          <w:bCs/>
          <w:i/>
          <w:iCs/>
          <w:sz w:val="24"/>
          <w:szCs w:val="24"/>
        </w:rPr>
      </w:pPr>
      <w:r w:rsidRPr="00AE7497">
        <w:rPr>
          <w:rFonts w:ascii="Arial" w:eastAsia="Calibri" w:hAnsi="Arial" w:cs="Arial"/>
          <w:bCs/>
          <w:i/>
          <w:iCs/>
          <w:sz w:val="24"/>
          <w:szCs w:val="24"/>
        </w:rPr>
        <w:lastRenderedPageBreak/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органах по стандартизации.</w:t>
      </w:r>
    </w:p>
    <w:p w14:paraId="0D79D1AA" w14:textId="77777777" w:rsidR="00AE7497" w:rsidRPr="00AE7497" w:rsidRDefault="00AE7497" w:rsidP="00AE7497">
      <w:pPr>
        <w:tabs>
          <w:tab w:val="center" w:pos="4819"/>
          <w:tab w:val="right" w:pos="9638"/>
        </w:tabs>
        <w:spacing w:line="360" w:lineRule="auto"/>
        <w:ind w:firstLine="510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AE7497">
        <w:rPr>
          <w:rFonts w:ascii="Arial" w:eastAsia="Calibri" w:hAnsi="Arial" w:cs="Arial"/>
          <w:bCs/>
          <w:i/>
          <w:iCs/>
          <w:sz w:val="24"/>
          <w:szCs w:val="24"/>
        </w:rPr>
        <w:t xml:space="preserve">В случае пересмотра, изменения или отмены настоящего стандарта соответствующая информация также будет опубликована </w:t>
      </w:r>
      <w:r w:rsidRPr="00AE7497">
        <w:rPr>
          <w:rFonts w:ascii="Arial" w:eastAsia="Calibri" w:hAnsi="Arial" w:cs="Arial"/>
          <w:i/>
          <w:iCs/>
          <w:sz w:val="24"/>
          <w:szCs w:val="24"/>
        </w:rPr>
        <w:t>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156D2866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17B38907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5D9C9F51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5C98D518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6E33DE6B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56E8B3DE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38493560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6B9162AA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4382F5D7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121E0A1B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25766ED9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4B8747C8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1FD9B267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7D9DDEB9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2C766016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5450EFA7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4006B455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5C40F279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42A304BE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02F9BF60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422F6AE4" w14:textId="77777777" w:rsidR="00AE7497" w:rsidRPr="00AE7497" w:rsidRDefault="00AE7497" w:rsidP="00AE7497">
      <w:pPr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AE7497">
        <w:rPr>
          <w:rFonts w:ascii="Arial" w:hAnsi="Arial" w:cs="Arial"/>
          <w:sz w:val="24"/>
          <w:szCs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51BBEDC4" w14:textId="419573D3" w:rsidR="0028740A" w:rsidRPr="00507E1C" w:rsidRDefault="0028740A" w:rsidP="00752931">
      <w:pPr>
        <w:tabs>
          <w:tab w:val="left" w:pos="1302"/>
          <w:tab w:val="center" w:pos="4818"/>
        </w:tabs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1BBEDC5" w14:textId="77777777" w:rsidR="00A435C7" w:rsidRPr="00752931" w:rsidRDefault="00A435C7" w:rsidP="00752931">
      <w:pPr>
        <w:rPr>
          <w:rFonts w:ascii="Arial" w:hAnsi="Arial" w:cs="Arial"/>
          <w:color w:val="000000" w:themeColor="text1"/>
          <w:sz w:val="24"/>
          <w:szCs w:val="24"/>
        </w:rPr>
        <w:sectPr w:rsidR="00A435C7" w:rsidRPr="00752931" w:rsidSect="00241447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pgSz w:w="11906" w:h="16838" w:code="9"/>
          <w:pgMar w:top="1134" w:right="1418" w:bottom="1134" w:left="851" w:header="709" w:footer="709" w:gutter="0"/>
          <w:pgNumType w:fmt="upperRoman" w:start="1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5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682A5B" w:rsidRPr="005F1476" w14:paraId="3C4A8AD4" w14:textId="77777777" w:rsidTr="00CB07CC">
        <w:tc>
          <w:tcPr>
            <w:tcW w:w="1017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7D62F8" w14:textId="77777777" w:rsidR="00682A5B" w:rsidRPr="005F1476" w:rsidRDefault="00682A5B" w:rsidP="00CB07CC">
            <w:pPr>
              <w:spacing w:line="360" w:lineRule="auto"/>
              <w:rPr>
                <w:rFonts w:ascii="Arial" w:eastAsia="Times New Roman" w:hAnsi="Arial" w:cs="Arial"/>
                <w:bCs/>
              </w:rPr>
            </w:pPr>
            <w:r w:rsidRPr="005F1476">
              <w:rPr>
                <w:rFonts w:ascii="Arial" w:eastAsia="Times New Roman" w:hAnsi="Arial" w:cs="Arial"/>
                <w:b/>
                <w:bCs/>
                <w:spacing w:val="160"/>
              </w:rPr>
              <w:lastRenderedPageBreak/>
              <w:t>МЕЖГОСУДАРСТВЕННЫЙ СТАНДАРТ</w:t>
            </w:r>
          </w:p>
        </w:tc>
      </w:tr>
      <w:tr w:rsidR="00682A5B" w:rsidRPr="00C9018D" w14:paraId="6403E9FE" w14:textId="77777777" w:rsidTr="00CB07CC">
        <w:tc>
          <w:tcPr>
            <w:tcW w:w="1017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2BCAC7A" w14:textId="77777777" w:rsidR="00682A5B" w:rsidRPr="005F1476" w:rsidRDefault="00682A5B" w:rsidP="00CB07CC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14:paraId="6B318668" w14:textId="77777777" w:rsidR="00682A5B" w:rsidRPr="005F1476" w:rsidRDefault="00682A5B" w:rsidP="00CB07CC">
            <w:pPr>
              <w:spacing w:line="360" w:lineRule="auto"/>
              <w:rPr>
                <w:rFonts w:ascii="Arial" w:eastAsia="Times New Roman" w:hAnsi="Arial" w:cs="Arial"/>
                <w:b/>
                <w:bCs/>
                <w:caps/>
              </w:rPr>
            </w:pPr>
            <w:r w:rsidRPr="005F1476">
              <w:rPr>
                <w:rFonts w:ascii="Arial" w:eastAsia="Times New Roman" w:hAnsi="Arial" w:cs="Arial"/>
                <w:b/>
                <w:bCs/>
                <w:caps/>
              </w:rPr>
              <w:t>Жиры и масла животные и растительные</w:t>
            </w:r>
          </w:p>
          <w:p w14:paraId="65FE2590" w14:textId="2C17FF34" w:rsidR="00682A5B" w:rsidRPr="005F1476" w:rsidRDefault="00856534" w:rsidP="00CB07CC">
            <w:pPr>
              <w:spacing w:line="360" w:lineRule="auto"/>
              <w:rPr>
                <w:rFonts w:ascii="Arial" w:eastAsia="Times New Roman" w:hAnsi="Arial" w:cs="Arial"/>
                <w:b/>
                <w:bCs/>
              </w:rPr>
            </w:pPr>
            <w:r w:rsidRPr="00856534">
              <w:rPr>
                <w:rFonts w:ascii="Arial" w:eastAsia="Times New Roman" w:hAnsi="Arial" w:cs="Arial"/>
                <w:b/>
                <w:bCs/>
              </w:rPr>
              <w:t>Определение содержания полимеров типа полиэтилена</w:t>
            </w:r>
          </w:p>
          <w:p w14:paraId="61F3E0CC" w14:textId="13B98E93" w:rsidR="00682A5B" w:rsidRPr="00856534" w:rsidRDefault="00682A5B" w:rsidP="00CB07CC">
            <w:pPr>
              <w:spacing w:line="36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5F1476">
              <w:rPr>
                <w:rFonts w:ascii="Arial" w:eastAsia="Times New Roman" w:hAnsi="Arial" w:cs="Arial"/>
                <w:bCs/>
                <w:lang w:val="en-US"/>
              </w:rPr>
              <w:t>Animal</w:t>
            </w:r>
            <w:r w:rsidRPr="00856534">
              <w:rPr>
                <w:rFonts w:ascii="Arial" w:eastAsia="Times New Roman" w:hAnsi="Arial" w:cs="Arial"/>
                <w:bCs/>
              </w:rPr>
              <w:t xml:space="preserve"> </w:t>
            </w:r>
            <w:r w:rsidRPr="005F1476">
              <w:rPr>
                <w:rFonts w:ascii="Arial" w:eastAsia="Times New Roman" w:hAnsi="Arial" w:cs="Arial"/>
                <w:bCs/>
                <w:lang w:val="en-US"/>
              </w:rPr>
              <w:t>and</w:t>
            </w:r>
            <w:r w:rsidRPr="00856534">
              <w:rPr>
                <w:rFonts w:ascii="Arial" w:eastAsia="Times New Roman" w:hAnsi="Arial" w:cs="Arial"/>
                <w:bCs/>
              </w:rPr>
              <w:t xml:space="preserve"> </w:t>
            </w:r>
            <w:r w:rsidRPr="005F1476">
              <w:rPr>
                <w:rFonts w:ascii="Arial" w:eastAsia="Times New Roman" w:hAnsi="Arial" w:cs="Arial"/>
                <w:bCs/>
                <w:lang w:val="en-US"/>
              </w:rPr>
              <w:t>vegetable</w:t>
            </w:r>
            <w:r w:rsidRPr="00856534">
              <w:rPr>
                <w:rFonts w:ascii="Arial" w:eastAsia="Times New Roman" w:hAnsi="Arial" w:cs="Arial"/>
                <w:bCs/>
              </w:rPr>
              <w:t xml:space="preserve"> </w:t>
            </w:r>
            <w:r w:rsidRPr="005F1476">
              <w:rPr>
                <w:rFonts w:ascii="Arial" w:eastAsia="Times New Roman" w:hAnsi="Arial" w:cs="Arial"/>
                <w:bCs/>
                <w:lang w:val="en-US"/>
              </w:rPr>
              <w:t>fats</w:t>
            </w:r>
            <w:r w:rsidRPr="00856534">
              <w:rPr>
                <w:rFonts w:ascii="Arial" w:eastAsia="Times New Roman" w:hAnsi="Arial" w:cs="Arial"/>
                <w:bCs/>
              </w:rPr>
              <w:t xml:space="preserve"> </w:t>
            </w:r>
            <w:r w:rsidRPr="005F1476">
              <w:rPr>
                <w:rFonts w:ascii="Arial" w:eastAsia="Times New Roman" w:hAnsi="Arial" w:cs="Arial"/>
                <w:bCs/>
                <w:lang w:val="en-US"/>
              </w:rPr>
              <w:t>and</w:t>
            </w:r>
            <w:r w:rsidRPr="00856534">
              <w:rPr>
                <w:rFonts w:ascii="Arial" w:eastAsia="Times New Roman" w:hAnsi="Arial" w:cs="Arial"/>
                <w:bCs/>
              </w:rPr>
              <w:t xml:space="preserve"> </w:t>
            </w:r>
            <w:r w:rsidRPr="005F1476">
              <w:rPr>
                <w:rFonts w:ascii="Arial" w:eastAsia="Times New Roman" w:hAnsi="Arial" w:cs="Arial"/>
                <w:bCs/>
                <w:lang w:val="en-US"/>
              </w:rPr>
              <w:t>oils</w:t>
            </w:r>
            <w:r w:rsidRPr="00856534">
              <w:rPr>
                <w:rFonts w:ascii="Arial" w:eastAsia="Times New Roman" w:hAnsi="Arial" w:cs="Arial"/>
                <w:bCs/>
              </w:rPr>
              <w:t xml:space="preserve">. </w:t>
            </w:r>
            <w:r w:rsidR="00856534" w:rsidRPr="00856534">
              <w:rPr>
                <w:rFonts w:ascii="Arial" w:eastAsia="Times New Roman" w:hAnsi="Arial" w:cs="Arial"/>
                <w:bCs/>
                <w:lang w:val="en-US"/>
              </w:rPr>
              <w:t xml:space="preserve">Determination of polyethylene-type polymers </w:t>
            </w:r>
          </w:p>
        </w:tc>
      </w:tr>
    </w:tbl>
    <w:p w14:paraId="0534A718" w14:textId="77777777" w:rsidR="00682A5B" w:rsidRDefault="00682A5B" w:rsidP="00682A5B">
      <w:pPr>
        <w:spacing w:line="360" w:lineRule="auto"/>
        <w:ind w:right="1220"/>
        <w:jc w:val="right"/>
        <w:rPr>
          <w:rFonts w:ascii="Arial" w:eastAsia="Times New Roman" w:hAnsi="Arial" w:cs="Arial"/>
          <w:b/>
          <w:color w:val="000000"/>
          <w:lang w:eastAsia="ru-RU"/>
        </w:rPr>
      </w:pPr>
      <w:r w:rsidRPr="005F1476">
        <w:rPr>
          <w:rFonts w:ascii="Arial" w:eastAsia="Times New Roman" w:hAnsi="Arial" w:cs="Arial"/>
          <w:b/>
          <w:color w:val="000000"/>
          <w:lang w:eastAsia="ru-RU"/>
        </w:rPr>
        <w:t>Дата</w:t>
      </w:r>
      <w:r w:rsidRPr="0086402C"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  <w:r w:rsidRPr="005F1476">
        <w:rPr>
          <w:rFonts w:ascii="Arial" w:eastAsia="Times New Roman" w:hAnsi="Arial" w:cs="Arial"/>
          <w:b/>
          <w:color w:val="000000"/>
          <w:lang w:eastAsia="ru-RU"/>
        </w:rPr>
        <w:t>введения</w:t>
      </w:r>
      <w:r w:rsidRPr="0086402C">
        <w:rPr>
          <w:rFonts w:ascii="Arial" w:eastAsia="Times New Roman" w:hAnsi="Arial" w:cs="Arial"/>
          <w:b/>
          <w:color w:val="000000"/>
          <w:lang w:eastAsia="ru-RU"/>
        </w:rPr>
        <w:t xml:space="preserve"> – </w:t>
      </w:r>
    </w:p>
    <w:p w14:paraId="4454F688" w14:textId="77777777" w:rsidR="000A1C35" w:rsidRPr="00856534" w:rsidRDefault="000A1C35" w:rsidP="00F20652">
      <w:pPr>
        <w:spacing w:line="360" w:lineRule="auto"/>
        <w:ind w:firstLine="5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1BBEDCF" w14:textId="24238B27" w:rsidR="00905DFB" w:rsidRPr="00856534" w:rsidRDefault="00905DFB" w:rsidP="00F20652">
      <w:pPr>
        <w:spacing w:line="360" w:lineRule="auto"/>
        <w:ind w:firstLine="51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Toc24818"/>
      <w:r w:rsidRPr="00856534">
        <w:rPr>
          <w:rFonts w:ascii="Arial" w:hAnsi="Arial" w:cs="Arial"/>
          <w:b/>
          <w:color w:val="000000" w:themeColor="text1"/>
          <w:sz w:val="24"/>
          <w:szCs w:val="24"/>
        </w:rPr>
        <w:t xml:space="preserve">ПРЕДУПРЕЖДЕНИЕ </w:t>
      </w:r>
      <w:r w:rsidR="00856534">
        <w:rPr>
          <w:rFonts w:ascii="Arial" w:hAnsi="Arial" w:cs="Arial"/>
          <w:b/>
          <w:color w:val="000000" w:themeColor="text1"/>
          <w:sz w:val="24"/>
          <w:szCs w:val="24"/>
        </w:rPr>
        <w:t>–</w:t>
      </w:r>
      <w:r w:rsidRPr="00856534">
        <w:rPr>
          <w:rFonts w:ascii="Arial" w:hAnsi="Arial" w:cs="Arial"/>
          <w:b/>
          <w:color w:val="000000" w:themeColor="text1"/>
          <w:sz w:val="24"/>
          <w:szCs w:val="24"/>
        </w:rPr>
        <w:t xml:space="preserve"> Метод, описанный в настоящем стандарте, требует использования хлороформа и тетрахлорэтилена. Это токсичные и разрушающие озоновый слой вещества. </w:t>
      </w:r>
      <w:r w:rsidR="009B5EB6" w:rsidRPr="00856534">
        <w:rPr>
          <w:rFonts w:ascii="Arial" w:hAnsi="Arial" w:cs="Arial"/>
          <w:b/>
          <w:color w:val="000000" w:themeColor="text1"/>
          <w:sz w:val="24"/>
          <w:szCs w:val="24"/>
        </w:rPr>
        <w:t>Следует и</w:t>
      </w:r>
      <w:r w:rsidRPr="00856534">
        <w:rPr>
          <w:rFonts w:ascii="Arial" w:hAnsi="Arial" w:cs="Arial"/>
          <w:b/>
          <w:color w:val="000000" w:themeColor="text1"/>
          <w:sz w:val="24"/>
          <w:szCs w:val="24"/>
        </w:rPr>
        <w:t>збега</w:t>
      </w:r>
      <w:r w:rsidR="009B5EB6" w:rsidRPr="00856534">
        <w:rPr>
          <w:rFonts w:ascii="Arial" w:hAnsi="Arial" w:cs="Arial"/>
          <w:b/>
          <w:color w:val="000000" w:themeColor="text1"/>
          <w:sz w:val="24"/>
          <w:szCs w:val="24"/>
        </w:rPr>
        <w:t>ть</w:t>
      </w:r>
      <w:r w:rsidRPr="00856534">
        <w:rPr>
          <w:rFonts w:ascii="Arial" w:hAnsi="Arial" w:cs="Arial"/>
          <w:b/>
          <w:color w:val="000000" w:themeColor="text1"/>
          <w:sz w:val="24"/>
          <w:szCs w:val="24"/>
        </w:rPr>
        <w:t xml:space="preserve"> вдыхания и воздействия этих растворителей. </w:t>
      </w:r>
      <w:r w:rsidR="00BA4A7F" w:rsidRPr="00856534">
        <w:rPr>
          <w:rFonts w:ascii="Arial" w:hAnsi="Arial" w:cs="Arial"/>
          <w:b/>
          <w:color w:val="000000" w:themeColor="text1"/>
          <w:sz w:val="24"/>
          <w:szCs w:val="24"/>
        </w:rPr>
        <w:t>Р</w:t>
      </w:r>
      <w:r w:rsidRPr="00856534">
        <w:rPr>
          <w:rFonts w:ascii="Arial" w:hAnsi="Arial" w:cs="Arial"/>
          <w:b/>
          <w:color w:val="000000" w:themeColor="text1"/>
          <w:sz w:val="24"/>
          <w:szCs w:val="24"/>
        </w:rPr>
        <w:t>абот</w:t>
      </w:r>
      <w:r w:rsidR="009B5EB6" w:rsidRPr="00856534">
        <w:rPr>
          <w:rFonts w:ascii="Arial" w:hAnsi="Arial" w:cs="Arial"/>
          <w:b/>
          <w:color w:val="000000" w:themeColor="text1"/>
          <w:sz w:val="24"/>
          <w:szCs w:val="24"/>
        </w:rPr>
        <w:t>ы</w:t>
      </w:r>
      <w:r w:rsidRPr="00856534">
        <w:rPr>
          <w:rFonts w:ascii="Arial" w:hAnsi="Arial" w:cs="Arial"/>
          <w:b/>
          <w:color w:val="000000" w:themeColor="text1"/>
          <w:sz w:val="24"/>
          <w:szCs w:val="24"/>
        </w:rPr>
        <w:t xml:space="preserve"> с этими растворителями и их растворами</w:t>
      </w:r>
      <w:r w:rsidR="009B5EB6" w:rsidRPr="0085653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A4A7F" w:rsidRPr="00856534">
        <w:rPr>
          <w:rFonts w:ascii="Arial" w:hAnsi="Arial" w:cs="Arial"/>
          <w:b/>
          <w:color w:val="000000" w:themeColor="text1"/>
          <w:sz w:val="24"/>
          <w:szCs w:val="24"/>
        </w:rPr>
        <w:t>необходимо производить в вытяжном шкафу</w:t>
      </w:r>
      <w:r w:rsidRPr="00856534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51BBEDD1" w14:textId="77777777" w:rsidR="00905DFB" w:rsidRPr="00752931" w:rsidRDefault="00905DFB" w:rsidP="00F20652">
      <w:pPr>
        <w:spacing w:line="360" w:lineRule="auto"/>
        <w:ind w:firstLine="51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1BBEDD2" w14:textId="77777777" w:rsidR="004A20BA" w:rsidRPr="00752931" w:rsidRDefault="001165B7" w:rsidP="00E02AA5">
      <w:pPr>
        <w:pStyle w:val="a7"/>
        <w:numPr>
          <w:ilvl w:val="0"/>
          <w:numId w:val="6"/>
        </w:numPr>
        <w:tabs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b/>
          <w:color w:val="000000" w:themeColor="text1"/>
        </w:rPr>
      </w:pPr>
      <w:r w:rsidRPr="00752931">
        <w:rPr>
          <w:rFonts w:ascii="Arial" w:hAnsi="Arial" w:cs="Arial"/>
          <w:b/>
          <w:color w:val="000000" w:themeColor="text1"/>
        </w:rPr>
        <w:t>Область применения</w:t>
      </w:r>
      <w:bookmarkEnd w:id="0"/>
      <w:r w:rsidRPr="00752931">
        <w:rPr>
          <w:rFonts w:ascii="Arial" w:hAnsi="Arial" w:cs="Arial"/>
          <w:b/>
          <w:color w:val="000000" w:themeColor="text1"/>
        </w:rPr>
        <w:t xml:space="preserve"> </w:t>
      </w:r>
    </w:p>
    <w:p w14:paraId="51BBEDD3" w14:textId="77777777" w:rsidR="004A20BA" w:rsidRPr="00752931" w:rsidRDefault="004A20BA" w:rsidP="00F20652">
      <w:pPr>
        <w:spacing w:line="360" w:lineRule="auto"/>
        <w:ind w:firstLine="51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1BBEDD4" w14:textId="77777777" w:rsidR="00181D44" w:rsidRPr="00752931" w:rsidRDefault="001F31AE" w:rsidP="00F20652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r w:rsidRPr="00752931">
        <w:rPr>
          <w:rFonts w:ascii="Arial" w:hAnsi="Arial" w:cs="Arial"/>
        </w:rPr>
        <w:t xml:space="preserve">Настоящий стандарт распространяется на </w:t>
      </w:r>
      <w:r w:rsidR="00905DFB" w:rsidRPr="00752931">
        <w:rPr>
          <w:rFonts w:ascii="Arial" w:hAnsi="Arial" w:cs="Arial"/>
        </w:rPr>
        <w:t>жив</w:t>
      </w:r>
      <w:r w:rsidR="000404D0" w:rsidRPr="00752931">
        <w:rPr>
          <w:rFonts w:ascii="Arial" w:hAnsi="Arial" w:cs="Arial"/>
        </w:rPr>
        <w:t>отные</w:t>
      </w:r>
      <w:r w:rsidR="00905DFB" w:rsidRPr="00752931">
        <w:rPr>
          <w:rFonts w:ascii="Arial" w:hAnsi="Arial" w:cs="Arial"/>
        </w:rPr>
        <w:t xml:space="preserve"> </w:t>
      </w:r>
      <w:r w:rsidR="000404D0" w:rsidRPr="00752931">
        <w:rPr>
          <w:rFonts w:ascii="Arial" w:hAnsi="Arial" w:cs="Arial"/>
        </w:rPr>
        <w:t xml:space="preserve">и растительные </w:t>
      </w:r>
      <w:r w:rsidR="00905DFB" w:rsidRPr="00752931">
        <w:rPr>
          <w:rFonts w:ascii="Arial" w:hAnsi="Arial" w:cs="Arial"/>
        </w:rPr>
        <w:t xml:space="preserve">жиры </w:t>
      </w:r>
      <w:r w:rsidRPr="00752931">
        <w:rPr>
          <w:rFonts w:ascii="Arial" w:hAnsi="Arial" w:cs="Arial"/>
        </w:rPr>
        <w:t xml:space="preserve">и </w:t>
      </w:r>
      <w:r w:rsidR="000404D0" w:rsidRPr="00752931">
        <w:rPr>
          <w:rFonts w:ascii="Arial" w:hAnsi="Arial" w:cs="Arial"/>
        </w:rPr>
        <w:t xml:space="preserve">масла и </w:t>
      </w:r>
      <w:r w:rsidRPr="00752931">
        <w:rPr>
          <w:rFonts w:ascii="Arial" w:hAnsi="Arial" w:cs="Arial"/>
        </w:rPr>
        <w:t xml:space="preserve">устанавливает </w:t>
      </w:r>
      <w:r w:rsidR="00181D44" w:rsidRPr="00752931">
        <w:rPr>
          <w:rFonts w:ascii="Arial" w:hAnsi="Arial" w:cs="Arial"/>
        </w:rPr>
        <w:t>контрольный метод определения полимеров типа полиэтилена</w:t>
      </w:r>
      <w:r w:rsidRPr="00752931">
        <w:rPr>
          <w:rFonts w:ascii="Arial" w:hAnsi="Arial" w:cs="Arial"/>
        </w:rPr>
        <w:t>.</w:t>
      </w:r>
    </w:p>
    <w:p w14:paraId="7F4B0CE4" w14:textId="77777777" w:rsidR="009C4296" w:rsidRDefault="00181D44" w:rsidP="00F20652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r w:rsidRPr="00752931">
        <w:rPr>
          <w:rFonts w:ascii="Arial" w:hAnsi="Arial" w:cs="Arial"/>
        </w:rPr>
        <w:t>Установлено, что при содержании полимеров ниже 50 мг</w:t>
      </w:r>
      <w:r w:rsidR="00A45CBF" w:rsidRPr="00752931">
        <w:rPr>
          <w:rFonts w:ascii="Arial" w:hAnsi="Arial" w:cs="Arial"/>
        </w:rPr>
        <w:t>/кг</w:t>
      </w:r>
      <w:r w:rsidRPr="00752931">
        <w:rPr>
          <w:rFonts w:ascii="Arial" w:hAnsi="Arial" w:cs="Arial"/>
        </w:rPr>
        <w:t xml:space="preserve"> точность метода недостаточна (см. результаты для жира 1 в таблице А.1). </w:t>
      </w:r>
    </w:p>
    <w:p w14:paraId="51BBEDD5" w14:textId="26D61E09" w:rsidR="004345BF" w:rsidRDefault="00181D44" w:rsidP="00F20652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  <w:r w:rsidRPr="00752931">
        <w:rPr>
          <w:rFonts w:ascii="Arial" w:hAnsi="Arial" w:cs="Arial"/>
        </w:rPr>
        <w:t>Данный метод применяется, в частности, для животных жиров и масел.</w:t>
      </w:r>
    </w:p>
    <w:p w14:paraId="3D077AFD" w14:textId="77777777" w:rsidR="00F20652" w:rsidRPr="00752931" w:rsidRDefault="00F20652" w:rsidP="00F20652">
      <w:pPr>
        <w:pStyle w:val="formattext"/>
        <w:shd w:val="clear" w:color="auto" w:fill="FFFFFF"/>
        <w:spacing w:before="0" w:beforeAutospacing="0" w:after="0" w:afterAutospacing="0" w:line="360" w:lineRule="auto"/>
        <w:ind w:firstLine="510"/>
        <w:jc w:val="both"/>
        <w:textAlignment w:val="baseline"/>
        <w:rPr>
          <w:rFonts w:ascii="Arial" w:hAnsi="Arial" w:cs="Arial"/>
        </w:rPr>
      </w:pPr>
    </w:p>
    <w:p w14:paraId="51BBEDD6" w14:textId="7E7505E5" w:rsidR="006B7ECA" w:rsidRPr="00F20652" w:rsidRDefault="004345BF" w:rsidP="00F20652">
      <w:pPr>
        <w:pStyle w:val="formattext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10"/>
        <w:jc w:val="both"/>
        <w:textAlignment w:val="baseline"/>
        <w:rPr>
          <w:rFonts w:ascii="Arial" w:hAnsi="Arial" w:cs="Arial"/>
          <w:color w:val="444444"/>
          <w:sz w:val="28"/>
          <w:szCs w:val="28"/>
        </w:rPr>
      </w:pPr>
      <w:r w:rsidRPr="00752931">
        <w:rPr>
          <w:rFonts w:ascii="Arial" w:hAnsi="Arial" w:cs="Arial"/>
          <w:b/>
          <w:color w:val="000000" w:themeColor="text1"/>
          <w:sz w:val="28"/>
          <w:szCs w:val="28"/>
        </w:rPr>
        <w:t>Термин и определение</w:t>
      </w:r>
    </w:p>
    <w:p w14:paraId="79B70CDA" w14:textId="77777777" w:rsidR="00F20652" w:rsidRPr="00752931" w:rsidRDefault="00F20652" w:rsidP="00F20652">
      <w:pPr>
        <w:pStyle w:val="formattext"/>
        <w:shd w:val="clear" w:color="auto" w:fill="FFFFFF"/>
        <w:spacing w:before="0" w:beforeAutospacing="0" w:after="0" w:afterAutospacing="0" w:line="360" w:lineRule="auto"/>
        <w:ind w:left="510"/>
        <w:jc w:val="both"/>
        <w:textAlignment w:val="baseline"/>
        <w:rPr>
          <w:rFonts w:ascii="Arial" w:hAnsi="Arial" w:cs="Arial"/>
          <w:color w:val="444444"/>
          <w:sz w:val="28"/>
          <w:szCs w:val="28"/>
        </w:rPr>
      </w:pPr>
    </w:p>
    <w:p w14:paraId="51BBEDD7" w14:textId="6AABBA5F" w:rsidR="00564842" w:rsidRPr="00752931" w:rsidRDefault="00564842" w:rsidP="00F20652">
      <w:pPr>
        <w:pStyle w:val="a7"/>
        <w:widowControl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2931">
        <w:rPr>
          <w:rFonts w:ascii="Arial" w:eastAsia="Times New Roman" w:hAnsi="Arial" w:cs="Arial"/>
          <w:sz w:val="24"/>
          <w:szCs w:val="24"/>
          <w:lang w:eastAsia="ru-RU"/>
        </w:rPr>
        <w:t>В настоящем стандарте применен следующий термин с соответствующим определением</w:t>
      </w:r>
      <w:r w:rsidR="004C19ED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51BBEDD8" w14:textId="4C9C2653" w:rsidR="00F14CDB" w:rsidRDefault="00131C40" w:rsidP="00131C40">
      <w:pPr>
        <w:pStyle w:val="a7"/>
        <w:tabs>
          <w:tab w:val="left" w:pos="284"/>
          <w:tab w:val="left" w:pos="993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1C40">
        <w:rPr>
          <w:rFonts w:ascii="Arial" w:hAnsi="Arial" w:cs="Arial"/>
          <w:bCs/>
          <w:color w:val="000000" w:themeColor="text1"/>
          <w:sz w:val="24"/>
          <w:szCs w:val="24"/>
        </w:rPr>
        <w:t>2.1</w:t>
      </w:r>
      <w:r w:rsidRPr="00131C40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564842" w:rsidRPr="000B4281">
        <w:rPr>
          <w:rFonts w:ascii="Arial" w:hAnsi="Arial" w:cs="Arial"/>
          <w:b/>
          <w:color w:val="000000" w:themeColor="text1"/>
          <w:sz w:val="24"/>
          <w:szCs w:val="24"/>
        </w:rPr>
        <w:t>полимеры типа полиэтилена</w:t>
      </w:r>
      <w:r w:rsidR="000B428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B4281" w:rsidRPr="000B4281">
        <w:rPr>
          <w:rFonts w:ascii="Arial" w:hAnsi="Arial" w:cs="Arial"/>
          <w:bCs/>
          <w:color w:val="000000" w:themeColor="text1"/>
          <w:sz w:val="24"/>
          <w:szCs w:val="24"/>
        </w:rPr>
        <w:t>(</w:t>
      </w:r>
      <w:r w:rsidR="003202B6" w:rsidRPr="003202B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polyethyene</w:t>
      </w:r>
      <w:r w:rsidR="003202B6" w:rsidRPr="0086402C"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r w:rsidR="003202B6" w:rsidRPr="003202B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type</w:t>
      </w:r>
      <w:r w:rsidR="003202B6" w:rsidRPr="0086402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3202B6" w:rsidRPr="003202B6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polymers</w:t>
      </w:r>
      <w:r w:rsidR="000B4281" w:rsidRPr="000B4281"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 w:rsidR="00564842" w:rsidRPr="000B4281">
        <w:rPr>
          <w:rFonts w:ascii="Arial" w:hAnsi="Arial" w:cs="Arial"/>
          <w:bCs/>
          <w:color w:val="000000" w:themeColor="text1"/>
          <w:sz w:val="24"/>
          <w:szCs w:val="24"/>
        </w:rPr>
        <w:t>:</w:t>
      </w:r>
      <w:r w:rsidR="00564842" w:rsidRPr="000B42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64842" w:rsidRPr="00752931">
        <w:rPr>
          <w:rFonts w:ascii="Arial" w:hAnsi="Arial" w:cs="Arial"/>
          <w:color w:val="000000" w:themeColor="text1"/>
          <w:sz w:val="24"/>
          <w:szCs w:val="24"/>
        </w:rPr>
        <w:t>Примеси, растворимые в кипящем тетрахлорэтилене.</w:t>
      </w:r>
    </w:p>
    <w:p w14:paraId="63BD8E85" w14:textId="77777777" w:rsidR="003B6179" w:rsidRPr="003B6179" w:rsidRDefault="003B6179" w:rsidP="00131C40">
      <w:pPr>
        <w:pStyle w:val="a7"/>
        <w:tabs>
          <w:tab w:val="left" w:pos="284"/>
          <w:tab w:val="left" w:pos="993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BBEDD9" w14:textId="5944D6ED" w:rsidR="00564842" w:rsidRPr="003B6179" w:rsidRDefault="003B6179" w:rsidP="00F20652">
      <w:pPr>
        <w:pStyle w:val="a7"/>
        <w:spacing w:line="360" w:lineRule="auto"/>
        <w:ind w:left="0" w:firstLine="51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B6179">
        <w:rPr>
          <w:rFonts w:ascii="Arial" w:hAnsi="Arial" w:cs="Arial"/>
          <w:spacing w:val="40"/>
          <w:sz w:val="22"/>
          <w:szCs w:val="22"/>
          <w:lang w:val="x-none" w:eastAsia="x-none"/>
        </w:rPr>
        <w:t>Пример</w:t>
      </w:r>
      <w:r w:rsidRPr="003B6179">
        <w:rPr>
          <w:rFonts w:ascii="Arial" w:hAnsi="Arial" w:cs="Arial"/>
          <w:spacing w:val="40"/>
          <w:sz w:val="22"/>
          <w:szCs w:val="22"/>
          <w:lang w:eastAsia="x-none"/>
        </w:rPr>
        <w:t xml:space="preserve"> –</w:t>
      </w:r>
      <w:r w:rsidRPr="003B6179">
        <w:rPr>
          <w:rFonts w:ascii="Arial" w:hAnsi="Arial" w:cs="Arial"/>
          <w:sz w:val="22"/>
          <w:szCs w:val="22"/>
          <w:lang w:val="ru"/>
        </w:rPr>
        <w:t xml:space="preserve"> </w:t>
      </w:r>
      <w:r w:rsidR="00564842" w:rsidRPr="003B6179">
        <w:rPr>
          <w:rFonts w:ascii="Arial" w:hAnsi="Arial" w:cs="Arial"/>
          <w:color w:val="000000" w:themeColor="text1"/>
          <w:sz w:val="22"/>
          <w:szCs w:val="22"/>
        </w:rPr>
        <w:t>Полиэтилены, источником которых являются упаковочные материалы.</w:t>
      </w:r>
    </w:p>
    <w:p w14:paraId="51BBEDDA" w14:textId="77777777" w:rsidR="00EA2A3D" w:rsidRDefault="00EA2A3D" w:rsidP="00F2065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</w:pPr>
    </w:p>
    <w:p w14:paraId="6E3BCD16" w14:textId="77777777" w:rsidR="001073CD" w:rsidRPr="00752931" w:rsidRDefault="001073CD" w:rsidP="00F20652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</w:pPr>
    </w:p>
    <w:p w14:paraId="51BBEDDB" w14:textId="77777777" w:rsidR="00EA2A3D" w:rsidRPr="00752931" w:rsidRDefault="003E76F5" w:rsidP="00F20652">
      <w:pPr>
        <w:pStyle w:val="a7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  <w:color w:val="2D2D2D"/>
          <w:spacing w:val="2"/>
          <w:shd w:val="clear" w:color="auto" w:fill="FFFFFF"/>
          <w:lang w:eastAsia="ru-RU"/>
        </w:rPr>
      </w:pPr>
      <w:r w:rsidRPr="00752931">
        <w:rPr>
          <w:rFonts w:ascii="Arial" w:eastAsia="Times New Roman" w:hAnsi="Arial" w:cs="Arial"/>
          <w:b/>
          <w:color w:val="2D2D2D"/>
          <w:spacing w:val="2"/>
          <w:shd w:val="clear" w:color="auto" w:fill="FFFFFF"/>
          <w:lang w:eastAsia="ru-RU"/>
        </w:rPr>
        <w:lastRenderedPageBreak/>
        <w:t>Сущность метода</w:t>
      </w:r>
    </w:p>
    <w:p w14:paraId="51BBEDDC" w14:textId="77777777" w:rsidR="00C15258" w:rsidRPr="00752931" w:rsidRDefault="00C15258" w:rsidP="00F20652">
      <w:pPr>
        <w:pStyle w:val="a7"/>
        <w:widowControl w:val="0"/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  <w:color w:val="2D2D2D"/>
          <w:spacing w:val="2"/>
          <w:shd w:val="clear" w:color="auto" w:fill="FFFFFF"/>
          <w:lang w:eastAsia="ru-RU"/>
        </w:rPr>
      </w:pPr>
    </w:p>
    <w:p w14:paraId="51BBEDDD" w14:textId="0737C6EC" w:rsidR="003E76F5" w:rsidRPr="00752931" w:rsidRDefault="00520BE2" w:rsidP="00F20652">
      <w:pPr>
        <w:pStyle w:val="a7"/>
        <w:widowControl w:val="0"/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  <w:color w:val="2D2D2D"/>
          <w:spacing w:val="2"/>
          <w:shd w:val="clear" w:color="auto" w:fill="FFFFFF"/>
          <w:lang w:eastAsia="ru-RU"/>
        </w:rPr>
      </w:pPr>
      <w:r w:rsidRPr="00752931">
        <w:rPr>
          <w:rFonts w:ascii="Arial" w:eastAsia="Arial Unicode MS" w:hAnsi="Arial" w:cs="Arial"/>
          <w:sz w:val="24"/>
          <w:szCs w:val="24"/>
        </w:rPr>
        <w:t xml:space="preserve">После обработки кислотой для разложения любых присутствующих мыл </w:t>
      </w:r>
      <w:r w:rsidR="00A45CBF" w:rsidRPr="00752931">
        <w:rPr>
          <w:rFonts w:ascii="Arial" w:eastAsia="Arial Unicode MS" w:hAnsi="Arial" w:cs="Arial"/>
          <w:sz w:val="24"/>
          <w:szCs w:val="24"/>
        </w:rPr>
        <w:t>навеску</w:t>
      </w:r>
      <w:r w:rsidRPr="00752931">
        <w:rPr>
          <w:rFonts w:ascii="Arial" w:eastAsia="Arial Unicode MS" w:hAnsi="Arial" w:cs="Arial"/>
          <w:sz w:val="24"/>
          <w:szCs w:val="24"/>
        </w:rPr>
        <w:t xml:space="preserve"> растворяют в хлороформе (в котором полимеры типа полиэтилена находятся в виде суспензии) и фильтруют через фильтрующий тигель с диском из пористого стекла, содержащий слой фильтрующего материала. Тигель и его содержимое промывают, сушат и взвешивают. Полимеры типа полиэтилена извлекают из нерастворимого вещества путем кипячения в тетрахлорэтилене. Тигель с содержимым снова сушат и взвешивают.</w:t>
      </w:r>
    </w:p>
    <w:p w14:paraId="51BBEDDE" w14:textId="77777777" w:rsidR="00520BE2" w:rsidRPr="00752931" w:rsidRDefault="00520BE2" w:rsidP="00F20652">
      <w:pPr>
        <w:pStyle w:val="a7"/>
        <w:widowControl w:val="0"/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  <w:color w:val="2D2D2D"/>
          <w:spacing w:val="2"/>
          <w:shd w:val="clear" w:color="auto" w:fill="FFFFFF"/>
          <w:lang w:eastAsia="ru-RU"/>
        </w:rPr>
      </w:pPr>
    </w:p>
    <w:p w14:paraId="51BBEDDF" w14:textId="77777777" w:rsidR="00403564" w:rsidRPr="00752931" w:rsidRDefault="0017653D" w:rsidP="00F20652">
      <w:pPr>
        <w:pStyle w:val="a7"/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  <w:color w:val="2D2D2D"/>
          <w:spacing w:val="2"/>
          <w:shd w:val="clear" w:color="auto" w:fill="FFFFFF"/>
          <w:lang w:eastAsia="ru-RU"/>
        </w:rPr>
      </w:pPr>
      <w:bookmarkStart w:id="1" w:name="_Toc136870163"/>
      <w:r w:rsidRPr="00752931">
        <w:rPr>
          <w:rFonts w:ascii="Arial" w:hAnsi="Arial" w:cs="Arial"/>
          <w:b/>
          <w:color w:val="000000" w:themeColor="text1"/>
        </w:rPr>
        <w:t>Реактивы</w:t>
      </w:r>
      <w:bookmarkEnd w:id="1"/>
    </w:p>
    <w:p w14:paraId="51BBEDE0" w14:textId="77777777" w:rsidR="00EA2A3D" w:rsidRPr="00752931" w:rsidRDefault="0017653D" w:rsidP="00A21341">
      <w:pPr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firstLine="510"/>
        <w:jc w:val="both"/>
        <w:rPr>
          <w:rFonts w:ascii="Arial" w:eastAsia="Times New Roman" w:hAnsi="Arial" w:cs="Arial"/>
          <w:color w:val="2D2D2D"/>
          <w:spacing w:val="2"/>
          <w:sz w:val="22"/>
          <w:szCs w:val="22"/>
          <w:shd w:val="clear" w:color="auto" w:fill="FFFFFF"/>
          <w:lang w:eastAsia="ru-RU"/>
        </w:rPr>
      </w:pPr>
      <w:r w:rsidRPr="00752931">
        <w:rPr>
          <w:rFonts w:ascii="Arial" w:eastAsia="Times New Roman" w:hAnsi="Arial" w:cs="Arial"/>
          <w:sz w:val="24"/>
          <w:szCs w:val="24"/>
          <w:lang w:eastAsia="ru-RU"/>
        </w:rPr>
        <w:t>Следует использовать реактивы только признанной аналитической степени чистоты и дистиллированную воду или де</w:t>
      </w:r>
      <w:r w:rsidR="006511E6" w:rsidRPr="0075293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752931">
        <w:rPr>
          <w:rFonts w:ascii="Arial" w:eastAsia="Times New Roman" w:hAnsi="Arial" w:cs="Arial"/>
          <w:sz w:val="24"/>
          <w:szCs w:val="24"/>
          <w:lang w:eastAsia="ru-RU"/>
        </w:rPr>
        <w:t>онизированную воду эквивалентной чистоты.</w:t>
      </w:r>
    </w:p>
    <w:p w14:paraId="678C632B" w14:textId="77777777" w:rsidR="00A21341" w:rsidRDefault="00F97CE6" w:rsidP="00A21341">
      <w:pPr>
        <w:pStyle w:val="a7"/>
        <w:widowControl w:val="0"/>
        <w:numPr>
          <w:ilvl w:val="1"/>
          <w:numId w:val="2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</w:pPr>
      <w:r w:rsidRPr="00A2134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>Метанол, содержащий не более 0,5 % (по массе) воды.</w:t>
      </w:r>
    </w:p>
    <w:p w14:paraId="44E9D1B4" w14:textId="77777777" w:rsidR="00A21341" w:rsidRDefault="00F97CE6" w:rsidP="00A21341">
      <w:pPr>
        <w:pStyle w:val="a7"/>
        <w:widowControl w:val="0"/>
        <w:numPr>
          <w:ilvl w:val="1"/>
          <w:numId w:val="2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</w:pPr>
      <w:r w:rsidRPr="00A2134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>Ацетон</w:t>
      </w:r>
      <w:r w:rsidR="00A2134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>.</w:t>
      </w:r>
    </w:p>
    <w:p w14:paraId="14D3F6E9" w14:textId="77777777" w:rsidR="00A21341" w:rsidRDefault="00F97CE6" w:rsidP="00A21341">
      <w:pPr>
        <w:pStyle w:val="a7"/>
        <w:widowControl w:val="0"/>
        <w:numPr>
          <w:ilvl w:val="1"/>
          <w:numId w:val="2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</w:pPr>
      <w:r w:rsidRPr="00A2134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>Хлороформ.</w:t>
      </w:r>
    </w:p>
    <w:p w14:paraId="3172C0C2" w14:textId="77777777" w:rsidR="00A21341" w:rsidRDefault="00F97CE6" w:rsidP="000F700D">
      <w:pPr>
        <w:pStyle w:val="a7"/>
        <w:widowControl w:val="0"/>
        <w:numPr>
          <w:ilvl w:val="1"/>
          <w:numId w:val="2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</w:pPr>
      <w:r w:rsidRPr="00A2134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>Тетрахлорэтилен.</w:t>
      </w:r>
    </w:p>
    <w:p w14:paraId="6ECDB89F" w14:textId="77777777" w:rsidR="000F700D" w:rsidRDefault="00F97CE6" w:rsidP="000F700D">
      <w:pPr>
        <w:pStyle w:val="a7"/>
        <w:widowControl w:val="0"/>
        <w:numPr>
          <w:ilvl w:val="1"/>
          <w:numId w:val="2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</w:pPr>
      <w:r w:rsidRPr="00A2134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 xml:space="preserve">Соляная кислота, раствор в этаноле. </w:t>
      </w:r>
    </w:p>
    <w:p w14:paraId="29F2017D" w14:textId="6AB2F77F" w:rsidR="00A21341" w:rsidRDefault="00F97CE6" w:rsidP="000F700D">
      <w:pPr>
        <w:pStyle w:val="a7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</w:pPr>
      <w:r w:rsidRPr="00A2134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>Смешивают 1 объем соляной кислоты (</w:t>
      </w:r>
      <w:r w:rsidRPr="002B2844">
        <w:rPr>
          <w:rFonts w:ascii="Arial" w:eastAsia="Times New Roman" w:hAnsi="Arial" w:cs="Arial"/>
          <w:i/>
          <w:iCs/>
          <w:spacing w:val="2"/>
          <w:sz w:val="24"/>
          <w:szCs w:val="24"/>
          <w:shd w:val="clear" w:color="auto" w:fill="FFFFFF"/>
          <w:lang w:eastAsia="ru-RU"/>
        </w:rPr>
        <w:t>ρ</w:t>
      </w:r>
      <w:r w:rsidRPr="00A2134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vertAlign w:val="subscript"/>
          <w:lang w:eastAsia="ru-RU"/>
        </w:rPr>
        <w:t>20</w:t>
      </w:r>
      <w:r w:rsidRPr="00A2134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 xml:space="preserve"> = 1,19 г/</w:t>
      </w:r>
      <w:r w:rsidR="00C65900" w:rsidRPr="00A2134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>см</w:t>
      </w:r>
      <w:r w:rsidR="00C65900" w:rsidRPr="00A2134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vertAlign w:val="superscript"/>
          <w:lang w:eastAsia="ru-RU"/>
        </w:rPr>
        <w:t>3</w:t>
      </w:r>
      <w:r w:rsidRPr="00A2134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>) с 9 объемами 95</w:t>
      </w:r>
      <w:r w:rsidR="002B2844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> </w:t>
      </w:r>
      <w:r w:rsidRPr="00A2134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>% этанола.</w:t>
      </w:r>
    </w:p>
    <w:p w14:paraId="51BBEDE6" w14:textId="4538AA81" w:rsidR="0017653D" w:rsidRDefault="00F97CE6" w:rsidP="00A21341">
      <w:pPr>
        <w:pStyle w:val="a7"/>
        <w:widowControl w:val="0"/>
        <w:numPr>
          <w:ilvl w:val="1"/>
          <w:numId w:val="2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</w:pPr>
      <w:r w:rsidRPr="00A2134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>Фильтрующий материал типа диатомитовой земли, промытый кислотой.</w:t>
      </w:r>
    </w:p>
    <w:p w14:paraId="3404A725" w14:textId="77777777" w:rsidR="002B2844" w:rsidRPr="00A21341" w:rsidRDefault="002B2844" w:rsidP="002B2844">
      <w:pPr>
        <w:pStyle w:val="a7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510"/>
        <w:contextualSpacing w:val="0"/>
        <w:jc w:val="both"/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</w:pPr>
    </w:p>
    <w:p w14:paraId="51BBEDE8" w14:textId="77777777" w:rsidR="00D7302F" w:rsidRPr="00752931" w:rsidRDefault="00D7302F" w:rsidP="00F20652">
      <w:pPr>
        <w:pStyle w:val="a7"/>
        <w:numPr>
          <w:ilvl w:val="0"/>
          <w:numId w:val="6"/>
        </w:numPr>
        <w:tabs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b/>
        </w:rPr>
      </w:pPr>
      <w:r w:rsidRPr="00752931">
        <w:rPr>
          <w:rFonts w:ascii="Arial" w:hAnsi="Arial" w:cs="Arial"/>
          <w:b/>
        </w:rPr>
        <w:t xml:space="preserve">Оборудование </w:t>
      </w:r>
    </w:p>
    <w:p w14:paraId="51BBEDE9" w14:textId="77777777" w:rsidR="00F97CE6" w:rsidRPr="00752931" w:rsidRDefault="00F97CE6" w:rsidP="00C858F4">
      <w:pPr>
        <w:pStyle w:val="a7"/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b/>
        </w:rPr>
      </w:pPr>
    </w:p>
    <w:p w14:paraId="51BBEDEA" w14:textId="455A4C37" w:rsidR="00F97CE6" w:rsidRPr="00752931" w:rsidRDefault="00F97CE6" w:rsidP="00C858F4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b/>
          <w:sz w:val="24"/>
          <w:szCs w:val="24"/>
        </w:rPr>
      </w:pPr>
      <w:r w:rsidRPr="00752931">
        <w:rPr>
          <w:rFonts w:ascii="Arial" w:eastAsia="Times New Roman" w:hAnsi="Arial" w:cs="Arial"/>
          <w:b/>
          <w:sz w:val="24"/>
          <w:szCs w:val="24"/>
        </w:rPr>
        <w:t xml:space="preserve">ПРЕДУПРЕЖДЕНИЕ </w:t>
      </w:r>
      <w:r w:rsidR="002B2844">
        <w:rPr>
          <w:rFonts w:ascii="Arial" w:eastAsia="Times New Roman" w:hAnsi="Arial" w:cs="Arial"/>
          <w:b/>
          <w:sz w:val="24"/>
          <w:szCs w:val="24"/>
        </w:rPr>
        <w:t>–</w:t>
      </w:r>
      <w:r w:rsidRPr="00752931">
        <w:rPr>
          <w:rFonts w:ascii="Arial" w:eastAsia="Times New Roman" w:hAnsi="Arial" w:cs="Arial"/>
          <w:b/>
          <w:sz w:val="24"/>
          <w:szCs w:val="24"/>
        </w:rPr>
        <w:t xml:space="preserve"> Оборудование, изготовленное из пластика, может подвергаться воздействию растворителей (особенно хлороформа или тетрахлорэтилена). Необходимо следить, чтобы используемые растворители не контактировали с пластиком.</w:t>
      </w:r>
    </w:p>
    <w:p w14:paraId="51BBEDEB" w14:textId="43246B67" w:rsidR="00E42DBE" w:rsidRPr="00752931" w:rsidRDefault="00102CE9" w:rsidP="00C858F4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52931">
        <w:rPr>
          <w:rFonts w:ascii="Arial" w:eastAsia="Times New Roman" w:hAnsi="Arial" w:cs="Arial"/>
          <w:sz w:val="24"/>
          <w:szCs w:val="24"/>
          <w:lang w:eastAsia="ru-RU"/>
        </w:rPr>
        <w:t xml:space="preserve">Используют </w:t>
      </w:r>
      <w:r w:rsidR="00D55D31">
        <w:rPr>
          <w:rFonts w:ascii="Arial" w:eastAsia="Times New Roman" w:hAnsi="Arial" w:cs="Arial"/>
          <w:sz w:val="24"/>
          <w:szCs w:val="24"/>
          <w:lang w:eastAsia="ru-RU"/>
        </w:rPr>
        <w:t>стандартное</w:t>
      </w:r>
      <w:r w:rsidR="00E42DBE" w:rsidRPr="00752931">
        <w:rPr>
          <w:rFonts w:ascii="Arial" w:eastAsia="Times New Roman" w:hAnsi="Arial" w:cs="Arial"/>
          <w:sz w:val="24"/>
          <w:szCs w:val="24"/>
          <w:lang w:eastAsia="ru-RU"/>
        </w:rPr>
        <w:t xml:space="preserve"> лабораторное оборудование и, в частности, следующее.</w:t>
      </w:r>
    </w:p>
    <w:p w14:paraId="58836A96" w14:textId="77777777" w:rsidR="00246211" w:rsidRDefault="00E42DBE" w:rsidP="00C858F4">
      <w:pPr>
        <w:pStyle w:val="a7"/>
        <w:numPr>
          <w:ilvl w:val="0"/>
          <w:numId w:val="28"/>
        </w:numPr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6211">
        <w:rPr>
          <w:rFonts w:ascii="Arial" w:eastAsia="Times New Roman" w:hAnsi="Arial" w:cs="Arial"/>
          <w:sz w:val="24"/>
          <w:szCs w:val="24"/>
          <w:lang w:eastAsia="ru-RU"/>
        </w:rPr>
        <w:t xml:space="preserve">Стаканы вместимостью 1000 </w:t>
      </w:r>
      <w:r w:rsidR="00C65900" w:rsidRPr="0024621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>см</w:t>
      </w:r>
      <w:r w:rsidR="00C65900" w:rsidRPr="0024621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vertAlign w:val="superscript"/>
          <w:lang w:eastAsia="ru-RU"/>
        </w:rPr>
        <w:t>3</w:t>
      </w:r>
      <w:r w:rsidRPr="0024621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9832DF6" w14:textId="0B506D1A" w:rsidR="00246211" w:rsidRDefault="00E42DBE" w:rsidP="00C858F4">
      <w:pPr>
        <w:pStyle w:val="a7"/>
        <w:numPr>
          <w:ilvl w:val="0"/>
          <w:numId w:val="28"/>
        </w:numPr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6211">
        <w:rPr>
          <w:rFonts w:ascii="Arial" w:eastAsia="Times New Roman" w:hAnsi="Arial" w:cs="Arial"/>
          <w:sz w:val="24"/>
          <w:szCs w:val="24"/>
          <w:lang w:eastAsia="ru-RU"/>
        </w:rPr>
        <w:t>Колбы для фильтрования, вместимостью 250</w:t>
      </w:r>
      <w:r w:rsidR="007A55DC" w:rsidRPr="007A55DC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 xml:space="preserve"> </w:t>
      </w:r>
      <w:r w:rsidRPr="00246211">
        <w:rPr>
          <w:rFonts w:ascii="Arial" w:eastAsia="Times New Roman" w:hAnsi="Arial" w:cs="Arial"/>
          <w:sz w:val="24"/>
          <w:szCs w:val="24"/>
          <w:lang w:eastAsia="ru-RU"/>
        </w:rPr>
        <w:t xml:space="preserve">и 1000 </w:t>
      </w:r>
      <w:r w:rsidR="00C65900" w:rsidRPr="0024621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>см</w:t>
      </w:r>
      <w:r w:rsidR="00C65900" w:rsidRPr="0024621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vertAlign w:val="superscript"/>
          <w:lang w:eastAsia="ru-RU"/>
        </w:rPr>
        <w:t>3</w:t>
      </w:r>
      <w:r w:rsidRPr="00246211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14:paraId="08988D0E" w14:textId="598F7116" w:rsidR="00246211" w:rsidRDefault="00E42DBE" w:rsidP="00C858F4">
      <w:pPr>
        <w:pStyle w:val="a7"/>
        <w:numPr>
          <w:ilvl w:val="0"/>
          <w:numId w:val="28"/>
        </w:numPr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621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Фильтрующий тигель с диском из пористого стекла пористости класса Р</w:t>
      </w:r>
      <w:r w:rsidR="000343F9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46211">
        <w:rPr>
          <w:rFonts w:ascii="Arial" w:eastAsia="Times New Roman" w:hAnsi="Arial" w:cs="Arial"/>
          <w:sz w:val="24"/>
          <w:szCs w:val="24"/>
          <w:lang w:eastAsia="ru-RU"/>
        </w:rPr>
        <w:t xml:space="preserve">40 (от 16 до 40 мкм). </w:t>
      </w:r>
    </w:p>
    <w:p w14:paraId="3D20C61C" w14:textId="77777777" w:rsidR="00C858F4" w:rsidRDefault="00E42DBE" w:rsidP="00C858F4">
      <w:pPr>
        <w:pStyle w:val="a7"/>
        <w:numPr>
          <w:ilvl w:val="0"/>
          <w:numId w:val="28"/>
        </w:numPr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6211">
        <w:rPr>
          <w:rFonts w:ascii="Arial" w:eastAsia="Times New Roman" w:hAnsi="Arial" w:cs="Arial"/>
          <w:sz w:val="24"/>
          <w:szCs w:val="24"/>
          <w:lang w:eastAsia="ru-RU"/>
        </w:rPr>
        <w:t>Эксикатор.</w:t>
      </w:r>
    </w:p>
    <w:p w14:paraId="6293E432" w14:textId="77777777" w:rsidR="00C858F4" w:rsidRDefault="00E42DBE" w:rsidP="00C858F4">
      <w:pPr>
        <w:pStyle w:val="a7"/>
        <w:numPr>
          <w:ilvl w:val="0"/>
          <w:numId w:val="28"/>
        </w:numPr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58F4">
        <w:rPr>
          <w:rFonts w:ascii="Arial" w:eastAsia="Times New Roman" w:hAnsi="Arial" w:cs="Arial"/>
          <w:sz w:val="24"/>
          <w:szCs w:val="24"/>
          <w:lang w:eastAsia="ru-RU"/>
        </w:rPr>
        <w:t>Магнитная мешалка с нагревателем.</w:t>
      </w:r>
    </w:p>
    <w:p w14:paraId="38C2495B" w14:textId="7A0D376F" w:rsidR="00C858F4" w:rsidRDefault="00E42DBE" w:rsidP="00C858F4">
      <w:pPr>
        <w:pStyle w:val="a7"/>
        <w:numPr>
          <w:ilvl w:val="0"/>
          <w:numId w:val="28"/>
        </w:numPr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58F4">
        <w:rPr>
          <w:rFonts w:ascii="Arial" w:eastAsia="Times New Roman" w:hAnsi="Arial" w:cs="Arial"/>
          <w:sz w:val="24"/>
          <w:szCs w:val="24"/>
          <w:lang w:eastAsia="ru-RU"/>
        </w:rPr>
        <w:t>Термостат, поддерживающий температуру (103 ± 2)</w:t>
      </w:r>
      <w:r w:rsidR="0026406F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858F4">
        <w:rPr>
          <w:rFonts w:ascii="Arial" w:eastAsia="Times New Roman" w:hAnsi="Arial" w:cs="Arial"/>
          <w:sz w:val="24"/>
          <w:szCs w:val="24"/>
          <w:lang w:eastAsia="ru-RU"/>
        </w:rPr>
        <w:t xml:space="preserve">°C. </w:t>
      </w:r>
    </w:p>
    <w:p w14:paraId="51BBEDF2" w14:textId="03B7AF07" w:rsidR="00F75356" w:rsidRPr="00C858F4" w:rsidRDefault="00E42DBE" w:rsidP="00C858F4">
      <w:pPr>
        <w:pStyle w:val="a7"/>
        <w:numPr>
          <w:ilvl w:val="0"/>
          <w:numId w:val="28"/>
        </w:numPr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58F4">
        <w:rPr>
          <w:rFonts w:ascii="Arial" w:eastAsia="Times New Roman" w:hAnsi="Arial" w:cs="Arial"/>
          <w:sz w:val="24"/>
          <w:szCs w:val="24"/>
          <w:lang w:eastAsia="ru-RU"/>
        </w:rPr>
        <w:t>Весы аналитические.</w:t>
      </w:r>
    </w:p>
    <w:p w14:paraId="51BBEDF3" w14:textId="77777777" w:rsidR="006E0027" w:rsidRPr="00752931" w:rsidRDefault="006E0027" w:rsidP="00C858F4">
      <w:pPr>
        <w:tabs>
          <w:tab w:val="left" w:pos="1134"/>
        </w:tabs>
        <w:spacing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14:paraId="51BBEDF4" w14:textId="77777777" w:rsidR="004D2CEF" w:rsidRDefault="004D2CEF" w:rsidP="005A5B5F">
      <w:pPr>
        <w:pStyle w:val="a7"/>
        <w:numPr>
          <w:ilvl w:val="0"/>
          <w:numId w:val="6"/>
        </w:numPr>
        <w:tabs>
          <w:tab w:val="left" w:pos="567"/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b/>
        </w:rPr>
      </w:pPr>
      <w:r w:rsidRPr="00752931">
        <w:rPr>
          <w:rFonts w:ascii="Arial" w:hAnsi="Arial" w:cs="Arial"/>
          <w:b/>
        </w:rPr>
        <w:t>Отбор проб</w:t>
      </w:r>
    </w:p>
    <w:p w14:paraId="394AFABE" w14:textId="77777777" w:rsidR="000F700D" w:rsidRPr="00752931" w:rsidRDefault="000F700D" w:rsidP="000F700D">
      <w:pPr>
        <w:pStyle w:val="a7"/>
        <w:tabs>
          <w:tab w:val="left" w:pos="567"/>
          <w:tab w:val="left" w:pos="851"/>
        </w:tabs>
        <w:spacing w:line="360" w:lineRule="auto"/>
        <w:ind w:left="510"/>
        <w:contextualSpacing w:val="0"/>
        <w:jc w:val="both"/>
        <w:rPr>
          <w:rFonts w:ascii="Arial" w:hAnsi="Arial" w:cs="Arial"/>
          <w:b/>
        </w:rPr>
      </w:pPr>
    </w:p>
    <w:p w14:paraId="51BBEDF5" w14:textId="68148805" w:rsidR="004D2CEF" w:rsidRPr="00752931" w:rsidRDefault="00B03A49" w:rsidP="00C858F4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 w:rsidRPr="00752931">
        <w:rPr>
          <w:rFonts w:ascii="Arial" w:eastAsia="Times New Roman" w:hAnsi="Arial" w:cs="Arial"/>
          <w:sz w:val="24"/>
          <w:szCs w:val="24"/>
        </w:rPr>
        <w:t>П</w:t>
      </w:r>
      <w:r w:rsidR="004D2CEF" w:rsidRPr="00752931">
        <w:rPr>
          <w:rFonts w:ascii="Arial" w:eastAsia="Times New Roman" w:hAnsi="Arial" w:cs="Arial"/>
          <w:sz w:val="24"/>
          <w:szCs w:val="24"/>
        </w:rPr>
        <w:t xml:space="preserve">олимеры часто распределены в партии неоднородно, </w:t>
      </w:r>
      <w:r w:rsidRPr="00752931">
        <w:rPr>
          <w:rFonts w:ascii="Arial" w:eastAsia="Times New Roman" w:hAnsi="Arial" w:cs="Arial"/>
          <w:sz w:val="24"/>
          <w:szCs w:val="24"/>
        </w:rPr>
        <w:t xml:space="preserve">поэтому </w:t>
      </w:r>
      <w:r w:rsidR="004D2CEF" w:rsidRPr="00752931">
        <w:rPr>
          <w:rFonts w:ascii="Arial" w:eastAsia="Times New Roman" w:hAnsi="Arial" w:cs="Arial"/>
          <w:sz w:val="24"/>
          <w:szCs w:val="24"/>
        </w:rPr>
        <w:t>необходимо проявлять особ</w:t>
      </w:r>
      <w:r w:rsidR="0044679C" w:rsidRPr="00752931">
        <w:rPr>
          <w:rFonts w:ascii="Arial" w:eastAsia="Times New Roman" w:hAnsi="Arial" w:cs="Arial"/>
          <w:sz w:val="24"/>
          <w:szCs w:val="24"/>
        </w:rPr>
        <w:t>ое внимание</w:t>
      </w:r>
      <w:r w:rsidR="004D2CEF" w:rsidRPr="00752931">
        <w:rPr>
          <w:rFonts w:ascii="Arial" w:eastAsia="Times New Roman" w:hAnsi="Arial" w:cs="Arial"/>
          <w:sz w:val="24"/>
          <w:szCs w:val="24"/>
        </w:rPr>
        <w:t xml:space="preserve"> при получении репрезентативных проб.</w:t>
      </w:r>
    </w:p>
    <w:p w14:paraId="51BBEDF6" w14:textId="76B31AD4" w:rsidR="004D2CEF" w:rsidRPr="00752931" w:rsidRDefault="004D2CEF" w:rsidP="00C858F4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 w:rsidRPr="00752931">
        <w:rPr>
          <w:rFonts w:ascii="Arial" w:eastAsia="Times New Roman" w:hAnsi="Arial" w:cs="Arial"/>
          <w:sz w:val="24"/>
          <w:szCs w:val="24"/>
        </w:rPr>
        <w:t>Важно, чтобы в лабораторию была направлена представительная проба, которая не была повреждена или изменена во время транспортирования или хранения.</w:t>
      </w:r>
    </w:p>
    <w:p w14:paraId="51BBEDF7" w14:textId="5FD3E415" w:rsidR="004D2CEF" w:rsidRPr="00752931" w:rsidRDefault="004D2CEF" w:rsidP="00C858F4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 w:rsidRPr="00752931">
        <w:rPr>
          <w:rFonts w:ascii="Arial" w:eastAsia="Times New Roman" w:hAnsi="Arial" w:cs="Arial"/>
          <w:sz w:val="24"/>
          <w:szCs w:val="24"/>
        </w:rPr>
        <w:t xml:space="preserve">Отбор проб не является частью метода, установленного в настоящем стандарте. Рекомендуемый метод </w:t>
      </w:r>
      <w:r w:rsidR="00776432">
        <w:rPr>
          <w:rFonts w:ascii="Arial" w:eastAsia="Times New Roman" w:hAnsi="Arial" w:cs="Arial"/>
          <w:sz w:val="24"/>
          <w:szCs w:val="24"/>
        </w:rPr>
        <w:t xml:space="preserve">отбора проб </w:t>
      </w:r>
      <w:r w:rsidRPr="00752931">
        <w:rPr>
          <w:rFonts w:ascii="Arial" w:eastAsia="Times New Roman" w:hAnsi="Arial" w:cs="Arial"/>
          <w:sz w:val="24"/>
          <w:szCs w:val="24"/>
        </w:rPr>
        <w:t>приведен в ISO 5555.</w:t>
      </w:r>
    </w:p>
    <w:p w14:paraId="51BBEDF8" w14:textId="77777777" w:rsidR="009F1765" w:rsidRPr="00752931" w:rsidRDefault="009F1765" w:rsidP="00C858F4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</w:p>
    <w:p w14:paraId="51BBEDF9" w14:textId="77777777" w:rsidR="009F1765" w:rsidRDefault="009F1765" w:rsidP="00F20652">
      <w:pPr>
        <w:pStyle w:val="a7"/>
        <w:numPr>
          <w:ilvl w:val="0"/>
          <w:numId w:val="6"/>
        </w:numPr>
        <w:tabs>
          <w:tab w:val="left" w:pos="567"/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</w:rPr>
      </w:pPr>
      <w:r w:rsidRPr="00752931">
        <w:rPr>
          <w:rFonts w:ascii="Arial" w:eastAsia="Times New Roman" w:hAnsi="Arial" w:cs="Arial"/>
          <w:b/>
        </w:rPr>
        <w:t>Проведение испытания</w:t>
      </w:r>
    </w:p>
    <w:p w14:paraId="5167FCB9" w14:textId="77777777" w:rsidR="005A5B5F" w:rsidRPr="00752931" w:rsidRDefault="005A5B5F" w:rsidP="005A5B5F">
      <w:pPr>
        <w:pStyle w:val="a7"/>
        <w:tabs>
          <w:tab w:val="left" w:pos="567"/>
          <w:tab w:val="left" w:pos="851"/>
        </w:tabs>
        <w:spacing w:line="360" w:lineRule="auto"/>
        <w:ind w:left="510"/>
        <w:contextualSpacing w:val="0"/>
        <w:jc w:val="both"/>
        <w:rPr>
          <w:rFonts w:ascii="Arial" w:eastAsia="Times New Roman" w:hAnsi="Arial" w:cs="Arial"/>
          <w:b/>
        </w:rPr>
      </w:pPr>
    </w:p>
    <w:p w14:paraId="51BBEDFA" w14:textId="338DF2AD" w:rsidR="005E3776" w:rsidRPr="00752931" w:rsidRDefault="005E3776" w:rsidP="00F20652">
      <w:pPr>
        <w:spacing w:line="360" w:lineRule="auto"/>
        <w:ind w:firstLine="510"/>
        <w:jc w:val="both"/>
        <w:rPr>
          <w:rFonts w:ascii="Arial" w:hAnsi="Arial" w:cs="Arial"/>
          <w:b/>
          <w:sz w:val="24"/>
          <w:szCs w:val="22"/>
        </w:rPr>
      </w:pPr>
      <w:r w:rsidRPr="00752931">
        <w:rPr>
          <w:rFonts w:ascii="Arial" w:hAnsi="Arial" w:cs="Arial"/>
          <w:b/>
          <w:sz w:val="24"/>
          <w:szCs w:val="22"/>
        </w:rPr>
        <w:t xml:space="preserve">ПРЕДУПРЕЖДЕНИЕ </w:t>
      </w:r>
      <w:r w:rsidR="005A5B5F">
        <w:rPr>
          <w:rFonts w:ascii="Arial" w:hAnsi="Arial" w:cs="Arial"/>
          <w:b/>
          <w:sz w:val="24"/>
          <w:szCs w:val="22"/>
        </w:rPr>
        <w:t>–</w:t>
      </w:r>
      <w:r w:rsidRPr="00752931">
        <w:rPr>
          <w:rFonts w:ascii="Arial" w:hAnsi="Arial" w:cs="Arial"/>
          <w:b/>
          <w:sz w:val="24"/>
          <w:szCs w:val="22"/>
        </w:rPr>
        <w:t xml:space="preserve"> Следует избегать попадания реактивов на кожу, не вдыхать пары. Все операции необходимо проводить в вытяжном шкафу.</w:t>
      </w:r>
    </w:p>
    <w:p w14:paraId="51BBEDFB" w14:textId="77777777" w:rsidR="005E3776" w:rsidRPr="00752931" w:rsidRDefault="005E3776" w:rsidP="00632B8D">
      <w:pPr>
        <w:pStyle w:val="a7"/>
        <w:keepNext/>
        <w:numPr>
          <w:ilvl w:val="1"/>
          <w:numId w:val="24"/>
        </w:numPr>
        <w:tabs>
          <w:tab w:val="left" w:pos="540"/>
          <w:tab w:val="left" w:pos="1134"/>
        </w:tabs>
        <w:suppressAutoHyphens/>
        <w:spacing w:line="360" w:lineRule="auto"/>
        <w:ind w:left="0" w:firstLine="510"/>
        <w:contextualSpacing w:val="0"/>
        <w:jc w:val="both"/>
        <w:outlineLvl w:val="1"/>
        <w:rPr>
          <w:rFonts w:ascii="Arial" w:eastAsia="Times New Roman" w:hAnsi="Arial" w:cs="Arial"/>
          <w:b/>
          <w:sz w:val="24"/>
          <w:szCs w:val="24"/>
        </w:rPr>
      </w:pPr>
      <w:bookmarkStart w:id="2" w:name="_Toc136870173"/>
      <w:r w:rsidRPr="00752931">
        <w:rPr>
          <w:rFonts w:ascii="Arial" w:eastAsia="Times New Roman" w:hAnsi="Arial" w:cs="Arial"/>
          <w:b/>
          <w:bCs/>
          <w:sz w:val="24"/>
          <w:szCs w:val="24"/>
        </w:rPr>
        <w:t xml:space="preserve">Приготовление пробы для испытания </w:t>
      </w:r>
      <w:bookmarkEnd w:id="2"/>
    </w:p>
    <w:p w14:paraId="51BBEDFC" w14:textId="146DB672" w:rsidR="005E3776" w:rsidRPr="00752931" w:rsidRDefault="005E3776" w:rsidP="00632B8D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 w:rsidRPr="00752931">
        <w:rPr>
          <w:rFonts w:ascii="Arial" w:eastAsia="Times New Roman" w:hAnsi="Arial" w:cs="Arial"/>
          <w:sz w:val="24"/>
          <w:szCs w:val="24"/>
        </w:rPr>
        <w:t>Нагревают пробу жира или масла до 110</w:t>
      </w:r>
      <w:r w:rsidR="008A6440">
        <w:rPr>
          <w:rFonts w:ascii="Arial" w:eastAsia="Times New Roman" w:hAnsi="Arial" w:cs="Arial"/>
          <w:sz w:val="24"/>
          <w:szCs w:val="24"/>
        </w:rPr>
        <w:t> </w:t>
      </w:r>
      <w:r w:rsidRPr="00752931">
        <w:rPr>
          <w:rFonts w:ascii="Arial" w:eastAsia="Times New Roman" w:hAnsi="Arial" w:cs="Arial"/>
          <w:sz w:val="24"/>
          <w:szCs w:val="24"/>
        </w:rPr>
        <w:t>°C</w:t>
      </w:r>
      <w:r w:rsidR="00DB7094">
        <w:rPr>
          <w:rFonts w:ascii="Arial" w:eastAsia="Times New Roman" w:hAnsi="Arial" w:cs="Arial"/>
          <w:sz w:val="24"/>
          <w:szCs w:val="24"/>
        </w:rPr>
        <w:t> </w:t>
      </w:r>
      <w:r w:rsidR="008A6440">
        <w:rPr>
          <w:rFonts w:ascii="Arial" w:eastAsia="Times New Roman" w:hAnsi="Arial" w:cs="Arial"/>
          <w:sz w:val="24"/>
          <w:szCs w:val="24"/>
        </w:rPr>
        <w:t>–</w:t>
      </w:r>
      <w:r w:rsidR="00DB7094">
        <w:rPr>
          <w:rFonts w:ascii="Arial" w:eastAsia="Times New Roman" w:hAnsi="Arial" w:cs="Arial"/>
          <w:sz w:val="24"/>
          <w:szCs w:val="24"/>
        </w:rPr>
        <w:t> </w:t>
      </w:r>
      <w:r w:rsidRPr="00752931">
        <w:rPr>
          <w:rFonts w:ascii="Arial" w:eastAsia="Times New Roman" w:hAnsi="Arial" w:cs="Arial"/>
          <w:sz w:val="24"/>
          <w:szCs w:val="24"/>
        </w:rPr>
        <w:t>120</w:t>
      </w:r>
      <w:r w:rsidR="008A6440">
        <w:rPr>
          <w:rFonts w:ascii="Arial" w:eastAsia="Times New Roman" w:hAnsi="Arial" w:cs="Arial"/>
          <w:sz w:val="24"/>
          <w:szCs w:val="24"/>
        </w:rPr>
        <w:t> </w:t>
      </w:r>
      <w:r w:rsidRPr="00752931">
        <w:rPr>
          <w:rFonts w:ascii="Arial" w:eastAsia="Times New Roman" w:hAnsi="Arial" w:cs="Arial"/>
          <w:sz w:val="24"/>
          <w:szCs w:val="24"/>
        </w:rPr>
        <w:t>°C. Перемешивают пробу в течение 3</w:t>
      </w:r>
      <w:r w:rsidR="00643CA6">
        <w:rPr>
          <w:rFonts w:ascii="Arial" w:eastAsia="Times New Roman" w:hAnsi="Arial" w:cs="Arial"/>
          <w:sz w:val="24"/>
          <w:szCs w:val="24"/>
        </w:rPr>
        <w:t> </w:t>
      </w:r>
      <w:r w:rsidR="008A6440">
        <w:rPr>
          <w:rFonts w:ascii="Arial" w:eastAsia="Times New Roman" w:hAnsi="Arial" w:cs="Arial"/>
          <w:sz w:val="24"/>
          <w:szCs w:val="24"/>
        </w:rPr>
        <w:t>–</w:t>
      </w:r>
      <w:r w:rsidR="00643CA6">
        <w:rPr>
          <w:rFonts w:ascii="Arial" w:eastAsia="Times New Roman" w:hAnsi="Arial" w:cs="Arial"/>
          <w:sz w:val="24"/>
          <w:szCs w:val="24"/>
        </w:rPr>
        <w:t> </w:t>
      </w:r>
      <w:r w:rsidRPr="00752931">
        <w:rPr>
          <w:rFonts w:ascii="Arial" w:eastAsia="Times New Roman" w:hAnsi="Arial" w:cs="Arial"/>
          <w:sz w:val="24"/>
          <w:szCs w:val="24"/>
        </w:rPr>
        <w:t>4</w:t>
      </w:r>
      <w:r w:rsidR="00643CA6">
        <w:rPr>
          <w:rFonts w:ascii="Arial" w:eastAsia="Times New Roman" w:hAnsi="Arial" w:cs="Arial"/>
          <w:sz w:val="24"/>
          <w:szCs w:val="24"/>
        </w:rPr>
        <w:t> </w:t>
      </w:r>
      <w:r w:rsidRPr="00752931">
        <w:rPr>
          <w:rFonts w:ascii="Arial" w:eastAsia="Times New Roman" w:hAnsi="Arial" w:cs="Arial"/>
          <w:sz w:val="24"/>
          <w:szCs w:val="24"/>
        </w:rPr>
        <w:t>мин до полной гомогенизации.</w:t>
      </w:r>
    </w:p>
    <w:p w14:paraId="51BBEDFD" w14:textId="77777777" w:rsidR="005E3776" w:rsidRPr="00752931" w:rsidRDefault="005E3776" w:rsidP="00632B8D">
      <w:pPr>
        <w:pStyle w:val="a7"/>
        <w:keepNext/>
        <w:numPr>
          <w:ilvl w:val="1"/>
          <w:numId w:val="24"/>
        </w:numPr>
        <w:tabs>
          <w:tab w:val="left" w:pos="540"/>
          <w:tab w:val="left" w:pos="1134"/>
        </w:tabs>
        <w:suppressAutoHyphens/>
        <w:spacing w:line="360" w:lineRule="auto"/>
        <w:ind w:left="0" w:firstLine="510"/>
        <w:contextualSpacing w:val="0"/>
        <w:jc w:val="both"/>
        <w:outlineLvl w:val="1"/>
        <w:rPr>
          <w:rFonts w:ascii="Arial" w:eastAsia="Times New Roman" w:hAnsi="Arial" w:cs="Arial"/>
          <w:b/>
          <w:sz w:val="24"/>
          <w:szCs w:val="24"/>
        </w:rPr>
      </w:pPr>
      <w:bookmarkStart w:id="3" w:name="Навеска"/>
      <w:r w:rsidRPr="00752931">
        <w:rPr>
          <w:rFonts w:ascii="Arial" w:eastAsia="Times New Roman" w:hAnsi="Arial" w:cs="Arial"/>
          <w:b/>
          <w:sz w:val="24"/>
          <w:szCs w:val="24"/>
        </w:rPr>
        <w:t>Навеска</w:t>
      </w:r>
      <w:bookmarkEnd w:id="3"/>
    </w:p>
    <w:p w14:paraId="51BBEDFE" w14:textId="47E5DFA2" w:rsidR="005E3776" w:rsidRPr="00752931" w:rsidRDefault="005E3776" w:rsidP="00632B8D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 w:rsidRPr="00752931">
        <w:rPr>
          <w:rFonts w:ascii="Arial" w:eastAsia="Times New Roman" w:hAnsi="Arial" w:cs="Arial"/>
          <w:sz w:val="24"/>
          <w:szCs w:val="24"/>
        </w:rPr>
        <w:t>В стакане вместимостью 1000</w:t>
      </w:r>
      <w:r w:rsidR="008A6440">
        <w:rPr>
          <w:rFonts w:ascii="Arial" w:eastAsia="Times New Roman" w:hAnsi="Arial" w:cs="Arial"/>
          <w:sz w:val="24"/>
          <w:szCs w:val="24"/>
        </w:rPr>
        <w:t> </w:t>
      </w:r>
      <w:r w:rsidR="00C65900" w:rsidRPr="0075293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>см</w:t>
      </w:r>
      <w:r w:rsidR="00C65900" w:rsidRPr="0075293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vertAlign w:val="superscript"/>
          <w:lang w:eastAsia="ru-RU"/>
        </w:rPr>
        <w:t>3</w:t>
      </w:r>
      <w:r w:rsidRPr="00752931">
        <w:rPr>
          <w:rFonts w:ascii="Arial" w:eastAsia="Times New Roman" w:hAnsi="Arial" w:cs="Arial"/>
          <w:sz w:val="24"/>
          <w:szCs w:val="24"/>
        </w:rPr>
        <w:t xml:space="preserve"> </w:t>
      </w:r>
      <w:r w:rsidR="00F91596">
        <w:rPr>
          <w:rFonts w:ascii="Arial" w:eastAsia="Times New Roman" w:hAnsi="Arial" w:cs="Arial"/>
          <w:sz w:val="24"/>
          <w:szCs w:val="24"/>
        </w:rPr>
        <w:t xml:space="preserve">(5.1) </w:t>
      </w:r>
      <w:r w:rsidR="00A45CBF" w:rsidRPr="00752931">
        <w:rPr>
          <w:rFonts w:ascii="Arial" w:eastAsia="Times New Roman" w:hAnsi="Arial" w:cs="Arial"/>
          <w:sz w:val="24"/>
          <w:szCs w:val="24"/>
        </w:rPr>
        <w:t>взвешивают</w:t>
      </w:r>
      <w:r w:rsidRPr="00752931">
        <w:rPr>
          <w:rFonts w:ascii="Arial" w:eastAsia="Times New Roman" w:hAnsi="Arial" w:cs="Arial"/>
          <w:sz w:val="24"/>
          <w:szCs w:val="24"/>
        </w:rPr>
        <w:t xml:space="preserve"> навеску из пробы для испытания</w:t>
      </w:r>
      <w:r w:rsidR="00D50086">
        <w:rPr>
          <w:rFonts w:ascii="Arial" w:eastAsia="Times New Roman" w:hAnsi="Arial" w:cs="Arial"/>
          <w:sz w:val="24"/>
          <w:szCs w:val="24"/>
        </w:rPr>
        <w:t xml:space="preserve"> (7.1)</w:t>
      </w:r>
      <w:r w:rsidRPr="00752931">
        <w:rPr>
          <w:rFonts w:ascii="Arial" w:eastAsia="Times New Roman" w:hAnsi="Arial" w:cs="Arial"/>
          <w:sz w:val="24"/>
          <w:szCs w:val="24"/>
        </w:rPr>
        <w:t xml:space="preserve"> приблизительно 100</w:t>
      </w:r>
      <w:r w:rsidR="008A6440">
        <w:rPr>
          <w:rFonts w:ascii="Arial" w:eastAsia="Times New Roman" w:hAnsi="Arial" w:cs="Arial"/>
          <w:sz w:val="24"/>
          <w:szCs w:val="24"/>
        </w:rPr>
        <w:t> </w:t>
      </w:r>
      <w:r w:rsidRPr="00752931">
        <w:rPr>
          <w:rFonts w:ascii="Arial" w:eastAsia="Times New Roman" w:hAnsi="Arial" w:cs="Arial"/>
          <w:sz w:val="24"/>
          <w:szCs w:val="24"/>
        </w:rPr>
        <w:t>г с точностью 0,1</w:t>
      </w:r>
      <w:r w:rsidR="008A6440">
        <w:rPr>
          <w:rFonts w:ascii="Arial" w:eastAsia="Times New Roman" w:hAnsi="Arial" w:cs="Arial"/>
          <w:sz w:val="24"/>
          <w:szCs w:val="24"/>
        </w:rPr>
        <w:t> </w:t>
      </w:r>
      <w:r w:rsidRPr="00752931">
        <w:rPr>
          <w:rFonts w:ascii="Arial" w:eastAsia="Times New Roman" w:hAnsi="Arial" w:cs="Arial"/>
          <w:sz w:val="24"/>
          <w:szCs w:val="24"/>
        </w:rPr>
        <w:t>г.</w:t>
      </w:r>
    </w:p>
    <w:p w14:paraId="51BBEDFF" w14:textId="3E0BC5EE" w:rsidR="005E3776" w:rsidRPr="00752931" w:rsidRDefault="005E3776" w:rsidP="00632B8D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 w:rsidRPr="00752931">
        <w:rPr>
          <w:rFonts w:ascii="Arial" w:eastAsia="Times New Roman" w:hAnsi="Arial" w:cs="Arial"/>
          <w:sz w:val="24"/>
          <w:szCs w:val="24"/>
        </w:rPr>
        <w:t>Для проб, содержащих, как ожидается, более 500</w:t>
      </w:r>
      <w:r w:rsidR="00643CA6">
        <w:rPr>
          <w:rFonts w:ascii="Arial" w:eastAsia="Times New Roman" w:hAnsi="Arial" w:cs="Arial"/>
          <w:sz w:val="24"/>
          <w:szCs w:val="24"/>
        </w:rPr>
        <w:t> </w:t>
      </w:r>
      <w:r w:rsidRPr="00752931">
        <w:rPr>
          <w:rFonts w:ascii="Arial" w:eastAsia="Times New Roman" w:hAnsi="Arial" w:cs="Arial"/>
          <w:sz w:val="24"/>
          <w:szCs w:val="24"/>
        </w:rPr>
        <w:t>мг полимеров типа полиэтилена на килограмм, навеска может быть уменьшена до 50</w:t>
      </w:r>
      <w:r w:rsidR="00643CA6">
        <w:rPr>
          <w:rFonts w:ascii="Arial" w:eastAsia="Times New Roman" w:hAnsi="Arial" w:cs="Arial"/>
          <w:sz w:val="24"/>
          <w:szCs w:val="24"/>
        </w:rPr>
        <w:t> </w:t>
      </w:r>
      <w:r w:rsidRPr="00752931">
        <w:rPr>
          <w:rFonts w:ascii="Arial" w:eastAsia="Times New Roman" w:hAnsi="Arial" w:cs="Arial"/>
          <w:sz w:val="24"/>
          <w:szCs w:val="24"/>
        </w:rPr>
        <w:t>г.</w:t>
      </w:r>
    </w:p>
    <w:p w14:paraId="51BBEE00" w14:textId="77777777" w:rsidR="00EA446B" w:rsidRPr="00752931" w:rsidRDefault="00EA446B" w:rsidP="00632B8D">
      <w:pPr>
        <w:pStyle w:val="a7"/>
        <w:numPr>
          <w:ilvl w:val="1"/>
          <w:numId w:val="24"/>
        </w:numPr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752931">
        <w:rPr>
          <w:rFonts w:ascii="Arial" w:eastAsia="Times New Roman" w:hAnsi="Arial" w:cs="Arial"/>
          <w:b/>
          <w:sz w:val="24"/>
          <w:szCs w:val="24"/>
        </w:rPr>
        <w:t>Обработка кислотой</w:t>
      </w:r>
    </w:p>
    <w:p w14:paraId="51BBEE01" w14:textId="32956823" w:rsidR="00EA446B" w:rsidRPr="00752931" w:rsidRDefault="00EA446B" w:rsidP="00632B8D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 w:rsidRPr="00752931">
        <w:rPr>
          <w:rFonts w:ascii="Arial" w:eastAsia="Times New Roman" w:hAnsi="Arial" w:cs="Arial"/>
          <w:sz w:val="24"/>
          <w:szCs w:val="24"/>
        </w:rPr>
        <w:t xml:space="preserve">К навеске добавляют </w:t>
      </w:r>
      <w:r w:rsidR="00A45CBF" w:rsidRPr="00752931">
        <w:rPr>
          <w:rFonts w:ascii="Arial" w:eastAsia="Times New Roman" w:hAnsi="Arial" w:cs="Arial"/>
          <w:sz w:val="24"/>
          <w:szCs w:val="24"/>
        </w:rPr>
        <w:t>75</w:t>
      </w:r>
      <w:r w:rsidR="00643CA6">
        <w:rPr>
          <w:rFonts w:ascii="Arial" w:eastAsia="Times New Roman" w:hAnsi="Arial" w:cs="Arial"/>
          <w:sz w:val="24"/>
          <w:szCs w:val="24"/>
        </w:rPr>
        <w:t> </w:t>
      </w:r>
      <w:r w:rsidR="00A45CBF" w:rsidRPr="00752931">
        <w:rPr>
          <w:rFonts w:ascii="Arial" w:eastAsia="Times New Roman" w:hAnsi="Arial" w:cs="Arial"/>
          <w:sz w:val="24"/>
          <w:szCs w:val="24"/>
        </w:rPr>
        <w:t>см</w:t>
      </w:r>
      <w:r w:rsidR="00A45CBF" w:rsidRPr="00752931">
        <w:rPr>
          <w:rFonts w:ascii="Arial" w:eastAsia="Times New Roman" w:hAnsi="Arial" w:cs="Arial"/>
          <w:sz w:val="24"/>
          <w:szCs w:val="24"/>
          <w:vertAlign w:val="superscript"/>
        </w:rPr>
        <w:t>3</w:t>
      </w:r>
      <w:r w:rsidR="00A45CBF" w:rsidRPr="00752931">
        <w:rPr>
          <w:rFonts w:ascii="Arial" w:eastAsia="Times New Roman" w:hAnsi="Arial" w:cs="Arial"/>
          <w:sz w:val="24"/>
          <w:szCs w:val="24"/>
        </w:rPr>
        <w:t xml:space="preserve"> </w:t>
      </w:r>
      <w:r w:rsidRPr="00752931">
        <w:rPr>
          <w:rFonts w:ascii="Arial" w:eastAsia="Times New Roman" w:hAnsi="Arial" w:cs="Arial"/>
          <w:sz w:val="24"/>
          <w:szCs w:val="24"/>
        </w:rPr>
        <w:t>раствор</w:t>
      </w:r>
      <w:r w:rsidR="00A45CBF" w:rsidRPr="00752931">
        <w:rPr>
          <w:rFonts w:ascii="Arial" w:eastAsia="Times New Roman" w:hAnsi="Arial" w:cs="Arial"/>
          <w:sz w:val="24"/>
          <w:szCs w:val="24"/>
        </w:rPr>
        <w:t>а</w:t>
      </w:r>
      <w:r w:rsidRPr="00752931">
        <w:rPr>
          <w:rFonts w:ascii="Arial" w:eastAsia="Times New Roman" w:hAnsi="Arial" w:cs="Arial"/>
          <w:sz w:val="24"/>
          <w:szCs w:val="24"/>
        </w:rPr>
        <w:t xml:space="preserve"> соляной кислоты в этаноле</w:t>
      </w:r>
      <w:r w:rsidR="008A1881">
        <w:rPr>
          <w:rFonts w:ascii="Arial" w:eastAsia="Times New Roman" w:hAnsi="Arial" w:cs="Arial"/>
          <w:sz w:val="24"/>
          <w:szCs w:val="24"/>
        </w:rPr>
        <w:t xml:space="preserve"> (4.5)</w:t>
      </w:r>
      <w:r w:rsidRPr="00752931">
        <w:rPr>
          <w:rFonts w:ascii="Arial" w:eastAsia="Times New Roman" w:hAnsi="Arial" w:cs="Arial"/>
          <w:sz w:val="24"/>
          <w:szCs w:val="24"/>
        </w:rPr>
        <w:t>, накрывают стакан и перемешивают на магнитной мешалке</w:t>
      </w:r>
      <w:r w:rsidR="009432FB">
        <w:rPr>
          <w:rFonts w:ascii="Arial" w:eastAsia="Times New Roman" w:hAnsi="Arial" w:cs="Arial"/>
          <w:sz w:val="24"/>
          <w:szCs w:val="24"/>
        </w:rPr>
        <w:t xml:space="preserve"> (5.5)</w:t>
      </w:r>
      <w:r w:rsidRPr="00752931">
        <w:rPr>
          <w:rFonts w:ascii="Arial" w:eastAsia="Times New Roman" w:hAnsi="Arial" w:cs="Arial"/>
          <w:sz w:val="24"/>
          <w:szCs w:val="24"/>
        </w:rPr>
        <w:t xml:space="preserve"> в течение 5</w:t>
      </w:r>
      <w:r w:rsidR="00643CA6">
        <w:rPr>
          <w:rFonts w:ascii="Arial" w:eastAsia="Times New Roman" w:hAnsi="Arial" w:cs="Arial"/>
          <w:sz w:val="24"/>
          <w:szCs w:val="24"/>
        </w:rPr>
        <w:t> </w:t>
      </w:r>
      <w:r w:rsidRPr="00752931">
        <w:rPr>
          <w:rFonts w:ascii="Arial" w:eastAsia="Times New Roman" w:hAnsi="Arial" w:cs="Arial"/>
          <w:sz w:val="24"/>
          <w:szCs w:val="24"/>
        </w:rPr>
        <w:t>мин при температуре</w:t>
      </w:r>
      <w:r w:rsidR="00E51314" w:rsidRPr="00752931">
        <w:rPr>
          <w:rFonts w:ascii="Arial" w:eastAsia="Times New Roman" w:hAnsi="Arial" w:cs="Arial"/>
          <w:sz w:val="24"/>
          <w:szCs w:val="24"/>
        </w:rPr>
        <w:t xml:space="preserve"> </w:t>
      </w:r>
      <w:r w:rsidRPr="00752931">
        <w:rPr>
          <w:rFonts w:ascii="Arial" w:eastAsia="Times New Roman" w:hAnsi="Arial" w:cs="Arial"/>
          <w:sz w:val="24"/>
          <w:szCs w:val="24"/>
        </w:rPr>
        <w:t>60</w:t>
      </w:r>
      <w:r w:rsidR="00643CA6">
        <w:rPr>
          <w:rFonts w:ascii="Arial" w:eastAsia="Times New Roman" w:hAnsi="Arial" w:cs="Arial"/>
          <w:sz w:val="24"/>
          <w:szCs w:val="24"/>
        </w:rPr>
        <w:t> </w:t>
      </w:r>
      <w:r w:rsidRPr="00752931">
        <w:rPr>
          <w:rFonts w:ascii="Arial" w:eastAsia="Times New Roman" w:hAnsi="Arial" w:cs="Arial"/>
          <w:sz w:val="24"/>
          <w:szCs w:val="24"/>
        </w:rPr>
        <w:t xml:space="preserve">°C </w:t>
      </w:r>
      <w:r w:rsidR="00643CA6">
        <w:rPr>
          <w:rFonts w:ascii="Arial" w:eastAsia="Times New Roman" w:hAnsi="Arial" w:cs="Arial"/>
          <w:sz w:val="24"/>
          <w:szCs w:val="24"/>
        </w:rPr>
        <w:t>–</w:t>
      </w:r>
      <w:r w:rsidRPr="00752931">
        <w:rPr>
          <w:rFonts w:ascii="Arial" w:eastAsia="Times New Roman" w:hAnsi="Arial" w:cs="Arial"/>
          <w:sz w:val="24"/>
          <w:szCs w:val="24"/>
        </w:rPr>
        <w:t xml:space="preserve"> 70</w:t>
      </w:r>
      <w:r w:rsidR="00643CA6">
        <w:rPr>
          <w:rFonts w:ascii="Arial" w:eastAsia="Times New Roman" w:hAnsi="Arial" w:cs="Arial"/>
          <w:sz w:val="24"/>
          <w:szCs w:val="24"/>
        </w:rPr>
        <w:t> </w:t>
      </w:r>
      <w:r w:rsidRPr="00752931">
        <w:rPr>
          <w:rFonts w:ascii="Arial" w:eastAsia="Times New Roman" w:hAnsi="Arial" w:cs="Arial"/>
          <w:sz w:val="24"/>
          <w:szCs w:val="24"/>
        </w:rPr>
        <w:t>°C.</w:t>
      </w:r>
    </w:p>
    <w:p w14:paraId="51BBEE02" w14:textId="46C8F04F" w:rsidR="00EA446B" w:rsidRPr="00752931" w:rsidRDefault="00EA446B" w:rsidP="00632B8D">
      <w:pPr>
        <w:tabs>
          <w:tab w:val="left" w:pos="1134"/>
        </w:tabs>
        <w:spacing w:line="360" w:lineRule="auto"/>
        <w:ind w:firstLine="510"/>
        <w:jc w:val="both"/>
        <w:rPr>
          <w:rFonts w:ascii="Arial" w:eastAsia="Times New Roman" w:hAnsi="Arial" w:cs="Arial"/>
          <w:sz w:val="24"/>
          <w:szCs w:val="24"/>
        </w:rPr>
      </w:pPr>
      <w:r w:rsidRPr="00752931">
        <w:rPr>
          <w:rFonts w:ascii="Arial" w:eastAsia="Times New Roman" w:hAnsi="Arial" w:cs="Arial"/>
          <w:sz w:val="24"/>
          <w:szCs w:val="24"/>
        </w:rPr>
        <w:lastRenderedPageBreak/>
        <w:t>Охлаждают до температуры ниже 35</w:t>
      </w:r>
      <w:r w:rsidR="00643CA6">
        <w:rPr>
          <w:rFonts w:ascii="Arial" w:eastAsia="Times New Roman" w:hAnsi="Arial" w:cs="Arial"/>
          <w:sz w:val="24"/>
          <w:szCs w:val="24"/>
        </w:rPr>
        <w:t> </w:t>
      </w:r>
      <w:r w:rsidRPr="00752931">
        <w:rPr>
          <w:rFonts w:ascii="Arial" w:eastAsia="Times New Roman" w:hAnsi="Arial" w:cs="Arial"/>
          <w:sz w:val="24"/>
          <w:szCs w:val="24"/>
        </w:rPr>
        <w:t>°C, затем добавляют 270</w:t>
      </w:r>
      <w:r w:rsidR="00643CA6">
        <w:rPr>
          <w:rFonts w:ascii="Arial" w:eastAsia="Times New Roman" w:hAnsi="Arial" w:cs="Arial"/>
          <w:sz w:val="24"/>
          <w:szCs w:val="24"/>
        </w:rPr>
        <w:t> </w:t>
      </w:r>
      <w:r w:rsidR="00C65900" w:rsidRPr="0075293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>см</w:t>
      </w:r>
      <w:r w:rsidR="00C65900" w:rsidRPr="0075293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vertAlign w:val="superscript"/>
          <w:lang w:eastAsia="ru-RU"/>
        </w:rPr>
        <w:t>3</w:t>
      </w:r>
      <w:r w:rsidRPr="00752931">
        <w:rPr>
          <w:rFonts w:ascii="Arial" w:eastAsia="Times New Roman" w:hAnsi="Arial" w:cs="Arial"/>
          <w:sz w:val="24"/>
          <w:szCs w:val="24"/>
        </w:rPr>
        <w:t xml:space="preserve"> хлороформа</w:t>
      </w:r>
      <w:r w:rsidR="009432FB">
        <w:rPr>
          <w:rFonts w:ascii="Arial" w:eastAsia="Times New Roman" w:hAnsi="Arial" w:cs="Arial"/>
          <w:sz w:val="24"/>
          <w:szCs w:val="24"/>
        </w:rPr>
        <w:t> (4.3)</w:t>
      </w:r>
      <w:r w:rsidRPr="00752931">
        <w:rPr>
          <w:rFonts w:ascii="Arial" w:eastAsia="Times New Roman" w:hAnsi="Arial" w:cs="Arial"/>
          <w:sz w:val="24"/>
          <w:szCs w:val="24"/>
        </w:rPr>
        <w:t xml:space="preserve"> и перемешивают до тех пор, пока жир или масло не растворятся (раствор может быть непрозрачным). Добавляют 1,0</w:t>
      </w:r>
      <w:r w:rsidR="00643CA6">
        <w:rPr>
          <w:rFonts w:ascii="Arial" w:eastAsia="Times New Roman" w:hAnsi="Arial" w:cs="Arial"/>
          <w:sz w:val="24"/>
          <w:szCs w:val="24"/>
        </w:rPr>
        <w:t> </w:t>
      </w:r>
      <w:r w:rsidRPr="00752931">
        <w:rPr>
          <w:rFonts w:ascii="Arial" w:eastAsia="Times New Roman" w:hAnsi="Arial" w:cs="Arial"/>
          <w:sz w:val="24"/>
          <w:szCs w:val="24"/>
        </w:rPr>
        <w:t>г фильтрующего материала</w:t>
      </w:r>
      <w:r w:rsidR="001C2245">
        <w:rPr>
          <w:rFonts w:ascii="Arial" w:eastAsia="Times New Roman" w:hAnsi="Arial" w:cs="Arial"/>
          <w:sz w:val="24"/>
          <w:szCs w:val="24"/>
        </w:rPr>
        <w:t xml:space="preserve"> (4.6)</w:t>
      </w:r>
      <w:r w:rsidRPr="00752931">
        <w:rPr>
          <w:rFonts w:ascii="Arial" w:eastAsia="Times New Roman" w:hAnsi="Arial" w:cs="Arial"/>
          <w:sz w:val="24"/>
          <w:szCs w:val="24"/>
        </w:rPr>
        <w:t>, суспендированного в 30</w:t>
      </w:r>
      <w:r w:rsidR="00643CA6">
        <w:rPr>
          <w:rFonts w:ascii="Arial" w:eastAsia="Times New Roman" w:hAnsi="Arial" w:cs="Arial"/>
          <w:sz w:val="24"/>
          <w:szCs w:val="24"/>
        </w:rPr>
        <w:t> </w:t>
      </w:r>
      <w:r w:rsidR="00C65900" w:rsidRPr="0075293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>см</w:t>
      </w:r>
      <w:r w:rsidR="00C65900" w:rsidRPr="00752931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vertAlign w:val="superscript"/>
          <w:lang w:eastAsia="ru-RU"/>
        </w:rPr>
        <w:t>3</w:t>
      </w:r>
      <w:r w:rsidRPr="00752931">
        <w:rPr>
          <w:rFonts w:ascii="Arial" w:eastAsia="Times New Roman" w:hAnsi="Arial" w:cs="Arial"/>
          <w:sz w:val="24"/>
          <w:szCs w:val="24"/>
        </w:rPr>
        <w:t xml:space="preserve"> хлороформа (чтобы избежать образования комков).</w:t>
      </w:r>
    </w:p>
    <w:p w14:paraId="51BBEE04" w14:textId="77777777" w:rsidR="00E51314" w:rsidRPr="00752931" w:rsidRDefault="007376B0" w:rsidP="00632B8D">
      <w:pPr>
        <w:pStyle w:val="a7"/>
        <w:numPr>
          <w:ilvl w:val="1"/>
          <w:numId w:val="24"/>
        </w:numPr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752931">
        <w:rPr>
          <w:rFonts w:ascii="Arial" w:eastAsia="Times New Roman" w:hAnsi="Arial" w:cs="Arial"/>
          <w:b/>
          <w:sz w:val="24"/>
          <w:szCs w:val="24"/>
        </w:rPr>
        <w:t>Проведение испытания</w:t>
      </w:r>
    </w:p>
    <w:p w14:paraId="51BBEE05" w14:textId="2E6ED69F" w:rsidR="00F576ED" w:rsidRPr="00752931" w:rsidRDefault="00F576ED" w:rsidP="009B5A87">
      <w:pPr>
        <w:pStyle w:val="3"/>
        <w:keepNext w:val="0"/>
        <w:numPr>
          <w:ilvl w:val="2"/>
          <w:numId w:val="24"/>
        </w:numPr>
        <w:tabs>
          <w:tab w:val="clear" w:pos="660"/>
          <w:tab w:val="clear" w:pos="880"/>
          <w:tab w:val="left" w:pos="1276"/>
        </w:tabs>
        <w:spacing w:before="0" w:after="0" w:line="360" w:lineRule="auto"/>
        <w:ind w:left="0" w:firstLine="510"/>
        <w:jc w:val="both"/>
        <w:rPr>
          <w:rFonts w:cs="Arial"/>
          <w:b w:val="0"/>
          <w:sz w:val="24"/>
          <w:szCs w:val="24"/>
          <w:lang w:val="ru-RU"/>
        </w:rPr>
      </w:pPr>
      <w:r w:rsidRPr="00752931">
        <w:rPr>
          <w:rFonts w:cs="Arial"/>
          <w:b w:val="0"/>
          <w:sz w:val="24"/>
          <w:szCs w:val="24"/>
          <w:lang w:val="ru-RU"/>
        </w:rPr>
        <w:t>Готовят фильтрующий слой, суспендируя около 0,5</w:t>
      </w:r>
      <w:r w:rsidR="009B5A87">
        <w:rPr>
          <w:rFonts w:cs="Arial"/>
          <w:b w:val="0"/>
          <w:sz w:val="24"/>
          <w:szCs w:val="24"/>
          <w:lang w:val="ru-RU"/>
        </w:rPr>
        <w:t> </w:t>
      </w:r>
      <w:r w:rsidRPr="00752931">
        <w:rPr>
          <w:rFonts w:cs="Arial"/>
          <w:b w:val="0"/>
          <w:sz w:val="24"/>
          <w:szCs w:val="24"/>
          <w:lang w:val="ru-RU"/>
        </w:rPr>
        <w:t xml:space="preserve">г фильтрующего материала </w:t>
      </w:r>
      <w:r w:rsidR="00C76586">
        <w:rPr>
          <w:rFonts w:cs="Arial"/>
          <w:b w:val="0"/>
          <w:sz w:val="24"/>
          <w:szCs w:val="24"/>
          <w:lang w:val="ru-RU"/>
        </w:rPr>
        <w:t xml:space="preserve">(4.6) </w:t>
      </w:r>
      <w:r w:rsidRPr="00752931">
        <w:rPr>
          <w:rFonts w:cs="Arial"/>
          <w:b w:val="0"/>
          <w:sz w:val="24"/>
          <w:szCs w:val="24"/>
          <w:lang w:val="ru-RU"/>
        </w:rPr>
        <w:t>в 30</w:t>
      </w:r>
      <w:r w:rsidR="009B5A87">
        <w:rPr>
          <w:rFonts w:cs="Arial"/>
          <w:b w:val="0"/>
          <w:sz w:val="24"/>
          <w:szCs w:val="24"/>
          <w:lang w:val="ru-RU"/>
        </w:rPr>
        <w:t> </w:t>
      </w:r>
      <w:r w:rsidR="00C65900" w:rsidRPr="00752931">
        <w:rPr>
          <w:rFonts w:cs="Arial"/>
          <w:b w:val="0"/>
          <w:spacing w:val="2"/>
          <w:sz w:val="24"/>
          <w:szCs w:val="24"/>
          <w:shd w:val="clear" w:color="auto" w:fill="FFFFFF"/>
          <w:lang w:val="ru-RU" w:eastAsia="ru-RU"/>
        </w:rPr>
        <w:t>см</w:t>
      </w:r>
      <w:r w:rsidR="00C65900" w:rsidRPr="00752931">
        <w:rPr>
          <w:rFonts w:cs="Arial"/>
          <w:b w:val="0"/>
          <w:spacing w:val="2"/>
          <w:sz w:val="24"/>
          <w:szCs w:val="24"/>
          <w:shd w:val="clear" w:color="auto" w:fill="FFFFFF"/>
          <w:vertAlign w:val="superscript"/>
          <w:lang w:val="ru-RU" w:eastAsia="ru-RU"/>
        </w:rPr>
        <w:t>3</w:t>
      </w:r>
      <w:r w:rsidRPr="00752931">
        <w:rPr>
          <w:rFonts w:cs="Arial"/>
          <w:b w:val="0"/>
          <w:sz w:val="24"/>
          <w:szCs w:val="24"/>
          <w:lang w:val="ru-RU"/>
        </w:rPr>
        <w:t xml:space="preserve"> хлороформа и фильтруя его через тигель</w:t>
      </w:r>
      <w:r w:rsidR="00C76586">
        <w:rPr>
          <w:rFonts w:cs="Arial"/>
          <w:b w:val="0"/>
          <w:sz w:val="24"/>
          <w:szCs w:val="24"/>
          <w:lang w:val="ru-RU"/>
        </w:rPr>
        <w:t xml:space="preserve"> (5.3)</w:t>
      </w:r>
      <w:r w:rsidRPr="00752931">
        <w:rPr>
          <w:rFonts w:cs="Arial"/>
          <w:b w:val="0"/>
          <w:sz w:val="24"/>
          <w:szCs w:val="24"/>
          <w:lang w:val="ru-RU"/>
        </w:rPr>
        <w:t>. Используя при необходимости отс</w:t>
      </w:r>
      <w:r w:rsidR="00FB5CE2" w:rsidRPr="00752931">
        <w:rPr>
          <w:rFonts w:cs="Arial"/>
          <w:b w:val="0"/>
          <w:sz w:val="24"/>
          <w:szCs w:val="24"/>
          <w:lang w:val="ru-RU"/>
        </w:rPr>
        <w:t>асывание</w:t>
      </w:r>
      <w:r w:rsidRPr="00752931">
        <w:rPr>
          <w:rFonts w:cs="Arial"/>
          <w:b w:val="0"/>
          <w:sz w:val="24"/>
          <w:szCs w:val="24"/>
          <w:lang w:val="ru-RU"/>
        </w:rPr>
        <w:t>, отфильтровывают содержимое стакана (перемешанного непосредственно перед фильтрованием) в колбу для фильтрования</w:t>
      </w:r>
      <w:r w:rsidR="00A45CBF" w:rsidRPr="00752931">
        <w:rPr>
          <w:rFonts w:cs="Arial"/>
          <w:b w:val="0"/>
          <w:sz w:val="24"/>
          <w:szCs w:val="24"/>
          <w:lang w:val="ru-RU"/>
        </w:rPr>
        <w:t xml:space="preserve"> вместимостью 1000</w:t>
      </w:r>
      <w:r w:rsidR="009B5A87">
        <w:rPr>
          <w:rFonts w:cs="Arial"/>
          <w:b w:val="0"/>
          <w:sz w:val="24"/>
          <w:szCs w:val="24"/>
          <w:lang w:val="ru-RU"/>
        </w:rPr>
        <w:t> </w:t>
      </w:r>
      <w:r w:rsidR="00A45CBF" w:rsidRPr="00752931">
        <w:rPr>
          <w:rFonts w:cs="Arial"/>
          <w:b w:val="0"/>
          <w:sz w:val="24"/>
          <w:szCs w:val="24"/>
          <w:lang w:val="ru-RU"/>
        </w:rPr>
        <w:t>см</w:t>
      </w:r>
      <w:r w:rsidR="00A45CBF" w:rsidRPr="00752931">
        <w:rPr>
          <w:rFonts w:cs="Arial"/>
          <w:b w:val="0"/>
          <w:sz w:val="24"/>
          <w:szCs w:val="24"/>
          <w:vertAlign w:val="superscript"/>
          <w:lang w:val="ru-RU"/>
        </w:rPr>
        <w:t>3</w:t>
      </w:r>
      <w:r w:rsidR="000B56B5">
        <w:rPr>
          <w:rFonts w:cs="Arial"/>
          <w:b w:val="0"/>
          <w:sz w:val="24"/>
          <w:szCs w:val="24"/>
          <w:lang w:val="ru-RU"/>
        </w:rPr>
        <w:t xml:space="preserve"> (5.2).</w:t>
      </w:r>
    </w:p>
    <w:p w14:paraId="51BBEE06" w14:textId="68CAD450" w:rsidR="00F576ED" w:rsidRPr="00752931" w:rsidRDefault="00F576ED" w:rsidP="009B5A87">
      <w:pPr>
        <w:pStyle w:val="3"/>
        <w:numPr>
          <w:ilvl w:val="2"/>
          <w:numId w:val="24"/>
        </w:numPr>
        <w:tabs>
          <w:tab w:val="left" w:pos="1276"/>
        </w:tabs>
        <w:spacing w:before="0" w:after="0" w:line="360" w:lineRule="auto"/>
        <w:ind w:left="0" w:firstLine="510"/>
        <w:jc w:val="both"/>
        <w:rPr>
          <w:rFonts w:cs="Arial"/>
          <w:b w:val="0"/>
          <w:sz w:val="24"/>
          <w:szCs w:val="24"/>
          <w:lang w:val="ru-RU"/>
        </w:rPr>
      </w:pPr>
      <w:r w:rsidRPr="00752931">
        <w:rPr>
          <w:rFonts w:cs="Arial"/>
          <w:b w:val="0"/>
          <w:sz w:val="24"/>
          <w:szCs w:val="24"/>
          <w:lang w:val="ru-RU"/>
        </w:rPr>
        <w:t>Ополаскивают стакан примерно 50</w:t>
      </w:r>
      <w:r w:rsidR="00BA63B9">
        <w:rPr>
          <w:rFonts w:cs="Arial"/>
          <w:b w:val="0"/>
          <w:sz w:val="24"/>
          <w:szCs w:val="24"/>
          <w:lang w:val="ru-RU"/>
        </w:rPr>
        <w:t> </w:t>
      </w:r>
      <w:r w:rsidR="00C65900" w:rsidRPr="00752931">
        <w:rPr>
          <w:rFonts w:cs="Arial"/>
          <w:b w:val="0"/>
          <w:spacing w:val="2"/>
          <w:sz w:val="24"/>
          <w:szCs w:val="24"/>
          <w:shd w:val="clear" w:color="auto" w:fill="FFFFFF"/>
          <w:lang w:val="ru-RU" w:eastAsia="ru-RU"/>
        </w:rPr>
        <w:t>см</w:t>
      </w:r>
      <w:r w:rsidR="00C65900" w:rsidRPr="00752931">
        <w:rPr>
          <w:rFonts w:cs="Arial"/>
          <w:b w:val="0"/>
          <w:spacing w:val="2"/>
          <w:sz w:val="24"/>
          <w:szCs w:val="24"/>
          <w:shd w:val="clear" w:color="auto" w:fill="FFFFFF"/>
          <w:vertAlign w:val="superscript"/>
          <w:lang w:val="ru-RU" w:eastAsia="ru-RU"/>
        </w:rPr>
        <w:t>3</w:t>
      </w:r>
      <w:r w:rsidRPr="00752931">
        <w:rPr>
          <w:rFonts w:cs="Arial"/>
          <w:b w:val="0"/>
          <w:sz w:val="24"/>
          <w:szCs w:val="24"/>
          <w:lang w:val="ru-RU"/>
        </w:rPr>
        <w:t xml:space="preserve"> хлороформа и медленно выливают содержимое через фильтрующий тигель п</w:t>
      </w:r>
      <w:r w:rsidR="00FB5CE2" w:rsidRPr="00752931">
        <w:rPr>
          <w:rFonts w:cs="Arial"/>
          <w:b w:val="0"/>
          <w:sz w:val="24"/>
          <w:szCs w:val="24"/>
          <w:lang w:val="ru-RU"/>
        </w:rPr>
        <w:t>ри</w:t>
      </w:r>
      <w:r w:rsidRPr="00752931">
        <w:rPr>
          <w:rFonts w:cs="Arial"/>
          <w:b w:val="0"/>
          <w:sz w:val="24"/>
          <w:szCs w:val="24"/>
          <w:lang w:val="ru-RU"/>
        </w:rPr>
        <w:t xml:space="preserve"> отс</w:t>
      </w:r>
      <w:r w:rsidR="00FB5CE2" w:rsidRPr="00752931">
        <w:rPr>
          <w:rFonts w:cs="Arial"/>
          <w:b w:val="0"/>
          <w:sz w:val="24"/>
          <w:szCs w:val="24"/>
          <w:lang w:val="ru-RU"/>
        </w:rPr>
        <w:t>асывании</w:t>
      </w:r>
      <w:r w:rsidRPr="00752931">
        <w:rPr>
          <w:rFonts w:cs="Arial"/>
          <w:b w:val="0"/>
          <w:sz w:val="24"/>
          <w:szCs w:val="24"/>
          <w:lang w:val="ru-RU"/>
        </w:rPr>
        <w:t>, поддерживая уровень хлороформа в тигле примерно на 5</w:t>
      </w:r>
      <w:r w:rsidR="00BF52FF">
        <w:rPr>
          <w:rFonts w:cs="Arial"/>
          <w:b w:val="0"/>
          <w:sz w:val="24"/>
          <w:szCs w:val="24"/>
          <w:lang w:val="ru-RU"/>
        </w:rPr>
        <w:t> </w:t>
      </w:r>
      <w:r w:rsidRPr="00752931">
        <w:rPr>
          <w:rFonts w:cs="Arial"/>
          <w:b w:val="0"/>
          <w:sz w:val="24"/>
          <w:szCs w:val="24"/>
          <w:lang w:val="ru-RU"/>
        </w:rPr>
        <w:t xml:space="preserve">мм выше фильтрующего слоя. Повторяют ополаскивание </w:t>
      </w:r>
      <w:r w:rsidR="00890166" w:rsidRPr="00752931">
        <w:rPr>
          <w:rFonts w:cs="Arial"/>
          <w:b w:val="0"/>
          <w:sz w:val="24"/>
          <w:szCs w:val="24"/>
          <w:lang w:val="ru-RU"/>
        </w:rPr>
        <w:t>50</w:t>
      </w:r>
      <w:r w:rsidR="00BF52FF">
        <w:rPr>
          <w:rFonts w:cs="Arial"/>
          <w:b w:val="0"/>
          <w:sz w:val="24"/>
          <w:szCs w:val="24"/>
          <w:lang w:val="ru-RU"/>
        </w:rPr>
        <w:t> </w:t>
      </w:r>
      <w:r w:rsidR="00890166" w:rsidRPr="00752931">
        <w:rPr>
          <w:rFonts w:cs="Arial"/>
          <w:b w:val="0"/>
          <w:sz w:val="24"/>
          <w:szCs w:val="24"/>
          <w:lang w:val="ru-RU"/>
        </w:rPr>
        <w:t>см</w:t>
      </w:r>
      <w:r w:rsidR="00890166" w:rsidRPr="00752931">
        <w:rPr>
          <w:rFonts w:cs="Arial"/>
          <w:b w:val="0"/>
          <w:sz w:val="24"/>
          <w:szCs w:val="24"/>
          <w:vertAlign w:val="superscript"/>
          <w:lang w:val="ru-RU"/>
        </w:rPr>
        <w:t>3</w:t>
      </w:r>
      <w:r w:rsidR="00890166" w:rsidRPr="00752931">
        <w:rPr>
          <w:rFonts w:cs="Arial"/>
          <w:b w:val="0"/>
          <w:sz w:val="24"/>
          <w:szCs w:val="24"/>
          <w:lang w:val="ru-RU"/>
        </w:rPr>
        <w:t xml:space="preserve"> </w:t>
      </w:r>
      <w:r w:rsidRPr="00752931">
        <w:rPr>
          <w:rFonts w:cs="Arial"/>
          <w:b w:val="0"/>
          <w:sz w:val="24"/>
          <w:szCs w:val="24"/>
          <w:lang w:val="ru-RU"/>
        </w:rPr>
        <w:t>метанол</w:t>
      </w:r>
      <w:r w:rsidR="00890166" w:rsidRPr="00752931">
        <w:rPr>
          <w:rFonts w:cs="Arial"/>
          <w:b w:val="0"/>
          <w:sz w:val="24"/>
          <w:szCs w:val="24"/>
          <w:lang w:val="ru-RU"/>
        </w:rPr>
        <w:t>а</w:t>
      </w:r>
      <w:r w:rsidR="004C2746">
        <w:rPr>
          <w:rFonts w:cs="Arial"/>
          <w:b w:val="0"/>
          <w:sz w:val="24"/>
          <w:szCs w:val="24"/>
          <w:lang w:val="ru-RU"/>
        </w:rPr>
        <w:t xml:space="preserve"> (4.1)</w:t>
      </w:r>
      <w:r w:rsidRPr="00752931">
        <w:rPr>
          <w:rFonts w:cs="Arial"/>
          <w:b w:val="0"/>
          <w:sz w:val="24"/>
          <w:szCs w:val="24"/>
          <w:lang w:val="ru-RU"/>
        </w:rPr>
        <w:t>, соблюдая те же меры предосторожности.</w:t>
      </w:r>
    </w:p>
    <w:p w14:paraId="51BBEE07" w14:textId="5AD77358" w:rsidR="00F576ED" w:rsidRPr="00752931" w:rsidRDefault="00F576ED" w:rsidP="009B5A87">
      <w:pPr>
        <w:pStyle w:val="3"/>
        <w:numPr>
          <w:ilvl w:val="2"/>
          <w:numId w:val="24"/>
        </w:numPr>
        <w:tabs>
          <w:tab w:val="left" w:pos="1276"/>
        </w:tabs>
        <w:spacing w:before="0" w:after="0" w:line="360" w:lineRule="auto"/>
        <w:ind w:left="0" w:firstLine="510"/>
        <w:jc w:val="both"/>
        <w:rPr>
          <w:rFonts w:cs="Arial"/>
          <w:b w:val="0"/>
          <w:sz w:val="24"/>
          <w:szCs w:val="24"/>
          <w:lang w:val="ru-RU"/>
        </w:rPr>
      </w:pPr>
      <w:r w:rsidRPr="00752931">
        <w:rPr>
          <w:rFonts w:cs="Arial"/>
          <w:b w:val="0"/>
          <w:sz w:val="24"/>
          <w:szCs w:val="24"/>
          <w:lang w:val="ru-RU"/>
        </w:rPr>
        <w:t>Повторяют процедуру промывки, ополаскивая тигель попеременно хлороформом и метанолом (порциями по 50</w:t>
      </w:r>
      <w:r w:rsidR="00BA63B9">
        <w:rPr>
          <w:rFonts w:cs="Arial"/>
          <w:b w:val="0"/>
          <w:sz w:val="24"/>
          <w:szCs w:val="24"/>
          <w:lang w:val="ru-RU"/>
        </w:rPr>
        <w:t> </w:t>
      </w:r>
      <w:r w:rsidR="00C65900" w:rsidRPr="00752931">
        <w:rPr>
          <w:rFonts w:cs="Arial"/>
          <w:b w:val="0"/>
          <w:spacing w:val="2"/>
          <w:sz w:val="24"/>
          <w:szCs w:val="24"/>
          <w:shd w:val="clear" w:color="auto" w:fill="FFFFFF"/>
          <w:lang w:val="ru-RU" w:eastAsia="ru-RU"/>
        </w:rPr>
        <w:t>см</w:t>
      </w:r>
      <w:r w:rsidR="00C65900" w:rsidRPr="00752931">
        <w:rPr>
          <w:rFonts w:cs="Arial"/>
          <w:b w:val="0"/>
          <w:spacing w:val="2"/>
          <w:sz w:val="24"/>
          <w:szCs w:val="24"/>
          <w:shd w:val="clear" w:color="auto" w:fill="FFFFFF"/>
          <w:vertAlign w:val="superscript"/>
          <w:lang w:val="ru-RU" w:eastAsia="ru-RU"/>
        </w:rPr>
        <w:t>3</w:t>
      </w:r>
      <w:r w:rsidRPr="00752931">
        <w:rPr>
          <w:rFonts w:cs="Arial"/>
          <w:b w:val="0"/>
          <w:sz w:val="24"/>
          <w:szCs w:val="24"/>
          <w:lang w:val="ru-RU"/>
        </w:rPr>
        <w:t>), пока не будет использовано в общей сложности 150</w:t>
      </w:r>
      <w:r w:rsidR="00BA63B9">
        <w:rPr>
          <w:rFonts w:cs="Arial"/>
          <w:b w:val="0"/>
          <w:sz w:val="24"/>
          <w:szCs w:val="24"/>
          <w:lang w:val="ru-RU"/>
        </w:rPr>
        <w:t> </w:t>
      </w:r>
      <w:r w:rsidR="00C65900" w:rsidRPr="00752931">
        <w:rPr>
          <w:rFonts w:cs="Arial"/>
          <w:b w:val="0"/>
          <w:spacing w:val="2"/>
          <w:sz w:val="24"/>
          <w:szCs w:val="24"/>
          <w:shd w:val="clear" w:color="auto" w:fill="FFFFFF"/>
          <w:lang w:val="ru-RU" w:eastAsia="ru-RU"/>
        </w:rPr>
        <w:t>см</w:t>
      </w:r>
      <w:r w:rsidR="00C65900" w:rsidRPr="00752931">
        <w:rPr>
          <w:rFonts w:cs="Arial"/>
          <w:b w:val="0"/>
          <w:spacing w:val="2"/>
          <w:sz w:val="24"/>
          <w:szCs w:val="24"/>
          <w:shd w:val="clear" w:color="auto" w:fill="FFFFFF"/>
          <w:vertAlign w:val="superscript"/>
          <w:lang w:val="ru-RU" w:eastAsia="ru-RU"/>
        </w:rPr>
        <w:t>3</w:t>
      </w:r>
      <w:r w:rsidRPr="00752931">
        <w:rPr>
          <w:rFonts w:cs="Arial"/>
          <w:b w:val="0"/>
          <w:sz w:val="24"/>
          <w:szCs w:val="24"/>
          <w:lang w:val="ru-RU"/>
        </w:rPr>
        <w:t xml:space="preserve"> хлороформа и 100</w:t>
      </w:r>
      <w:r w:rsidR="00BA63B9">
        <w:rPr>
          <w:rFonts w:cs="Arial"/>
          <w:b w:val="0"/>
          <w:sz w:val="24"/>
          <w:szCs w:val="24"/>
          <w:lang w:val="ru-RU"/>
        </w:rPr>
        <w:t> </w:t>
      </w:r>
      <w:r w:rsidR="00121196" w:rsidRPr="00752931">
        <w:rPr>
          <w:rFonts w:cs="Arial"/>
          <w:b w:val="0"/>
          <w:spacing w:val="2"/>
          <w:sz w:val="24"/>
          <w:szCs w:val="24"/>
          <w:shd w:val="clear" w:color="auto" w:fill="FFFFFF"/>
          <w:lang w:val="ru-RU" w:eastAsia="ru-RU"/>
        </w:rPr>
        <w:t>см</w:t>
      </w:r>
      <w:r w:rsidR="00121196" w:rsidRPr="00752931">
        <w:rPr>
          <w:rFonts w:cs="Arial"/>
          <w:b w:val="0"/>
          <w:spacing w:val="2"/>
          <w:sz w:val="24"/>
          <w:szCs w:val="24"/>
          <w:shd w:val="clear" w:color="auto" w:fill="FFFFFF"/>
          <w:vertAlign w:val="superscript"/>
          <w:lang w:val="ru-RU" w:eastAsia="ru-RU"/>
        </w:rPr>
        <w:t>3</w:t>
      </w:r>
      <w:r w:rsidRPr="00752931">
        <w:rPr>
          <w:rFonts w:cs="Arial"/>
          <w:b w:val="0"/>
          <w:sz w:val="24"/>
          <w:szCs w:val="24"/>
          <w:lang w:val="ru-RU"/>
        </w:rPr>
        <w:t xml:space="preserve"> метанола. Продолжают отсасывание, пока тигель не станет сухим.</w:t>
      </w:r>
    </w:p>
    <w:p w14:paraId="51BBEE08" w14:textId="28A47407" w:rsidR="00F576ED" w:rsidRPr="00752931" w:rsidRDefault="00F576ED" w:rsidP="009B5A87">
      <w:pPr>
        <w:pStyle w:val="3"/>
        <w:numPr>
          <w:ilvl w:val="2"/>
          <w:numId w:val="24"/>
        </w:numPr>
        <w:tabs>
          <w:tab w:val="left" w:pos="1276"/>
        </w:tabs>
        <w:spacing w:before="0" w:after="0" w:line="360" w:lineRule="auto"/>
        <w:ind w:left="0" w:firstLine="510"/>
        <w:jc w:val="both"/>
        <w:rPr>
          <w:rFonts w:cs="Arial"/>
          <w:b w:val="0"/>
          <w:sz w:val="24"/>
          <w:szCs w:val="24"/>
          <w:lang w:val="ru-RU"/>
        </w:rPr>
      </w:pPr>
      <w:r w:rsidRPr="00752931">
        <w:rPr>
          <w:rFonts w:cs="Arial"/>
          <w:b w:val="0"/>
          <w:sz w:val="24"/>
          <w:szCs w:val="24"/>
          <w:lang w:val="ru-RU"/>
        </w:rPr>
        <w:t xml:space="preserve">Промывают нижнюю часть тигля хлороформом. Содержимое тигля дважды промывают </w:t>
      </w:r>
      <w:r w:rsidR="00890166" w:rsidRPr="00752931">
        <w:rPr>
          <w:rFonts w:cs="Arial"/>
          <w:b w:val="0"/>
          <w:sz w:val="24"/>
          <w:szCs w:val="24"/>
          <w:lang w:val="ru-RU"/>
        </w:rPr>
        <w:t>25</w:t>
      </w:r>
      <w:r w:rsidR="00BA63B9">
        <w:rPr>
          <w:rFonts w:cs="Arial"/>
          <w:b w:val="0"/>
          <w:sz w:val="24"/>
          <w:szCs w:val="24"/>
          <w:lang w:val="ru-RU"/>
        </w:rPr>
        <w:t> </w:t>
      </w:r>
      <w:r w:rsidR="00890166" w:rsidRPr="00752931">
        <w:rPr>
          <w:rFonts w:cs="Arial"/>
          <w:b w:val="0"/>
          <w:sz w:val="24"/>
          <w:szCs w:val="24"/>
          <w:lang w:val="ru-RU"/>
        </w:rPr>
        <w:t>см</w:t>
      </w:r>
      <w:r w:rsidR="00890166" w:rsidRPr="00752931">
        <w:rPr>
          <w:rFonts w:cs="Arial"/>
          <w:b w:val="0"/>
          <w:sz w:val="24"/>
          <w:szCs w:val="24"/>
          <w:vertAlign w:val="superscript"/>
          <w:lang w:val="ru-RU"/>
        </w:rPr>
        <w:t>3</w:t>
      </w:r>
      <w:r w:rsidR="00890166" w:rsidRPr="00752931">
        <w:rPr>
          <w:rFonts w:cs="Arial"/>
          <w:b w:val="0"/>
          <w:sz w:val="24"/>
          <w:szCs w:val="24"/>
          <w:lang w:val="ru-RU"/>
        </w:rPr>
        <w:t xml:space="preserve"> </w:t>
      </w:r>
      <w:r w:rsidRPr="00752931">
        <w:rPr>
          <w:rFonts w:cs="Arial"/>
          <w:b w:val="0"/>
          <w:sz w:val="24"/>
          <w:szCs w:val="24"/>
          <w:lang w:val="ru-RU"/>
        </w:rPr>
        <w:t>ацетон</w:t>
      </w:r>
      <w:r w:rsidR="00890166" w:rsidRPr="00752931">
        <w:rPr>
          <w:rFonts w:cs="Arial"/>
          <w:b w:val="0"/>
          <w:sz w:val="24"/>
          <w:szCs w:val="24"/>
          <w:lang w:val="ru-RU"/>
        </w:rPr>
        <w:t>а</w:t>
      </w:r>
      <w:r w:rsidRPr="00752931">
        <w:rPr>
          <w:rFonts w:cs="Arial"/>
          <w:b w:val="0"/>
          <w:sz w:val="24"/>
          <w:szCs w:val="24"/>
          <w:lang w:val="ru-RU"/>
        </w:rPr>
        <w:t xml:space="preserve"> </w:t>
      </w:r>
      <w:r w:rsidR="00A85A2A">
        <w:rPr>
          <w:rFonts w:cs="Arial"/>
          <w:b w:val="0"/>
          <w:sz w:val="24"/>
          <w:szCs w:val="24"/>
          <w:lang w:val="ru-RU"/>
        </w:rPr>
        <w:t xml:space="preserve">(4.2) </w:t>
      </w:r>
      <w:r w:rsidR="00A41156" w:rsidRPr="00752931">
        <w:rPr>
          <w:rFonts w:cs="Arial"/>
          <w:b w:val="0"/>
          <w:sz w:val="24"/>
          <w:szCs w:val="24"/>
          <w:lang w:val="ru-RU"/>
        </w:rPr>
        <w:t xml:space="preserve">при отсасывании </w:t>
      </w:r>
      <w:r w:rsidRPr="00752931">
        <w:rPr>
          <w:rFonts w:cs="Arial"/>
          <w:b w:val="0"/>
          <w:sz w:val="24"/>
          <w:szCs w:val="24"/>
          <w:lang w:val="ru-RU"/>
        </w:rPr>
        <w:t>для удаления абсорбированной воды. Прокачивают воздух через тигель в течение 1</w:t>
      </w:r>
      <w:r w:rsidR="00BA63B9">
        <w:rPr>
          <w:rFonts w:cs="Arial"/>
          <w:b w:val="0"/>
          <w:sz w:val="24"/>
          <w:szCs w:val="24"/>
          <w:lang w:val="ru-RU"/>
        </w:rPr>
        <w:t> </w:t>
      </w:r>
      <w:r w:rsidRPr="00752931">
        <w:rPr>
          <w:rFonts w:cs="Arial"/>
          <w:b w:val="0"/>
          <w:sz w:val="24"/>
          <w:szCs w:val="24"/>
          <w:lang w:val="ru-RU"/>
        </w:rPr>
        <w:t>мин.</w:t>
      </w:r>
    </w:p>
    <w:p w14:paraId="51BBEE09" w14:textId="73236045" w:rsidR="00F576ED" w:rsidRPr="00752931" w:rsidRDefault="00F576ED" w:rsidP="009B5A87">
      <w:pPr>
        <w:pStyle w:val="3"/>
        <w:numPr>
          <w:ilvl w:val="2"/>
          <w:numId w:val="24"/>
        </w:numPr>
        <w:tabs>
          <w:tab w:val="left" w:pos="1276"/>
        </w:tabs>
        <w:spacing w:before="0" w:after="0" w:line="360" w:lineRule="auto"/>
        <w:ind w:left="0" w:firstLine="510"/>
        <w:jc w:val="both"/>
        <w:rPr>
          <w:rFonts w:cs="Arial"/>
          <w:b w:val="0"/>
          <w:sz w:val="24"/>
          <w:szCs w:val="24"/>
          <w:lang w:val="ru-RU"/>
        </w:rPr>
      </w:pPr>
      <w:r w:rsidRPr="00752931">
        <w:rPr>
          <w:rFonts w:cs="Arial"/>
          <w:b w:val="0"/>
          <w:sz w:val="24"/>
          <w:szCs w:val="24"/>
          <w:lang w:val="ru-RU"/>
        </w:rPr>
        <w:t>Когда тигель станет сухим, его помещают в термостат</w:t>
      </w:r>
      <w:r w:rsidR="006D5375">
        <w:rPr>
          <w:rFonts w:cs="Arial"/>
          <w:b w:val="0"/>
          <w:sz w:val="24"/>
          <w:szCs w:val="24"/>
          <w:lang w:val="ru-RU"/>
        </w:rPr>
        <w:t xml:space="preserve"> (5.6)</w:t>
      </w:r>
      <w:r w:rsidRPr="00752931">
        <w:rPr>
          <w:rFonts w:cs="Arial"/>
          <w:b w:val="0"/>
          <w:sz w:val="24"/>
          <w:szCs w:val="24"/>
          <w:lang w:val="ru-RU"/>
        </w:rPr>
        <w:t>, установленный на температуру 103</w:t>
      </w:r>
      <w:r w:rsidR="00BA63B9">
        <w:rPr>
          <w:rFonts w:cs="Arial"/>
          <w:b w:val="0"/>
          <w:sz w:val="24"/>
          <w:szCs w:val="24"/>
          <w:lang w:val="ru-RU"/>
        </w:rPr>
        <w:t> </w:t>
      </w:r>
      <w:r w:rsidRPr="00752931">
        <w:rPr>
          <w:rFonts w:cs="Arial"/>
          <w:b w:val="0"/>
          <w:sz w:val="24"/>
          <w:szCs w:val="24"/>
          <w:lang w:val="ru-RU"/>
        </w:rPr>
        <w:t>°C</w:t>
      </w:r>
      <w:r w:rsidRPr="00752931">
        <w:rPr>
          <w:rFonts w:cs="Arial"/>
          <w:sz w:val="24"/>
          <w:szCs w:val="24"/>
          <w:lang w:val="ru-RU"/>
        </w:rPr>
        <w:t xml:space="preserve"> </w:t>
      </w:r>
      <w:r w:rsidRPr="00752931">
        <w:rPr>
          <w:rFonts w:cs="Arial"/>
          <w:b w:val="0"/>
          <w:sz w:val="24"/>
          <w:szCs w:val="24"/>
          <w:lang w:val="ru-RU"/>
        </w:rPr>
        <w:t>и оставляют на 15</w:t>
      </w:r>
      <w:r w:rsidR="00BA63B9">
        <w:rPr>
          <w:rFonts w:cs="Arial"/>
          <w:b w:val="0"/>
          <w:sz w:val="24"/>
          <w:szCs w:val="24"/>
          <w:lang w:val="ru-RU"/>
        </w:rPr>
        <w:t> – </w:t>
      </w:r>
      <w:r w:rsidRPr="00752931">
        <w:rPr>
          <w:rFonts w:cs="Arial"/>
          <w:b w:val="0"/>
          <w:sz w:val="24"/>
          <w:szCs w:val="24"/>
          <w:lang w:val="ru-RU"/>
        </w:rPr>
        <w:t>30</w:t>
      </w:r>
      <w:r w:rsidR="00BA63B9">
        <w:rPr>
          <w:rFonts w:cs="Arial"/>
          <w:b w:val="0"/>
          <w:sz w:val="24"/>
          <w:szCs w:val="24"/>
          <w:lang w:val="ru-RU"/>
        </w:rPr>
        <w:t> </w:t>
      </w:r>
      <w:r w:rsidRPr="00752931">
        <w:rPr>
          <w:rFonts w:cs="Arial"/>
          <w:b w:val="0"/>
          <w:sz w:val="24"/>
          <w:szCs w:val="24"/>
          <w:lang w:val="ru-RU"/>
        </w:rPr>
        <w:t>мин.</w:t>
      </w:r>
    </w:p>
    <w:p w14:paraId="51BBEE0A" w14:textId="4EFE89CB" w:rsidR="00F576ED" w:rsidRPr="00752931" w:rsidRDefault="00F576ED" w:rsidP="009B5A87">
      <w:pPr>
        <w:pStyle w:val="3"/>
        <w:numPr>
          <w:ilvl w:val="2"/>
          <w:numId w:val="24"/>
        </w:numPr>
        <w:tabs>
          <w:tab w:val="left" w:pos="1276"/>
        </w:tabs>
        <w:spacing w:before="0" w:after="0" w:line="360" w:lineRule="auto"/>
        <w:ind w:left="0" w:firstLine="510"/>
        <w:jc w:val="both"/>
        <w:rPr>
          <w:rFonts w:cs="Arial"/>
          <w:b w:val="0"/>
          <w:sz w:val="24"/>
          <w:szCs w:val="24"/>
          <w:lang w:val="ru-RU"/>
        </w:rPr>
      </w:pPr>
      <w:bookmarkStart w:id="4" w:name="Даюттиглюостыть"/>
      <w:r w:rsidRPr="00752931">
        <w:rPr>
          <w:rFonts w:cs="Arial"/>
          <w:b w:val="0"/>
          <w:sz w:val="24"/>
          <w:szCs w:val="24"/>
          <w:lang w:val="ru-RU"/>
        </w:rPr>
        <w:t xml:space="preserve">Дают тиглю остыть </w:t>
      </w:r>
      <w:bookmarkEnd w:id="4"/>
      <w:r w:rsidRPr="00752931">
        <w:rPr>
          <w:rFonts w:cs="Arial"/>
          <w:b w:val="0"/>
          <w:sz w:val="24"/>
          <w:szCs w:val="24"/>
          <w:lang w:val="ru-RU"/>
        </w:rPr>
        <w:t xml:space="preserve">в эксикаторе </w:t>
      </w:r>
      <w:r w:rsidR="006D5375">
        <w:rPr>
          <w:rFonts w:cs="Arial"/>
          <w:b w:val="0"/>
          <w:sz w:val="24"/>
          <w:szCs w:val="24"/>
          <w:lang w:val="ru-RU"/>
        </w:rPr>
        <w:t xml:space="preserve">(5.4) </w:t>
      </w:r>
      <w:r w:rsidRPr="00752931">
        <w:rPr>
          <w:rFonts w:cs="Arial"/>
          <w:b w:val="0"/>
          <w:sz w:val="24"/>
          <w:szCs w:val="24"/>
          <w:lang w:val="ru-RU"/>
        </w:rPr>
        <w:t>в течение 30</w:t>
      </w:r>
      <w:r w:rsidR="00BA63B9">
        <w:rPr>
          <w:rFonts w:cs="Arial"/>
          <w:b w:val="0"/>
          <w:sz w:val="24"/>
          <w:szCs w:val="24"/>
          <w:lang w:val="ru-RU"/>
        </w:rPr>
        <w:t> </w:t>
      </w:r>
      <w:r w:rsidRPr="00752931">
        <w:rPr>
          <w:rFonts w:cs="Arial"/>
          <w:b w:val="0"/>
          <w:sz w:val="24"/>
          <w:szCs w:val="24"/>
          <w:lang w:val="ru-RU"/>
        </w:rPr>
        <w:t>мин и взвешивают его с точностью 0,1</w:t>
      </w:r>
      <w:r w:rsidR="00BA63B9">
        <w:rPr>
          <w:rFonts w:cs="Arial"/>
          <w:b w:val="0"/>
          <w:sz w:val="24"/>
          <w:szCs w:val="24"/>
          <w:lang w:val="ru-RU"/>
        </w:rPr>
        <w:t> </w:t>
      </w:r>
      <w:r w:rsidRPr="00752931">
        <w:rPr>
          <w:rFonts w:cs="Arial"/>
          <w:b w:val="0"/>
          <w:sz w:val="24"/>
          <w:szCs w:val="24"/>
          <w:lang w:val="ru-RU"/>
        </w:rPr>
        <w:t>мг. Повторяют процедуры сушки, охлаждения и взвешивания до тех пор, пока разница между двумя последовательными взвешиваниями будет не более 1</w:t>
      </w:r>
      <w:r w:rsidR="00BA63B9">
        <w:rPr>
          <w:rFonts w:cs="Arial"/>
          <w:b w:val="0"/>
          <w:sz w:val="24"/>
          <w:szCs w:val="24"/>
          <w:lang w:val="ru-RU"/>
        </w:rPr>
        <w:t> </w:t>
      </w:r>
      <w:r w:rsidRPr="00752931">
        <w:rPr>
          <w:rFonts w:cs="Arial"/>
          <w:b w:val="0"/>
          <w:sz w:val="24"/>
          <w:szCs w:val="24"/>
          <w:lang w:val="ru-RU"/>
        </w:rPr>
        <w:t>мг. Записывают массу (</w:t>
      </w:r>
      <w:r w:rsidRPr="00752931">
        <w:rPr>
          <w:rFonts w:cs="Arial"/>
          <w:b w:val="0"/>
          <w:i/>
          <w:sz w:val="24"/>
          <w:szCs w:val="24"/>
          <w:lang w:val="en-US"/>
        </w:rPr>
        <w:t>m</w:t>
      </w:r>
      <w:r w:rsidRPr="00752931">
        <w:rPr>
          <w:rFonts w:cs="Arial"/>
          <w:b w:val="0"/>
          <w:sz w:val="24"/>
          <w:szCs w:val="24"/>
          <w:vertAlign w:val="subscript"/>
          <w:lang w:val="ru-RU"/>
        </w:rPr>
        <w:t>1</w:t>
      </w:r>
      <w:r w:rsidRPr="00752931">
        <w:rPr>
          <w:rFonts w:cs="Arial"/>
          <w:b w:val="0"/>
          <w:sz w:val="24"/>
          <w:szCs w:val="24"/>
          <w:lang w:val="ru-RU"/>
        </w:rPr>
        <w:t>).</w:t>
      </w:r>
    </w:p>
    <w:p w14:paraId="51BBEE0B" w14:textId="3D6AC2D4" w:rsidR="00F576ED" w:rsidRPr="00752931" w:rsidRDefault="00F576ED" w:rsidP="009B5A87">
      <w:pPr>
        <w:pStyle w:val="3"/>
        <w:keepNext w:val="0"/>
        <w:numPr>
          <w:ilvl w:val="2"/>
          <w:numId w:val="24"/>
        </w:numPr>
        <w:tabs>
          <w:tab w:val="left" w:pos="1276"/>
        </w:tabs>
        <w:spacing w:before="0" w:after="0" w:line="360" w:lineRule="auto"/>
        <w:ind w:left="0" w:firstLine="510"/>
        <w:jc w:val="both"/>
        <w:rPr>
          <w:rFonts w:cs="Arial"/>
          <w:b w:val="0"/>
          <w:sz w:val="24"/>
          <w:szCs w:val="24"/>
          <w:lang w:val="ru-RU"/>
        </w:rPr>
      </w:pPr>
      <w:bookmarkStart w:id="5" w:name="Нагреваюттигельиегосодержимое"/>
      <w:r w:rsidRPr="00752931">
        <w:rPr>
          <w:rFonts w:cs="Arial"/>
          <w:b w:val="0"/>
          <w:sz w:val="24"/>
          <w:szCs w:val="24"/>
          <w:lang w:val="ru-RU"/>
        </w:rPr>
        <w:t>Нагревают тигель и его содержимое</w:t>
      </w:r>
      <w:bookmarkEnd w:id="5"/>
      <w:r w:rsidRPr="00752931">
        <w:rPr>
          <w:rFonts w:cs="Arial"/>
          <w:b w:val="0"/>
          <w:sz w:val="24"/>
          <w:szCs w:val="24"/>
          <w:lang w:val="ru-RU"/>
        </w:rPr>
        <w:t xml:space="preserve"> в термостате</w:t>
      </w:r>
      <w:r w:rsidR="00D74FA8">
        <w:rPr>
          <w:rFonts w:cs="Arial"/>
          <w:b w:val="0"/>
          <w:sz w:val="24"/>
          <w:szCs w:val="24"/>
          <w:lang w:val="ru-RU"/>
        </w:rPr>
        <w:t xml:space="preserve"> (5.6)</w:t>
      </w:r>
      <w:r w:rsidRPr="00752931">
        <w:rPr>
          <w:rFonts w:cs="Arial"/>
          <w:b w:val="0"/>
          <w:sz w:val="24"/>
          <w:szCs w:val="24"/>
          <w:lang w:val="ru-RU"/>
        </w:rPr>
        <w:t>, при 103</w:t>
      </w:r>
      <w:r w:rsidR="00BA63B9">
        <w:rPr>
          <w:rFonts w:cs="Arial"/>
          <w:b w:val="0"/>
          <w:sz w:val="24"/>
          <w:szCs w:val="24"/>
          <w:lang w:val="ru-RU"/>
        </w:rPr>
        <w:t> </w:t>
      </w:r>
      <w:r w:rsidRPr="00752931">
        <w:rPr>
          <w:rFonts w:cs="Arial"/>
          <w:b w:val="0"/>
          <w:sz w:val="24"/>
          <w:szCs w:val="24"/>
          <w:lang w:val="ru-RU"/>
        </w:rPr>
        <w:t>°C, затем промывают содержимое тигля 25</w:t>
      </w:r>
      <w:r w:rsidR="00BA63B9">
        <w:rPr>
          <w:rFonts w:cs="Arial"/>
          <w:b w:val="0"/>
          <w:sz w:val="24"/>
          <w:szCs w:val="24"/>
          <w:lang w:val="ru-RU"/>
        </w:rPr>
        <w:t> </w:t>
      </w:r>
      <w:r w:rsidR="00121196" w:rsidRPr="00752931">
        <w:rPr>
          <w:rFonts w:cs="Arial"/>
          <w:b w:val="0"/>
          <w:spacing w:val="2"/>
          <w:sz w:val="24"/>
          <w:szCs w:val="24"/>
          <w:shd w:val="clear" w:color="auto" w:fill="FFFFFF"/>
          <w:lang w:val="ru-RU" w:eastAsia="ru-RU"/>
        </w:rPr>
        <w:t>см</w:t>
      </w:r>
      <w:r w:rsidR="00121196" w:rsidRPr="00752931">
        <w:rPr>
          <w:rFonts w:cs="Arial"/>
          <w:b w:val="0"/>
          <w:spacing w:val="2"/>
          <w:sz w:val="24"/>
          <w:szCs w:val="24"/>
          <w:shd w:val="clear" w:color="auto" w:fill="FFFFFF"/>
          <w:vertAlign w:val="superscript"/>
          <w:lang w:val="ru-RU" w:eastAsia="ru-RU"/>
        </w:rPr>
        <w:t>3</w:t>
      </w:r>
      <w:r w:rsidRPr="00752931">
        <w:rPr>
          <w:rFonts w:cs="Arial"/>
          <w:b w:val="0"/>
          <w:sz w:val="24"/>
          <w:szCs w:val="24"/>
          <w:lang w:val="ru-RU"/>
        </w:rPr>
        <w:t xml:space="preserve"> кипящего тетрахлорэтилена</w:t>
      </w:r>
      <w:r w:rsidR="007E3485">
        <w:rPr>
          <w:rFonts w:cs="Arial"/>
          <w:b w:val="0"/>
          <w:sz w:val="24"/>
          <w:szCs w:val="24"/>
          <w:lang w:val="ru-RU"/>
        </w:rPr>
        <w:t xml:space="preserve"> (4.4)</w:t>
      </w:r>
      <w:r w:rsidRPr="00752931">
        <w:rPr>
          <w:rFonts w:cs="Arial"/>
          <w:b w:val="0"/>
          <w:sz w:val="24"/>
          <w:szCs w:val="24"/>
          <w:lang w:val="ru-RU"/>
        </w:rPr>
        <w:t xml:space="preserve">, по возможности без </w:t>
      </w:r>
      <w:r w:rsidR="00A41156" w:rsidRPr="00752931">
        <w:rPr>
          <w:rFonts w:cs="Arial"/>
          <w:b w:val="0"/>
          <w:sz w:val="24"/>
          <w:szCs w:val="24"/>
          <w:lang w:val="ru-RU"/>
        </w:rPr>
        <w:t>отсасывания</w:t>
      </w:r>
      <w:r w:rsidRPr="00752931">
        <w:rPr>
          <w:rFonts w:cs="Arial"/>
          <w:b w:val="0"/>
          <w:sz w:val="24"/>
          <w:szCs w:val="24"/>
          <w:lang w:val="ru-RU"/>
        </w:rPr>
        <w:t>, используя чистую сухую колбу вместимостью 250</w:t>
      </w:r>
      <w:r w:rsidR="00BA63B9">
        <w:rPr>
          <w:rFonts w:cs="Arial"/>
          <w:b w:val="0"/>
          <w:sz w:val="24"/>
          <w:szCs w:val="24"/>
          <w:lang w:val="ru-RU"/>
        </w:rPr>
        <w:t> </w:t>
      </w:r>
      <w:r w:rsidR="00121196" w:rsidRPr="00752931">
        <w:rPr>
          <w:rFonts w:cs="Arial"/>
          <w:b w:val="0"/>
          <w:spacing w:val="2"/>
          <w:sz w:val="24"/>
          <w:szCs w:val="24"/>
          <w:shd w:val="clear" w:color="auto" w:fill="FFFFFF"/>
          <w:lang w:val="ru-RU" w:eastAsia="ru-RU"/>
        </w:rPr>
        <w:t>см</w:t>
      </w:r>
      <w:r w:rsidR="00121196" w:rsidRPr="00752931">
        <w:rPr>
          <w:rFonts w:cs="Arial"/>
          <w:b w:val="0"/>
          <w:spacing w:val="2"/>
          <w:sz w:val="24"/>
          <w:szCs w:val="24"/>
          <w:shd w:val="clear" w:color="auto" w:fill="FFFFFF"/>
          <w:vertAlign w:val="superscript"/>
          <w:lang w:val="ru-RU" w:eastAsia="ru-RU"/>
        </w:rPr>
        <w:t>3</w:t>
      </w:r>
      <w:r w:rsidR="007E3485">
        <w:rPr>
          <w:rFonts w:cs="Arial"/>
          <w:b w:val="0"/>
          <w:sz w:val="24"/>
          <w:szCs w:val="24"/>
          <w:lang w:val="ru-RU"/>
        </w:rPr>
        <w:t xml:space="preserve"> (5.2) </w:t>
      </w:r>
      <w:r w:rsidRPr="00752931">
        <w:rPr>
          <w:rFonts w:cs="Arial"/>
          <w:b w:val="0"/>
          <w:sz w:val="24"/>
          <w:szCs w:val="24"/>
          <w:lang w:val="ru-RU"/>
        </w:rPr>
        <w:t>для сбора фильтрата. Повторяют процедуру промывки еще четыре раза, каждый раз используя по 25</w:t>
      </w:r>
      <w:r w:rsidR="00BA63B9">
        <w:rPr>
          <w:rFonts w:cs="Arial"/>
          <w:b w:val="0"/>
          <w:sz w:val="24"/>
          <w:szCs w:val="24"/>
          <w:lang w:val="ru-RU"/>
        </w:rPr>
        <w:t> </w:t>
      </w:r>
      <w:r w:rsidR="00121196" w:rsidRPr="00752931">
        <w:rPr>
          <w:rFonts w:cs="Arial"/>
          <w:b w:val="0"/>
          <w:spacing w:val="2"/>
          <w:sz w:val="24"/>
          <w:szCs w:val="24"/>
          <w:shd w:val="clear" w:color="auto" w:fill="FFFFFF"/>
          <w:lang w:val="ru-RU" w:eastAsia="ru-RU"/>
        </w:rPr>
        <w:t>см</w:t>
      </w:r>
      <w:r w:rsidR="00121196" w:rsidRPr="00752931">
        <w:rPr>
          <w:rFonts w:cs="Arial"/>
          <w:b w:val="0"/>
          <w:spacing w:val="2"/>
          <w:sz w:val="24"/>
          <w:szCs w:val="24"/>
          <w:shd w:val="clear" w:color="auto" w:fill="FFFFFF"/>
          <w:vertAlign w:val="superscript"/>
          <w:lang w:val="ru-RU" w:eastAsia="ru-RU"/>
        </w:rPr>
        <w:t>3</w:t>
      </w:r>
      <w:r w:rsidRPr="00752931">
        <w:rPr>
          <w:rFonts w:cs="Arial"/>
          <w:b w:val="0"/>
          <w:sz w:val="24"/>
          <w:szCs w:val="24"/>
          <w:lang w:val="ru-RU"/>
        </w:rPr>
        <w:t xml:space="preserve"> кипящего тетрахлорэтилена. Прокачивают воздух через тигель в течение 2</w:t>
      </w:r>
      <w:r w:rsidR="00BA63B9">
        <w:rPr>
          <w:rFonts w:cs="Arial"/>
          <w:b w:val="0"/>
          <w:sz w:val="24"/>
          <w:szCs w:val="24"/>
          <w:lang w:val="ru-RU"/>
        </w:rPr>
        <w:t> </w:t>
      </w:r>
      <w:r w:rsidRPr="00752931">
        <w:rPr>
          <w:rFonts w:cs="Arial"/>
          <w:b w:val="0"/>
          <w:sz w:val="24"/>
          <w:szCs w:val="24"/>
          <w:lang w:val="ru-RU"/>
        </w:rPr>
        <w:t>мин.</w:t>
      </w:r>
    </w:p>
    <w:p w14:paraId="51BBEE0C" w14:textId="04B3D2F0" w:rsidR="00F576ED" w:rsidRPr="00752931" w:rsidRDefault="00F576ED" w:rsidP="009B5A87">
      <w:pPr>
        <w:pStyle w:val="3"/>
        <w:keepNext w:val="0"/>
        <w:numPr>
          <w:ilvl w:val="2"/>
          <w:numId w:val="24"/>
        </w:numPr>
        <w:tabs>
          <w:tab w:val="left" w:pos="1276"/>
        </w:tabs>
        <w:spacing w:before="0" w:after="0" w:line="360" w:lineRule="auto"/>
        <w:ind w:left="0" w:firstLine="510"/>
        <w:jc w:val="both"/>
        <w:rPr>
          <w:rFonts w:cs="Arial"/>
          <w:b w:val="0"/>
          <w:sz w:val="24"/>
          <w:szCs w:val="24"/>
          <w:lang w:val="ru-RU"/>
        </w:rPr>
      </w:pPr>
      <w:bookmarkStart w:id="6" w:name="Промываюттигель50млацетона"/>
      <w:r w:rsidRPr="00752931">
        <w:rPr>
          <w:rFonts w:cs="Arial"/>
          <w:b w:val="0"/>
          <w:sz w:val="24"/>
          <w:szCs w:val="24"/>
          <w:lang w:val="ru-RU"/>
        </w:rPr>
        <w:lastRenderedPageBreak/>
        <w:t>Промывают тигель 50</w:t>
      </w:r>
      <w:r w:rsidR="00BA63B9">
        <w:rPr>
          <w:rFonts w:cs="Arial"/>
          <w:b w:val="0"/>
          <w:sz w:val="24"/>
          <w:szCs w:val="24"/>
          <w:lang w:val="ru-RU"/>
        </w:rPr>
        <w:t> </w:t>
      </w:r>
      <w:r w:rsidR="00121196" w:rsidRPr="00752931">
        <w:rPr>
          <w:rFonts w:cs="Arial"/>
          <w:b w:val="0"/>
          <w:spacing w:val="2"/>
          <w:sz w:val="24"/>
          <w:szCs w:val="24"/>
          <w:shd w:val="clear" w:color="auto" w:fill="FFFFFF"/>
          <w:lang w:val="ru-RU" w:eastAsia="ru-RU"/>
        </w:rPr>
        <w:t>см</w:t>
      </w:r>
      <w:r w:rsidR="00121196" w:rsidRPr="00752931">
        <w:rPr>
          <w:rFonts w:cs="Arial"/>
          <w:b w:val="0"/>
          <w:spacing w:val="2"/>
          <w:sz w:val="24"/>
          <w:szCs w:val="24"/>
          <w:shd w:val="clear" w:color="auto" w:fill="FFFFFF"/>
          <w:vertAlign w:val="superscript"/>
          <w:lang w:val="ru-RU" w:eastAsia="ru-RU"/>
        </w:rPr>
        <w:t>3</w:t>
      </w:r>
      <w:r w:rsidRPr="00752931">
        <w:rPr>
          <w:rFonts w:cs="Arial"/>
          <w:b w:val="0"/>
          <w:sz w:val="24"/>
          <w:szCs w:val="24"/>
          <w:lang w:val="ru-RU"/>
        </w:rPr>
        <w:t xml:space="preserve"> ацетона </w:t>
      </w:r>
      <w:bookmarkEnd w:id="6"/>
      <w:r w:rsidR="005D539E">
        <w:rPr>
          <w:rFonts w:cs="Arial"/>
          <w:b w:val="0"/>
          <w:sz w:val="24"/>
          <w:szCs w:val="24"/>
          <w:lang w:val="ru-RU"/>
        </w:rPr>
        <w:t xml:space="preserve">(4.2) </w:t>
      </w:r>
      <w:r w:rsidRPr="00752931">
        <w:rPr>
          <w:rFonts w:cs="Arial"/>
          <w:b w:val="0"/>
          <w:sz w:val="24"/>
          <w:szCs w:val="24"/>
          <w:lang w:val="ru-RU"/>
        </w:rPr>
        <w:t>для удаления следов тетрахлорэтилена и прокачивают воздух через тигель в течение 2</w:t>
      </w:r>
      <w:r w:rsidR="00BA63B9">
        <w:rPr>
          <w:rFonts w:cs="Arial"/>
          <w:b w:val="0"/>
          <w:sz w:val="24"/>
          <w:szCs w:val="24"/>
          <w:lang w:val="ru-RU"/>
        </w:rPr>
        <w:t> </w:t>
      </w:r>
      <w:r w:rsidRPr="00752931">
        <w:rPr>
          <w:rFonts w:cs="Arial"/>
          <w:b w:val="0"/>
          <w:sz w:val="24"/>
          <w:szCs w:val="24"/>
          <w:lang w:val="ru-RU"/>
        </w:rPr>
        <w:t>мин.</w:t>
      </w:r>
    </w:p>
    <w:p w14:paraId="51BBEE0D" w14:textId="4B478058" w:rsidR="00F576ED" w:rsidRPr="00752931" w:rsidRDefault="00F576ED" w:rsidP="009B5A87">
      <w:pPr>
        <w:pStyle w:val="3"/>
        <w:keepNext w:val="0"/>
        <w:widowControl w:val="0"/>
        <w:numPr>
          <w:ilvl w:val="2"/>
          <w:numId w:val="24"/>
        </w:numPr>
        <w:tabs>
          <w:tab w:val="left" w:pos="1276"/>
        </w:tabs>
        <w:spacing w:before="0" w:after="0" w:line="360" w:lineRule="auto"/>
        <w:ind w:left="0" w:firstLine="510"/>
        <w:jc w:val="both"/>
        <w:rPr>
          <w:rFonts w:cs="Arial"/>
          <w:b w:val="0"/>
          <w:sz w:val="24"/>
          <w:szCs w:val="24"/>
          <w:lang w:val="ru-RU"/>
        </w:rPr>
      </w:pPr>
      <w:bookmarkStart w:id="7" w:name="Помещаюттигельвтермостат"/>
      <w:r w:rsidRPr="00752931">
        <w:rPr>
          <w:rFonts w:cs="Arial"/>
          <w:b w:val="0"/>
          <w:sz w:val="24"/>
          <w:szCs w:val="24"/>
          <w:lang w:val="ru-RU"/>
        </w:rPr>
        <w:t>Помещают тигель в термостат</w:t>
      </w:r>
      <w:bookmarkEnd w:id="7"/>
      <w:r w:rsidR="00AB100F">
        <w:rPr>
          <w:rFonts w:cs="Arial"/>
          <w:b w:val="0"/>
          <w:sz w:val="24"/>
          <w:szCs w:val="24"/>
          <w:lang w:val="ru-RU"/>
        </w:rPr>
        <w:t xml:space="preserve"> (5.6)</w:t>
      </w:r>
      <w:r w:rsidRPr="00752931">
        <w:rPr>
          <w:rFonts w:cs="Arial"/>
          <w:b w:val="0"/>
          <w:sz w:val="24"/>
          <w:szCs w:val="24"/>
          <w:lang w:val="ru-RU"/>
        </w:rPr>
        <w:t>, установленный на температуру 103</w:t>
      </w:r>
      <w:r w:rsidR="00BA63B9">
        <w:rPr>
          <w:rFonts w:cs="Arial"/>
          <w:b w:val="0"/>
          <w:sz w:val="24"/>
          <w:szCs w:val="24"/>
          <w:lang w:val="ru-RU"/>
        </w:rPr>
        <w:t> </w:t>
      </w:r>
      <w:r w:rsidRPr="00752931">
        <w:rPr>
          <w:rFonts w:cs="Arial"/>
          <w:b w:val="0"/>
          <w:sz w:val="24"/>
          <w:szCs w:val="24"/>
          <w:lang w:val="ru-RU"/>
        </w:rPr>
        <w:t>°C и оставляют на 15</w:t>
      </w:r>
      <w:r w:rsidR="00BA63B9">
        <w:rPr>
          <w:rFonts w:cs="Arial"/>
          <w:b w:val="0"/>
          <w:sz w:val="24"/>
          <w:szCs w:val="24"/>
          <w:lang w:val="ru-RU"/>
        </w:rPr>
        <w:t> – </w:t>
      </w:r>
      <w:r w:rsidRPr="00752931">
        <w:rPr>
          <w:rFonts w:cs="Arial"/>
          <w:b w:val="0"/>
          <w:sz w:val="24"/>
          <w:szCs w:val="24"/>
          <w:lang w:val="ru-RU"/>
        </w:rPr>
        <w:t>30 мин. Дают тиглю остыть в эксикаторе</w:t>
      </w:r>
      <w:r w:rsidR="00993319">
        <w:rPr>
          <w:rFonts w:cs="Arial"/>
          <w:b w:val="0"/>
          <w:sz w:val="24"/>
          <w:szCs w:val="24"/>
          <w:lang w:val="ru-RU"/>
        </w:rPr>
        <w:t xml:space="preserve"> (5.4)</w:t>
      </w:r>
      <w:r w:rsidRPr="00752931">
        <w:rPr>
          <w:rFonts w:cs="Arial"/>
          <w:b w:val="0"/>
          <w:sz w:val="24"/>
          <w:szCs w:val="24"/>
          <w:lang w:val="ru-RU"/>
        </w:rPr>
        <w:t xml:space="preserve"> в течение 30</w:t>
      </w:r>
      <w:r w:rsidR="00BA63B9">
        <w:rPr>
          <w:rFonts w:cs="Arial"/>
          <w:b w:val="0"/>
          <w:sz w:val="24"/>
          <w:szCs w:val="24"/>
          <w:lang w:val="ru-RU"/>
        </w:rPr>
        <w:t> </w:t>
      </w:r>
      <w:r w:rsidRPr="00752931">
        <w:rPr>
          <w:rFonts w:cs="Arial"/>
          <w:b w:val="0"/>
          <w:sz w:val="24"/>
          <w:szCs w:val="24"/>
          <w:lang w:val="ru-RU"/>
        </w:rPr>
        <w:t>мин и взвешивают с точностью 0,1</w:t>
      </w:r>
      <w:r w:rsidR="00BA63B9">
        <w:rPr>
          <w:rFonts w:cs="Arial"/>
          <w:b w:val="0"/>
          <w:sz w:val="24"/>
          <w:szCs w:val="24"/>
          <w:lang w:val="ru-RU"/>
        </w:rPr>
        <w:t> </w:t>
      </w:r>
      <w:r w:rsidRPr="00752931">
        <w:rPr>
          <w:rFonts w:cs="Arial"/>
          <w:b w:val="0"/>
          <w:sz w:val="24"/>
          <w:szCs w:val="24"/>
          <w:lang w:val="ru-RU"/>
        </w:rPr>
        <w:t>мг.</w:t>
      </w:r>
    </w:p>
    <w:p w14:paraId="51BBEE0E" w14:textId="4E29F8DB" w:rsidR="00F576ED" w:rsidRPr="00752931" w:rsidRDefault="00F576ED" w:rsidP="009B5A87">
      <w:pPr>
        <w:pStyle w:val="3"/>
        <w:keepNext w:val="0"/>
        <w:numPr>
          <w:ilvl w:val="2"/>
          <w:numId w:val="24"/>
        </w:numPr>
        <w:tabs>
          <w:tab w:val="left" w:pos="1276"/>
        </w:tabs>
        <w:spacing w:before="0" w:after="0" w:line="360" w:lineRule="auto"/>
        <w:ind w:left="0" w:firstLine="510"/>
        <w:jc w:val="both"/>
        <w:rPr>
          <w:rFonts w:cs="Arial"/>
          <w:b w:val="0"/>
          <w:sz w:val="24"/>
          <w:szCs w:val="24"/>
          <w:lang w:val="ru-RU"/>
        </w:rPr>
      </w:pPr>
      <w:bookmarkStart w:id="8" w:name="Повторяютпромываниекипящим"/>
      <w:r w:rsidRPr="00752931">
        <w:rPr>
          <w:rFonts w:cs="Arial"/>
          <w:b w:val="0"/>
          <w:sz w:val="24"/>
          <w:szCs w:val="24"/>
          <w:lang w:val="ru-RU"/>
        </w:rPr>
        <w:t>Повторяют промывание</w:t>
      </w:r>
      <w:r w:rsidRPr="00752931">
        <w:rPr>
          <w:rFonts w:cs="Arial"/>
          <w:sz w:val="24"/>
          <w:szCs w:val="24"/>
          <w:lang w:val="ru-RU"/>
        </w:rPr>
        <w:t xml:space="preserve"> </w:t>
      </w:r>
      <w:r w:rsidRPr="00752931">
        <w:rPr>
          <w:rFonts w:cs="Arial"/>
          <w:b w:val="0"/>
          <w:sz w:val="24"/>
          <w:szCs w:val="24"/>
          <w:lang w:val="ru-RU"/>
        </w:rPr>
        <w:t xml:space="preserve">кипящим </w:t>
      </w:r>
      <w:bookmarkEnd w:id="8"/>
      <w:r w:rsidRPr="00752931">
        <w:rPr>
          <w:rFonts w:cs="Arial"/>
          <w:b w:val="0"/>
          <w:sz w:val="24"/>
          <w:szCs w:val="24"/>
          <w:lang w:val="ru-RU"/>
        </w:rPr>
        <w:t xml:space="preserve">тетрахлорэтиленом </w:t>
      </w:r>
      <w:r w:rsidRPr="00587101">
        <w:rPr>
          <w:rFonts w:cs="Arial"/>
          <w:b w:val="0"/>
          <w:sz w:val="24"/>
          <w:szCs w:val="24"/>
          <w:lang w:val="ru-RU"/>
        </w:rPr>
        <w:t>(см.</w:t>
      </w:r>
      <w:r w:rsidR="00587101">
        <w:rPr>
          <w:rFonts w:cs="Arial"/>
          <w:b w:val="0"/>
          <w:sz w:val="24"/>
          <w:szCs w:val="24"/>
          <w:lang w:val="ru-RU"/>
        </w:rPr>
        <w:t> </w:t>
      </w:r>
      <w:r w:rsidR="0075697B" w:rsidRPr="00587101">
        <w:rPr>
          <w:rFonts w:cs="Arial"/>
          <w:b w:val="0"/>
          <w:sz w:val="24"/>
          <w:szCs w:val="24"/>
          <w:lang w:val="ru-RU"/>
        </w:rPr>
        <w:t>7</w:t>
      </w:r>
      <w:r w:rsidRPr="00587101">
        <w:rPr>
          <w:rFonts w:cs="Arial"/>
          <w:b w:val="0"/>
          <w:sz w:val="24"/>
          <w:szCs w:val="24"/>
          <w:lang w:val="ru-RU"/>
        </w:rPr>
        <w:t>.4.7)</w:t>
      </w:r>
      <w:r w:rsidRPr="00752931">
        <w:rPr>
          <w:rFonts w:cs="Arial"/>
          <w:b w:val="0"/>
          <w:sz w:val="24"/>
          <w:szCs w:val="24"/>
          <w:lang w:val="ru-RU"/>
        </w:rPr>
        <w:t xml:space="preserve"> и ацетоном </w:t>
      </w:r>
      <w:r w:rsidRPr="00587101">
        <w:rPr>
          <w:rFonts w:cs="Arial"/>
          <w:b w:val="0"/>
          <w:sz w:val="24"/>
          <w:szCs w:val="24"/>
          <w:lang w:val="ru-RU"/>
        </w:rPr>
        <w:t>(см.</w:t>
      </w:r>
      <w:r w:rsidR="00587101">
        <w:rPr>
          <w:rFonts w:cs="Arial"/>
          <w:b w:val="0"/>
          <w:sz w:val="24"/>
          <w:szCs w:val="24"/>
          <w:lang w:val="ru-RU"/>
        </w:rPr>
        <w:t> </w:t>
      </w:r>
      <w:r w:rsidR="0075697B" w:rsidRPr="00587101">
        <w:rPr>
          <w:rFonts w:cs="Arial"/>
          <w:b w:val="0"/>
          <w:sz w:val="24"/>
          <w:szCs w:val="24"/>
          <w:lang w:val="ru-RU"/>
        </w:rPr>
        <w:t>7</w:t>
      </w:r>
      <w:r w:rsidRPr="00587101">
        <w:rPr>
          <w:rFonts w:cs="Arial"/>
          <w:b w:val="0"/>
          <w:sz w:val="24"/>
          <w:szCs w:val="24"/>
          <w:lang w:val="ru-RU"/>
        </w:rPr>
        <w:t>.4.8)</w:t>
      </w:r>
      <w:r w:rsidRPr="00752931">
        <w:rPr>
          <w:rFonts w:cs="Arial"/>
          <w:b w:val="0"/>
          <w:sz w:val="24"/>
          <w:szCs w:val="24"/>
          <w:lang w:val="ru-RU"/>
        </w:rPr>
        <w:t xml:space="preserve">, а также процедуры сушки, охлаждения и взвешивания </w:t>
      </w:r>
      <w:r w:rsidRPr="00587101">
        <w:rPr>
          <w:rFonts w:cs="Arial"/>
          <w:b w:val="0"/>
          <w:sz w:val="24"/>
          <w:szCs w:val="24"/>
          <w:lang w:val="ru-RU"/>
        </w:rPr>
        <w:t>(см.</w:t>
      </w:r>
      <w:r w:rsidR="00587101">
        <w:rPr>
          <w:rFonts w:cs="Arial"/>
          <w:b w:val="0"/>
          <w:sz w:val="24"/>
          <w:szCs w:val="24"/>
          <w:lang w:val="ru-RU"/>
        </w:rPr>
        <w:t> </w:t>
      </w:r>
      <w:r w:rsidR="0075697B" w:rsidRPr="00587101">
        <w:rPr>
          <w:rFonts w:cs="Arial"/>
          <w:b w:val="0"/>
          <w:sz w:val="24"/>
          <w:szCs w:val="24"/>
          <w:lang w:val="ru-RU"/>
        </w:rPr>
        <w:t>7</w:t>
      </w:r>
      <w:r w:rsidRPr="00587101">
        <w:rPr>
          <w:rFonts w:cs="Arial"/>
          <w:b w:val="0"/>
          <w:sz w:val="24"/>
          <w:szCs w:val="24"/>
          <w:lang w:val="ru-RU"/>
        </w:rPr>
        <w:t>.4.9)</w:t>
      </w:r>
      <w:r w:rsidRPr="00752931">
        <w:rPr>
          <w:rFonts w:cs="Arial"/>
          <w:b w:val="0"/>
          <w:sz w:val="24"/>
          <w:szCs w:val="24"/>
          <w:lang w:val="ru-RU"/>
        </w:rPr>
        <w:t xml:space="preserve"> до тех пор, пока разница между двумя последовательными взвешиваниями</w:t>
      </w:r>
      <w:r w:rsidRPr="00752931">
        <w:rPr>
          <w:rFonts w:cs="Arial"/>
          <w:sz w:val="24"/>
          <w:szCs w:val="24"/>
          <w:lang w:val="ru-RU"/>
        </w:rPr>
        <w:t xml:space="preserve"> </w:t>
      </w:r>
      <w:r w:rsidRPr="00752931">
        <w:rPr>
          <w:rFonts w:cs="Arial"/>
          <w:b w:val="0"/>
          <w:sz w:val="24"/>
          <w:szCs w:val="24"/>
          <w:lang w:val="ru-RU"/>
        </w:rPr>
        <w:t>будет не</w:t>
      </w:r>
      <w:r w:rsidR="00587101">
        <w:rPr>
          <w:rFonts w:cs="Arial"/>
          <w:b w:val="0"/>
          <w:sz w:val="24"/>
          <w:szCs w:val="24"/>
          <w:lang w:val="ru-RU"/>
        </w:rPr>
        <w:t> </w:t>
      </w:r>
      <w:r w:rsidRPr="00752931">
        <w:rPr>
          <w:rFonts w:cs="Arial"/>
          <w:b w:val="0"/>
          <w:sz w:val="24"/>
          <w:szCs w:val="24"/>
          <w:lang w:val="ru-RU"/>
        </w:rPr>
        <w:t>более 1</w:t>
      </w:r>
      <w:r w:rsidR="00587101">
        <w:rPr>
          <w:rFonts w:cs="Arial"/>
          <w:b w:val="0"/>
          <w:sz w:val="24"/>
          <w:szCs w:val="24"/>
          <w:lang w:val="ru-RU"/>
        </w:rPr>
        <w:t> </w:t>
      </w:r>
      <w:r w:rsidRPr="00752931">
        <w:rPr>
          <w:rFonts w:cs="Arial"/>
          <w:b w:val="0"/>
          <w:sz w:val="24"/>
          <w:szCs w:val="24"/>
          <w:lang w:val="ru-RU"/>
        </w:rPr>
        <w:t>мг. Записывают массу (</w:t>
      </w:r>
      <w:r w:rsidRPr="00752931">
        <w:rPr>
          <w:rFonts w:cs="Arial"/>
          <w:b w:val="0"/>
          <w:i/>
          <w:sz w:val="24"/>
          <w:szCs w:val="24"/>
          <w:lang w:val="en-US"/>
        </w:rPr>
        <w:t>m</w:t>
      </w:r>
      <w:r w:rsidRPr="00752931">
        <w:rPr>
          <w:rFonts w:cs="Arial"/>
          <w:b w:val="0"/>
          <w:sz w:val="24"/>
          <w:szCs w:val="24"/>
          <w:vertAlign w:val="subscript"/>
          <w:lang w:val="ru-RU"/>
        </w:rPr>
        <w:t>2</w:t>
      </w:r>
      <w:r w:rsidRPr="00752931">
        <w:rPr>
          <w:rFonts w:cs="Arial"/>
          <w:b w:val="0"/>
          <w:sz w:val="24"/>
          <w:szCs w:val="24"/>
          <w:lang w:val="ru-RU"/>
        </w:rPr>
        <w:t>).</w:t>
      </w:r>
    </w:p>
    <w:p w14:paraId="51BBEE0F" w14:textId="77777777" w:rsidR="00C5322A" w:rsidRPr="00752931" w:rsidRDefault="00E6635C" w:rsidP="008A6440">
      <w:pPr>
        <w:pStyle w:val="a7"/>
        <w:numPr>
          <w:ilvl w:val="1"/>
          <w:numId w:val="24"/>
        </w:numPr>
        <w:tabs>
          <w:tab w:val="left" w:pos="1134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752931">
        <w:rPr>
          <w:rFonts w:ascii="Arial" w:hAnsi="Arial" w:cs="Arial"/>
          <w:b/>
          <w:sz w:val="24"/>
          <w:szCs w:val="24"/>
        </w:rPr>
        <w:t>Количество определений</w:t>
      </w:r>
    </w:p>
    <w:p w14:paraId="51BBEE10" w14:textId="77777777" w:rsidR="00F576ED" w:rsidRPr="00752931" w:rsidRDefault="00E6635C" w:rsidP="00F20652">
      <w:pPr>
        <w:pStyle w:val="a7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752931">
        <w:rPr>
          <w:rFonts w:ascii="Arial" w:eastAsia="Times New Roman" w:hAnsi="Arial" w:cs="Arial"/>
          <w:sz w:val="24"/>
          <w:szCs w:val="24"/>
        </w:rPr>
        <w:t>Выполняют два определения на одной и той же пробе для испытания</w:t>
      </w:r>
      <w:r w:rsidR="00D1752F" w:rsidRPr="00752931">
        <w:rPr>
          <w:rFonts w:ascii="Arial" w:eastAsia="Times New Roman" w:hAnsi="Arial" w:cs="Arial"/>
          <w:sz w:val="24"/>
          <w:szCs w:val="24"/>
        </w:rPr>
        <w:t>.</w:t>
      </w:r>
    </w:p>
    <w:p w14:paraId="51BBEE11" w14:textId="77777777" w:rsidR="00D1752F" w:rsidRPr="00752931" w:rsidRDefault="00D1752F" w:rsidP="00F20652">
      <w:pPr>
        <w:pStyle w:val="a7"/>
        <w:spacing w:line="360" w:lineRule="auto"/>
        <w:ind w:left="0" w:firstLine="510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</w:p>
    <w:p w14:paraId="51BBEE12" w14:textId="77777777" w:rsidR="005E3776" w:rsidRDefault="00D1752F" w:rsidP="00F20652">
      <w:pPr>
        <w:pStyle w:val="a7"/>
        <w:numPr>
          <w:ilvl w:val="0"/>
          <w:numId w:val="24"/>
        </w:numPr>
        <w:tabs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b/>
        </w:rPr>
      </w:pPr>
      <w:r w:rsidRPr="00752931">
        <w:rPr>
          <w:rFonts w:ascii="Arial" w:hAnsi="Arial" w:cs="Arial"/>
          <w:b/>
        </w:rPr>
        <w:t>Обработка результатов</w:t>
      </w:r>
    </w:p>
    <w:p w14:paraId="2340E753" w14:textId="77777777" w:rsidR="00587101" w:rsidRPr="00752931" w:rsidRDefault="00587101" w:rsidP="00587101">
      <w:pPr>
        <w:pStyle w:val="a7"/>
        <w:tabs>
          <w:tab w:val="left" w:pos="851"/>
        </w:tabs>
        <w:spacing w:line="360" w:lineRule="auto"/>
        <w:ind w:left="510"/>
        <w:contextualSpacing w:val="0"/>
        <w:jc w:val="both"/>
        <w:rPr>
          <w:rFonts w:ascii="Arial" w:hAnsi="Arial" w:cs="Arial"/>
          <w:b/>
        </w:rPr>
      </w:pPr>
    </w:p>
    <w:p w14:paraId="51BBEE13" w14:textId="0BF73239" w:rsidR="00AE2D68" w:rsidRPr="00752931" w:rsidRDefault="00AE2D68" w:rsidP="00F20652">
      <w:pPr>
        <w:spacing w:line="360" w:lineRule="auto"/>
        <w:ind w:firstLine="510"/>
        <w:jc w:val="both"/>
        <w:rPr>
          <w:rFonts w:ascii="Arial" w:hAnsi="Arial" w:cs="Arial"/>
          <w:bCs/>
          <w:sz w:val="24"/>
          <w:szCs w:val="22"/>
        </w:rPr>
      </w:pPr>
      <w:r w:rsidRPr="00752931">
        <w:rPr>
          <w:rFonts w:ascii="Arial" w:hAnsi="Arial" w:cs="Arial"/>
          <w:bCs/>
          <w:sz w:val="24"/>
          <w:szCs w:val="22"/>
        </w:rPr>
        <w:t xml:space="preserve">Содержание полимера типа полиэтилена, </w:t>
      </w:r>
      <w:r w:rsidRPr="0000681E">
        <w:rPr>
          <w:rFonts w:ascii="Arial" w:hAnsi="Arial" w:cs="Arial"/>
          <w:bCs/>
          <w:i/>
          <w:iCs/>
          <w:sz w:val="24"/>
          <w:szCs w:val="22"/>
        </w:rPr>
        <w:t>w</w:t>
      </w:r>
      <w:r w:rsidRPr="00752931">
        <w:rPr>
          <w:rFonts w:ascii="Arial" w:hAnsi="Arial" w:cs="Arial"/>
          <w:bCs/>
          <w:sz w:val="24"/>
          <w:szCs w:val="22"/>
        </w:rPr>
        <w:t xml:space="preserve">, </w:t>
      </w:r>
      <w:r w:rsidR="00AA6AEF" w:rsidRPr="00752931">
        <w:rPr>
          <w:rFonts w:ascii="Arial" w:hAnsi="Arial" w:cs="Arial"/>
          <w:bCs/>
          <w:sz w:val="24"/>
          <w:szCs w:val="22"/>
        </w:rPr>
        <w:t>мг/кг</w:t>
      </w:r>
      <w:r w:rsidR="00203AE2" w:rsidRPr="00752931">
        <w:rPr>
          <w:rFonts w:ascii="Arial" w:hAnsi="Arial" w:cs="Arial"/>
          <w:bCs/>
          <w:sz w:val="24"/>
          <w:szCs w:val="22"/>
        </w:rPr>
        <w:t>,</w:t>
      </w:r>
      <w:r w:rsidRPr="00752931">
        <w:rPr>
          <w:rFonts w:ascii="Arial" w:hAnsi="Arial" w:cs="Arial"/>
          <w:bCs/>
          <w:sz w:val="24"/>
          <w:szCs w:val="22"/>
        </w:rPr>
        <w:t xml:space="preserve"> </w:t>
      </w:r>
      <w:r w:rsidR="00AD3A6E" w:rsidRPr="00752931">
        <w:rPr>
          <w:rFonts w:ascii="Arial" w:hAnsi="Arial" w:cs="Arial"/>
          <w:bCs/>
          <w:sz w:val="24"/>
          <w:szCs w:val="22"/>
        </w:rPr>
        <w:t>вычисляют</w:t>
      </w:r>
      <w:r w:rsidRPr="00752931">
        <w:rPr>
          <w:rFonts w:ascii="Arial" w:hAnsi="Arial" w:cs="Arial"/>
          <w:bCs/>
          <w:sz w:val="24"/>
          <w:szCs w:val="22"/>
        </w:rPr>
        <w:t xml:space="preserve"> по формуле</w:t>
      </w:r>
    </w:p>
    <w:p w14:paraId="51BBEE14" w14:textId="377D02AE" w:rsidR="00735D35" w:rsidRPr="004C51F6" w:rsidRDefault="0000681E" w:rsidP="004C51F6">
      <w:pPr>
        <w:ind w:left="3543"/>
        <w:rPr>
          <w:sz w:val="24"/>
          <w:szCs w:val="24"/>
        </w:rPr>
      </w:pPr>
      <m:oMath>
        <m:r>
          <w:rPr>
            <w:rFonts w:ascii="Cambria Math" w:eastAsia="Arial" w:hAnsi="Cambria Math" w:cs="Arial"/>
            <w:color w:val="000000"/>
            <w:sz w:val="24"/>
            <w:szCs w:val="24"/>
            <w:lang w:val="en-US" w:eastAsia="ru-RU"/>
          </w:rPr>
          <m:t>w</m:t>
        </m:r>
        <m:r>
          <m:rPr>
            <m:sty m:val="p"/>
          </m:rPr>
          <w:rPr>
            <w:rFonts w:ascii="Cambria Math" w:eastAsia="Arial" w:hAnsi="Cambria Math" w:cs="Arial"/>
            <w:color w:val="000000"/>
            <w:sz w:val="24"/>
            <w:szCs w:val="24"/>
            <w:lang w:eastAsia="ru-RU"/>
          </w:rPr>
          <m:t>=</m:t>
        </m:r>
        <m:f>
          <m:fPr>
            <m:ctrlPr>
              <w:rPr>
                <w:rFonts w:ascii="Cambria Math" w:eastAsia="Arial" w:hAnsi="Cambria Math" w:cs="Arial"/>
                <w:i/>
                <w:color w:val="000000"/>
                <w:sz w:val="24"/>
                <w:szCs w:val="24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  <w:lang w:eastAsia="ru-RU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  <w:lang w:eastAsia="ru-RU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eastAsia="ru-RU"/>
                  </w:rPr>
                  <m:t>0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="Arial" w:hAnsi="Cambria Math" w:cs="Arial"/>
                <w:i/>
                <w:color w:val="000000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Arial" w:hAnsi="Cambria Math" w:cs="Arial"/>
                <w:color w:val="000000"/>
                <w:sz w:val="24"/>
                <w:szCs w:val="24"/>
                <w:lang w:eastAsia="ru-RU"/>
              </w:rPr>
              <m:t>10</m:t>
            </m:r>
          </m:e>
          <m:sup>
            <m:r>
              <w:rPr>
                <w:rFonts w:ascii="Cambria Math" w:eastAsia="Arial" w:hAnsi="Cambria Math" w:cs="Arial"/>
                <w:color w:val="000000"/>
                <w:sz w:val="24"/>
                <w:szCs w:val="24"/>
                <w:lang w:eastAsia="ru-RU"/>
              </w:rPr>
              <m:t>6</m:t>
            </m:r>
          </m:sup>
        </m:sSup>
      </m:oMath>
      <w:r w:rsidR="004C51F6">
        <w:rPr>
          <w:sz w:val="24"/>
          <w:szCs w:val="24"/>
        </w:rPr>
        <w:t xml:space="preserve">          </w:t>
      </w:r>
      <w:r w:rsidR="004C51F6">
        <w:rPr>
          <w:sz w:val="24"/>
          <w:szCs w:val="24"/>
        </w:rPr>
        <w:tab/>
      </w:r>
      <w:r w:rsidR="004C51F6">
        <w:rPr>
          <w:sz w:val="24"/>
          <w:szCs w:val="24"/>
        </w:rPr>
        <w:tab/>
      </w:r>
      <w:r w:rsidR="004C51F6">
        <w:rPr>
          <w:sz w:val="24"/>
          <w:szCs w:val="24"/>
        </w:rPr>
        <w:tab/>
      </w:r>
      <w:r w:rsidR="004C51F6">
        <w:rPr>
          <w:sz w:val="24"/>
          <w:szCs w:val="24"/>
        </w:rPr>
        <w:tab/>
        <w:t xml:space="preserve">              </w:t>
      </w:r>
      <w:r w:rsidR="00735D35" w:rsidRPr="00752931">
        <w:rPr>
          <w:rFonts w:ascii="Arial" w:hAnsi="Arial" w:cs="Arial"/>
          <w:bCs/>
          <w:sz w:val="24"/>
          <w:szCs w:val="22"/>
        </w:rPr>
        <w:t>(1)</w:t>
      </w:r>
    </w:p>
    <w:p w14:paraId="51BBEE15" w14:textId="592B88A9" w:rsidR="00AE2D68" w:rsidRPr="00752931" w:rsidRDefault="00695F50" w:rsidP="00F20652">
      <w:pPr>
        <w:tabs>
          <w:tab w:val="left" w:pos="7974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2"/>
        </w:rPr>
      </w:pPr>
      <w:r w:rsidRPr="00752931">
        <w:rPr>
          <w:rFonts w:ascii="Arial" w:hAnsi="Arial" w:cs="Arial"/>
          <w:bCs/>
          <w:sz w:val="24"/>
          <w:szCs w:val="22"/>
        </w:rPr>
        <w:t>г</w:t>
      </w:r>
      <w:r w:rsidR="00AE2D68" w:rsidRPr="00752931">
        <w:rPr>
          <w:rFonts w:ascii="Arial" w:hAnsi="Arial" w:cs="Arial"/>
          <w:bCs/>
          <w:sz w:val="24"/>
          <w:szCs w:val="22"/>
        </w:rPr>
        <w:t>де</w:t>
      </w:r>
      <w:r w:rsidRPr="00752931">
        <w:rPr>
          <w:rFonts w:ascii="Arial" w:hAnsi="Arial" w:cs="Arial"/>
          <w:bCs/>
          <w:sz w:val="24"/>
          <w:szCs w:val="22"/>
        </w:rPr>
        <w:t xml:space="preserve"> </w:t>
      </w:r>
      <w:r w:rsidR="0001730B" w:rsidRPr="00752931">
        <w:rPr>
          <w:rFonts w:ascii="Arial" w:hAnsi="Arial" w:cs="Arial"/>
          <w:bCs/>
          <w:i/>
          <w:sz w:val="24"/>
          <w:szCs w:val="22"/>
          <w:lang w:val="en-US"/>
        </w:rPr>
        <w:t>m</w:t>
      </w:r>
      <w:r w:rsidR="0001730B" w:rsidRPr="00752931">
        <w:rPr>
          <w:rFonts w:ascii="Arial" w:hAnsi="Arial" w:cs="Arial"/>
          <w:bCs/>
          <w:sz w:val="24"/>
          <w:szCs w:val="22"/>
          <w:vertAlign w:val="subscript"/>
        </w:rPr>
        <w:t>1</w:t>
      </w:r>
      <w:r w:rsidR="00AE2D68" w:rsidRPr="00752931">
        <w:rPr>
          <w:rFonts w:ascii="Arial" w:hAnsi="Arial" w:cs="Arial"/>
          <w:bCs/>
          <w:sz w:val="24"/>
          <w:szCs w:val="22"/>
        </w:rPr>
        <w:t xml:space="preserve"> </w:t>
      </w:r>
      <w:r w:rsidR="00587101">
        <w:rPr>
          <w:rFonts w:ascii="Arial" w:hAnsi="Arial" w:cs="Arial"/>
          <w:bCs/>
          <w:sz w:val="24"/>
          <w:szCs w:val="22"/>
        </w:rPr>
        <w:t>–</w:t>
      </w:r>
      <w:r w:rsidR="00AE2D68" w:rsidRPr="00752931">
        <w:rPr>
          <w:rFonts w:ascii="Arial" w:hAnsi="Arial" w:cs="Arial"/>
          <w:bCs/>
          <w:sz w:val="24"/>
          <w:szCs w:val="22"/>
        </w:rPr>
        <w:t xml:space="preserve"> масса тигля и нерастворимых веществ перед экстракцией</w:t>
      </w:r>
      <w:r w:rsidR="00CB50C1">
        <w:rPr>
          <w:rFonts w:ascii="Arial" w:hAnsi="Arial" w:cs="Arial"/>
          <w:bCs/>
          <w:sz w:val="24"/>
          <w:szCs w:val="22"/>
        </w:rPr>
        <w:t xml:space="preserve"> (7.2)</w:t>
      </w:r>
      <w:r w:rsidR="00AE2D68" w:rsidRPr="00752931">
        <w:rPr>
          <w:rFonts w:ascii="Arial" w:hAnsi="Arial" w:cs="Arial"/>
          <w:bCs/>
          <w:sz w:val="24"/>
          <w:szCs w:val="22"/>
        </w:rPr>
        <w:t>, г;</w:t>
      </w:r>
    </w:p>
    <w:p w14:paraId="51BBEE16" w14:textId="1CCDFE00" w:rsidR="00AE2D68" w:rsidRPr="00752931" w:rsidRDefault="000415E0" w:rsidP="00F20652">
      <w:pPr>
        <w:spacing w:line="360" w:lineRule="auto"/>
        <w:ind w:firstLine="510"/>
        <w:jc w:val="both"/>
        <w:rPr>
          <w:rFonts w:ascii="Arial" w:hAnsi="Arial" w:cs="Arial"/>
          <w:bCs/>
          <w:sz w:val="24"/>
          <w:szCs w:val="22"/>
        </w:rPr>
      </w:pPr>
      <w:r w:rsidRPr="00752931">
        <w:rPr>
          <w:rFonts w:ascii="Arial" w:hAnsi="Arial" w:cs="Arial"/>
          <w:bCs/>
          <w:i/>
          <w:sz w:val="24"/>
          <w:szCs w:val="22"/>
          <w:lang w:val="en-US"/>
        </w:rPr>
        <w:t>m</w:t>
      </w:r>
      <w:r w:rsidRPr="00752931">
        <w:rPr>
          <w:rFonts w:ascii="Arial" w:hAnsi="Arial" w:cs="Arial"/>
          <w:bCs/>
          <w:sz w:val="24"/>
          <w:szCs w:val="22"/>
          <w:vertAlign w:val="subscript"/>
        </w:rPr>
        <w:t>2</w:t>
      </w:r>
      <w:r w:rsidR="00AE2D68" w:rsidRPr="00752931">
        <w:rPr>
          <w:rFonts w:ascii="Arial" w:hAnsi="Arial" w:cs="Arial"/>
          <w:bCs/>
          <w:sz w:val="24"/>
          <w:szCs w:val="22"/>
        </w:rPr>
        <w:t xml:space="preserve"> </w:t>
      </w:r>
      <w:r w:rsidR="00587101">
        <w:rPr>
          <w:rFonts w:ascii="Arial" w:hAnsi="Arial" w:cs="Arial"/>
          <w:bCs/>
          <w:sz w:val="24"/>
          <w:szCs w:val="22"/>
        </w:rPr>
        <w:t>–</w:t>
      </w:r>
      <w:r w:rsidR="00AE2D68" w:rsidRPr="00752931">
        <w:rPr>
          <w:rFonts w:ascii="Arial" w:hAnsi="Arial" w:cs="Arial"/>
          <w:bCs/>
          <w:sz w:val="24"/>
          <w:szCs w:val="22"/>
        </w:rPr>
        <w:t xml:space="preserve"> масса тигля и нерастворимых веществ после экстракции</w:t>
      </w:r>
      <w:r w:rsidR="00E61CB7">
        <w:rPr>
          <w:rFonts w:ascii="Arial" w:hAnsi="Arial" w:cs="Arial"/>
          <w:bCs/>
          <w:sz w:val="24"/>
          <w:szCs w:val="22"/>
        </w:rPr>
        <w:t xml:space="preserve"> (7.4.6)</w:t>
      </w:r>
      <w:r w:rsidR="00AE2D68" w:rsidRPr="00752931">
        <w:rPr>
          <w:rFonts w:ascii="Arial" w:hAnsi="Arial" w:cs="Arial"/>
          <w:bCs/>
          <w:sz w:val="24"/>
          <w:szCs w:val="22"/>
        </w:rPr>
        <w:t>, г</w:t>
      </w:r>
      <w:r w:rsidR="00EE771C" w:rsidRPr="00752931">
        <w:rPr>
          <w:rFonts w:ascii="Arial" w:hAnsi="Arial" w:cs="Arial"/>
          <w:bCs/>
          <w:sz w:val="24"/>
          <w:szCs w:val="22"/>
        </w:rPr>
        <w:t>;</w:t>
      </w:r>
    </w:p>
    <w:p w14:paraId="51BBEE17" w14:textId="3DE787B4" w:rsidR="00EE771C" w:rsidRPr="00752931" w:rsidRDefault="000415E0" w:rsidP="00F20652">
      <w:pPr>
        <w:tabs>
          <w:tab w:val="left" w:pos="7974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2"/>
        </w:rPr>
      </w:pPr>
      <w:r w:rsidRPr="00752931">
        <w:rPr>
          <w:rFonts w:ascii="Arial" w:hAnsi="Arial" w:cs="Arial"/>
          <w:bCs/>
          <w:i/>
          <w:sz w:val="24"/>
          <w:szCs w:val="22"/>
          <w:lang w:val="en-US"/>
        </w:rPr>
        <w:t>m</w:t>
      </w:r>
      <w:r w:rsidRPr="00752931">
        <w:rPr>
          <w:rFonts w:ascii="Arial" w:hAnsi="Arial" w:cs="Arial"/>
          <w:bCs/>
          <w:sz w:val="24"/>
          <w:szCs w:val="22"/>
          <w:vertAlign w:val="subscript"/>
        </w:rPr>
        <w:t>0</w:t>
      </w:r>
      <w:r w:rsidRPr="00752931">
        <w:rPr>
          <w:rFonts w:ascii="Arial" w:hAnsi="Arial" w:cs="Arial"/>
          <w:bCs/>
          <w:sz w:val="24"/>
          <w:szCs w:val="22"/>
        </w:rPr>
        <w:t xml:space="preserve"> </w:t>
      </w:r>
      <w:r w:rsidR="00587101">
        <w:rPr>
          <w:rFonts w:ascii="Arial" w:hAnsi="Arial" w:cs="Arial"/>
          <w:bCs/>
          <w:sz w:val="24"/>
          <w:szCs w:val="22"/>
        </w:rPr>
        <w:t>–</w:t>
      </w:r>
      <w:r w:rsidRPr="00752931">
        <w:rPr>
          <w:rFonts w:ascii="Arial" w:hAnsi="Arial" w:cs="Arial"/>
          <w:bCs/>
          <w:sz w:val="24"/>
          <w:szCs w:val="22"/>
        </w:rPr>
        <w:t xml:space="preserve"> масса навески</w:t>
      </w:r>
      <w:r w:rsidR="00E61CB7">
        <w:rPr>
          <w:rFonts w:ascii="Arial" w:hAnsi="Arial" w:cs="Arial"/>
          <w:bCs/>
          <w:sz w:val="24"/>
          <w:szCs w:val="22"/>
        </w:rPr>
        <w:t xml:space="preserve"> (7.4.10)</w:t>
      </w:r>
      <w:r w:rsidRPr="00752931">
        <w:rPr>
          <w:rFonts w:ascii="Arial" w:hAnsi="Arial" w:cs="Arial"/>
          <w:bCs/>
          <w:sz w:val="24"/>
          <w:szCs w:val="22"/>
        </w:rPr>
        <w:t>, г</w:t>
      </w:r>
      <w:r w:rsidR="00EE771C" w:rsidRPr="00752931">
        <w:rPr>
          <w:rFonts w:ascii="Arial" w:hAnsi="Arial" w:cs="Arial"/>
          <w:bCs/>
          <w:sz w:val="24"/>
          <w:szCs w:val="22"/>
        </w:rPr>
        <w:t>.</w:t>
      </w:r>
    </w:p>
    <w:p w14:paraId="51BBEE18" w14:textId="77777777" w:rsidR="002E494C" w:rsidRPr="00752931" w:rsidRDefault="00AE2D68" w:rsidP="00EF2198">
      <w:pPr>
        <w:tabs>
          <w:tab w:val="left" w:pos="7974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2"/>
        </w:rPr>
      </w:pPr>
      <w:r w:rsidRPr="00752931">
        <w:rPr>
          <w:rFonts w:ascii="Arial" w:hAnsi="Arial" w:cs="Arial"/>
          <w:bCs/>
          <w:sz w:val="24"/>
          <w:szCs w:val="22"/>
        </w:rPr>
        <w:t>За результат принимают среднее арифметическое двух определений.</w:t>
      </w:r>
    </w:p>
    <w:p w14:paraId="51BBEE19" w14:textId="77777777" w:rsidR="00ED2CAF" w:rsidRPr="00752931" w:rsidRDefault="00ED2CAF" w:rsidP="00EF2198">
      <w:pPr>
        <w:tabs>
          <w:tab w:val="left" w:pos="7974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2"/>
        </w:rPr>
      </w:pPr>
    </w:p>
    <w:p w14:paraId="51BBEE1A" w14:textId="525BE688" w:rsidR="007A1A10" w:rsidRPr="008A6440" w:rsidRDefault="008A6440" w:rsidP="00EF2198">
      <w:pPr>
        <w:pStyle w:val="a7"/>
        <w:numPr>
          <w:ilvl w:val="0"/>
          <w:numId w:val="24"/>
        </w:numPr>
        <w:tabs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bCs/>
          <w:sz w:val="24"/>
          <w:szCs w:val="22"/>
        </w:rPr>
      </w:pPr>
      <w:r>
        <w:rPr>
          <w:rFonts w:ascii="Arial" w:hAnsi="Arial" w:cs="Arial"/>
          <w:b/>
          <w:bCs/>
        </w:rPr>
        <w:t>Точность</w:t>
      </w:r>
    </w:p>
    <w:p w14:paraId="03759554" w14:textId="77777777" w:rsidR="008A6440" w:rsidRPr="00752931" w:rsidRDefault="008A6440" w:rsidP="00EF2198">
      <w:pPr>
        <w:pStyle w:val="a7"/>
        <w:tabs>
          <w:tab w:val="left" w:pos="851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bCs/>
          <w:sz w:val="24"/>
          <w:szCs w:val="22"/>
        </w:rPr>
      </w:pPr>
    </w:p>
    <w:p w14:paraId="51BBEE1B" w14:textId="14597ADA" w:rsidR="008C1D79" w:rsidRPr="00752931" w:rsidRDefault="00D85155" w:rsidP="00EF2198">
      <w:pPr>
        <w:spacing w:line="360" w:lineRule="auto"/>
        <w:ind w:firstLine="510"/>
        <w:jc w:val="both"/>
        <w:rPr>
          <w:rFonts w:ascii="Arial" w:hAnsi="Arial" w:cs="Arial"/>
          <w:bCs/>
          <w:sz w:val="24"/>
          <w:szCs w:val="22"/>
        </w:rPr>
      </w:pPr>
      <w:r w:rsidRPr="00752931">
        <w:rPr>
          <w:rFonts w:ascii="Arial" w:hAnsi="Arial" w:cs="Arial"/>
          <w:bCs/>
          <w:sz w:val="24"/>
          <w:szCs w:val="22"/>
        </w:rPr>
        <w:t xml:space="preserve">Подробная информация о межлабораторном испытании </w:t>
      </w:r>
      <w:r w:rsidR="00C52E13">
        <w:rPr>
          <w:rFonts w:ascii="Arial" w:hAnsi="Arial" w:cs="Arial"/>
          <w:bCs/>
          <w:sz w:val="24"/>
          <w:szCs w:val="22"/>
        </w:rPr>
        <w:t>точности</w:t>
      </w:r>
      <w:r w:rsidRPr="00752931">
        <w:rPr>
          <w:rFonts w:ascii="Arial" w:hAnsi="Arial" w:cs="Arial"/>
          <w:bCs/>
          <w:sz w:val="24"/>
          <w:szCs w:val="22"/>
        </w:rPr>
        <w:t xml:space="preserve"> метода приведена в приложении А. Значения, полученные в результате этого межлабораторного испытания, могут быть неприменимы к диапазонам концентраций и матрицам, отличным от указанных.</w:t>
      </w:r>
    </w:p>
    <w:p w14:paraId="51BBEE1C" w14:textId="77777777" w:rsidR="00B761FF" w:rsidRPr="00752931" w:rsidRDefault="00B761FF" w:rsidP="00EF2198">
      <w:pPr>
        <w:spacing w:line="360" w:lineRule="auto"/>
        <w:ind w:firstLine="510"/>
        <w:jc w:val="both"/>
        <w:rPr>
          <w:rFonts w:ascii="Arial" w:hAnsi="Arial" w:cs="Arial"/>
          <w:bCs/>
          <w:sz w:val="24"/>
          <w:szCs w:val="22"/>
        </w:rPr>
      </w:pPr>
    </w:p>
    <w:p w14:paraId="51BBEE1D" w14:textId="77777777" w:rsidR="00C6314E" w:rsidRDefault="00C6314E" w:rsidP="00EF2198">
      <w:pPr>
        <w:pStyle w:val="a7"/>
        <w:numPr>
          <w:ilvl w:val="0"/>
          <w:numId w:val="24"/>
        </w:numPr>
        <w:tabs>
          <w:tab w:val="left" w:pos="993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b/>
          <w:bCs/>
        </w:rPr>
      </w:pPr>
      <w:r w:rsidRPr="00752931">
        <w:rPr>
          <w:rFonts w:ascii="Arial" w:hAnsi="Arial" w:cs="Arial"/>
          <w:b/>
          <w:bCs/>
        </w:rPr>
        <w:t>Протокол испытания</w:t>
      </w:r>
    </w:p>
    <w:p w14:paraId="64A28E6B" w14:textId="77777777" w:rsidR="008A6440" w:rsidRPr="00752931" w:rsidRDefault="008A6440" w:rsidP="00EF2198">
      <w:pPr>
        <w:pStyle w:val="a7"/>
        <w:tabs>
          <w:tab w:val="left" w:pos="993"/>
        </w:tabs>
        <w:spacing w:line="360" w:lineRule="auto"/>
        <w:ind w:left="0" w:firstLine="510"/>
        <w:contextualSpacing w:val="0"/>
        <w:jc w:val="both"/>
        <w:rPr>
          <w:rFonts w:ascii="Arial" w:hAnsi="Arial" w:cs="Arial"/>
          <w:b/>
          <w:bCs/>
        </w:rPr>
      </w:pPr>
    </w:p>
    <w:p w14:paraId="51BBEE1E" w14:textId="7F96248A" w:rsidR="00C6314E" w:rsidRPr="00752931" w:rsidRDefault="00C6314E" w:rsidP="00EF2198">
      <w:pPr>
        <w:spacing w:line="360" w:lineRule="auto"/>
        <w:ind w:firstLine="510"/>
        <w:jc w:val="both"/>
        <w:rPr>
          <w:rFonts w:ascii="Arial" w:hAnsi="Arial" w:cs="Arial"/>
          <w:bCs/>
          <w:sz w:val="24"/>
          <w:szCs w:val="24"/>
        </w:rPr>
      </w:pPr>
      <w:r w:rsidRPr="00752931">
        <w:rPr>
          <w:rFonts w:ascii="Arial" w:hAnsi="Arial" w:cs="Arial"/>
          <w:bCs/>
          <w:sz w:val="24"/>
          <w:szCs w:val="24"/>
        </w:rPr>
        <w:t xml:space="preserve">Протокол испытаний должен </w:t>
      </w:r>
      <w:r w:rsidR="00123336">
        <w:rPr>
          <w:rFonts w:ascii="Arial" w:hAnsi="Arial" w:cs="Arial"/>
          <w:bCs/>
          <w:sz w:val="24"/>
          <w:szCs w:val="24"/>
        </w:rPr>
        <w:t>включать</w:t>
      </w:r>
      <w:r w:rsidRPr="00752931">
        <w:rPr>
          <w:rFonts w:ascii="Arial" w:hAnsi="Arial" w:cs="Arial"/>
          <w:bCs/>
          <w:sz w:val="24"/>
          <w:szCs w:val="24"/>
        </w:rPr>
        <w:t>:</w:t>
      </w:r>
    </w:p>
    <w:p w14:paraId="51BBEE1F" w14:textId="3303AE8B" w:rsidR="00C6314E" w:rsidRPr="00E83662" w:rsidRDefault="00E83662" w:rsidP="00EF2198">
      <w:pPr>
        <w:tabs>
          <w:tab w:val="left" w:pos="851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ab/>
      </w:r>
      <w:r w:rsidR="00C6314E" w:rsidRPr="00E83662">
        <w:rPr>
          <w:rFonts w:ascii="Arial" w:hAnsi="Arial" w:cs="Arial"/>
          <w:bCs/>
          <w:sz w:val="24"/>
          <w:szCs w:val="24"/>
        </w:rPr>
        <w:t>всю информацию, необходимую для полной идентификации пробы;</w:t>
      </w:r>
    </w:p>
    <w:p w14:paraId="51BBEE20" w14:textId="0E7ABDCC" w:rsidR="00C6314E" w:rsidRPr="00E83662" w:rsidRDefault="00E83662" w:rsidP="00EF2198">
      <w:pPr>
        <w:tabs>
          <w:tab w:val="left" w:pos="851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4"/>
        </w:rPr>
      </w:pPr>
      <w:r w:rsidRPr="00E83662">
        <w:rPr>
          <w:rFonts w:ascii="Arial" w:hAnsi="Arial" w:cs="Arial"/>
          <w:bCs/>
          <w:sz w:val="24"/>
          <w:szCs w:val="24"/>
        </w:rPr>
        <w:t>–</w:t>
      </w:r>
      <w:r w:rsidRPr="00E83662">
        <w:rPr>
          <w:rFonts w:ascii="Arial" w:hAnsi="Arial" w:cs="Arial"/>
          <w:bCs/>
          <w:sz w:val="24"/>
          <w:szCs w:val="24"/>
        </w:rPr>
        <w:tab/>
      </w:r>
      <w:r w:rsidR="00C6314E" w:rsidRPr="00E83662">
        <w:rPr>
          <w:rFonts w:ascii="Arial" w:hAnsi="Arial" w:cs="Arial"/>
          <w:bCs/>
          <w:sz w:val="24"/>
          <w:szCs w:val="24"/>
        </w:rPr>
        <w:t>используемый метод отбора проб, если он известен;</w:t>
      </w:r>
    </w:p>
    <w:p w14:paraId="51BBEE21" w14:textId="5E0620B7" w:rsidR="00C6314E" w:rsidRPr="00E83662" w:rsidRDefault="00E83662" w:rsidP="00EF2198">
      <w:pPr>
        <w:tabs>
          <w:tab w:val="left" w:pos="851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4"/>
        </w:rPr>
      </w:pPr>
      <w:r w:rsidRPr="00E83662">
        <w:rPr>
          <w:rFonts w:ascii="Arial" w:hAnsi="Arial" w:cs="Arial"/>
          <w:bCs/>
          <w:sz w:val="24"/>
          <w:szCs w:val="24"/>
        </w:rPr>
        <w:lastRenderedPageBreak/>
        <w:t>–</w:t>
      </w:r>
      <w:r w:rsidRPr="00E83662">
        <w:rPr>
          <w:rFonts w:ascii="Arial" w:hAnsi="Arial" w:cs="Arial"/>
          <w:bCs/>
          <w:sz w:val="24"/>
          <w:szCs w:val="24"/>
        </w:rPr>
        <w:tab/>
      </w:r>
      <w:r w:rsidR="00C6314E" w:rsidRPr="00E83662">
        <w:rPr>
          <w:rFonts w:ascii="Arial" w:hAnsi="Arial" w:cs="Arial"/>
          <w:bCs/>
          <w:sz w:val="24"/>
          <w:szCs w:val="24"/>
        </w:rPr>
        <w:t>используемый метод испытани</w:t>
      </w:r>
      <w:r w:rsidR="00D55D31">
        <w:rPr>
          <w:rFonts w:ascii="Arial" w:hAnsi="Arial" w:cs="Arial"/>
          <w:bCs/>
          <w:sz w:val="24"/>
          <w:szCs w:val="24"/>
        </w:rPr>
        <w:t>я</w:t>
      </w:r>
      <w:r w:rsidR="00C6314E" w:rsidRPr="00E83662">
        <w:rPr>
          <w:rFonts w:ascii="Arial" w:hAnsi="Arial" w:cs="Arial"/>
          <w:bCs/>
          <w:sz w:val="24"/>
          <w:szCs w:val="24"/>
        </w:rPr>
        <w:t xml:space="preserve"> со ссылкой на настоящий стандарт;</w:t>
      </w:r>
    </w:p>
    <w:p w14:paraId="51BBEE22" w14:textId="5751F00F" w:rsidR="00C6314E" w:rsidRPr="00E83662" w:rsidRDefault="00E83662" w:rsidP="00EF2198">
      <w:pPr>
        <w:tabs>
          <w:tab w:val="left" w:pos="851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4"/>
        </w:rPr>
      </w:pPr>
      <w:r w:rsidRPr="00E83662">
        <w:rPr>
          <w:rFonts w:ascii="Arial" w:hAnsi="Arial" w:cs="Arial"/>
          <w:bCs/>
          <w:sz w:val="24"/>
          <w:szCs w:val="24"/>
        </w:rPr>
        <w:t>–</w:t>
      </w:r>
      <w:r w:rsidRPr="00E83662">
        <w:rPr>
          <w:rFonts w:ascii="Arial" w:hAnsi="Arial" w:cs="Arial"/>
          <w:bCs/>
          <w:sz w:val="24"/>
          <w:szCs w:val="24"/>
        </w:rPr>
        <w:tab/>
      </w:r>
      <w:r w:rsidR="00C6314E" w:rsidRPr="00E83662">
        <w:rPr>
          <w:rFonts w:ascii="Arial" w:hAnsi="Arial" w:cs="Arial"/>
          <w:bCs/>
          <w:sz w:val="24"/>
          <w:szCs w:val="24"/>
        </w:rPr>
        <w:t>все подробности процедуры, не указанные в настоящем стандарте или рассматриваемые как необязательные, а также данные о любых инцидентах, которые могли повлиять на результат(ы) испытания;</w:t>
      </w:r>
    </w:p>
    <w:p w14:paraId="51BBEE2D" w14:textId="1F855997" w:rsidR="00B54F8B" w:rsidRPr="00EF2198" w:rsidRDefault="00E83662" w:rsidP="00EF2198">
      <w:pPr>
        <w:tabs>
          <w:tab w:val="left" w:pos="851"/>
        </w:tabs>
        <w:spacing w:line="360" w:lineRule="auto"/>
        <w:ind w:firstLine="510"/>
        <w:jc w:val="both"/>
        <w:rPr>
          <w:rFonts w:ascii="Arial" w:hAnsi="Arial" w:cs="Arial"/>
          <w:bCs/>
          <w:sz w:val="24"/>
          <w:szCs w:val="24"/>
        </w:rPr>
      </w:pPr>
      <w:r w:rsidRPr="00E83662">
        <w:rPr>
          <w:rFonts w:ascii="Arial" w:hAnsi="Arial" w:cs="Arial"/>
          <w:bCs/>
          <w:sz w:val="24"/>
          <w:szCs w:val="24"/>
        </w:rPr>
        <w:t>–</w:t>
      </w:r>
      <w:r w:rsidRPr="00E83662">
        <w:rPr>
          <w:rFonts w:ascii="Arial" w:hAnsi="Arial" w:cs="Arial"/>
          <w:bCs/>
          <w:sz w:val="24"/>
          <w:szCs w:val="24"/>
        </w:rPr>
        <w:tab/>
      </w:r>
      <w:r w:rsidR="00C6314E" w:rsidRPr="00E83662">
        <w:rPr>
          <w:rFonts w:ascii="Arial" w:hAnsi="Arial" w:cs="Arial"/>
          <w:bCs/>
          <w:sz w:val="24"/>
          <w:szCs w:val="24"/>
        </w:rPr>
        <w:t>полученный(е) результат(ы) или окончательный результат, если соблюдены условия повторяемости испытаний.</w:t>
      </w:r>
    </w:p>
    <w:p w14:paraId="51BBEE3E" w14:textId="30F70C65" w:rsidR="00EF2198" w:rsidRDefault="00EF219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A336382" w14:textId="77777777" w:rsidR="00846288" w:rsidRPr="003F2136" w:rsidRDefault="00846288" w:rsidP="00846288">
      <w:pPr>
        <w:pageBreakBefore/>
        <w:spacing w:line="360" w:lineRule="auto"/>
        <w:rPr>
          <w:rFonts w:ascii="Arial" w:hAnsi="Arial" w:cs="Arial"/>
          <w:b/>
          <w:noProof/>
          <w:sz w:val="24"/>
          <w:szCs w:val="24"/>
          <w:lang w:eastAsia="ru-RU"/>
        </w:rPr>
      </w:pPr>
      <w:r w:rsidRPr="003F2136">
        <w:rPr>
          <w:rFonts w:ascii="Arial" w:hAnsi="Arial" w:cs="Arial"/>
          <w:b/>
          <w:noProof/>
          <w:sz w:val="24"/>
          <w:szCs w:val="24"/>
          <w:lang w:eastAsia="ru-RU"/>
        </w:rPr>
        <w:lastRenderedPageBreak/>
        <w:t>Приложение А</w:t>
      </w:r>
    </w:p>
    <w:p w14:paraId="207D6159" w14:textId="77777777" w:rsidR="00846288" w:rsidRPr="003F2136" w:rsidRDefault="00846288" w:rsidP="00846288">
      <w:pPr>
        <w:spacing w:line="360" w:lineRule="auto"/>
        <w:rPr>
          <w:rFonts w:ascii="Arial" w:hAnsi="Arial" w:cs="Arial"/>
          <w:b/>
          <w:noProof/>
          <w:sz w:val="24"/>
          <w:szCs w:val="24"/>
          <w:lang w:eastAsia="ru-RU"/>
        </w:rPr>
      </w:pPr>
      <w:r w:rsidRPr="003F2136">
        <w:rPr>
          <w:rFonts w:ascii="Arial" w:hAnsi="Arial" w:cs="Arial"/>
          <w:b/>
          <w:noProof/>
          <w:sz w:val="24"/>
          <w:szCs w:val="24"/>
          <w:lang w:eastAsia="ru-RU"/>
        </w:rPr>
        <w:t>(справочное)</w:t>
      </w:r>
    </w:p>
    <w:p w14:paraId="050C5533" w14:textId="77777777" w:rsidR="00846288" w:rsidRPr="003F2136" w:rsidRDefault="00846288" w:rsidP="00846288">
      <w:pPr>
        <w:spacing w:line="360" w:lineRule="auto"/>
        <w:rPr>
          <w:rFonts w:ascii="Arial" w:hAnsi="Arial" w:cs="Arial"/>
          <w:noProof/>
          <w:sz w:val="24"/>
          <w:szCs w:val="24"/>
          <w:lang w:eastAsia="ru-RU"/>
        </w:rPr>
      </w:pPr>
    </w:p>
    <w:p w14:paraId="452D2C0A" w14:textId="331E100C" w:rsidR="00846288" w:rsidRPr="003F2136" w:rsidRDefault="00846288" w:rsidP="00846288">
      <w:pPr>
        <w:spacing w:line="360" w:lineRule="auto"/>
        <w:rPr>
          <w:rFonts w:ascii="Arial" w:hAnsi="Arial" w:cs="Arial"/>
          <w:b/>
          <w:noProof/>
          <w:sz w:val="24"/>
          <w:szCs w:val="24"/>
          <w:lang w:eastAsia="ru-RU"/>
        </w:rPr>
      </w:pPr>
      <w:r w:rsidRPr="00846288">
        <w:rPr>
          <w:rFonts w:ascii="Arial" w:hAnsi="Arial" w:cs="Arial"/>
          <w:b/>
          <w:noProof/>
          <w:sz w:val="24"/>
          <w:szCs w:val="24"/>
          <w:lang w:eastAsia="ru-RU"/>
        </w:rPr>
        <w:t>Результаты межлабораторного испытания</w:t>
      </w:r>
    </w:p>
    <w:p w14:paraId="70FF6368" w14:textId="77777777" w:rsidR="00846288" w:rsidRDefault="00846288" w:rsidP="00846288">
      <w:pPr>
        <w:spacing w:line="360" w:lineRule="auto"/>
        <w:rPr>
          <w:rFonts w:ascii="Arial" w:hAnsi="Arial" w:cs="Arial"/>
          <w:bCs/>
          <w:noProof/>
          <w:lang w:eastAsia="ru-RU"/>
        </w:rPr>
      </w:pPr>
    </w:p>
    <w:p w14:paraId="51BBEE41" w14:textId="244DC308" w:rsidR="00B54F8B" w:rsidRPr="00930079" w:rsidRDefault="00B54F8B" w:rsidP="00930079">
      <w:pPr>
        <w:spacing w:line="360" w:lineRule="auto"/>
        <w:ind w:firstLine="510"/>
        <w:jc w:val="both"/>
        <w:rPr>
          <w:rFonts w:ascii="Arial" w:eastAsia="Times New Roman" w:hAnsi="Arial" w:cs="Arial"/>
          <w:sz w:val="22"/>
          <w:szCs w:val="22"/>
        </w:rPr>
      </w:pPr>
      <w:r w:rsidRPr="00930079">
        <w:rPr>
          <w:rFonts w:ascii="Arial" w:eastAsia="Times New Roman" w:hAnsi="Arial" w:cs="Arial"/>
          <w:sz w:val="22"/>
          <w:szCs w:val="22"/>
        </w:rPr>
        <w:t xml:space="preserve">Межлабораторное испытание, проведенное на международном уровне, в котором приняли участие 10 лабораторий, каждая из которых провела различное количество определений, дало статистическую информацию (полученную в соответствии с </w:t>
      </w:r>
      <w:r w:rsidRPr="00930079">
        <w:rPr>
          <w:rFonts w:ascii="Arial" w:eastAsia="Times New Roman" w:hAnsi="Arial" w:cs="Arial"/>
          <w:sz w:val="22"/>
          <w:szCs w:val="22"/>
          <w:lang w:val="en-GB"/>
        </w:rPr>
        <w:t>ISO</w:t>
      </w:r>
      <w:r w:rsidR="004B6D49">
        <w:rPr>
          <w:rFonts w:ascii="Arial" w:eastAsia="Times New Roman" w:hAnsi="Arial" w:cs="Arial"/>
          <w:sz w:val="22"/>
          <w:szCs w:val="22"/>
        </w:rPr>
        <w:t> </w:t>
      </w:r>
      <w:r w:rsidRPr="00930079">
        <w:rPr>
          <w:rFonts w:ascii="Arial" w:eastAsia="Times New Roman" w:hAnsi="Arial" w:cs="Arial"/>
          <w:sz w:val="22"/>
          <w:szCs w:val="22"/>
        </w:rPr>
        <w:t>5725:1986), обобщенную в таблице А.1.</w:t>
      </w:r>
    </w:p>
    <w:p w14:paraId="76EA6F3A" w14:textId="77777777" w:rsidR="00930079" w:rsidRPr="00930079" w:rsidRDefault="00930079" w:rsidP="00930079">
      <w:pPr>
        <w:spacing w:line="360" w:lineRule="auto"/>
        <w:ind w:firstLine="510"/>
        <w:jc w:val="both"/>
        <w:rPr>
          <w:rFonts w:ascii="Arial" w:eastAsia="Times New Roman" w:hAnsi="Arial" w:cs="Arial"/>
          <w:sz w:val="22"/>
          <w:szCs w:val="22"/>
        </w:rPr>
      </w:pPr>
    </w:p>
    <w:p w14:paraId="51BBEE43" w14:textId="192A7D81" w:rsidR="00B54F8B" w:rsidRPr="00752931" w:rsidRDefault="007979FD" w:rsidP="00D53CE0">
      <w:pPr>
        <w:spacing w:line="360" w:lineRule="auto"/>
        <w:jc w:val="left"/>
        <w:rPr>
          <w:rFonts w:ascii="Arial" w:eastAsia="Times New Roman" w:hAnsi="Arial" w:cs="Arial"/>
          <w:sz w:val="20"/>
          <w:szCs w:val="20"/>
        </w:rPr>
      </w:pPr>
      <w:r w:rsidRPr="003F2136">
        <w:rPr>
          <w:rFonts w:ascii="Arial" w:hAnsi="Arial" w:cs="Arial"/>
          <w:spacing w:val="40"/>
          <w:sz w:val="20"/>
          <w:szCs w:val="20"/>
        </w:rPr>
        <w:t>Таблица</w:t>
      </w:r>
      <w:r w:rsidRPr="003F2136">
        <w:rPr>
          <w:rFonts w:ascii="Arial" w:hAnsi="Arial" w:cs="Arial"/>
          <w:bCs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  <w:lang w:eastAsia="ru-RU"/>
        </w:rPr>
        <w:t>А</w:t>
      </w:r>
      <w:r w:rsidRPr="003F2136">
        <w:rPr>
          <w:rFonts w:ascii="Arial" w:eastAsia="Arial" w:hAnsi="Arial" w:cs="Arial"/>
          <w:bCs/>
          <w:sz w:val="20"/>
          <w:szCs w:val="20"/>
          <w:lang w:eastAsia="ru-RU"/>
        </w:rPr>
        <w:t xml:space="preserve">.1 </w:t>
      </w:r>
    </w:p>
    <w:tbl>
      <w:tblPr>
        <w:tblStyle w:val="11"/>
        <w:tblW w:w="9746" w:type="dxa"/>
        <w:tblInd w:w="-5" w:type="dxa"/>
        <w:tblLook w:val="04A0" w:firstRow="1" w:lastRow="0" w:firstColumn="1" w:lastColumn="0" w:noHBand="0" w:noVBand="1"/>
      </w:tblPr>
      <w:tblGrid>
        <w:gridCol w:w="6804"/>
        <w:gridCol w:w="1418"/>
        <w:gridCol w:w="1524"/>
      </w:tblGrid>
      <w:tr w:rsidR="00B54F8B" w:rsidRPr="00752931" w14:paraId="51BBEE47" w14:textId="77777777" w:rsidTr="002419CA">
        <w:trPr>
          <w:trHeight w:val="536"/>
        </w:trPr>
        <w:tc>
          <w:tcPr>
            <w:tcW w:w="6804" w:type="dxa"/>
            <w:tcBorders>
              <w:bottom w:val="double" w:sz="4" w:space="0" w:color="auto"/>
            </w:tcBorders>
            <w:vAlign w:val="center"/>
          </w:tcPr>
          <w:p w14:paraId="51BBEE44" w14:textId="77777777" w:rsidR="00B54F8B" w:rsidRPr="00752931" w:rsidRDefault="00B54F8B" w:rsidP="00C74DD1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51BBEE45" w14:textId="77777777" w:rsidR="00B54F8B" w:rsidRPr="00C74DD1" w:rsidRDefault="00B54F8B" w:rsidP="00C74DD1">
            <w:pPr>
              <w:tabs>
                <w:tab w:val="right" w:pos="8931"/>
              </w:tabs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74DD1">
              <w:rPr>
                <w:rFonts w:ascii="Arial" w:hAnsi="Arial" w:cs="Arial"/>
                <w:bCs/>
              </w:rPr>
              <w:t>Жир 1</w:t>
            </w:r>
          </w:p>
        </w:tc>
        <w:tc>
          <w:tcPr>
            <w:tcW w:w="1524" w:type="dxa"/>
            <w:tcBorders>
              <w:bottom w:val="double" w:sz="4" w:space="0" w:color="auto"/>
            </w:tcBorders>
            <w:vAlign w:val="center"/>
          </w:tcPr>
          <w:p w14:paraId="51BBEE46" w14:textId="77777777" w:rsidR="00B54F8B" w:rsidRPr="00C74DD1" w:rsidRDefault="00B54F8B" w:rsidP="00C74DD1">
            <w:pPr>
              <w:tabs>
                <w:tab w:val="right" w:pos="8931"/>
              </w:tabs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74DD1">
              <w:rPr>
                <w:rFonts w:ascii="Arial" w:hAnsi="Arial" w:cs="Arial"/>
                <w:bCs/>
              </w:rPr>
              <w:t>Жир 2</w:t>
            </w:r>
          </w:p>
        </w:tc>
      </w:tr>
      <w:tr w:rsidR="00B54F8B" w:rsidRPr="00752931" w14:paraId="51BBEE4B" w14:textId="77777777" w:rsidTr="002419CA">
        <w:tc>
          <w:tcPr>
            <w:tcW w:w="6804" w:type="dxa"/>
            <w:tcBorders>
              <w:top w:val="double" w:sz="4" w:space="0" w:color="auto"/>
            </w:tcBorders>
            <w:vAlign w:val="bottom"/>
          </w:tcPr>
          <w:p w14:paraId="51BBEE48" w14:textId="77777777" w:rsidR="00B54F8B" w:rsidRPr="00752931" w:rsidRDefault="00B54F8B" w:rsidP="008432E5">
            <w:pPr>
              <w:tabs>
                <w:tab w:val="right" w:pos="8931"/>
              </w:tabs>
              <w:spacing w:line="360" w:lineRule="auto"/>
              <w:ind w:firstLine="284"/>
              <w:rPr>
                <w:rFonts w:ascii="Arial" w:hAnsi="Arial" w:cs="Arial"/>
              </w:rPr>
            </w:pPr>
            <w:r w:rsidRPr="00752931">
              <w:rPr>
                <w:rFonts w:ascii="Arial" w:hAnsi="Arial" w:cs="Arial"/>
              </w:rPr>
              <w:t>Количество лабораторий, оставшихся после исключения выбросов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51BBEE49" w14:textId="77777777" w:rsidR="00B54F8B" w:rsidRPr="00752931" w:rsidRDefault="00B54F8B" w:rsidP="002419CA">
            <w:pPr>
              <w:tabs>
                <w:tab w:val="right" w:pos="893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752931">
              <w:rPr>
                <w:rFonts w:ascii="Arial" w:hAnsi="Arial" w:cs="Arial"/>
              </w:rPr>
              <w:t>10</w:t>
            </w:r>
          </w:p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14:paraId="51BBEE4A" w14:textId="77777777" w:rsidR="00B54F8B" w:rsidRPr="00752931" w:rsidRDefault="00B54F8B" w:rsidP="002419CA">
            <w:pPr>
              <w:tabs>
                <w:tab w:val="right" w:pos="893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752931">
              <w:rPr>
                <w:rFonts w:ascii="Arial" w:hAnsi="Arial" w:cs="Arial"/>
              </w:rPr>
              <w:t>9</w:t>
            </w:r>
          </w:p>
        </w:tc>
      </w:tr>
      <w:tr w:rsidR="00B54F8B" w:rsidRPr="00752931" w14:paraId="51BBEE4F" w14:textId="77777777" w:rsidTr="002419CA">
        <w:tc>
          <w:tcPr>
            <w:tcW w:w="6804" w:type="dxa"/>
            <w:vAlign w:val="bottom"/>
          </w:tcPr>
          <w:p w14:paraId="51BBEE4C" w14:textId="77777777" w:rsidR="00B54F8B" w:rsidRPr="00D00F87" w:rsidRDefault="00B54F8B" w:rsidP="008432E5">
            <w:pPr>
              <w:tabs>
                <w:tab w:val="right" w:pos="8931"/>
              </w:tabs>
              <w:spacing w:line="360" w:lineRule="auto"/>
              <w:ind w:firstLine="284"/>
              <w:rPr>
                <w:rFonts w:ascii="Arial" w:hAnsi="Arial" w:cs="Arial"/>
              </w:rPr>
            </w:pPr>
            <w:r w:rsidRPr="00D00F87">
              <w:rPr>
                <w:rFonts w:ascii="Arial" w:hAnsi="Arial" w:cs="Arial"/>
              </w:rPr>
              <w:t>Среднее значение, мг/кг</w:t>
            </w:r>
          </w:p>
        </w:tc>
        <w:tc>
          <w:tcPr>
            <w:tcW w:w="1418" w:type="dxa"/>
            <w:vAlign w:val="center"/>
          </w:tcPr>
          <w:p w14:paraId="51BBEE4D" w14:textId="77777777" w:rsidR="00B54F8B" w:rsidRPr="00752931" w:rsidRDefault="00B54F8B" w:rsidP="002419CA">
            <w:pPr>
              <w:tabs>
                <w:tab w:val="right" w:pos="893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752931">
              <w:rPr>
                <w:rFonts w:ascii="Arial" w:hAnsi="Arial" w:cs="Arial"/>
              </w:rPr>
              <w:t>41</w:t>
            </w:r>
          </w:p>
        </w:tc>
        <w:tc>
          <w:tcPr>
            <w:tcW w:w="1524" w:type="dxa"/>
            <w:vAlign w:val="center"/>
          </w:tcPr>
          <w:p w14:paraId="51BBEE4E" w14:textId="77777777" w:rsidR="00B54F8B" w:rsidRPr="00752931" w:rsidRDefault="00B54F8B" w:rsidP="002419CA">
            <w:pPr>
              <w:tabs>
                <w:tab w:val="right" w:pos="893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752931">
              <w:rPr>
                <w:rFonts w:ascii="Arial" w:hAnsi="Arial" w:cs="Arial"/>
              </w:rPr>
              <w:t>184</w:t>
            </w:r>
          </w:p>
        </w:tc>
      </w:tr>
      <w:tr w:rsidR="00B54F8B" w:rsidRPr="00752931" w14:paraId="51BBEE53" w14:textId="77777777" w:rsidTr="002419CA">
        <w:tc>
          <w:tcPr>
            <w:tcW w:w="6804" w:type="dxa"/>
            <w:vAlign w:val="bottom"/>
          </w:tcPr>
          <w:p w14:paraId="51BBEE50" w14:textId="360CD77D" w:rsidR="00B54F8B" w:rsidRPr="00D00F87" w:rsidRDefault="00B54F8B" w:rsidP="008432E5">
            <w:pPr>
              <w:tabs>
                <w:tab w:val="right" w:pos="8931"/>
              </w:tabs>
              <w:spacing w:line="360" w:lineRule="auto"/>
              <w:ind w:firstLine="284"/>
              <w:rPr>
                <w:rFonts w:ascii="Arial" w:hAnsi="Arial" w:cs="Arial"/>
              </w:rPr>
            </w:pPr>
            <w:r w:rsidRPr="00D00F87">
              <w:rPr>
                <w:rFonts w:ascii="Arial" w:hAnsi="Arial" w:cs="Arial"/>
              </w:rPr>
              <w:t xml:space="preserve">Стандартное отклонение повторяемости </w:t>
            </w:r>
            <w:r w:rsidRPr="00D00F87">
              <w:rPr>
                <w:rFonts w:ascii="Arial" w:hAnsi="Arial" w:cs="Arial"/>
                <w:i/>
                <w:lang w:val="en-US"/>
              </w:rPr>
              <w:t>s</w:t>
            </w:r>
            <w:r w:rsidRPr="00D00F87">
              <w:rPr>
                <w:rFonts w:ascii="Arial" w:hAnsi="Arial" w:cs="Arial"/>
                <w:i/>
                <w:vertAlign w:val="subscript"/>
                <w:lang w:val="en-US"/>
              </w:rPr>
              <w:t>r</w:t>
            </w:r>
          </w:p>
        </w:tc>
        <w:tc>
          <w:tcPr>
            <w:tcW w:w="1418" w:type="dxa"/>
            <w:vAlign w:val="center"/>
          </w:tcPr>
          <w:p w14:paraId="51BBEE51" w14:textId="77777777" w:rsidR="00B54F8B" w:rsidRPr="00752931" w:rsidRDefault="00B54F8B" w:rsidP="002419CA">
            <w:pPr>
              <w:tabs>
                <w:tab w:val="right" w:pos="893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752931">
              <w:rPr>
                <w:rFonts w:ascii="Arial" w:hAnsi="Arial" w:cs="Arial"/>
              </w:rPr>
              <w:t>8</w:t>
            </w:r>
          </w:p>
        </w:tc>
        <w:tc>
          <w:tcPr>
            <w:tcW w:w="1524" w:type="dxa"/>
            <w:vAlign w:val="center"/>
          </w:tcPr>
          <w:p w14:paraId="51BBEE52" w14:textId="77777777" w:rsidR="00B54F8B" w:rsidRPr="00752931" w:rsidRDefault="00B54F8B" w:rsidP="002419CA">
            <w:pPr>
              <w:tabs>
                <w:tab w:val="right" w:pos="893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752931">
              <w:rPr>
                <w:rFonts w:ascii="Arial" w:hAnsi="Arial" w:cs="Arial"/>
              </w:rPr>
              <w:t>15</w:t>
            </w:r>
          </w:p>
        </w:tc>
      </w:tr>
      <w:tr w:rsidR="00B54F8B" w:rsidRPr="00752931" w14:paraId="51BBEE57" w14:textId="77777777" w:rsidTr="002419CA">
        <w:tc>
          <w:tcPr>
            <w:tcW w:w="6804" w:type="dxa"/>
            <w:vAlign w:val="bottom"/>
          </w:tcPr>
          <w:p w14:paraId="51BBEE54" w14:textId="77777777" w:rsidR="00B54F8B" w:rsidRPr="00D00F87" w:rsidRDefault="00B54F8B" w:rsidP="008432E5">
            <w:pPr>
              <w:tabs>
                <w:tab w:val="right" w:pos="8931"/>
              </w:tabs>
              <w:spacing w:line="360" w:lineRule="auto"/>
              <w:ind w:firstLine="284"/>
              <w:rPr>
                <w:rFonts w:ascii="Arial" w:hAnsi="Arial" w:cs="Arial"/>
              </w:rPr>
            </w:pPr>
            <w:r w:rsidRPr="00D00F87">
              <w:rPr>
                <w:rFonts w:ascii="Arial" w:hAnsi="Arial" w:cs="Arial"/>
              </w:rPr>
              <w:t>Коэффициент вариации повторяемости, %</w:t>
            </w:r>
          </w:p>
        </w:tc>
        <w:tc>
          <w:tcPr>
            <w:tcW w:w="1418" w:type="dxa"/>
            <w:vAlign w:val="center"/>
          </w:tcPr>
          <w:p w14:paraId="51BBEE55" w14:textId="77777777" w:rsidR="00B54F8B" w:rsidRPr="00752931" w:rsidRDefault="00B54F8B" w:rsidP="002419CA">
            <w:pPr>
              <w:tabs>
                <w:tab w:val="right" w:pos="893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752931">
              <w:rPr>
                <w:rFonts w:ascii="Arial" w:hAnsi="Arial" w:cs="Arial"/>
              </w:rPr>
              <w:t>20</w:t>
            </w:r>
          </w:p>
        </w:tc>
        <w:tc>
          <w:tcPr>
            <w:tcW w:w="1524" w:type="dxa"/>
            <w:vAlign w:val="center"/>
          </w:tcPr>
          <w:p w14:paraId="51BBEE56" w14:textId="77777777" w:rsidR="00B54F8B" w:rsidRPr="00752931" w:rsidRDefault="00B54F8B" w:rsidP="002419CA">
            <w:pPr>
              <w:tabs>
                <w:tab w:val="right" w:pos="893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752931">
              <w:rPr>
                <w:rFonts w:ascii="Arial" w:hAnsi="Arial" w:cs="Arial"/>
              </w:rPr>
              <w:t>8,4</w:t>
            </w:r>
          </w:p>
        </w:tc>
      </w:tr>
      <w:tr w:rsidR="00B54F8B" w:rsidRPr="00752931" w14:paraId="51BBEE5B" w14:textId="77777777" w:rsidTr="002419CA">
        <w:tc>
          <w:tcPr>
            <w:tcW w:w="6804" w:type="dxa"/>
            <w:vAlign w:val="bottom"/>
          </w:tcPr>
          <w:p w14:paraId="51BBEE58" w14:textId="25575263" w:rsidR="00B54F8B" w:rsidRPr="00D00F87" w:rsidRDefault="00B54F8B" w:rsidP="008432E5">
            <w:pPr>
              <w:tabs>
                <w:tab w:val="right" w:pos="8931"/>
                <w:tab w:val="right" w:pos="10206"/>
              </w:tabs>
              <w:spacing w:line="360" w:lineRule="auto"/>
              <w:ind w:firstLine="284"/>
              <w:rPr>
                <w:rFonts w:ascii="Arial" w:hAnsi="Arial" w:cs="Arial"/>
              </w:rPr>
            </w:pPr>
            <w:r w:rsidRPr="00D00F87">
              <w:rPr>
                <w:rFonts w:ascii="Arial" w:hAnsi="Arial" w:cs="Arial"/>
              </w:rPr>
              <w:t xml:space="preserve">Предел повторяемости </w:t>
            </w:r>
            <w:r w:rsidR="00E064DD" w:rsidRPr="00D00F87">
              <w:rPr>
                <w:rFonts w:ascii="Arial" w:hAnsi="Arial" w:cs="Arial"/>
                <w:i/>
                <w:iCs/>
              </w:rPr>
              <w:t>r </w:t>
            </w:r>
            <w:r w:rsidR="00E064DD" w:rsidRPr="00D00F87">
              <w:rPr>
                <w:rFonts w:ascii="Arial" w:hAnsi="Arial" w:cs="Arial"/>
              </w:rPr>
              <w:t>(2,8</w:t>
            </w:r>
            <w:r w:rsidR="00E064DD" w:rsidRPr="00D00F87">
              <w:rPr>
                <w:rFonts w:ascii="Arial" w:hAnsi="Arial" w:cs="Arial"/>
                <w:i/>
                <w:iCs/>
              </w:rPr>
              <w:t>s</w:t>
            </w:r>
            <w:r w:rsidR="00E064DD" w:rsidRPr="00D00F87">
              <w:rPr>
                <w:rFonts w:ascii="Arial" w:hAnsi="Arial" w:cs="Arial"/>
                <w:i/>
                <w:iCs/>
                <w:vertAlign w:val="subscript"/>
              </w:rPr>
              <w:t>r</w:t>
            </w:r>
            <w:r w:rsidR="00E064DD" w:rsidRPr="00D00F87">
              <w:rPr>
                <w:rFonts w:ascii="Arial" w:hAnsi="Arial" w:cs="Arial"/>
              </w:rPr>
              <w:t>)</w:t>
            </w:r>
            <w:r w:rsidRPr="00D00F87">
              <w:rPr>
                <w:rFonts w:ascii="Arial" w:hAnsi="Arial" w:cs="Arial"/>
              </w:rPr>
              <w:t>, мг/кг</w:t>
            </w:r>
          </w:p>
        </w:tc>
        <w:tc>
          <w:tcPr>
            <w:tcW w:w="1418" w:type="dxa"/>
            <w:vAlign w:val="center"/>
          </w:tcPr>
          <w:p w14:paraId="51BBEE59" w14:textId="77777777" w:rsidR="00B54F8B" w:rsidRPr="00752931" w:rsidRDefault="00B54F8B" w:rsidP="002419CA">
            <w:pPr>
              <w:tabs>
                <w:tab w:val="right" w:pos="893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752931">
              <w:rPr>
                <w:rFonts w:ascii="Arial" w:hAnsi="Arial" w:cs="Arial"/>
              </w:rPr>
              <w:t>23</w:t>
            </w:r>
          </w:p>
        </w:tc>
        <w:tc>
          <w:tcPr>
            <w:tcW w:w="1524" w:type="dxa"/>
            <w:vAlign w:val="center"/>
          </w:tcPr>
          <w:p w14:paraId="51BBEE5A" w14:textId="77777777" w:rsidR="00B54F8B" w:rsidRPr="00752931" w:rsidRDefault="00B54F8B" w:rsidP="002419CA">
            <w:pPr>
              <w:tabs>
                <w:tab w:val="right" w:pos="893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752931">
              <w:rPr>
                <w:rFonts w:ascii="Arial" w:hAnsi="Arial" w:cs="Arial"/>
              </w:rPr>
              <w:t>24</w:t>
            </w:r>
          </w:p>
        </w:tc>
      </w:tr>
      <w:tr w:rsidR="00B54F8B" w:rsidRPr="00752931" w14:paraId="51BBEE5F" w14:textId="77777777" w:rsidTr="002419CA">
        <w:tc>
          <w:tcPr>
            <w:tcW w:w="6804" w:type="dxa"/>
            <w:vAlign w:val="bottom"/>
          </w:tcPr>
          <w:p w14:paraId="51BBEE5C" w14:textId="5F927163" w:rsidR="00B54F8B" w:rsidRPr="00D00F87" w:rsidRDefault="00B54F8B" w:rsidP="008432E5">
            <w:pPr>
              <w:tabs>
                <w:tab w:val="right" w:pos="8931"/>
              </w:tabs>
              <w:spacing w:line="360" w:lineRule="auto"/>
              <w:ind w:firstLine="284"/>
              <w:rPr>
                <w:rFonts w:ascii="Arial" w:hAnsi="Arial" w:cs="Arial"/>
              </w:rPr>
            </w:pPr>
            <w:r w:rsidRPr="00D00F87">
              <w:rPr>
                <w:rFonts w:ascii="Arial" w:hAnsi="Arial" w:cs="Arial"/>
              </w:rPr>
              <w:t xml:space="preserve">Стандартное отклонение воспроизводимости </w:t>
            </w:r>
            <w:r w:rsidRPr="00D00F87">
              <w:rPr>
                <w:rFonts w:ascii="Arial" w:hAnsi="Arial" w:cs="Arial"/>
                <w:i/>
                <w:lang w:val="en-US"/>
              </w:rPr>
              <w:t>s</w:t>
            </w:r>
            <w:r w:rsidRPr="00D00F87">
              <w:rPr>
                <w:rFonts w:ascii="Arial" w:hAnsi="Arial" w:cs="Arial"/>
                <w:i/>
                <w:vertAlign w:val="subscript"/>
                <w:lang w:val="en-US"/>
              </w:rPr>
              <w:t>R</w:t>
            </w:r>
          </w:p>
        </w:tc>
        <w:tc>
          <w:tcPr>
            <w:tcW w:w="1418" w:type="dxa"/>
            <w:vAlign w:val="center"/>
          </w:tcPr>
          <w:p w14:paraId="51BBEE5D" w14:textId="77777777" w:rsidR="00B54F8B" w:rsidRPr="00752931" w:rsidRDefault="00B54F8B" w:rsidP="002419CA">
            <w:pPr>
              <w:tabs>
                <w:tab w:val="right" w:pos="893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752931">
              <w:rPr>
                <w:rFonts w:ascii="Arial" w:hAnsi="Arial" w:cs="Arial"/>
              </w:rPr>
              <w:t>14</w:t>
            </w:r>
          </w:p>
        </w:tc>
        <w:tc>
          <w:tcPr>
            <w:tcW w:w="1524" w:type="dxa"/>
            <w:vAlign w:val="center"/>
          </w:tcPr>
          <w:p w14:paraId="51BBEE5E" w14:textId="77777777" w:rsidR="00B54F8B" w:rsidRPr="00752931" w:rsidRDefault="00B54F8B" w:rsidP="002419CA">
            <w:pPr>
              <w:tabs>
                <w:tab w:val="right" w:pos="893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752931">
              <w:rPr>
                <w:rFonts w:ascii="Arial" w:hAnsi="Arial" w:cs="Arial"/>
              </w:rPr>
              <w:t>33</w:t>
            </w:r>
          </w:p>
        </w:tc>
      </w:tr>
      <w:tr w:rsidR="002419CA" w:rsidRPr="00752931" w14:paraId="031E6392" w14:textId="77777777" w:rsidTr="002419CA">
        <w:tc>
          <w:tcPr>
            <w:tcW w:w="6804" w:type="dxa"/>
            <w:vAlign w:val="bottom"/>
          </w:tcPr>
          <w:p w14:paraId="03F939E4" w14:textId="0BD4726E" w:rsidR="002419CA" w:rsidRPr="00D00F87" w:rsidRDefault="002419CA" w:rsidP="002419CA">
            <w:pPr>
              <w:tabs>
                <w:tab w:val="right" w:pos="8931"/>
              </w:tabs>
              <w:spacing w:line="360" w:lineRule="auto"/>
              <w:ind w:firstLine="284"/>
              <w:rPr>
                <w:rFonts w:ascii="Arial" w:hAnsi="Arial" w:cs="Arial"/>
              </w:rPr>
            </w:pPr>
            <w:r w:rsidRPr="00D00F87">
              <w:rPr>
                <w:rFonts w:ascii="Arial" w:hAnsi="Arial" w:cs="Arial"/>
              </w:rPr>
              <w:t>Коэффициент вариации воспроизводимости, %</w:t>
            </w:r>
          </w:p>
        </w:tc>
        <w:tc>
          <w:tcPr>
            <w:tcW w:w="1418" w:type="dxa"/>
            <w:vAlign w:val="center"/>
          </w:tcPr>
          <w:p w14:paraId="0B2E8EE3" w14:textId="70369DEE" w:rsidR="002419CA" w:rsidRPr="00752931" w:rsidRDefault="002419CA" w:rsidP="002419CA">
            <w:pPr>
              <w:tabs>
                <w:tab w:val="right" w:pos="893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752931">
              <w:rPr>
                <w:rFonts w:ascii="Arial" w:hAnsi="Arial" w:cs="Arial"/>
              </w:rPr>
              <w:t>34</w:t>
            </w:r>
          </w:p>
        </w:tc>
        <w:tc>
          <w:tcPr>
            <w:tcW w:w="1524" w:type="dxa"/>
            <w:vAlign w:val="center"/>
          </w:tcPr>
          <w:p w14:paraId="142C50A4" w14:textId="7A55A799" w:rsidR="002419CA" w:rsidRPr="00752931" w:rsidRDefault="002419CA" w:rsidP="002419CA">
            <w:pPr>
              <w:tabs>
                <w:tab w:val="right" w:pos="893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752931">
              <w:rPr>
                <w:rFonts w:ascii="Arial" w:hAnsi="Arial" w:cs="Arial"/>
              </w:rPr>
              <w:t>18</w:t>
            </w:r>
          </w:p>
        </w:tc>
      </w:tr>
      <w:tr w:rsidR="002419CA" w:rsidRPr="00752931" w14:paraId="2766B7FF" w14:textId="77777777" w:rsidTr="002419CA">
        <w:tc>
          <w:tcPr>
            <w:tcW w:w="6804" w:type="dxa"/>
            <w:vAlign w:val="bottom"/>
          </w:tcPr>
          <w:p w14:paraId="703EFA0B" w14:textId="0CFD6877" w:rsidR="002419CA" w:rsidRPr="00D00F87" w:rsidRDefault="002419CA" w:rsidP="002419CA">
            <w:pPr>
              <w:tabs>
                <w:tab w:val="right" w:pos="8931"/>
              </w:tabs>
              <w:spacing w:line="360" w:lineRule="auto"/>
              <w:ind w:firstLine="284"/>
              <w:rPr>
                <w:rFonts w:ascii="Arial" w:hAnsi="Arial" w:cs="Arial"/>
              </w:rPr>
            </w:pPr>
            <w:r w:rsidRPr="00D00F87">
              <w:rPr>
                <w:rFonts w:ascii="Arial" w:hAnsi="Arial" w:cs="Arial"/>
              </w:rPr>
              <w:t xml:space="preserve">Предел воспроизводимости </w:t>
            </w:r>
            <w:r w:rsidR="00D00F87" w:rsidRPr="00D00F87">
              <w:rPr>
                <w:rFonts w:ascii="Arial" w:hAnsi="Arial" w:cs="Arial"/>
                <w:i/>
                <w:iCs/>
              </w:rPr>
              <w:t>R </w:t>
            </w:r>
            <w:r w:rsidR="00D00F87" w:rsidRPr="00D00F87">
              <w:rPr>
                <w:rFonts w:ascii="Arial" w:hAnsi="Arial" w:cs="Arial"/>
              </w:rPr>
              <w:t>(2,8</w:t>
            </w:r>
            <w:r w:rsidR="00D00F87" w:rsidRPr="00D00F87">
              <w:rPr>
                <w:rFonts w:ascii="Arial" w:hAnsi="Arial" w:cs="Arial"/>
                <w:i/>
                <w:iCs/>
              </w:rPr>
              <w:t>s</w:t>
            </w:r>
            <w:r w:rsidR="00D00F87" w:rsidRPr="00D00F87">
              <w:rPr>
                <w:rFonts w:ascii="Arial" w:hAnsi="Arial" w:cs="Arial"/>
                <w:i/>
                <w:iCs/>
                <w:vertAlign w:val="subscript"/>
              </w:rPr>
              <w:t>R</w:t>
            </w:r>
            <w:r w:rsidR="00D00F87" w:rsidRPr="00D00F87">
              <w:rPr>
                <w:rFonts w:ascii="Arial" w:hAnsi="Arial" w:cs="Arial"/>
              </w:rPr>
              <w:t>)</w:t>
            </w:r>
            <w:r w:rsidRPr="00D00F87">
              <w:rPr>
                <w:rFonts w:ascii="Arial" w:hAnsi="Arial" w:cs="Arial"/>
              </w:rPr>
              <w:t>, мг/кг</w:t>
            </w:r>
          </w:p>
        </w:tc>
        <w:tc>
          <w:tcPr>
            <w:tcW w:w="1418" w:type="dxa"/>
            <w:vAlign w:val="center"/>
          </w:tcPr>
          <w:p w14:paraId="3B0B76C6" w14:textId="2C5646C5" w:rsidR="002419CA" w:rsidRPr="00752931" w:rsidRDefault="002419CA" w:rsidP="002419CA">
            <w:pPr>
              <w:tabs>
                <w:tab w:val="right" w:pos="893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752931">
              <w:rPr>
                <w:rFonts w:ascii="Arial" w:hAnsi="Arial" w:cs="Arial"/>
              </w:rPr>
              <w:t>39</w:t>
            </w:r>
          </w:p>
        </w:tc>
        <w:tc>
          <w:tcPr>
            <w:tcW w:w="1524" w:type="dxa"/>
            <w:vAlign w:val="center"/>
          </w:tcPr>
          <w:p w14:paraId="41D870A8" w14:textId="04E5D0EE" w:rsidR="002419CA" w:rsidRPr="00752931" w:rsidRDefault="002419CA" w:rsidP="002419CA">
            <w:pPr>
              <w:tabs>
                <w:tab w:val="right" w:pos="893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752931">
              <w:rPr>
                <w:rFonts w:ascii="Arial" w:hAnsi="Arial" w:cs="Arial"/>
              </w:rPr>
              <w:t>92</w:t>
            </w:r>
          </w:p>
        </w:tc>
      </w:tr>
    </w:tbl>
    <w:p w14:paraId="51BBEE69" w14:textId="77777777" w:rsidR="00B54F8B" w:rsidRPr="004B6D49" w:rsidRDefault="00B54F8B" w:rsidP="00752931">
      <w:pPr>
        <w:jc w:val="left"/>
        <w:rPr>
          <w:rFonts w:ascii="Arial" w:eastAsia="Times New Roman" w:hAnsi="Arial" w:cs="Arial"/>
          <w:sz w:val="22"/>
          <w:szCs w:val="22"/>
        </w:rPr>
      </w:pPr>
    </w:p>
    <w:p w14:paraId="621DE4C3" w14:textId="77777777" w:rsidR="004B6D49" w:rsidRPr="004B6D49" w:rsidRDefault="004B6D49" w:rsidP="00752931">
      <w:pPr>
        <w:jc w:val="left"/>
        <w:rPr>
          <w:rFonts w:ascii="Arial" w:eastAsia="Times New Roman" w:hAnsi="Arial" w:cs="Arial"/>
          <w:sz w:val="22"/>
          <w:szCs w:val="22"/>
        </w:rPr>
      </w:pPr>
    </w:p>
    <w:p w14:paraId="002EF436" w14:textId="77777777" w:rsidR="004B6D49" w:rsidRDefault="004B6D49">
      <w:pPr>
        <w:rPr>
          <w:rFonts w:ascii="Arial" w:eastAsia="Times New Roman" w:hAnsi="Arial" w:cs="Arial"/>
          <w:b/>
          <w:kern w:val="28"/>
          <w:sz w:val="22"/>
          <w:szCs w:val="22"/>
        </w:rPr>
      </w:pPr>
      <w:r>
        <w:rPr>
          <w:rFonts w:ascii="Arial" w:eastAsia="Times New Roman" w:hAnsi="Arial" w:cs="Arial"/>
          <w:b/>
          <w:kern w:val="28"/>
          <w:sz w:val="22"/>
          <w:szCs w:val="22"/>
        </w:rPr>
        <w:br w:type="page"/>
      </w:r>
    </w:p>
    <w:p w14:paraId="51BBEE79" w14:textId="05895282" w:rsidR="00AD0F6F" w:rsidRDefault="00AD0F6F" w:rsidP="007F6FB0">
      <w:pPr>
        <w:tabs>
          <w:tab w:val="left" w:pos="3736"/>
        </w:tabs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b/>
          <w:kern w:val="28"/>
          <w:sz w:val="24"/>
          <w:szCs w:val="24"/>
        </w:rPr>
      </w:pPr>
      <w:r w:rsidRPr="00AE541D">
        <w:rPr>
          <w:rFonts w:ascii="Arial" w:eastAsia="Times New Roman" w:hAnsi="Arial" w:cs="Arial"/>
          <w:b/>
          <w:kern w:val="28"/>
          <w:sz w:val="24"/>
          <w:szCs w:val="24"/>
        </w:rPr>
        <w:lastRenderedPageBreak/>
        <w:t>Библиография</w:t>
      </w:r>
    </w:p>
    <w:p w14:paraId="503547F8" w14:textId="77777777" w:rsidR="00AE541D" w:rsidRPr="00AE541D" w:rsidRDefault="00AE541D" w:rsidP="007F6FB0">
      <w:pPr>
        <w:tabs>
          <w:tab w:val="left" w:pos="3736"/>
        </w:tabs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b/>
          <w:kern w:val="28"/>
          <w:sz w:val="24"/>
          <w:szCs w:val="24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709"/>
        <w:gridCol w:w="2126"/>
        <w:gridCol w:w="6804"/>
      </w:tblGrid>
      <w:tr w:rsidR="007F6FB0" w:rsidRPr="003F2136" w14:paraId="6135C64B" w14:textId="77777777" w:rsidTr="00CB07CC">
        <w:tc>
          <w:tcPr>
            <w:tcW w:w="709" w:type="dxa"/>
          </w:tcPr>
          <w:p w14:paraId="58858F56" w14:textId="77777777" w:rsidR="007F6FB0" w:rsidRPr="003F2136" w:rsidRDefault="007F6FB0" w:rsidP="007F6FB0">
            <w:pPr>
              <w:pStyle w:val="a3"/>
              <w:numPr>
                <w:ilvl w:val="0"/>
                <w:numId w:val="29"/>
              </w:numPr>
              <w:tabs>
                <w:tab w:val="clear" w:pos="4677"/>
                <w:tab w:val="clear" w:pos="9355"/>
                <w:tab w:val="left" w:pos="426"/>
                <w:tab w:val="left" w:pos="567"/>
              </w:tabs>
              <w:spacing w:line="360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6D8C2AB" w14:textId="77777777" w:rsidR="007F6FB0" w:rsidRPr="003F2136" w:rsidRDefault="007F6FB0" w:rsidP="007F6FB0">
            <w:pPr>
              <w:pStyle w:val="a3"/>
              <w:tabs>
                <w:tab w:val="clear" w:pos="4677"/>
                <w:tab w:val="clear" w:pos="9355"/>
                <w:tab w:val="left" w:pos="426"/>
                <w:tab w:val="left" w:pos="567"/>
                <w:tab w:val="left" w:pos="644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39A6">
              <w:rPr>
                <w:rFonts w:ascii="Arial" w:hAnsi="Arial" w:cs="Arial"/>
                <w:sz w:val="22"/>
                <w:szCs w:val="22"/>
                <w:lang w:val="en-US"/>
              </w:rPr>
              <w:t>ISO 5555</w:t>
            </w:r>
          </w:p>
        </w:tc>
        <w:tc>
          <w:tcPr>
            <w:tcW w:w="6804" w:type="dxa"/>
          </w:tcPr>
          <w:p w14:paraId="14B0C73B" w14:textId="77777777" w:rsidR="007F6FB0" w:rsidRPr="00B039A6" w:rsidRDefault="007F6FB0" w:rsidP="007F6FB0">
            <w:pPr>
              <w:pStyle w:val="a3"/>
              <w:tabs>
                <w:tab w:val="clear" w:pos="4677"/>
                <w:tab w:val="clear" w:pos="9355"/>
                <w:tab w:val="left" w:pos="426"/>
                <w:tab w:val="left" w:pos="567"/>
                <w:tab w:val="left" w:pos="644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39A6">
              <w:rPr>
                <w:rFonts w:ascii="Arial" w:hAnsi="Arial" w:cs="Arial"/>
                <w:sz w:val="22"/>
                <w:szCs w:val="22"/>
                <w:lang w:val="en-US"/>
              </w:rPr>
              <w:t xml:space="preserve">Animal and vegetable fats and oils – Sampling </w:t>
            </w:r>
          </w:p>
          <w:p w14:paraId="5CD7E33F" w14:textId="77777777" w:rsidR="007F6FB0" w:rsidRPr="003F2136" w:rsidRDefault="007F6FB0" w:rsidP="007F6FB0">
            <w:pPr>
              <w:pStyle w:val="a3"/>
              <w:tabs>
                <w:tab w:val="clear" w:pos="4677"/>
                <w:tab w:val="clear" w:pos="9355"/>
                <w:tab w:val="left" w:pos="426"/>
                <w:tab w:val="left" w:pos="567"/>
                <w:tab w:val="left" w:pos="644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39A6">
              <w:rPr>
                <w:rFonts w:ascii="Arial" w:hAnsi="Arial" w:cs="Arial"/>
                <w:sz w:val="22"/>
                <w:szCs w:val="22"/>
              </w:rPr>
              <w:t>(Жиры и масла животные и растительные. Отбор проб)</w:t>
            </w:r>
          </w:p>
        </w:tc>
      </w:tr>
      <w:tr w:rsidR="007F667E" w:rsidRPr="009C5952" w14:paraId="71AB266F" w14:textId="77777777" w:rsidTr="00CB07CC">
        <w:tc>
          <w:tcPr>
            <w:tcW w:w="709" w:type="dxa"/>
          </w:tcPr>
          <w:p w14:paraId="00EFD48C" w14:textId="77777777" w:rsidR="007F667E" w:rsidRPr="003F2136" w:rsidRDefault="007F667E" w:rsidP="007F6FB0">
            <w:pPr>
              <w:pStyle w:val="a3"/>
              <w:numPr>
                <w:ilvl w:val="0"/>
                <w:numId w:val="29"/>
              </w:numPr>
              <w:tabs>
                <w:tab w:val="clear" w:pos="4677"/>
                <w:tab w:val="clear" w:pos="9355"/>
                <w:tab w:val="left" w:pos="426"/>
                <w:tab w:val="left" w:pos="567"/>
              </w:tabs>
              <w:spacing w:line="360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BB99EC8" w14:textId="03796112" w:rsidR="007F667E" w:rsidRPr="00B039A6" w:rsidRDefault="00F95FD3" w:rsidP="007F6FB0">
            <w:pPr>
              <w:pStyle w:val="a3"/>
              <w:tabs>
                <w:tab w:val="clear" w:pos="4677"/>
                <w:tab w:val="clear" w:pos="9355"/>
                <w:tab w:val="left" w:pos="426"/>
                <w:tab w:val="left" w:pos="567"/>
                <w:tab w:val="left" w:pos="644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5FD3">
              <w:rPr>
                <w:rFonts w:ascii="Arial" w:hAnsi="Arial" w:cs="Arial"/>
                <w:sz w:val="22"/>
                <w:szCs w:val="22"/>
                <w:lang w:val="en-US"/>
              </w:rPr>
              <w:t>ISO 5725:1986</w:t>
            </w:r>
          </w:p>
        </w:tc>
        <w:tc>
          <w:tcPr>
            <w:tcW w:w="6804" w:type="dxa"/>
          </w:tcPr>
          <w:p w14:paraId="4BF2CBA6" w14:textId="77777777" w:rsidR="007F667E" w:rsidRPr="00D55D31" w:rsidRDefault="00885BF5" w:rsidP="009C5952">
            <w:pPr>
              <w:pStyle w:val="a3"/>
              <w:tabs>
                <w:tab w:val="left" w:pos="426"/>
                <w:tab w:val="left" w:pos="567"/>
                <w:tab w:val="left" w:pos="644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5BF5">
              <w:rPr>
                <w:rFonts w:ascii="Arial" w:hAnsi="Arial" w:cs="Arial"/>
                <w:sz w:val="22"/>
                <w:szCs w:val="22"/>
                <w:lang w:val="en-US"/>
              </w:rPr>
              <w:t xml:space="preserve">Precision of test methods </w:t>
            </w:r>
            <w:r w:rsidR="009C5952" w:rsidRPr="009C5952">
              <w:rPr>
                <w:rFonts w:ascii="Arial" w:hAnsi="Arial" w:cs="Arial"/>
                <w:sz w:val="22"/>
                <w:szCs w:val="22"/>
                <w:lang w:val="en-US"/>
              </w:rPr>
              <w:t>–</w:t>
            </w:r>
            <w:r w:rsidRPr="00885BF5">
              <w:rPr>
                <w:rFonts w:ascii="Arial" w:hAnsi="Arial" w:cs="Arial"/>
                <w:sz w:val="22"/>
                <w:szCs w:val="22"/>
                <w:lang w:val="en-US"/>
              </w:rPr>
              <w:t xml:space="preserve"> Determination of repeatability and</w:t>
            </w:r>
            <w:r w:rsidR="009C5952" w:rsidRPr="009C595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885BF5">
              <w:rPr>
                <w:rFonts w:ascii="Arial" w:hAnsi="Arial" w:cs="Arial"/>
                <w:sz w:val="22"/>
                <w:szCs w:val="22"/>
                <w:lang w:val="en-US"/>
              </w:rPr>
              <w:t>reproducibility by interlaboratory</w:t>
            </w:r>
            <w:r w:rsidR="009C5952" w:rsidRPr="009C595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885BF5">
              <w:rPr>
                <w:rFonts w:ascii="Arial" w:hAnsi="Arial" w:cs="Arial"/>
                <w:sz w:val="22"/>
                <w:szCs w:val="22"/>
                <w:lang w:val="en-US"/>
              </w:rPr>
              <w:t>tests</w:t>
            </w:r>
          </w:p>
          <w:p w14:paraId="6B0D20AB" w14:textId="725BFB85" w:rsidR="009C5952" w:rsidRPr="009C5952" w:rsidRDefault="009C5952" w:rsidP="009C5952">
            <w:pPr>
              <w:pStyle w:val="a3"/>
              <w:tabs>
                <w:tab w:val="left" w:pos="426"/>
                <w:tab w:val="left" w:pos="567"/>
                <w:tab w:val="left" w:pos="644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FC40B9" w:rsidRPr="00FC40B9">
              <w:rPr>
                <w:rFonts w:ascii="Arial" w:hAnsi="Arial" w:cs="Arial"/>
                <w:sz w:val="22"/>
                <w:szCs w:val="22"/>
              </w:rPr>
              <w:t>Прецизионность методов. Определение повторяемости и воспроизводимости с помощью межлабораторных испытаний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7F6FB0" w:rsidRPr="003F2136" w14:paraId="7D2ED77D" w14:textId="77777777" w:rsidTr="00CB07CC">
        <w:tc>
          <w:tcPr>
            <w:tcW w:w="709" w:type="dxa"/>
          </w:tcPr>
          <w:p w14:paraId="6705265A" w14:textId="77777777" w:rsidR="007F6FB0" w:rsidRPr="009C5952" w:rsidRDefault="007F6FB0" w:rsidP="007F6FB0">
            <w:pPr>
              <w:pStyle w:val="a3"/>
              <w:numPr>
                <w:ilvl w:val="0"/>
                <w:numId w:val="29"/>
              </w:numPr>
              <w:tabs>
                <w:tab w:val="clear" w:pos="4677"/>
                <w:tab w:val="clear" w:pos="9355"/>
                <w:tab w:val="left" w:pos="426"/>
                <w:tab w:val="left" w:pos="567"/>
              </w:tabs>
              <w:spacing w:line="360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B9D353E" w14:textId="14C12C93" w:rsidR="007F6FB0" w:rsidRPr="003F2136" w:rsidRDefault="007F6FB0" w:rsidP="007F6FB0">
            <w:pPr>
              <w:pStyle w:val="a3"/>
              <w:tabs>
                <w:tab w:val="clear" w:pos="4677"/>
                <w:tab w:val="clear" w:pos="9355"/>
                <w:tab w:val="left" w:pos="426"/>
                <w:tab w:val="left" w:pos="567"/>
                <w:tab w:val="left" w:pos="644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39A6">
              <w:rPr>
                <w:rFonts w:ascii="Arial" w:hAnsi="Arial" w:cs="Arial"/>
                <w:sz w:val="22"/>
                <w:szCs w:val="22"/>
                <w:lang w:val="en-US"/>
              </w:rPr>
              <w:t>ISO</w:t>
            </w:r>
            <w:r w:rsidRPr="00B039A6">
              <w:rPr>
                <w:rFonts w:ascii="Arial" w:hAnsi="Arial" w:cs="Arial"/>
                <w:sz w:val="22"/>
                <w:szCs w:val="22"/>
              </w:rPr>
              <w:t xml:space="preserve"> 5725-1</w:t>
            </w:r>
            <w:r w:rsidR="009D2F0B">
              <w:rPr>
                <w:rFonts w:ascii="Arial" w:hAnsi="Arial" w:cs="Arial"/>
                <w:sz w:val="22"/>
                <w:szCs w:val="22"/>
              </w:rPr>
              <w:t>:1994</w:t>
            </w:r>
          </w:p>
        </w:tc>
        <w:tc>
          <w:tcPr>
            <w:tcW w:w="6804" w:type="dxa"/>
          </w:tcPr>
          <w:p w14:paraId="69107099" w14:textId="77777777" w:rsidR="007F6FB0" w:rsidRPr="00B039A6" w:rsidRDefault="007F6FB0" w:rsidP="007F6FB0">
            <w:pPr>
              <w:pStyle w:val="a3"/>
              <w:tabs>
                <w:tab w:val="left" w:pos="426"/>
                <w:tab w:val="left" w:pos="567"/>
                <w:tab w:val="left" w:pos="644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39A6">
              <w:rPr>
                <w:rFonts w:ascii="Arial" w:hAnsi="Arial" w:cs="Arial"/>
                <w:sz w:val="22"/>
                <w:szCs w:val="22"/>
                <w:lang w:val="en-US"/>
              </w:rPr>
              <w:t>Accuracy (trueness and precision) of measurement methods and results – Part 1: General principles and definitions</w:t>
            </w:r>
          </w:p>
          <w:p w14:paraId="36BC9F0F" w14:textId="77777777" w:rsidR="007F6FB0" w:rsidRPr="003F2136" w:rsidRDefault="007F6FB0" w:rsidP="007F6FB0">
            <w:pPr>
              <w:pStyle w:val="a3"/>
              <w:tabs>
                <w:tab w:val="clear" w:pos="4677"/>
                <w:tab w:val="clear" w:pos="9355"/>
                <w:tab w:val="left" w:pos="426"/>
                <w:tab w:val="left" w:pos="567"/>
                <w:tab w:val="left" w:pos="644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39A6">
              <w:rPr>
                <w:rFonts w:ascii="Arial" w:hAnsi="Arial" w:cs="Arial"/>
                <w:sz w:val="22"/>
                <w:szCs w:val="22"/>
              </w:rPr>
              <w:t>[Точность (правильность и прецизионность) методов и результатов измерений. Часть 1. Общие принципы и определения]</w:t>
            </w:r>
          </w:p>
        </w:tc>
      </w:tr>
      <w:tr w:rsidR="007F6FB0" w:rsidRPr="003F2136" w14:paraId="1CDDE3A6" w14:textId="77777777" w:rsidTr="00CB07CC">
        <w:tc>
          <w:tcPr>
            <w:tcW w:w="709" w:type="dxa"/>
          </w:tcPr>
          <w:p w14:paraId="090DDCD6" w14:textId="77777777" w:rsidR="007F6FB0" w:rsidRPr="003F2136" w:rsidRDefault="007F6FB0" w:rsidP="007F6FB0">
            <w:pPr>
              <w:pStyle w:val="a3"/>
              <w:numPr>
                <w:ilvl w:val="0"/>
                <w:numId w:val="29"/>
              </w:numPr>
              <w:tabs>
                <w:tab w:val="clear" w:pos="4677"/>
                <w:tab w:val="clear" w:pos="9355"/>
                <w:tab w:val="left" w:pos="426"/>
                <w:tab w:val="left" w:pos="567"/>
              </w:tabs>
              <w:spacing w:line="360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3DDAC1F" w14:textId="436890D2" w:rsidR="007F6FB0" w:rsidRPr="003F2136" w:rsidRDefault="007F6FB0" w:rsidP="007F6FB0">
            <w:pPr>
              <w:pStyle w:val="a3"/>
              <w:tabs>
                <w:tab w:val="clear" w:pos="4677"/>
                <w:tab w:val="clear" w:pos="9355"/>
                <w:tab w:val="left" w:pos="426"/>
                <w:tab w:val="left" w:pos="567"/>
                <w:tab w:val="left" w:pos="644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39A6">
              <w:rPr>
                <w:rFonts w:ascii="Arial" w:hAnsi="Arial" w:cs="Arial"/>
                <w:sz w:val="22"/>
                <w:szCs w:val="22"/>
                <w:lang w:val="en-US"/>
              </w:rPr>
              <w:t>ISO</w:t>
            </w:r>
            <w:r w:rsidRPr="00B039A6">
              <w:rPr>
                <w:rFonts w:ascii="Arial" w:hAnsi="Arial" w:cs="Arial"/>
                <w:sz w:val="22"/>
                <w:szCs w:val="22"/>
              </w:rPr>
              <w:t xml:space="preserve"> 5725-2</w:t>
            </w:r>
            <w:r w:rsidR="009D2F0B">
              <w:rPr>
                <w:rFonts w:ascii="Arial" w:hAnsi="Arial" w:cs="Arial"/>
                <w:sz w:val="22"/>
                <w:szCs w:val="22"/>
              </w:rPr>
              <w:t>:1994</w:t>
            </w:r>
          </w:p>
        </w:tc>
        <w:tc>
          <w:tcPr>
            <w:tcW w:w="6804" w:type="dxa"/>
          </w:tcPr>
          <w:p w14:paraId="1A210BD0" w14:textId="77777777" w:rsidR="007F6FB0" w:rsidRPr="00B039A6" w:rsidRDefault="007F6FB0" w:rsidP="007F6FB0">
            <w:pPr>
              <w:pStyle w:val="a3"/>
              <w:tabs>
                <w:tab w:val="left" w:pos="426"/>
                <w:tab w:val="left" w:pos="567"/>
                <w:tab w:val="left" w:pos="644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39A6">
              <w:rPr>
                <w:rFonts w:ascii="Arial" w:hAnsi="Arial" w:cs="Arial"/>
                <w:sz w:val="22"/>
                <w:szCs w:val="22"/>
                <w:lang w:val="en-US"/>
              </w:rPr>
              <w:t>Accuracy (trueness and precision) of measurement methods and results – Part 2: Basic method for the determination of repeatability and reproducibility of a standard measurement method</w:t>
            </w:r>
          </w:p>
          <w:p w14:paraId="00CEE96E" w14:textId="77777777" w:rsidR="007F6FB0" w:rsidRPr="003F2136" w:rsidRDefault="007F6FB0" w:rsidP="007F6FB0">
            <w:pPr>
              <w:pStyle w:val="a3"/>
              <w:tabs>
                <w:tab w:val="clear" w:pos="4677"/>
                <w:tab w:val="clear" w:pos="9355"/>
                <w:tab w:val="left" w:pos="426"/>
                <w:tab w:val="left" w:pos="567"/>
                <w:tab w:val="left" w:pos="644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39A6">
              <w:rPr>
                <w:rFonts w:ascii="Arial" w:hAnsi="Arial" w:cs="Arial"/>
                <w:sz w:val="22"/>
                <w:szCs w:val="22"/>
              </w:rPr>
              <w:t>[Точность (правильность и прецизионность) методов и результатов измерений. Часть 2. Основной метод определения повторяемости и воспроизводимости стандартного метода измерения]</w:t>
            </w:r>
          </w:p>
        </w:tc>
      </w:tr>
    </w:tbl>
    <w:p w14:paraId="51BBEE97" w14:textId="69DCF739" w:rsidR="007F6FB0" w:rsidRPr="007F6FB0" w:rsidRDefault="007F6FB0" w:rsidP="007F6FB0">
      <w:pPr>
        <w:autoSpaceDE w:val="0"/>
        <w:autoSpaceDN w:val="0"/>
        <w:adjustRightInd w:val="0"/>
        <w:spacing w:line="360" w:lineRule="auto"/>
        <w:jc w:val="left"/>
        <w:rPr>
          <w:rFonts w:ascii="Arial" w:eastAsia="Arial Unicode MS" w:hAnsi="Arial" w:cs="Arial"/>
          <w:bCs/>
          <w:sz w:val="22"/>
          <w:szCs w:val="22"/>
        </w:rPr>
      </w:pPr>
    </w:p>
    <w:p w14:paraId="5D052C5B" w14:textId="77777777" w:rsidR="007F6FB0" w:rsidRDefault="007F6FB0" w:rsidP="007F6FB0">
      <w:pPr>
        <w:spacing w:line="360" w:lineRule="auto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br w:type="page"/>
      </w:r>
    </w:p>
    <w:p w14:paraId="056B9254" w14:textId="7ABD9F3B" w:rsidR="0085448B" w:rsidRPr="003336EC" w:rsidRDefault="0020760B" w:rsidP="0085448B">
      <w:pPr>
        <w:pBdr>
          <w:top w:val="single" w:sz="4" w:space="1" w:color="auto"/>
          <w:bottom w:val="single" w:sz="4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3336EC">
        <w:rPr>
          <w:rFonts w:ascii="Arial" w:hAnsi="Arial" w:cs="Arial"/>
          <w:sz w:val="22"/>
          <w:szCs w:val="22"/>
        </w:rPr>
        <w:lastRenderedPageBreak/>
        <w:t xml:space="preserve">УДК </w:t>
      </w:r>
      <w:r w:rsidRPr="0020760B">
        <w:rPr>
          <w:rFonts w:ascii="Arial" w:hAnsi="Arial" w:cs="Arial"/>
          <w:sz w:val="22"/>
          <w:szCs w:val="22"/>
        </w:rPr>
        <w:t>543.062:006.</w:t>
      </w:r>
      <w:r w:rsidR="0085448B">
        <w:rPr>
          <w:rFonts w:ascii="Arial" w:hAnsi="Arial" w:cs="Arial"/>
          <w:sz w:val="22"/>
          <w:szCs w:val="22"/>
        </w:rPr>
        <w:t>354</w:t>
      </w:r>
      <w:r w:rsidR="0085448B" w:rsidRPr="0085448B">
        <w:rPr>
          <w:rFonts w:ascii="Arial" w:hAnsi="Arial" w:cs="Arial"/>
          <w:sz w:val="22"/>
          <w:szCs w:val="22"/>
        </w:rPr>
        <w:t xml:space="preserve"> </w:t>
      </w:r>
      <w:r w:rsidR="0085448B" w:rsidRPr="003336EC">
        <w:rPr>
          <w:rFonts w:ascii="Arial" w:hAnsi="Arial" w:cs="Arial"/>
          <w:sz w:val="22"/>
          <w:szCs w:val="22"/>
        </w:rPr>
        <w:tab/>
        <w:t xml:space="preserve"> </w:t>
      </w:r>
      <w:r w:rsidR="0085448B">
        <w:rPr>
          <w:rFonts w:ascii="Arial" w:hAnsi="Arial" w:cs="Arial"/>
          <w:sz w:val="22"/>
          <w:szCs w:val="22"/>
        </w:rPr>
        <w:tab/>
      </w:r>
      <w:r w:rsidR="0085448B" w:rsidRPr="003336EC">
        <w:rPr>
          <w:rFonts w:ascii="Arial" w:hAnsi="Arial" w:cs="Arial"/>
          <w:sz w:val="22"/>
          <w:szCs w:val="22"/>
        </w:rPr>
        <w:t xml:space="preserve">         МКС 67.200.10</w:t>
      </w:r>
      <w:r w:rsidR="0085448B" w:rsidRPr="003336EC">
        <w:rPr>
          <w:rFonts w:ascii="Arial" w:hAnsi="Arial" w:cs="Arial"/>
          <w:sz w:val="22"/>
          <w:szCs w:val="22"/>
        </w:rPr>
        <w:tab/>
      </w:r>
      <w:r w:rsidR="0085448B" w:rsidRPr="003336EC">
        <w:rPr>
          <w:rFonts w:ascii="Arial" w:hAnsi="Arial" w:cs="Arial"/>
          <w:sz w:val="22"/>
          <w:szCs w:val="22"/>
        </w:rPr>
        <w:tab/>
      </w:r>
      <w:r w:rsidR="0085448B" w:rsidRPr="003336EC">
        <w:rPr>
          <w:rFonts w:ascii="Arial" w:hAnsi="Arial" w:cs="Arial"/>
          <w:sz w:val="22"/>
          <w:szCs w:val="22"/>
        </w:rPr>
        <w:tab/>
      </w:r>
      <w:r w:rsidR="0085448B" w:rsidRPr="003336EC">
        <w:rPr>
          <w:rFonts w:ascii="Arial" w:hAnsi="Arial" w:cs="Arial"/>
          <w:sz w:val="22"/>
          <w:szCs w:val="22"/>
        </w:rPr>
        <w:tab/>
      </w:r>
      <w:r w:rsidR="0085448B" w:rsidRPr="003336EC">
        <w:rPr>
          <w:rFonts w:ascii="Arial" w:hAnsi="Arial" w:cs="Arial"/>
          <w:sz w:val="22"/>
          <w:szCs w:val="22"/>
        </w:rPr>
        <w:tab/>
        <w:t xml:space="preserve">   </w:t>
      </w:r>
      <w:r w:rsidR="0085448B">
        <w:rPr>
          <w:rFonts w:ascii="Arial" w:hAnsi="Arial" w:cs="Arial"/>
          <w:sz w:val="22"/>
          <w:szCs w:val="22"/>
        </w:rPr>
        <w:t xml:space="preserve">  </w:t>
      </w:r>
      <w:r w:rsidR="0085448B" w:rsidRPr="003336EC">
        <w:rPr>
          <w:rFonts w:ascii="Arial" w:hAnsi="Arial" w:cs="Arial"/>
          <w:sz w:val="22"/>
          <w:szCs w:val="22"/>
        </w:rPr>
        <w:t xml:space="preserve">       </w:t>
      </w:r>
      <w:r w:rsidR="0085448B" w:rsidRPr="003336EC">
        <w:rPr>
          <w:rFonts w:ascii="Arial" w:hAnsi="Arial" w:cs="Arial"/>
          <w:sz w:val="22"/>
          <w:szCs w:val="22"/>
          <w:lang w:val="en-US"/>
        </w:rPr>
        <w:t>IDT</w:t>
      </w:r>
    </w:p>
    <w:p w14:paraId="1334475A" w14:textId="0AD9612F" w:rsidR="0020760B" w:rsidRPr="003336EC" w:rsidRDefault="0020760B" w:rsidP="00A818C7">
      <w:pPr>
        <w:pBdr>
          <w:top w:val="single" w:sz="4" w:space="1" w:color="auto"/>
          <w:bottom w:val="single" w:sz="4" w:space="1" w:color="auto"/>
        </w:pBdr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57A201C3" w14:textId="1A75BE02" w:rsidR="0020760B" w:rsidRDefault="0020760B" w:rsidP="0085448B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36EC">
        <w:rPr>
          <w:rFonts w:ascii="Arial" w:hAnsi="Arial" w:cs="Arial"/>
          <w:sz w:val="22"/>
          <w:szCs w:val="22"/>
        </w:rPr>
        <w:t xml:space="preserve">Ключевые слова: растительные масла, </w:t>
      </w:r>
      <w:r w:rsidR="00DE76D9" w:rsidRPr="003336EC">
        <w:rPr>
          <w:rFonts w:ascii="Arial" w:hAnsi="Arial" w:cs="Arial"/>
          <w:sz w:val="22"/>
          <w:szCs w:val="22"/>
        </w:rPr>
        <w:t xml:space="preserve">животные жиры, </w:t>
      </w:r>
      <w:r w:rsidR="00BA195B" w:rsidRPr="00BA195B">
        <w:rPr>
          <w:rFonts w:ascii="Arial" w:hAnsi="Arial" w:cs="Arial"/>
          <w:sz w:val="22"/>
          <w:szCs w:val="22"/>
        </w:rPr>
        <w:t>полимеры типа полиэтилена</w:t>
      </w:r>
    </w:p>
    <w:p w14:paraId="7D2A8D46" w14:textId="77777777" w:rsidR="0020760B" w:rsidRPr="00EB4F11" w:rsidRDefault="0020760B" w:rsidP="0085448B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7AA4CC" w14:textId="77777777" w:rsidR="0020760B" w:rsidRPr="0086474B" w:rsidRDefault="0020760B" w:rsidP="0085448B">
      <w:pPr>
        <w:pStyle w:val="41"/>
        <w:shd w:val="clear" w:color="auto" w:fill="auto"/>
        <w:spacing w:before="0" w:after="0" w:line="360" w:lineRule="auto"/>
        <w:ind w:firstLine="0"/>
        <w:jc w:val="both"/>
        <w:rPr>
          <w:rFonts w:ascii="Arial" w:hAnsi="Arial" w:cs="Arial"/>
          <w:b w:val="0"/>
          <w:sz w:val="24"/>
          <w:szCs w:val="24"/>
        </w:rPr>
      </w:pPr>
      <w:bookmarkStart w:id="9" w:name="Reference_ref_2"/>
      <w:bookmarkEnd w:id="9"/>
    </w:p>
    <w:tbl>
      <w:tblPr>
        <w:tblW w:w="0" w:type="auto"/>
        <w:tblLook w:val="04A0" w:firstRow="1" w:lastRow="0" w:firstColumn="1" w:lastColumn="0" w:noHBand="0" w:noVBand="1"/>
      </w:tblPr>
      <w:tblGrid>
        <w:gridCol w:w="6374"/>
        <w:gridCol w:w="2971"/>
      </w:tblGrid>
      <w:tr w:rsidR="0020760B" w:rsidRPr="0086474B" w14:paraId="3A6DF9F6" w14:textId="77777777" w:rsidTr="00CB07CC">
        <w:tc>
          <w:tcPr>
            <w:tcW w:w="9345" w:type="dxa"/>
            <w:gridSpan w:val="2"/>
            <w:hideMark/>
          </w:tcPr>
          <w:p w14:paraId="50111561" w14:textId="77777777" w:rsidR="0020760B" w:rsidRPr="0086474B" w:rsidRDefault="0020760B" w:rsidP="0085448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6474B">
              <w:rPr>
                <w:rFonts w:ascii="Arial" w:hAnsi="Arial" w:cs="Arial"/>
                <w:sz w:val="22"/>
                <w:szCs w:val="22"/>
              </w:rPr>
              <w:t>Руководитель организации-разработчика</w:t>
            </w:r>
          </w:p>
        </w:tc>
      </w:tr>
      <w:tr w:rsidR="0020760B" w:rsidRPr="0086474B" w14:paraId="7CC0A49D" w14:textId="77777777" w:rsidTr="00CB07CC">
        <w:tc>
          <w:tcPr>
            <w:tcW w:w="6374" w:type="dxa"/>
          </w:tcPr>
          <w:p w14:paraId="281B3666" w14:textId="77777777" w:rsidR="0020760B" w:rsidRPr="0086474B" w:rsidRDefault="0020760B" w:rsidP="0085448B">
            <w:pPr>
              <w:autoSpaceDN w:val="0"/>
              <w:spacing w:line="360" w:lineRule="auto"/>
              <w:jc w:val="both"/>
              <w:rPr>
                <w:rFonts w:ascii="Arial" w:eastAsia="Calibri" w:hAnsi="Arial" w:cs="Arial"/>
                <w:sz w:val="22"/>
              </w:rPr>
            </w:pPr>
            <w:r w:rsidRPr="0086474B">
              <w:rPr>
                <w:rFonts w:ascii="Arial" w:eastAsia="Calibri" w:hAnsi="Arial" w:cs="Arial"/>
                <w:sz w:val="22"/>
              </w:rPr>
              <w:t>Директор ВНИИЖиров</w:t>
            </w:r>
          </w:p>
        </w:tc>
        <w:tc>
          <w:tcPr>
            <w:tcW w:w="2971" w:type="dxa"/>
            <w:hideMark/>
          </w:tcPr>
          <w:p w14:paraId="3702AD57" w14:textId="77777777" w:rsidR="0020760B" w:rsidRPr="0086474B" w:rsidRDefault="0020760B" w:rsidP="0085448B">
            <w:pPr>
              <w:autoSpaceDN w:val="0"/>
              <w:spacing w:line="360" w:lineRule="auto"/>
              <w:jc w:val="right"/>
              <w:rPr>
                <w:rFonts w:ascii="Arial" w:eastAsia="Calibri" w:hAnsi="Arial" w:cs="Arial"/>
                <w:sz w:val="22"/>
              </w:rPr>
            </w:pPr>
            <w:r w:rsidRPr="0086474B">
              <w:rPr>
                <w:rFonts w:ascii="Arial" w:eastAsia="Calibri" w:hAnsi="Arial" w:cs="Arial"/>
                <w:sz w:val="22"/>
              </w:rPr>
              <w:t>А.Н. Лисицын</w:t>
            </w:r>
          </w:p>
        </w:tc>
      </w:tr>
      <w:tr w:rsidR="0085448B" w:rsidRPr="0086474B" w14:paraId="4CE858A2" w14:textId="77777777" w:rsidTr="00CB07CC">
        <w:tc>
          <w:tcPr>
            <w:tcW w:w="6374" w:type="dxa"/>
          </w:tcPr>
          <w:p w14:paraId="653AC58A" w14:textId="77777777" w:rsidR="0085448B" w:rsidRPr="0086474B" w:rsidRDefault="0085448B" w:rsidP="0085448B">
            <w:pPr>
              <w:autoSpaceDN w:val="0"/>
              <w:spacing w:line="360" w:lineRule="auto"/>
              <w:jc w:val="both"/>
              <w:rPr>
                <w:rFonts w:ascii="Arial" w:eastAsia="Calibri" w:hAnsi="Arial" w:cs="Arial"/>
                <w:sz w:val="22"/>
              </w:rPr>
            </w:pPr>
          </w:p>
        </w:tc>
        <w:tc>
          <w:tcPr>
            <w:tcW w:w="2971" w:type="dxa"/>
          </w:tcPr>
          <w:p w14:paraId="1AB92C62" w14:textId="77777777" w:rsidR="0085448B" w:rsidRPr="0086474B" w:rsidRDefault="0085448B" w:rsidP="0085448B">
            <w:pPr>
              <w:autoSpaceDN w:val="0"/>
              <w:spacing w:line="360" w:lineRule="auto"/>
              <w:jc w:val="right"/>
              <w:rPr>
                <w:rFonts w:ascii="Arial" w:eastAsia="Calibri" w:hAnsi="Arial" w:cs="Arial"/>
                <w:sz w:val="22"/>
              </w:rPr>
            </w:pPr>
          </w:p>
        </w:tc>
      </w:tr>
      <w:tr w:rsidR="0085448B" w:rsidRPr="0086474B" w14:paraId="178C3092" w14:textId="77777777" w:rsidTr="00CB07CC">
        <w:tc>
          <w:tcPr>
            <w:tcW w:w="6374" w:type="dxa"/>
          </w:tcPr>
          <w:p w14:paraId="582B2111" w14:textId="77777777" w:rsidR="0085448B" w:rsidRDefault="0085448B" w:rsidP="0085448B">
            <w:pPr>
              <w:autoSpaceDN w:val="0"/>
              <w:spacing w:line="360" w:lineRule="auto"/>
              <w:jc w:val="both"/>
              <w:rPr>
                <w:rFonts w:ascii="Arial" w:eastAsia="Calibri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Разработчик</w:t>
            </w:r>
          </w:p>
          <w:p w14:paraId="53F5ED42" w14:textId="77777777" w:rsidR="00175AF7" w:rsidRDefault="0085448B" w:rsidP="0085448B">
            <w:pPr>
              <w:autoSpaceDN w:val="0"/>
              <w:spacing w:line="360" w:lineRule="auto"/>
              <w:jc w:val="both"/>
              <w:rPr>
                <w:rFonts w:ascii="Arial" w:eastAsia="Calibri" w:hAnsi="Arial" w:cs="Arial"/>
                <w:sz w:val="22"/>
              </w:rPr>
            </w:pPr>
            <w:r w:rsidRPr="0085448B">
              <w:rPr>
                <w:rFonts w:ascii="Arial" w:eastAsia="Calibri" w:hAnsi="Arial" w:cs="Arial"/>
                <w:sz w:val="22"/>
              </w:rPr>
              <w:t xml:space="preserve">Зав. научно-исследовательским </w:t>
            </w:r>
          </w:p>
          <w:p w14:paraId="12D7C58E" w14:textId="74DF2991" w:rsidR="00175AF7" w:rsidRPr="0086474B" w:rsidRDefault="0085448B" w:rsidP="0085448B">
            <w:pPr>
              <w:autoSpaceDN w:val="0"/>
              <w:spacing w:line="360" w:lineRule="auto"/>
              <w:jc w:val="both"/>
              <w:rPr>
                <w:rFonts w:ascii="Arial" w:eastAsia="Calibri" w:hAnsi="Arial" w:cs="Arial"/>
                <w:sz w:val="22"/>
              </w:rPr>
            </w:pPr>
            <w:r w:rsidRPr="0085448B">
              <w:rPr>
                <w:rFonts w:ascii="Arial" w:eastAsia="Calibri" w:hAnsi="Arial" w:cs="Arial"/>
                <w:sz w:val="22"/>
              </w:rPr>
              <w:t>отделом стандартизации</w:t>
            </w:r>
            <w:r w:rsidR="00175AF7">
              <w:rPr>
                <w:rFonts w:ascii="Arial" w:eastAsia="Calibri" w:hAnsi="Arial" w:cs="Arial"/>
                <w:sz w:val="22"/>
              </w:rPr>
              <w:t xml:space="preserve"> ВНИИЖиров</w:t>
            </w:r>
          </w:p>
        </w:tc>
        <w:tc>
          <w:tcPr>
            <w:tcW w:w="2971" w:type="dxa"/>
          </w:tcPr>
          <w:p w14:paraId="5B494556" w14:textId="77777777" w:rsidR="0085448B" w:rsidRDefault="0085448B" w:rsidP="0085448B">
            <w:pPr>
              <w:autoSpaceDN w:val="0"/>
              <w:spacing w:line="360" w:lineRule="auto"/>
              <w:jc w:val="right"/>
              <w:rPr>
                <w:rFonts w:ascii="Arial" w:eastAsia="Calibri" w:hAnsi="Arial" w:cs="Arial"/>
                <w:sz w:val="22"/>
              </w:rPr>
            </w:pPr>
          </w:p>
          <w:p w14:paraId="09445FC0" w14:textId="77777777" w:rsidR="00A86848" w:rsidRDefault="00A86848" w:rsidP="0085448B">
            <w:pPr>
              <w:autoSpaceDN w:val="0"/>
              <w:spacing w:line="360" w:lineRule="auto"/>
              <w:jc w:val="right"/>
              <w:rPr>
                <w:rFonts w:ascii="Arial" w:eastAsia="Calibri" w:hAnsi="Arial" w:cs="Arial"/>
                <w:sz w:val="22"/>
              </w:rPr>
            </w:pPr>
          </w:p>
          <w:p w14:paraId="7AC2A04A" w14:textId="6265E68F" w:rsidR="0085448B" w:rsidRPr="0086474B" w:rsidRDefault="0085448B" w:rsidP="0085448B">
            <w:pPr>
              <w:autoSpaceDN w:val="0"/>
              <w:spacing w:line="360" w:lineRule="auto"/>
              <w:jc w:val="right"/>
              <w:rPr>
                <w:rFonts w:ascii="Arial" w:eastAsia="Calibri" w:hAnsi="Arial" w:cs="Arial"/>
                <w:sz w:val="22"/>
              </w:rPr>
            </w:pPr>
            <w:r w:rsidRPr="0085448B">
              <w:rPr>
                <w:rFonts w:ascii="Arial" w:eastAsia="Calibri" w:hAnsi="Arial" w:cs="Arial"/>
                <w:sz w:val="22"/>
              </w:rPr>
              <w:t>Ф.П. Носовицкая</w:t>
            </w:r>
          </w:p>
        </w:tc>
      </w:tr>
    </w:tbl>
    <w:p w14:paraId="51BBEEA1" w14:textId="77777777" w:rsidR="003F0E4A" w:rsidRPr="0085448B" w:rsidRDefault="003F0E4A" w:rsidP="00A8684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3F0E4A" w:rsidRPr="0085448B" w:rsidSect="00241447">
      <w:footerReference w:type="default" r:id="rId16"/>
      <w:headerReference w:type="first" r:id="rId17"/>
      <w:footerReference w:type="first" r:id="rId18"/>
      <w:pgSz w:w="11906" w:h="16838" w:code="9"/>
      <w:pgMar w:top="1134" w:right="1418" w:bottom="1134" w:left="85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CC84E" w14:textId="77777777" w:rsidR="00C16ED5" w:rsidRDefault="00C16ED5" w:rsidP="00CC5A42">
      <w:r>
        <w:separator/>
      </w:r>
    </w:p>
  </w:endnote>
  <w:endnote w:type="continuationSeparator" w:id="0">
    <w:p w14:paraId="2A4D6E75" w14:textId="77777777" w:rsidR="00C16ED5" w:rsidRDefault="00C16ED5" w:rsidP="00CC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377726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51BBEECA" w14:textId="77777777" w:rsidR="003F0A9D" w:rsidRPr="003311BA" w:rsidRDefault="003F0A9D" w:rsidP="006F1F8F">
        <w:pPr>
          <w:pStyle w:val="a5"/>
          <w:jc w:val="left"/>
          <w:rPr>
            <w:rFonts w:ascii="Arial" w:hAnsi="Arial" w:cs="Arial"/>
            <w:sz w:val="22"/>
            <w:szCs w:val="22"/>
          </w:rPr>
        </w:pPr>
        <w:r w:rsidRPr="003311BA">
          <w:rPr>
            <w:rFonts w:ascii="Arial" w:hAnsi="Arial" w:cs="Arial"/>
            <w:sz w:val="22"/>
            <w:szCs w:val="22"/>
          </w:rPr>
          <w:fldChar w:fldCharType="begin"/>
        </w:r>
        <w:r w:rsidRPr="003311BA">
          <w:rPr>
            <w:rFonts w:ascii="Arial" w:hAnsi="Arial" w:cs="Arial"/>
            <w:sz w:val="22"/>
            <w:szCs w:val="22"/>
          </w:rPr>
          <w:instrText>PAGE   \* MERGEFORMAT</w:instrText>
        </w:r>
        <w:r w:rsidRPr="003311BA">
          <w:rPr>
            <w:rFonts w:ascii="Arial" w:hAnsi="Arial" w:cs="Arial"/>
            <w:sz w:val="22"/>
            <w:szCs w:val="22"/>
          </w:rPr>
          <w:fldChar w:fldCharType="separate"/>
        </w:r>
        <w:r w:rsidR="00A41156" w:rsidRPr="003311BA">
          <w:rPr>
            <w:rFonts w:ascii="Arial" w:hAnsi="Arial" w:cs="Arial"/>
            <w:noProof/>
            <w:sz w:val="22"/>
            <w:szCs w:val="22"/>
          </w:rPr>
          <w:t>8</w:t>
        </w:r>
        <w:r w:rsidRPr="003311BA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1063871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51BBEECD" w14:textId="23A4CC02" w:rsidR="003F0A9D" w:rsidRPr="003311BA" w:rsidRDefault="00975578" w:rsidP="003311BA">
        <w:pPr>
          <w:pStyle w:val="a5"/>
          <w:tabs>
            <w:tab w:val="right" w:pos="9637"/>
          </w:tabs>
          <w:jc w:val="right"/>
          <w:rPr>
            <w:rFonts w:ascii="Arial" w:hAnsi="Arial" w:cs="Arial"/>
            <w:sz w:val="22"/>
            <w:szCs w:val="22"/>
          </w:rPr>
        </w:pPr>
        <w:r w:rsidRPr="003311BA">
          <w:rPr>
            <w:rFonts w:ascii="Arial" w:hAnsi="Arial" w:cs="Arial"/>
            <w:noProof/>
            <w:sz w:val="22"/>
            <w:szCs w:val="22"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1BBEED2" wp14:editId="51BBEED3">
                  <wp:simplePos x="0" y="0"/>
                  <wp:positionH relativeFrom="column">
                    <wp:posOffset>2699385</wp:posOffset>
                  </wp:positionH>
                  <wp:positionV relativeFrom="paragraph">
                    <wp:posOffset>3502660</wp:posOffset>
                  </wp:positionV>
                  <wp:extent cx="6126480" cy="1"/>
                  <wp:effectExtent l="0" t="0" r="26670" b="19050"/>
                  <wp:wrapNone/>
                  <wp:docPr id="16" name="Прямая соединительная линия 1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126480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A9174B8" id="Прямая соединительная линия 16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2.55pt,275.8pt" to="694.95pt,2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we6wEAAOUDAAAOAAAAZHJzL2Uyb0RvYy54bWysU82KFDEQvgu+Q8jd6Z5BhqWZnj3sohfR&#10;wb97Np1MB/NHEqdnbupZmEfwFTwoLOzqM6TfyEq6pxV/QMRLqKTq+6q+qsrqfK8k2jHnhdE1ns9K&#10;jJimphF6W+MXzx/cO8PIB6IbIo1mNT4wj8/Xd++sOluxhWmNbJhDQKJ91dkatyHYqig8bZkifmYs&#10;0+DkxikS4Oq2ReNIB+xKFouyXBadcY11hjLv4fVycOJ15uec0fCEc88CkjWG2kI+XT6v0lmsV6Ta&#10;OmJbQccyyD9UoYjQkHSiuiSBoNdO/EKlBHXGGx5m1KjCcC4oyxpAzbz8Sc2zlliWtUBzvJ3a5P8f&#10;LX282zgkGpjdEiNNFMwofujf9Md4Gz/2R9S/jV/j5/gpXscv8bp/B/ZN/x7s5Iw34/MRARx62Vlf&#10;AeWF3rjx5u3GpcbsuVOIS2FfQqrcKhCP9nkSh2kSbB8QhcflfLG8fwYDo+CbJ+ZioEhU1vnwkBmF&#10;klFjKXRqEqnI7pEPQ+gpBHCppKGIbIWDZClY6qeMg3BINpSTV45dSId2BJaleXVKmyMThAspJ1CZ&#10;U/4RNMYmGMtr+LfAKTpnNDpMQCW0cb/LGvanUvkQf1I9aE2yr0xzyCPJ7YBdyg0d9z4t64/3DP/+&#10;O9ffAAAA//8DAFBLAwQUAAYACAAAACEAYt9LY90AAAAMAQAADwAAAGRycy9kb3ducmV2LnhtbEyP&#10;wW7CMAyG75P2DpEncRtJGemga4oYEuI82IVb2nhttcbpmgDl7QnSpO1o+9Pv789Xo+3YGQffOlKQ&#10;TAUwpMqZlmoFn4ft8wKYD5qM7hyhgit6WBWPD7nOjLvQB573oWYxhHymFTQh9BnnvmrQaj91PVK8&#10;fbnB6hDHoeZm0JcYbjs+EyLlVrcUPzS6x02D1ff+ZBUcdlaMZWg3SD+vYn18lykdpVKTp3H9Bizg&#10;GP5guOtHdSiiU+lOZDzrFMxnMomoAimTFNideFksl8DK3xUvcv6/RHEDAAD//wMAUEsBAi0AFAAG&#10;AAgAAAAhALaDOJL+AAAA4QEAABMAAAAAAAAAAAAAAAAAAAAAAFtDb250ZW50X1R5cGVzXS54bWxQ&#10;SwECLQAUAAYACAAAACEAOP0h/9YAAACUAQAACwAAAAAAAAAAAAAAAAAvAQAAX3JlbHMvLnJlbHNQ&#10;SwECLQAUAAYACAAAACEA4w4cHusBAADlAwAADgAAAAAAAAAAAAAAAAAuAgAAZHJzL2Uyb0RvYy54&#10;bWxQSwECLQAUAAYACAAAACEAYt9LY90AAAAMAQAADwAAAAAAAAAAAAAAAABFBAAAZHJzL2Rvd25y&#10;ZXYueG1sUEsFBgAAAAAEAAQA8wAAAE8FAAAAAA==&#10;" strokecolor="black [3200]" strokeweight=".5pt">
                  <v:stroke joinstyle="miter"/>
                </v:line>
              </w:pict>
            </mc:Fallback>
          </mc:AlternateContent>
        </w:r>
        <w:r w:rsidR="003F0A9D" w:rsidRPr="003311BA">
          <w:rPr>
            <w:rFonts w:ascii="Arial" w:hAnsi="Arial" w:cs="Arial"/>
            <w:sz w:val="22"/>
            <w:szCs w:val="22"/>
          </w:rPr>
          <w:fldChar w:fldCharType="begin"/>
        </w:r>
        <w:r w:rsidR="003F0A9D" w:rsidRPr="003311BA">
          <w:rPr>
            <w:rFonts w:ascii="Arial" w:hAnsi="Arial" w:cs="Arial"/>
            <w:sz w:val="22"/>
            <w:szCs w:val="22"/>
          </w:rPr>
          <w:instrText>PAGE   \* MERGEFORMAT</w:instrText>
        </w:r>
        <w:r w:rsidR="003F0A9D" w:rsidRPr="003311BA">
          <w:rPr>
            <w:rFonts w:ascii="Arial" w:hAnsi="Arial" w:cs="Arial"/>
            <w:sz w:val="22"/>
            <w:szCs w:val="22"/>
          </w:rPr>
          <w:fldChar w:fldCharType="separate"/>
        </w:r>
        <w:r w:rsidR="00FB5CE2" w:rsidRPr="003311BA">
          <w:rPr>
            <w:rFonts w:ascii="Arial" w:hAnsi="Arial" w:cs="Arial"/>
            <w:noProof/>
            <w:sz w:val="22"/>
            <w:szCs w:val="22"/>
          </w:rPr>
          <w:t>III</w:t>
        </w:r>
        <w:r w:rsidR="003F0A9D" w:rsidRPr="003311BA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EECE" w14:textId="7DE6ED00" w:rsidR="00E579E5" w:rsidRPr="003311BA" w:rsidRDefault="00E579E5" w:rsidP="00A42814">
    <w:pPr>
      <w:pStyle w:val="a5"/>
      <w:jc w:val="both"/>
      <w:rPr>
        <w:rFonts w:ascii="Arial" w:hAnsi="Arial" w:cs="Arial"/>
        <w:sz w:val="22"/>
        <w:szCs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1938378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51BBEED0" w14:textId="1491F507" w:rsidR="00E579E5" w:rsidRPr="006F1F8F" w:rsidRDefault="00E579E5" w:rsidP="006F1F8F">
        <w:pPr>
          <w:pStyle w:val="a5"/>
          <w:tabs>
            <w:tab w:val="right" w:pos="9637"/>
          </w:tabs>
          <w:jc w:val="right"/>
          <w:rPr>
            <w:rFonts w:ascii="Arial" w:hAnsi="Arial" w:cs="Arial"/>
            <w:sz w:val="22"/>
            <w:szCs w:val="22"/>
          </w:rPr>
        </w:pPr>
        <w:r w:rsidRPr="006F1F8F">
          <w:rPr>
            <w:rFonts w:ascii="Arial" w:hAnsi="Arial" w:cs="Arial"/>
            <w:noProof/>
            <w:sz w:val="22"/>
            <w:szCs w:val="22"/>
            <w:lang w:eastAsia="ru-RU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1BBEED4" wp14:editId="51BBEED5">
                  <wp:simplePos x="0" y="0"/>
                  <wp:positionH relativeFrom="column">
                    <wp:posOffset>2699385</wp:posOffset>
                  </wp:positionH>
                  <wp:positionV relativeFrom="paragraph">
                    <wp:posOffset>3502660</wp:posOffset>
                  </wp:positionV>
                  <wp:extent cx="6126480" cy="1"/>
                  <wp:effectExtent l="0" t="0" r="26670" b="19050"/>
                  <wp:wrapNone/>
                  <wp:docPr id="1" name="Прямая соединительная линия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126480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9B7037C" id="Прямая соединительная линия 1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2.55pt,275.8pt" to="694.95pt,2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4RN6AEAAOMDAAAOAAAAZHJzL2Uyb0RvYy54bWysU82KFDEQvgu+Q8jd6Z5BhqWZnj3sohfR&#10;wb97Np1MB/NHEqdnbupZmEfwFTwoLOzqM6TfyEq6pxV/QMRLqN+v6quqrM73SqIdc14YXeP5rMSI&#10;aWoaobc1fvH8wb0zjHwguiHSaFbjA/P4fH33zqqzFVuY1siGOQQg2ledrXEbgq2KwtOWKeJnxjIN&#10;Tm6cIgFUty0aRzpAV7JYlOWy6IxrrDOUeQ/Wy8GJ1xmfc0bDE849C0jWGHoL+XX5vUpvsV6RauuI&#10;bQUd2yD/0IUiQkPRCeqSBIJeO/ELlBLUGW94mFGjCsO5oCxzADbz8ic2z1piWeYCw/F2GpP/f7D0&#10;8W7jkGhgdxhpomBF8UP/pj/G2/ixP6L+bfwaP8dP8Tp+idf9O5Bv+vcgJ2e8Gc1HNE+T7KyvAPBC&#10;b9yoebtxaSx77hTiUtiXqVCyAHW0z3s4THtg+4AoGJfzxfL+GayLgi8jFwNESrTOh4fMKJSEGkuh&#10;04hIRXaPfICyEHoKASW1NDSRpXCQLAVL/ZRxoA3FhnbywbEL6dCOwKk0r05lc2RK4ULKKanMJf+Y&#10;NMamNJaP8G8Tp+hc0egwJSqhjftd1bA/tcqH+BPrgWuifWWaQ15JHgdcUp7SePXpVH/Uc/r3v7n+&#10;BgAA//8DAFBLAwQUAAYACAAAACEAYt9LY90AAAAMAQAADwAAAGRycy9kb3ducmV2LnhtbEyPwW7C&#10;MAyG75P2DpEncRtJGemga4oYEuI82IVb2nhttcbpmgDl7QnSpO1o+9Pv789Xo+3YGQffOlKQTAUw&#10;pMqZlmoFn4ft8wKYD5qM7hyhgit6WBWPD7nOjLvQB573oWYxhHymFTQh9BnnvmrQaj91PVK8fbnB&#10;6hDHoeZm0JcYbjs+EyLlVrcUPzS6x02D1ff+ZBUcdlaMZWg3SD+vYn18lykdpVKTp3H9BizgGP5g&#10;uOtHdSiiU+lOZDzrFMxnMomoAimTFNideFksl8DK3xUvcv6/RHEDAAD//wMAUEsBAi0AFAAGAAgA&#10;AAAhALaDOJL+AAAA4QEAABMAAAAAAAAAAAAAAAAAAAAAAFtDb250ZW50X1R5cGVzXS54bWxQSwEC&#10;LQAUAAYACAAAACEAOP0h/9YAAACUAQAACwAAAAAAAAAAAAAAAAAvAQAAX3JlbHMvLnJlbHNQSwEC&#10;LQAUAAYACAAAACEAzV+ETegBAADjAwAADgAAAAAAAAAAAAAAAAAuAgAAZHJzL2Uyb0RvYy54bWxQ&#10;SwECLQAUAAYACAAAACEAYt9LY90AAAAMAQAADwAAAAAAAAAAAAAAAABCBAAAZHJzL2Rvd25yZXYu&#10;eG1sUEsFBgAAAAAEAAQA8wAAAEwFAAAAAA==&#10;" strokecolor="black [3200]" strokeweight=".5pt">
                  <v:stroke joinstyle="miter"/>
                </v:line>
              </w:pict>
            </mc:Fallback>
          </mc:AlternateContent>
        </w:r>
        <w:r w:rsidRPr="006F1F8F">
          <w:rPr>
            <w:rFonts w:ascii="Arial" w:hAnsi="Arial" w:cs="Arial"/>
            <w:sz w:val="22"/>
            <w:szCs w:val="22"/>
          </w:rPr>
          <w:fldChar w:fldCharType="begin"/>
        </w:r>
        <w:r w:rsidRPr="006F1F8F">
          <w:rPr>
            <w:rFonts w:ascii="Arial" w:hAnsi="Arial" w:cs="Arial"/>
            <w:sz w:val="22"/>
            <w:szCs w:val="22"/>
          </w:rPr>
          <w:instrText>PAGE   \* MERGEFORMAT</w:instrText>
        </w:r>
        <w:r w:rsidRPr="006F1F8F">
          <w:rPr>
            <w:rFonts w:ascii="Arial" w:hAnsi="Arial" w:cs="Arial"/>
            <w:sz w:val="22"/>
            <w:szCs w:val="22"/>
          </w:rPr>
          <w:fldChar w:fldCharType="separate"/>
        </w:r>
        <w:r w:rsidR="00A41156" w:rsidRPr="006F1F8F">
          <w:rPr>
            <w:rFonts w:ascii="Arial" w:hAnsi="Arial" w:cs="Arial"/>
            <w:noProof/>
            <w:sz w:val="22"/>
            <w:szCs w:val="22"/>
          </w:rPr>
          <w:t>9</w:t>
        </w:r>
        <w:r w:rsidRPr="006F1F8F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EED1" w14:textId="11BA3862" w:rsidR="00FB128F" w:rsidRPr="00D349F0" w:rsidRDefault="00FB128F" w:rsidP="0001077C">
    <w:pPr>
      <w:pStyle w:val="a5"/>
      <w:pBdr>
        <w:top w:val="single" w:sz="4" w:space="1" w:color="auto"/>
      </w:pBdr>
      <w:tabs>
        <w:tab w:val="clear" w:pos="4677"/>
        <w:tab w:val="clear" w:pos="9355"/>
        <w:tab w:val="right" w:pos="9637"/>
      </w:tabs>
      <w:jc w:val="both"/>
      <w:rPr>
        <w:rFonts w:ascii="Arial" w:hAnsi="Arial" w:cs="Arial"/>
        <w:sz w:val="22"/>
        <w:szCs w:val="22"/>
      </w:rPr>
    </w:pPr>
    <w:r w:rsidRPr="0027506F">
      <w:rPr>
        <w:rFonts w:ascii="Arial" w:hAnsi="Arial" w:cs="Arial"/>
        <w:i/>
        <w:iCs/>
        <w:sz w:val="22"/>
        <w:szCs w:val="22"/>
      </w:rPr>
      <w:t xml:space="preserve">Проект, </w:t>
    </w:r>
    <w:r w:rsidR="0027506F" w:rsidRPr="0027506F">
      <w:rPr>
        <w:rFonts w:ascii="Arial" w:hAnsi="Arial" w:cs="Arial"/>
        <w:i/>
        <w:iCs/>
        <w:sz w:val="22"/>
        <w:szCs w:val="22"/>
        <w:lang w:val="en-US"/>
      </w:rPr>
      <w:t xml:space="preserve">RU, </w:t>
    </w:r>
    <w:r w:rsidRPr="0027506F">
      <w:rPr>
        <w:rFonts w:ascii="Arial" w:hAnsi="Arial" w:cs="Arial"/>
        <w:i/>
        <w:iCs/>
        <w:sz w:val="22"/>
        <w:szCs w:val="22"/>
      </w:rPr>
      <w:t>первая редакция</w:t>
    </w:r>
    <w:r w:rsidRPr="00D349F0">
      <w:rPr>
        <w:rFonts w:ascii="Arial" w:hAnsi="Arial" w:cs="Arial"/>
        <w:sz w:val="22"/>
        <w:szCs w:val="22"/>
      </w:rP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6F73C" w14:textId="77777777" w:rsidR="00C16ED5" w:rsidRDefault="00C16ED5" w:rsidP="00CC5A42">
      <w:r>
        <w:separator/>
      </w:r>
    </w:p>
  </w:footnote>
  <w:footnote w:type="continuationSeparator" w:id="0">
    <w:p w14:paraId="786262C0" w14:textId="77777777" w:rsidR="00C16ED5" w:rsidRDefault="00C16ED5" w:rsidP="00CC5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992CB" w14:textId="6ABED6B4" w:rsidR="006206EC" w:rsidRDefault="006206EC" w:rsidP="006206EC">
    <w:pPr>
      <w:pStyle w:val="a3"/>
      <w:spacing w:line="360" w:lineRule="auto"/>
      <w:jc w:val="left"/>
      <w:rPr>
        <w:rFonts w:ascii="Arial" w:hAnsi="Arial" w:cs="Arial"/>
        <w:sz w:val="24"/>
      </w:rPr>
    </w:pPr>
    <w:r w:rsidRPr="00EB1D7F">
      <w:rPr>
        <w:rFonts w:ascii="Arial" w:hAnsi="Arial" w:cs="Arial"/>
        <w:b/>
        <w:sz w:val="24"/>
      </w:rPr>
      <w:t>ГОСТ</w:t>
    </w:r>
    <w:r>
      <w:rPr>
        <w:rFonts w:ascii="Arial" w:hAnsi="Arial" w:cs="Arial"/>
        <w:b/>
        <w:sz w:val="24"/>
      </w:rPr>
      <w:t xml:space="preserve"> </w:t>
    </w:r>
    <w:r>
      <w:rPr>
        <w:rFonts w:ascii="Arial" w:hAnsi="Arial" w:cs="Arial"/>
        <w:b/>
        <w:sz w:val="24"/>
        <w:lang w:val="en-US"/>
      </w:rPr>
      <w:t>ISO</w:t>
    </w:r>
    <w:r w:rsidRPr="006206EC">
      <w:rPr>
        <w:rFonts w:ascii="Arial" w:hAnsi="Arial" w:cs="Arial"/>
        <w:b/>
        <w:sz w:val="24"/>
      </w:rPr>
      <w:t xml:space="preserve"> 6656</w:t>
    </w:r>
    <w:r w:rsidRPr="008337BF">
      <w:rPr>
        <w:rFonts w:ascii="Arial" w:hAnsi="Arial" w:cs="Arial"/>
        <w:b/>
        <w:sz w:val="24"/>
      </w:rPr>
      <w:t>–</w:t>
    </w:r>
    <w:r>
      <w:rPr>
        <w:rFonts w:ascii="Arial" w:hAnsi="Arial" w:cs="Arial"/>
        <w:sz w:val="24"/>
      </w:rPr>
      <w:t xml:space="preserve"> </w:t>
    </w:r>
  </w:p>
  <w:p w14:paraId="51BBEEC7" w14:textId="44D06182" w:rsidR="00F275F0" w:rsidRPr="006206EC" w:rsidRDefault="006206EC" w:rsidP="006206EC">
    <w:pPr>
      <w:pStyle w:val="a3"/>
      <w:spacing w:line="360" w:lineRule="auto"/>
      <w:jc w:val="left"/>
      <w:rPr>
        <w:rFonts w:ascii="Arial" w:hAnsi="Arial" w:cs="Arial"/>
        <w:i/>
        <w:sz w:val="24"/>
      </w:rPr>
    </w:pPr>
    <w:r w:rsidRPr="004E5DFF">
      <w:rPr>
        <w:rFonts w:ascii="Arial" w:hAnsi="Arial" w:cs="Arial"/>
        <w:i/>
        <w:sz w:val="24"/>
      </w:rPr>
      <w:t xml:space="preserve">(Проект, </w:t>
    </w:r>
    <w:r w:rsidRPr="004E5DFF">
      <w:rPr>
        <w:rFonts w:ascii="Arial" w:hAnsi="Arial" w:cs="Arial"/>
        <w:i/>
        <w:sz w:val="24"/>
        <w:lang w:val="en-US"/>
      </w:rPr>
      <w:t>RU</w:t>
    </w:r>
    <w:r w:rsidRPr="004E5DFF">
      <w:rPr>
        <w:rFonts w:ascii="Arial" w:hAnsi="Arial" w:cs="Arial"/>
        <w:i/>
        <w:sz w:val="24"/>
      </w:rPr>
      <w:t xml:space="preserve">, </w:t>
    </w:r>
    <w:r>
      <w:rPr>
        <w:rFonts w:ascii="Arial" w:hAnsi="Arial" w:cs="Arial"/>
        <w:i/>
        <w:sz w:val="24"/>
      </w:rPr>
      <w:t>первая</w:t>
    </w:r>
    <w:r w:rsidRPr="004E5DFF">
      <w:rPr>
        <w:rFonts w:ascii="Arial" w:hAnsi="Arial" w:cs="Arial"/>
        <w:i/>
        <w:sz w:val="24"/>
      </w:rPr>
      <w:t xml:space="preserve">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B9437" w14:textId="77777777" w:rsidR="006206EC" w:rsidRDefault="006206EC" w:rsidP="006206EC">
    <w:pPr>
      <w:pStyle w:val="a3"/>
      <w:spacing w:line="360" w:lineRule="auto"/>
      <w:jc w:val="right"/>
      <w:rPr>
        <w:rFonts w:ascii="Arial" w:hAnsi="Arial" w:cs="Arial"/>
        <w:sz w:val="24"/>
      </w:rPr>
    </w:pPr>
    <w:r w:rsidRPr="00EB1D7F">
      <w:rPr>
        <w:rFonts w:ascii="Arial" w:hAnsi="Arial" w:cs="Arial"/>
        <w:b/>
        <w:sz w:val="24"/>
      </w:rPr>
      <w:t>ГОСТ</w:t>
    </w:r>
    <w:r>
      <w:rPr>
        <w:rFonts w:ascii="Arial" w:hAnsi="Arial" w:cs="Arial"/>
        <w:b/>
        <w:sz w:val="24"/>
      </w:rPr>
      <w:t xml:space="preserve"> </w:t>
    </w:r>
    <w:r>
      <w:rPr>
        <w:rFonts w:ascii="Arial" w:hAnsi="Arial" w:cs="Arial"/>
        <w:b/>
        <w:sz w:val="24"/>
        <w:lang w:val="en-US"/>
      </w:rPr>
      <w:t>ISO</w:t>
    </w:r>
    <w:r w:rsidRPr="006206EC">
      <w:rPr>
        <w:rFonts w:ascii="Arial" w:hAnsi="Arial" w:cs="Arial"/>
        <w:b/>
        <w:sz w:val="24"/>
      </w:rPr>
      <w:t xml:space="preserve"> 6656</w:t>
    </w:r>
    <w:r w:rsidRPr="008337BF">
      <w:rPr>
        <w:rFonts w:ascii="Arial" w:hAnsi="Arial" w:cs="Arial"/>
        <w:b/>
        <w:sz w:val="24"/>
      </w:rPr>
      <w:t>–</w:t>
    </w:r>
    <w:r>
      <w:rPr>
        <w:rFonts w:ascii="Arial" w:hAnsi="Arial" w:cs="Arial"/>
        <w:sz w:val="24"/>
      </w:rPr>
      <w:t xml:space="preserve"> </w:t>
    </w:r>
  </w:p>
  <w:p w14:paraId="51BBEEC9" w14:textId="1F5B030C" w:rsidR="00CC5A42" w:rsidRPr="006206EC" w:rsidRDefault="006206EC" w:rsidP="006206EC">
    <w:pPr>
      <w:pStyle w:val="a3"/>
      <w:spacing w:line="360" w:lineRule="auto"/>
      <w:jc w:val="right"/>
      <w:rPr>
        <w:rFonts w:ascii="Arial" w:hAnsi="Arial" w:cs="Arial"/>
        <w:i/>
        <w:sz w:val="24"/>
      </w:rPr>
    </w:pPr>
    <w:r w:rsidRPr="004E5DFF">
      <w:rPr>
        <w:rFonts w:ascii="Arial" w:hAnsi="Arial" w:cs="Arial"/>
        <w:i/>
        <w:sz w:val="24"/>
      </w:rPr>
      <w:t xml:space="preserve">(Проект, </w:t>
    </w:r>
    <w:r w:rsidRPr="004E5DFF">
      <w:rPr>
        <w:rFonts w:ascii="Arial" w:hAnsi="Arial" w:cs="Arial"/>
        <w:i/>
        <w:sz w:val="24"/>
        <w:lang w:val="en-US"/>
      </w:rPr>
      <w:t>RU</w:t>
    </w:r>
    <w:r w:rsidRPr="004E5DFF">
      <w:rPr>
        <w:rFonts w:ascii="Arial" w:hAnsi="Arial" w:cs="Arial"/>
        <w:i/>
        <w:sz w:val="24"/>
      </w:rPr>
      <w:t xml:space="preserve">, </w:t>
    </w:r>
    <w:r>
      <w:rPr>
        <w:rFonts w:ascii="Arial" w:hAnsi="Arial" w:cs="Arial"/>
        <w:i/>
        <w:sz w:val="24"/>
      </w:rPr>
      <w:t>первая</w:t>
    </w:r>
    <w:r w:rsidRPr="004E5DFF">
      <w:rPr>
        <w:rFonts w:ascii="Arial" w:hAnsi="Arial" w:cs="Arial"/>
        <w:i/>
        <w:sz w:val="24"/>
      </w:rPr>
      <w:t xml:space="preserve">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D1700" w14:textId="77777777" w:rsidR="0049760F" w:rsidRDefault="0049760F" w:rsidP="0049760F">
    <w:pPr>
      <w:pStyle w:val="a3"/>
      <w:spacing w:line="360" w:lineRule="auto"/>
      <w:jc w:val="right"/>
      <w:rPr>
        <w:rFonts w:ascii="Arial" w:hAnsi="Arial" w:cs="Arial"/>
        <w:sz w:val="24"/>
      </w:rPr>
    </w:pPr>
    <w:r w:rsidRPr="00EB1D7F">
      <w:rPr>
        <w:rFonts w:ascii="Arial" w:hAnsi="Arial" w:cs="Arial"/>
        <w:b/>
        <w:sz w:val="24"/>
      </w:rPr>
      <w:t>ГОСТ</w:t>
    </w:r>
    <w:r>
      <w:rPr>
        <w:rFonts w:ascii="Arial" w:hAnsi="Arial" w:cs="Arial"/>
        <w:b/>
        <w:sz w:val="24"/>
      </w:rPr>
      <w:t xml:space="preserve"> </w:t>
    </w:r>
    <w:r>
      <w:rPr>
        <w:rFonts w:ascii="Arial" w:hAnsi="Arial" w:cs="Arial"/>
        <w:b/>
        <w:sz w:val="24"/>
        <w:lang w:val="en-US"/>
      </w:rPr>
      <w:t>ISO</w:t>
    </w:r>
    <w:r w:rsidRPr="006206EC">
      <w:rPr>
        <w:rFonts w:ascii="Arial" w:hAnsi="Arial" w:cs="Arial"/>
        <w:b/>
        <w:sz w:val="24"/>
      </w:rPr>
      <w:t xml:space="preserve"> 6656</w:t>
    </w:r>
    <w:r w:rsidRPr="008337BF">
      <w:rPr>
        <w:rFonts w:ascii="Arial" w:hAnsi="Arial" w:cs="Arial"/>
        <w:b/>
        <w:sz w:val="24"/>
      </w:rPr>
      <w:t>–</w:t>
    </w:r>
    <w:r>
      <w:rPr>
        <w:rFonts w:ascii="Arial" w:hAnsi="Arial" w:cs="Arial"/>
        <w:sz w:val="24"/>
      </w:rPr>
      <w:t xml:space="preserve"> </w:t>
    </w:r>
  </w:p>
  <w:p w14:paraId="7B1B008A" w14:textId="054B4C50" w:rsidR="003311BA" w:rsidRPr="0049760F" w:rsidRDefault="0049760F" w:rsidP="0049760F">
    <w:pPr>
      <w:pStyle w:val="a3"/>
      <w:spacing w:line="360" w:lineRule="auto"/>
      <w:jc w:val="right"/>
      <w:rPr>
        <w:rFonts w:ascii="Arial" w:hAnsi="Arial" w:cs="Arial"/>
        <w:i/>
        <w:sz w:val="24"/>
      </w:rPr>
    </w:pPr>
    <w:r w:rsidRPr="004E5DFF">
      <w:rPr>
        <w:rFonts w:ascii="Arial" w:hAnsi="Arial" w:cs="Arial"/>
        <w:i/>
        <w:sz w:val="24"/>
      </w:rPr>
      <w:t xml:space="preserve">(Проект, </w:t>
    </w:r>
    <w:r w:rsidRPr="004E5DFF">
      <w:rPr>
        <w:rFonts w:ascii="Arial" w:hAnsi="Arial" w:cs="Arial"/>
        <w:i/>
        <w:sz w:val="24"/>
        <w:lang w:val="en-US"/>
      </w:rPr>
      <w:t>RU</w:t>
    </w:r>
    <w:r w:rsidRPr="004E5DFF">
      <w:rPr>
        <w:rFonts w:ascii="Arial" w:hAnsi="Arial" w:cs="Arial"/>
        <w:i/>
        <w:sz w:val="24"/>
      </w:rPr>
      <w:t xml:space="preserve">, </w:t>
    </w:r>
    <w:r>
      <w:rPr>
        <w:rFonts w:ascii="Arial" w:hAnsi="Arial" w:cs="Arial"/>
        <w:i/>
        <w:sz w:val="24"/>
      </w:rPr>
      <w:t>первая</w:t>
    </w:r>
    <w:r w:rsidRPr="004E5DFF">
      <w:rPr>
        <w:rFonts w:ascii="Arial" w:hAnsi="Arial" w:cs="Arial"/>
        <w:i/>
        <w:sz w:val="24"/>
      </w:rPr>
      <w:t xml:space="preserve">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E790E"/>
    <w:multiLevelType w:val="multilevel"/>
    <w:tmpl w:val="533A49A4"/>
    <w:lvl w:ilvl="0">
      <w:start w:val="1"/>
      <w:numFmt w:val="decimal"/>
      <w:lvlText w:val="%1"/>
      <w:lvlJc w:val="left"/>
      <w:pPr>
        <w:ind w:left="12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0" w:hanging="1800"/>
      </w:pPr>
      <w:rPr>
        <w:rFonts w:hint="default"/>
      </w:rPr>
    </w:lvl>
  </w:abstractNum>
  <w:abstractNum w:abstractNumId="1" w15:restartNumberingAfterBreak="0">
    <w:nsid w:val="0B045610"/>
    <w:multiLevelType w:val="hybridMultilevel"/>
    <w:tmpl w:val="EC3C62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B65CD8"/>
    <w:multiLevelType w:val="multilevel"/>
    <w:tmpl w:val="B55E74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12364A1E"/>
    <w:multiLevelType w:val="multilevel"/>
    <w:tmpl w:val="3C38BAC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4" w15:restartNumberingAfterBreak="0">
    <w:nsid w:val="12947A6C"/>
    <w:multiLevelType w:val="multilevel"/>
    <w:tmpl w:val="B74E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BA5E4B"/>
    <w:multiLevelType w:val="hybridMultilevel"/>
    <w:tmpl w:val="972C2194"/>
    <w:lvl w:ilvl="0" w:tplc="E940CCF0">
      <w:start w:val="1"/>
      <w:numFmt w:val="decimal"/>
      <w:lvlText w:val="%1"/>
      <w:lvlJc w:val="left"/>
      <w:pPr>
        <w:tabs>
          <w:tab w:val="num" w:pos="1298"/>
        </w:tabs>
        <w:ind w:left="1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6" w15:restartNumberingAfterBreak="0">
    <w:nsid w:val="15D369DC"/>
    <w:multiLevelType w:val="multilevel"/>
    <w:tmpl w:val="5798F63E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  <w:b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7" w15:restartNumberingAfterBreak="0">
    <w:nsid w:val="164B7355"/>
    <w:multiLevelType w:val="multilevel"/>
    <w:tmpl w:val="B55E74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1ADC1D7E"/>
    <w:multiLevelType w:val="hybridMultilevel"/>
    <w:tmpl w:val="DCE01DD0"/>
    <w:lvl w:ilvl="0" w:tplc="35F8CDDA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E1A757A"/>
    <w:multiLevelType w:val="hybridMultilevel"/>
    <w:tmpl w:val="13BA3E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6E56220"/>
    <w:multiLevelType w:val="hybridMultilevel"/>
    <w:tmpl w:val="F044101A"/>
    <w:lvl w:ilvl="0" w:tplc="5F20E38C">
      <w:start w:val="6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28CE2FD6"/>
    <w:multiLevelType w:val="multilevel"/>
    <w:tmpl w:val="B55E74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2C031D04"/>
    <w:multiLevelType w:val="hybridMultilevel"/>
    <w:tmpl w:val="D814F63E"/>
    <w:lvl w:ilvl="0" w:tplc="3B0A4C70">
      <w:start w:val="1"/>
      <w:numFmt w:val="decimal"/>
      <w:lvlText w:val="[%1]"/>
      <w:lvlJc w:val="left"/>
      <w:pPr>
        <w:tabs>
          <w:tab w:val="num" w:pos="1778"/>
        </w:tabs>
        <w:ind w:left="1778" w:hanging="1778"/>
      </w:pPr>
      <w:rPr>
        <w:rFonts w:ascii="Arial" w:hAnsi="Arial" w:cs="Aria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  <w:rPr>
        <w:rFonts w:cs="Times New Roman"/>
      </w:rPr>
    </w:lvl>
  </w:abstractNum>
  <w:abstractNum w:abstractNumId="13" w15:restartNumberingAfterBreak="0">
    <w:nsid w:val="2DC34FB3"/>
    <w:multiLevelType w:val="multilevel"/>
    <w:tmpl w:val="636EF25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33AC7EB8"/>
    <w:multiLevelType w:val="multilevel"/>
    <w:tmpl w:val="28406F3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786"/>
        </w:tabs>
        <w:ind w:left="426" w:firstLine="0"/>
      </w:pPr>
      <w:rPr>
        <w:rFonts w:hint="default"/>
        <w:b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  <w:rPr>
        <w:rFonts w:hint="default"/>
      </w:rPr>
    </w:lvl>
  </w:abstractNum>
  <w:abstractNum w:abstractNumId="15" w15:restartNumberingAfterBreak="0">
    <w:nsid w:val="395356F6"/>
    <w:multiLevelType w:val="hybridMultilevel"/>
    <w:tmpl w:val="BB44D8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B737841"/>
    <w:multiLevelType w:val="hybridMultilevel"/>
    <w:tmpl w:val="626086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F056D08"/>
    <w:multiLevelType w:val="multilevel"/>
    <w:tmpl w:val="B55E74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404F4B44"/>
    <w:multiLevelType w:val="hybridMultilevel"/>
    <w:tmpl w:val="0DA28418"/>
    <w:lvl w:ilvl="0" w:tplc="2698169A">
      <w:start w:val="1"/>
      <w:numFmt w:val="decimal"/>
      <w:lvlText w:val="%1"/>
      <w:lvlJc w:val="left"/>
      <w:pPr>
        <w:ind w:left="928" w:hanging="360"/>
      </w:pPr>
      <w:rPr>
        <w:rFonts w:ascii="Arial" w:hAnsi="Arial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7000B7A"/>
    <w:multiLevelType w:val="hybridMultilevel"/>
    <w:tmpl w:val="D58036BC"/>
    <w:lvl w:ilvl="0" w:tplc="B0E24428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73F7322"/>
    <w:multiLevelType w:val="multilevel"/>
    <w:tmpl w:val="845405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1" w15:restartNumberingAfterBreak="0">
    <w:nsid w:val="47666683"/>
    <w:multiLevelType w:val="hybridMultilevel"/>
    <w:tmpl w:val="24CAE1D0"/>
    <w:lvl w:ilvl="0" w:tplc="0FEE9094">
      <w:start w:val="1"/>
      <w:numFmt w:val="decimal"/>
      <w:lvlText w:val="5.%1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2" w15:restartNumberingAfterBreak="0">
    <w:nsid w:val="58F60F4A"/>
    <w:multiLevelType w:val="hybridMultilevel"/>
    <w:tmpl w:val="814E32A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3" w15:restartNumberingAfterBreak="0">
    <w:nsid w:val="59C22E94"/>
    <w:multiLevelType w:val="hybridMultilevel"/>
    <w:tmpl w:val="57EA3156"/>
    <w:lvl w:ilvl="0" w:tplc="017A2312">
      <w:start w:val="1"/>
      <w:numFmt w:val="decimal"/>
      <w:lvlText w:val="%1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8E8DCA">
      <w:start w:val="1"/>
      <w:numFmt w:val="lowerLetter"/>
      <w:lvlText w:val="%2"/>
      <w:lvlJc w:val="left"/>
      <w:pPr>
        <w:ind w:left="1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1CA024">
      <w:start w:val="1"/>
      <w:numFmt w:val="lowerRoman"/>
      <w:lvlText w:val="%3"/>
      <w:lvlJc w:val="left"/>
      <w:pPr>
        <w:ind w:left="2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282BE0">
      <w:start w:val="1"/>
      <w:numFmt w:val="decimal"/>
      <w:lvlText w:val="%4"/>
      <w:lvlJc w:val="left"/>
      <w:pPr>
        <w:ind w:left="3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7A9B76">
      <w:start w:val="1"/>
      <w:numFmt w:val="lowerLetter"/>
      <w:lvlText w:val="%5"/>
      <w:lvlJc w:val="left"/>
      <w:pPr>
        <w:ind w:left="3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B44190">
      <w:start w:val="1"/>
      <w:numFmt w:val="lowerRoman"/>
      <w:lvlText w:val="%6"/>
      <w:lvlJc w:val="left"/>
      <w:pPr>
        <w:ind w:left="4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D489C6">
      <w:start w:val="1"/>
      <w:numFmt w:val="decimal"/>
      <w:lvlText w:val="%7"/>
      <w:lvlJc w:val="left"/>
      <w:pPr>
        <w:ind w:left="5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94AA40">
      <w:start w:val="1"/>
      <w:numFmt w:val="lowerLetter"/>
      <w:lvlText w:val="%8"/>
      <w:lvlJc w:val="left"/>
      <w:pPr>
        <w:ind w:left="5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3C0D42">
      <w:start w:val="1"/>
      <w:numFmt w:val="lowerRoman"/>
      <w:lvlText w:val="%9"/>
      <w:lvlJc w:val="left"/>
      <w:pPr>
        <w:ind w:left="6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C2424FA"/>
    <w:multiLevelType w:val="multilevel"/>
    <w:tmpl w:val="AAC4BC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5" w15:restartNumberingAfterBreak="0">
    <w:nsid w:val="732C24AD"/>
    <w:multiLevelType w:val="multilevel"/>
    <w:tmpl w:val="B55E74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7753791B"/>
    <w:multiLevelType w:val="multilevel"/>
    <w:tmpl w:val="69BA5F0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795C1915"/>
    <w:multiLevelType w:val="multilevel"/>
    <w:tmpl w:val="011AB6F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28" w15:restartNumberingAfterBreak="0">
    <w:nsid w:val="7CA21AA5"/>
    <w:multiLevelType w:val="hybridMultilevel"/>
    <w:tmpl w:val="8954BEEA"/>
    <w:lvl w:ilvl="0" w:tplc="2698169A">
      <w:start w:val="1"/>
      <w:numFmt w:val="decimal"/>
      <w:lvlText w:val="%1"/>
      <w:lvlJc w:val="left"/>
      <w:pPr>
        <w:ind w:left="1429" w:hanging="360"/>
      </w:pPr>
      <w:rPr>
        <w:rFonts w:ascii="Arial" w:hAnsi="Arial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90011006">
    <w:abstractNumId w:val="23"/>
  </w:num>
  <w:num w:numId="2" w16cid:durableId="1898856883">
    <w:abstractNumId w:val="8"/>
  </w:num>
  <w:num w:numId="3" w16cid:durableId="1056512644">
    <w:abstractNumId w:val="6"/>
  </w:num>
  <w:num w:numId="4" w16cid:durableId="1738241258">
    <w:abstractNumId w:val="24"/>
  </w:num>
  <w:num w:numId="5" w16cid:durableId="1156997362">
    <w:abstractNumId w:val="10"/>
  </w:num>
  <w:num w:numId="6" w16cid:durableId="1027828262">
    <w:abstractNumId w:val="28"/>
  </w:num>
  <w:num w:numId="7" w16cid:durableId="1178888605">
    <w:abstractNumId w:val="9"/>
  </w:num>
  <w:num w:numId="8" w16cid:durableId="1767656633">
    <w:abstractNumId w:val="1"/>
  </w:num>
  <w:num w:numId="9" w16cid:durableId="2072847244">
    <w:abstractNumId w:val="15"/>
  </w:num>
  <w:num w:numId="10" w16cid:durableId="1297636651">
    <w:abstractNumId w:val="19"/>
  </w:num>
  <w:num w:numId="11" w16cid:durableId="1158614119">
    <w:abstractNumId w:val="4"/>
  </w:num>
  <w:num w:numId="12" w16cid:durableId="208031395">
    <w:abstractNumId w:val="14"/>
  </w:num>
  <w:num w:numId="13" w16cid:durableId="452985695">
    <w:abstractNumId w:val="20"/>
  </w:num>
  <w:num w:numId="14" w16cid:durableId="1418937190">
    <w:abstractNumId w:val="26"/>
  </w:num>
  <w:num w:numId="15" w16cid:durableId="133135950">
    <w:abstractNumId w:val="22"/>
  </w:num>
  <w:num w:numId="16" w16cid:durableId="605162207">
    <w:abstractNumId w:val="3"/>
  </w:num>
  <w:num w:numId="17" w16cid:durableId="231307063">
    <w:abstractNumId w:val="2"/>
  </w:num>
  <w:num w:numId="18" w16cid:durableId="904948628">
    <w:abstractNumId w:val="25"/>
  </w:num>
  <w:num w:numId="19" w16cid:durableId="1887719897">
    <w:abstractNumId w:val="11"/>
  </w:num>
  <w:num w:numId="20" w16cid:durableId="1070227749">
    <w:abstractNumId w:val="17"/>
  </w:num>
  <w:num w:numId="21" w16cid:durableId="1568757231">
    <w:abstractNumId w:val="7"/>
  </w:num>
  <w:num w:numId="22" w16cid:durableId="477457598">
    <w:abstractNumId w:val="18"/>
  </w:num>
  <w:num w:numId="23" w16cid:durableId="832522955">
    <w:abstractNumId w:val="16"/>
  </w:num>
  <w:num w:numId="24" w16cid:durableId="2084525490">
    <w:abstractNumId w:val="13"/>
  </w:num>
  <w:num w:numId="25" w16cid:durableId="1548837573">
    <w:abstractNumId w:val="27"/>
  </w:num>
  <w:num w:numId="26" w16cid:durableId="910234548">
    <w:abstractNumId w:val="0"/>
  </w:num>
  <w:num w:numId="27" w16cid:durableId="2135715262">
    <w:abstractNumId w:val="5"/>
  </w:num>
  <w:num w:numId="28" w16cid:durableId="1103527315">
    <w:abstractNumId w:val="21"/>
  </w:num>
  <w:num w:numId="29" w16cid:durableId="10634091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2DF"/>
    <w:rsid w:val="0000681E"/>
    <w:rsid w:val="0001077C"/>
    <w:rsid w:val="0001730B"/>
    <w:rsid w:val="00017620"/>
    <w:rsid w:val="00022797"/>
    <w:rsid w:val="000343F9"/>
    <w:rsid w:val="000345CB"/>
    <w:rsid w:val="00034946"/>
    <w:rsid w:val="0003633D"/>
    <w:rsid w:val="00040178"/>
    <w:rsid w:val="000404D0"/>
    <w:rsid w:val="000415E0"/>
    <w:rsid w:val="000611AE"/>
    <w:rsid w:val="000651B0"/>
    <w:rsid w:val="00073C21"/>
    <w:rsid w:val="00076FE7"/>
    <w:rsid w:val="000779A1"/>
    <w:rsid w:val="000810B6"/>
    <w:rsid w:val="0008171C"/>
    <w:rsid w:val="00081FDE"/>
    <w:rsid w:val="00085E86"/>
    <w:rsid w:val="00086E31"/>
    <w:rsid w:val="00092C69"/>
    <w:rsid w:val="000934B7"/>
    <w:rsid w:val="00093800"/>
    <w:rsid w:val="000A1C35"/>
    <w:rsid w:val="000A2E42"/>
    <w:rsid w:val="000A322C"/>
    <w:rsid w:val="000A497D"/>
    <w:rsid w:val="000A4CC6"/>
    <w:rsid w:val="000B4281"/>
    <w:rsid w:val="000B56B5"/>
    <w:rsid w:val="000D2029"/>
    <w:rsid w:val="000D67DF"/>
    <w:rsid w:val="000D6DA9"/>
    <w:rsid w:val="000D77E8"/>
    <w:rsid w:val="000E747E"/>
    <w:rsid w:val="000F0D4A"/>
    <w:rsid w:val="000F700D"/>
    <w:rsid w:val="00102CE9"/>
    <w:rsid w:val="00106E91"/>
    <w:rsid w:val="001073CD"/>
    <w:rsid w:val="00112B45"/>
    <w:rsid w:val="00114182"/>
    <w:rsid w:val="001165B7"/>
    <w:rsid w:val="00117E98"/>
    <w:rsid w:val="00121196"/>
    <w:rsid w:val="00123336"/>
    <w:rsid w:val="00124A85"/>
    <w:rsid w:val="0012792B"/>
    <w:rsid w:val="00131C40"/>
    <w:rsid w:val="00133879"/>
    <w:rsid w:val="00133DFB"/>
    <w:rsid w:val="00134004"/>
    <w:rsid w:val="00147095"/>
    <w:rsid w:val="00151400"/>
    <w:rsid w:val="001519D8"/>
    <w:rsid w:val="00156E45"/>
    <w:rsid w:val="001614AF"/>
    <w:rsid w:val="00165245"/>
    <w:rsid w:val="00173C91"/>
    <w:rsid w:val="00175AF7"/>
    <w:rsid w:val="0017653D"/>
    <w:rsid w:val="001767E4"/>
    <w:rsid w:val="00181D44"/>
    <w:rsid w:val="00181E68"/>
    <w:rsid w:val="0018292E"/>
    <w:rsid w:val="00185567"/>
    <w:rsid w:val="0018581B"/>
    <w:rsid w:val="001870C7"/>
    <w:rsid w:val="00187698"/>
    <w:rsid w:val="00190B9D"/>
    <w:rsid w:val="001A173D"/>
    <w:rsid w:val="001B186A"/>
    <w:rsid w:val="001B59A4"/>
    <w:rsid w:val="001C2245"/>
    <w:rsid w:val="001D2A38"/>
    <w:rsid w:val="001D323C"/>
    <w:rsid w:val="001E65FD"/>
    <w:rsid w:val="001F31AE"/>
    <w:rsid w:val="00200576"/>
    <w:rsid w:val="002029D9"/>
    <w:rsid w:val="002035DA"/>
    <w:rsid w:val="00203AE2"/>
    <w:rsid w:val="00203C9D"/>
    <w:rsid w:val="002044F7"/>
    <w:rsid w:val="0020760B"/>
    <w:rsid w:val="002104C8"/>
    <w:rsid w:val="00210987"/>
    <w:rsid w:val="002146A3"/>
    <w:rsid w:val="002167EB"/>
    <w:rsid w:val="00224C43"/>
    <w:rsid w:val="00225F50"/>
    <w:rsid w:val="00226DFD"/>
    <w:rsid w:val="00235AAC"/>
    <w:rsid w:val="00240BAB"/>
    <w:rsid w:val="00241447"/>
    <w:rsid w:val="002419CA"/>
    <w:rsid w:val="00241AB8"/>
    <w:rsid w:val="002424D8"/>
    <w:rsid w:val="00244711"/>
    <w:rsid w:val="00244FB0"/>
    <w:rsid w:val="00246090"/>
    <w:rsid w:val="00246211"/>
    <w:rsid w:val="00253CFF"/>
    <w:rsid w:val="0026406F"/>
    <w:rsid w:val="00265413"/>
    <w:rsid w:val="00267396"/>
    <w:rsid w:val="0027506F"/>
    <w:rsid w:val="0028740A"/>
    <w:rsid w:val="0029278B"/>
    <w:rsid w:val="00296217"/>
    <w:rsid w:val="0029702C"/>
    <w:rsid w:val="002A0D67"/>
    <w:rsid w:val="002A1CC7"/>
    <w:rsid w:val="002A211F"/>
    <w:rsid w:val="002A6891"/>
    <w:rsid w:val="002A6B6F"/>
    <w:rsid w:val="002B2551"/>
    <w:rsid w:val="002B2844"/>
    <w:rsid w:val="002B6073"/>
    <w:rsid w:val="002B7CD6"/>
    <w:rsid w:val="002C6C78"/>
    <w:rsid w:val="002E3470"/>
    <w:rsid w:val="002E494C"/>
    <w:rsid w:val="002E5842"/>
    <w:rsid w:val="002E7262"/>
    <w:rsid w:val="002F2EBB"/>
    <w:rsid w:val="002F4FC7"/>
    <w:rsid w:val="002F51E0"/>
    <w:rsid w:val="002F64D6"/>
    <w:rsid w:val="00300C49"/>
    <w:rsid w:val="00303830"/>
    <w:rsid w:val="00307420"/>
    <w:rsid w:val="00314ACE"/>
    <w:rsid w:val="003202B6"/>
    <w:rsid w:val="003311BA"/>
    <w:rsid w:val="003336D9"/>
    <w:rsid w:val="00335CD8"/>
    <w:rsid w:val="00341221"/>
    <w:rsid w:val="003433A5"/>
    <w:rsid w:val="00343879"/>
    <w:rsid w:val="00361135"/>
    <w:rsid w:val="00364FB6"/>
    <w:rsid w:val="00365CB1"/>
    <w:rsid w:val="00371C71"/>
    <w:rsid w:val="00372FD3"/>
    <w:rsid w:val="00376854"/>
    <w:rsid w:val="00382293"/>
    <w:rsid w:val="003838CC"/>
    <w:rsid w:val="00383CD0"/>
    <w:rsid w:val="003914E6"/>
    <w:rsid w:val="00391ED6"/>
    <w:rsid w:val="0039284B"/>
    <w:rsid w:val="00397C6D"/>
    <w:rsid w:val="00397FED"/>
    <w:rsid w:val="003A5452"/>
    <w:rsid w:val="003A6E91"/>
    <w:rsid w:val="003B038F"/>
    <w:rsid w:val="003B6179"/>
    <w:rsid w:val="003B7C57"/>
    <w:rsid w:val="003C15D8"/>
    <w:rsid w:val="003C2741"/>
    <w:rsid w:val="003C2A12"/>
    <w:rsid w:val="003C5558"/>
    <w:rsid w:val="003C65D2"/>
    <w:rsid w:val="003C7ED5"/>
    <w:rsid w:val="003D4171"/>
    <w:rsid w:val="003D5708"/>
    <w:rsid w:val="003E4301"/>
    <w:rsid w:val="003E4A81"/>
    <w:rsid w:val="003E6627"/>
    <w:rsid w:val="003E6B37"/>
    <w:rsid w:val="003E76F5"/>
    <w:rsid w:val="003F0A9D"/>
    <w:rsid w:val="003F0E4A"/>
    <w:rsid w:val="003F4B66"/>
    <w:rsid w:val="003F5CF6"/>
    <w:rsid w:val="003F6882"/>
    <w:rsid w:val="003F6BFA"/>
    <w:rsid w:val="003F71F4"/>
    <w:rsid w:val="00403564"/>
    <w:rsid w:val="004068E9"/>
    <w:rsid w:val="00407C3A"/>
    <w:rsid w:val="00411C56"/>
    <w:rsid w:val="00414A83"/>
    <w:rsid w:val="00415EC5"/>
    <w:rsid w:val="00423DAB"/>
    <w:rsid w:val="0042470D"/>
    <w:rsid w:val="00424C1E"/>
    <w:rsid w:val="00432411"/>
    <w:rsid w:val="00432CEE"/>
    <w:rsid w:val="004345BF"/>
    <w:rsid w:val="004353E1"/>
    <w:rsid w:val="004358F2"/>
    <w:rsid w:val="00442CA4"/>
    <w:rsid w:val="00444D87"/>
    <w:rsid w:val="0044679C"/>
    <w:rsid w:val="00450244"/>
    <w:rsid w:val="00453B7D"/>
    <w:rsid w:val="00454162"/>
    <w:rsid w:val="00465B4B"/>
    <w:rsid w:val="00474CB4"/>
    <w:rsid w:val="004832F5"/>
    <w:rsid w:val="00487239"/>
    <w:rsid w:val="0049117D"/>
    <w:rsid w:val="0049168B"/>
    <w:rsid w:val="00493655"/>
    <w:rsid w:val="0049760F"/>
    <w:rsid w:val="004A08C0"/>
    <w:rsid w:val="004A151B"/>
    <w:rsid w:val="004A20BA"/>
    <w:rsid w:val="004A35A9"/>
    <w:rsid w:val="004A3E2C"/>
    <w:rsid w:val="004B6D49"/>
    <w:rsid w:val="004C19ED"/>
    <w:rsid w:val="004C2746"/>
    <w:rsid w:val="004C51F6"/>
    <w:rsid w:val="004C753A"/>
    <w:rsid w:val="004D2CEF"/>
    <w:rsid w:val="004D3C93"/>
    <w:rsid w:val="004E0960"/>
    <w:rsid w:val="004E2DFB"/>
    <w:rsid w:val="004F0360"/>
    <w:rsid w:val="004F1EE9"/>
    <w:rsid w:val="004F24F3"/>
    <w:rsid w:val="004F4F6F"/>
    <w:rsid w:val="004F5202"/>
    <w:rsid w:val="004F684B"/>
    <w:rsid w:val="00502038"/>
    <w:rsid w:val="005079C3"/>
    <w:rsid w:val="00507E1C"/>
    <w:rsid w:val="0051122B"/>
    <w:rsid w:val="00512AAF"/>
    <w:rsid w:val="005160F7"/>
    <w:rsid w:val="0051642B"/>
    <w:rsid w:val="005177B1"/>
    <w:rsid w:val="00520BE2"/>
    <w:rsid w:val="00522D91"/>
    <w:rsid w:val="00522FE4"/>
    <w:rsid w:val="00536BA9"/>
    <w:rsid w:val="00543D41"/>
    <w:rsid w:val="00543E4F"/>
    <w:rsid w:val="00544E2A"/>
    <w:rsid w:val="00554706"/>
    <w:rsid w:val="00555E12"/>
    <w:rsid w:val="00564842"/>
    <w:rsid w:val="00576AF7"/>
    <w:rsid w:val="00582871"/>
    <w:rsid w:val="00584457"/>
    <w:rsid w:val="00585378"/>
    <w:rsid w:val="00587101"/>
    <w:rsid w:val="00590096"/>
    <w:rsid w:val="005A0B6A"/>
    <w:rsid w:val="005A5B5F"/>
    <w:rsid w:val="005C73EE"/>
    <w:rsid w:val="005D539E"/>
    <w:rsid w:val="005D5CE7"/>
    <w:rsid w:val="005D6241"/>
    <w:rsid w:val="005D7159"/>
    <w:rsid w:val="005E3776"/>
    <w:rsid w:val="005E4C8A"/>
    <w:rsid w:val="005E582C"/>
    <w:rsid w:val="005E70CA"/>
    <w:rsid w:val="005F22DB"/>
    <w:rsid w:val="00601E43"/>
    <w:rsid w:val="00601F3F"/>
    <w:rsid w:val="00611031"/>
    <w:rsid w:val="006142C3"/>
    <w:rsid w:val="006206EC"/>
    <w:rsid w:val="00620EFB"/>
    <w:rsid w:val="00631AD1"/>
    <w:rsid w:val="00632B8D"/>
    <w:rsid w:val="006366B0"/>
    <w:rsid w:val="00643CA6"/>
    <w:rsid w:val="00646CEA"/>
    <w:rsid w:val="00650D42"/>
    <w:rsid w:val="006511E6"/>
    <w:rsid w:val="00651E63"/>
    <w:rsid w:val="00652A68"/>
    <w:rsid w:val="00652D45"/>
    <w:rsid w:val="00671E12"/>
    <w:rsid w:val="006731BB"/>
    <w:rsid w:val="00676E79"/>
    <w:rsid w:val="00681BBC"/>
    <w:rsid w:val="00682A5B"/>
    <w:rsid w:val="0068473E"/>
    <w:rsid w:val="00695F50"/>
    <w:rsid w:val="0069616C"/>
    <w:rsid w:val="006A1863"/>
    <w:rsid w:val="006A46F1"/>
    <w:rsid w:val="006B2900"/>
    <w:rsid w:val="006B7ECA"/>
    <w:rsid w:val="006C0E9A"/>
    <w:rsid w:val="006C47DD"/>
    <w:rsid w:val="006D0E81"/>
    <w:rsid w:val="006D2D98"/>
    <w:rsid w:val="006D5375"/>
    <w:rsid w:val="006D53E8"/>
    <w:rsid w:val="006D5F51"/>
    <w:rsid w:val="006E0027"/>
    <w:rsid w:val="006E4888"/>
    <w:rsid w:val="006E4C47"/>
    <w:rsid w:val="006F1F8F"/>
    <w:rsid w:val="006F4C2A"/>
    <w:rsid w:val="006F591C"/>
    <w:rsid w:val="00700600"/>
    <w:rsid w:val="00702CF3"/>
    <w:rsid w:val="00705086"/>
    <w:rsid w:val="00705387"/>
    <w:rsid w:val="0071249A"/>
    <w:rsid w:val="00713408"/>
    <w:rsid w:val="007155E6"/>
    <w:rsid w:val="00716DA1"/>
    <w:rsid w:val="007176FD"/>
    <w:rsid w:val="00727B39"/>
    <w:rsid w:val="00735D35"/>
    <w:rsid w:val="00736A44"/>
    <w:rsid w:val="007376B0"/>
    <w:rsid w:val="00737AB5"/>
    <w:rsid w:val="00737AFE"/>
    <w:rsid w:val="00742EA5"/>
    <w:rsid w:val="00750AA7"/>
    <w:rsid w:val="00752931"/>
    <w:rsid w:val="0075371D"/>
    <w:rsid w:val="0075697B"/>
    <w:rsid w:val="00757C3A"/>
    <w:rsid w:val="00761307"/>
    <w:rsid w:val="007675D6"/>
    <w:rsid w:val="00767AD7"/>
    <w:rsid w:val="0077147F"/>
    <w:rsid w:val="00771709"/>
    <w:rsid w:val="00776432"/>
    <w:rsid w:val="00777A43"/>
    <w:rsid w:val="00784D03"/>
    <w:rsid w:val="00787711"/>
    <w:rsid w:val="007979FD"/>
    <w:rsid w:val="007A1A10"/>
    <w:rsid w:val="007A1FC4"/>
    <w:rsid w:val="007A39B6"/>
    <w:rsid w:val="007A5353"/>
    <w:rsid w:val="007A55D7"/>
    <w:rsid w:val="007A55DC"/>
    <w:rsid w:val="007B23C9"/>
    <w:rsid w:val="007B3C93"/>
    <w:rsid w:val="007C2947"/>
    <w:rsid w:val="007C319E"/>
    <w:rsid w:val="007C39D6"/>
    <w:rsid w:val="007C4BE2"/>
    <w:rsid w:val="007D0A6D"/>
    <w:rsid w:val="007D4EEA"/>
    <w:rsid w:val="007E2BBD"/>
    <w:rsid w:val="007E3485"/>
    <w:rsid w:val="007F238C"/>
    <w:rsid w:val="007F2CE4"/>
    <w:rsid w:val="007F667E"/>
    <w:rsid w:val="007F6FB0"/>
    <w:rsid w:val="007F713E"/>
    <w:rsid w:val="00800A74"/>
    <w:rsid w:val="00802D46"/>
    <w:rsid w:val="00806063"/>
    <w:rsid w:val="00813A11"/>
    <w:rsid w:val="00825668"/>
    <w:rsid w:val="00830508"/>
    <w:rsid w:val="00831635"/>
    <w:rsid w:val="00840C58"/>
    <w:rsid w:val="008432E5"/>
    <w:rsid w:val="0084359B"/>
    <w:rsid w:val="00843A7C"/>
    <w:rsid w:val="008454E3"/>
    <w:rsid w:val="00846288"/>
    <w:rsid w:val="00847E02"/>
    <w:rsid w:val="008500E2"/>
    <w:rsid w:val="00850296"/>
    <w:rsid w:val="00852F95"/>
    <w:rsid w:val="0085448B"/>
    <w:rsid w:val="00856534"/>
    <w:rsid w:val="0086402C"/>
    <w:rsid w:val="00871E80"/>
    <w:rsid w:val="0087215A"/>
    <w:rsid w:val="00875C70"/>
    <w:rsid w:val="0088175F"/>
    <w:rsid w:val="00884B4F"/>
    <w:rsid w:val="00885BF5"/>
    <w:rsid w:val="00890166"/>
    <w:rsid w:val="00890EAE"/>
    <w:rsid w:val="00893FCD"/>
    <w:rsid w:val="00894537"/>
    <w:rsid w:val="008A1881"/>
    <w:rsid w:val="008A1D98"/>
    <w:rsid w:val="008A1F3B"/>
    <w:rsid w:val="008A62F2"/>
    <w:rsid w:val="008A6351"/>
    <w:rsid w:val="008A6440"/>
    <w:rsid w:val="008A7D77"/>
    <w:rsid w:val="008B1CB7"/>
    <w:rsid w:val="008C1D79"/>
    <w:rsid w:val="008C43A7"/>
    <w:rsid w:val="008C63F8"/>
    <w:rsid w:val="008D4E0B"/>
    <w:rsid w:val="008D5B66"/>
    <w:rsid w:val="008D765D"/>
    <w:rsid w:val="008E0EA5"/>
    <w:rsid w:val="008F1550"/>
    <w:rsid w:val="008F390E"/>
    <w:rsid w:val="00905DFB"/>
    <w:rsid w:val="00920923"/>
    <w:rsid w:val="00920B01"/>
    <w:rsid w:val="00921B13"/>
    <w:rsid w:val="009230FC"/>
    <w:rsid w:val="009261A8"/>
    <w:rsid w:val="00926988"/>
    <w:rsid w:val="00930079"/>
    <w:rsid w:val="00931096"/>
    <w:rsid w:val="00932913"/>
    <w:rsid w:val="00933D68"/>
    <w:rsid w:val="009345A0"/>
    <w:rsid w:val="009355BE"/>
    <w:rsid w:val="00937A05"/>
    <w:rsid w:val="00941FF5"/>
    <w:rsid w:val="009432FB"/>
    <w:rsid w:val="009452D9"/>
    <w:rsid w:val="00947FA9"/>
    <w:rsid w:val="00950EDC"/>
    <w:rsid w:val="00951C64"/>
    <w:rsid w:val="0095377D"/>
    <w:rsid w:val="00955BB0"/>
    <w:rsid w:val="009561B1"/>
    <w:rsid w:val="009614E6"/>
    <w:rsid w:val="00974858"/>
    <w:rsid w:val="00975578"/>
    <w:rsid w:val="009822C1"/>
    <w:rsid w:val="00982410"/>
    <w:rsid w:val="009836CD"/>
    <w:rsid w:val="0098608E"/>
    <w:rsid w:val="00993319"/>
    <w:rsid w:val="00996468"/>
    <w:rsid w:val="009A1D8F"/>
    <w:rsid w:val="009A63FC"/>
    <w:rsid w:val="009B5A87"/>
    <w:rsid w:val="009B5EB6"/>
    <w:rsid w:val="009B6753"/>
    <w:rsid w:val="009B78D7"/>
    <w:rsid w:val="009B7D62"/>
    <w:rsid w:val="009C1467"/>
    <w:rsid w:val="009C19BA"/>
    <w:rsid w:val="009C4296"/>
    <w:rsid w:val="009C5952"/>
    <w:rsid w:val="009D0F59"/>
    <w:rsid w:val="009D27D2"/>
    <w:rsid w:val="009D2F0B"/>
    <w:rsid w:val="009D3793"/>
    <w:rsid w:val="009D696C"/>
    <w:rsid w:val="009F162F"/>
    <w:rsid w:val="009F1765"/>
    <w:rsid w:val="009F21E5"/>
    <w:rsid w:val="009F56B3"/>
    <w:rsid w:val="009F6832"/>
    <w:rsid w:val="009F774A"/>
    <w:rsid w:val="00A107FF"/>
    <w:rsid w:val="00A1115E"/>
    <w:rsid w:val="00A154CF"/>
    <w:rsid w:val="00A15937"/>
    <w:rsid w:val="00A205DC"/>
    <w:rsid w:val="00A21341"/>
    <w:rsid w:val="00A21EAC"/>
    <w:rsid w:val="00A26365"/>
    <w:rsid w:val="00A26A18"/>
    <w:rsid w:val="00A3284F"/>
    <w:rsid w:val="00A35774"/>
    <w:rsid w:val="00A36155"/>
    <w:rsid w:val="00A41156"/>
    <w:rsid w:val="00A42814"/>
    <w:rsid w:val="00A42E60"/>
    <w:rsid w:val="00A435C7"/>
    <w:rsid w:val="00A45CBF"/>
    <w:rsid w:val="00A63B78"/>
    <w:rsid w:val="00A676A6"/>
    <w:rsid w:val="00A70FC6"/>
    <w:rsid w:val="00A818C7"/>
    <w:rsid w:val="00A85A2A"/>
    <w:rsid w:val="00A85A37"/>
    <w:rsid w:val="00A86848"/>
    <w:rsid w:val="00A87AC7"/>
    <w:rsid w:val="00A9053C"/>
    <w:rsid w:val="00A92B11"/>
    <w:rsid w:val="00A93A05"/>
    <w:rsid w:val="00A93CDA"/>
    <w:rsid w:val="00AA6AEF"/>
    <w:rsid w:val="00AB0AC9"/>
    <w:rsid w:val="00AB100F"/>
    <w:rsid w:val="00AB1777"/>
    <w:rsid w:val="00AC0F0D"/>
    <w:rsid w:val="00AC2C96"/>
    <w:rsid w:val="00AC5EA5"/>
    <w:rsid w:val="00AD0F6F"/>
    <w:rsid w:val="00AD150B"/>
    <w:rsid w:val="00AD3A6E"/>
    <w:rsid w:val="00AD6540"/>
    <w:rsid w:val="00AE2D68"/>
    <w:rsid w:val="00AE541D"/>
    <w:rsid w:val="00AE5A8C"/>
    <w:rsid w:val="00AE7497"/>
    <w:rsid w:val="00AF03FE"/>
    <w:rsid w:val="00AF22E3"/>
    <w:rsid w:val="00B03A49"/>
    <w:rsid w:val="00B04CCD"/>
    <w:rsid w:val="00B2378F"/>
    <w:rsid w:val="00B23966"/>
    <w:rsid w:val="00B26411"/>
    <w:rsid w:val="00B2794B"/>
    <w:rsid w:val="00B309DA"/>
    <w:rsid w:val="00B31346"/>
    <w:rsid w:val="00B34E5F"/>
    <w:rsid w:val="00B3598E"/>
    <w:rsid w:val="00B36002"/>
    <w:rsid w:val="00B36300"/>
    <w:rsid w:val="00B54F8B"/>
    <w:rsid w:val="00B60CE2"/>
    <w:rsid w:val="00B61B32"/>
    <w:rsid w:val="00B67F67"/>
    <w:rsid w:val="00B712B7"/>
    <w:rsid w:val="00B721FC"/>
    <w:rsid w:val="00B73736"/>
    <w:rsid w:val="00B738C3"/>
    <w:rsid w:val="00B7424A"/>
    <w:rsid w:val="00B754E3"/>
    <w:rsid w:val="00B761FF"/>
    <w:rsid w:val="00B8356A"/>
    <w:rsid w:val="00B843F3"/>
    <w:rsid w:val="00B92B71"/>
    <w:rsid w:val="00BA0D4B"/>
    <w:rsid w:val="00BA1794"/>
    <w:rsid w:val="00BA195B"/>
    <w:rsid w:val="00BA4A7F"/>
    <w:rsid w:val="00BA63B9"/>
    <w:rsid w:val="00BB1118"/>
    <w:rsid w:val="00BB1971"/>
    <w:rsid w:val="00BB5558"/>
    <w:rsid w:val="00BC28B9"/>
    <w:rsid w:val="00BC599D"/>
    <w:rsid w:val="00BD07D7"/>
    <w:rsid w:val="00BD2537"/>
    <w:rsid w:val="00BD5983"/>
    <w:rsid w:val="00BE022A"/>
    <w:rsid w:val="00BE56B4"/>
    <w:rsid w:val="00BE578C"/>
    <w:rsid w:val="00BE6A19"/>
    <w:rsid w:val="00BF37F8"/>
    <w:rsid w:val="00BF52FF"/>
    <w:rsid w:val="00BF7CF8"/>
    <w:rsid w:val="00BF7FFE"/>
    <w:rsid w:val="00C0142C"/>
    <w:rsid w:val="00C05D13"/>
    <w:rsid w:val="00C15258"/>
    <w:rsid w:val="00C16ED5"/>
    <w:rsid w:val="00C16EDE"/>
    <w:rsid w:val="00C244DB"/>
    <w:rsid w:val="00C25CDC"/>
    <w:rsid w:val="00C271E9"/>
    <w:rsid w:val="00C3350C"/>
    <w:rsid w:val="00C3377C"/>
    <w:rsid w:val="00C36EB1"/>
    <w:rsid w:val="00C40F80"/>
    <w:rsid w:val="00C50B99"/>
    <w:rsid w:val="00C52E13"/>
    <w:rsid w:val="00C5322A"/>
    <w:rsid w:val="00C56F93"/>
    <w:rsid w:val="00C608AA"/>
    <w:rsid w:val="00C60DF2"/>
    <w:rsid w:val="00C613FF"/>
    <w:rsid w:val="00C6314E"/>
    <w:rsid w:val="00C65900"/>
    <w:rsid w:val="00C6691E"/>
    <w:rsid w:val="00C66E29"/>
    <w:rsid w:val="00C7407D"/>
    <w:rsid w:val="00C74DD1"/>
    <w:rsid w:val="00C76586"/>
    <w:rsid w:val="00C858F4"/>
    <w:rsid w:val="00C9018D"/>
    <w:rsid w:val="00CA043D"/>
    <w:rsid w:val="00CA0780"/>
    <w:rsid w:val="00CA0D8E"/>
    <w:rsid w:val="00CA77C7"/>
    <w:rsid w:val="00CA7E58"/>
    <w:rsid w:val="00CB4376"/>
    <w:rsid w:val="00CB50C1"/>
    <w:rsid w:val="00CB5A3C"/>
    <w:rsid w:val="00CC5A42"/>
    <w:rsid w:val="00CC6C82"/>
    <w:rsid w:val="00CD20ED"/>
    <w:rsid w:val="00CD3337"/>
    <w:rsid w:val="00CD6776"/>
    <w:rsid w:val="00CD72E7"/>
    <w:rsid w:val="00CD79B3"/>
    <w:rsid w:val="00CE52B5"/>
    <w:rsid w:val="00CF1DDF"/>
    <w:rsid w:val="00CF3EBF"/>
    <w:rsid w:val="00CF7DA2"/>
    <w:rsid w:val="00D00872"/>
    <w:rsid w:val="00D00F87"/>
    <w:rsid w:val="00D02059"/>
    <w:rsid w:val="00D04412"/>
    <w:rsid w:val="00D04CE6"/>
    <w:rsid w:val="00D107A8"/>
    <w:rsid w:val="00D118C5"/>
    <w:rsid w:val="00D12CAE"/>
    <w:rsid w:val="00D1533C"/>
    <w:rsid w:val="00D1752F"/>
    <w:rsid w:val="00D22CA6"/>
    <w:rsid w:val="00D232BE"/>
    <w:rsid w:val="00D33BD3"/>
    <w:rsid w:val="00D349F0"/>
    <w:rsid w:val="00D43BCD"/>
    <w:rsid w:val="00D44A9A"/>
    <w:rsid w:val="00D453CE"/>
    <w:rsid w:val="00D4675F"/>
    <w:rsid w:val="00D4788E"/>
    <w:rsid w:val="00D50086"/>
    <w:rsid w:val="00D5315B"/>
    <w:rsid w:val="00D538A0"/>
    <w:rsid w:val="00D53CE0"/>
    <w:rsid w:val="00D55D31"/>
    <w:rsid w:val="00D6683D"/>
    <w:rsid w:val="00D67370"/>
    <w:rsid w:val="00D7302F"/>
    <w:rsid w:val="00D7312C"/>
    <w:rsid w:val="00D74FA8"/>
    <w:rsid w:val="00D814BC"/>
    <w:rsid w:val="00D8471D"/>
    <w:rsid w:val="00D85155"/>
    <w:rsid w:val="00D851FF"/>
    <w:rsid w:val="00D857E5"/>
    <w:rsid w:val="00D90014"/>
    <w:rsid w:val="00D91EA9"/>
    <w:rsid w:val="00D93812"/>
    <w:rsid w:val="00DA1787"/>
    <w:rsid w:val="00DA4494"/>
    <w:rsid w:val="00DA5FF0"/>
    <w:rsid w:val="00DB30AA"/>
    <w:rsid w:val="00DB3391"/>
    <w:rsid w:val="00DB6671"/>
    <w:rsid w:val="00DB69FC"/>
    <w:rsid w:val="00DB6CCB"/>
    <w:rsid w:val="00DB7094"/>
    <w:rsid w:val="00DD15B1"/>
    <w:rsid w:val="00DD20EA"/>
    <w:rsid w:val="00DD59DF"/>
    <w:rsid w:val="00DE0AAB"/>
    <w:rsid w:val="00DE157E"/>
    <w:rsid w:val="00DE6556"/>
    <w:rsid w:val="00DE76D9"/>
    <w:rsid w:val="00E00781"/>
    <w:rsid w:val="00E0134A"/>
    <w:rsid w:val="00E02AA5"/>
    <w:rsid w:val="00E03886"/>
    <w:rsid w:val="00E064DD"/>
    <w:rsid w:val="00E268B1"/>
    <w:rsid w:val="00E400C1"/>
    <w:rsid w:val="00E42DBE"/>
    <w:rsid w:val="00E503F2"/>
    <w:rsid w:val="00E51314"/>
    <w:rsid w:val="00E516F5"/>
    <w:rsid w:val="00E5670E"/>
    <w:rsid w:val="00E579E5"/>
    <w:rsid w:val="00E61392"/>
    <w:rsid w:val="00E61CB7"/>
    <w:rsid w:val="00E649B1"/>
    <w:rsid w:val="00E6635C"/>
    <w:rsid w:val="00E66AD2"/>
    <w:rsid w:val="00E81101"/>
    <w:rsid w:val="00E820DD"/>
    <w:rsid w:val="00E83662"/>
    <w:rsid w:val="00E86090"/>
    <w:rsid w:val="00E8799A"/>
    <w:rsid w:val="00E934B1"/>
    <w:rsid w:val="00E95A11"/>
    <w:rsid w:val="00EA03A3"/>
    <w:rsid w:val="00EA2A3D"/>
    <w:rsid w:val="00EA3504"/>
    <w:rsid w:val="00EA446B"/>
    <w:rsid w:val="00EA4F6B"/>
    <w:rsid w:val="00EB0046"/>
    <w:rsid w:val="00EB0A20"/>
    <w:rsid w:val="00EB6A68"/>
    <w:rsid w:val="00EC1A67"/>
    <w:rsid w:val="00ED2CAF"/>
    <w:rsid w:val="00EE5B51"/>
    <w:rsid w:val="00EE70F1"/>
    <w:rsid w:val="00EE771C"/>
    <w:rsid w:val="00EF19CC"/>
    <w:rsid w:val="00EF2198"/>
    <w:rsid w:val="00EF2FFA"/>
    <w:rsid w:val="00EF3088"/>
    <w:rsid w:val="00EF3A2E"/>
    <w:rsid w:val="00EF4BC8"/>
    <w:rsid w:val="00F11B59"/>
    <w:rsid w:val="00F139B5"/>
    <w:rsid w:val="00F14CDB"/>
    <w:rsid w:val="00F205E9"/>
    <w:rsid w:val="00F20652"/>
    <w:rsid w:val="00F220CD"/>
    <w:rsid w:val="00F22D62"/>
    <w:rsid w:val="00F2437F"/>
    <w:rsid w:val="00F26B88"/>
    <w:rsid w:val="00F275F0"/>
    <w:rsid w:val="00F32E22"/>
    <w:rsid w:val="00F36672"/>
    <w:rsid w:val="00F37F6F"/>
    <w:rsid w:val="00F422DF"/>
    <w:rsid w:val="00F5105A"/>
    <w:rsid w:val="00F5150F"/>
    <w:rsid w:val="00F51F9F"/>
    <w:rsid w:val="00F576ED"/>
    <w:rsid w:val="00F661D1"/>
    <w:rsid w:val="00F663E2"/>
    <w:rsid w:val="00F67266"/>
    <w:rsid w:val="00F709C5"/>
    <w:rsid w:val="00F72AA1"/>
    <w:rsid w:val="00F733C2"/>
    <w:rsid w:val="00F75356"/>
    <w:rsid w:val="00F829AD"/>
    <w:rsid w:val="00F82E28"/>
    <w:rsid w:val="00F877DA"/>
    <w:rsid w:val="00F91596"/>
    <w:rsid w:val="00F9250D"/>
    <w:rsid w:val="00F9266D"/>
    <w:rsid w:val="00F9384F"/>
    <w:rsid w:val="00F93DEF"/>
    <w:rsid w:val="00F95FD3"/>
    <w:rsid w:val="00F97CE6"/>
    <w:rsid w:val="00FA0B9B"/>
    <w:rsid w:val="00FA3AF5"/>
    <w:rsid w:val="00FA526C"/>
    <w:rsid w:val="00FA58ED"/>
    <w:rsid w:val="00FB0AFF"/>
    <w:rsid w:val="00FB128F"/>
    <w:rsid w:val="00FB25AD"/>
    <w:rsid w:val="00FB5CE2"/>
    <w:rsid w:val="00FB7436"/>
    <w:rsid w:val="00FC1A34"/>
    <w:rsid w:val="00FC211C"/>
    <w:rsid w:val="00FC3BB0"/>
    <w:rsid w:val="00FC40B9"/>
    <w:rsid w:val="00FC4A9F"/>
    <w:rsid w:val="00FC7282"/>
    <w:rsid w:val="00FC7A13"/>
    <w:rsid w:val="00FC7A16"/>
    <w:rsid w:val="00FD68F8"/>
    <w:rsid w:val="00FE0355"/>
    <w:rsid w:val="00FE1724"/>
    <w:rsid w:val="00FE2657"/>
    <w:rsid w:val="00FE634D"/>
    <w:rsid w:val="00FF4147"/>
    <w:rsid w:val="00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BED40"/>
  <w15:chartTrackingRefBased/>
  <w15:docId w15:val="{AD557F0B-1683-4FA9-B65B-776B3B7A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26C"/>
  </w:style>
  <w:style w:type="paragraph" w:styleId="1">
    <w:name w:val="heading 1"/>
    <w:aliases w:val="h1"/>
    <w:basedOn w:val="a"/>
    <w:next w:val="a"/>
    <w:link w:val="10"/>
    <w:qFormat/>
    <w:rsid w:val="0017653D"/>
    <w:pPr>
      <w:keepNext/>
      <w:numPr>
        <w:numId w:val="12"/>
      </w:numPr>
      <w:tabs>
        <w:tab w:val="left" w:pos="400"/>
        <w:tab w:val="left" w:pos="560"/>
      </w:tabs>
      <w:suppressAutoHyphens/>
      <w:spacing w:before="270" w:after="240" w:line="270" w:lineRule="exact"/>
      <w:jc w:val="left"/>
      <w:outlineLvl w:val="0"/>
    </w:pPr>
    <w:rPr>
      <w:rFonts w:ascii="Arial" w:eastAsia="Times New Roman" w:hAnsi="Arial"/>
      <w:b/>
      <w:sz w:val="24"/>
      <w:szCs w:val="20"/>
      <w:lang w:val="en-GB"/>
    </w:rPr>
  </w:style>
  <w:style w:type="paragraph" w:styleId="2">
    <w:name w:val="heading 2"/>
    <w:aliases w:val="h2"/>
    <w:basedOn w:val="1"/>
    <w:next w:val="a"/>
    <w:link w:val="20"/>
    <w:qFormat/>
    <w:rsid w:val="0017653D"/>
    <w:pPr>
      <w:numPr>
        <w:ilvl w:val="1"/>
      </w:numPr>
      <w:tabs>
        <w:tab w:val="clear" w:pos="400"/>
        <w:tab w:val="clear" w:pos="560"/>
        <w:tab w:val="left" w:pos="540"/>
        <w:tab w:val="left" w:pos="700"/>
      </w:tabs>
      <w:spacing w:before="60" w:line="250" w:lineRule="exact"/>
      <w:outlineLvl w:val="1"/>
    </w:pPr>
    <w:rPr>
      <w:sz w:val="22"/>
    </w:rPr>
  </w:style>
  <w:style w:type="paragraph" w:styleId="3">
    <w:name w:val="heading 3"/>
    <w:aliases w:val="h3"/>
    <w:basedOn w:val="1"/>
    <w:next w:val="a"/>
    <w:link w:val="30"/>
    <w:qFormat/>
    <w:rsid w:val="0017653D"/>
    <w:pPr>
      <w:numPr>
        <w:ilvl w:val="2"/>
      </w:numPr>
      <w:tabs>
        <w:tab w:val="clear" w:pos="400"/>
        <w:tab w:val="clear" w:pos="560"/>
        <w:tab w:val="left" w:pos="660"/>
        <w:tab w:val="left" w:pos="880"/>
      </w:tabs>
      <w:spacing w:before="60" w:line="230" w:lineRule="exact"/>
      <w:outlineLvl w:val="2"/>
    </w:pPr>
    <w:rPr>
      <w:sz w:val="20"/>
    </w:rPr>
  </w:style>
  <w:style w:type="paragraph" w:styleId="4">
    <w:name w:val="heading 4"/>
    <w:aliases w:val="h4"/>
    <w:basedOn w:val="3"/>
    <w:next w:val="a"/>
    <w:link w:val="40"/>
    <w:qFormat/>
    <w:rsid w:val="0017653D"/>
    <w:pPr>
      <w:numPr>
        <w:ilvl w:val="3"/>
      </w:numPr>
      <w:tabs>
        <w:tab w:val="clear" w:pos="660"/>
        <w:tab w:val="clear" w:pos="880"/>
        <w:tab w:val="left" w:pos="940"/>
        <w:tab w:val="left" w:pos="1140"/>
        <w:tab w:val="left" w:pos="1360"/>
      </w:tabs>
      <w:outlineLvl w:val="3"/>
    </w:pPr>
  </w:style>
  <w:style w:type="paragraph" w:styleId="5">
    <w:name w:val="heading 5"/>
    <w:aliases w:val="h5"/>
    <w:basedOn w:val="4"/>
    <w:next w:val="a"/>
    <w:link w:val="50"/>
    <w:qFormat/>
    <w:rsid w:val="0017653D"/>
    <w:pPr>
      <w:numPr>
        <w:ilvl w:val="4"/>
      </w:numPr>
      <w:tabs>
        <w:tab w:val="clear" w:pos="940"/>
        <w:tab w:val="clear" w:pos="1140"/>
        <w:tab w:val="clear" w:pos="1360"/>
      </w:tabs>
      <w:outlineLvl w:val="4"/>
    </w:pPr>
  </w:style>
  <w:style w:type="paragraph" w:styleId="6">
    <w:name w:val="heading 6"/>
    <w:aliases w:val="h6"/>
    <w:basedOn w:val="5"/>
    <w:next w:val="a"/>
    <w:link w:val="60"/>
    <w:qFormat/>
    <w:rsid w:val="0017653D"/>
    <w:pPr>
      <w:numPr>
        <w:ilvl w:val="5"/>
      </w:numPr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F21E5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nhideWhenUsed/>
    <w:rsid w:val="00CC5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C5A42"/>
  </w:style>
  <w:style w:type="paragraph" w:styleId="a5">
    <w:name w:val="footer"/>
    <w:basedOn w:val="a"/>
    <w:link w:val="a6"/>
    <w:uiPriority w:val="99"/>
    <w:unhideWhenUsed/>
    <w:rsid w:val="00CC5A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5A42"/>
  </w:style>
  <w:style w:type="paragraph" w:styleId="a7">
    <w:name w:val="List Paragraph"/>
    <w:basedOn w:val="a"/>
    <w:uiPriority w:val="34"/>
    <w:qFormat/>
    <w:rsid w:val="004A20BA"/>
    <w:pPr>
      <w:ind w:left="720"/>
      <w:contextualSpacing/>
    </w:pPr>
  </w:style>
  <w:style w:type="table" w:styleId="a8">
    <w:name w:val="Table Grid"/>
    <w:basedOn w:val="a1"/>
    <w:uiPriority w:val="39"/>
    <w:rsid w:val="00A1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8723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1D2A3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D2A3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D2A3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2A3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D2A3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D2A3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D2A38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B2378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f0">
    <w:name w:val="Placeholder Text"/>
    <w:basedOn w:val="a0"/>
    <w:uiPriority w:val="99"/>
    <w:semiHidden/>
    <w:rsid w:val="002A6B6F"/>
    <w:rPr>
      <w:color w:val="808080"/>
    </w:rPr>
  </w:style>
  <w:style w:type="paragraph" w:styleId="31">
    <w:name w:val="Body Text Indent 3"/>
    <w:basedOn w:val="a"/>
    <w:link w:val="32"/>
    <w:uiPriority w:val="99"/>
    <w:semiHidden/>
    <w:unhideWhenUsed/>
    <w:rsid w:val="003F5CF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F5CF6"/>
    <w:rPr>
      <w:sz w:val="16"/>
      <w:szCs w:val="16"/>
    </w:rPr>
  </w:style>
  <w:style w:type="character" w:customStyle="1" w:styleId="10">
    <w:name w:val="Заголовок 1 Знак"/>
    <w:aliases w:val="h1 Знак"/>
    <w:basedOn w:val="a0"/>
    <w:link w:val="1"/>
    <w:rsid w:val="0017653D"/>
    <w:rPr>
      <w:rFonts w:ascii="Arial" w:eastAsia="Times New Roman" w:hAnsi="Arial"/>
      <w:b/>
      <w:sz w:val="24"/>
      <w:szCs w:val="20"/>
      <w:lang w:val="en-GB"/>
    </w:rPr>
  </w:style>
  <w:style w:type="character" w:customStyle="1" w:styleId="20">
    <w:name w:val="Заголовок 2 Знак"/>
    <w:aliases w:val="h2 Знак"/>
    <w:basedOn w:val="a0"/>
    <w:link w:val="2"/>
    <w:rsid w:val="0017653D"/>
    <w:rPr>
      <w:rFonts w:ascii="Arial" w:eastAsia="Times New Roman" w:hAnsi="Arial"/>
      <w:b/>
      <w:sz w:val="22"/>
      <w:szCs w:val="20"/>
      <w:lang w:val="en-GB"/>
    </w:rPr>
  </w:style>
  <w:style w:type="character" w:customStyle="1" w:styleId="30">
    <w:name w:val="Заголовок 3 Знак"/>
    <w:aliases w:val="h3 Знак"/>
    <w:basedOn w:val="a0"/>
    <w:link w:val="3"/>
    <w:rsid w:val="0017653D"/>
    <w:rPr>
      <w:rFonts w:ascii="Arial" w:eastAsia="Times New Roman" w:hAnsi="Arial"/>
      <w:b/>
      <w:sz w:val="20"/>
      <w:szCs w:val="20"/>
      <w:lang w:val="en-GB"/>
    </w:rPr>
  </w:style>
  <w:style w:type="character" w:customStyle="1" w:styleId="40">
    <w:name w:val="Заголовок 4 Знак"/>
    <w:aliases w:val="h4 Знак"/>
    <w:basedOn w:val="a0"/>
    <w:link w:val="4"/>
    <w:rsid w:val="0017653D"/>
    <w:rPr>
      <w:rFonts w:ascii="Arial" w:eastAsia="Times New Roman" w:hAnsi="Arial"/>
      <w:b/>
      <w:sz w:val="20"/>
      <w:szCs w:val="20"/>
      <w:lang w:val="en-GB"/>
    </w:rPr>
  </w:style>
  <w:style w:type="character" w:customStyle="1" w:styleId="50">
    <w:name w:val="Заголовок 5 Знак"/>
    <w:aliases w:val="h5 Знак"/>
    <w:basedOn w:val="a0"/>
    <w:link w:val="5"/>
    <w:rsid w:val="0017653D"/>
    <w:rPr>
      <w:rFonts w:ascii="Arial" w:eastAsia="Times New Roman" w:hAnsi="Arial"/>
      <w:b/>
      <w:sz w:val="20"/>
      <w:szCs w:val="20"/>
      <w:lang w:val="en-GB"/>
    </w:rPr>
  </w:style>
  <w:style w:type="character" w:customStyle="1" w:styleId="60">
    <w:name w:val="Заголовок 6 Знак"/>
    <w:aliases w:val="h6 Знак"/>
    <w:basedOn w:val="a0"/>
    <w:link w:val="6"/>
    <w:rsid w:val="0017653D"/>
    <w:rPr>
      <w:rFonts w:ascii="Arial" w:eastAsia="Times New Roman" w:hAnsi="Arial"/>
      <w:b/>
      <w:sz w:val="20"/>
      <w:szCs w:val="20"/>
      <w:lang w:val="en-GB"/>
    </w:rPr>
  </w:style>
  <w:style w:type="paragraph" w:styleId="af1">
    <w:name w:val="Body Text"/>
    <w:basedOn w:val="a"/>
    <w:link w:val="af2"/>
    <w:uiPriority w:val="99"/>
    <w:semiHidden/>
    <w:unhideWhenUsed/>
    <w:rsid w:val="004D2CEF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4D2CEF"/>
  </w:style>
  <w:style w:type="character" w:styleId="af3">
    <w:name w:val="Hyperlink"/>
    <w:uiPriority w:val="99"/>
    <w:rsid w:val="00F576ED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442CA4"/>
    <w:rPr>
      <w:color w:val="954F72" w:themeColor="followedHyperlink"/>
      <w:u w:val="single"/>
    </w:rPr>
  </w:style>
  <w:style w:type="table" w:customStyle="1" w:styleId="11">
    <w:name w:val="Сетка таблицы1"/>
    <w:basedOn w:val="a1"/>
    <w:next w:val="a8"/>
    <w:uiPriority w:val="39"/>
    <w:rsid w:val="00B54F8B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uiPriority w:val="99"/>
    <w:rsid w:val="00830508"/>
    <w:pPr>
      <w:spacing w:line="360" w:lineRule="auto"/>
      <w:ind w:firstLine="720"/>
      <w:jc w:val="both"/>
    </w:pPr>
    <w:rPr>
      <w:rFonts w:eastAsia="Times New Roman"/>
      <w:sz w:val="24"/>
      <w:szCs w:val="20"/>
      <w:lang w:eastAsia="ru-RU"/>
    </w:rPr>
  </w:style>
  <w:style w:type="character" w:customStyle="1" w:styleId="af5">
    <w:name w:val="Основной текст_"/>
    <w:link w:val="41"/>
    <w:rsid w:val="0020760B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4"/>
    <w:basedOn w:val="a"/>
    <w:link w:val="af5"/>
    <w:rsid w:val="0020760B"/>
    <w:pPr>
      <w:widowControl w:val="0"/>
      <w:shd w:val="clear" w:color="auto" w:fill="FFFFFF"/>
      <w:spacing w:before="300" w:after="1680" w:line="0" w:lineRule="atLeast"/>
      <w:ind w:hanging="1220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9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16f4e6-e3d2-48d5-8156-c96f0460a7ab" xsi:nil="true"/>
    <lcf76f155ced4ddcb4097134ff3c332f xmlns="16250da0-1468-49d3-9c3c-c67dbecc7d8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D177DCE16D37548B4DA229C0772B419" ma:contentTypeVersion="17" ma:contentTypeDescription="Создание документа." ma:contentTypeScope="" ma:versionID="b1a08816693beffd1261ec9418cf25ff">
  <xsd:schema xmlns:xsd="http://www.w3.org/2001/XMLSchema" xmlns:xs="http://www.w3.org/2001/XMLSchema" xmlns:p="http://schemas.microsoft.com/office/2006/metadata/properties" xmlns:ns2="16250da0-1468-49d3-9c3c-c67dbecc7d8d" xmlns:ns3="f816f4e6-e3d2-48d5-8156-c96f0460a7ab" targetNamespace="http://schemas.microsoft.com/office/2006/metadata/properties" ma:root="true" ma:fieldsID="7d2cb6cc8e986f066b846b965e129190" ns2:_="" ns3:_="">
    <xsd:import namespace="16250da0-1468-49d3-9c3c-c67dbecc7d8d"/>
    <xsd:import namespace="f816f4e6-e3d2-48d5-8156-c96f0460a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50da0-1468-49d3-9c3c-c67dbecc7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0d2eaed7-8d92-44f3-8883-8876d293d4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6f4e6-e3d2-48d5-8156-c96f0460a7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de6bfe2-4679-4ccb-b2d8-cf4719868c43}" ma:internalName="TaxCatchAll" ma:showField="CatchAllData" ma:web="f816f4e6-e3d2-48d5-8156-c96f0460a7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3F2780-D65D-4755-AAD5-C0B26781B171}">
  <ds:schemaRefs>
    <ds:schemaRef ds:uri="http://schemas.microsoft.com/office/2006/metadata/properties"/>
    <ds:schemaRef ds:uri="http://schemas.microsoft.com/office/infopath/2007/PartnerControls"/>
    <ds:schemaRef ds:uri="f816f4e6-e3d2-48d5-8156-c96f0460a7ab"/>
    <ds:schemaRef ds:uri="16250da0-1468-49d3-9c3c-c67dbecc7d8d"/>
  </ds:schemaRefs>
</ds:datastoreItem>
</file>

<file path=customXml/itemProps2.xml><?xml version="1.0" encoding="utf-8"?>
<ds:datastoreItem xmlns:ds="http://schemas.openxmlformats.org/officeDocument/2006/customXml" ds:itemID="{559B7981-AFDD-4393-A7F5-80FD409BB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250da0-1468-49d3-9c3c-c67dbecc7d8d"/>
    <ds:schemaRef ds:uri="f816f4e6-e3d2-48d5-8156-c96f0460a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4D2EA7-335A-4D7F-BD4A-AC23021C1D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3244</TotalTime>
  <Pages>13</Pages>
  <Words>1748</Words>
  <Characters>11736</Characters>
  <Application>Microsoft Office Word</Application>
  <DocSecurity>0</DocSecurity>
  <Lines>366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Сергеевна Попова</cp:lastModifiedBy>
  <cp:revision>251</cp:revision>
  <dcterms:created xsi:type="dcterms:W3CDTF">2016-01-14T18:06:00Z</dcterms:created>
  <dcterms:modified xsi:type="dcterms:W3CDTF">2025-09-08T11:57:00Z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0x0101004D177DCE16D37548B4DA229C0772B419</vt:lpwstr>
  </property>
  <property fmtid="{D5CDD505-2E9C-101B-9397-08002B2CF9AE}" pid="3" name="MediaServiceImageTags">
    <vt:lpwstr/>
  </property>
</Properties>
</file>