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25"/>
        <w:gridCol w:w="5122"/>
        <w:gridCol w:w="2776"/>
      </w:tblGrid>
      <w:tr w:rsidR="00C52C85" w:rsidRPr="00C52C85" w14:paraId="56A7BBEB" w14:textId="77777777" w:rsidTr="006577AF">
        <w:tc>
          <w:tcPr>
            <w:tcW w:w="5000" w:type="pct"/>
            <w:gridSpan w:val="3"/>
            <w:tcBorders>
              <w:top w:val="single" w:sz="36" w:space="0" w:color="auto"/>
              <w:bottom w:val="single" w:sz="36" w:space="0" w:color="auto"/>
            </w:tcBorders>
          </w:tcPr>
          <w:p w14:paraId="32E9437E" w14:textId="77777777" w:rsidR="00C52C85" w:rsidRPr="00C52C85" w:rsidRDefault="00C52C85" w:rsidP="00C52C85">
            <w:pPr>
              <w:widowControl/>
              <w:autoSpaceDE/>
              <w:autoSpaceDN/>
              <w:adjustRightInd/>
              <w:jc w:val="center"/>
              <w:rPr>
                <w:rFonts w:ascii="Arial" w:eastAsia="Calibri" w:hAnsi="Arial"/>
                <w:b/>
              </w:rPr>
            </w:pPr>
            <w:r w:rsidRPr="00C52C85">
              <w:rPr>
                <w:rFonts w:ascii="Arial" w:eastAsia="Calibri" w:hAnsi="Arial"/>
                <w:b/>
              </w:rPr>
              <w:t>ЕВРАЗИЙСКИЙ СОВЕТ ПО СТАНДАРТИЗАЦИИ, МЕТРОЛОГИИ И СЕРТИФИКАЦИИ</w:t>
            </w:r>
          </w:p>
          <w:p w14:paraId="39CF0B07" w14:textId="77777777" w:rsidR="00C52C85" w:rsidRPr="00C52C85" w:rsidRDefault="00C52C85" w:rsidP="00C52C85">
            <w:pPr>
              <w:widowControl/>
              <w:autoSpaceDE/>
              <w:autoSpaceDN/>
              <w:adjustRightInd/>
              <w:jc w:val="center"/>
              <w:rPr>
                <w:rFonts w:ascii="Arial" w:eastAsia="Calibri" w:hAnsi="Arial"/>
                <w:b/>
                <w:lang w:val="en-US"/>
              </w:rPr>
            </w:pPr>
            <w:r w:rsidRPr="00C52C85">
              <w:rPr>
                <w:rFonts w:ascii="Arial" w:eastAsia="Calibri" w:hAnsi="Arial"/>
                <w:b/>
                <w:lang w:val="en-US"/>
              </w:rPr>
              <w:t>(</w:t>
            </w:r>
            <w:r w:rsidRPr="00C52C85">
              <w:rPr>
                <w:rFonts w:ascii="Arial" w:eastAsia="Calibri" w:hAnsi="Arial"/>
                <w:b/>
              </w:rPr>
              <w:t>ЕАС</w:t>
            </w:r>
            <w:r w:rsidRPr="00C52C85">
              <w:rPr>
                <w:rFonts w:ascii="Arial" w:eastAsia="Calibri" w:hAnsi="Arial"/>
                <w:b/>
                <w:lang w:val="en-US"/>
              </w:rPr>
              <w:t>C)</w:t>
            </w:r>
          </w:p>
          <w:p w14:paraId="56E6D7D2" w14:textId="77777777" w:rsidR="00C52C85" w:rsidRPr="00C52C85" w:rsidRDefault="00C52C85" w:rsidP="00C52C85">
            <w:pPr>
              <w:widowControl/>
              <w:autoSpaceDE/>
              <w:autoSpaceDN/>
              <w:adjustRightInd/>
              <w:jc w:val="center"/>
              <w:rPr>
                <w:rFonts w:ascii="Arial" w:eastAsia="Calibri" w:hAnsi="Arial"/>
                <w:b/>
                <w:lang w:val="en-US"/>
              </w:rPr>
            </w:pPr>
          </w:p>
          <w:p w14:paraId="70F269AE" w14:textId="77777777" w:rsidR="00C52C85" w:rsidRPr="00C52C85" w:rsidRDefault="00C52C85" w:rsidP="00C52C85">
            <w:pPr>
              <w:widowControl/>
              <w:autoSpaceDE/>
              <w:autoSpaceDN/>
              <w:adjustRightInd/>
              <w:jc w:val="center"/>
              <w:rPr>
                <w:rFonts w:ascii="Arial" w:eastAsia="Calibri" w:hAnsi="Arial"/>
                <w:b/>
                <w:lang w:val="en-US"/>
              </w:rPr>
            </w:pPr>
            <w:r w:rsidRPr="00C52C85">
              <w:rPr>
                <w:rFonts w:ascii="Arial" w:eastAsia="Calibri" w:hAnsi="Arial"/>
                <w:b/>
                <w:lang w:val="en-US"/>
              </w:rPr>
              <w:t>EURO-ASIAN COUNCIL FOR STANDARDIZATION, METROLOGY AND CERTIFICATION</w:t>
            </w:r>
          </w:p>
          <w:p w14:paraId="1ECD229D" w14:textId="77777777" w:rsidR="00C52C85" w:rsidRPr="00C52C85" w:rsidRDefault="00C52C85" w:rsidP="00C52C85">
            <w:pPr>
              <w:widowControl/>
              <w:autoSpaceDE/>
              <w:autoSpaceDN/>
              <w:adjustRightInd/>
              <w:jc w:val="center"/>
              <w:rPr>
                <w:rFonts w:ascii="Arial" w:eastAsia="Calibri" w:hAnsi="Arial"/>
                <w:b/>
                <w:lang w:val="en-US"/>
              </w:rPr>
            </w:pPr>
            <w:r w:rsidRPr="00C52C85">
              <w:rPr>
                <w:rFonts w:ascii="Arial" w:eastAsia="Calibri" w:hAnsi="Arial"/>
                <w:b/>
                <w:lang w:val="en-US"/>
              </w:rPr>
              <w:t>(EASC)</w:t>
            </w:r>
          </w:p>
          <w:p w14:paraId="3EB591D0" w14:textId="77777777" w:rsidR="00C52C85" w:rsidRPr="00C52C85" w:rsidRDefault="00C52C85" w:rsidP="00C52C85">
            <w:pPr>
              <w:widowControl/>
              <w:autoSpaceDE/>
              <w:autoSpaceDN/>
              <w:adjustRightInd/>
              <w:jc w:val="center"/>
              <w:rPr>
                <w:rFonts w:ascii="Arial" w:eastAsia="Calibri" w:hAnsi="Arial"/>
                <w:sz w:val="16"/>
                <w:szCs w:val="16"/>
                <w:lang w:val="en-US"/>
              </w:rPr>
            </w:pPr>
          </w:p>
        </w:tc>
      </w:tr>
      <w:tr w:rsidR="00C52C85" w:rsidRPr="00C52C85" w14:paraId="4440503E" w14:textId="77777777" w:rsidTr="006577AF">
        <w:trPr>
          <w:trHeight w:hRule="exact" w:val="2570"/>
        </w:trPr>
        <w:tc>
          <w:tcPr>
            <w:tcW w:w="1020" w:type="pct"/>
            <w:tcBorders>
              <w:top w:val="single" w:sz="36" w:space="0" w:color="auto"/>
              <w:bottom w:val="single" w:sz="24" w:space="0" w:color="auto"/>
            </w:tcBorders>
            <w:vAlign w:val="center"/>
          </w:tcPr>
          <w:p w14:paraId="7BE0FAA9" w14:textId="77777777" w:rsidR="00C52C85" w:rsidRPr="00C52C85" w:rsidRDefault="00C52C85" w:rsidP="00C52C85">
            <w:pPr>
              <w:widowControl/>
              <w:autoSpaceDE/>
              <w:autoSpaceDN/>
              <w:adjustRightInd/>
              <w:jc w:val="center"/>
              <w:rPr>
                <w:rFonts w:ascii="Arial" w:eastAsia="Calibri" w:hAnsi="Arial"/>
                <w:b/>
                <w:spacing w:val="40"/>
                <w:sz w:val="28"/>
                <w:szCs w:val="28"/>
              </w:rPr>
            </w:pPr>
            <w:r w:rsidRPr="00C52C85">
              <w:rPr>
                <w:rFonts w:ascii="Arial" w:eastAsia="Calibri" w:hAnsi="Arial"/>
                <w:b/>
                <w:noProof/>
                <w:spacing w:val="40"/>
                <w:sz w:val="28"/>
                <w:szCs w:val="28"/>
              </w:rPr>
              <w:drawing>
                <wp:inline distT="0" distB="0" distL="0" distR="0" wp14:anchorId="72532B98" wp14:editId="7BBC5496">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00FD32DD" w14:textId="77777777" w:rsidR="00C52C85" w:rsidRPr="00C52C85" w:rsidRDefault="00C52C85" w:rsidP="00C52C85">
            <w:pPr>
              <w:widowControl/>
              <w:autoSpaceDE/>
              <w:autoSpaceDN/>
              <w:adjustRightInd/>
              <w:spacing w:line="360" w:lineRule="auto"/>
              <w:jc w:val="center"/>
              <w:rPr>
                <w:rFonts w:ascii="Arial" w:eastAsia="Calibri" w:hAnsi="Arial"/>
                <w:b/>
                <w:spacing w:val="40"/>
                <w:sz w:val="26"/>
                <w:szCs w:val="26"/>
              </w:rPr>
            </w:pPr>
            <w:r w:rsidRPr="00C52C85">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0C94F95E" w14:textId="157F21A4" w:rsidR="00C52C85" w:rsidRPr="00C52C85" w:rsidRDefault="00C52C85" w:rsidP="00C52C85">
            <w:pPr>
              <w:widowControl/>
              <w:autoSpaceDE/>
              <w:autoSpaceDN/>
              <w:adjustRightInd/>
              <w:spacing w:line="276" w:lineRule="auto"/>
              <w:rPr>
                <w:rFonts w:ascii="Arial" w:eastAsia="Calibri" w:hAnsi="Arial"/>
                <w:b/>
                <w:sz w:val="36"/>
                <w:szCs w:val="36"/>
              </w:rPr>
            </w:pPr>
            <w:r w:rsidRPr="00C52C85">
              <w:rPr>
                <w:rFonts w:ascii="Arial" w:eastAsia="Calibri" w:hAnsi="Arial"/>
                <w:b/>
                <w:sz w:val="36"/>
                <w:szCs w:val="36"/>
              </w:rPr>
              <w:t xml:space="preserve">ГОСТ </w:t>
            </w:r>
            <w:r>
              <w:rPr>
                <w:rFonts w:ascii="Arial" w:eastAsia="Calibri" w:hAnsi="Arial"/>
                <w:b/>
                <w:sz w:val="36"/>
                <w:szCs w:val="36"/>
              </w:rPr>
              <w:t>23735</w:t>
            </w:r>
          </w:p>
          <w:p w14:paraId="4A2F3DA7" w14:textId="77777777" w:rsidR="00C52C85" w:rsidRPr="00C52C85" w:rsidRDefault="00C52C85" w:rsidP="00C52C85">
            <w:pPr>
              <w:widowControl/>
              <w:autoSpaceDE/>
              <w:autoSpaceDN/>
              <w:adjustRightInd/>
              <w:spacing w:line="276" w:lineRule="auto"/>
              <w:rPr>
                <w:rFonts w:ascii="Arial" w:eastAsia="Calibri" w:hAnsi="Arial"/>
                <w:b/>
                <w:sz w:val="36"/>
                <w:szCs w:val="36"/>
              </w:rPr>
            </w:pPr>
            <w:r w:rsidRPr="00C52C85">
              <w:rPr>
                <w:rFonts w:ascii="Arial" w:eastAsia="Calibri" w:hAnsi="Arial"/>
                <w:b/>
                <w:sz w:val="36"/>
                <w:szCs w:val="36"/>
              </w:rPr>
              <w:t xml:space="preserve">                —</w:t>
            </w:r>
          </w:p>
          <w:p w14:paraId="115CFEFC" w14:textId="77777777" w:rsidR="00C52C85" w:rsidRPr="00C52C85" w:rsidRDefault="00C52C85" w:rsidP="00C52C85">
            <w:pPr>
              <w:widowControl/>
              <w:autoSpaceDE/>
              <w:autoSpaceDN/>
              <w:adjustRightInd/>
              <w:spacing w:line="276" w:lineRule="auto"/>
              <w:rPr>
                <w:rFonts w:ascii="Arial" w:eastAsia="Calibri" w:hAnsi="Arial"/>
                <w:b/>
                <w:bCs/>
                <w:sz w:val="36"/>
                <w:szCs w:val="36"/>
              </w:rPr>
            </w:pPr>
            <w:r w:rsidRPr="00C52C85">
              <w:rPr>
                <w:rFonts w:ascii="Arial" w:eastAsia="Calibri" w:hAnsi="Arial"/>
                <w:b/>
                <w:bCs/>
                <w:sz w:val="36"/>
                <w:szCs w:val="36"/>
              </w:rPr>
              <w:t>202_</w:t>
            </w:r>
          </w:p>
          <w:p w14:paraId="37AEB41B" w14:textId="77777777" w:rsidR="00C52C85" w:rsidRPr="00C52C85" w:rsidRDefault="00C52C85" w:rsidP="00C52C85">
            <w:pPr>
              <w:widowControl/>
              <w:autoSpaceDE/>
              <w:autoSpaceDN/>
              <w:adjustRightInd/>
              <w:spacing w:line="276" w:lineRule="auto"/>
              <w:rPr>
                <w:rFonts w:ascii="Arial" w:eastAsia="Calibri" w:hAnsi="Arial"/>
                <w:b/>
                <w:i/>
                <w:sz w:val="22"/>
                <w:szCs w:val="22"/>
              </w:rPr>
            </w:pPr>
            <w:r w:rsidRPr="00C52C85">
              <w:rPr>
                <w:rFonts w:ascii="Arial" w:eastAsia="Calibri" w:hAnsi="Arial"/>
                <w:b/>
                <w:i/>
                <w:sz w:val="22"/>
                <w:szCs w:val="22"/>
              </w:rPr>
              <w:t xml:space="preserve">(Проект RU, </w:t>
            </w:r>
            <w:r w:rsidRPr="00C52C85">
              <w:rPr>
                <w:rFonts w:ascii="Arial" w:eastAsia="Calibri" w:hAnsi="Arial"/>
                <w:b/>
                <w:i/>
                <w:sz w:val="22"/>
                <w:szCs w:val="22"/>
              </w:rPr>
              <w:br/>
              <w:t>первая редакция)</w:t>
            </w:r>
          </w:p>
        </w:tc>
      </w:tr>
    </w:tbl>
    <w:p w14:paraId="63F9858A" w14:textId="77777777" w:rsidR="00AC1E68" w:rsidRPr="00171A17" w:rsidRDefault="00AC1E68" w:rsidP="00AC1E68">
      <w:pPr>
        <w:pStyle w:val="Style6"/>
        <w:widowControl/>
        <w:spacing w:line="240" w:lineRule="exact"/>
        <w:rPr>
          <w:rFonts w:ascii="Arial" w:hAnsi="Arial" w:cs="Arial"/>
          <w:sz w:val="28"/>
          <w:szCs w:val="28"/>
        </w:rPr>
      </w:pPr>
    </w:p>
    <w:p w14:paraId="7684F870" w14:textId="77777777" w:rsidR="00AC1E68" w:rsidRPr="00C52C85" w:rsidRDefault="00AC1E68" w:rsidP="00AC1E68">
      <w:pPr>
        <w:pStyle w:val="Style6"/>
        <w:widowControl/>
        <w:spacing w:line="240" w:lineRule="exact"/>
        <w:rPr>
          <w:rFonts w:ascii="Arial" w:hAnsi="Arial" w:cs="Arial"/>
          <w:sz w:val="36"/>
          <w:szCs w:val="28"/>
        </w:rPr>
      </w:pPr>
    </w:p>
    <w:p w14:paraId="229F779C" w14:textId="77777777" w:rsidR="00AC1E68" w:rsidRPr="00C52C85" w:rsidRDefault="00AC1E68" w:rsidP="00AC1E68">
      <w:pPr>
        <w:pStyle w:val="Style6"/>
        <w:widowControl/>
        <w:spacing w:line="240" w:lineRule="exact"/>
        <w:rPr>
          <w:rFonts w:ascii="Arial" w:hAnsi="Arial" w:cs="Arial"/>
          <w:sz w:val="36"/>
          <w:szCs w:val="28"/>
        </w:rPr>
      </w:pPr>
    </w:p>
    <w:p w14:paraId="5ABC555E" w14:textId="77777777" w:rsidR="00AC1E68" w:rsidRPr="00C52C85" w:rsidRDefault="00AC1E68" w:rsidP="00AC1E68">
      <w:pPr>
        <w:pStyle w:val="Style6"/>
        <w:widowControl/>
        <w:spacing w:before="62"/>
        <w:rPr>
          <w:rStyle w:val="FontStyle26"/>
          <w:rFonts w:ascii="Arial" w:hAnsi="Arial" w:cs="Arial"/>
          <w:sz w:val="36"/>
          <w:szCs w:val="28"/>
        </w:rPr>
      </w:pPr>
      <w:r w:rsidRPr="00C52C85">
        <w:rPr>
          <w:rStyle w:val="FontStyle26"/>
          <w:rFonts w:ascii="Arial" w:hAnsi="Arial" w:cs="Arial"/>
          <w:sz w:val="36"/>
          <w:szCs w:val="28"/>
        </w:rPr>
        <w:t>СМЕСИ ПЕСЧАНО-ГРАВИЙНЫЕ ДЛЯ СТРОИТЕЛЬНЫХ РАБОТ</w:t>
      </w:r>
    </w:p>
    <w:p w14:paraId="493A5537" w14:textId="77777777" w:rsidR="00C52C85" w:rsidRPr="00C52C85" w:rsidRDefault="00C52C85" w:rsidP="00AC1E68">
      <w:pPr>
        <w:pStyle w:val="Style6"/>
        <w:widowControl/>
        <w:spacing w:before="5"/>
        <w:ind w:left="2237" w:right="2222"/>
        <w:rPr>
          <w:rStyle w:val="FontStyle26"/>
          <w:rFonts w:ascii="Arial" w:hAnsi="Arial" w:cs="Arial"/>
          <w:sz w:val="36"/>
          <w:szCs w:val="28"/>
        </w:rPr>
      </w:pPr>
    </w:p>
    <w:p w14:paraId="0623CBBF" w14:textId="77777777" w:rsidR="00AC1E68" w:rsidRPr="00C52C85" w:rsidRDefault="00AC1E68" w:rsidP="00AC1E68">
      <w:pPr>
        <w:pStyle w:val="Style6"/>
        <w:widowControl/>
        <w:spacing w:before="5"/>
        <w:ind w:left="2237" w:right="2222"/>
        <w:rPr>
          <w:rStyle w:val="FontStyle26"/>
          <w:rFonts w:ascii="Arial" w:hAnsi="Arial" w:cs="Arial"/>
          <w:sz w:val="36"/>
          <w:szCs w:val="28"/>
        </w:rPr>
      </w:pPr>
      <w:r w:rsidRPr="00C52C85">
        <w:rPr>
          <w:rStyle w:val="FontStyle26"/>
          <w:rFonts w:ascii="Arial" w:hAnsi="Arial" w:cs="Arial"/>
          <w:sz w:val="36"/>
          <w:szCs w:val="28"/>
        </w:rPr>
        <w:t xml:space="preserve">Технические условия </w:t>
      </w:r>
    </w:p>
    <w:p w14:paraId="4FC0782C" w14:textId="77777777" w:rsidR="00AC1E68" w:rsidRDefault="00AC1E68" w:rsidP="00AC1E68">
      <w:pPr>
        <w:pStyle w:val="Style8"/>
        <w:widowControl/>
        <w:spacing w:line="240" w:lineRule="exact"/>
        <w:rPr>
          <w:sz w:val="20"/>
          <w:szCs w:val="20"/>
        </w:rPr>
      </w:pPr>
    </w:p>
    <w:p w14:paraId="25CF0A5A" w14:textId="77777777" w:rsidR="00AC1E68" w:rsidRDefault="00AC1E68" w:rsidP="00AC1E68">
      <w:pPr>
        <w:pStyle w:val="Style6"/>
        <w:widowControl/>
        <w:spacing w:line="240" w:lineRule="exact"/>
        <w:ind w:left="4742"/>
        <w:jc w:val="both"/>
        <w:rPr>
          <w:sz w:val="20"/>
          <w:szCs w:val="20"/>
        </w:rPr>
      </w:pPr>
    </w:p>
    <w:p w14:paraId="602A1653" w14:textId="77777777" w:rsidR="00C52C85" w:rsidRDefault="00C52C85" w:rsidP="00AC1E68">
      <w:pPr>
        <w:pStyle w:val="Style6"/>
        <w:widowControl/>
        <w:spacing w:line="240" w:lineRule="exact"/>
        <w:ind w:left="4742"/>
        <w:jc w:val="both"/>
        <w:rPr>
          <w:sz w:val="20"/>
          <w:szCs w:val="20"/>
        </w:rPr>
      </w:pPr>
    </w:p>
    <w:p w14:paraId="2DBA53B5" w14:textId="77777777" w:rsidR="00C52C85" w:rsidRDefault="00C52C85" w:rsidP="00AC1E68">
      <w:pPr>
        <w:pStyle w:val="Style6"/>
        <w:widowControl/>
        <w:spacing w:line="240" w:lineRule="exact"/>
        <w:ind w:left="4742"/>
        <w:jc w:val="both"/>
        <w:rPr>
          <w:sz w:val="20"/>
          <w:szCs w:val="20"/>
        </w:rPr>
      </w:pPr>
    </w:p>
    <w:p w14:paraId="65953EE0" w14:textId="77777777" w:rsidR="00C52C85" w:rsidRPr="00C52C85" w:rsidRDefault="00C52C85" w:rsidP="00C52C85">
      <w:pPr>
        <w:widowControl/>
        <w:autoSpaceDE/>
        <w:autoSpaceDN/>
        <w:adjustRightInd/>
        <w:jc w:val="center"/>
        <w:rPr>
          <w:rFonts w:ascii="Arial" w:hAnsi="Arial" w:cs="Arial"/>
          <w:b/>
        </w:rPr>
      </w:pPr>
      <w:r w:rsidRPr="00C52C85">
        <w:rPr>
          <w:rFonts w:ascii="Arial" w:hAnsi="Arial" w:cs="Arial"/>
          <w:b/>
        </w:rPr>
        <w:t>Настоящий проект стандарта не подлежит применению до его принятия</w:t>
      </w:r>
    </w:p>
    <w:p w14:paraId="299A1209" w14:textId="77777777" w:rsidR="00C52C85" w:rsidRPr="00C52C85" w:rsidRDefault="00C52C85" w:rsidP="00C52C85">
      <w:pPr>
        <w:widowControl/>
        <w:autoSpaceDE/>
        <w:autoSpaceDN/>
        <w:adjustRightInd/>
        <w:rPr>
          <w:rFonts w:ascii="Times New Roman" w:hAnsi="Times New Roman"/>
          <w:b/>
        </w:rPr>
      </w:pPr>
    </w:p>
    <w:p w14:paraId="16B2A403" w14:textId="77777777" w:rsidR="00C52C85" w:rsidRPr="00C52C85" w:rsidRDefault="00C52C85" w:rsidP="00C52C85">
      <w:pPr>
        <w:widowControl/>
        <w:autoSpaceDE/>
        <w:autoSpaceDN/>
        <w:adjustRightInd/>
        <w:rPr>
          <w:rFonts w:ascii="Times New Roman" w:hAnsi="Times New Roman"/>
          <w:b/>
        </w:rPr>
      </w:pPr>
    </w:p>
    <w:p w14:paraId="5E4AB82B" w14:textId="77777777" w:rsidR="00C52C85" w:rsidRPr="00C52C85" w:rsidRDefault="00C52C85" w:rsidP="00C52C85">
      <w:pPr>
        <w:widowControl/>
        <w:autoSpaceDE/>
        <w:autoSpaceDN/>
        <w:adjustRightInd/>
        <w:rPr>
          <w:rFonts w:ascii="Times New Roman" w:hAnsi="Times New Roman"/>
          <w:b/>
        </w:rPr>
      </w:pPr>
    </w:p>
    <w:p w14:paraId="7388227C" w14:textId="77777777" w:rsidR="00C52C85" w:rsidRPr="00C52C85" w:rsidRDefault="00C52C85" w:rsidP="00C52C85">
      <w:pPr>
        <w:widowControl/>
        <w:autoSpaceDE/>
        <w:autoSpaceDN/>
        <w:adjustRightInd/>
        <w:rPr>
          <w:rFonts w:ascii="Times New Roman" w:hAnsi="Times New Roman"/>
          <w:b/>
        </w:rPr>
      </w:pPr>
    </w:p>
    <w:p w14:paraId="489FD938" w14:textId="77777777" w:rsidR="00C52C85" w:rsidRPr="00C52C85" w:rsidRDefault="00C52C85" w:rsidP="00C52C85">
      <w:pPr>
        <w:widowControl/>
        <w:autoSpaceDE/>
        <w:autoSpaceDN/>
        <w:adjustRightInd/>
        <w:rPr>
          <w:rFonts w:ascii="Times New Roman" w:hAnsi="Times New Roman"/>
          <w:b/>
        </w:rPr>
      </w:pPr>
    </w:p>
    <w:p w14:paraId="375D2205" w14:textId="77777777" w:rsidR="00C52C85" w:rsidRPr="00C52C85" w:rsidRDefault="00C52C85" w:rsidP="00C52C85">
      <w:pPr>
        <w:widowControl/>
        <w:autoSpaceDE/>
        <w:autoSpaceDN/>
        <w:adjustRightInd/>
        <w:rPr>
          <w:rFonts w:ascii="Times New Roman" w:hAnsi="Times New Roman"/>
          <w:b/>
        </w:rPr>
      </w:pPr>
    </w:p>
    <w:p w14:paraId="0AEEEA25" w14:textId="77777777" w:rsidR="00C52C85" w:rsidRPr="00C52C85" w:rsidRDefault="00C52C85" w:rsidP="00C52C85">
      <w:pPr>
        <w:widowControl/>
        <w:autoSpaceDE/>
        <w:autoSpaceDN/>
        <w:adjustRightInd/>
        <w:rPr>
          <w:rFonts w:ascii="Times New Roman" w:hAnsi="Times New Roman"/>
          <w:b/>
        </w:rPr>
      </w:pPr>
    </w:p>
    <w:p w14:paraId="0A993622" w14:textId="77777777" w:rsidR="00C52C85" w:rsidRPr="00C52C85" w:rsidRDefault="00C52C85" w:rsidP="00C52C85">
      <w:pPr>
        <w:widowControl/>
        <w:autoSpaceDE/>
        <w:autoSpaceDN/>
        <w:adjustRightInd/>
        <w:rPr>
          <w:rFonts w:ascii="Times New Roman" w:hAnsi="Times New Roman"/>
          <w:b/>
        </w:rPr>
      </w:pPr>
    </w:p>
    <w:p w14:paraId="32BE5BAB" w14:textId="77777777" w:rsidR="00C52C85" w:rsidRPr="00C52C85" w:rsidRDefault="00C52C85" w:rsidP="00C52C85">
      <w:pPr>
        <w:widowControl/>
        <w:autoSpaceDE/>
        <w:autoSpaceDN/>
        <w:adjustRightInd/>
        <w:rPr>
          <w:rFonts w:ascii="Times New Roman" w:hAnsi="Times New Roman"/>
          <w:b/>
        </w:rPr>
      </w:pPr>
    </w:p>
    <w:p w14:paraId="4BCF7421" w14:textId="77777777" w:rsidR="00C52C85" w:rsidRPr="00C52C85" w:rsidRDefault="00C52C85" w:rsidP="00C52C85">
      <w:pPr>
        <w:widowControl/>
        <w:autoSpaceDE/>
        <w:autoSpaceDN/>
        <w:adjustRightInd/>
        <w:rPr>
          <w:rFonts w:ascii="Times New Roman" w:hAnsi="Times New Roman"/>
          <w:b/>
        </w:rPr>
      </w:pPr>
    </w:p>
    <w:p w14:paraId="70A6FAFD" w14:textId="77777777" w:rsidR="00C52C85" w:rsidRPr="00C52C85" w:rsidRDefault="00C52C85" w:rsidP="00C52C85">
      <w:pPr>
        <w:widowControl/>
        <w:autoSpaceDE/>
        <w:autoSpaceDN/>
        <w:adjustRightInd/>
        <w:rPr>
          <w:rFonts w:ascii="Times New Roman" w:hAnsi="Times New Roman"/>
          <w:b/>
        </w:rPr>
      </w:pPr>
    </w:p>
    <w:p w14:paraId="50F7B66B" w14:textId="77777777" w:rsidR="00C52C85" w:rsidRPr="00C52C85" w:rsidRDefault="00C52C85" w:rsidP="00C52C85">
      <w:pPr>
        <w:widowControl/>
        <w:autoSpaceDE/>
        <w:autoSpaceDN/>
        <w:adjustRightInd/>
        <w:rPr>
          <w:rFonts w:ascii="Times New Roman" w:hAnsi="Times New Roman"/>
          <w:b/>
        </w:rPr>
      </w:pPr>
    </w:p>
    <w:p w14:paraId="7BF718D2" w14:textId="77777777" w:rsidR="00C52C85" w:rsidRPr="00C52C85" w:rsidRDefault="00C52C85" w:rsidP="00C52C85">
      <w:pPr>
        <w:widowControl/>
        <w:autoSpaceDE/>
        <w:autoSpaceDN/>
        <w:adjustRightInd/>
        <w:rPr>
          <w:rFonts w:ascii="Times New Roman" w:hAnsi="Times New Roman"/>
          <w:b/>
        </w:rPr>
      </w:pPr>
    </w:p>
    <w:p w14:paraId="51802AA5" w14:textId="77777777" w:rsidR="00C52C85" w:rsidRPr="00C52C85" w:rsidRDefault="00C52C85" w:rsidP="00C52C85">
      <w:pPr>
        <w:widowControl/>
        <w:autoSpaceDE/>
        <w:autoSpaceDN/>
        <w:adjustRightInd/>
        <w:rPr>
          <w:rFonts w:ascii="Times New Roman" w:hAnsi="Times New Roman"/>
          <w:b/>
        </w:rPr>
      </w:pPr>
    </w:p>
    <w:p w14:paraId="3CF0ED9C" w14:textId="77777777" w:rsidR="00C52C85" w:rsidRPr="00C52C85" w:rsidRDefault="00C52C85" w:rsidP="00C52C85">
      <w:pPr>
        <w:widowControl/>
        <w:autoSpaceDE/>
        <w:autoSpaceDN/>
        <w:adjustRightInd/>
        <w:rPr>
          <w:rFonts w:ascii="Times New Roman" w:hAnsi="Times New Roman"/>
          <w:b/>
        </w:rPr>
      </w:pPr>
    </w:p>
    <w:p w14:paraId="01D84235" w14:textId="77777777" w:rsidR="00C52C85" w:rsidRPr="00C52C85" w:rsidRDefault="00C52C85" w:rsidP="00C52C85">
      <w:pPr>
        <w:widowControl/>
        <w:autoSpaceDE/>
        <w:autoSpaceDN/>
        <w:adjustRightInd/>
        <w:rPr>
          <w:rFonts w:ascii="Times New Roman" w:hAnsi="Times New Roman"/>
          <w:b/>
        </w:rPr>
      </w:pPr>
    </w:p>
    <w:p w14:paraId="60709822" w14:textId="77777777" w:rsidR="00C52C85" w:rsidRPr="00C52C85" w:rsidRDefault="00C52C85" w:rsidP="00C52C85">
      <w:pPr>
        <w:widowControl/>
        <w:autoSpaceDE/>
        <w:autoSpaceDN/>
        <w:adjustRightInd/>
        <w:spacing w:line="360" w:lineRule="auto"/>
        <w:jc w:val="center"/>
        <w:rPr>
          <w:rFonts w:ascii="Arial" w:hAnsi="Arial" w:cs="Arial"/>
          <w:b/>
          <w:sz w:val="22"/>
          <w:szCs w:val="22"/>
        </w:rPr>
      </w:pPr>
      <w:r w:rsidRPr="00C52C85">
        <w:rPr>
          <w:rFonts w:ascii="Arial" w:hAnsi="Arial" w:cs="Arial"/>
          <w:b/>
          <w:sz w:val="22"/>
          <w:szCs w:val="22"/>
        </w:rPr>
        <w:t>Минск</w:t>
      </w:r>
    </w:p>
    <w:p w14:paraId="5A8948FD" w14:textId="77777777" w:rsidR="00C52C85" w:rsidRPr="00C52C85" w:rsidRDefault="00C52C85" w:rsidP="00C52C85">
      <w:pPr>
        <w:widowControl/>
        <w:autoSpaceDE/>
        <w:autoSpaceDN/>
        <w:adjustRightInd/>
        <w:spacing w:line="360" w:lineRule="auto"/>
        <w:jc w:val="center"/>
        <w:rPr>
          <w:rFonts w:ascii="Arial" w:hAnsi="Arial" w:cs="Arial"/>
          <w:b/>
          <w:sz w:val="22"/>
          <w:szCs w:val="22"/>
        </w:rPr>
      </w:pPr>
      <w:r w:rsidRPr="00C52C85">
        <w:rPr>
          <w:rFonts w:ascii="Arial" w:hAnsi="Arial" w:cs="Arial"/>
          <w:b/>
          <w:sz w:val="22"/>
          <w:szCs w:val="22"/>
        </w:rPr>
        <w:t>Евразийский совет по стандартизации, метрологии и сертификации</w:t>
      </w:r>
    </w:p>
    <w:p w14:paraId="5FC1ED52" w14:textId="77777777" w:rsidR="00C52C85" w:rsidRPr="00C52C85" w:rsidRDefault="00C52C85" w:rsidP="00C52C85">
      <w:pPr>
        <w:widowControl/>
        <w:autoSpaceDE/>
        <w:autoSpaceDN/>
        <w:adjustRightInd/>
        <w:spacing w:line="360" w:lineRule="auto"/>
        <w:jc w:val="center"/>
        <w:rPr>
          <w:rFonts w:ascii="Arial" w:hAnsi="Arial" w:cs="Arial"/>
          <w:b/>
          <w:sz w:val="22"/>
          <w:szCs w:val="22"/>
        </w:rPr>
      </w:pPr>
      <w:r w:rsidRPr="00C52C85">
        <w:rPr>
          <w:rFonts w:ascii="Arial" w:hAnsi="Arial" w:cs="Arial"/>
          <w:b/>
          <w:sz w:val="22"/>
          <w:szCs w:val="22"/>
        </w:rPr>
        <w:t>202_</w:t>
      </w:r>
    </w:p>
    <w:p w14:paraId="12CCD46C" w14:textId="77777777" w:rsidR="00AC1E68" w:rsidRPr="00171A17" w:rsidRDefault="00AC1E68" w:rsidP="00AC1E68">
      <w:pPr>
        <w:pStyle w:val="Style6"/>
        <w:widowControl/>
        <w:spacing w:line="240" w:lineRule="exact"/>
        <w:rPr>
          <w:rStyle w:val="FontStyle26"/>
          <w:rFonts w:ascii="Arial" w:hAnsi="Arial" w:cs="Arial"/>
          <w:sz w:val="28"/>
          <w:szCs w:val="28"/>
        </w:rPr>
      </w:pPr>
      <w:r>
        <w:rPr>
          <w:sz w:val="20"/>
          <w:szCs w:val="20"/>
        </w:rPr>
        <w:br w:type="page"/>
      </w:r>
      <w:r w:rsidRPr="00171A17">
        <w:rPr>
          <w:rStyle w:val="FontStyle26"/>
          <w:rFonts w:ascii="Arial" w:hAnsi="Arial" w:cs="Arial"/>
          <w:sz w:val="28"/>
          <w:szCs w:val="28"/>
        </w:rPr>
        <w:lastRenderedPageBreak/>
        <w:t>Предисловие</w:t>
      </w:r>
    </w:p>
    <w:p w14:paraId="56FDEFC6" w14:textId="77777777" w:rsidR="00AC1E68" w:rsidRDefault="00AC1E68" w:rsidP="00AC1E68">
      <w:pPr>
        <w:pStyle w:val="Style9"/>
        <w:widowControl/>
        <w:spacing w:line="360" w:lineRule="auto"/>
        <w:ind w:firstLine="709"/>
        <w:rPr>
          <w:sz w:val="20"/>
          <w:szCs w:val="20"/>
        </w:rPr>
      </w:pPr>
    </w:p>
    <w:p w14:paraId="280ACDB8" w14:textId="77777777" w:rsidR="00C52C85" w:rsidRPr="00C52C85" w:rsidRDefault="00C52C85" w:rsidP="00C52C85">
      <w:pPr>
        <w:widowControl/>
        <w:autoSpaceDE/>
        <w:autoSpaceDN/>
        <w:adjustRightInd/>
        <w:spacing w:line="336" w:lineRule="auto"/>
        <w:ind w:firstLine="709"/>
        <w:jc w:val="both"/>
        <w:rPr>
          <w:rFonts w:ascii="Arial" w:eastAsia="Calibri" w:hAnsi="Arial"/>
          <w:szCs w:val="22"/>
        </w:rPr>
      </w:pPr>
      <w:r w:rsidRPr="00C52C85">
        <w:rPr>
          <w:rFonts w:ascii="Arial" w:eastAsia="Calibri" w:hAnsi="Arial"/>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474D5B1" w14:textId="4182D56C" w:rsidR="00AC1E68" w:rsidRPr="00743461" w:rsidRDefault="00C52C85" w:rsidP="00C52C85">
      <w:pPr>
        <w:pStyle w:val="Style10"/>
        <w:widowControl/>
        <w:spacing w:line="360" w:lineRule="auto"/>
        <w:ind w:firstLine="709"/>
        <w:jc w:val="both"/>
        <w:rPr>
          <w:rFonts w:ascii="Arial" w:hAnsi="Arial" w:cs="Arial"/>
        </w:rPr>
      </w:pPr>
      <w:r w:rsidRPr="00C52C85">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342784F" w14:textId="77777777" w:rsidR="00C52C85" w:rsidRDefault="00C52C85" w:rsidP="00AC1E68">
      <w:pPr>
        <w:pStyle w:val="Style10"/>
        <w:widowControl/>
        <w:spacing w:line="360" w:lineRule="auto"/>
        <w:ind w:firstLine="709"/>
        <w:jc w:val="both"/>
        <w:rPr>
          <w:rStyle w:val="FontStyle23"/>
          <w:rFonts w:ascii="Arial" w:hAnsi="Arial" w:cs="Arial"/>
          <w:sz w:val="24"/>
          <w:szCs w:val="24"/>
        </w:rPr>
      </w:pPr>
    </w:p>
    <w:p w14:paraId="3136AEEF" w14:textId="77777777" w:rsidR="00AC1E68" w:rsidRPr="00743461" w:rsidRDefault="00AC1E68" w:rsidP="00C34D15">
      <w:pPr>
        <w:pStyle w:val="Style10"/>
        <w:widowControl/>
        <w:spacing w:line="360" w:lineRule="auto"/>
        <w:ind w:firstLine="708"/>
        <w:jc w:val="both"/>
        <w:rPr>
          <w:rStyle w:val="FontStyle23"/>
          <w:rFonts w:ascii="Arial" w:hAnsi="Arial" w:cs="Arial"/>
          <w:sz w:val="24"/>
          <w:szCs w:val="24"/>
        </w:rPr>
      </w:pPr>
      <w:r w:rsidRPr="00743461">
        <w:rPr>
          <w:rStyle w:val="FontStyle23"/>
          <w:rFonts w:ascii="Arial" w:hAnsi="Arial" w:cs="Arial"/>
          <w:sz w:val="24"/>
          <w:szCs w:val="24"/>
        </w:rPr>
        <w:t>Сведения о стандарте</w:t>
      </w:r>
    </w:p>
    <w:p w14:paraId="076F42B6" w14:textId="23D29895" w:rsidR="00AC1E68" w:rsidRPr="00743461" w:rsidRDefault="00C52C85" w:rsidP="00C52C85">
      <w:pPr>
        <w:pStyle w:val="Style11"/>
        <w:widowControl/>
        <w:tabs>
          <w:tab w:val="left" w:pos="571"/>
        </w:tabs>
        <w:spacing w:line="360" w:lineRule="auto"/>
        <w:ind w:firstLine="0"/>
        <w:rPr>
          <w:rStyle w:val="FontStyle27"/>
          <w:rFonts w:ascii="Arial" w:hAnsi="Arial" w:cs="Arial"/>
          <w:sz w:val="24"/>
          <w:szCs w:val="24"/>
        </w:rPr>
      </w:pPr>
      <w:r>
        <w:rPr>
          <w:rStyle w:val="FontStyle27"/>
          <w:rFonts w:ascii="Arial" w:hAnsi="Arial" w:cs="Arial"/>
          <w:sz w:val="24"/>
          <w:szCs w:val="24"/>
        </w:rPr>
        <w:tab/>
        <w:t xml:space="preserve">1 </w:t>
      </w:r>
      <w:r w:rsidR="00AC1E68" w:rsidRPr="00743461">
        <w:rPr>
          <w:rStyle w:val="FontStyle27"/>
          <w:rFonts w:ascii="Arial" w:hAnsi="Arial" w:cs="Arial"/>
          <w:sz w:val="24"/>
          <w:szCs w:val="24"/>
        </w:rPr>
        <w:t xml:space="preserve">РАЗРАБОТАН </w:t>
      </w:r>
      <w:r w:rsidRPr="00C52C85">
        <w:rPr>
          <w:rStyle w:val="FontStyle27"/>
          <w:rFonts w:ascii="Arial" w:hAnsi="Arial" w:cs="Arial"/>
          <w:sz w:val="24"/>
          <w:szCs w:val="24"/>
        </w:rPr>
        <w:t>Ассоциаци</w:t>
      </w:r>
      <w:r>
        <w:rPr>
          <w:rStyle w:val="FontStyle27"/>
          <w:rFonts w:ascii="Arial" w:hAnsi="Arial" w:cs="Arial"/>
          <w:sz w:val="24"/>
          <w:szCs w:val="24"/>
        </w:rPr>
        <w:t>ей</w:t>
      </w:r>
      <w:r w:rsidRPr="00C52C85">
        <w:rPr>
          <w:rStyle w:val="FontStyle27"/>
          <w:rFonts w:ascii="Arial" w:hAnsi="Arial" w:cs="Arial"/>
          <w:sz w:val="24"/>
          <w:szCs w:val="24"/>
        </w:rPr>
        <w:t xml:space="preserve"> участников рынка нерудных материалов Московской области (Нерудн</w:t>
      </w:r>
      <w:r>
        <w:rPr>
          <w:rStyle w:val="FontStyle27"/>
          <w:rFonts w:ascii="Arial" w:hAnsi="Arial" w:cs="Arial"/>
          <w:sz w:val="24"/>
          <w:szCs w:val="24"/>
        </w:rPr>
        <w:t>ой</w:t>
      </w:r>
      <w:r w:rsidRPr="00C52C85">
        <w:rPr>
          <w:rStyle w:val="FontStyle27"/>
          <w:rFonts w:ascii="Arial" w:hAnsi="Arial" w:cs="Arial"/>
          <w:sz w:val="24"/>
          <w:szCs w:val="24"/>
        </w:rPr>
        <w:t xml:space="preserve"> ассоциаци</w:t>
      </w:r>
      <w:r>
        <w:rPr>
          <w:rStyle w:val="FontStyle27"/>
          <w:rFonts w:ascii="Arial" w:hAnsi="Arial" w:cs="Arial"/>
          <w:sz w:val="24"/>
          <w:szCs w:val="24"/>
        </w:rPr>
        <w:t>ей</w:t>
      </w:r>
      <w:r w:rsidRPr="00C52C85">
        <w:rPr>
          <w:rStyle w:val="FontStyle27"/>
          <w:rFonts w:ascii="Arial" w:hAnsi="Arial" w:cs="Arial"/>
          <w:sz w:val="24"/>
          <w:szCs w:val="24"/>
        </w:rPr>
        <w:t xml:space="preserve"> Московской области)</w:t>
      </w:r>
    </w:p>
    <w:p w14:paraId="525F0008" w14:textId="517A6551" w:rsidR="00AC1E68" w:rsidRPr="00743461" w:rsidRDefault="00C52C85" w:rsidP="00C52C85">
      <w:pPr>
        <w:pStyle w:val="Style11"/>
        <w:widowControl/>
        <w:tabs>
          <w:tab w:val="left" w:pos="571"/>
        </w:tabs>
        <w:spacing w:line="360" w:lineRule="auto"/>
        <w:ind w:firstLine="0"/>
        <w:rPr>
          <w:rStyle w:val="FontStyle27"/>
          <w:rFonts w:ascii="Arial" w:hAnsi="Arial" w:cs="Arial"/>
          <w:sz w:val="24"/>
          <w:szCs w:val="24"/>
        </w:rPr>
      </w:pPr>
      <w:r>
        <w:rPr>
          <w:rStyle w:val="FontStyle27"/>
          <w:rFonts w:ascii="Arial" w:hAnsi="Arial" w:cs="Arial"/>
          <w:sz w:val="24"/>
          <w:szCs w:val="24"/>
        </w:rPr>
        <w:tab/>
        <w:t xml:space="preserve">2 </w:t>
      </w:r>
      <w:r w:rsidR="00AC1E68" w:rsidRPr="00743461">
        <w:rPr>
          <w:rStyle w:val="FontStyle27"/>
          <w:rFonts w:ascii="Arial" w:hAnsi="Arial" w:cs="Arial"/>
          <w:sz w:val="24"/>
          <w:szCs w:val="24"/>
        </w:rPr>
        <w:t>ВНЕСЕН Техническим комитетом по стандартизации ТК 144  «Строительные материалы и изделия»</w:t>
      </w:r>
    </w:p>
    <w:p w14:paraId="21910A6D" w14:textId="00ED9B97" w:rsidR="00AC1E68" w:rsidRPr="00743461" w:rsidRDefault="00C52C85" w:rsidP="00C52C85">
      <w:pPr>
        <w:pStyle w:val="Style11"/>
        <w:widowControl/>
        <w:tabs>
          <w:tab w:val="left" w:pos="571"/>
        </w:tabs>
        <w:spacing w:line="360" w:lineRule="auto"/>
        <w:ind w:firstLine="0"/>
        <w:rPr>
          <w:rStyle w:val="FontStyle27"/>
          <w:rFonts w:ascii="Arial" w:hAnsi="Arial" w:cs="Arial"/>
          <w:sz w:val="24"/>
          <w:szCs w:val="24"/>
        </w:rPr>
      </w:pPr>
      <w:r>
        <w:rPr>
          <w:rStyle w:val="FontStyle27"/>
          <w:rFonts w:ascii="Arial" w:hAnsi="Arial" w:cs="Arial"/>
          <w:sz w:val="24"/>
          <w:szCs w:val="24"/>
        </w:rPr>
        <w:tab/>
        <w:t xml:space="preserve">3 </w:t>
      </w:r>
      <w:r w:rsidR="00AC1E68" w:rsidRPr="00743461">
        <w:rPr>
          <w:rStyle w:val="FontStyle27"/>
          <w:rFonts w:ascii="Arial" w:hAnsi="Arial" w:cs="Arial"/>
          <w:sz w:val="24"/>
          <w:szCs w:val="24"/>
        </w:rPr>
        <w:t xml:space="preserve">ПРИНЯТ </w:t>
      </w:r>
      <w:r w:rsidRPr="00C52C85">
        <w:rPr>
          <w:rStyle w:val="FontStyle27"/>
          <w:rFonts w:ascii="Arial" w:hAnsi="Arial" w:cs="Arial"/>
          <w:sz w:val="24"/>
          <w:szCs w:val="24"/>
        </w:rPr>
        <w:t xml:space="preserve">Евразийским советом по стандартизации, метрологии и сертификации (протокол </w:t>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r>
      <w:r w:rsidRPr="00C52C85">
        <w:rPr>
          <w:rStyle w:val="FontStyle27"/>
          <w:rFonts w:ascii="Arial" w:hAnsi="Arial" w:cs="Arial"/>
          <w:sz w:val="24"/>
          <w:szCs w:val="24"/>
        </w:rPr>
        <w:tab/>
        <w:t>)</w:t>
      </w:r>
    </w:p>
    <w:p w14:paraId="2A1ABF3B"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За принятие проголосовали:</w:t>
      </w:r>
    </w:p>
    <w:tbl>
      <w:tblPr>
        <w:tblW w:w="0" w:type="auto"/>
        <w:tblInd w:w="59" w:type="dxa"/>
        <w:tblCellMar>
          <w:top w:w="15" w:type="dxa"/>
          <w:left w:w="15" w:type="dxa"/>
          <w:bottom w:w="15" w:type="dxa"/>
          <w:right w:w="15" w:type="dxa"/>
        </w:tblCellMar>
        <w:tblLook w:val="04A0" w:firstRow="1" w:lastRow="0" w:firstColumn="1" w:lastColumn="0" w:noHBand="0" w:noVBand="1"/>
      </w:tblPr>
      <w:tblGrid>
        <w:gridCol w:w="2978"/>
        <w:gridCol w:w="2490"/>
        <w:gridCol w:w="4095"/>
      </w:tblGrid>
      <w:tr w:rsidR="00C34D15" w:rsidRPr="00C34D15" w14:paraId="1C365961" w14:textId="77777777" w:rsidTr="006577AF">
        <w:trPr>
          <w:cantSplit/>
        </w:trPr>
        <w:tc>
          <w:tcPr>
            <w:tcW w:w="3080"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06384F78" w14:textId="77777777" w:rsidR="00C34D15" w:rsidRPr="00C34D15" w:rsidRDefault="00C34D15" w:rsidP="00C34D15">
            <w:pPr>
              <w:widowControl/>
              <w:autoSpaceDE/>
              <w:autoSpaceDN/>
              <w:adjustRightInd/>
              <w:spacing w:line="276" w:lineRule="auto"/>
              <w:jc w:val="center"/>
              <w:rPr>
                <w:rFonts w:ascii="Arial" w:eastAsia="Calibri" w:hAnsi="Arial"/>
                <w:sz w:val="20"/>
                <w:szCs w:val="20"/>
              </w:rPr>
            </w:pPr>
            <w:r w:rsidRPr="00C34D15">
              <w:rPr>
                <w:rFonts w:ascii="Arial" w:eastAsia="Calibri" w:hAnsi="Arial"/>
                <w:sz w:val="20"/>
                <w:szCs w:val="20"/>
              </w:rPr>
              <w:t>Краткое наименование страны</w:t>
            </w:r>
            <w:r w:rsidRPr="00C34D15">
              <w:rPr>
                <w:rFonts w:ascii="Arial" w:eastAsia="Calibri" w:hAnsi="Arial"/>
                <w:sz w:val="20"/>
                <w:szCs w:val="20"/>
              </w:rPr>
              <w:br/>
              <w:t>по МК (ИСО 3166) 004–97</w:t>
            </w:r>
          </w:p>
        </w:tc>
        <w:tc>
          <w:tcPr>
            <w:tcW w:w="260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394D557B" w14:textId="77777777" w:rsidR="00C34D15" w:rsidRPr="00C34D15" w:rsidRDefault="00C34D15" w:rsidP="00C34D15">
            <w:pPr>
              <w:widowControl/>
              <w:autoSpaceDE/>
              <w:autoSpaceDN/>
              <w:adjustRightInd/>
              <w:spacing w:line="276" w:lineRule="auto"/>
              <w:jc w:val="center"/>
              <w:rPr>
                <w:rFonts w:ascii="Arial" w:eastAsia="Calibri" w:hAnsi="Arial"/>
                <w:sz w:val="20"/>
                <w:szCs w:val="20"/>
              </w:rPr>
            </w:pPr>
            <w:r w:rsidRPr="00C34D15">
              <w:rPr>
                <w:rFonts w:ascii="Arial" w:eastAsia="Calibri" w:hAnsi="Arial"/>
                <w:sz w:val="20"/>
                <w:szCs w:val="20"/>
              </w:rPr>
              <w:t>Код страны</w:t>
            </w:r>
            <w:r w:rsidRPr="00C34D15">
              <w:rPr>
                <w:rFonts w:ascii="Arial" w:eastAsia="Calibri" w:hAnsi="Arial"/>
                <w:sz w:val="20"/>
                <w:szCs w:val="20"/>
              </w:rPr>
              <w:br/>
              <w:t>по МК (ИСО 3166) 004–97</w:t>
            </w:r>
          </w:p>
        </w:tc>
        <w:tc>
          <w:tcPr>
            <w:tcW w:w="4265"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66D533F0" w14:textId="77777777" w:rsidR="00C34D15" w:rsidRPr="00C34D15" w:rsidRDefault="00C34D15" w:rsidP="00C34D15">
            <w:pPr>
              <w:widowControl/>
              <w:autoSpaceDE/>
              <w:autoSpaceDN/>
              <w:adjustRightInd/>
              <w:spacing w:line="276" w:lineRule="auto"/>
              <w:jc w:val="center"/>
              <w:rPr>
                <w:rFonts w:ascii="Arial" w:eastAsia="Calibri" w:hAnsi="Arial"/>
                <w:sz w:val="20"/>
                <w:szCs w:val="20"/>
              </w:rPr>
            </w:pPr>
            <w:r w:rsidRPr="00C34D15">
              <w:rPr>
                <w:rFonts w:ascii="Arial" w:eastAsia="Calibri" w:hAnsi="Arial"/>
                <w:sz w:val="20"/>
                <w:szCs w:val="20"/>
              </w:rPr>
              <w:t>Сокращенное наименование национального органа по стандартизации</w:t>
            </w:r>
          </w:p>
        </w:tc>
      </w:tr>
      <w:tr w:rsidR="00C34D15" w:rsidRPr="00C34D15" w14:paraId="29CF01ED" w14:textId="77777777" w:rsidTr="006577AF">
        <w:trPr>
          <w:cantSplit/>
        </w:trPr>
        <w:tc>
          <w:tcPr>
            <w:tcW w:w="3080"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6C0F93E2"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2CA94767"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5250F75"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78DB7417"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589B5B2"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F0C23EA"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FCA8EF7"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1EE9B45E"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60198CF"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64FF9D1"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52F9EBE"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1AF2ABFD"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6B94FB8"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E3409F5"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D6EB3BF"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685DF3BE"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ABCB74A"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4D07C6E"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D426D0A"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75E43FC1"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75CBB6D"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B8F4B05"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33DD36A"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25639985"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06EBC6F"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33FDFB1"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4755C53"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7CF844B7" w14:textId="77777777" w:rsidTr="006577AF">
        <w:trPr>
          <w:cantSplit/>
        </w:trPr>
        <w:tc>
          <w:tcPr>
            <w:tcW w:w="3080" w:type="dxa"/>
            <w:tcBorders>
              <w:top w:val="nil"/>
              <w:left w:val="single" w:sz="6" w:space="0" w:color="000000"/>
              <w:right w:val="single" w:sz="6" w:space="0" w:color="000000"/>
            </w:tcBorders>
            <w:tcMar>
              <w:top w:w="15" w:type="dxa"/>
              <w:left w:w="74" w:type="dxa"/>
              <w:bottom w:w="15" w:type="dxa"/>
              <w:right w:w="74" w:type="dxa"/>
            </w:tcMar>
            <w:vAlign w:val="center"/>
          </w:tcPr>
          <w:p w14:paraId="79055416"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right w:val="single" w:sz="6" w:space="0" w:color="000000"/>
            </w:tcBorders>
            <w:tcMar>
              <w:top w:w="15" w:type="dxa"/>
              <w:left w:w="74" w:type="dxa"/>
              <w:bottom w:w="15" w:type="dxa"/>
              <w:right w:w="74" w:type="dxa"/>
            </w:tcMar>
            <w:vAlign w:val="center"/>
          </w:tcPr>
          <w:p w14:paraId="5C77C8DA"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right w:val="single" w:sz="6" w:space="0" w:color="000000"/>
            </w:tcBorders>
            <w:tcMar>
              <w:top w:w="15" w:type="dxa"/>
              <w:left w:w="74" w:type="dxa"/>
              <w:bottom w:w="15" w:type="dxa"/>
              <w:right w:w="74" w:type="dxa"/>
            </w:tcMar>
            <w:vAlign w:val="center"/>
          </w:tcPr>
          <w:p w14:paraId="7A612C95"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27641ACA" w14:textId="77777777" w:rsidTr="006577AF">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B711298"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BE343A3"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8A685B3"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r w:rsidR="00C34D15" w:rsidRPr="00C34D15" w14:paraId="00ABEF94" w14:textId="77777777" w:rsidTr="006577AF">
        <w:trPr>
          <w:cantSplit/>
        </w:trPr>
        <w:tc>
          <w:tcPr>
            <w:tcW w:w="3080"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6648D7A" w14:textId="77777777" w:rsidR="00C34D15" w:rsidRPr="00C34D15" w:rsidRDefault="00C34D15" w:rsidP="00C34D15">
            <w:pPr>
              <w:widowControl/>
              <w:autoSpaceDE/>
              <w:autoSpaceDN/>
              <w:adjustRightInd/>
              <w:spacing w:line="276" w:lineRule="auto"/>
              <w:rPr>
                <w:rFonts w:ascii="Arial" w:eastAsia="Calibri" w:hAnsi="Arial"/>
                <w:sz w:val="22"/>
                <w:szCs w:val="22"/>
              </w:rPr>
            </w:pPr>
          </w:p>
        </w:tc>
        <w:tc>
          <w:tcPr>
            <w:tcW w:w="260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1A944FD9" w14:textId="77777777" w:rsidR="00C34D15" w:rsidRPr="00C34D15" w:rsidRDefault="00C34D15" w:rsidP="00C34D15">
            <w:pPr>
              <w:widowControl/>
              <w:autoSpaceDE/>
              <w:autoSpaceDN/>
              <w:adjustRightInd/>
              <w:spacing w:line="276" w:lineRule="auto"/>
              <w:jc w:val="center"/>
              <w:rPr>
                <w:rFonts w:ascii="Arial" w:eastAsia="Calibri" w:hAnsi="Arial"/>
                <w:sz w:val="22"/>
                <w:szCs w:val="22"/>
              </w:rPr>
            </w:pPr>
          </w:p>
        </w:tc>
        <w:tc>
          <w:tcPr>
            <w:tcW w:w="4265"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6C7F918" w14:textId="77777777" w:rsidR="00C34D15" w:rsidRPr="00C34D15" w:rsidRDefault="00C34D15" w:rsidP="00C34D15">
            <w:pPr>
              <w:widowControl/>
              <w:autoSpaceDE/>
              <w:autoSpaceDN/>
              <w:adjustRightInd/>
              <w:spacing w:line="276" w:lineRule="auto"/>
              <w:rPr>
                <w:rFonts w:ascii="Arial" w:eastAsia="Calibri" w:hAnsi="Arial"/>
                <w:sz w:val="22"/>
                <w:szCs w:val="22"/>
              </w:rPr>
            </w:pPr>
          </w:p>
        </w:tc>
      </w:tr>
    </w:tbl>
    <w:p w14:paraId="320277F5" w14:textId="77777777" w:rsidR="00AC1E68" w:rsidRDefault="00AC1E68" w:rsidP="00AC1E68">
      <w:pPr>
        <w:pStyle w:val="Style9"/>
        <w:widowControl/>
        <w:spacing w:line="360" w:lineRule="auto"/>
        <w:ind w:firstLine="709"/>
        <w:rPr>
          <w:rFonts w:ascii="Arial" w:hAnsi="Arial" w:cs="Arial"/>
        </w:rPr>
      </w:pPr>
    </w:p>
    <w:p w14:paraId="32DDD73C" w14:textId="37180DA5" w:rsidR="00AC1E68" w:rsidRPr="00743461" w:rsidRDefault="00C34D15" w:rsidP="00C34D15">
      <w:pPr>
        <w:pStyle w:val="Style11"/>
        <w:widowControl/>
        <w:tabs>
          <w:tab w:val="left" w:pos="571"/>
        </w:tabs>
        <w:spacing w:line="360" w:lineRule="auto"/>
        <w:ind w:left="709" w:firstLine="0"/>
        <w:rPr>
          <w:rStyle w:val="FontStyle27"/>
          <w:rFonts w:ascii="Arial" w:hAnsi="Arial" w:cs="Arial"/>
          <w:sz w:val="24"/>
          <w:szCs w:val="24"/>
        </w:rPr>
      </w:pPr>
      <w:r>
        <w:rPr>
          <w:rStyle w:val="FontStyle27"/>
          <w:rFonts w:ascii="Arial" w:hAnsi="Arial" w:cs="Arial"/>
          <w:sz w:val="24"/>
          <w:szCs w:val="24"/>
        </w:rPr>
        <w:t xml:space="preserve">4 </w:t>
      </w:r>
      <w:r w:rsidR="00AC1E68" w:rsidRPr="00743461">
        <w:rPr>
          <w:rStyle w:val="FontStyle27"/>
          <w:rFonts w:ascii="Arial" w:hAnsi="Arial" w:cs="Arial"/>
          <w:sz w:val="24"/>
          <w:szCs w:val="24"/>
        </w:rPr>
        <w:t>ВЗАМЕН ГОСТ 23735</w:t>
      </w:r>
      <w:r w:rsidR="002B4B60">
        <w:rPr>
          <w:rStyle w:val="FontStyle27"/>
          <w:rFonts w:ascii="Arial" w:hAnsi="Arial" w:cs="Arial"/>
          <w:sz w:val="24"/>
          <w:szCs w:val="24"/>
        </w:rPr>
        <w:t>—20</w:t>
      </w:r>
      <w:r w:rsidR="00AC1E68" w:rsidRPr="00743461">
        <w:rPr>
          <w:rStyle w:val="FontStyle27"/>
          <w:rFonts w:ascii="Arial" w:hAnsi="Arial" w:cs="Arial"/>
          <w:sz w:val="24"/>
          <w:szCs w:val="24"/>
        </w:rPr>
        <w:t>14</w:t>
      </w:r>
    </w:p>
    <w:p w14:paraId="0396D75E" w14:textId="77777777" w:rsidR="00AC1E68" w:rsidRPr="00743461" w:rsidRDefault="00AC1E68" w:rsidP="00AC1E68">
      <w:pPr>
        <w:pStyle w:val="Style12"/>
        <w:widowControl/>
        <w:spacing w:line="360" w:lineRule="auto"/>
        <w:ind w:firstLine="709"/>
        <w:rPr>
          <w:rFonts w:ascii="Arial" w:hAnsi="Arial" w:cs="Arial"/>
        </w:rPr>
      </w:pPr>
    </w:p>
    <w:p w14:paraId="02F9D5A8" w14:textId="77777777" w:rsidR="00AC1E68" w:rsidRDefault="00AC1E68" w:rsidP="00AC1E68">
      <w:pPr>
        <w:pStyle w:val="Style12"/>
        <w:widowControl/>
        <w:spacing w:line="360" w:lineRule="auto"/>
        <w:ind w:firstLine="709"/>
        <w:rPr>
          <w:rStyle w:val="FontStyle17"/>
          <w:rFonts w:ascii="Arial" w:hAnsi="Arial" w:cs="Arial"/>
        </w:rPr>
      </w:pPr>
    </w:p>
    <w:p w14:paraId="1F5175C3" w14:textId="77777777" w:rsidR="002B4B60" w:rsidRPr="002B4B60" w:rsidRDefault="002B4B60" w:rsidP="002B4B60">
      <w:pPr>
        <w:widowControl/>
        <w:autoSpaceDE/>
        <w:autoSpaceDN/>
        <w:adjustRightInd/>
        <w:spacing w:line="360" w:lineRule="auto"/>
        <w:ind w:firstLine="709"/>
        <w:jc w:val="both"/>
        <w:rPr>
          <w:rFonts w:ascii="Arial" w:eastAsia="Calibri" w:hAnsi="Arial"/>
          <w:i/>
          <w:szCs w:val="22"/>
        </w:rPr>
      </w:pPr>
      <w:r w:rsidRPr="002B4B60">
        <w:rPr>
          <w:rFonts w:ascii="Arial" w:eastAsia="Calibri" w:hAnsi="Arial"/>
          <w:i/>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31F8E10" w14:textId="77777777" w:rsidR="002B4B60" w:rsidRPr="002B4B60" w:rsidRDefault="002B4B60" w:rsidP="002B4B60">
      <w:pPr>
        <w:widowControl/>
        <w:autoSpaceDE/>
        <w:autoSpaceDN/>
        <w:adjustRightInd/>
        <w:spacing w:line="360" w:lineRule="auto"/>
        <w:ind w:firstLine="709"/>
        <w:jc w:val="both"/>
        <w:rPr>
          <w:rFonts w:ascii="Arial" w:eastAsia="Calibri" w:hAnsi="Arial"/>
          <w:i/>
          <w:szCs w:val="22"/>
        </w:rPr>
      </w:pPr>
      <w:r w:rsidRPr="002B4B60">
        <w:rPr>
          <w:rFonts w:ascii="Arial" w:eastAsia="Calibri" w:hAnsi="Arial"/>
          <w:i/>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C99B595" w14:textId="77777777" w:rsidR="002B4B60" w:rsidRPr="002B4B60" w:rsidRDefault="002B4B60" w:rsidP="002B4B60">
      <w:pPr>
        <w:widowControl/>
        <w:autoSpaceDE/>
        <w:autoSpaceDN/>
        <w:adjustRightInd/>
        <w:rPr>
          <w:rFonts w:ascii="Times New Roman" w:hAnsi="Times New Roman"/>
          <w:sz w:val="28"/>
          <w:szCs w:val="28"/>
        </w:rPr>
      </w:pPr>
    </w:p>
    <w:p w14:paraId="6FD7F0B0" w14:textId="77777777" w:rsidR="002B4B60" w:rsidRPr="002B4B60" w:rsidRDefault="002B4B60" w:rsidP="002B4B60">
      <w:pPr>
        <w:widowControl/>
        <w:autoSpaceDE/>
        <w:autoSpaceDN/>
        <w:adjustRightInd/>
        <w:rPr>
          <w:rFonts w:ascii="Times New Roman" w:hAnsi="Times New Roman"/>
          <w:sz w:val="28"/>
          <w:szCs w:val="28"/>
        </w:rPr>
      </w:pPr>
    </w:p>
    <w:p w14:paraId="4A398ECA" w14:textId="77777777" w:rsidR="002B4B60" w:rsidRPr="002B4B60" w:rsidRDefault="002B4B60" w:rsidP="002B4B60">
      <w:pPr>
        <w:widowControl/>
        <w:autoSpaceDE/>
        <w:autoSpaceDN/>
        <w:adjustRightInd/>
        <w:rPr>
          <w:rFonts w:ascii="Times New Roman" w:hAnsi="Times New Roman"/>
          <w:sz w:val="28"/>
          <w:szCs w:val="28"/>
        </w:rPr>
      </w:pPr>
    </w:p>
    <w:p w14:paraId="1D27C928" w14:textId="77777777" w:rsidR="002B4B60" w:rsidRPr="002B4B60" w:rsidRDefault="002B4B60" w:rsidP="002B4B60">
      <w:pPr>
        <w:widowControl/>
        <w:autoSpaceDE/>
        <w:autoSpaceDN/>
        <w:adjustRightInd/>
        <w:rPr>
          <w:rFonts w:ascii="Times New Roman" w:hAnsi="Times New Roman"/>
          <w:sz w:val="28"/>
          <w:szCs w:val="28"/>
        </w:rPr>
      </w:pPr>
    </w:p>
    <w:p w14:paraId="1A5CBAFB" w14:textId="77777777" w:rsidR="002B4B60" w:rsidRPr="002B4B60" w:rsidRDefault="002B4B60" w:rsidP="002B4B60">
      <w:pPr>
        <w:widowControl/>
        <w:autoSpaceDE/>
        <w:autoSpaceDN/>
        <w:adjustRightInd/>
        <w:rPr>
          <w:rFonts w:ascii="Times New Roman" w:hAnsi="Times New Roman"/>
          <w:sz w:val="28"/>
          <w:szCs w:val="28"/>
        </w:rPr>
      </w:pPr>
    </w:p>
    <w:p w14:paraId="727DF28B" w14:textId="77777777" w:rsidR="002B4B60" w:rsidRPr="002B4B60" w:rsidRDefault="002B4B60" w:rsidP="002B4B60">
      <w:pPr>
        <w:widowControl/>
        <w:autoSpaceDE/>
        <w:autoSpaceDN/>
        <w:adjustRightInd/>
        <w:rPr>
          <w:rFonts w:ascii="Times New Roman" w:hAnsi="Times New Roman"/>
          <w:sz w:val="28"/>
          <w:szCs w:val="28"/>
        </w:rPr>
      </w:pPr>
    </w:p>
    <w:p w14:paraId="64CEA3A6" w14:textId="77777777" w:rsidR="002B4B60" w:rsidRPr="002B4B60" w:rsidRDefault="002B4B60" w:rsidP="002B4B60">
      <w:pPr>
        <w:widowControl/>
        <w:autoSpaceDE/>
        <w:autoSpaceDN/>
        <w:adjustRightInd/>
        <w:rPr>
          <w:rFonts w:ascii="Times New Roman" w:hAnsi="Times New Roman"/>
          <w:sz w:val="28"/>
          <w:szCs w:val="28"/>
        </w:rPr>
      </w:pPr>
    </w:p>
    <w:p w14:paraId="6668F962" w14:textId="77777777" w:rsidR="002B4B60" w:rsidRPr="002B4B60" w:rsidRDefault="002B4B60" w:rsidP="002B4B60">
      <w:pPr>
        <w:widowControl/>
        <w:autoSpaceDE/>
        <w:autoSpaceDN/>
        <w:adjustRightInd/>
        <w:rPr>
          <w:rFonts w:ascii="Times New Roman" w:hAnsi="Times New Roman"/>
          <w:sz w:val="28"/>
          <w:szCs w:val="28"/>
        </w:rPr>
      </w:pPr>
    </w:p>
    <w:p w14:paraId="64341BE3" w14:textId="77777777" w:rsidR="002B4B60" w:rsidRPr="002B4B60" w:rsidRDefault="002B4B60" w:rsidP="002B4B60">
      <w:pPr>
        <w:widowControl/>
        <w:autoSpaceDE/>
        <w:autoSpaceDN/>
        <w:adjustRightInd/>
        <w:rPr>
          <w:rFonts w:ascii="Times New Roman" w:hAnsi="Times New Roman"/>
          <w:sz w:val="28"/>
          <w:szCs w:val="28"/>
        </w:rPr>
      </w:pPr>
    </w:p>
    <w:p w14:paraId="3E1EB3E6" w14:textId="77777777" w:rsidR="002B4B60" w:rsidRPr="002B4B60" w:rsidRDefault="002B4B60" w:rsidP="002B4B60">
      <w:pPr>
        <w:widowControl/>
        <w:autoSpaceDE/>
        <w:autoSpaceDN/>
        <w:adjustRightInd/>
        <w:rPr>
          <w:rFonts w:ascii="Times New Roman" w:hAnsi="Times New Roman"/>
          <w:sz w:val="28"/>
          <w:szCs w:val="28"/>
        </w:rPr>
      </w:pPr>
    </w:p>
    <w:p w14:paraId="3AE84FA1" w14:textId="77777777" w:rsidR="002B4B60" w:rsidRPr="002B4B60" w:rsidRDefault="002B4B60" w:rsidP="002B4B60">
      <w:pPr>
        <w:widowControl/>
        <w:autoSpaceDE/>
        <w:autoSpaceDN/>
        <w:adjustRightInd/>
        <w:rPr>
          <w:rFonts w:ascii="Times New Roman" w:hAnsi="Times New Roman"/>
          <w:sz w:val="28"/>
          <w:szCs w:val="28"/>
        </w:rPr>
      </w:pPr>
    </w:p>
    <w:p w14:paraId="7D439B7E" w14:textId="77777777" w:rsidR="002B4B60" w:rsidRPr="002B4B60" w:rsidRDefault="002B4B60" w:rsidP="002B4B60">
      <w:pPr>
        <w:widowControl/>
        <w:autoSpaceDE/>
        <w:autoSpaceDN/>
        <w:adjustRightInd/>
        <w:rPr>
          <w:rFonts w:ascii="Times New Roman" w:hAnsi="Times New Roman"/>
          <w:sz w:val="28"/>
          <w:szCs w:val="28"/>
        </w:rPr>
      </w:pPr>
    </w:p>
    <w:p w14:paraId="25B11FF8" w14:textId="77777777" w:rsidR="002B4B60" w:rsidRPr="002B4B60" w:rsidRDefault="002B4B60" w:rsidP="002B4B60">
      <w:pPr>
        <w:widowControl/>
        <w:autoSpaceDE/>
        <w:autoSpaceDN/>
        <w:adjustRightInd/>
        <w:rPr>
          <w:rFonts w:ascii="Times New Roman" w:hAnsi="Times New Roman"/>
          <w:sz w:val="28"/>
          <w:szCs w:val="28"/>
        </w:rPr>
      </w:pPr>
    </w:p>
    <w:p w14:paraId="172435DA" w14:textId="77777777" w:rsidR="002B4B60" w:rsidRPr="002B4B60" w:rsidRDefault="002B4B60" w:rsidP="002B4B60">
      <w:pPr>
        <w:widowControl/>
        <w:autoSpaceDE/>
        <w:autoSpaceDN/>
        <w:adjustRightInd/>
        <w:rPr>
          <w:rFonts w:ascii="Times New Roman" w:hAnsi="Times New Roman"/>
          <w:sz w:val="28"/>
          <w:szCs w:val="28"/>
        </w:rPr>
      </w:pPr>
    </w:p>
    <w:p w14:paraId="6332ADFB" w14:textId="77777777" w:rsidR="002B4B60" w:rsidRPr="002B4B60" w:rsidRDefault="002B4B60" w:rsidP="002B4B60">
      <w:pPr>
        <w:widowControl/>
        <w:autoSpaceDE/>
        <w:autoSpaceDN/>
        <w:adjustRightInd/>
        <w:rPr>
          <w:rFonts w:ascii="Times New Roman" w:hAnsi="Times New Roman"/>
          <w:sz w:val="28"/>
          <w:szCs w:val="28"/>
        </w:rPr>
      </w:pPr>
    </w:p>
    <w:p w14:paraId="2A496275" w14:textId="77777777" w:rsidR="002B4B60" w:rsidRPr="002B4B60" w:rsidRDefault="002B4B60" w:rsidP="002B4B60">
      <w:pPr>
        <w:widowControl/>
        <w:autoSpaceDE/>
        <w:autoSpaceDN/>
        <w:adjustRightInd/>
        <w:rPr>
          <w:rFonts w:ascii="Times New Roman" w:hAnsi="Times New Roman"/>
          <w:sz w:val="28"/>
          <w:szCs w:val="28"/>
        </w:rPr>
      </w:pPr>
    </w:p>
    <w:p w14:paraId="5C52E809" w14:textId="77777777" w:rsidR="002B4B60" w:rsidRPr="002B4B60" w:rsidRDefault="002B4B60" w:rsidP="002B4B60">
      <w:pPr>
        <w:widowControl/>
        <w:autoSpaceDE/>
        <w:autoSpaceDN/>
        <w:adjustRightInd/>
        <w:rPr>
          <w:rFonts w:ascii="Times New Roman" w:hAnsi="Times New Roman"/>
          <w:sz w:val="28"/>
          <w:szCs w:val="28"/>
        </w:rPr>
      </w:pPr>
    </w:p>
    <w:p w14:paraId="739C90AF" w14:textId="77777777" w:rsidR="002B4B60" w:rsidRPr="002B4B60" w:rsidRDefault="002B4B60" w:rsidP="002B4B60">
      <w:pPr>
        <w:widowControl/>
        <w:autoSpaceDE/>
        <w:autoSpaceDN/>
        <w:adjustRightInd/>
        <w:rPr>
          <w:rFonts w:ascii="Times New Roman" w:hAnsi="Times New Roman"/>
          <w:sz w:val="28"/>
          <w:szCs w:val="28"/>
        </w:rPr>
      </w:pPr>
    </w:p>
    <w:p w14:paraId="58678D99" w14:textId="77777777" w:rsidR="002B4B60" w:rsidRPr="002B4B60" w:rsidRDefault="002B4B60" w:rsidP="002B4B60">
      <w:pPr>
        <w:widowControl/>
        <w:autoSpaceDE/>
        <w:autoSpaceDN/>
        <w:adjustRightInd/>
        <w:rPr>
          <w:rFonts w:ascii="Times New Roman" w:hAnsi="Times New Roman"/>
          <w:sz w:val="28"/>
          <w:szCs w:val="28"/>
        </w:rPr>
      </w:pPr>
    </w:p>
    <w:p w14:paraId="17B0025F" w14:textId="77777777" w:rsidR="002B4B60" w:rsidRPr="002B4B60" w:rsidRDefault="002B4B60" w:rsidP="002B4B60">
      <w:pPr>
        <w:widowControl/>
        <w:autoSpaceDE/>
        <w:autoSpaceDN/>
        <w:adjustRightInd/>
        <w:rPr>
          <w:rFonts w:ascii="Times New Roman" w:hAnsi="Times New Roman"/>
          <w:sz w:val="28"/>
          <w:szCs w:val="28"/>
        </w:rPr>
      </w:pPr>
    </w:p>
    <w:p w14:paraId="5657BD8B" w14:textId="77777777" w:rsidR="002B4B60" w:rsidRPr="002B4B60" w:rsidRDefault="002B4B60" w:rsidP="002B4B60">
      <w:pPr>
        <w:widowControl/>
        <w:autoSpaceDE/>
        <w:autoSpaceDN/>
        <w:adjustRightInd/>
        <w:rPr>
          <w:rFonts w:ascii="Times New Roman" w:hAnsi="Times New Roman"/>
          <w:sz w:val="28"/>
          <w:szCs w:val="28"/>
        </w:rPr>
      </w:pPr>
    </w:p>
    <w:p w14:paraId="7F0F5ED3" w14:textId="77777777" w:rsidR="002B4B60" w:rsidRPr="002B4B60" w:rsidRDefault="002B4B60" w:rsidP="002B4B60">
      <w:pPr>
        <w:widowControl/>
        <w:autoSpaceDE/>
        <w:autoSpaceDN/>
        <w:adjustRightInd/>
        <w:rPr>
          <w:rFonts w:ascii="Times New Roman" w:hAnsi="Times New Roman"/>
          <w:sz w:val="28"/>
          <w:szCs w:val="28"/>
        </w:rPr>
      </w:pPr>
    </w:p>
    <w:p w14:paraId="0BB5C2FC" w14:textId="77777777" w:rsidR="002B4B60" w:rsidRPr="002B4B60" w:rsidRDefault="002B4B60" w:rsidP="002B4B60">
      <w:pPr>
        <w:widowControl/>
        <w:autoSpaceDE/>
        <w:autoSpaceDN/>
        <w:adjustRightInd/>
        <w:rPr>
          <w:rFonts w:ascii="Times New Roman" w:hAnsi="Times New Roman"/>
          <w:sz w:val="28"/>
          <w:szCs w:val="28"/>
        </w:rPr>
      </w:pPr>
    </w:p>
    <w:p w14:paraId="5705FA76" w14:textId="77777777" w:rsidR="002B4B60" w:rsidRPr="002B4B60" w:rsidRDefault="002B4B60" w:rsidP="002B4B60">
      <w:pPr>
        <w:widowControl/>
        <w:autoSpaceDE/>
        <w:autoSpaceDN/>
        <w:adjustRightInd/>
        <w:rPr>
          <w:rFonts w:ascii="Times New Roman" w:hAnsi="Times New Roman"/>
          <w:sz w:val="28"/>
          <w:szCs w:val="28"/>
        </w:rPr>
      </w:pPr>
    </w:p>
    <w:p w14:paraId="1B66748F" w14:textId="77777777" w:rsidR="002B4B60" w:rsidRPr="002B4B60" w:rsidRDefault="002B4B60" w:rsidP="002B4B60">
      <w:pPr>
        <w:widowControl/>
        <w:autoSpaceDE/>
        <w:autoSpaceDN/>
        <w:adjustRightInd/>
        <w:spacing w:line="360" w:lineRule="auto"/>
        <w:ind w:firstLine="709"/>
        <w:jc w:val="both"/>
        <w:rPr>
          <w:rFonts w:ascii="Arial" w:eastAsia="Calibri" w:hAnsi="Arial"/>
        </w:rPr>
      </w:pPr>
      <w:r w:rsidRPr="002B4B60">
        <w:rPr>
          <w:rFonts w:ascii="Arial" w:eastAsia="Calibri" w:hAnsi="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4A6A3A7" w14:textId="77777777" w:rsidR="00AC1E68" w:rsidRDefault="00AC1E68" w:rsidP="00AC1E68">
      <w:pPr>
        <w:pStyle w:val="Style6"/>
        <w:widowControl/>
        <w:spacing w:line="360" w:lineRule="auto"/>
        <w:ind w:firstLine="709"/>
        <w:jc w:val="both"/>
        <w:rPr>
          <w:rFonts w:ascii="Arial" w:hAnsi="Arial" w:cs="Arial"/>
        </w:rPr>
      </w:pPr>
    </w:p>
    <w:p w14:paraId="3D84E936" w14:textId="77777777" w:rsidR="002B4B60" w:rsidRDefault="002B4B60" w:rsidP="00AC1E68">
      <w:pPr>
        <w:pStyle w:val="Style6"/>
        <w:widowControl/>
        <w:spacing w:line="360" w:lineRule="auto"/>
        <w:ind w:firstLine="709"/>
        <w:jc w:val="both"/>
        <w:rPr>
          <w:rFonts w:ascii="Arial" w:hAnsi="Arial" w:cs="Arial"/>
        </w:rPr>
        <w:sectPr w:rsidR="002B4B60" w:rsidSect="002B4B60">
          <w:headerReference w:type="even" r:id="rId9"/>
          <w:headerReference w:type="default" r:id="rId10"/>
          <w:footerReference w:type="even" r:id="rId11"/>
          <w:footerReference w:type="default" r:id="rId12"/>
          <w:footerReference w:type="first" r:id="rId13"/>
          <w:pgSz w:w="11906" w:h="16838" w:code="9"/>
          <w:pgMar w:top="1134" w:right="567" w:bottom="1134" w:left="1701" w:header="720" w:footer="720" w:gutter="0"/>
          <w:pgNumType w:fmt="upperRoman" w:start="1"/>
          <w:cols w:space="60"/>
          <w:noEndnote/>
          <w:titlePg/>
          <w:docGrid w:linePitch="326"/>
        </w:sectPr>
      </w:pPr>
    </w:p>
    <w:p w14:paraId="2BAD7DCB" w14:textId="77777777" w:rsidR="003250C3" w:rsidRDefault="003250C3" w:rsidP="003250C3">
      <w:pPr>
        <w:widowControl/>
        <w:autoSpaceDE/>
        <w:autoSpaceDN/>
        <w:adjustRightInd/>
        <w:spacing w:after="160" w:line="278" w:lineRule="auto"/>
        <w:rPr>
          <w:rFonts w:ascii="Arial" w:hAnsi="Arial" w:cs="Arial"/>
          <w:b/>
          <w:bCs/>
          <w:spacing w:val="140"/>
        </w:rPr>
      </w:pPr>
      <w:bookmarkStart w:id="0" w:name="_1_Область_применения"/>
      <w:bookmarkStart w:id="1" w:name="_Toc125360844"/>
      <w:bookmarkStart w:id="2" w:name="_Toc26722059"/>
      <w:bookmarkStart w:id="3" w:name="_Toc26721879"/>
      <w:bookmarkStart w:id="4" w:name="PO0000028"/>
      <w:bookmarkEnd w:id="0"/>
    </w:p>
    <w:p w14:paraId="39BF95C9" w14:textId="77777777" w:rsidR="003250C3" w:rsidRDefault="003250C3" w:rsidP="003250C3">
      <w:pPr>
        <w:widowControl/>
        <w:autoSpaceDE/>
        <w:autoSpaceDN/>
        <w:adjustRightInd/>
        <w:spacing w:after="160" w:line="278" w:lineRule="auto"/>
        <w:rPr>
          <w:rFonts w:ascii="Arial" w:hAnsi="Arial" w:cs="Arial"/>
          <w:b/>
          <w:bCs/>
          <w:spacing w:val="140"/>
        </w:rPr>
      </w:pPr>
    </w:p>
    <w:p w14:paraId="01F2563B" w14:textId="4E5B9D47" w:rsidR="002B4B60" w:rsidRPr="002B4B60" w:rsidRDefault="002B4B60" w:rsidP="003250C3">
      <w:pPr>
        <w:widowControl/>
        <w:autoSpaceDE/>
        <w:autoSpaceDN/>
        <w:adjustRightInd/>
        <w:spacing w:after="160" w:line="278" w:lineRule="auto"/>
        <w:rPr>
          <w:rFonts w:ascii="Arial" w:hAnsi="Arial" w:cs="Arial"/>
          <w:b/>
          <w:spacing w:val="200"/>
        </w:rPr>
      </w:pPr>
      <w:r w:rsidRPr="002B4B60">
        <w:rPr>
          <w:rFonts w:ascii="Arial" w:hAnsi="Arial" w:cs="Arial"/>
          <w:b/>
          <w:bCs/>
          <w:spacing w:val="140"/>
        </w:rPr>
        <w:lastRenderedPageBreak/>
        <w:t>МЕЖГОСУДАРСТВЕННЫЙ СТАНДАРТ</w:t>
      </w:r>
    </w:p>
    <w:tbl>
      <w:tblPr>
        <w:tblW w:w="0" w:type="auto"/>
        <w:tblBorders>
          <w:top w:val="single" w:sz="18" w:space="0" w:color="auto"/>
          <w:bottom w:val="single" w:sz="18" w:space="0" w:color="auto"/>
        </w:tblBorders>
        <w:tblLook w:val="01E0" w:firstRow="1" w:lastRow="1" w:firstColumn="1" w:lastColumn="1" w:noHBand="0" w:noVBand="0"/>
      </w:tblPr>
      <w:tblGrid>
        <w:gridCol w:w="9637"/>
      </w:tblGrid>
      <w:tr w:rsidR="002B4B60" w:rsidRPr="002B4B60" w14:paraId="73FC8219" w14:textId="77777777" w:rsidTr="006577AF">
        <w:tc>
          <w:tcPr>
            <w:tcW w:w="9637" w:type="dxa"/>
          </w:tcPr>
          <w:p w14:paraId="48E2C264" w14:textId="77777777" w:rsidR="002B4B60" w:rsidRPr="002B4B60" w:rsidRDefault="002B4B60" w:rsidP="002B4B60">
            <w:pPr>
              <w:widowControl/>
              <w:autoSpaceDE/>
              <w:autoSpaceDN/>
              <w:adjustRightInd/>
              <w:jc w:val="center"/>
              <w:rPr>
                <w:rFonts w:ascii="Arial" w:eastAsia="Calibri" w:hAnsi="Arial" w:cs="Arial"/>
                <w:sz w:val="28"/>
                <w:szCs w:val="28"/>
              </w:rPr>
            </w:pPr>
          </w:p>
          <w:p w14:paraId="65815A23" w14:textId="77777777" w:rsidR="002B4B60" w:rsidRDefault="002B4B60" w:rsidP="002B4B60">
            <w:pPr>
              <w:widowControl/>
              <w:autoSpaceDE/>
              <w:autoSpaceDN/>
              <w:adjustRightInd/>
              <w:jc w:val="center"/>
              <w:rPr>
                <w:rFonts w:ascii="Arial" w:hAnsi="Arial" w:cs="Arial"/>
                <w:b/>
                <w:sz w:val="28"/>
                <w:szCs w:val="28"/>
              </w:rPr>
            </w:pPr>
            <w:r w:rsidRPr="002B4B60">
              <w:rPr>
                <w:rFonts w:ascii="Arial" w:hAnsi="Arial" w:cs="Arial"/>
                <w:b/>
                <w:sz w:val="28"/>
                <w:szCs w:val="28"/>
              </w:rPr>
              <w:t>СМЕСИ ПЕСЧАНО-ГРАВИЙНЫЕ ДЛЯ СТРОИТЕЛЬНЫХ РАБОТ</w:t>
            </w:r>
          </w:p>
          <w:p w14:paraId="77216B54" w14:textId="2E6BEB39" w:rsidR="002B4B60" w:rsidRPr="002B4B60" w:rsidRDefault="002B4B60" w:rsidP="002B4B60">
            <w:pPr>
              <w:widowControl/>
              <w:autoSpaceDE/>
              <w:autoSpaceDN/>
              <w:adjustRightInd/>
              <w:jc w:val="center"/>
              <w:rPr>
                <w:rFonts w:ascii="Arial" w:hAnsi="Arial" w:cs="Arial"/>
                <w:b/>
                <w:sz w:val="28"/>
                <w:szCs w:val="28"/>
                <w:lang w:val="en-US"/>
              </w:rPr>
            </w:pPr>
            <w:r w:rsidRPr="002B4B60">
              <w:rPr>
                <w:rFonts w:ascii="Arial" w:hAnsi="Arial" w:cs="Arial"/>
                <w:b/>
                <w:sz w:val="28"/>
                <w:szCs w:val="28"/>
              </w:rPr>
              <w:t>Технические</w:t>
            </w:r>
            <w:r w:rsidRPr="002B4B60">
              <w:rPr>
                <w:rFonts w:ascii="Arial" w:hAnsi="Arial" w:cs="Arial"/>
                <w:b/>
                <w:sz w:val="28"/>
                <w:szCs w:val="28"/>
                <w:lang w:val="en-US"/>
              </w:rPr>
              <w:t xml:space="preserve"> </w:t>
            </w:r>
            <w:r w:rsidRPr="002B4B60">
              <w:rPr>
                <w:rFonts w:ascii="Arial" w:hAnsi="Arial" w:cs="Arial"/>
                <w:b/>
                <w:sz w:val="28"/>
                <w:szCs w:val="28"/>
              </w:rPr>
              <w:t>условия</w:t>
            </w:r>
          </w:p>
          <w:p w14:paraId="581F66CE" w14:textId="77777777" w:rsidR="002B4B60" w:rsidRPr="002B4B60" w:rsidRDefault="002B4B60" w:rsidP="002B4B60">
            <w:pPr>
              <w:widowControl/>
              <w:tabs>
                <w:tab w:val="left" w:pos="3492"/>
              </w:tabs>
              <w:autoSpaceDE/>
              <w:autoSpaceDN/>
              <w:adjustRightInd/>
              <w:rPr>
                <w:rFonts w:ascii="Arial" w:eastAsia="Calibri" w:hAnsi="Arial" w:cs="Arial"/>
                <w:b/>
                <w:sz w:val="28"/>
                <w:szCs w:val="28"/>
                <w:lang w:val="en-US"/>
              </w:rPr>
            </w:pPr>
            <w:r w:rsidRPr="002B4B60">
              <w:rPr>
                <w:rFonts w:ascii="Arial" w:eastAsia="Calibri" w:hAnsi="Arial" w:cs="Arial"/>
                <w:b/>
                <w:sz w:val="28"/>
                <w:szCs w:val="28"/>
                <w:lang w:val="en-US"/>
              </w:rPr>
              <w:tab/>
            </w:r>
          </w:p>
          <w:p w14:paraId="47B7DF40" w14:textId="24E607E0" w:rsidR="002B4B60" w:rsidRPr="002B4B60" w:rsidRDefault="002B4B60" w:rsidP="002B4B60">
            <w:pPr>
              <w:widowControl/>
              <w:autoSpaceDE/>
              <w:autoSpaceDN/>
              <w:adjustRightInd/>
              <w:jc w:val="center"/>
              <w:rPr>
                <w:rFonts w:ascii="Arial" w:eastAsia="Calibri" w:hAnsi="Arial" w:cs="Arial"/>
                <w:szCs w:val="20"/>
                <w:lang w:val="en-US"/>
              </w:rPr>
            </w:pPr>
            <w:r w:rsidRPr="002B4B60">
              <w:rPr>
                <w:rFonts w:ascii="Arial" w:eastAsia="Calibri" w:hAnsi="Arial" w:cs="Arial"/>
                <w:szCs w:val="20"/>
                <w:lang w:val="en"/>
              </w:rPr>
              <w:t>Sandy-gravel mixtures for construction work. Specifications</w:t>
            </w:r>
          </w:p>
        </w:tc>
      </w:tr>
    </w:tbl>
    <w:p w14:paraId="66CBCB72" w14:textId="3917EFD8" w:rsidR="002B4B60" w:rsidRDefault="002B4B60" w:rsidP="00AC1E68">
      <w:pPr>
        <w:spacing w:line="372" w:lineRule="auto"/>
        <w:ind w:firstLine="284"/>
        <w:jc w:val="right"/>
        <w:rPr>
          <w:b/>
        </w:rPr>
      </w:pPr>
      <w:r w:rsidRPr="002B4B60">
        <w:rPr>
          <w:rFonts w:ascii="Arial" w:eastAsia="Calibri" w:hAnsi="Arial" w:cs="Arial"/>
          <w:b/>
          <w:szCs w:val="22"/>
          <w:lang w:val="en-US"/>
        </w:rPr>
        <w:tab/>
      </w:r>
    </w:p>
    <w:p w14:paraId="0BBD0D46" w14:textId="77777777" w:rsidR="00AC1E68" w:rsidRPr="0028310F" w:rsidRDefault="00AC1E68" w:rsidP="00AC1E68">
      <w:pPr>
        <w:spacing w:line="372" w:lineRule="auto"/>
        <w:ind w:firstLine="284"/>
        <w:jc w:val="right"/>
        <w:rPr>
          <w:b/>
        </w:rPr>
      </w:pPr>
      <w:r w:rsidRPr="0028310F">
        <w:rPr>
          <w:b/>
        </w:rPr>
        <w:t>Дата введения — 20__ —__—__</w:t>
      </w:r>
    </w:p>
    <w:bookmarkEnd w:id="1"/>
    <w:bookmarkEnd w:id="2"/>
    <w:bookmarkEnd w:id="3"/>
    <w:bookmarkEnd w:id="4"/>
    <w:p w14:paraId="6EB30075" w14:textId="77777777" w:rsidR="00AC1E68" w:rsidRDefault="00AC1E68" w:rsidP="00AC1E68">
      <w:pPr>
        <w:pStyle w:val="Style6"/>
        <w:widowControl/>
        <w:spacing w:line="360" w:lineRule="auto"/>
        <w:ind w:firstLine="709"/>
        <w:jc w:val="both"/>
        <w:rPr>
          <w:rFonts w:ascii="Arial" w:hAnsi="Arial" w:cs="Arial"/>
        </w:rPr>
      </w:pPr>
    </w:p>
    <w:p w14:paraId="64257406" w14:textId="77777777" w:rsidR="00AC1E68" w:rsidRPr="00F35C37" w:rsidRDefault="00AC1E68" w:rsidP="00AC1E68">
      <w:pPr>
        <w:pStyle w:val="Style6"/>
        <w:widowControl/>
        <w:spacing w:line="360" w:lineRule="auto"/>
        <w:ind w:firstLine="709"/>
        <w:jc w:val="both"/>
        <w:rPr>
          <w:rStyle w:val="FontStyle26"/>
          <w:rFonts w:ascii="Arial" w:hAnsi="Arial" w:cs="Arial"/>
          <w:sz w:val="28"/>
          <w:szCs w:val="28"/>
        </w:rPr>
      </w:pPr>
      <w:r w:rsidRPr="00F35C37">
        <w:rPr>
          <w:rStyle w:val="FontStyle26"/>
          <w:rFonts w:ascii="Arial" w:hAnsi="Arial" w:cs="Arial"/>
          <w:sz w:val="28"/>
          <w:szCs w:val="28"/>
        </w:rPr>
        <w:t>1 Область применения</w:t>
      </w:r>
    </w:p>
    <w:p w14:paraId="515E3A09" w14:textId="35FB536A"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Настоящий стандарт распространяется на песчано-гравийные смеси, получаемые из гравийно-песчаных и валунно-гравийно-песчаных пород по ГОСТ 31426 и применяемые для </w:t>
      </w:r>
      <w:r w:rsidR="00421121">
        <w:rPr>
          <w:rStyle w:val="FontStyle27"/>
          <w:rFonts w:ascii="Arial" w:hAnsi="Arial" w:cs="Arial"/>
          <w:sz w:val="24"/>
          <w:szCs w:val="24"/>
        </w:rPr>
        <w:t xml:space="preserve">устройства </w:t>
      </w:r>
      <w:r w:rsidRPr="00743461">
        <w:rPr>
          <w:rStyle w:val="FontStyle27"/>
          <w:rFonts w:ascii="Arial" w:hAnsi="Arial" w:cs="Arial"/>
          <w:sz w:val="24"/>
          <w:szCs w:val="24"/>
        </w:rPr>
        <w:t>дренирующих слоев, обратной засыпки котлованов, траншей, устройства подушек под монолитные фундаменты, отсыпки оснований под различные площадки, для планировки и благоустройства территории, для рекультивации и в других видах строительства.</w:t>
      </w:r>
    </w:p>
    <w:p w14:paraId="26E54110" w14:textId="3A9D31DD"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Настоящий стандарт не распространяется на песчано-гравийные смеси, применяемые в качестве заполнителей для бетонов.</w:t>
      </w:r>
    </w:p>
    <w:p w14:paraId="43FDDBD4" w14:textId="3B8EC9FF" w:rsidR="00AC1E68" w:rsidRPr="0070700B" w:rsidRDefault="00AC1E68" w:rsidP="00AC1E68">
      <w:pPr>
        <w:spacing w:line="360" w:lineRule="auto"/>
        <w:ind w:firstLine="709"/>
        <w:jc w:val="both"/>
        <w:rPr>
          <w:rFonts w:ascii="Arial" w:hAnsi="Arial" w:cs="Arial"/>
        </w:rPr>
      </w:pPr>
      <w:r w:rsidRPr="0070700B">
        <w:rPr>
          <w:rFonts w:ascii="Arial" w:hAnsi="Arial" w:cs="Arial"/>
        </w:rPr>
        <w:t>Настоящий стандарт не распространяется на объекты регулирования в области безопасности автомобильных дорог, указанные в нормативных правовых актах, действующих на территории государства, принявшего настоящий стандарт.</w:t>
      </w:r>
    </w:p>
    <w:p w14:paraId="7CE725C2" w14:textId="77777777" w:rsidR="00AC1E68" w:rsidRPr="0070700B" w:rsidRDefault="00AC1E68" w:rsidP="00AC1E68">
      <w:pPr>
        <w:spacing w:line="360" w:lineRule="auto"/>
        <w:ind w:firstLine="709"/>
        <w:jc w:val="both"/>
        <w:rPr>
          <w:rFonts w:ascii="Arial" w:hAnsi="Arial" w:cs="Arial"/>
        </w:rPr>
      </w:pPr>
      <w:r w:rsidRPr="0070700B">
        <w:rPr>
          <w:rFonts w:ascii="Arial" w:hAnsi="Arial" w:cs="Arial"/>
          <w:spacing w:val="40"/>
        </w:rPr>
        <w:t>Примечание</w:t>
      </w:r>
      <w:r w:rsidRPr="0070700B">
        <w:rPr>
          <w:rFonts w:ascii="Arial" w:hAnsi="Arial" w:cs="Arial"/>
        </w:rPr>
        <w:t xml:space="preserve"> — Информация о нормативных правовых актах приведена в приложении А.</w:t>
      </w:r>
    </w:p>
    <w:p w14:paraId="4AA08A33" w14:textId="77777777" w:rsidR="00AC1E68" w:rsidRPr="00C83D01" w:rsidRDefault="00AC1E68" w:rsidP="00AC1E68">
      <w:pPr>
        <w:pStyle w:val="Style9"/>
        <w:widowControl/>
        <w:spacing w:line="360" w:lineRule="auto"/>
        <w:ind w:firstLine="709"/>
        <w:rPr>
          <w:rStyle w:val="FontStyle27"/>
          <w:rFonts w:ascii="Arial" w:hAnsi="Arial" w:cs="Arial"/>
        </w:rPr>
      </w:pPr>
    </w:p>
    <w:p w14:paraId="0DD922B9" w14:textId="77777777" w:rsidR="00AC1E68" w:rsidRPr="005E1190" w:rsidRDefault="00AC1E68" w:rsidP="00AC1E68">
      <w:pPr>
        <w:pStyle w:val="Style6"/>
        <w:widowControl/>
        <w:spacing w:line="360" w:lineRule="auto"/>
        <w:ind w:firstLine="709"/>
        <w:jc w:val="both"/>
        <w:rPr>
          <w:rStyle w:val="FontStyle26"/>
          <w:rFonts w:ascii="Arial" w:hAnsi="Arial" w:cs="Arial"/>
          <w:sz w:val="28"/>
          <w:szCs w:val="24"/>
        </w:rPr>
      </w:pPr>
      <w:r w:rsidRPr="005E1190">
        <w:rPr>
          <w:rStyle w:val="FontStyle26"/>
          <w:rFonts w:ascii="Arial" w:hAnsi="Arial" w:cs="Arial"/>
          <w:sz w:val="28"/>
          <w:szCs w:val="24"/>
        </w:rPr>
        <w:t>2 Нормативные ссылки</w:t>
      </w:r>
    </w:p>
    <w:p w14:paraId="065CA344"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В настоящем стандарте использованы нормативные ссылки на следующие межгосударственные стандарты:</w:t>
      </w:r>
    </w:p>
    <w:p w14:paraId="2AF010B1" w14:textId="525E537B"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ГОСТ 8267</w:t>
      </w:r>
      <w:r w:rsidR="007716F0">
        <w:rPr>
          <w:rStyle w:val="FontStyle27"/>
          <w:rFonts w:ascii="Arial" w:hAnsi="Arial" w:cs="Arial"/>
          <w:sz w:val="24"/>
          <w:szCs w:val="24"/>
        </w:rPr>
        <w:t xml:space="preserve"> </w:t>
      </w:r>
      <w:r w:rsidRPr="00743461">
        <w:rPr>
          <w:rStyle w:val="FontStyle27"/>
          <w:rFonts w:ascii="Arial" w:hAnsi="Arial" w:cs="Arial"/>
          <w:sz w:val="24"/>
          <w:szCs w:val="24"/>
        </w:rPr>
        <w:t>Щебень и гравий из плотных горных пород для строительных работ. Технические условия</w:t>
      </w:r>
    </w:p>
    <w:p w14:paraId="56BD177D" w14:textId="01FFC3B9"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t>ГОСТ 8269.0</w:t>
      </w:r>
      <w:r w:rsidR="00AC1E68" w:rsidRPr="00743461">
        <w:rPr>
          <w:rStyle w:val="FontStyle27"/>
          <w:rFonts w:ascii="Arial" w:hAnsi="Arial" w:cs="Arial"/>
          <w:sz w:val="24"/>
          <w:szCs w:val="24"/>
        </w:rP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14:paraId="2F3AF14D" w14:textId="1402B8F0"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t>ГОСТ 8735</w:t>
      </w:r>
      <w:r w:rsidR="00AC1E68" w:rsidRPr="00743461">
        <w:rPr>
          <w:rStyle w:val="FontStyle27"/>
          <w:rFonts w:ascii="Arial" w:hAnsi="Arial" w:cs="Arial"/>
          <w:sz w:val="24"/>
          <w:szCs w:val="24"/>
        </w:rPr>
        <w:t xml:space="preserve"> Песок для строительных работ. Методы испытаний</w:t>
      </w:r>
    </w:p>
    <w:p w14:paraId="0347D71E" w14:textId="4732B241"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t>ГОСТ 8736</w:t>
      </w:r>
      <w:r w:rsidR="00AC1E68" w:rsidRPr="00743461">
        <w:rPr>
          <w:rStyle w:val="FontStyle27"/>
          <w:rFonts w:ascii="Arial" w:hAnsi="Arial" w:cs="Arial"/>
          <w:sz w:val="24"/>
          <w:szCs w:val="24"/>
        </w:rPr>
        <w:t xml:space="preserve"> Песок для строительных работ. Технические условия</w:t>
      </w:r>
    </w:p>
    <w:p w14:paraId="76143997" w14:textId="132D1EAC"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lastRenderedPageBreak/>
        <w:t>ГОСТ 25607</w:t>
      </w:r>
      <w:r w:rsidR="00AC1E68" w:rsidRPr="00743461">
        <w:rPr>
          <w:rStyle w:val="FontStyle27"/>
          <w:rFonts w:ascii="Arial" w:hAnsi="Arial" w:cs="Arial"/>
          <w:sz w:val="24"/>
          <w:szCs w:val="24"/>
        </w:rPr>
        <w:t xml:space="preserve"> Смеси щебеночно-гравийно-песчаные для покрытий и оснований автомобильных дорог и аэродромов. Технические условия</w:t>
      </w:r>
    </w:p>
    <w:p w14:paraId="00F24FB2" w14:textId="424BCB92"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t>ГОСТ 30108</w:t>
      </w:r>
      <w:r w:rsidR="004C1823">
        <w:rPr>
          <w:rStyle w:val="FontStyle27"/>
          <w:rFonts w:ascii="Arial" w:hAnsi="Arial" w:cs="Arial"/>
          <w:sz w:val="24"/>
          <w:szCs w:val="24"/>
        </w:rPr>
        <w:t>–94</w:t>
      </w:r>
      <w:r w:rsidR="00AC1E68" w:rsidRPr="00743461">
        <w:rPr>
          <w:rStyle w:val="FontStyle27"/>
          <w:rFonts w:ascii="Arial" w:hAnsi="Arial" w:cs="Arial"/>
          <w:sz w:val="24"/>
          <w:szCs w:val="24"/>
        </w:rPr>
        <w:t xml:space="preserve"> Материалы и изделия строительные. Определение удельной эффективной активности естественных радионуклидов</w:t>
      </w:r>
    </w:p>
    <w:p w14:paraId="6AE81130" w14:textId="5CBAC43F" w:rsidR="00AC1E68" w:rsidRPr="00743461" w:rsidRDefault="007716F0" w:rsidP="00AC1E68">
      <w:pPr>
        <w:pStyle w:val="Style9"/>
        <w:widowControl/>
        <w:spacing w:line="360" w:lineRule="auto"/>
        <w:ind w:firstLine="709"/>
        <w:rPr>
          <w:rStyle w:val="FontStyle27"/>
          <w:rFonts w:ascii="Arial" w:hAnsi="Arial" w:cs="Arial"/>
          <w:sz w:val="24"/>
          <w:szCs w:val="24"/>
        </w:rPr>
      </w:pPr>
      <w:r>
        <w:rPr>
          <w:rStyle w:val="FontStyle27"/>
          <w:rFonts w:ascii="Arial" w:hAnsi="Arial" w:cs="Arial"/>
          <w:sz w:val="24"/>
          <w:szCs w:val="24"/>
        </w:rPr>
        <w:t>ГОСТ 31426</w:t>
      </w:r>
      <w:r w:rsidR="00AC1E68" w:rsidRPr="00743461">
        <w:rPr>
          <w:rStyle w:val="FontStyle27"/>
          <w:rFonts w:ascii="Arial" w:hAnsi="Arial" w:cs="Arial"/>
          <w:sz w:val="24"/>
          <w:szCs w:val="24"/>
        </w:rPr>
        <w:t xml:space="preserve"> Породы горные рыхлые для производства песка, гравия и щебня для строительных работ. Технически</w:t>
      </w:r>
      <w:r w:rsidR="009E2AC7">
        <w:rPr>
          <w:rStyle w:val="FontStyle27"/>
          <w:rFonts w:ascii="Arial" w:hAnsi="Arial" w:cs="Arial"/>
          <w:sz w:val="24"/>
          <w:szCs w:val="24"/>
        </w:rPr>
        <w:t>е требования и методы испытаний</w:t>
      </w:r>
    </w:p>
    <w:p w14:paraId="64E27285" w14:textId="77777777" w:rsidR="00AC1E68" w:rsidRPr="009E2AC7" w:rsidRDefault="00AC1E68" w:rsidP="00AC1E68">
      <w:pPr>
        <w:spacing w:line="360" w:lineRule="auto"/>
        <w:ind w:firstLine="709"/>
        <w:jc w:val="both"/>
        <w:rPr>
          <w:rFonts w:ascii="Arial" w:hAnsi="Arial" w:cs="Arial"/>
          <w:sz w:val="22"/>
        </w:rPr>
      </w:pPr>
      <w:r w:rsidRPr="009E2AC7">
        <w:rPr>
          <w:rFonts w:ascii="Arial" w:hAnsi="Arial" w:cs="Arial"/>
          <w:spacing w:val="40"/>
          <w:sz w:val="22"/>
        </w:rPr>
        <w:t>Примечание </w:t>
      </w:r>
      <w:r w:rsidRPr="009E2AC7">
        <w:rPr>
          <w:rFonts w:ascii="Arial" w:hAnsi="Arial" w:cs="Arial"/>
          <w:sz w:val="22"/>
        </w:rPr>
        <w:t>—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9E2AC7">
        <w:rPr>
          <w:rFonts w:ascii="Arial" w:hAnsi="Arial" w:cs="Arial"/>
          <w:sz w:val="22"/>
          <w:lang w:val="en-US"/>
        </w:rPr>
        <w:t>www</w:t>
      </w:r>
      <w:r w:rsidRPr="009E2AC7">
        <w:rPr>
          <w:rFonts w:ascii="Arial" w:hAnsi="Arial" w:cs="Arial"/>
          <w:sz w:val="22"/>
        </w:rPr>
        <w:t>.</w:t>
      </w:r>
      <w:r w:rsidRPr="009E2AC7">
        <w:rPr>
          <w:rFonts w:ascii="Arial" w:hAnsi="Arial" w:cs="Arial"/>
          <w:sz w:val="22"/>
          <w:lang w:val="en-US"/>
        </w:rPr>
        <w:t>easc</w:t>
      </w:r>
      <w:r w:rsidRPr="009E2AC7">
        <w:rPr>
          <w:rFonts w:ascii="Arial" w:hAnsi="Arial" w:cs="Arial"/>
          <w:sz w:val="22"/>
        </w:rPr>
        <w:t>.</w:t>
      </w:r>
      <w:r w:rsidRPr="009E2AC7">
        <w:rPr>
          <w:rFonts w:ascii="Arial" w:hAnsi="Arial" w:cs="Arial"/>
          <w:sz w:val="22"/>
          <w:lang w:val="en-US"/>
        </w:rPr>
        <w:t>by</w:t>
      </w:r>
      <w:r w:rsidRPr="009E2AC7">
        <w:rPr>
          <w:rFonts w:ascii="Arial" w:hAnsi="Arial" w:cs="Arial"/>
          <w:sz w:val="22"/>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E50421D" w14:textId="77777777" w:rsidR="00AC1E68" w:rsidRPr="00743461" w:rsidRDefault="00AC1E68" w:rsidP="00AC1E68">
      <w:pPr>
        <w:pStyle w:val="Style9"/>
        <w:widowControl/>
        <w:spacing w:line="360" w:lineRule="auto"/>
        <w:ind w:firstLine="709"/>
        <w:rPr>
          <w:rFonts w:ascii="Arial" w:hAnsi="Arial" w:cs="Arial"/>
        </w:rPr>
      </w:pPr>
    </w:p>
    <w:p w14:paraId="0C4190FF" w14:textId="77777777" w:rsidR="00AC1E68" w:rsidRPr="00441591" w:rsidRDefault="00AC1E68" w:rsidP="00AC1E68">
      <w:pPr>
        <w:pStyle w:val="Style6"/>
        <w:widowControl/>
        <w:spacing w:line="360" w:lineRule="auto"/>
        <w:ind w:firstLine="709"/>
        <w:jc w:val="both"/>
        <w:rPr>
          <w:rStyle w:val="FontStyle26"/>
          <w:rFonts w:ascii="Arial" w:hAnsi="Arial" w:cs="Arial"/>
          <w:sz w:val="28"/>
          <w:szCs w:val="24"/>
        </w:rPr>
      </w:pPr>
      <w:r w:rsidRPr="00441591">
        <w:rPr>
          <w:rStyle w:val="FontStyle26"/>
          <w:rFonts w:ascii="Arial" w:hAnsi="Arial" w:cs="Arial"/>
          <w:sz w:val="28"/>
          <w:szCs w:val="24"/>
        </w:rPr>
        <w:t>3 Термины и определения</w:t>
      </w:r>
    </w:p>
    <w:p w14:paraId="00CE8AF4"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В настоящем стандарте применены следующие термины с соответствующими определениями:</w:t>
      </w:r>
    </w:p>
    <w:p w14:paraId="09E1AC32" w14:textId="3D1B2E15" w:rsidR="00441591" w:rsidRPr="00441591" w:rsidRDefault="00441591" w:rsidP="00441591">
      <w:pPr>
        <w:pStyle w:val="Style11"/>
        <w:widowControl/>
        <w:tabs>
          <w:tab w:val="left" w:pos="864"/>
        </w:tabs>
        <w:spacing w:line="360" w:lineRule="auto"/>
        <w:ind w:firstLine="0"/>
        <w:rPr>
          <w:rStyle w:val="FontStyle23"/>
          <w:rFonts w:ascii="Arial" w:hAnsi="Arial" w:cs="Arial"/>
          <w:b w:val="0"/>
          <w:bCs w:val="0"/>
          <w:sz w:val="24"/>
          <w:szCs w:val="24"/>
        </w:rPr>
      </w:pPr>
      <w:r>
        <w:rPr>
          <w:rStyle w:val="FontStyle23"/>
          <w:rFonts w:ascii="Arial" w:hAnsi="Arial" w:cs="Arial"/>
          <w:sz w:val="24"/>
          <w:szCs w:val="24"/>
        </w:rPr>
        <w:tab/>
      </w:r>
      <w:r w:rsidRPr="00441591">
        <w:rPr>
          <w:rStyle w:val="FontStyle23"/>
          <w:rFonts w:ascii="Arial" w:hAnsi="Arial" w:cs="Arial"/>
          <w:b w:val="0"/>
          <w:sz w:val="24"/>
          <w:szCs w:val="24"/>
        </w:rPr>
        <w:t>3.1</w:t>
      </w:r>
      <w:r>
        <w:rPr>
          <w:rStyle w:val="FontStyle23"/>
          <w:rFonts w:ascii="Arial" w:hAnsi="Arial" w:cs="Arial"/>
          <w:sz w:val="24"/>
          <w:szCs w:val="24"/>
        </w:rPr>
        <w:t xml:space="preserve"> </w:t>
      </w:r>
      <w:r w:rsidR="00AC1E68" w:rsidRPr="00743461">
        <w:rPr>
          <w:rStyle w:val="FontStyle23"/>
          <w:rFonts w:ascii="Arial" w:hAnsi="Arial" w:cs="Arial"/>
          <w:sz w:val="24"/>
          <w:szCs w:val="24"/>
        </w:rPr>
        <w:t xml:space="preserve">песчано-гравийная смесь: </w:t>
      </w:r>
      <w:r w:rsidR="00AC1E68" w:rsidRPr="00743461">
        <w:rPr>
          <w:rStyle w:val="FontStyle27"/>
          <w:rFonts w:ascii="Arial" w:hAnsi="Arial" w:cs="Arial"/>
          <w:sz w:val="24"/>
          <w:szCs w:val="24"/>
        </w:rPr>
        <w:t>Строительный материал, представляющий собой смесь песка и гравия.</w:t>
      </w:r>
    </w:p>
    <w:p w14:paraId="28393C2C" w14:textId="5679A542" w:rsidR="00441591" w:rsidRDefault="00441591" w:rsidP="00441591">
      <w:pPr>
        <w:pStyle w:val="Style11"/>
        <w:widowControl/>
        <w:tabs>
          <w:tab w:val="left" w:pos="864"/>
        </w:tabs>
        <w:spacing w:line="360" w:lineRule="auto"/>
        <w:ind w:firstLine="0"/>
        <w:rPr>
          <w:rStyle w:val="FontStyle23"/>
          <w:rFonts w:ascii="Arial" w:hAnsi="Arial" w:cs="Arial"/>
          <w:sz w:val="24"/>
          <w:szCs w:val="24"/>
        </w:rPr>
      </w:pPr>
      <w:r>
        <w:rPr>
          <w:rFonts w:ascii="Arial" w:hAnsi="Arial" w:cs="Arial"/>
          <w:b/>
          <w:bCs/>
          <w:noProof/>
          <w14:ligatures w14:val="standardContextual"/>
        </w:rPr>
        <mc:AlternateContent>
          <mc:Choice Requires="wps">
            <w:drawing>
              <wp:anchor distT="0" distB="0" distL="114300" distR="114300" simplePos="0" relativeHeight="251662336" behindDoc="0" locked="0" layoutInCell="1" allowOverlap="1" wp14:anchorId="13C5B21E" wp14:editId="19D58BF4">
                <wp:simplePos x="0" y="0"/>
                <wp:positionH relativeFrom="column">
                  <wp:posOffset>-70319</wp:posOffset>
                </wp:positionH>
                <wp:positionV relativeFrom="paragraph">
                  <wp:posOffset>189010</wp:posOffset>
                </wp:positionV>
                <wp:extent cx="6233822" cy="818984"/>
                <wp:effectExtent l="0" t="0" r="14605" b="19685"/>
                <wp:wrapNone/>
                <wp:docPr id="8" name="Прямоугольник 8"/>
                <wp:cNvGraphicFramePr/>
                <a:graphic xmlns:a="http://schemas.openxmlformats.org/drawingml/2006/main">
                  <a:graphicData uri="http://schemas.microsoft.com/office/word/2010/wordprocessingShape">
                    <wps:wsp>
                      <wps:cNvSpPr/>
                      <wps:spPr>
                        <a:xfrm>
                          <a:off x="0" y="0"/>
                          <a:ext cx="6233822" cy="81898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54AFC" id="Прямоугольник 8" o:spid="_x0000_s1026" style="position:absolute;margin-left:-5.55pt;margin-top:14.9pt;width:490.85pt;height:6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" filled="f" strokecolor="black [3213]"/>
            </w:pict>
          </mc:Fallback>
        </mc:AlternateContent>
      </w:r>
      <w:r>
        <w:rPr>
          <w:rStyle w:val="FontStyle23"/>
          <w:rFonts w:ascii="Arial" w:hAnsi="Arial" w:cs="Arial"/>
          <w:sz w:val="24"/>
          <w:szCs w:val="24"/>
        </w:rPr>
        <w:tab/>
      </w:r>
      <w:r w:rsidRPr="00441591">
        <w:rPr>
          <w:rStyle w:val="FontStyle23"/>
          <w:rFonts w:ascii="Arial" w:hAnsi="Arial" w:cs="Arial"/>
          <w:b w:val="0"/>
          <w:sz w:val="24"/>
          <w:szCs w:val="24"/>
        </w:rPr>
        <w:t>3.2</w:t>
      </w:r>
      <w:r>
        <w:rPr>
          <w:rStyle w:val="FontStyle23"/>
          <w:rFonts w:ascii="Arial" w:hAnsi="Arial" w:cs="Arial"/>
          <w:sz w:val="24"/>
          <w:szCs w:val="24"/>
        </w:rPr>
        <w:t xml:space="preserve"> </w:t>
      </w:r>
    </w:p>
    <w:p w14:paraId="61744F0D" w14:textId="0A5C96FF" w:rsidR="00AC1E68" w:rsidRDefault="00441591" w:rsidP="00441591">
      <w:pPr>
        <w:pStyle w:val="Style11"/>
        <w:widowControl/>
        <w:tabs>
          <w:tab w:val="left" w:pos="864"/>
        </w:tabs>
        <w:spacing w:line="360" w:lineRule="auto"/>
        <w:ind w:firstLine="0"/>
        <w:rPr>
          <w:rStyle w:val="FontStyle27"/>
          <w:rFonts w:ascii="Arial" w:hAnsi="Arial" w:cs="Arial"/>
          <w:sz w:val="24"/>
          <w:szCs w:val="24"/>
        </w:rPr>
      </w:pPr>
      <w:r>
        <w:rPr>
          <w:rStyle w:val="FontStyle23"/>
          <w:rFonts w:ascii="Arial" w:hAnsi="Arial" w:cs="Arial"/>
          <w:sz w:val="24"/>
          <w:szCs w:val="24"/>
        </w:rPr>
        <w:tab/>
      </w:r>
      <w:r w:rsidR="00AC1E68" w:rsidRPr="00743461">
        <w:rPr>
          <w:rStyle w:val="FontStyle23"/>
          <w:rFonts w:ascii="Arial" w:hAnsi="Arial" w:cs="Arial"/>
          <w:sz w:val="24"/>
          <w:szCs w:val="24"/>
        </w:rPr>
        <w:t xml:space="preserve">песок: </w:t>
      </w:r>
      <w:r w:rsidR="00AC1E68" w:rsidRPr="00743461">
        <w:rPr>
          <w:rStyle w:val="FontStyle27"/>
          <w:rFonts w:ascii="Arial" w:hAnsi="Arial" w:cs="Arial"/>
          <w:sz w:val="24"/>
          <w:szCs w:val="24"/>
        </w:rPr>
        <w:t>Окатанные в различной степени обломки горных пород и</w:t>
      </w:r>
      <w:r w:rsidR="00050178">
        <w:rPr>
          <w:rStyle w:val="FontStyle27"/>
          <w:rFonts w:ascii="Arial" w:hAnsi="Arial" w:cs="Arial"/>
          <w:sz w:val="24"/>
          <w:szCs w:val="24"/>
        </w:rPr>
        <w:t xml:space="preserve"> зерна</w:t>
      </w:r>
      <w:r w:rsidR="00AC1E68" w:rsidRPr="00743461">
        <w:rPr>
          <w:rStyle w:val="FontStyle27"/>
          <w:rFonts w:ascii="Arial" w:hAnsi="Arial" w:cs="Arial"/>
          <w:sz w:val="24"/>
          <w:szCs w:val="24"/>
        </w:rPr>
        <w:t xml:space="preserve"> минералов размером от 0,05 до 5 мм.</w:t>
      </w:r>
    </w:p>
    <w:p w14:paraId="1DD9D53B" w14:textId="75E3ADDD" w:rsidR="00441591" w:rsidRPr="00441591" w:rsidRDefault="00441591" w:rsidP="00441591">
      <w:pPr>
        <w:pStyle w:val="Style11"/>
        <w:widowControl/>
        <w:tabs>
          <w:tab w:val="left" w:pos="864"/>
        </w:tabs>
        <w:spacing w:line="360" w:lineRule="auto"/>
        <w:ind w:firstLine="0"/>
        <w:rPr>
          <w:rStyle w:val="FontStyle27"/>
          <w:rFonts w:ascii="Arial" w:hAnsi="Arial" w:cs="Arial"/>
          <w:sz w:val="24"/>
          <w:szCs w:val="24"/>
        </w:rPr>
      </w:pPr>
      <w:r>
        <w:rPr>
          <w:rStyle w:val="FontStyle27"/>
          <w:rFonts w:ascii="Arial" w:hAnsi="Arial" w:cs="Arial"/>
          <w:sz w:val="24"/>
          <w:szCs w:val="24"/>
        </w:rPr>
        <w:tab/>
      </w:r>
      <w:r w:rsidRPr="00050178">
        <w:rPr>
          <w:rStyle w:val="FontStyle27"/>
          <w:rFonts w:ascii="Arial" w:hAnsi="Arial" w:cs="Arial"/>
          <w:sz w:val="24"/>
          <w:szCs w:val="24"/>
        </w:rPr>
        <w:t>[ГОСТ 3142</w:t>
      </w:r>
      <w:r w:rsidR="00050178" w:rsidRPr="00050178">
        <w:rPr>
          <w:rStyle w:val="FontStyle27"/>
          <w:rFonts w:ascii="Arial" w:hAnsi="Arial" w:cs="Arial"/>
          <w:sz w:val="24"/>
          <w:szCs w:val="24"/>
        </w:rPr>
        <w:t>6</w:t>
      </w:r>
      <w:r w:rsidRPr="00050178">
        <w:rPr>
          <w:rStyle w:val="FontStyle27"/>
          <w:rFonts w:ascii="Arial" w:hAnsi="Arial" w:cs="Arial"/>
          <w:sz w:val="24"/>
          <w:szCs w:val="24"/>
        </w:rPr>
        <w:t>–2010, пункт 3.2]</w:t>
      </w:r>
    </w:p>
    <w:p w14:paraId="765F05FB" w14:textId="522FA03F" w:rsidR="00441591" w:rsidRDefault="00441591" w:rsidP="00441591">
      <w:pPr>
        <w:pStyle w:val="Style11"/>
        <w:widowControl/>
        <w:tabs>
          <w:tab w:val="left" w:pos="864"/>
        </w:tabs>
        <w:spacing w:line="360" w:lineRule="auto"/>
        <w:ind w:firstLine="0"/>
        <w:rPr>
          <w:rStyle w:val="FontStyle23"/>
          <w:rFonts w:ascii="Arial" w:hAnsi="Arial" w:cs="Arial"/>
          <w:sz w:val="24"/>
          <w:szCs w:val="24"/>
        </w:rPr>
      </w:pPr>
      <w:r>
        <w:rPr>
          <w:rFonts w:ascii="Arial" w:hAnsi="Arial" w:cs="Arial"/>
          <w:b/>
          <w:bCs/>
          <w:noProof/>
          <w14:ligatures w14:val="standardContextual"/>
        </w:rPr>
        <mc:AlternateContent>
          <mc:Choice Requires="wps">
            <w:drawing>
              <wp:anchor distT="0" distB="0" distL="114300" distR="114300" simplePos="0" relativeHeight="251664384" behindDoc="0" locked="0" layoutInCell="1" allowOverlap="1" wp14:anchorId="60A8F891" wp14:editId="08236615">
                <wp:simplePos x="0" y="0"/>
                <wp:positionH relativeFrom="column">
                  <wp:posOffset>-68580</wp:posOffset>
                </wp:positionH>
                <wp:positionV relativeFrom="paragraph">
                  <wp:posOffset>227330</wp:posOffset>
                </wp:positionV>
                <wp:extent cx="6233795" cy="818515"/>
                <wp:effectExtent l="0" t="0" r="14605" b="19685"/>
                <wp:wrapNone/>
                <wp:docPr id="10" name="Прямоугольник 10"/>
                <wp:cNvGraphicFramePr/>
                <a:graphic xmlns:a="http://schemas.openxmlformats.org/drawingml/2006/main">
                  <a:graphicData uri="http://schemas.microsoft.com/office/word/2010/wordprocessingShape">
                    <wps:wsp>
                      <wps:cNvSpPr/>
                      <wps:spPr>
                        <a:xfrm>
                          <a:off x="0" y="0"/>
                          <a:ext cx="6233795" cy="818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82FE4" id="Прямоугольник 10" o:spid="_x0000_s1026" style="position:absolute;margin-left:-5.4pt;margin-top:17.9pt;width:490.85pt;height:64.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" filled="f" strokecolor="black [3213]"/>
            </w:pict>
          </mc:Fallback>
        </mc:AlternateContent>
      </w:r>
      <w:r>
        <w:rPr>
          <w:rStyle w:val="FontStyle23"/>
          <w:rFonts w:ascii="Arial" w:hAnsi="Arial" w:cs="Arial"/>
          <w:sz w:val="24"/>
          <w:szCs w:val="24"/>
        </w:rPr>
        <w:tab/>
      </w:r>
      <w:r w:rsidRPr="00441591">
        <w:rPr>
          <w:rStyle w:val="FontStyle23"/>
          <w:rFonts w:ascii="Arial" w:hAnsi="Arial" w:cs="Arial"/>
          <w:b w:val="0"/>
          <w:sz w:val="24"/>
          <w:szCs w:val="24"/>
        </w:rPr>
        <w:t>3.3</w:t>
      </w:r>
      <w:r>
        <w:rPr>
          <w:rStyle w:val="FontStyle23"/>
          <w:rFonts w:ascii="Arial" w:hAnsi="Arial" w:cs="Arial"/>
          <w:sz w:val="24"/>
          <w:szCs w:val="24"/>
        </w:rPr>
        <w:t xml:space="preserve"> </w:t>
      </w:r>
    </w:p>
    <w:p w14:paraId="46098ECF" w14:textId="3100B192" w:rsidR="00AC1E68" w:rsidRDefault="00441591" w:rsidP="00441591">
      <w:pPr>
        <w:pStyle w:val="Style11"/>
        <w:widowControl/>
        <w:tabs>
          <w:tab w:val="left" w:pos="864"/>
        </w:tabs>
        <w:spacing w:line="360" w:lineRule="auto"/>
        <w:ind w:firstLine="0"/>
        <w:rPr>
          <w:rStyle w:val="FontStyle27"/>
          <w:rFonts w:ascii="Arial" w:hAnsi="Arial" w:cs="Arial"/>
          <w:sz w:val="24"/>
          <w:szCs w:val="24"/>
        </w:rPr>
      </w:pPr>
      <w:r>
        <w:rPr>
          <w:rStyle w:val="FontStyle23"/>
          <w:rFonts w:ascii="Arial" w:hAnsi="Arial" w:cs="Arial"/>
          <w:sz w:val="24"/>
          <w:szCs w:val="24"/>
        </w:rPr>
        <w:tab/>
      </w:r>
      <w:r w:rsidR="00AC1E68" w:rsidRPr="00743461">
        <w:rPr>
          <w:rStyle w:val="FontStyle23"/>
          <w:rFonts w:ascii="Arial" w:hAnsi="Arial" w:cs="Arial"/>
          <w:sz w:val="24"/>
          <w:szCs w:val="24"/>
        </w:rPr>
        <w:t xml:space="preserve">гравий: </w:t>
      </w:r>
      <w:r w:rsidR="00AC1E68" w:rsidRPr="00743461">
        <w:rPr>
          <w:rStyle w:val="FontStyle27"/>
          <w:rFonts w:ascii="Arial" w:hAnsi="Arial" w:cs="Arial"/>
          <w:sz w:val="24"/>
          <w:szCs w:val="24"/>
        </w:rPr>
        <w:t>Окатанные в различной степени обломки горных пород и</w:t>
      </w:r>
      <w:r w:rsidR="0019166B" w:rsidRPr="00743461">
        <w:rPr>
          <w:rStyle w:val="FontStyle27"/>
          <w:rFonts w:ascii="Arial" w:hAnsi="Arial" w:cs="Arial"/>
          <w:sz w:val="24"/>
          <w:szCs w:val="24"/>
        </w:rPr>
        <w:t xml:space="preserve"> </w:t>
      </w:r>
      <w:r w:rsidR="00050178">
        <w:rPr>
          <w:rStyle w:val="FontStyle27"/>
          <w:rFonts w:ascii="Arial" w:hAnsi="Arial" w:cs="Arial"/>
          <w:sz w:val="24"/>
          <w:szCs w:val="24"/>
        </w:rPr>
        <w:t>зерна</w:t>
      </w:r>
      <w:r w:rsidR="00AC1E68" w:rsidRPr="00743461">
        <w:rPr>
          <w:rStyle w:val="FontStyle27"/>
          <w:rFonts w:ascii="Arial" w:hAnsi="Arial" w:cs="Arial"/>
          <w:sz w:val="24"/>
          <w:szCs w:val="24"/>
        </w:rPr>
        <w:t xml:space="preserve"> минералов</w:t>
      </w:r>
      <w:r w:rsidR="0019166B" w:rsidRPr="00743461">
        <w:rPr>
          <w:rStyle w:val="FontStyle27"/>
          <w:rFonts w:ascii="Arial" w:hAnsi="Arial" w:cs="Arial"/>
          <w:sz w:val="24"/>
          <w:szCs w:val="24"/>
        </w:rPr>
        <w:t xml:space="preserve"> </w:t>
      </w:r>
      <w:r w:rsidR="00AC1E68" w:rsidRPr="00743461">
        <w:rPr>
          <w:rStyle w:val="FontStyle27"/>
          <w:rFonts w:ascii="Arial" w:hAnsi="Arial" w:cs="Arial"/>
          <w:sz w:val="24"/>
          <w:szCs w:val="24"/>
        </w:rPr>
        <w:t>размером</w:t>
      </w:r>
      <w:r w:rsidR="0019166B" w:rsidRPr="00743461">
        <w:rPr>
          <w:rStyle w:val="FontStyle27"/>
          <w:rFonts w:ascii="Arial" w:hAnsi="Arial" w:cs="Arial"/>
          <w:sz w:val="24"/>
          <w:szCs w:val="24"/>
        </w:rPr>
        <w:t xml:space="preserve"> </w:t>
      </w:r>
      <w:r w:rsidR="00AC1E68" w:rsidRPr="00743461">
        <w:rPr>
          <w:rStyle w:val="FontStyle27"/>
          <w:rFonts w:ascii="Arial" w:hAnsi="Arial" w:cs="Arial"/>
          <w:sz w:val="24"/>
          <w:szCs w:val="24"/>
        </w:rPr>
        <w:t xml:space="preserve">свыше 5 до 70 мм. </w:t>
      </w:r>
    </w:p>
    <w:p w14:paraId="350C9391" w14:textId="26477AF3" w:rsidR="00441591" w:rsidRPr="00743461" w:rsidRDefault="00441591" w:rsidP="00441591">
      <w:pPr>
        <w:pStyle w:val="Style11"/>
        <w:widowControl/>
        <w:tabs>
          <w:tab w:val="left" w:pos="864"/>
        </w:tabs>
        <w:spacing w:line="360" w:lineRule="auto"/>
        <w:ind w:firstLine="0"/>
        <w:rPr>
          <w:rStyle w:val="FontStyle27"/>
          <w:rFonts w:ascii="Arial" w:hAnsi="Arial" w:cs="Arial"/>
          <w:sz w:val="24"/>
          <w:szCs w:val="24"/>
        </w:rPr>
      </w:pPr>
      <w:r w:rsidRPr="00050178">
        <w:rPr>
          <w:rStyle w:val="FontStyle27"/>
          <w:rFonts w:ascii="Arial" w:hAnsi="Arial" w:cs="Arial"/>
          <w:sz w:val="24"/>
          <w:szCs w:val="24"/>
        </w:rPr>
        <w:tab/>
        <w:t>[ГОСТ 3142</w:t>
      </w:r>
      <w:r w:rsidR="00050178" w:rsidRPr="00050178">
        <w:rPr>
          <w:rStyle w:val="FontStyle27"/>
          <w:rFonts w:ascii="Arial" w:hAnsi="Arial" w:cs="Arial"/>
          <w:sz w:val="24"/>
          <w:szCs w:val="24"/>
        </w:rPr>
        <w:t>6</w:t>
      </w:r>
      <w:r w:rsidRPr="00050178">
        <w:rPr>
          <w:rStyle w:val="FontStyle27"/>
          <w:rFonts w:ascii="Arial" w:hAnsi="Arial" w:cs="Arial"/>
          <w:sz w:val="24"/>
          <w:szCs w:val="24"/>
        </w:rPr>
        <w:t>–2010, пункт 3.3]</w:t>
      </w:r>
    </w:p>
    <w:p w14:paraId="0B0A5C19" w14:textId="77777777" w:rsidR="00441591" w:rsidRDefault="00441591" w:rsidP="00441591">
      <w:pPr>
        <w:pStyle w:val="Style11"/>
        <w:widowControl/>
        <w:tabs>
          <w:tab w:val="left" w:pos="864"/>
        </w:tabs>
        <w:spacing w:line="360" w:lineRule="auto"/>
        <w:ind w:firstLine="0"/>
        <w:rPr>
          <w:rStyle w:val="FontStyle23"/>
          <w:rFonts w:ascii="Arial" w:hAnsi="Arial" w:cs="Arial"/>
          <w:sz w:val="24"/>
          <w:szCs w:val="24"/>
        </w:rPr>
      </w:pPr>
      <w:r>
        <w:rPr>
          <w:rStyle w:val="FontStyle23"/>
          <w:rFonts w:ascii="Arial" w:hAnsi="Arial" w:cs="Arial"/>
          <w:sz w:val="24"/>
          <w:szCs w:val="24"/>
        </w:rPr>
        <w:tab/>
      </w:r>
    </w:p>
    <w:p w14:paraId="7E46C94E" w14:textId="77777777" w:rsidR="003250C3" w:rsidRDefault="003250C3" w:rsidP="00441591">
      <w:pPr>
        <w:pStyle w:val="Style11"/>
        <w:widowControl/>
        <w:tabs>
          <w:tab w:val="left" w:pos="864"/>
        </w:tabs>
        <w:spacing w:line="360" w:lineRule="auto"/>
        <w:ind w:firstLine="0"/>
        <w:rPr>
          <w:rStyle w:val="FontStyle23"/>
          <w:rFonts w:ascii="Arial" w:hAnsi="Arial" w:cs="Arial"/>
          <w:sz w:val="24"/>
          <w:szCs w:val="24"/>
        </w:rPr>
      </w:pPr>
    </w:p>
    <w:p w14:paraId="6BFB736E" w14:textId="0353AB51" w:rsidR="00441591" w:rsidRDefault="00441591" w:rsidP="00441591">
      <w:pPr>
        <w:pStyle w:val="Style11"/>
        <w:widowControl/>
        <w:tabs>
          <w:tab w:val="left" w:pos="864"/>
        </w:tabs>
        <w:spacing w:line="360" w:lineRule="auto"/>
        <w:ind w:firstLine="0"/>
        <w:rPr>
          <w:rStyle w:val="FontStyle23"/>
          <w:rFonts w:ascii="Arial" w:hAnsi="Arial" w:cs="Arial"/>
          <w:sz w:val="24"/>
          <w:szCs w:val="24"/>
        </w:rPr>
      </w:pPr>
      <w:r>
        <w:rPr>
          <w:rFonts w:ascii="Arial" w:hAnsi="Arial" w:cs="Arial"/>
          <w:b/>
          <w:bCs/>
          <w:noProof/>
          <w14:ligatures w14:val="standardContextual"/>
        </w:rPr>
        <mc:AlternateContent>
          <mc:Choice Requires="wps">
            <w:drawing>
              <wp:anchor distT="0" distB="0" distL="114300" distR="114300" simplePos="0" relativeHeight="251666432" behindDoc="0" locked="0" layoutInCell="1" allowOverlap="1" wp14:anchorId="1A927549" wp14:editId="3BE001BE">
                <wp:simplePos x="0" y="0"/>
                <wp:positionH relativeFrom="column">
                  <wp:posOffset>-83820</wp:posOffset>
                </wp:positionH>
                <wp:positionV relativeFrom="paragraph">
                  <wp:posOffset>162560</wp:posOffset>
                </wp:positionV>
                <wp:extent cx="6233795" cy="818515"/>
                <wp:effectExtent l="0" t="0" r="14605" b="19685"/>
                <wp:wrapNone/>
                <wp:docPr id="11" name="Прямоугольник 11"/>
                <wp:cNvGraphicFramePr/>
                <a:graphic xmlns:a="http://schemas.openxmlformats.org/drawingml/2006/main">
                  <a:graphicData uri="http://schemas.microsoft.com/office/word/2010/wordprocessingShape">
                    <wps:wsp>
                      <wps:cNvSpPr/>
                      <wps:spPr>
                        <a:xfrm>
                          <a:off x="0" y="0"/>
                          <a:ext cx="6233795" cy="818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F9FD84" id="Прямоугольник 11" o:spid="_x0000_s1026" style="position:absolute;margin-left:-6.6pt;margin-top:12.8pt;width:490.85pt;height:64.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" filled="f" strokecolor="black [3213]"/>
            </w:pict>
          </mc:Fallback>
        </mc:AlternateContent>
      </w:r>
      <w:r>
        <w:rPr>
          <w:rStyle w:val="FontStyle23"/>
          <w:rFonts w:ascii="Arial" w:hAnsi="Arial" w:cs="Arial"/>
          <w:b w:val="0"/>
          <w:sz w:val="24"/>
          <w:szCs w:val="24"/>
        </w:rPr>
        <w:tab/>
      </w:r>
      <w:r w:rsidRPr="00441591">
        <w:rPr>
          <w:rStyle w:val="FontStyle23"/>
          <w:rFonts w:ascii="Arial" w:hAnsi="Arial" w:cs="Arial"/>
          <w:b w:val="0"/>
          <w:sz w:val="24"/>
          <w:szCs w:val="24"/>
        </w:rPr>
        <w:t>3.4</w:t>
      </w:r>
      <w:r>
        <w:rPr>
          <w:rStyle w:val="FontStyle23"/>
          <w:rFonts w:ascii="Arial" w:hAnsi="Arial" w:cs="Arial"/>
          <w:sz w:val="24"/>
          <w:szCs w:val="24"/>
        </w:rPr>
        <w:t xml:space="preserve"> </w:t>
      </w:r>
    </w:p>
    <w:p w14:paraId="77B87EB3" w14:textId="29969C93" w:rsidR="00AC1E68" w:rsidRDefault="00441591" w:rsidP="00441591">
      <w:pPr>
        <w:pStyle w:val="Style11"/>
        <w:widowControl/>
        <w:tabs>
          <w:tab w:val="left" w:pos="864"/>
        </w:tabs>
        <w:spacing w:line="360" w:lineRule="auto"/>
        <w:ind w:firstLine="0"/>
        <w:rPr>
          <w:rStyle w:val="FontStyle27"/>
          <w:rFonts w:ascii="Arial" w:hAnsi="Arial" w:cs="Arial"/>
          <w:sz w:val="24"/>
          <w:szCs w:val="24"/>
        </w:rPr>
      </w:pPr>
      <w:r>
        <w:rPr>
          <w:rStyle w:val="FontStyle23"/>
          <w:rFonts w:ascii="Arial" w:hAnsi="Arial" w:cs="Arial"/>
          <w:sz w:val="24"/>
          <w:szCs w:val="24"/>
        </w:rPr>
        <w:tab/>
      </w:r>
      <w:r w:rsidR="00AC1E68" w:rsidRPr="00743461">
        <w:rPr>
          <w:rStyle w:val="FontStyle23"/>
          <w:rFonts w:ascii="Arial" w:hAnsi="Arial" w:cs="Arial"/>
          <w:sz w:val="24"/>
          <w:szCs w:val="24"/>
        </w:rPr>
        <w:t xml:space="preserve">валуны: </w:t>
      </w:r>
      <w:r w:rsidR="00AC1E68" w:rsidRPr="00743461">
        <w:rPr>
          <w:rStyle w:val="FontStyle27"/>
          <w:rFonts w:ascii="Arial" w:hAnsi="Arial" w:cs="Arial"/>
          <w:sz w:val="24"/>
          <w:szCs w:val="24"/>
        </w:rPr>
        <w:t>Окатанные в различной степени обломки горных пород размером свыше 70 мм.</w:t>
      </w:r>
    </w:p>
    <w:p w14:paraId="71608DCC" w14:textId="5D781904" w:rsidR="00441591" w:rsidRPr="00743461" w:rsidRDefault="00441591" w:rsidP="00441591">
      <w:pPr>
        <w:pStyle w:val="Style11"/>
        <w:widowControl/>
        <w:tabs>
          <w:tab w:val="left" w:pos="864"/>
        </w:tabs>
        <w:spacing w:line="360" w:lineRule="auto"/>
        <w:ind w:firstLine="0"/>
        <w:rPr>
          <w:rStyle w:val="FontStyle27"/>
          <w:rFonts w:ascii="Arial" w:hAnsi="Arial" w:cs="Arial"/>
          <w:sz w:val="24"/>
          <w:szCs w:val="24"/>
        </w:rPr>
      </w:pPr>
      <w:r w:rsidRPr="00050178">
        <w:rPr>
          <w:rStyle w:val="FontStyle27"/>
          <w:rFonts w:ascii="Arial" w:hAnsi="Arial" w:cs="Arial"/>
          <w:sz w:val="24"/>
          <w:szCs w:val="24"/>
        </w:rPr>
        <w:tab/>
        <w:t>[ГОСТ 3142</w:t>
      </w:r>
      <w:r w:rsidR="00050178" w:rsidRPr="00050178">
        <w:rPr>
          <w:rStyle w:val="FontStyle27"/>
          <w:rFonts w:ascii="Arial" w:hAnsi="Arial" w:cs="Arial"/>
          <w:sz w:val="24"/>
          <w:szCs w:val="24"/>
        </w:rPr>
        <w:t>6</w:t>
      </w:r>
      <w:r w:rsidRPr="00050178">
        <w:rPr>
          <w:rStyle w:val="FontStyle27"/>
          <w:rFonts w:ascii="Arial" w:hAnsi="Arial" w:cs="Arial"/>
          <w:sz w:val="24"/>
          <w:szCs w:val="24"/>
        </w:rPr>
        <w:t>–2010, пункт 3.4]</w:t>
      </w:r>
    </w:p>
    <w:p w14:paraId="7BE1A19E" w14:textId="0567192E" w:rsidR="00AC1E68" w:rsidRPr="00743461" w:rsidRDefault="00441591" w:rsidP="00441591">
      <w:pPr>
        <w:pStyle w:val="Style11"/>
        <w:widowControl/>
        <w:tabs>
          <w:tab w:val="left" w:pos="864"/>
        </w:tabs>
        <w:spacing w:line="360" w:lineRule="auto"/>
        <w:ind w:firstLine="0"/>
        <w:rPr>
          <w:rStyle w:val="FontStyle27"/>
          <w:rFonts w:ascii="Arial" w:hAnsi="Arial" w:cs="Arial"/>
          <w:sz w:val="24"/>
          <w:szCs w:val="24"/>
        </w:rPr>
      </w:pPr>
      <w:r>
        <w:rPr>
          <w:rStyle w:val="FontStyle27"/>
          <w:rFonts w:ascii="Arial" w:hAnsi="Arial" w:cs="Arial"/>
          <w:b/>
          <w:bCs/>
          <w:sz w:val="24"/>
          <w:szCs w:val="24"/>
        </w:rPr>
        <w:tab/>
        <w:t xml:space="preserve">3.5 </w:t>
      </w:r>
      <w:r w:rsidR="00AC1E68" w:rsidRPr="00743461">
        <w:rPr>
          <w:rStyle w:val="FontStyle27"/>
          <w:rFonts w:ascii="Arial" w:hAnsi="Arial" w:cs="Arial"/>
          <w:b/>
          <w:bCs/>
          <w:sz w:val="24"/>
          <w:szCs w:val="24"/>
        </w:rPr>
        <w:t>насыпная плотность</w:t>
      </w:r>
      <w:r w:rsidR="00AC1E68" w:rsidRPr="00743461">
        <w:rPr>
          <w:rStyle w:val="FontStyle27"/>
          <w:rFonts w:ascii="Arial" w:hAnsi="Arial" w:cs="Arial"/>
          <w:sz w:val="24"/>
          <w:szCs w:val="24"/>
        </w:rPr>
        <w:t xml:space="preserve">: </w:t>
      </w:r>
      <w:r w:rsidR="00494C62">
        <w:rPr>
          <w:rStyle w:val="FontStyle27"/>
          <w:rFonts w:ascii="Arial" w:hAnsi="Arial" w:cs="Arial"/>
          <w:sz w:val="24"/>
          <w:szCs w:val="24"/>
        </w:rPr>
        <w:t xml:space="preserve">Масса единицы объема </w:t>
      </w:r>
      <w:r w:rsidR="00AC1E68" w:rsidRPr="00743461">
        <w:rPr>
          <w:rStyle w:val="FontStyle27"/>
          <w:rFonts w:ascii="Arial" w:hAnsi="Arial" w:cs="Arial"/>
          <w:sz w:val="24"/>
          <w:szCs w:val="24"/>
        </w:rPr>
        <w:t>песчано-гравийной смеси в неуплотненном состоянии</w:t>
      </w:r>
      <w:r w:rsidR="00494C62">
        <w:rPr>
          <w:rStyle w:val="FontStyle27"/>
          <w:rFonts w:ascii="Arial" w:hAnsi="Arial" w:cs="Arial"/>
          <w:sz w:val="24"/>
          <w:szCs w:val="24"/>
        </w:rPr>
        <w:t xml:space="preserve"> с учетом пор и пустот</w:t>
      </w:r>
      <w:r w:rsidR="00AC1E68" w:rsidRPr="00743461">
        <w:rPr>
          <w:rStyle w:val="FontStyle27"/>
          <w:rFonts w:ascii="Arial" w:hAnsi="Arial" w:cs="Arial"/>
          <w:sz w:val="24"/>
          <w:szCs w:val="24"/>
        </w:rPr>
        <w:t>.</w:t>
      </w:r>
    </w:p>
    <w:p w14:paraId="1A022FB3" w14:textId="77777777" w:rsidR="00AC1E68" w:rsidRPr="00743461" w:rsidRDefault="00AC1E68" w:rsidP="00AC1E68">
      <w:pPr>
        <w:pStyle w:val="Style6"/>
        <w:widowControl/>
        <w:spacing w:line="360" w:lineRule="auto"/>
        <w:ind w:firstLine="709"/>
        <w:jc w:val="both"/>
        <w:rPr>
          <w:rFonts w:ascii="Arial" w:hAnsi="Arial" w:cs="Arial"/>
        </w:rPr>
      </w:pPr>
    </w:p>
    <w:p w14:paraId="60EC9EE5" w14:textId="77777777" w:rsidR="00AC1E68" w:rsidRPr="000C301A" w:rsidRDefault="00AC1E68" w:rsidP="00AC1E68">
      <w:pPr>
        <w:pStyle w:val="Style6"/>
        <w:widowControl/>
        <w:spacing w:line="360" w:lineRule="auto"/>
        <w:ind w:firstLine="709"/>
        <w:jc w:val="both"/>
        <w:rPr>
          <w:rStyle w:val="FontStyle26"/>
          <w:rFonts w:ascii="Arial" w:hAnsi="Arial" w:cs="Arial"/>
          <w:sz w:val="28"/>
          <w:szCs w:val="24"/>
        </w:rPr>
      </w:pPr>
      <w:r w:rsidRPr="000C301A">
        <w:rPr>
          <w:rStyle w:val="FontStyle26"/>
          <w:rFonts w:ascii="Arial" w:hAnsi="Arial" w:cs="Arial"/>
          <w:sz w:val="28"/>
          <w:szCs w:val="24"/>
        </w:rPr>
        <w:t>4 Технические требования</w:t>
      </w:r>
    </w:p>
    <w:p w14:paraId="7098B239" w14:textId="77777777" w:rsidR="00AC1E68" w:rsidRPr="00743461" w:rsidRDefault="00AC1E68" w:rsidP="00AC1E68">
      <w:pPr>
        <w:pStyle w:val="Style11"/>
        <w:widowControl/>
        <w:numPr>
          <w:ilvl w:val="0"/>
          <w:numId w:val="2"/>
        </w:numPr>
        <w:tabs>
          <w:tab w:val="left" w:pos="850"/>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Песчано-гравийная смесь производится и поставляется двух видов:</w:t>
      </w:r>
    </w:p>
    <w:p w14:paraId="2CFA184A" w14:textId="77777777" w:rsidR="00AC1E68" w:rsidRPr="00743461" w:rsidRDefault="00AC1E68" w:rsidP="00AC1E68">
      <w:pPr>
        <w:pStyle w:val="Style11"/>
        <w:widowControl/>
        <w:numPr>
          <w:ilvl w:val="0"/>
          <w:numId w:val="17"/>
        </w:numPr>
        <w:tabs>
          <w:tab w:val="left" w:pos="61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природная песчано-гравийная смесь, полученная путем добычи гравийно-песчаных пород и поставляемая без какой-либо дальнейшей ее переработки;</w:t>
      </w:r>
    </w:p>
    <w:p w14:paraId="118291CC" w14:textId="77777777" w:rsidR="00AC1E68" w:rsidRPr="00743461" w:rsidRDefault="00AC1E68" w:rsidP="00AC1E68">
      <w:pPr>
        <w:pStyle w:val="Style11"/>
        <w:widowControl/>
        <w:numPr>
          <w:ilvl w:val="0"/>
          <w:numId w:val="17"/>
        </w:numPr>
        <w:tabs>
          <w:tab w:val="left" w:pos="61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обогащенная песчано-гравийная смесь, полученная путем добычи гравийно-песчаных и валунно-гравийно-песчаных пород и поставляемая после ее обогащения: удаления или добавления тех или иных гранулометрических фракций песка и (или) гравия, удаления валунов и (или) пылевидных и глинистых частиц.</w:t>
      </w:r>
    </w:p>
    <w:p w14:paraId="591FFA74" w14:textId="71B3370C" w:rsidR="00AC1E68" w:rsidRPr="00743461" w:rsidRDefault="00AC1E68" w:rsidP="00AC1E68">
      <w:pPr>
        <w:pStyle w:val="Style11"/>
        <w:widowControl/>
        <w:numPr>
          <w:ilvl w:val="0"/>
          <w:numId w:val="3"/>
        </w:numPr>
        <w:tabs>
          <w:tab w:val="left" w:pos="850"/>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Песчано-гравийные смеси оценивают по общим показателям, характеризующим свойства песчано-гравийной смеси в целом, и показателями, характеризующими ее гравийную и песчаную составляющие.</w:t>
      </w:r>
    </w:p>
    <w:p w14:paraId="5D410DD2" w14:textId="77777777" w:rsidR="00AC1E68" w:rsidRPr="00743461" w:rsidRDefault="00AC1E68" w:rsidP="00AC1E68">
      <w:pPr>
        <w:pStyle w:val="Style15"/>
        <w:widowControl/>
        <w:numPr>
          <w:ilvl w:val="0"/>
          <w:numId w:val="3"/>
        </w:numPr>
        <w:tabs>
          <w:tab w:val="left" w:pos="850"/>
        </w:tabs>
        <w:spacing w:line="360" w:lineRule="auto"/>
        <w:ind w:firstLine="709"/>
        <w:jc w:val="both"/>
        <w:rPr>
          <w:rStyle w:val="FontStyle23"/>
          <w:rFonts w:ascii="Arial" w:hAnsi="Arial" w:cs="Arial"/>
          <w:sz w:val="24"/>
          <w:szCs w:val="24"/>
        </w:rPr>
      </w:pPr>
      <w:r w:rsidRPr="00743461">
        <w:rPr>
          <w:rStyle w:val="FontStyle23"/>
          <w:rFonts w:ascii="Arial" w:hAnsi="Arial" w:cs="Arial"/>
          <w:sz w:val="24"/>
          <w:szCs w:val="24"/>
        </w:rPr>
        <w:t>Общие показатели свойств песчано-гравийной смеси</w:t>
      </w:r>
    </w:p>
    <w:p w14:paraId="7FFB230B" w14:textId="7C7E6EFB" w:rsidR="00AC1E68" w:rsidRPr="00743461" w:rsidRDefault="001C568E" w:rsidP="001C568E">
      <w:pPr>
        <w:pStyle w:val="Style11"/>
        <w:widowControl/>
        <w:tabs>
          <w:tab w:val="left" w:pos="1022"/>
        </w:tabs>
        <w:spacing w:line="360" w:lineRule="auto"/>
        <w:ind w:left="709" w:firstLine="0"/>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.1 </w:t>
      </w:r>
      <w:r w:rsidR="00AC1E68" w:rsidRPr="00743461">
        <w:rPr>
          <w:rStyle w:val="FontStyle27"/>
          <w:rFonts w:ascii="Arial" w:hAnsi="Arial" w:cs="Arial"/>
          <w:sz w:val="24"/>
          <w:szCs w:val="24"/>
        </w:rPr>
        <w:t>К общим показателям свойств песчано-гравийной смеси относят:</w:t>
      </w:r>
    </w:p>
    <w:p w14:paraId="607C691C" w14:textId="77777777" w:rsidR="00AC1E68" w:rsidRPr="00743461" w:rsidRDefault="00AC1E68" w:rsidP="00AC1E68">
      <w:pPr>
        <w:pStyle w:val="Style11"/>
        <w:widowControl/>
        <w:numPr>
          <w:ilvl w:val="0"/>
          <w:numId w:val="5"/>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зерновой состав;</w:t>
      </w:r>
    </w:p>
    <w:p w14:paraId="1FD94ACA" w14:textId="29E6A244" w:rsidR="00AC1E68" w:rsidRPr="00743461" w:rsidRDefault="00AC1E68" w:rsidP="00AC1E68">
      <w:pPr>
        <w:pStyle w:val="Style11"/>
        <w:widowControl/>
        <w:numPr>
          <w:ilvl w:val="0"/>
          <w:numId w:val="5"/>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гравия</w:t>
      </w:r>
      <w:r w:rsidR="00A33BF2">
        <w:rPr>
          <w:rStyle w:val="FontStyle27"/>
          <w:rFonts w:ascii="Arial" w:hAnsi="Arial" w:cs="Arial"/>
          <w:sz w:val="24"/>
          <w:szCs w:val="24"/>
        </w:rPr>
        <w:t>, песка и валунов</w:t>
      </w:r>
      <w:r w:rsidRPr="00743461">
        <w:rPr>
          <w:rStyle w:val="FontStyle27"/>
          <w:rFonts w:ascii="Arial" w:hAnsi="Arial" w:cs="Arial"/>
          <w:sz w:val="24"/>
          <w:szCs w:val="24"/>
        </w:rPr>
        <w:t>;</w:t>
      </w:r>
    </w:p>
    <w:p w14:paraId="6E16E545"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наибольшую крупность зерен гравия;</w:t>
      </w:r>
    </w:p>
    <w:p w14:paraId="7F66899D"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пылевидных и глинистых частиц;</w:t>
      </w:r>
    </w:p>
    <w:p w14:paraId="1BBA4E7D"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глины в комках;</w:t>
      </w:r>
    </w:p>
    <w:p w14:paraId="5561CE07" w14:textId="48DA85B0"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насыпную </w:t>
      </w:r>
      <w:r w:rsidRPr="002A0F0E">
        <w:rPr>
          <w:rStyle w:val="FontStyle27"/>
          <w:rFonts w:ascii="Arial" w:hAnsi="Arial" w:cs="Arial"/>
          <w:sz w:val="24"/>
          <w:szCs w:val="24"/>
        </w:rPr>
        <w:t>плотность</w:t>
      </w:r>
      <w:r w:rsidR="003B3FB2" w:rsidRPr="002A0F0E">
        <w:rPr>
          <w:rStyle w:val="FontStyle27"/>
          <w:rFonts w:ascii="Arial" w:hAnsi="Arial" w:cs="Arial"/>
          <w:sz w:val="24"/>
          <w:szCs w:val="24"/>
        </w:rPr>
        <w:t xml:space="preserve"> (по требованию потребителя)</w:t>
      </w:r>
      <w:r w:rsidRPr="002A0F0E">
        <w:rPr>
          <w:rStyle w:val="FontStyle27"/>
          <w:rFonts w:ascii="Arial" w:hAnsi="Arial" w:cs="Arial"/>
          <w:sz w:val="24"/>
          <w:szCs w:val="24"/>
        </w:rPr>
        <w:t>;</w:t>
      </w:r>
    </w:p>
    <w:p w14:paraId="2429BA5C" w14:textId="77777777" w:rsidR="00AC1E68" w:rsidRPr="00743461" w:rsidRDefault="00AC1E68" w:rsidP="00AC1E68">
      <w:pPr>
        <w:pStyle w:val="Style11"/>
        <w:widowControl/>
        <w:numPr>
          <w:ilvl w:val="0"/>
          <w:numId w:val="5"/>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удельную эффективную активность естественных радионуклидов;</w:t>
      </w:r>
    </w:p>
    <w:p w14:paraId="3FD33B25" w14:textId="77777777" w:rsidR="00B06A2A" w:rsidRDefault="00AC1E68" w:rsidP="00B06A2A">
      <w:pPr>
        <w:pStyle w:val="Style11"/>
        <w:widowControl/>
        <w:numPr>
          <w:ilvl w:val="0"/>
          <w:numId w:val="5"/>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коэффициент фильтрации (по требованию потребителя).</w:t>
      </w:r>
    </w:p>
    <w:p w14:paraId="718C8192" w14:textId="28E80779" w:rsidR="00B06A2A" w:rsidRPr="00B06A2A" w:rsidRDefault="00B06A2A" w:rsidP="00B06A2A">
      <w:pPr>
        <w:pStyle w:val="Style11"/>
        <w:widowControl/>
        <w:tabs>
          <w:tab w:val="left" w:pos="629"/>
        </w:tabs>
        <w:spacing w:line="360" w:lineRule="auto"/>
        <w:ind w:firstLine="0"/>
        <w:rPr>
          <w:rStyle w:val="FontStyle27"/>
          <w:rFonts w:ascii="Arial" w:hAnsi="Arial" w:cs="Arial"/>
          <w:sz w:val="24"/>
          <w:szCs w:val="24"/>
        </w:rPr>
      </w:pPr>
      <w:r>
        <w:rPr>
          <w:rStyle w:val="FontStyle27"/>
          <w:rFonts w:ascii="Arial" w:hAnsi="Arial" w:cs="Arial"/>
          <w:sz w:val="24"/>
          <w:szCs w:val="24"/>
        </w:rPr>
        <w:tab/>
        <w:t>4.</w:t>
      </w:r>
      <w:r w:rsidR="00BB3205">
        <w:rPr>
          <w:rStyle w:val="FontStyle27"/>
          <w:rFonts w:ascii="Arial" w:hAnsi="Arial" w:cs="Arial"/>
          <w:sz w:val="24"/>
          <w:szCs w:val="24"/>
        </w:rPr>
        <w:t>3</w:t>
      </w:r>
      <w:r>
        <w:rPr>
          <w:rStyle w:val="FontStyle27"/>
          <w:rFonts w:ascii="Arial" w:hAnsi="Arial" w:cs="Arial"/>
          <w:sz w:val="24"/>
          <w:szCs w:val="24"/>
        </w:rPr>
        <w:t xml:space="preserve">.2 </w:t>
      </w:r>
      <w:r w:rsidR="00AC1E68" w:rsidRPr="00B06A2A">
        <w:rPr>
          <w:rStyle w:val="FontStyle27"/>
          <w:rFonts w:ascii="Arial" w:hAnsi="Arial" w:cs="Arial"/>
          <w:sz w:val="24"/>
          <w:szCs w:val="24"/>
        </w:rPr>
        <w:t>Зерновой состав песчано-гравийной смеси характеризуют содержанием в ней фракций песка размером менее 0,16 мм, от 0,16 до 0,315 мм, от 0,315 до 0,63 мм, от 0,63 до 1,25 мм, от 1,25 до 2,5 мм и от 2,5 до 5,0 мм; фракций гравия размером от 5 до 10 мм, от 10 до 20 мм, от 20 до 40 мм и от 40 до 70 мм; фракций валунов размером от 70 до 100 мм и от 100 до 150 мм.</w:t>
      </w:r>
    </w:p>
    <w:p w14:paraId="29E40431" w14:textId="37CE95CA" w:rsidR="00AC1E68" w:rsidRPr="00B06A2A" w:rsidRDefault="00B06A2A" w:rsidP="00B06A2A">
      <w:pPr>
        <w:pStyle w:val="Style11"/>
        <w:widowControl/>
        <w:tabs>
          <w:tab w:val="left" w:pos="1022"/>
        </w:tabs>
        <w:spacing w:line="360" w:lineRule="auto"/>
        <w:ind w:firstLine="709"/>
        <w:rPr>
          <w:rStyle w:val="FontStyle27"/>
          <w:rFonts w:ascii="Arial" w:hAnsi="Arial" w:cs="Arial"/>
          <w:sz w:val="24"/>
          <w:szCs w:val="24"/>
        </w:rPr>
      </w:pPr>
      <w:r w:rsidRPr="00B06A2A">
        <w:rPr>
          <w:rStyle w:val="FontStyle27"/>
          <w:rFonts w:ascii="Arial" w:hAnsi="Arial" w:cs="Arial"/>
          <w:sz w:val="24"/>
          <w:szCs w:val="24"/>
        </w:rPr>
        <w:lastRenderedPageBreak/>
        <w:t>4.</w:t>
      </w:r>
      <w:r w:rsidR="00BB3205">
        <w:rPr>
          <w:rStyle w:val="FontStyle27"/>
          <w:rFonts w:ascii="Arial" w:hAnsi="Arial" w:cs="Arial"/>
          <w:sz w:val="24"/>
          <w:szCs w:val="24"/>
        </w:rPr>
        <w:t>3</w:t>
      </w:r>
      <w:r w:rsidRPr="00B06A2A">
        <w:rPr>
          <w:rStyle w:val="FontStyle27"/>
          <w:rFonts w:ascii="Arial" w:hAnsi="Arial" w:cs="Arial"/>
          <w:sz w:val="24"/>
          <w:szCs w:val="24"/>
        </w:rPr>
        <w:t>.</w:t>
      </w:r>
      <w:r w:rsidR="00BB3205">
        <w:rPr>
          <w:rStyle w:val="FontStyle27"/>
          <w:rFonts w:ascii="Arial" w:hAnsi="Arial" w:cs="Arial"/>
          <w:sz w:val="24"/>
          <w:szCs w:val="24"/>
        </w:rPr>
        <w:t>3</w:t>
      </w:r>
      <w:r>
        <w:rPr>
          <w:rStyle w:val="FontStyle27"/>
          <w:rFonts w:ascii="Arial" w:hAnsi="Arial" w:cs="Arial"/>
          <w:sz w:val="24"/>
          <w:szCs w:val="24"/>
        </w:rPr>
        <w:t xml:space="preserve"> </w:t>
      </w:r>
      <w:r w:rsidR="00AC1E68" w:rsidRPr="00B06A2A">
        <w:rPr>
          <w:rStyle w:val="FontStyle27"/>
          <w:rFonts w:ascii="Arial" w:hAnsi="Arial" w:cs="Arial"/>
          <w:sz w:val="24"/>
          <w:szCs w:val="24"/>
        </w:rPr>
        <w:t>В природной песчано-гравийной смеси содержание зерен гравия должно быть не менее 10</w:t>
      </w:r>
      <w:r w:rsidRPr="00B06A2A">
        <w:rPr>
          <w:rStyle w:val="FontStyle27"/>
          <w:rFonts w:ascii="Arial" w:hAnsi="Arial" w:cs="Arial"/>
          <w:sz w:val="24"/>
          <w:szCs w:val="24"/>
        </w:rPr>
        <w:t xml:space="preserve"> </w:t>
      </w:r>
      <w:r w:rsidR="00AC1E68" w:rsidRPr="00B06A2A">
        <w:rPr>
          <w:rStyle w:val="FontStyle27"/>
          <w:rFonts w:ascii="Arial" w:hAnsi="Arial" w:cs="Arial"/>
          <w:sz w:val="24"/>
          <w:szCs w:val="24"/>
        </w:rPr>
        <w:t>% и не более 90</w:t>
      </w:r>
      <w:r w:rsidRPr="00B06A2A">
        <w:rPr>
          <w:rStyle w:val="FontStyle27"/>
          <w:rFonts w:ascii="Arial" w:hAnsi="Arial" w:cs="Arial"/>
          <w:sz w:val="24"/>
          <w:szCs w:val="24"/>
        </w:rPr>
        <w:t xml:space="preserve"> </w:t>
      </w:r>
      <w:r w:rsidR="00AC1E68" w:rsidRPr="00B06A2A">
        <w:rPr>
          <w:rStyle w:val="FontStyle27"/>
          <w:rFonts w:ascii="Arial" w:hAnsi="Arial" w:cs="Arial"/>
          <w:sz w:val="24"/>
          <w:szCs w:val="24"/>
        </w:rPr>
        <w:t>% по массе.</w:t>
      </w:r>
    </w:p>
    <w:p w14:paraId="2B81917C" w14:textId="5CFE6560" w:rsidR="00AC1E68" w:rsidRPr="00743461" w:rsidRDefault="00B06A2A" w:rsidP="00B06A2A">
      <w:pPr>
        <w:pStyle w:val="Style11"/>
        <w:widowControl/>
        <w:tabs>
          <w:tab w:val="left" w:pos="1022"/>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.4 </w:t>
      </w:r>
      <w:r w:rsidR="00AC1E68" w:rsidRPr="00743461">
        <w:rPr>
          <w:rStyle w:val="FontStyle27"/>
          <w:rFonts w:ascii="Arial" w:hAnsi="Arial" w:cs="Arial"/>
          <w:sz w:val="24"/>
          <w:szCs w:val="24"/>
        </w:rPr>
        <w:t>Обогащенную песчано-гравийную смесь в зависимости от содержания зерен гравия подразделяют на пять групп:</w:t>
      </w:r>
    </w:p>
    <w:p w14:paraId="24B7190A" w14:textId="77777777" w:rsidR="00AC1E68" w:rsidRPr="00743461" w:rsidRDefault="00AC1E68" w:rsidP="00AC1E68">
      <w:pPr>
        <w:pStyle w:val="Style11"/>
        <w:widowControl/>
        <w:numPr>
          <w:ilvl w:val="0"/>
          <w:numId w:val="8"/>
        </w:numPr>
        <w:shd w:val="clear" w:color="auto" w:fill="FFFFFF" w:themeFill="background1"/>
        <w:tabs>
          <w:tab w:val="left" w:pos="62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я - с содержанием зерен гравия от 15% до 25%;</w:t>
      </w:r>
    </w:p>
    <w:p w14:paraId="1F486A0E" w14:textId="77777777" w:rsidR="00AC1E68" w:rsidRPr="00743461" w:rsidRDefault="00AC1E68" w:rsidP="00AC1E68">
      <w:pPr>
        <w:pStyle w:val="Style11"/>
        <w:widowControl/>
        <w:numPr>
          <w:ilvl w:val="0"/>
          <w:numId w:val="8"/>
        </w:numPr>
        <w:tabs>
          <w:tab w:val="left" w:pos="624"/>
          <w:tab w:val="left" w:pos="2050"/>
          <w:tab w:val="left" w:pos="3355"/>
          <w:tab w:val="left" w:pos="423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я</w:t>
      </w:r>
      <w:r w:rsidRPr="00743461">
        <w:rPr>
          <w:rStyle w:val="FontStyle27"/>
          <w:rFonts w:ascii="Arial" w:hAnsi="Arial" w:cs="Arial"/>
          <w:sz w:val="24"/>
          <w:szCs w:val="24"/>
        </w:rPr>
        <w:tab/>
        <w:t>»</w:t>
      </w:r>
      <w:r w:rsidRPr="00743461">
        <w:rPr>
          <w:rStyle w:val="FontStyle27"/>
          <w:rFonts w:ascii="Arial" w:hAnsi="Arial" w:cs="Arial"/>
          <w:sz w:val="24"/>
          <w:szCs w:val="24"/>
        </w:rPr>
        <w:tab/>
        <w:t>»</w:t>
      </w:r>
      <w:r w:rsidRPr="00743461">
        <w:rPr>
          <w:rStyle w:val="FontStyle27"/>
          <w:rFonts w:ascii="Arial" w:hAnsi="Arial" w:cs="Arial"/>
          <w:sz w:val="24"/>
          <w:szCs w:val="24"/>
        </w:rPr>
        <w:tab/>
        <w:t>»   св. 25%  » 35%;</w:t>
      </w:r>
    </w:p>
    <w:p w14:paraId="38195143" w14:textId="77777777" w:rsidR="00AC1E68" w:rsidRPr="00743461" w:rsidRDefault="00AC1E68" w:rsidP="00AC1E68">
      <w:pPr>
        <w:pStyle w:val="Style11"/>
        <w:widowControl/>
        <w:numPr>
          <w:ilvl w:val="0"/>
          <w:numId w:val="8"/>
        </w:numPr>
        <w:tabs>
          <w:tab w:val="left" w:pos="624"/>
          <w:tab w:val="left" w:pos="2050"/>
          <w:tab w:val="left" w:pos="3355"/>
          <w:tab w:val="left" w:pos="4234"/>
          <w:tab w:val="left" w:pos="495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я</w:t>
      </w:r>
      <w:r w:rsidRPr="00743461">
        <w:rPr>
          <w:rStyle w:val="FontStyle27"/>
          <w:rFonts w:ascii="Arial" w:hAnsi="Arial" w:cs="Arial"/>
          <w:sz w:val="24"/>
          <w:szCs w:val="24"/>
        </w:rPr>
        <w:tab/>
        <w:t>»</w:t>
      </w:r>
      <w:r w:rsidRPr="00743461">
        <w:rPr>
          <w:rStyle w:val="FontStyle27"/>
          <w:rFonts w:ascii="Arial" w:hAnsi="Arial" w:cs="Arial"/>
          <w:sz w:val="24"/>
          <w:szCs w:val="24"/>
        </w:rPr>
        <w:tab/>
        <w:t>»</w:t>
      </w:r>
      <w:r w:rsidRPr="00743461">
        <w:rPr>
          <w:rStyle w:val="FontStyle27"/>
          <w:rFonts w:ascii="Arial" w:hAnsi="Arial" w:cs="Arial"/>
          <w:sz w:val="24"/>
          <w:szCs w:val="24"/>
        </w:rPr>
        <w:tab/>
        <w:t>»    »   35%  » 50%;</w:t>
      </w:r>
    </w:p>
    <w:p w14:paraId="3E4F3754" w14:textId="77777777" w:rsidR="00AC1E68" w:rsidRPr="00743461" w:rsidRDefault="00AC1E68" w:rsidP="00AC1E68">
      <w:pPr>
        <w:pStyle w:val="Style11"/>
        <w:widowControl/>
        <w:numPr>
          <w:ilvl w:val="0"/>
          <w:numId w:val="8"/>
        </w:numPr>
        <w:tabs>
          <w:tab w:val="left" w:pos="624"/>
          <w:tab w:val="left" w:pos="2050"/>
          <w:tab w:val="left" w:pos="3355"/>
          <w:tab w:val="left" w:pos="4234"/>
          <w:tab w:val="left" w:pos="495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я</w:t>
      </w:r>
      <w:r w:rsidRPr="00743461">
        <w:rPr>
          <w:rStyle w:val="FontStyle27"/>
          <w:rFonts w:ascii="Arial" w:hAnsi="Arial" w:cs="Arial"/>
          <w:sz w:val="24"/>
          <w:szCs w:val="24"/>
        </w:rPr>
        <w:tab/>
        <w:t>»</w:t>
      </w:r>
      <w:r w:rsidRPr="00743461">
        <w:rPr>
          <w:rStyle w:val="FontStyle27"/>
          <w:rFonts w:ascii="Arial" w:hAnsi="Arial" w:cs="Arial"/>
          <w:sz w:val="24"/>
          <w:szCs w:val="24"/>
        </w:rPr>
        <w:tab/>
        <w:t>»</w:t>
      </w:r>
      <w:r w:rsidRPr="00743461">
        <w:rPr>
          <w:rStyle w:val="FontStyle27"/>
          <w:rFonts w:ascii="Arial" w:hAnsi="Arial" w:cs="Arial"/>
          <w:sz w:val="24"/>
          <w:szCs w:val="24"/>
        </w:rPr>
        <w:tab/>
        <w:t>»    »   50%  » 65%;</w:t>
      </w:r>
    </w:p>
    <w:p w14:paraId="000A7001" w14:textId="77777777" w:rsidR="00AC1E68" w:rsidRPr="00743461" w:rsidRDefault="00AC1E68" w:rsidP="00AC1E68">
      <w:pPr>
        <w:pStyle w:val="Style11"/>
        <w:widowControl/>
        <w:numPr>
          <w:ilvl w:val="0"/>
          <w:numId w:val="8"/>
        </w:numPr>
        <w:tabs>
          <w:tab w:val="left" w:pos="624"/>
          <w:tab w:val="left" w:pos="2050"/>
          <w:tab w:val="left" w:pos="3355"/>
          <w:tab w:val="left" w:pos="4234"/>
          <w:tab w:val="left" w:pos="4954"/>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я</w:t>
      </w:r>
      <w:r w:rsidRPr="00743461">
        <w:rPr>
          <w:rStyle w:val="FontStyle27"/>
          <w:rFonts w:ascii="Arial" w:hAnsi="Arial" w:cs="Arial"/>
          <w:sz w:val="24"/>
          <w:szCs w:val="24"/>
        </w:rPr>
        <w:tab/>
        <w:t>»</w:t>
      </w:r>
      <w:r w:rsidRPr="00743461">
        <w:rPr>
          <w:rStyle w:val="FontStyle27"/>
          <w:rFonts w:ascii="Arial" w:hAnsi="Arial" w:cs="Arial"/>
          <w:sz w:val="24"/>
          <w:szCs w:val="24"/>
        </w:rPr>
        <w:tab/>
        <w:t>»</w:t>
      </w:r>
      <w:r w:rsidRPr="00743461">
        <w:rPr>
          <w:rStyle w:val="FontStyle27"/>
          <w:rFonts w:ascii="Arial" w:hAnsi="Arial" w:cs="Arial"/>
          <w:sz w:val="24"/>
          <w:szCs w:val="24"/>
        </w:rPr>
        <w:tab/>
        <w:t>»    »   65%  » 75%.</w:t>
      </w:r>
    </w:p>
    <w:p w14:paraId="2437AB8C"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Допускается поставка обогащенной песчано-гравийной смеси, получаемой добавлением в смесь или удалением из нее гравия или песка, или того и другого одновременно; допускается также добавление в смесь щебня или дробленого песка, или того и другого одновременно. При этом при определении группы смеси щебень включают в гравийную составляющую, дробленый песок - в песчаную составляющую смеси.</w:t>
      </w:r>
    </w:p>
    <w:p w14:paraId="06BCE697"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Допустимое содержание в обогащенной смеси щебня и дробленого песка определяется по согласованию с потребителем.</w:t>
      </w:r>
    </w:p>
    <w:p w14:paraId="17E6E255" w14:textId="2E7FB470" w:rsidR="00AC1E68" w:rsidRPr="00743461" w:rsidRDefault="00B06A2A" w:rsidP="00B06A2A">
      <w:pPr>
        <w:pStyle w:val="Style11"/>
        <w:widowControl/>
        <w:tabs>
          <w:tab w:val="left" w:pos="950"/>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.5 </w:t>
      </w:r>
      <w:r w:rsidR="00AC1E68" w:rsidRPr="00743461">
        <w:rPr>
          <w:rStyle w:val="FontStyle27"/>
          <w:rFonts w:ascii="Arial" w:hAnsi="Arial" w:cs="Arial"/>
          <w:sz w:val="24"/>
          <w:szCs w:val="24"/>
        </w:rPr>
        <w:t xml:space="preserve">Наибольшая крупность зерен гравия </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в природной песчано-гравийной смеси должна быть не менее 10 мм и не более 70 мм.</w:t>
      </w:r>
    </w:p>
    <w:p w14:paraId="0F85A88E" w14:textId="6F8F6C6E" w:rsidR="00AC1E68" w:rsidRPr="00743461" w:rsidRDefault="00B06A2A" w:rsidP="00B06A2A">
      <w:pPr>
        <w:pStyle w:val="Style11"/>
        <w:widowControl/>
        <w:tabs>
          <w:tab w:val="left" w:pos="950"/>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.6 </w:t>
      </w:r>
      <w:r w:rsidR="00AC1E68" w:rsidRPr="00743461">
        <w:rPr>
          <w:rStyle w:val="FontStyle27"/>
          <w:rFonts w:ascii="Arial" w:hAnsi="Arial" w:cs="Arial"/>
          <w:sz w:val="24"/>
          <w:szCs w:val="24"/>
        </w:rPr>
        <w:t xml:space="preserve">Наибольшая крупность зерен гравия </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в обогащенной песчано-гравийной смеси должна иметь одно из следующих значений: 10, 20, 40 или 70 мм.</w:t>
      </w:r>
    </w:p>
    <w:p w14:paraId="15A0029D" w14:textId="61D9C867" w:rsidR="00AC1E68" w:rsidRPr="00743461" w:rsidRDefault="00B06A2A" w:rsidP="00B06A2A">
      <w:pPr>
        <w:pStyle w:val="Style11"/>
        <w:widowControl/>
        <w:tabs>
          <w:tab w:val="left" w:pos="950"/>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.7 </w:t>
      </w:r>
      <w:r w:rsidR="00AC1E68" w:rsidRPr="00743461">
        <w:rPr>
          <w:rStyle w:val="FontStyle27"/>
          <w:rFonts w:ascii="Arial" w:hAnsi="Arial" w:cs="Arial"/>
          <w:sz w:val="24"/>
          <w:szCs w:val="24"/>
        </w:rPr>
        <w:t>По соглашению сторон допускается поставка песчано-гравийной смеси с наибольшей крупностью зерен свыше 70 мм, но не более 150 мм.</w:t>
      </w:r>
    </w:p>
    <w:p w14:paraId="36910F43" w14:textId="7D7CEFC3" w:rsidR="00AC1E68" w:rsidRDefault="00B06A2A" w:rsidP="00B06A2A">
      <w:pPr>
        <w:pStyle w:val="Style11"/>
        <w:widowControl/>
        <w:tabs>
          <w:tab w:val="left" w:pos="950"/>
        </w:tabs>
        <w:spacing w:line="360" w:lineRule="auto"/>
        <w:ind w:firstLine="709"/>
        <w:rPr>
          <w:rStyle w:val="FontStyle27"/>
          <w:rFonts w:ascii="Arial" w:hAnsi="Arial" w:cs="Arial"/>
          <w:spacing w:val="20"/>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.8 </w:t>
      </w:r>
      <w:r w:rsidR="00AC1E68" w:rsidRPr="00743461">
        <w:rPr>
          <w:rStyle w:val="FontStyle27"/>
          <w:rFonts w:ascii="Arial" w:hAnsi="Arial" w:cs="Arial"/>
          <w:sz w:val="24"/>
          <w:szCs w:val="24"/>
        </w:rPr>
        <w:t xml:space="preserve">Содержание в природной песчано-гравийной смеси зерен крупностью свыше </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должно соответствовать требованиям, приведенным в таблице </w:t>
      </w:r>
      <w:r w:rsidR="00AC1E68" w:rsidRPr="00743461">
        <w:rPr>
          <w:rStyle w:val="FontStyle27"/>
          <w:rFonts w:ascii="Arial" w:hAnsi="Arial" w:cs="Arial"/>
          <w:spacing w:val="20"/>
          <w:sz w:val="24"/>
          <w:szCs w:val="24"/>
        </w:rPr>
        <w:t>1.</w:t>
      </w:r>
    </w:p>
    <w:p w14:paraId="682277BF" w14:textId="77777777" w:rsidR="00967227" w:rsidRDefault="00967227" w:rsidP="00B06A2A">
      <w:pPr>
        <w:pStyle w:val="Style11"/>
        <w:widowControl/>
        <w:tabs>
          <w:tab w:val="left" w:pos="950"/>
        </w:tabs>
        <w:spacing w:line="360" w:lineRule="auto"/>
        <w:ind w:firstLine="709"/>
        <w:rPr>
          <w:rStyle w:val="FontStyle27"/>
          <w:rFonts w:ascii="Arial" w:hAnsi="Arial" w:cs="Arial"/>
          <w:spacing w:val="20"/>
          <w:sz w:val="24"/>
          <w:szCs w:val="24"/>
        </w:rPr>
      </w:pPr>
    </w:p>
    <w:p w14:paraId="43893A8C" w14:textId="0297D8FE" w:rsidR="0082654C" w:rsidRDefault="0082654C" w:rsidP="0082654C">
      <w:pPr>
        <w:rPr>
          <w:rFonts w:ascii="Arial" w:hAnsi="Arial" w:cs="Arial"/>
        </w:rPr>
      </w:pPr>
      <w:r w:rsidRPr="00967227">
        <w:rPr>
          <w:rFonts w:ascii="Arial" w:hAnsi="Arial" w:cs="Arial"/>
          <w:spacing w:val="40"/>
        </w:rPr>
        <w:t>Таблица</w:t>
      </w:r>
      <w:r w:rsidRPr="00967227">
        <w:rPr>
          <w:rFonts w:ascii="Arial" w:hAnsi="Arial" w:cs="Arial"/>
        </w:rPr>
        <w:t xml:space="preserve"> 1 – Содержание в природной песчано-гравийной смеси зерен крупностью свыше D</w:t>
      </w:r>
      <w:r w:rsidRPr="00967227">
        <w:rPr>
          <w:rFonts w:ascii="Arial" w:hAnsi="Arial" w:cs="Arial"/>
          <w:vertAlign w:val="subscript"/>
        </w:rPr>
        <w:t>наиб</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2649"/>
        <w:gridCol w:w="2927"/>
      </w:tblGrid>
      <w:tr w:rsidR="0082654C" w:rsidRPr="007C622A" w14:paraId="503465D1" w14:textId="77777777" w:rsidTr="0082654C">
        <w:tc>
          <w:tcPr>
            <w:tcW w:w="4018" w:type="dxa"/>
            <w:tcBorders>
              <w:bottom w:val="double" w:sz="4" w:space="0" w:color="auto"/>
            </w:tcBorders>
          </w:tcPr>
          <w:p w14:paraId="6B7DC629" w14:textId="77777777" w:rsidR="0082654C" w:rsidRPr="007C622A" w:rsidRDefault="0082654C" w:rsidP="006577AF">
            <w:pPr>
              <w:spacing w:line="360" w:lineRule="auto"/>
              <w:rPr>
                <w:rFonts w:ascii="Arial" w:hAnsi="Arial" w:cs="Arial"/>
                <w:sz w:val="20"/>
                <w:szCs w:val="20"/>
              </w:rPr>
            </w:pPr>
            <w:r w:rsidRPr="007C622A">
              <w:rPr>
                <w:rFonts w:ascii="Arial" w:hAnsi="Arial" w:cs="Arial"/>
                <w:sz w:val="20"/>
                <w:szCs w:val="20"/>
              </w:rPr>
              <w:t>Размер контрольных сит, мм</w:t>
            </w:r>
          </w:p>
        </w:tc>
        <w:tc>
          <w:tcPr>
            <w:tcW w:w="2649" w:type="dxa"/>
            <w:tcBorders>
              <w:bottom w:val="double" w:sz="4" w:space="0" w:color="auto"/>
            </w:tcBorders>
          </w:tcPr>
          <w:p w14:paraId="5327FAE5" w14:textId="77777777" w:rsidR="0082654C" w:rsidRPr="007C622A" w:rsidRDefault="0082654C" w:rsidP="006577AF">
            <w:pPr>
              <w:spacing w:line="360" w:lineRule="auto"/>
              <w:jc w:val="center"/>
              <w:rPr>
                <w:rFonts w:ascii="Arial" w:hAnsi="Arial" w:cs="Arial"/>
                <w:sz w:val="20"/>
                <w:szCs w:val="20"/>
              </w:rPr>
            </w:pP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наиб</w:t>
            </w:r>
          </w:p>
        </w:tc>
        <w:tc>
          <w:tcPr>
            <w:tcW w:w="2927" w:type="dxa"/>
            <w:tcBorders>
              <w:bottom w:val="double" w:sz="4" w:space="0" w:color="auto"/>
            </w:tcBorders>
          </w:tcPr>
          <w:p w14:paraId="3FD10187" w14:textId="77777777" w:rsidR="0082654C" w:rsidRPr="007C622A" w:rsidRDefault="0082654C" w:rsidP="006577AF">
            <w:pPr>
              <w:spacing w:line="360" w:lineRule="auto"/>
              <w:jc w:val="center"/>
              <w:rPr>
                <w:rFonts w:ascii="Arial" w:hAnsi="Arial" w:cs="Arial"/>
                <w:sz w:val="20"/>
                <w:szCs w:val="20"/>
              </w:rPr>
            </w:pPr>
            <w:r w:rsidRPr="007C622A">
              <w:rPr>
                <w:rStyle w:val="FontStyle27"/>
                <w:rFonts w:ascii="Arial" w:hAnsi="Arial" w:cs="Arial"/>
                <w:i/>
                <w:sz w:val="20"/>
                <w:szCs w:val="20"/>
              </w:rPr>
              <w:t>2</w:t>
            </w: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наиб</w:t>
            </w:r>
          </w:p>
        </w:tc>
      </w:tr>
      <w:tr w:rsidR="0082654C" w:rsidRPr="007C622A" w14:paraId="670FC3CC" w14:textId="77777777" w:rsidTr="0082654C">
        <w:tc>
          <w:tcPr>
            <w:tcW w:w="4018" w:type="dxa"/>
            <w:tcBorders>
              <w:top w:val="double" w:sz="4" w:space="0" w:color="auto"/>
            </w:tcBorders>
          </w:tcPr>
          <w:p w14:paraId="0532F199" w14:textId="77777777" w:rsidR="0082654C" w:rsidRPr="007C622A" w:rsidRDefault="0082654C" w:rsidP="006577AF">
            <w:pPr>
              <w:spacing w:line="360" w:lineRule="auto"/>
              <w:rPr>
                <w:rFonts w:ascii="Arial" w:hAnsi="Arial" w:cs="Arial"/>
                <w:sz w:val="20"/>
                <w:szCs w:val="20"/>
              </w:rPr>
            </w:pPr>
            <w:r w:rsidRPr="007C622A">
              <w:rPr>
                <w:rFonts w:ascii="Arial" w:hAnsi="Arial" w:cs="Arial"/>
                <w:sz w:val="20"/>
                <w:szCs w:val="20"/>
              </w:rPr>
              <w:t>Полный остаток на ситах по массе, %</w:t>
            </w:r>
          </w:p>
        </w:tc>
        <w:tc>
          <w:tcPr>
            <w:tcW w:w="2649" w:type="dxa"/>
            <w:tcBorders>
              <w:top w:val="double" w:sz="4" w:space="0" w:color="auto"/>
            </w:tcBorders>
          </w:tcPr>
          <w:p w14:paraId="0E6B38ED" w14:textId="77777777" w:rsidR="0082654C" w:rsidRPr="007C622A" w:rsidRDefault="0082654C" w:rsidP="006577AF">
            <w:pPr>
              <w:spacing w:line="360" w:lineRule="auto"/>
              <w:jc w:val="center"/>
              <w:rPr>
                <w:rFonts w:ascii="Arial" w:hAnsi="Arial" w:cs="Arial"/>
                <w:sz w:val="20"/>
                <w:szCs w:val="20"/>
              </w:rPr>
            </w:pPr>
            <w:r w:rsidRPr="007C622A">
              <w:rPr>
                <w:rFonts w:ascii="Arial" w:hAnsi="Arial" w:cs="Arial"/>
                <w:sz w:val="20"/>
                <w:szCs w:val="20"/>
              </w:rPr>
              <w:t>0-15</w:t>
            </w:r>
          </w:p>
        </w:tc>
        <w:tc>
          <w:tcPr>
            <w:tcW w:w="2927" w:type="dxa"/>
            <w:tcBorders>
              <w:top w:val="double" w:sz="4" w:space="0" w:color="auto"/>
            </w:tcBorders>
          </w:tcPr>
          <w:p w14:paraId="4273945E" w14:textId="77777777" w:rsidR="0082654C" w:rsidRPr="007C622A" w:rsidRDefault="0082654C" w:rsidP="006577AF">
            <w:pPr>
              <w:spacing w:line="360" w:lineRule="auto"/>
              <w:jc w:val="center"/>
              <w:rPr>
                <w:rFonts w:ascii="Arial" w:hAnsi="Arial" w:cs="Arial"/>
                <w:sz w:val="20"/>
                <w:szCs w:val="20"/>
              </w:rPr>
            </w:pPr>
            <w:r w:rsidRPr="007C622A">
              <w:rPr>
                <w:rFonts w:ascii="Arial" w:hAnsi="Arial" w:cs="Arial"/>
                <w:sz w:val="20"/>
                <w:szCs w:val="20"/>
              </w:rPr>
              <w:t>0</w:t>
            </w:r>
          </w:p>
        </w:tc>
      </w:tr>
    </w:tbl>
    <w:p w14:paraId="76034917" w14:textId="166C2A5E" w:rsidR="00AC1E68" w:rsidRPr="00743461" w:rsidRDefault="00AC1E68" w:rsidP="00AC1E68">
      <w:pPr>
        <w:widowControl/>
        <w:spacing w:line="360" w:lineRule="auto"/>
        <w:jc w:val="both"/>
        <w:rPr>
          <w:rFonts w:ascii="Arial" w:hAnsi="Arial" w:cs="Arial"/>
        </w:rPr>
      </w:pPr>
    </w:p>
    <w:p w14:paraId="7717E9B1" w14:textId="0D58D499" w:rsidR="00AC1E68" w:rsidRDefault="0082654C" w:rsidP="0082654C">
      <w:pPr>
        <w:pStyle w:val="Style11"/>
        <w:widowControl/>
        <w:tabs>
          <w:tab w:val="left" w:pos="950"/>
        </w:tabs>
        <w:spacing w:line="360" w:lineRule="auto"/>
        <w:ind w:firstLine="709"/>
        <w:rPr>
          <w:rStyle w:val="FontStyle27"/>
          <w:rFonts w:ascii="Arial" w:hAnsi="Arial" w:cs="Arial"/>
          <w:spacing w:val="20"/>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 xml:space="preserve">.9 </w:t>
      </w:r>
      <w:r w:rsidR="00AC1E68" w:rsidRPr="00743461">
        <w:rPr>
          <w:rStyle w:val="FontStyle27"/>
          <w:rFonts w:ascii="Arial" w:hAnsi="Arial" w:cs="Arial"/>
          <w:sz w:val="24"/>
          <w:szCs w:val="24"/>
        </w:rPr>
        <w:t>Содержание в обогащенной песчано-гравийной смеси зерен крупностью свыше 0,5(</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наим</w:t>
      </w:r>
      <w:r w:rsidR="00AC1E68" w:rsidRPr="00743461">
        <w:rPr>
          <w:rStyle w:val="FontStyle27"/>
          <w:rFonts w:ascii="Arial" w:hAnsi="Arial" w:cs="Arial"/>
          <w:sz w:val="24"/>
          <w:szCs w:val="24"/>
        </w:rPr>
        <w:t xml:space="preserve"> + </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и 1,25</w:t>
      </w:r>
      <w:r w:rsidR="00AC1E68" w:rsidRPr="00743461">
        <w:rPr>
          <w:rStyle w:val="FontStyle27"/>
          <w:rFonts w:ascii="Arial" w:hAnsi="Arial" w:cs="Arial"/>
          <w:i/>
          <w:sz w:val="24"/>
          <w:szCs w:val="24"/>
          <w:lang w:val="en-US"/>
        </w:rPr>
        <w:t>D</w:t>
      </w:r>
      <w:r w:rsidR="00AC1E68" w:rsidRPr="00743461">
        <w:rPr>
          <w:rStyle w:val="FontStyle27"/>
          <w:rFonts w:ascii="Arial" w:hAnsi="Arial" w:cs="Arial"/>
          <w:i/>
          <w:sz w:val="24"/>
          <w:szCs w:val="24"/>
          <w:vertAlign w:val="subscript"/>
        </w:rPr>
        <w:t>наиб</w:t>
      </w:r>
      <w:r w:rsidR="00AC1E68" w:rsidRPr="00743461">
        <w:rPr>
          <w:rStyle w:val="FontStyle27"/>
          <w:rFonts w:ascii="Arial" w:hAnsi="Arial" w:cs="Arial"/>
          <w:sz w:val="24"/>
          <w:szCs w:val="24"/>
        </w:rPr>
        <w:t xml:space="preserve"> должно соответствовать требованиям, приведенным в таблице 2</w:t>
      </w:r>
      <w:r w:rsidR="00AC1E68" w:rsidRPr="00743461">
        <w:rPr>
          <w:rStyle w:val="FontStyle27"/>
          <w:rFonts w:ascii="Arial" w:hAnsi="Arial" w:cs="Arial"/>
          <w:spacing w:val="20"/>
          <w:sz w:val="24"/>
          <w:szCs w:val="24"/>
        </w:rPr>
        <w:t>.</w:t>
      </w:r>
    </w:p>
    <w:p w14:paraId="3876EAE0" w14:textId="7DA1912D" w:rsidR="0082654C" w:rsidRDefault="0082654C" w:rsidP="0082654C">
      <w:pPr>
        <w:pStyle w:val="Style11"/>
        <w:widowControl/>
        <w:tabs>
          <w:tab w:val="left" w:pos="950"/>
        </w:tabs>
        <w:spacing w:line="360" w:lineRule="auto"/>
        <w:ind w:firstLine="0"/>
        <w:rPr>
          <w:rStyle w:val="FontStyle27"/>
          <w:rFonts w:ascii="Arial" w:hAnsi="Arial" w:cs="Arial"/>
          <w:spacing w:val="20"/>
          <w:sz w:val="24"/>
          <w:szCs w:val="24"/>
        </w:rPr>
      </w:pPr>
      <w:r>
        <w:rPr>
          <w:rFonts w:ascii="Arial" w:hAnsi="Arial" w:cs="Arial"/>
          <w:spacing w:val="40"/>
        </w:rPr>
        <w:lastRenderedPageBreak/>
        <w:tab/>
      </w:r>
      <w:r w:rsidRPr="00B06A2A">
        <w:rPr>
          <w:rFonts w:ascii="Arial" w:hAnsi="Arial" w:cs="Arial"/>
          <w:spacing w:val="40"/>
        </w:rPr>
        <w:t>Таблица</w:t>
      </w:r>
      <w:r w:rsidRPr="00956BBF">
        <w:rPr>
          <w:rFonts w:ascii="Arial" w:hAnsi="Arial" w:cs="Arial"/>
        </w:rPr>
        <w:t xml:space="preserve"> </w:t>
      </w:r>
      <w:r>
        <w:rPr>
          <w:rFonts w:ascii="Arial" w:hAnsi="Arial" w:cs="Arial"/>
        </w:rPr>
        <w:t xml:space="preserve">2 </w:t>
      </w:r>
      <w:r w:rsidRPr="00967227">
        <w:rPr>
          <w:rFonts w:ascii="Arial" w:hAnsi="Arial" w:cs="Arial"/>
        </w:rPr>
        <w:t>–</w:t>
      </w:r>
      <w:r w:rsidRPr="00967227">
        <w:rPr>
          <w:rStyle w:val="FontStyle27"/>
          <w:rFonts w:ascii="Arial" w:hAnsi="Arial" w:cs="Arial"/>
          <w:sz w:val="24"/>
          <w:szCs w:val="24"/>
        </w:rPr>
        <w:t xml:space="preserve"> Содержание в обогащенной песчано-гравийной смеси зерен крупностью свыше 0,5(</w:t>
      </w:r>
      <w:r w:rsidRPr="00967227">
        <w:rPr>
          <w:rStyle w:val="FontStyle27"/>
          <w:rFonts w:ascii="Arial" w:hAnsi="Arial" w:cs="Arial"/>
          <w:i/>
          <w:sz w:val="24"/>
          <w:szCs w:val="24"/>
          <w:lang w:val="en-US"/>
        </w:rPr>
        <w:t>D</w:t>
      </w:r>
      <w:r w:rsidRPr="00967227">
        <w:rPr>
          <w:rStyle w:val="FontStyle27"/>
          <w:rFonts w:ascii="Arial" w:hAnsi="Arial" w:cs="Arial"/>
          <w:i/>
          <w:sz w:val="24"/>
          <w:szCs w:val="24"/>
          <w:vertAlign w:val="subscript"/>
        </w:rPr>
        <w:t>наим</w:t>
      </w:r>
      <w:r w:rsidRPr="00967227">
        <w:rPr>
          <w:rStyle w:val="FontStyle27"/>
          <w:rFonts w:ascii="Arial" w:hAnsi="Arial" w:cs="Arial"/>
          <w:sz w:val="24"/>
          <w:szCs w:val="24"/>
        </w:rPr>
        <w:t xml:space="preserve"> + </w:t>
      </w:r>
      <w:r w:rsidRPr="00967227">
        <w:rPr>
          <w:rStyle w:val="FontStyle27"/>
          <w:rFonts w:ascii="Arial" w:hAnsi="Arial" w:cs="Arial"/>
          <w:i/>
          <w:sz w:val="24"/>
          <w:szCs w:val="24"/>
          <w:lang w:val="en-US"/>
        </w:rPr>
        <w:t>D</w:t>
      </w:r>
      <w:r w:rsidRPr="00967227">
        <w:rPr>
          <w:rStyle w:val="FontStyle27"/>
          <w:rFonts w:ascii="Arial" w:hAnsi="Arial" w:cs="Arial"/>
          <w:i/>
          <w:sz w:val="24"/>
          <w:szCs w:val="24"/>
          <w:vertAlign w:val="subscript"/>
        </w:rPr>
        <w:t>наиб</w:t>
      </w:r>
      <w:r w:rsidRPr="00967227">
        <w:rPr>
          <w:rStyle w:val="FontStyle27"/>
          <w:rFonts w:ascii="Arial" w:hAnsi="Arial" w:cs="Arial"/>
          <w:sz w:val="24"/>
          <w:szCs w:val="24"/>
        </w:rPr>
        <w:t xml:space="preserve">), </w:t>
      </w:r>
      <w:r w:rsidRPr="00967227">
        <w:rPr>
          <w:rStyle w:val="FontStyle27"/>
          <w:rFonts w:ascii="Arial" w:hAnsi="Arial" w:cs="Arial"/>
          <w:i/>
          <w:sz w:val="24"/>
          <w:szCs w:val="24"/>
          <w:lang w:val="en-US"/>
        </w:rPr>
        <w:t>D</w:t>
      </w:r>
      <w:r w:rsidRPr="00967227">
        <w:rPr>
          <w:rStyle w:val="FontStyle27"/>
          <w:rFonts w:ascii="Arial" w:hAnsi="Arial" w:cs="Arial"/>
          <w:i/>
          <w:sz w:val="24"/>
          <w:szCs w:val="24"/>
          <w:vertAlign w:val="subscript"/>
        </w:rPr>
        <w:t>наиб</w:t>
      </w:r>
      <w:r w:rsidRPr="00967227">
        <w:rPr>
          <w:rStyle w:val="FontStyle27"/>
          <w:rFonts w:ascii="Arial" w:hAnsi="Arial" w:cs="Arial"/>
          <w:sz w:val="24"/>
          <w:szCs w:val="24"/>
        </w:rPr>
        <w:t xml:space="preserve"> и 1,25</w:t>
      </w:r>
      <w:r w:rsidRPr="00967227">
        <w:rPr>
          <w:rStyle w:val="FontStyle27"/>
          <w:rFonts w:ascii="Arial" w:hAnsi="Arial" w:cs="Arial"/>
          <w:i/>
          <w:sz w:val="24"/>
          <w:szCs w:val="24"/>
          <w:lang w:val="en-US"/>
        </w:rPr>
        <w:t>D</w:t>
      </w:r>
      <w:r w:rsidRPr="00967227">
        <w:rPr>
          <w:rStyle w:val="FontStyle27"/>
          <w:rFonts w:ascii="Arial" w:hAnsi="Arial" w:cs="Arial"/>
          <w:i/>
          <w:sz w:val="24"/>
          <w:szCs w:val="24"/>
          <w:vertAlign w:val="subscript"/>
        </w:rPr>
        <w:t>наиб</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091"/>
        <w:gridCol w:w="1736"/>
        <w:gridCol w:w="1736"/>
      </w:tblGrid>
      <w:tr w:rsidR="0082654C" w:rsidRPr="007C622A" w14:paraId="680DE60F" w14:textId="77777777" w:rsidTr="0082654C">
        <w:tc>
          <w:tcPr>
            <w:tcW w:w="4361" w:type="dxa"/>
            <w:tcBorders>
              <w:bottom w:val="double" w:sz="4" w:space="0" w:color="auto"/>
            </w:tcBorders>
          </w:tcPr>
          <w:p w14:paraId="5AE6B184" w14:textId="77777777" w:rsidR="0082654C" w:rsidRPr="007C622A" w:rsidRDefault="0082654C" w:rsidP="006577AF">
            <w:pPr>
              <w:spacing w:line="360" w:lineRule="auto"/>
              <w:rPr>
                <w:rFonts w:ascii="Arial" w:hAnsi="Arial" w:cs="Arial"/>
                <w:sz w:val="20"/>
                <w:szCs w:val="20"/>
              </w:rPr>
            </w:pPr>
            <w:r w:rsidRPr="007C622A">
              <w:rPr>
                <w:rFonts w:ascii="Arial" w:hAnsi="Arial" w:cs="Arial"/>
                <w:sz w:val="20"/>
                <w:szCs w:val="20"/>
              </w:rPr>
              <w:t>Размер контрольных сит, мм</w:t>
            </w:r>
          </w:p>
        </w:tc>
        <w:tc>
          <w:tcPr>
            <w:tcW w:w="2091" w:type="dxa"/>
            <w:tcBorders>
              <w:bottom w:val="double" w:sz="4" w:space="0" w:color="auto"/>
            </w:tcBorders>
          </w:tcPr>
          <w:p w14:paraId="5F34EC05" w14:textId="77777777" w:rsidR="0082654C" w:rsidRPr="007C622A" w:rsidRDefault="0082654C" w:rsidP="006577AF">
            <w:pPr>
              <w:spacing w:line="360" w:lineRule="auto"/>
              <w:jc w:val="center"/>
              <w:rPr>
                <w:rFonts w:ascii="Arial" w:hAnsi="Arial" w:cs="Arial"/>
                <w:sz w:val="20"/>
                <w:szCs w:val="20"/>
              </w:rPr>
            </w:pPr>
            <w:r w:rsidRPr="007C622A">
              <w:rPr>
                <w:rStyle w:val="FontStyle27"/>
                <w:rFonts w:ascii="Arial" w:hAnsi="Arial" w:cs="Arial"/>
                <w:sz w:val="20"/>
                <w:szCs w:val="20"/>
              </w:rPr>
              <w:t>0,5(</w:t>
            </w: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наим</w:t>
            </w:r>
            <w:r w:rsidRPr="007C622A">
              <w:rPr>
                <w:rStyle w:val="FontStyle27"/>
                <w:rFonts w:ascii="Arial" w:hAnsi="Arial" w:cs="Arial"/>
                <w:sz w:val="20"/>
                <w:szCs w:val="20"/>
              </w:rPr>
              <w:t xml:space="preserve"> + </w:t>
            </w: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наиб</w:t>
            </w:r>
            <w:r w:rsidRPr="007C622A">
              <w:rPr>
                <w:rStyle w:val="FontStyle27"/>
                <w:rFonts w:ascii="Arial" w:hAnsi="Arial" w:cs="Arial"/>
                <w:sz w:val="20"/>
                <w:szCs w:val="20"/>
              </w:rPr>
              <w:t>)</w:t>
            </w:r>
          </w:p>
        </w:tc>
        <w:tc>
          <w:tcPr>
            <w:tcW w:w="1736" w:type="dxa"/>
            <w:tcBorders>
              <w:bottom w:val="double" w:sz="4" w:space="0" w:color="auto"/>
            </w:tcBorders>
          </w:tcPr>
          <w:p w14:paraId="0C4F5835" w14:textId="77777777" w:rsidR="0082654C" w:rsidRPr="007C622A" w:rsidRDefault="0082654C" w:rsidP="006577AF">
            <w:pPr>
              <w:spacing w:line="360" w:lineRule="auto"/>
              <w:jc w:val="center"/>
              <w:rPr>
                <w:rStyle w:val="FontStyle27"/>
                <w:rFonts w:ascii="Arial" w:hAnsi="Arial" w:cs="Arial"/>
                <w:i/>
                <w:sz w:val="20"/>
                <w:szCs w:val="20"/>
                <w:lang w:val="en-US"/>
              </w:rPr>
            </w:pP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наиб</w:t>
            </w:r>
          </w:p>
        </w:tc>
        <w:tc>
          <w:tcPr>
            <w:tcW w:w="1736" w:type="dxa"/>
            <w:tcBorders>
              <w:bottom w:val="double" w:sz="4" w:space="0" w:color="auto"/>
            </w:tcBorders>
          </w:tcPr>
          <w:p w14:paraId="5AF79B4E" w14:textId="77777777" w:rsidR="0082654C" w:rsidRPr="007C622A" w:rsidRDefault="0082654C" w:rsidP="006577AF">
            <w:pPr>
              <w:spacing w:line="360" w:lineRule="auto"/>
              <w:jc w:val="center"/>
              <w:rPr>
                <w:rFonts w:ascii="Arial" w:hAnsi="Arial" w:cs="Arial"/>
                <w:sz w:val="20"/>
                <w:szCs w:val="20"/>
              </w:rPr>
            </w:pPr>
            <w:r w:rsidRPr="007C622A">
              <w:rPr>
                <w:rStyle w:val="FontStyle27"/>
                <w:rFonts w:ascii="Arial" w:hAnsi="Arial" w:cs="Arial"/>
                <w:i/>
                <w:sz w:val="20"/>
                <w:szCs w:val="20"/>
              </w:rPr>
              <w:t>1,25</w:t>
            </w:r>
            <w:r w:rsidRPr="007C622A">
              <w:rPr>
                <w:rStyle w:val="FontStyle27"/>
                <w:rFonts w:ascii="Arial" w:hAnsi="Arial" w:cs="Arial"/>
                <w:i/>
                <w:sz w:val="20"/>
                <w:szCs w:val="20"/>
                <w:lang w:val="en-US"/>
              </w:rPr>
              <w:t>D</w:t>
            </w:r>
            <w:r w:rsidRPr="007C622A">
              <w:rPr>
                <w:rStyle w:val="FontStyle27"/>
                <w:rFonts w:ascii="Arial" w:hAnsi="Arial" w:cs="Arial"/>
                <w:i/>
                <w:sz w:val="20"/>
                <w:szCs w:val="20"/>
                <w:vertAlign w:val="subscript"/>
              </w:rPr>
              <w:t>наиб</w:t>
            </w:r>
          </w:p>
        </w:tc>
      </w:tr>
      <w:tr w:rsidR="0082654C" w:rsidRPr="007C622A" w14:paraId="7A3C6D76" w14:textId="77777777" w:rsidTr="0082654C">
        <w:tc>
          <w:tcPr>
            <w:tcW w:w="4361" w:type="dxa"/>
            <w:tcBorders>
              <w:top w:val="double" w:sz="4" w:space="0" w:color="auto"/>
            </w:tcBorders>
          </w:tcPr>
          <w:p w14:paraId="783FCEC6" w14:textId="77777777" w:rsidR="0082654C" w:rsidRPr="007C622A" w:rsidRDefault="0082654C" w:rsidP="006577AF">
            <w:pPr>
              <w:spacing w:line="360" w:lineRule="auto"/>
              <w:rPr>
                <w:rFonts w:ascii="Arial" w:hAnsi="Arial" w:cs="Arial"/>
                <w:sz w:val="20"/>
                <w:szCs w:val="20"/>
              </w:rPr>
            </w:pPr>
            <w:r w:rsidRPr="007C622A">
              <w:rPr>
                <w:rFonts w:ascii="Arial" w:hAnsi="Arial" w:cs="Arial"/>
                <w:sz w:val="20"/>
                <w:szCs w:val="20"/>
              </w:rPr>
              <w:t>Полный остаток на ситах по массе, %</w:t>
            </w:r>
          </w:p>
        </w:tc>
        <w:tc>
          <w:tcPr>
            <w:tcW w:w="2091" w:type="dxa"/>
            <w:tcBorders>
              <w:top w:val="double" w:sz="4" w:space="0" w:color="auto"/>
            </w:tcBorders>
          </w:tcPr>
          <w:p w14:paraId="42EC6F66" w14:textId="77777777" w:rsidR="0082654C" w:rsidRPr="007C622A" w:rsidRDefault="0082654C" w:rsidP="006577AF">
            <w:pPr>
              <w:spacing w:line="360" w:lineRule="auto"/>
              <w:ind w:left="701" w:hanging="701"/>
              <w:jc w:val="center"/>
              <w:rPr>
                <w:rFonts w:ascii="Arial" w:hAnsi="Arial" w:cs="Arial"/>
                <w:sz w:val="20"/>
                <w:szCs w:val="20"/>
              </w:rPr>
            </w:pPr>
            <w:r w:rsidRPr="007C622A">
              <w:rPr>
                <w:rFonts w:ascii="Arial" w:hAnsi="Arial" w:cs="Arial"/>
                <w:sz w:val="20"/>
                <w:szCs w:val="20"/>
              </w:rPr>
              <w:t>30-80</w:t>
            </w:r>
          </w:p>
        </w:tc>
        <w:tc>
          <w:tcPr>
            <w:tcW w:w="1736" w:type="dxa"/>
            <w:tcBorders>
              <w:top w:val="double" w:sz="4" w:space="0" w:color="auto"/>
            </w:tcBorders>
          </w:tcPr>
          <w:p w14:paraId="037A846F" w14:textId="77777777" w:rsidR="0082654C" w:rsidRPr="007C622A" w:rsidRDefault="0082654C" w:rsidP="006577AF">
            <w:pPr>
              <w:spacing w:line="360" w:lineRule="auto"/>
              <w:jc w:val="center"/>
              <w:rPr>
                <w:rFonts w:ascii="Arial" w:hAnsi="Arial" w:cs="Arial"/>
                <w:sz w:val="20"/>
                <w:szCs w:val="20"/>
              </w:rPr>
            </w:pPr>
            <w:r w:rsidRPr="007C622A">
              <w:rPr>
                <w:rFonts w:ascii="Arial" w:hAnsi="Arial" w:cs="Arial"/>
                <w:sz w:val="20"/>
                <w:szCs w:val="20"/>
              </w:rPr>
              <w:t>0-10</w:t>
            </w:r>
          </w:p>
        </w:tc>
        <w:tc>
          <w:tcPr>
            <w:tcW w:w="1736" w:type="dxa"/>
            <w:tcBorders>
              <w:top w:val="double" w:sz="4" w:space="0" w:color="auto"/>
            </w:tcBorders>
          </w:tcPr>
          <w:p w14:paraId="0E374AC7" w14:textId="77777777" w:rsidR="0082654C" w:rsidRPr="007C622A" w:rsidRDefault="0082654C" w:rsidP="006577AF">
            <w:pPr>
              <w:spacing w:line="360" w:lineRule="auto"/>
              <w:jc w:val="center"/>
              <w:rPr>
                <w:rFonts w:ascii="Arial" w:hAnsi="Arial" w:cs="Arial"/>
                <w:sz w:val="20"/>
                <w:szCs w:val="20"/>
              </w:rPr>
            </w:pPr>
            <w:r w:rsidRPr="007C622A">
              <w:rPr>
                <w:rFonts w:ascii="Arial" w:hAnsi="Arial" w:cs="Arial"/>
                <w:sz w:val="20"/>
                <w:szCs w:val="20"/>
              </w:rPr>
              <w:t>0</w:t>
            </w:r>
          </w:p>
        </w:tc>
      </w:tr>
    </w:tbl>
    <w:p w14:paraId="1C53879C" w14:textId="77777777" w:rsidR="00AC1E68" w:rsidRPr="00743461" w:rsidRDefault="00AC1E68" w:rsidP="00AC1E68">
      <w:pPr>
        <w:widowControl/>
        <w:spacing w:line="360" w:lineRule="auto"/>
        <w:jc w:val="both"/>
        <w:rPr>
          <w:rFonts w:ascii="Arial" w:hAnsi="Arial" w:cs="Arial"/>
        </w:rPr>
      </w:pPr>
    </w:p>
    <w:p w14:paraId="669A6674" w14:textId="2CB5AAB0" w:rsidR="00A33BF2" w:rsidRDefault="00A33BF2" w:rsidP="0082654C">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4.3.10 Содержание песка и валунов декларируется изготовителем;</w:t>
      </w:r>
    </w:p>
    <w:p w14:paraId="4B863A59" w14:textId="554D8948" w:rsidR="00AC1E68" w:rsidRDefault="0082654C" w:rsidP="0082654C">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.1</w:t>
      </w:r>
      <w:r w:rsidR="00A33BF2">
        <w:rPr>
          <w:rStyle w:val="FontStyle27"/>
          <w:rFonts w:ascii="Arial" w:hAnsi="Arial" w:cs="Arial"/>
          <w:sz w:val="24"/>
          <w:szCs w:val="24"/>
        </w:rPr>
        <w:t>1</w:t>
      </w:r>
      <w:r>
        <w:rPr>
          <w:rStyle w:val="FontStyle27"/>
          <w:rFonts w:ascii="Arial" w:hAnsi="Arial" w:cs="Arial"/>
          <w:sz w:val="24"/>
          <w:szCs w:val="24"/>
        </w:rPr>
        <w:t xml:space="preserve"> </w:t>
      </w:r>
      <w:r w:rsidR="00AC1E68" w:rsidRPr="00743461">
        <w:rPr>
          <w:rStyle w:val="FontStyle27"/>
          <w:rFonts w:ascii="Arial" w:hAnsi="Arial" w:cs="Arial"/>
          <w:sz w:val="24"/>
          <w:szCs w:val="24"/>
        </w:rPr>
        <w:t>Содержание пылевидных и глинистых частиц в природной песчано-гравийной смеси не должно превышать 5</w:t>
      </w:r>
      <w:r w:rsidR="004C1823">
        <w:rPr>
          <w:rStyle w:val="FontStyle27"/>
          <w:rFonts w:ascii="Arial" w:hAnsi="Arial" w:cs="Arial"/>
          <w:sz w:val="24"/>
          <w:szCs w:val="24"/>
        </w:rPr>
        <w:t xml:space="preserve"> </w:t>
      </w:r>
      <w:r w:rsidR="00AC1E68" w:rsidRPr="00743461">
        <w:rPr>
          <w:rStyle w:val="FontStyle27"/>
          <w:rFonts w:ascii="Arial" w:hAnsi="Arial" w:cs="Arial"/>
          <w:sz w:val="24"/>
          <w:szCs w:val="24"/>
        </w:rPr>
        <w:t xml:space="preserve">%, в том числе глины в комках 1%, в обогащенной </w:t>
      </w:r>
      <w:r w:rsidR="004C1823">
        <w:rPr>
          <w:rStyle w:val="FontStyle27"/>
          <w:rFonts w:ascii="Arial" w:hAnsi="Arial" w:cs="Arial"/>
          <w:sz w:val="24"/>
          <w:szCs w:val="24"/>
        </w:rPr>
        <w:t>–</w:t>
      </w:r>
      <w:r w:rsidR="00AC1E68" w:rsidRPr="00743461">
        <w:rPr>
          <w:rStyle w:val="FontStyle27"/>
          <w:rFonts w:ascii="Arial" w:hAnsi="Arial" w:cs="Arial"/>
          <w:sz w:val="24"/>
          <w:szCs w:val="24"/>
        </w:rPr>
        <w:t xml:space="preserve"> 3</w:t>
      </w:r>
      <w:r w:rsidR="004C1823">
        <w:rPr>
          <w:rStyle w:val="FontStyle27"/>
          <w:rFonts w:ascii="Arial" w:hAnsi="Arial" w:cs="Arial"/>
          <w:sz w:val="24"/>
          <w:szCs w:val="24"/>
        </w:rPr>
        <w:t xml:space="preserve"> </w:t>
      </w:r>
      <w:r w:rsidR="00AC1E68" w:rsidRPr="00743461">
        <w:rPr>
          <w:rStyle w:val="FontStyle27"/>
          <w:rFonts w:ascii="Arial" w:hAnsi="Arial" w:cs="Arial"/>
          <w:sz w:val="24"/>
          <w:szCs w:val="24"/>
        </w:rPr>
        <w:t>% и 0,5</w:t>
      </w:r>
      <w:r w:rsidR="004C1823">
        <w:rPr>
          <w:rStyle w:val="FontStyle27"/>
          <w:rFonts w:ascii="Arial" w:hAnsi="Arial" w:cs="Arial"/>
          <w:sz w:val="24"/>
          <w:szCs w:val="24"/>
        </w:rPr>
        <w:t xml:space="preserve"> </w:t>
      </w:r>
      <w:r w:rsidR="00AC1E68" w:rsidRPr="00743461">
        <w:rPr>
          <w:rStyle w:val="FontStyle27"/>
          <w:rFonts w:ascii="Arial" w:hAnsi="Arial" w:cs="Arial"/>
          <w:sz w:val="24"/>
          <w:szCs w:val="24"/>
        </w:rPr>
        <w:t>% по массе соответственно.</w:t>
      </w:r>
    </w:p>
    <w:p w14:paraId="5A62CE72" w14:textId="649C0953" w:rsidR="00317F50" w:rsidRPr="00743461" w:rsidRDefault="00317F50" w:rsidP="0082654C">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4.3.1</w:t>
      </w:r>
      <w:r w:rsidR="00A33BF2">
        <w:rPr>
          <w:rStyle w:val="FontStyle27"/>
          <w:rFonts w:ascii="Arial" w:hAnsi="Arial" w:cs="Arial"/>
          <w:sz w:val="24"/>
          <w:szCs w:val="24"/>
        </w:rPr>
        <w:t>2</w:t>
      </w:r>
      <w:r>
        <w:rPr>
          <w:rStyle w:val="FontStyle27"/>
          <w:rFonts w:ascii="Arial" w:hAnsi="Arial" w:cs="Arial"/>
          <w:sz w:val="24"/>
          <w:szCs w:val="24"/>
        </w:rPr>
        <w:t xml:space="preserve"> Значение насыпной плотности декларируется </w:t>
      </w:r>
      <w:r w:rsidR="008B5968">
        <w:rPr>
          <w:rStyle w:val="FontStyle27"/>
          <w:rFonts w:ascii="Arial" w:hAnsi="Arial" w:cs="Arial"/>
          <w:sz w:val="24"/>
          <w:szCs w:val="24"/>
        </w:rPr>
        <w:t>изготовителем</w:t>
      </w:r>
      <w:r w:rsidR="002A0F0E">
        <w:rPr>
          <w:rStyle w:val="FontStyle27"/>
          <w:rFonts w:ascii="Arial" w:hAnsi="Arial" w:cs="Arial"/>
          <w:sz w:val="24"/>
          <w:szCs w:val="24"/>
        </w:rPr>
        <w:t xml:space="preserve"> по требованию потребителя</w:t>
      </w:r>
      <w:r>
        <w:rPr>
          <w:rStyle w:val="FontStyle27"/>
          <w:rFonts w:ascii="Arial" w:hAnsi="Arial" w:cs="Arial"/>
          <w:sz w:val="24"/>
          <w:szCs w:val="24"/>
        </w:rPr>
        <w:t>.</w:t>
      </w:r>
    </w:p>
    <w:p w14:paraId="77793787" w14:textId="1D746B88" w:rsidR="00AC1E68" w:rsidRDefault="0082654C" w:rsidP="0082654C">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B3205">
        <w:rPr>
          <w:rStyle w:val="FontStyle27"/>
          <w:rFonts w:ascii="Arial" w:hAnsi="Arial" w:cs="Arial"/>
          <w:sz w:val="24"/>
          <w:szCs w:val="24"/>
        </w:rPr>
        <w:t>3</w:t>
      </w:r>
      <w:r>
        <w:rPr>
          <w:rStyle w:val="FontStyle27"/>
          <w:rFonts w:ascii="Arial" w:hAnsi="Arial" w:cs="Arial"/>
          <w:sz w:val="24"/>
          <w:szCs w:val="24"/>
        </w:rPr>
        <w:t>.1</w:t>
      </w:r>
      <w:r w:rsidR="00A33BF2">
        <w:rPr>
          <w:rStyle w:val="FontStyle27"/>
          <w:rFonts w:ascii="Arial" w:hAnsi="Arial" w:cs="Arial"/>
          <w:sz w:val="24"/>
          <w:szCs w:val="24"/>
        </w:rPr>
        <w:t>3</w:t>
      </w:r>
      <w:r>
        <w:rPr>
          <w:rStyle w:val="FontStyle27"/>
          <w:rFonts w:ascii="Arial" w:hAnsi="Arial" w:cs="Arial"/>
          <w:sz w:val="24"/>
          <w:szCs w:val="24"/>
        </w:rPr>
        <w:t xml:space="preserve"> </w:t>
      </w:r>
      <w:r w:rsidR="00AC1E68" w:rsidRPr="00743461">
        <w:rPr>
          <w:rStyle w:val="FontStyle27"/>
          <w:rFonts w:ascii="Arial" w:hAnsi="Arial" w:cs="Arial"/>
          <w:sz w:val="24"/>
          <w:szCs w:val="24"/>
        </w:rPr>
        <w:t>Удельная эффективная активность естественных радионуклидов песчано-гравийных смесей должна соответствовать требованиям, приведенным в ГОСТ 30108</w:t>
      </w:r>
      <w:r w:rsidR="004C1823">
        <w:rPr>
          <w:rStyle w:val="FontStyle27"/>
          <w:rFonts w:ascii="Arial" w:hAnsi="Arial" w:cs="Arial"/>
          <w:sz w:val="24"/>
          <w:szCs w:val="24"/>
        </w:rPr>
        <w:t>–94</w:t>
      </w:r>
      <w:r w:rsidR="00AC1E68" w:rsidRPr="00743461">
        <w:rPr>
          <w:rStyle w:val="FontStyle27"/>
          <w:rFonts w:ascii="Arial" w:hAnsi="Arial" w:cs="Arial"/>
          <w:sz w:val="24"/>
          <w:szCs w:val="24"/>
        </w:rPr>
        <w:t xml:space="preserve"> </w:t>
      </w:r>
      <w:r w:rsidR="004C1823">
        <w:rPr>
          <w:rStyle w:val="FontStyle27"/>
          <w:rFonts w:ascii="Arial" w:hAnsi="Arial" w:cs="Arial"/>
          <w:sz w:val="24"/>
          <w:szCs w:val="24"/>
        </w:rPr>
        <w:t>(</w:t>
      </w:r>
      <w:r w:rsidR="00AC1E68" w:rsidRPr="00743461">
        <w:rPr>
          <w:rStyle w:val="FontStyle27"/>
          <w:rFonts w:ascii="Arial" w:hAnsi="Arial" w:cs="Arial"/>
          <w:sz w:val="24"/>
          <w:szCs w:val="24"/>
        </w:rPr>
        <w:t>приложение А</w:t>
      </w:r>
      <w:r w:rsidR="004C1823">
        <w:rPr>
          <w:rStyle w:val="FontStyle27"/>
          <w:rFonts w:ascii="Arial" w:hAnsi="Arial" w:cs="Arial"/>
          <w:sz w:val="24"/>
          <w:szCs w:val="24"/>
        </w:rPr>
        <w:t>)</w:t>
      </w:r>
      <w:r w:rsidR="00AC1E68" w:rsidRPr="00743461">
        <w:rPr>
          <w:rStyle w:val="FontStyle27"/>
          <w:rFonts w:ascii="Arial" w:hAnsi="Arial" w:cs="Arial"/>
          <w:sz w:val="24"/>
          <w:szCs w:val="24"/>
        </w:rPr>
        <w:t>.</w:t>
      </w:r>
    </w:p>
    <w:p w14:paraId="11834E8F" w14:textId="4B748A07" w:rsidR="00317F50" w:rsidRPr="00743461" w:rsidRDefault="00317F50" w:rsidP="0082654C">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4.3.1</w:t>
      </w:r>
      <w:r w:rsidR="00A33BF2">
        <w:rPr>
          <w:rStyle w:val="FontStyle27"/>
          <w:rFonts w:ascii="Arial" w:hAnsi="Arial" w:cs="Arial"/>
          <w:sz w:val="24"/>
          <w:szCs w:val="24"/>
        </w:rPr>
        <w:t>4</w:t>
      </w:r>
      <w:r>
        <w:rPr>
          <w:rStyle w:val="FontStyle27"/>
          <w:rFonts w:ascii="Arial" w:hAnsi="Arial" w:cs="Arial"/>
          <w:sz w:val="24"/>
          <w:szCs w:val="24"/>
        </w:rPr>
        <w:t xml:space="preserve"> Значение коэффициента фильтрации декларируется </w:t>
      </w:r>
      <w:r w:rsidR="002A0F0E">
        <w:rPr>
          <w:rStyle w:val="FontStyle27"/>
          <w:rFonts w:ascii="Arial" w:hAnsi="Arial" w:cs="Arial"/>
          <w:sz w:val="24"/>
          <w:szCs w:val="24"/>
        </w:rPr>
        <w:t xml:space="preserve">изготовителем </w:t>
      </w:r>
      <w:r>
        <w:rPr>
          <w:rStyle w:val="FontStyle27"/>
          <w:rFonts w:ascii="Arial" w:hAnsi="Arial" w:cs="Arial"/>
          <w:sz w:val="24"/>
          <w:szCs w:val="24"/>
        </w:rPr>
        <w:t>по требованию потребителя.</w:t>
      </w:r>
    </w:p>
    <w:p w14:paraId="2D2D69AB" w14:textId="1BBC3E03" w:rsidR="00AC1E68" w:rsidRPr="00743461" w:rsidRDefault="0082654C" w:rsidP="0082654C">
      <w:pPr>
        <w:pStyle w:val="Style11"/>
        <w:widowControl/>
        <w:tabs>
          <w:tab w:val="left" w:pos="1066"/>
        </w:tabs>
        <w:spacing w:line="360" w:lineRule="auto"/>
        <w:ind w:left="709" w:firstLine="0"/>
        <w:rPr>
          <w:rStyle w:val="FontStyle23"/>
          <w:rFonts w:ascii="Arial" w:hAnsi="Arial" w:cs="Arial"/>
          <w:bCs w:val="0"/>
          <w:sz w:val="24"/>
          <w:szCs w:val="24"/>
        </w:rPr>
      </w:pPr>
      <w:r>
        <w:rPr>
          <w:rStyle w:val="FontStyle23"/>
          <w:rFonts w:ascii="Arial" w:hAnsi="Arial" w:cs="Arial"/>
          <w:sz w:val="24"/>
          <w:szCs w:val="24"/>
        </w:rPr>
        <w:t>4.</w:t>
      </w:r>
      <w:r w:rsidR="00BB3205">
        <w:rPr>
          <w:rStyle w:val="FontStyle23"/>
          <w:rFonts w:ascii="Arial" w:hAnsi="Arial" w:cs="Arial"/>
          <w:sz w:val="24"/>
          <w:szCs w:val="24"/>
        </w:rPr>
        <w:t>4</w:t>
      </w:r>
      <w:r>
        <w:rPr>
          <w:rStyle w:val="FontStyle23"/>
          <w:rFonts w:ascii="Arial" w:hAnsi="Arial" w:cs="Arial"/>
          <w:sz w:val="24"/>
          <w:szCs w:val="24"/>
        </w:rPr>
        <w:t xml:space="preserve"> </w:t>
      </w:r>
      <w:r w:rsidR="00AC1E68" w:rsidRPr="00743461">
        <w:rPr>
          <w:rStyle w:val="FontStyle23"/>
          <w:rFonts w:ascii="Arial" w:hAnsi="Arial" w:cs="Arial"/>
          <w:sz w:val="24"/>
          <w:szCs w:val="24"/>
        </w:rPr>
        <w:t>Показатели свойств гравийной и песчаной составляющих</w:t>
      </w:r>
    </w:p>
    <w:p w14:paraId="048D5233" w14:textId="66819870" w:rsidR="00AC1E68" w:rsidRPr="00743461" w:rsidRDefault="0082654C" w:rsidP="00B10F88">
      <w:pPr>
        <w:pStyle w:val="Style11"/>
        <w:widowControl/>
        <w:tabs>
          <w:tab w:val="left" w:pos="912"/>
        </w:tabs>
        <w:spacing w:line="360" w:lineRule="auto"/>
        <w:ind w:left="709" w:firstLine="0"/>
        <w:rPr>
          <w:rStyle w:val="FontStyle27"/>
          <w:rFonts w:ascii="Arial" w:hAnsi="Arial" w:cs="Arial"/>
          <w:sz w:val="24"/>
          <w:szCs w:val="24"/>
        </w:rPr>
      </w:pPr>
      <w:r w:rsidRPr="00B10F88">
        <w:rPr>
          <w:rStyle w:val="FontStyle27"/>
          <w:rFonts w:ascii="Arial" w:hAnsi="Arial" w:cs="Arial"/>
          <w:sz w:val="24"/>
          <w:szCs w:val="24"/>
        </w:rPr>
        <w:t>4.</w:t>
      </w:r>
      <w:r w:rsidR="00BB3205" w:rsidRPr="00B10F88">
        <w:rPr>
          <w:rStyle w:val="FontStyle27"/>
          <w:rFonts w:ascii="Arial" w:hAnsi="Arial" w:cs="Arial"/>
          <w:sz w:val="24"/>
          <w:szCs w:val="24"/>
        </w:rPr>
        <w:t>4</w:t>
      </w:r>
      <w:r w:rsidRPr="00B10F88">
        <w:rPr>
          <w:rStyle w:val="FontStyle27"/>
          <w:rFonts w:ascii="Arial" w:hAnsi="Arial" w:cs="Arial"/>
          <w:sz w:val="24"/>
          <w:szCs w:val="24"/>
        </w:rPr>
        <w:t xml:space="preserve">.1 </w:t>
      </w:r>
      <w:r w:rsidR="00AC1E68" w:rsidRPr="00B10F88">
        <w:rPr>
          <w:rStyle w:val="FontStyle27"/>
          <w:rFonts w:ascii="Arial" w:hAnsi="Arial" w:cs="Arial"/>
          <w:sz w:val="24"/>
          <w:szCs w:val="24"/>
        </w:rPr>
        <w:t>К показателям свойств гравийной составляющей относят:</w:t>
      </w:r>
    </w:p>
    <w:p w14:paraId="3C97139E" w14:textId="77777777" w:rsidR="00AC1E68" w:rsidRPr="00743461" w:rsidRDefault="00AC1E68" w:rsidP="00AC1E68">
      <w:pPr>
        <w:pStyle w:val="Style9"/>
        <w:widowControl/>
        <w:spacing w:line="360" w:lineRule="auto"/>
        <w:ind w:firstLine="709"/>
        <w:rPr>
          <w:rStyle w:val="FontStyle27"/>
          <w:rFonts w:ascii="Arial" w:hAnsi="Arial" w:cs="Arial"/>
          <w:sz w:val="24"/>
          <w:szCs w:val="24"/>
        </w:rPr>
      </w:pPr>
      <w:r w:rsidRPr="00743461">
        <w:rPr>
          <w:rStyle w:val="FontStyle27"/>
          <w:rFonts w:ascii="Arial" w:hAnsi="Arial" w:cs="Arial"/>
          <w:sz w:val="24"/>
          <w:szCs w:val="24"/>
        </w:rPr>
        <w:t>- зерновой состав (по требованию потребителя);</w:t>
      </w:r>
    </w:p>
    <w:p w14:paraId="0AD86ADF"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прочность гравия;</w:t>
      </w:r>
    </w:p>
    <w:p w14:paraId="2B8891A7" w14:textId="525407AC"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зерен слабых пород</w:t>
      </w:r>
      <w:r w:rsidR="00DB1424">
        <w:rPr>
          <w:rStyle w:val="FontStyle27"/>
          <w:rFonts w:ascii="Arial" w:hAnsi="Arial" w:cs="Arial"/>
          <w:sz w:val="24"/>
          <w:szCs w:val="24"/>
        </w:rPr>
        <w:t xml:space="preserve"> в гравийной составляющей</w:t>
      </w:r>
      <w:r w:rsidRPr="00743461">
        <w:rPr>
          <w:rStyle w:val="FontStyle27"/>
          <w:rFonts w:ascii="Arial" w:hAnsi="Arial" w:cs="Arial"/>
          <w:sz w:val="24"/>
          <w:szCs w:val="24"/>
        </w:rPr>
        <w:t>;</w:t>
      </w:r>
    </w:p>
    <w:p w14:paraId="314886B1"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морозостойкость;</w:t>
      </w:r>
    </w:p>
    <w:p w14:paraId="4663F1AB" w14:textId="0DEFE75C" w:rsidR="00AC1E68" w:rsidRPr="002A0F0E"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содержание пылевидных и </w:t>
      </w:r>
      <w:r w:rsidRPr="002A0F0E">
        <w:rPr>
          <w:rStyle w:val="FontStyle27"/>
          <w:rFonts w:ascii="Arial" w:hAnsi="Arial" w:cs="Arial"/>
          <w:sz w:val="24"/>
          <w:szCs w:val="24"/>
        </w:rPr>
        <w:t>глинистых частиц</w:t>
      </w:r>
      <w:r w:rsidR="003B3FB2" w:rsidRPr="002A0F0E">
        <w:rPr>
          <w:rStyle w:val="FontStyle27"/>
          <w:rFonts w:ascii="Arial" w:hAnsi="Arial" w:cs="Arial"/>
          <w:sz w:val="24"/>
          <w:szCs w:val="24"/>
        </w:rPr>
        <w:t xml:space="preserve"> (по требованию потребителя)</w:t>
      </w:r>
      <w:r w:rsidRPr="002A0F0E">
        <w:rPr>
          <w:rStyle w:val="FontStyle27"/>
          <w:rFonts w:ascii="Arial" w:hAnsi="Arial" w:cs="Arial"/>
          <w:sz w:val="24"/>
          <w:szCs w:val="24"/>
        </w:rPr>
        <w:t>;</w:t>
      </w:r>
    </w:p>
    <w:p w14:paraId="033AFDE6" w14:textId="6BC3FC74" w:rsidR="00AC1E68" w:rsidRPr="002A0F0E"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2A0F0E">
        <w:rPr>
          <w:rStyle w:val="FontStyle27"/>
          <w:rFonts w:ascii="Arial" w:hAnsi="Arial" w:cs="Arial"/>
          <w:sz w:val="24"/>
          <w:szCs w:val="24"/>
        </w:rPr>
        <w:t>содержание глины в комках</w:t>
      </w:r>
      <w:r w:rsidR="003B3FB2" w:rsidRPr="002A0F0E">
        <w:rPr>
          <w:rStyle w:val="FontStyle27"/>
          <w:rFonts w:ascii="Arial" w:hAnsi="Arial" w:cs="Arial"/>
          <w:sz w:val="24"/>
          <w:szCs w:val="24"/>
        </w:rPr>
        <w:t xml:space="preserve"> (по требованию потребителя)</w:t>
      </w:r>
      <w:r w:rsidRPr="002A0F0E">
        <w:rPr>
          <w:rStyle w:val="FontStyle27"/>
          <w:rFonts w:ascii="Arial" w:hAnsi="Arial" w:cs="Arial"/>
          <w:sz w:val="24"/>
          <w:szCs w:val="24"/>
        </w:rPr>
        <w:t>;</w:t>
      </w:r>
    </w:p>
    <w:p w14:paraId="092B0CB1" w14:textId="6E23324C" w:rsidR="00AC1E68"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минералого-петрографический состав</w:t>
      </w:r>
      <w:r w:rsidR="00407B32">
        <w:rPr>
          <w:rStyle w:val="FontStyle27"/>
          <w:rFonts w:ascii="Arial" w:hAnsi="Arial" w:cs="Arial"/>
          <w:sz w:val="24"/>
          <w:szCs w:val="24"/>
        </w:rPr>
        <w:t xml:space="preserve"> (по требованию потребителя)</w:t>
      </w:r>
      <w:r w:rsidRPr="00743461">
        <w:rPr>
          <w:rStyle w:val="FontStyle27"/>
          <w:rFonts w:ascii="Arial" w:hAnsi="Arial" w:cs="Arial"/>
          <w:sz w:val="24"/>
          <w:szCs w:val="24"/>
        </w:rPr>
        <w:t>.</w:t>
      </w:r>
    </w:p>
    <w:p w14:paraId="756B0588" w14:textId="541CD99A" w:rsidR="00B10F88" w:rsidRPr="00743461" w:rsidRDefault="00B10F88" w:rsidP="00B10F88">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 xml:space="preserve">4.4.2 Зерновой состав гравийной составляющей декларируется </w:t>
      </w:r>
      <w:r w:rsidR="007B5950">
        <w:rPr>
          <w:rStyle w:val="FontStyle27"/>
          <w:rFonts w:ascii="Arial" w:hAnsi="Arial" w:cs="Arial"/>
          <w:sz w:val="24"/>
          <w:szCs w:val="24"/>
        </w:rPr>
        <w:t xml:space="preserve">изготовителем </w:t>
      </w:r>
      <w:r>
        <w:rPr>
          <w:rStyle w:val="FontStyle27"/>
          <w:rFonts w:ascii="Arial" w:hAnsi="Arial" w:cs="Arial"/>
          <w:sz w:val="24"/>
          <w:szCs w:val="24"/>
        </w:rPr>
        <w:t>по требованию потребителя.</w:t>
      </w:r>
    </w:p>
    <w:p w14:paraId="53929541" w14:textId="5007916C" w:rsidR="00AC1E68" w:rsidRDefault="0082654C" w:rsidP="0082654C">
      <w:pPr>
        <w:pStyle w:val="Style11"/>
        <w:widowControl/>
        <w:tabs>
          <w:tab w:val="left" w:pos="912"/>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B10F88">
        <w:rPr>
          <w:rStyle w:val="FontStyle27"/>
          <w:rFonts w:ascii="Arial" w:hAnsi="Arial" w:cs="Arial"/>
          <w:sz w:val="24"/>
          <w:szCs w:val="24"/>
        </w:rPr>
        <w:t>4</w:t>
      </w:r>
      <w:r>
        <w:rPr>
          <w:rStyle w:val="FontStyle27"/>
          <w:rFonts w:ascii="Arial" w:hAnsi="Arial" w:cs="Arial"/>
          <w:sz w:val="24"/>
          <w:szCs w:val="24"/>
        </w:rPr>
        <w:t>.</w:t>
      </w:r>
      <w:r w:rsidR="00B10F88">
        <w:rPr>
          <w:rStyle w:val="FontStyle27"/>
          <w:rFonts w:ascii="Arial" w:hAnsi="Arial" w:cs="Arial"/>
          <w:sz w:val="24"/>
          <w:szCs w:val="24"/>
        </w:rPr>
        <w:t>3</w:t>
      </w:r>
      <w:r>
        <w:rPr>
          <w:rStyle w:val="FontStyle27"/>
          <w:rFonts w:ascii="Arial" w:hAnsi="Arial" w:cs="Arial"/>
          <w:sz w:val="24"/>
          <w:szCs w:val="24"/>
        </w:rPr>
        <w:t xml:space="preserve"> </w:t>
      </w:r>
      <w:r w:rsidR="00AC1E68" w:rsidRPr="00743461">
        <w:rPr>
          <w:rStyle w:val="FontStyle27"/>
          <w:rFonts w:ascii="Arial" w:hAnsi="Arial" w:cs="Arial"/>
          <w:sz w:val="24"/>
          <w:szCs w:val="24"/>
        </w:rPr>
        <w:t>Прочность гравия, входящего в состав природной и обогащенной песчано-гравийной смеси, содержание в нем зерен слабых пород и морозостойкость должны соответствовать требованиям ГОСТ 8267.</w:t>
      </w:r>
    </w:p>
    <w:p w14:paraId="0B131D63" w14:textId="3E82246D" w:rsidR="00407B32" w:rsidRPr="00743461" w:rsidRDefault="00407B32" w:rsidP="00407B32">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 xml:space="preserve">4.4.4 Содержание пылевидных и глинистых частиц, содержание глины в комках, минералого-петрографический состав в гравийной составляющей декларируется </w:t>
      </w:r>
      <w:r w:rsidR="007B5950">
        <w:rPr>
          <w:rStyle w:val="FontStyle27"/>
          <w:rFonts w:ascii="Arial" w:hAnsi="Arial" w:cs="Arial"/>
          <w:sz w:val="24"/>
          <w:szCs w:val="24"/>
        </w:rPr>
        <w:t xml:space="preserve">изготовителем </w:t>
      </w:r>
      <w:r>
        <w:rPr>
          <w:rStyle w:val="FontStyle27"/>
          <w:rFonts w:ascii="Arial" w:hAnsi="Arial" w:cs="Arial"/>
          <w:sz w:val="24"/>
          <w:szCs w:val="24"/>
        </w:rPr>
        <w:t>по требованию потребителя.</w:t>
      </w:r>
    </w:p>
    <w:p w14:paraId="3974BCDD" w14:textId="095BDEE5" w:rsidR="00AC1E68" w:rsidRPr="00743461" w:rsidRDefault="0082654C" w:rsidP="0082654C">
      <w:pPr>
        <w:pStyle w:val="Style11"/>
        <w:widowControl/>
        <w:tabs>
          <w:tab w:val="left" w:pos="912"/>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407B32">
        <w:rPr>
          <w:rStyle w:val="FontStyle27"/>
          <w:rFonts w:ascii="Arial" w:hAnsi="Arial" w:cs="Arial"/>
          <w:sz w:val="24"/>
          <w:szCs w:val="24"/>
        </w:rPr>
        <w:t>4</w:t>
      </w:r>
      <w:r>
        <w:rPr>
          <w:rStyle w:val="FontStyle27"/>
          <w:rFonts w:ascii="Arial" w:hAnsi="Arial" w:cs="Arial"/>
          <w:sz w:val="24"/>
          <w:szCs w:val="24"/>
        </w:rPr>
        <w:t>.</w:t>
      </w:r>
      <w:r w:rsidR="00407B32">
        <w:rPr>
          <w:rStyle w:val="FontStyle27"/>
          <w:rFonts w:ascii="Arial" w:hAnsi="Arial" w:cs="Arial"/>
          <w:sz w:val="24"/>
          <w:szCs w:val="24"/>
        </w:rPr>
        <w:t>5</w:t>
      </w:r>
      <w:r>
        <w:rPr>
          <w:rStyle w:val="FontStyle27"/>
          <w:rFonts w:ascii="Arial" w:hAnsi="Arial" w:cs="Arial"/>
          <w:sz w:val="24"/>
          <w:szCs w:val="24"/>
        </w:rPr>
        <w:t xml:space="preserve"> </w:t>
      </w:r>
      <w:r w:rsidR="00AC1E68" w:rsidRPr="00743461">
        <w:rPr>
          <w:rStyle w:val="FontStyle27"/>
          <w:rFonts w:ascii="Arial" w:hAnsi="Arial" w:cs="Arial"/>
          <w:sz w:val="24"/>
          <w:szCs w:val="24"/>
        </w:rPr>
        <w:t>К показателям свойств песчаной составляющей относят:</w:t>
      </w:r>
    </w:p>
    <w:p w14:paraId="4E7E482B"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зерновой состав;</w:t>
      </w:r>
    </w:p>
    <w:p w14:paraId="5DA38A50"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lastRenderedPageBreak/>
        <w:t>модуль крупности;</w:t>
      </w:r>
    </w:p>
    <w:p w14:paraId="65FE0018" w14:textId="24966790" w:rsidR="00AC1E68" w:rsidRPr="002A0F0E"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содержание пылевидных и глинистых </w:t>
      </w:r>
      <w:r w:rsidRPr="002A0F0E">
        <w:rPr>
          <w:rStyle w:val="FontStyle27"/>
          <w:rFonts w:ascii="Arial" w:hAnsi="Arial" w:cs="Arial"/>
          <w:sz w:val="24"/>
          <w:szCs w:val="24"/>
        </w:rPr>
        <w:t>частиц</w:t>
      </w:r>
      <w:r w:rsidR="00111424" w:rsidRPr="002A0F0E">
        <w:rPr>
          <w:rStyle w:val="FontStyle27"/>
          <w:rFonts w:ascii="Arial" w:hAnsi="Arial" w:cs="Arial"/>
          <w:sz w:val="24"/>
          <w:szCs w:val="24"/>
        </w:rPr>
        <w:t xml:space="preserve"> (по требованию потребителя)</w:t>
      </w:r>
      <w:r w:rsidRPr="002A0F0E">
        <w:rPr>
          <w:rStyle w:val="FontStyle27"/>
          <w:rFonts w:ascii="Arial" w:hAnsi="Arial" w:cs="Arial"/>
          <w:sz w:val="24"/>
          <w:szCs w:val="24"/>
        </w:rPr>
        <w:t>;</w:t>
      </w:r>
    </w:p>
    <w:p w14:paraId="5C567B2C" w14:textId="675418D0" w:rsidR="00AC1E68" w:rsidRPr="002A0F0E"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2A0F0E">
        <w:rPr>
          <w:rStyle w:val="FontStyle27"/>
          <w:rFonts w:ascii="Arial" w:hAnsi="Arial" w:cs="Arial"/>
          <w:sz w:val="24"/>
          <w:szCs w:val="24"/>
        </w:rPr>
        <w:t>содержание глины в комках</w:t>
      </w:r>
      <w:r w:rsidR="00111424" w:rsidRPr="002A0F0E">
        <w:rPr>
          <w:rStyle w:val="FontStyle27"/>
          <w:rFonts w:ascii="Arial" w:hAnsi="Arial" w:cs="Arial"/>
          <w:sz w:val="24"/>
          <w:szCs w:val="24"/>
        </w:rPr>
        <w:t xml:space="preserve"> (по требованию потребителя)</w:t>
      </w:r>
      <w:r w:rsidRPr="002A0F0E">
        <w:rPr>
          <w:rStyle w:val="FontStyle27"/>
          <w:rFonts w:ascii="Arial" w:hAnsi="Arial" w:cs="Arial"/>
          <w:sz w:val="24"/>
          <w:szCs w:val="24"/>
        </w:rPr>
        <w:t>;</w:t>
      </w:r>
    </w:p>
    <w:p w14:paraId="7CC03ABF" w14:textId="77777777" w:rsidR="00AC1E68" w:rsidRPr="002A0F0E"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2A0F0E">
        <w:rPr>
          <w:rStyle w:val="FontStyle27"/>
          <w:rFonts w:ascii="Arial" w:hAnsi="Arial" w:cs="Arial"/>
          <w:sz w:val="24"/>
          <w:szCs w:val="24"/>
        </w:rPr>
        <w:t>минералого-петрографический состав (по требованию потребителя).</w:t>
      </w:r>
    </w:p>
    <w:p w14:paraId="759AA393" w14:textId="39752D3D" w:rsidR="00AC1E68" w:rsidRPr="00743461" w:rsidRDefault="0082654C" w:rsidP="0082654C">
      <w:pPr>
        <w:pStyle w:val="Style11"/>
        <w:widowControl/>
        <w:tabs>
          <w:tab w:val="left" w:pos="912"/>
        </w:tabs>
        <w:spacing w:line="360" w:lineRule="auto"/>
        <w:ind w:firstLine="709"/>
        <w:rPr>
          <w:rStyle w:val="FontStyle27"/>
          <w:rFonts w:ascii="Arial" w:hAnsi="Arial" w:cs="Arial"/>
          <w:sz w:val="24"/>
          <w:szCs w:val="24"/>
        </w:rPr>
      </w:pPr>
      <w:r w:rsidRPr="002A0F0E">
        <w:rPr>
          <w:rStyle w:val="FontStyle27"/>
          <w:rFonts w:ascii="Arial" w:hAnsi="Arial" w:cs="Arial"/>
          <w:sz w:val="24"/>
          <w:szCs w:val="24"/>
        </w:rPr>
        <w:t>4.</w:t>
      </w:r>
      <w:r w:rsidR="00407B32" w:rsidRPr="002A0F0E">
        <w:rPr>
          <w:rStyle w:val="FontStyle27"/>
          <w:rFonts w:ascii="Arial" w:hAnsi="Arial" w:cs="Arial"/>
          <w:sz w:val="24"/>
          <w:szCs w:val="24"/>
        </w:rPr>
        <w:t>4</w:t>
      </w:r>
      <w:r w:rsidRPr="002A0F0E">
        <w:rPr>
          <w:rStyle w:val="FontStyle27"/>
          <w:rFonts w:ascii="Arial" w:hAnsi="Arial" w:cs="Arial"/>
          <w:sz w:val="24"/>
          <w:szCs w:val="24"/>
        </w:rPr>
        <w:t>.</w:t>
      </w:r>
      <w:r w:rsidR="00407B32" w:rsidRPr="002A0F0E">
        <w:rPr>
          <w:rStyle w:val="FontStyle27"/>
          <w:rFonts w:ascii="Arial" w:hAnsi="Arial" w:cs="Arial"/>
          <w:sz w:val="24"/>
          <w:szCs w:val="24"/>
        </w:rPr>
        <w:t>6</w:t>
      </w:r>
      <w:r w:rsidRPr="002A0F0E">
        <w:rPr>
          <w:rStyle w:val="FontStyle27"/>
          <w:rFonts w:ascii="Arial" w:hAnsi="Arial" w:cs="Arial"/>
          <w:sz w:val="24"/>
          <w:szCs w:val="24"/>
        </w:rPr>
        <w:t xml:space="preserve"> </w:t>
      </w:r>
      <w:r w:rsidR="00AC1E68" w:rsidRPr="002A0F0E">
        <w:rPr>
          <w:rStyle w:val="FontStyle27"/>
          <w:rFonts w:ascii="Arial" w:hAnsi="Arial" w:cs="Arial"/>
          <w:sz w:val="24"/>
          <w:szCs w:val="24"/>
        </w:rPr>
        <w:t>Пески, входящие в состав природной песчано-гравийной смеси,</w:t>
      </w:r>
      <w:r w:rsidR="00AC1E68" w:rsidRPr="00743461">
        <w:rPr>
          <w:rStyle w:val="FontStyle27"/>
          <w:rFonts w:ascii="Arial" w:hAnsi="Arial" w:cs="Arial"/>
          <w:sz w:val="24"/>
          <w:szCs w:val="24"/>
        </w:rPr>
        <w:t xml:space="preserve"> по зерновому составу должны соответствовать требованиям ГОСТ 8736 к крупным, средним, мелким и очень мелким пескам. Содержание частиц, проходящих через сито с сеткой </w:t>
      </w:r>
      <w:r>
        <w:rPr>
          <w:rStyle w:val="FontStyle27"/>
          <w:rFonts w:ascii="Arial" w:hAnsi="Arial" w:cs="Arial"/>
          <w:sz w:val="24"/>
          <w:szCs w:val="24"/>
        </w:rPr>
        <w:t>№</w:t>
      </w:r>
      <w:r w:rsidR="00AC1E68" w:rsidRPr="00743461">
        <w:rPr>
          <w:rStyle w:val="FontStyle27"/>
          <w:rFonts w:ascii="Arial" w:hAnsi="Arial" w:cs="Arial"/>
          <w:sz w:val="24"/>
          <w:szCs w:val="24"/>
        </w:rPr>
        <w:t xml:space="preserve"> 016, не должно превышать 20% по массе.</w:t>
      </w:r>
    </w:p>
    <w:p w14:paraId="488237B6" w14:textId="429C8959" w:rsidR="00AC1E68" w:rsidRDefault="0082654C" w:rsidP="0082654C">
      <w:pPr>
        <w:pStyle w:val="Style11"/>
        <w:widowControl/>
        <w:tabs>
          <w:tab w:val="left" w:pos="912"/>
        </w:tabs>
        <w:spacing w:line="360" w:lineRule="auto"/>
        <w:ind w:firstLine="709"/>
        <w:rPr>
          <w:rStyle w:val="FontStyle27"/>
          <w:rFonts w:ascii="Arial" w:hAnsi="Arial" w:cs="Arial"/>
          <w:sz w:val="24"/>
          <w:szCs w:val="24"/>
        </w:rPr>
      </w:pPr>
      <w:r>
        <w:rPr>
          <w:rStyle w:val="FontStyle27"/>
          <w:rFonts w:ascii="Arial" w:hAnsi="Arial" w:cs="Arial"/>
          <w:sz w:val="24"/>
          <w:szCs w:val="24"/>
        </w:rPr>
        <w:t>4.</w:t>
      </w:r>
      <w:r w:rsidR="00407B32">
        <w:rPr>
          <w:rStyle w:val="FontStyle27"/>
          <w:rFonts w:ascii="Arial" w:hAnsi="Arial" w:cs="Arial"/>
          <w:sz w:val="24"/>
          <w:szCs w:val="24"/>
        </w:rPr>
        <w:t>4</w:t>
      </w:r>
      <w:r>
        <w:rPr>
          <w:rStyle w:val="FontStyle27"/>
          <w:rFonts w:ascii="Arial" w:hAnsi="Arial" w:cs="Arial"/>
          <w:sz w:val="24"/>
          <w:szCs w:val="24"/>
        </w:rPr>
        <w:t>.</w:t>
      </w:r>
      <w:r w:rsidR="00407B32">
        <w:rPr>
          <w:rStyle w:val="FontStyle27"/>
          <w:rFonts w:ascii="Arial" w:hAnsi="Arial" w:cs="Arial"/>
          <w:sz w:val="24"/>
          <w:szCs w:val="24"/>
        </w:rPr>
        <w:t>7</w:t>
      </w:r>
      <w:r>
        <w:rPr>
          <w:rStyle w:val="FontStyle27"/>
          <w:rFonts w:ascii="Arial" w:hAnsi="Arial" w:cs="Arial"/>
          <w:sz w:val="24"/>
          <w:szCs w:val="24"/>
        </w:rPr>
        <w:t xml:space="preserve"> </w:t>
      </w:r>
      <w:r w:rsidR="00AC1E68" w:rsidRPr="00743461">
        <w:rPr>
          <w:rStyle w:val="FontStyle27"/>
          <w:rFonts w:ascii="Arial" w:hAnsi="Arial" w:cs="Arial"/>
          <w:sz w:val="24"/>
          <w:szCs w:val="24"/>
        </w:rPr>
        <w:t xml:space="preserve">Пески, входящие в состав обогащенной песчано-гравийной смеси, должны по зерновому составу соответствовать требованиям ГОСТ 8736 к крупным, средним и мелким пескам. Содержание частиц, проходящих через сито с сеткой </w:t>
      </w:r>
      <w:r w:rsidR="007C6BBF">
        <w:rPr>
          <w:rStyle w:val="FontStyle27"/>
          <w:rFonts w:ascii="Arial" w:hAnsi="Arial" w:cs="Arial"/>
          <w:sz w:val="24"/>
          <w:szCs w:val="24"/>
        </w:rPr>
        <w:t>№</w:t>
      </w:r>
      <w:r w:rsidR="00AC1E68" w:rsidRPr="00743461">
        <w:rPr>
          <w:rStyle w:val="FontStyle27"/>
          <w:rFonts w:ascii="Arial" w:hAnsi="Arial" w:cs="Arial"/>
          <w:sz w:val="24"/>
          <w:szCs w:val="24"/>
        </w:rPr>
        <w:t xml:space="preserve"> 016, не должно превышать 10% по массе.</w:t>
      </w:r>
    </w:p>
    <w:p w14:paraId="7476EB49" w14:textId="64762AB7" w:rsidR="00407B32" w:rsidRPr="00743461" w:rsidRDefault="0088497A" w:rsidP="00407B32">
      <w:pPr>
        <w:pStyle w:val="Style11"/>
        <w:widowControl/>
        <w:tabs>
          <w:tab w:val="left" w:pos="1066"/>
        </w:tabs>
        <w:spacing w:line="360" w:lineRule="auto"/>
        <w:ind w:firstLine="709"/>
        <w:rPr>
          <w:rStyle w:val="FontStyle27"/>
          <w:rFonts w:ascii="Arial" w:hAnsi="Arial" w:cs="Arial"/>
          <w:sz w:val="24"/>
          <w:szCs w:val="24"/>
        </w:rPr>
      </w:pPr>
      <w:r>
        <w:rPr>
          <w:rStyle w:val="FontStyle27"/>
          <w:rFonts w:ascii="Arial" w:hAnsi="Arial" w:cs="Arial"/>
          <w:sz w:val="24"/>
          <w:szCs w:val="24"/>
        </w:rPr>
        <w:t xml:space="preserve">4.4.8 </w:t>
      </w:r>
      <w:r w:rsidR="00407B32">
        <w:rPr>
          <w:rStyle w:val="FontStyle27"/>
          <w:rFonts w:ascii="Arial" w:hAnsi="Arial" w:cs="Arial"/>
          <w:sz w:val="24"/>
          <w:szCs w:val="24"/>
        </w:rPr>
        <w:t xml:space="preserve">Содержание пылевидных и глинистых частиц, содержание глины в комках, минералого-петрографический состав в песчаной составляющей декларируется </w:t>
      </w:r>
      <w:r w:rsidR="007B5950">
        <w:rPr>
          <w:rStyle w:val="FontStyle27"/>
          <w:rFonts w:ascii="Arial" w:hAnsi="Arial" w:cs="Arial"/>
          <w:sz w:val="24"/>
          <w:szCs w:val="24"/>
        </w:rPr>
        <w:t xml:space="preserve">изготовителем </w:t>
      </w:r>
      <w:r w:rsidR="00407B32">
        <w:rPr>
          <w:rStyle w:val="FontStyle27"/>
          <w:rFonts w:ascii="Arial" w:hAnsi="Arial" w:cs="Arial"/>
          <w:sz w:val="24"/>
          <w:szCs w:val="24"/>
        </w:rPr>
        <w:t>по требованию потребителя.</w:t>
      </w:r>
    </w:p>
    <w:p w14:paraId="46A01DF4" w14:textId="77777777" w:rsidR="00AC1E68" w:rsidRPr="00743461" w:rsidRDefault="00AC1E68" w:rsidP="00AC1E68">
      <w:pPr>
        <w:pStyle w:val="Style6"/>
        <w:widowControl/>
        <w:spacing w:line="360" w:lineRule="auto"/>
        <w:ind w:firstLine="709"/>
        <w:jc w:val="both"/>
        <w:rPr>
          <w:rFonts w:ascii="Arial" w:hAnsi="Arial" w:cs="Arial"/>
        </w:rPr>
      </w:pPr>
    </w:p>
    <w:p w14:paraId="1E3C23DE" w14:textId="77777777" w:rsidR="00AC1E68" w:rsidRPr="00681B79" w:rsidRDefault="00AC1E68" w:rsidP="00AC1E68">
      <w:pPr>
        <w:pStyle w:val="Style6"/>
        <w:widowControl/>
        <w:spacing w:line="360" w:lineRule="auto"/>
        <w:ind w:firstLine="709"/>
        <w:jc w:val="both"/>
        <w:rPr>
          <w:rStyle w:val="FontStyle26"/>
          <w:rFonts w:ascii="Arial" w:hAnsi="Arial" w:cs="Arial"/>
          <w:sz w:val="28"/>
          <w:szCs w:val="24"/>
        </w:rPr>
      </w:pPr>
      <w:r w:rsidRPr="00681B79">
        <w:rPr>
          <w:rStyle w:val="FontStyle26"/>
          <w:rFonts w:ascii="Arial" w:hAnsi="Arial" w:cs="Arial"/>
          <w:sz w:val="28"/>
          <w:szCs w:val="24"/>
        </w:rPr>
        <w:t>5 Правила приемки</w:t>
      </w:r>
    </w:p>
    <w:p w14:paraId="0438B280" w14:textId="77777777" w:rsidR="00AC1E68" w:rsidRPr="00743461" w:rsidRDefault="00AC1E68" w:rsidP="00AC1E68">
      <w:pPr>
        <w:pStyle w:val="Style11"/>
        <w:widowControl/>
        <w:numPr>
          <w:ilvl w:val="0"/>
          <w:numId w:val="12"/>
        </w:numPr>
        <w:tabs>
          <w:tab w:val="left" w:pos="763"/>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Песчано-гравийные смеси должны быть приняты техническим контролем предприятия-изготовителя. Приемку и поставку песчано-гравийной смеси проводят партиями.</w:t>
      </w:r>
    </w:p>
    <w:p w14:paraId="0E248A7B" w14:textId="284862AC" w:rsidR="00AC1E68" w:rsidRPr="00743461" w:rsidRDefault="00AC1E68" w:rsidP="00AC1E68">
      <w:pPr>
        <w:pStyle w:val="Style11"/>
        <w:widowControl/>
        <w:numPr>
          <w:ilvl w:val="0"/>
          <w:numId w:val="12"/>
        </w:numPr>
        <w:tabs>
          <w:tab w:val="left" w:pos="76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Партией считают количество песчано-гравийной смеси, установленное в договоре на поставку и одновременно отгружаемое одному потребителю в одном железнодорожном вагоне или в одном судне. При отгрузке автомобильным транспортом партией считают количество песчано-гравийной смеси, отгружаемое одному потребителю в течение </w:t>
      </w:r>
      <w:r w:rsidR="00454506">
        <w:rPr>
          <w:rStyle w:val="FontStyle27"/>
          <w:rFonts w:ascii="Arial" w:hAnsi="Arial" w:cs="Arial"/>
          <w:sz w:val="24"/>
          <w:szCs w:val="24"/>
        </w:rPr>
        <w:t>суток</w:t>
      </w:r>
      <w:r w:rsidRPr="00743461">
        <w:rPr>
          <w:rStyle w:val="FontStyle27"/>
          <w:rFonts w:ascii="Arial" w:hAnsi="Arial" w:cs="Arial"/>
          <w:sz w:val="24"/>
          <w:szCs w:val="24"/>
        </w:rPr>
        <w:t>.</w:t>
      </w:r>
    </w:p>
    <w:p w14:paraId="2AE14A15" w14:textId="3DE9C47A" w:rsidR="00AC1E68" w:rsidRPr="00454506" w:rsidRDefault="00AC1E68" w:rsidP="00AC1E68">
      <w:pPr>
        <w:pStyle w:val="Style11"/>
        <w:widowControl/>
        <w:numPr>
          <w:ilvl w:val="0"/>
          <w:numId w:val="12"/>
        </w:numPr>
        <w:tabs>
          <w:tab w:val="left" w:pos="768"/>
        </w:tabs>
        <w:spacing w:line="360" w:lineRule="auto"/>
        <w:ind w:firstLine="709"/>
        <w:rPr>
          <w:rStyle w:val="FontStyle27"/>
          <w:rFonts w:ascii="Arial" w:hAnsi="Arial" w:cs="Arial"/>
          <w:sz w:val="24"/>
          <w:szCs w:val="24"/>
        </w:rPr>
      </w:pPr>
      <w:r w:rsidRPr="00454506">
        <w:rPr>
          <w:rStyle w:val="FontStyle27"/>
          <w:rFonts w:ascii="Arial" w:hAnsi="Arial" w:cs="Arial"/>
          <w:sz w:val="24"/>
          <w:szCs w:val="24"/>
        </w:rPr>
        <w:t xml:space="preserve">Для проверки соответствия качества песчано-гравийной смеси требованиям настоящего стандарта проводят </w:t>
      </w:r>
      <w:r w:rsidR="005664A9" w:rsidRPr="00454506">
        <w:rPr>
          <w:rStyle w:val="FontStyle27"/>
          <w:rFonts w:ascii="Arial" w:hAnsi="Arial" w:cs="Arial"/>
          <w:sz w:val="24"/>
          <w:szCs w:val="24"/>
        </w:rPr>
        <w:t xml:space="preserve">приемо-сдаточные </w:t>
      </w:r>
      <w:r w:rsidRPr="00454506">
        <w:rPr>
          <w:rStyle w:val="FontStyle27"/>
          <w:rFonts w:ascii="Arial" w:hAnsi="Arial" w:cs="Arial"/>
          <w:sz w:val="24"/>
          <w:szCs w:val="24"/>
        </w:rPr>
        <w:t>и периодические испытания.</w:t>
      </w:r>
    </w:p>
    <w:p w14:paraId="1FE3C05A" w14:textId="181F31E4" w:rsidR="00AC1E68" w:rsidRPr="00454506" w:rsidRDefault="005664A9" w:rsidP="00AC1E68">
      <w:pPr>
        <w:pStyle w:val="Style11"/>
        <w:widowControl/>
        <w:numPr>
          <w:ilvl w:val="0"/>
          <w:numId w:val="12"/>
        </w:numPr>
        <w:tabs>
          <w:tab w:val="left" w:pos="768"/>
        </w:tabs>
        <w:spacing w:line="360" w:lineRule="auto"/>
        <w:ind w:firstLine="709"/>
        <w:rPr>
          <w:rStyle w:val="FontStyle27"/>
          <w:rFonts w:ascii="Arial" w:hAnsi="Arial" w:cs="Arial"/>
          <w:sz w:val="24"/>
          <w:szCs w:val="24"/>
        </w:rPr>
      </w:pPr>
      <w:r w:rsidRPr="00454506">
        <w:rPr>
          <w:rStyle w:val="FontStyle27"/>
          <w:rFonts w:ascii="Arial" w:hAnsi="Arial" w:cs="Arial"/>
          <w:sz w:val="24"/>
          <w:szCs w:val="24"/>
        </w:rPr>
        <w:t xml:space="preserve">Приемо-сдаточные испытания </w:t>
      </w:r>
      <w:r w:rsidR="00AC1E68" w:rsidRPr="00454506">
        <w:rPr>
          <w:rStyle w:val="FontStyle27"/>
          <w:rFonts w:ascii="Arial" w:hAnsi="Arial" w:cs="Arial"/>
          <w:sz w:val="24"/>
          <w:szCs w:val="24"/>
        </w:rPr>
        <w:t>на предприятии-изготовителе проводят ежесуточно путем испытания объединенной пробы, отобранной в соответствии с ГОСТ 8269.0.</w:t>
      </w:r>
    </w:p>
    <w:p w14:paraId="7F57036D" w14:textId="0C852A26" w:rsidR="00AC1E68" w:rsidRPr="00454506" w:rsidRDefault="00AC1E68" w:rsidP="00AC1E68">
      <w:pPr>
        <w:pStyle w:val="Style11"/>
        <w:widowControl/>
        <w:numPr>
          <w:ilvl w:val="0"/>
          <w:numId w:val="12"/>
        </w:numPr>
        <w:tabs>
          <w:tab w:val="left" w:pos="768"/>
        </w:tabs>
        <w:spacing w:line="360" w:lineRule="auto"/>
        <w:ind w:firstLine="709"/>
        <w:rPr>
          <w:rStyle w:val="FontStyle27"/>
          <w:rFonts w:ascii="Arial" w:hAnsi="Arial" w:cs="Arial"/>
          <w:sz w:val="24"/>
          <w:szCs w:val="24"/>
        </w:rPr>
      </w:pPr>
      <w:r w:rsidRPr="00454506">
        <w:rPr>
          <w:rStyle w:val="FontStyle27"/>
          <w:rFonts w:ascii="Arial" w:hAnsi="Arial" w:cs="Arial"/>
          <w:sz w:val="24"/>
          <w:szCs w:val="24"/>
        </w:rPr>
        <w:t xml:space="preserve">При </w:t>
      </w:r>
      <w:r w:rsidR="005664A9" w:rsidRPr="00454506">
        <w:rPr>
          <w:rStyle w:val="FontStyle27"/>
          <w:rFonts w:ascii="Arial" w:hAnsi="Arial" w:cs="Arial"/>
          <w:sz w:val="24"/>
          <w:szCs w:val="24"/>
        </w:rPr>
        <w:t xml:space="preserve">приемо-сдаточных испытаниях </w:t>
      </w:r>
      <w:r w:rsidRPr="00454506">
        <w:rPr>
          <w:rStyle w:val="FontStyle27"/>
          <w:rFonts w:ascii="Arial" w:hAnsi="Arial" w:cs="Arial"/>
          <w:sz w:val="24"/>
          <w:szCs w:val="24"/>
        </w:rPr>
        <w:t>определяют:</w:t>
      </w:r>
    </w:p>
    <w:p w14:paraId="482B586B" w14:textId="77777777" w:rsidR="00AC1E68"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зерновой состав песчано-гравийной смеси;</w:t>
      </w:r>
    </w:p>
    <w:p w14:paraId="0B983457" w14:textId="18F613C5" w:rsidR="00DB1424" w:rsidRDefault="00DB1424"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Pr>
          <w:rStyle w:val="FontStyle27"/>
          <w:rFonts w:ascii="Arial" w:hAnsi="Arial" w:cs="Arial"/>
          <w:sz w:val="24"/>
          <w:szCs w:val="24"/>
        </w:rPr>
        <w:t>модуль крупности;</w:t>
      </w:r>
    </w:p>
    <w:p w14:paraId="66E7DC77" w14:textId="62715E22" w:rsidR="00E34569" w:rsidRDefault="00E34569"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Pr>
          <w:rStyle w:val="FontStyle27"/>
          <w:rFonts w:ascii="Arial" w:hAnsi="Arial" w:cs="Arial"/>
          <w:sz w:val="24"/>
          <w:szCs w:val="24"/>
        </w:rPr>
        <w:lastRenderedPageBreak/>
        <w:t>содержание гравия</w:t>
      </w:r>
      <w:r w:rsidR="00DF42C7">
        <w:rPr>
          <w:rStyle w:val="FontStyle27"/>
          <w:rFonts w:ascii="Arial" w:hAnsi="Arial" w:cs="Arial"/>
          <w:sz w:val="24"/>
          <w:szCs w:val="24"/>
        </w:rPr>
        <w:t>, песка и валунов</w:t>
      </w:r>
      <w:r>
        <w:rPr>
          <w:rStyle w:val="FontStyle27"/>
          <w:rFonts w:ascii="Arial" w:hAnsi="Arial" w:cs="Arial"/>
          <w:sz w:val="24"/>
          <w:szCs w:val="24"/>
        </w:rPr>
        <w:t>;</w:t>
      </w:r>
    </w:p>
    <w:p w14:paraId="429EBFAC" w14:textId="77777777" w:rsidR="00E34569" w:rsidRPr="00743461" w:rsidRDefault="00E34569" w:rsidP="00E34569">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наибольшую крупность зерен гравия;</w:t>
      </w:r>
    </w:p>
    <w:p w14:paraId="41EBE965" w14:textId="27AEB4A6"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пылевидных и глинистых части</w:t>
      </w:r>
      <w:r w:rsidR="00E34569">
        <w:rPr>
          <w:rStyle w:val="FontStyle27"/>
          <w:rFonts w:ascii="Arial" w:hAnsi="Arial" w:cs="Arial"/>
          <w:sz w:val="24"/>
          <w:szCs w:val="24"/>
        </w:rPr>
        <w:t>ц в песчано-гравийной смеси</w:t>
      </w:r>
      <w:r w:rsidRPr="00743461">
        <w:rPr>
          <w:rStyle w:val="FontStyle27"/>
          <w:rFonts w:ascii="Arial" w:hAnsi="Arial" w:cs="Arial"/>
          <w:sz w:val="24"/>
          <w:szCs w:val="24"/>
        </w:rPr>
        <w:t>;</w:t>
      </w:r>
    </w:p>
    <w:p w14:paraId="1265B072" w14:textId="1FE3C87A" w:rsidR="00AC1E68"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глины в комках</w:t>
      </w:r>
      <w:r w:rsidR="00E34569">
        <w:rPr>
          <w:rStyle w:val="FontStyle27"/>
          <w:rFonts w:ascii="Arial" w:hAnsi="Arial" w:cs="Arial"/>
          <w:sz w:val="24"/>
          <w:szCs w:val="24"/>
        </w:rPr>
        <w:t xml:space="preserve"> в песчано-гравийной смеси</w:t>
      </w:r>
      <w:r w:rsidR="00DB1424">
        <w:rPr>
          <w:rStyle w:val="FontStyle27"/>
          <w:rFonts w:ascii="Arial" w:hAnsi="Arial" w:cs="Arial"/>
          <w:sz w:val="24"/>
          <w:szCs w:val="24"/>
        </w:rPr>
        <w:t>;</w:t>
      </w:r>
    </w:p>
    <w:p w14:paraId="7C456E3C" w14:textId="43399390" w:rsidR="00DB1424" w:rsidRDefault="00DB1424"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Pr>
          <w:rStyle w:val="FontStyle27"/>
          <w:rFonts w:ascii="Arial" w:hAnsi="Arial" w:cs="Arial"/>
          <w:sz w:val="24"/>
          <w:szCs w:val="24"/>
        </w:rPr>
        <w:t>содержание зерен слабых пород;</w:t>
      </w:r>
    </w:p>
    <w:p w14:paraId="622EB657" w14:textId="77777777" w:rsidR="00AC1E68" w:rsidRPr="00743461" w:rsidRDefault="00AC1E68" w:rsidP="00AC1E68">
      <w:pPr>
        <w:pStyle w:val="Style11"/>
        <w:widowControl/>
        <w:numPr>
          <w:ilvl w:val="0"/>
          <w:numId w:val="12"/>
        </w:numPr>
        <w:tabs>
          <w:tab w:val="left" w:pos="76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При периодических испытаниях определяют:</w:t>
      </w:r>
    </w:p>
    <w:p w14:paraId="351618E6" w14:textId="593E5660" w:rsidR="00AC1E68" w:rsidRPr="00743461" w:rsidRDefault="00AC1E68" w:rsidP="00AC1E68">
      <w:pPr>
        <w:pStyle w:val="Style11"/>
        <w:widowControl/>
        <w:numPr>
          <w:ilvl w:val="0"/>
          <w:numId w:val="6"/>
        </w:numPr>
        <w:tabs>
          <w:tab w:val="left" w:pos="51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один раз в квартал и при каждом изменении свойств разрабатываемой породы</w:t>
      </w:r>
      <w:r w:rsidR="00B7494B">
        <w:rPr>
          <w:rStyle w:val="FontStyle27"/>
          <w:rFonts w:ascii="Arial" w:hAnsi="Arial" w:cs="Arial"/>
          <w:sz w:val="24"/>
          <w:szCs w:val="24"/>
        </w:rPr>
        <w:t xml:space="preserve"> -</w:t>
      </w:r>
      <w:r w:rsidRPr="00743461">
        <w:rPr>
          <w:rStyle w:val="FontStyle27"/>
          <w:rFonts w:ascii="Arial" w:hAnsi="Arial" w:cs="Arial"/>
          <w:sz w:val="24"/>
          <w:szCs w:val="24"/>
        </w:rPr>
        <w:t xml:space="preserve"> прочность гравия;</w:t>
      </w:r>
    </w:p>
    <w:p w14:paraId="2BC5FB9C" w14:textId="77777777" w:rsidR="00AC1E68" w:rsidRPr="00743461" w:rsidRDefault="00AC1E68" w:rsidP="00AC1E68">
      <w:pPr>
        <w:pStyle w:val="Style11"/>
        <w:widowControl/>
        <w:numPr>
          <w:ilvl w:val="0"/>
          <w:numId w:val="6"/>
        </w:numPr>
        <w:tabs>
          <w:tab w:val="left" w:pos="51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од</w:t>
      </w:r>
      <w:r w:rsidRPr="00DB1424">
        <w:rPr>
          <w:rStyle w:val="FontStyle27"/>
          <w:rFonts w:ascii="Arial" w:hAnsi="Arial" w:cs="Arial"/>
          <w:sz w:val="24"/>
          <w:szCs w:val="24"/>
        </w:rPr>
        <w:t>ин раз в год - морозостойкость гравия и класс песчано-гравийной</w:t>
      </w:r>
      <w:r w:rsidRPr="00743461">
        <w:rPr>
          <w:rStyle w:val="FontStyle27"/>
          <w:rFonts w:ascii="Arial" w:hAnsi="Arial" w:cs="Arial"/>
          <w:sz w:val="24"/>
          <w:szCs w:val="24"/>
        </w:rPr>
        <w:t xml:space="preserve"> смеси по значению удельной эффективной активности естественных радионуклидов.</w:t>
      </w:r>
    </w:p>
    <w:p w14:paraId="65525128" w14:textId="77777777" w:rsidR="00AC1E68" w:rsidRPr="00743461" w:rsidRDefault="00AC1E68" w:rsidP="00AC1E68">
      <w:pPr>
        <w:pStyle w:val="Style11"/>
        <w:widowControl/>
        <w:numPr>
          <w:ilvl w:val="0"/>
          <w:numId w:val="12"/>
        </w:numPr>
        <w:tabs>
          <w:tab w:val="left" w:pos="77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Потребитель при контрольной проверке качества песчано-гравийной смеси должен применять порядок отбора проб из транспортных средств, предусмотренный ГОСТ 8267.</w:t>
      </w:r>
    </w:p>
    <w:p w14:paraId="2200624B" w14:textId="77777777" w:rsidR="00AC1E68" w:rsidRPr="00743461" w:rsidRDefault="00AC1E68" w:rsidP="00AC1E68">
      <w:pPr>
        <w:pStyle w:val="Style11"/>
        <w:widowControl/>
        <w:numPr>
          <w:ilvl w:val="0"/>
          <w:numId w:val="12"/>
        </w:numPr>
        <w:tabs>
          <w:tab w:val="left" w:pos="77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Количество поставляемой песчано-гравийной смеси определяют по объему или по массе по согласованию между поставщиком и потребителем по ГОСТ 8267 или ГОСТ 8736.</w:t>
      </w:r>
    </w:p>
    <w:p w14:paraId="03C7AD45" w14:textId="77777777" w:rsidR="00AC1E68" w:rsidRPr="00743461" w:rsidRDefault="00AC1E68" w:rsidP="00AC1E68">
      <w:pPr>
        <w:pStyle w:val="Style11"/>
        <w:widowControl/>
        <w:numPr>
          <w:ilvl w:val="0"/>
          <w:numId w:val="12"/>
        </w:numPr>
        <w:tabs>
          <w:tab w:val="left" w:pos="778"/>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Предприятие-изготовитель должно сопровождать каждую партию поставляемой песчано-гравийной смеси документом о качестве, в котором указывают:</w:t>
      </w:r>
    </w:p>
    <w:p w14:paraId="1E4ED143"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наименование предприятия-изготовителя и его адрес;</w:t>
      </w:r>
    </w:p>
    <w:p w14:paraId="50BEBCB9"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номер и дату выдачи документа;</w:t>
      </w:r>
    </w:p>
    <w:p w14:paraId="405AE6B0"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наименование и адрес потребителя;</w:t>
      </w:r>
    </w:p>
    <w:p w14:paraId="7A50D3D6"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номер партии, наименование и количество поставляемой песчано-гравийной смеси в кубических метрах;</w:t>
      </w:r>
    </w:p>
    <w:p w14:paraId="09DBBA26"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номера вагонов или номер судна и номера накладных;</w:t>
      </w:r>
    </w:p>
    <w:p w14:paraId="4D80EB97"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вид песчано-гравийной смеси;</w:t>
      </w:r>
    </w:p>
    <w:p w14:paraId="65DAEB00"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зерновой состав смеси;</w:t>
      </w:r>
    </w:p>
    <w:p w14:paraId="1A765577"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содержание </w:t>
      </w:r>
      <w:r w:rsidRPr="00DF42C7">
        <w:rPr>
          <w:rStyle w:val="FontStyle27"/>
          <w:rFonts w:ascii="Arial" w:hAnsi="Arial" w:cs="Arial"/>
          <w:sz w:val="24"/>
          <w:szCs w:val="24"/>
        </w:rPr>
        <w:t>гравия, песка и валунов;</w:t>
      </w:r>
    </w:p>
    <w:p w14:paraId="48B97060"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наибольшую крупность зерен гравия;</w:t>
      </w:r>
    </w:p>
    <w:p w14:paraId="0D18EAEB"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пылевидных и глинистых частиц, а также глины в комках;</w:t>
      </w:r>
    </w:p>
    <w:p w14:paraId="0FF8FD42"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марку по дробимости гравия в составе смеси;</w:t>
      </w:r>
    </w:p>
    <w:p w14:paraId="5E18962E"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марку по морозостойкости гравия в составе смеси;</w:t>
      </w:r>
    </w:p>
    <w:p w14:paraId="70464E4E" w14:textId="52A1106A"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модуль крупности песка, проход через сито с сеткой </w:t>
      </w:r>
      <w:r w:rsidR="005664A9">
        <w:rPr>
          <w:rStyle w:val="FontStyle27"/>
          <w:rFonts w:ascii="Arial" w:hAnsi="Arial" w:cs="Arial"/>
          <w:sz w:val="24"/>
          <w:szCs w:val="24"/>
        </w:rPr>
        <w:t>№</w:t>
      </w:r>
      <w:r w:rsidRPr="00743461">
        <w:rPr>
          <w:rStyle w:val="FontStyle27"/>
          <w:rFonts w:ascii="Arial" w:hAnsi="Arial" w:cs="Arial"/>
          <w:sz w:val="24"/>
          <w:szCs w:val="24"/>
        </w:rPr>
        <w:t xml:space="preserve"> 016;</w:t>
      </w:r>
    </w:p>
    <w:p w14:paraId="5437003E"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удельную эффективную активность естественных радионуклидов смеси;</w:t>
      </w:r>
    </w:p>
    <w:p w14:paraId="5D1138BE" w14:textId="77777777" w:rsidR="00AC1E68" w:rsidRPr="00743461" w:rsidRDefault="00AC1E68" w:rsidP="00AC1E68">
      <w:pPr>
        <w:pStyle w:val="Style11"/>
        <w:widowControl/>
        <w:numPr>
          <w:ilvl w:val="0"/>
          <w:numId w:val="6"/>
        </w:numPr>
        <w:tabs>
          <w:tab w:val="left" w:pos="629"/>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lastRenderedPageBreak/>
        <w:t>обозначение настоящего стандарта.</w:t>
      </w:r>
    </w:p>
    <w:p w14:paraId="2D564528" w14:textId="77777777" w:rsidR="00AC1E68" w:rsidRPr="00C83D01" w:rsidRDefault="00AC1E68" w:rsidP="00AC1E68">
      <w:pPr>
        <w:pStyle w:val="Style6"/>
        <w:widowControl/>
        <w:spacing w:line="360" w:lineRule="auto"/>
        <w:ind w:firstLine="709"/>
        <w:jc w:val="both"/>
        <w:rPr>
          <w:rFonts w:ascii="Arial" w:hAnsi="Arial" w:cs="Arial"/>
        </w:rPr>
      </w:pPr>
    </w:p>
    <w:p w14:paraId="61A7D0A4" w14:textId="07FF871B" w:rsidR="00AC1E68" w:rsidRPr="005664A9" w:rsidRDefault="00AC1E68" w:rsidP="00AC1E68">
      <w:pPr>
        <w:pStyle w:val="Style6"/>
        <w:widowControl/>
        <w:spacing w:line="360" w:lineRule="auto"/>
        <w:ind w:firstLine="709"/>
        <w:jc w:val="both"/>
        <w:rPr>
          <w:rStyle w:val="FontStyle26"/>
          <w:rFonts w:ascii="Arial" w:hAnsi="Arial" w:cs="Arial"/>
          <w:sz w:val="28"/>
          <w:szCs w:val="24"/>
        </w:rPr>
      </w:pPr>
      <w:r w:rsidRPr="005664A9">
        <w:rPr>
          <w:rStyle w:val="FontStyle26"/>
          <w:rFonts w:ascii="Arial" w:hAnsi="Arial" w:cs="Arial"/>
          <w:sz w:val="28"/>
          <w:szCs w:val="24"/>
        </w:rPr>
        <w:t>6 Методы контроля</w:t>
      </w:r>
    </w:p>
    <w:p w14:paraId="4C126B8B" w14:textId="143D7F69" w:rsidR="00AC1E68" w:rsidRDefault="00AC1E68" w:rsidP="00AC1E68">
      <w:pPr>
        <w:pStyle w:val="Style11"/>
        <w:widowControl/>
        <w:numPr>
          <w:ilvl w:val="0"/>
          <w:numId w:val="13"/>
        </w:numPr>
        <w:tabs>
          <w:tab w:val="left" w:pos="850"/>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 xml:space="preserve">Зерновой состав песчано-гравийной смеси определяют в порядке, установленном ГОСТ 8269.0, при этом в стандартный набор сит включают дополнительно сита с сетками </w:t>
      </w:r>
      <w:r w:rsidR="005664A9">
        <w:rPr>
          <w:rStyle w:val="FontStyle27"/>
          <w:rFonts w:ascii="Arial" w:hAnsi="Arial" w:cs="Arial"/>
          <w:sz w:val="24"/>
          <w:szCs w:val="24"/>
        </w:rPr>
        <w:t>№</w:t>
      </w:r>
      <w:r w:rsidRPr="00743461">
        <w:rPr>
          <w:rStyle w:val="FontStyle27"/>
          <w:rFonts w:ascii="Arial" w:hAnsi="Arial" w:cs="Arial"/>
          <w:sz w:val="24"/>
          <w:szCs w:val="24"/>
        </w:rPr>
        <w:t xml:space="preserve"> 063, 0315 и 016.</w:t>
      </w:r>
    </w:p>
    <w:p w14:paraId="1A08E5C7" w14:textId="28EE71EF" w:rsidR="00E2713B" w:rsidRPr="00743461" w:rsidRDefault="00E2713B" w:rsidP="00AC1E68">
      <w:pPr>
        <w:pStyle w:val="Style11"/>
        <w:widowControl/>
        <w:numPr>
          <w:ilvl w:val="0"/>
          <w:numId w:val="13"/>
        </w:numPr>
        <w:tabs>
          <w:tab w:val="left" w:pos="850"/>
        </w:tabs>
        <w:spacing w:line="360" w:lineRule="auto"/>
        <w:ind w:firstLine="709"/>
        <w:rPr>
          <w:rStyle w:val="FontStyle27"/>
          <w:rFonts w:ascii="Arial" w:hAnsi="Arial" w:cs="Arial"/>
          <w:sz w:val="24"/>
          <w:szCs w:val="24"/>
        </w:rPr>
      </w:pPr>
      <w:r w:rsidRPr="00DF42C7">
        <w:rPr>
          <w:rStyle w:val="FontStyle27"/>
          <w:rFonts w:ascii="Arial" w:hAnsi="Arial" w:cs="Arial"/>
          <w:sz w:val="24"/>
          <w:szCs w:val="24"/>
        </w:rPr>
        <w:t>Содержание песка, гравия и валунов определяют на</w:t>
      </w:r>
      <w:r>
        <w:rPr>
          <w:rStyle w:val="FontStyle27"/>
          <w:rFonts w:ascii="Arial" w:hAnsi="Arial" w:cs="Arial"/>
          <w:sz w:val="24"/>
          <w:szCs w:val="24"/>
        </w:rPr>
        <w:t xml:space="preserve"> основе результатов определения зернового состава песчано-гравийной смеси в соответствии с 6.1.</w:t>
      </w:r>
    </w:p>
    <w:p w14:paraId="79B49F9D" w14:textId="77777777" w:rsidR="00AC1E68" w:rsidRPr="00743461" w:rsidRDefault="00AC1E68" w:rsidP="00AC1E68">
      <w:pPr>
        <w:pStyle w:val="Style11"/>
        <w:widowControl/>
        <w:numPr>
          <w:ilvl w:val="0"/>
          <w:numId w:val="13"/>
        </w:numPr>
        <w:tabs>
          <w:tab w:val="left" w:pos="850"/>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Содержание пылевидных и глинистых частиц в песчано-гравийной смеси и глины в комках определяют как средневзвешенное значение результатов определения содержания их в гравии и песке.</w:t>
      </w:r>
    </w:p>
    <w:p w14:paraId="215C4E5C" w14:textId="451D8D75" w:rsidR="00AC1E68" w:rsidRPr="00743461" w:rsidRDefault="00AC1E68" w:rsidP="00AC1E68">
      <w:pPr>
        <w:pStyle w:val="Style11"/>
        <w:widowControl/>
        <w:numPr>
          <w:ilvl w:val="0"/>
          <w:numId w:val="13"/>
        </w:numPr>
        <w:tabs>
          <w:tab w:val="left" w:pos="850"/>
        </w:tabs>
        <w:spacing w:line="360" w:lineRule="auto"/>
        <w:ind w:firstLine="709"/>
        <w:rPr>
          <w:rStyle w:val="FontStyle24"/>
          <w:rFonts w:ascii="Arial" w:hAnsi="Arial" w:cs="Arial"/>
          <w:sz w:val="24"/>
          <w:szCs w:val="24"/>
        </w:rPr>
      </w:pPr>
      <w:r w:rsidRPr="00743461">
        <w:rPr>
          <w:rStyle w:val="FontStyle27"/>
          <w:rFonts w:ascii="Arial" w:hAnsi="Arial" w:cs="Arial"/>
          <w:sz w:val="24"/>
          <w:szCs w:val="24"/>
        </w:rPr>
        <w:t xml:space="preserve">Насыпную плотность песчано-гравийной смеси определяют по ГОСТ 8269.0, удельную эффективную активность естественных радионуклидов </w:t>
      </w:r>
      <w:r w:rsidR="005664A9">
        <w:rPr>
          <w:rStyle w:val="FontStyle27"/>
          <w:rFonts w:ascii="Arial" w:hAnsi="Arial" w:cs="Arial"/>
          <w:sz w:val="24"/>
          <w:szCs w:val="24"/>
        </w:rPr>
        <w:t>—</w:t>
      </w:r>
      <w:r w:rsidRPr="00743461">
        <w:rPr>
          <w:rStyle w:val="FontStyle27"/>
          <w:rFonts w:ascii="Arial" w:hAnsi="Arial" w:cs="Arial"/>
          <w:sz w:val="24"/>
          <w:szCs w:val="24"/>
        </w:rPr>
        <w:t xml:space="preserve"> по ГОСТ 30108, коэффициент фильтрации </w:t>
      </w:r>
      <w:r w:rsidR="005664A9">
        <w:rPr>
          <w:rStyle w:val="FontStyle27"/>
          <w:rFonts w:ascii="Arial" w:hAnsi="Arial" w:cs="Arial"/>
          <w:sz w:val="24"/>
          <w:szCs w:val="24"/>
        </w:rPr>
        <w:t>—</w:t>
      </w:r>
      <w:r w:rsidRPr="00743461">
        <w:rPr>
          <w:rStyle w:val="FontStyle27"/>
          <w:rFonts w:ascii="Arial" w:hAnsi="Arial" w:cs="Arial"/>
          <w:sz w:val="24"/>
          <w:szCs w:val="24"/>
        </w:rPr>
        <w:t xml:space="preserve"> по ГОСТ 25607.</w:t>
      </w:r>
    </w:p>
    <w:p w14:paraId="6D36F0DE" w14:textId="77777777" w:rsidR="00AC1E68" w:rsidRPr="00743461" w:rsidRDefault="00AC1E68" w:rsidP="00AC1E68">
      <w:pPr>
        <w:pStyle w:val="Style11"/>
        <w:widowControl/>
        <w:numPr>
          <w:ilvl w:val="0"/>
          <w:numId w:val="13"/>
        </w:numPr>
        <w:tabs>
          <w:tab w:val="left" w:pos="850"/>
        </w:tabs>
        <w:spacing w:line="360" w:lineRule="auto"/>
        <w:ind w:firstLine="709"/>
        <w:rPr>
          <w:rStyle w:val="FontStyle27"/>
          <w:rFonts w:ascii="Arial" w:hAnsi="Arial" w:cs="Arial"/>
          <w:i/>
          <w:iCs/>
          <w:sz w:val="24"/>
          <w:szCs w:val="24"/>
        </w:rPr>
      </w:pPr>
      <w:r w:rsidRPr="00743461">
        <w:rPr>
          <w:rStyle w:val="FontStyle27"/>
          <w:rFonts w:ascii="Arial" w:hAnsi="Arial" w:cs="Arial"/>
          <w:sz w:val="24"/>
          <w:szCs w:val="24"/>
        </w:rPr>
        <w:t>Для определения показателей свойств гравия и песка, входящих в состав песчано-гравийной смеси, ее разделяют на гравий и песок, обеспечивая при этом предельное содержание гравия в песке и песка в гравии, установленное соответственно ГОСТ 8736 и ГОСТ 8267.</w:t>
      </w:r>
    </w:p>
    <w:p w14:paraId="6FC35F7E" w14:textId="77777777" w:rsidR="00AC1E68" w:rsidRPr="00743461" w:rsidRDefault="00AC1E68" w:rsidP="00AC1E68">
      <w:pPr>
        <w:pStyle w:val="Style11"/>
        <w:widowControl/>
        <w:numPr>
          <w:ilvl w:val="0"/>
          <w:numId w:val="13"/>
        </w:numPr>
        <w:tabs>
          <w:tab w:val="left" w:pos="850"/>
        </w:tabs>
        <w:spacing w:line="360" w:lineRule="auto"/>
        <w:ind w:firstLine="709"/>
        <w:rPr>
          <w:rStyle w:val="FontStyle27"/>
          <w:rFonts w:ascii="Arial" w:hAnsi="Arial" w:cs="Arial"/>
          <w:i/>
          <w:iCs/>
          <w:sz w:val="24"/>
          <w:szCs w:val="24"/>
        </w:rPr>
      </w:pPr>
      <w:r w:rsidRPr="00743461">
        <w:rPr>
          <w:rStyle w:val="FontStyle27"/>
          <w:rFonts w:ascii="Arial" w:hAnsi="Arial" w:cs="Arial"/>
          <w:sz w:val="24"/>
          <w:szCs w:val="24"/>
        </w:rPr>
        <w:t xml:space="preserve">Зерновой состав гравия определяют расчетным путем по данным о зерновом составе песчано-гравийной смеси, полученным в соответствии с 6.1. Содержание в гравии каждой из фракций, входящих в его состав </w:t>
      </w:r>
      <w:r w:rsidRPr="00743461">
        <w:rPr>
          <w:rStyle w:val="FontStyle25"/>
          <w:rFonts w:ascii="Arial" w:hAnsi="Arial" w:cs="Arial"/>
          <w:sz w:val="24"/>
          <w:szCs w:val="24"/>
          <w:lang w:val="en-US"/>
        </w:rPr>
        <w:t>a</w:t>
      </w:r>
      <w:r w:rsidRPr="00743461">
        <w:rPr>
          <w:rStyle w:val="FontStyle25"/>
          <w:rFonts w:ascii="Arial" w:hAnsi="Arial" w:cs="Arial"/>
          <w:sz w:val="24"/>
          <w:szCs w:val="24"/>
          <w:vertAlign w:val="subscript"/>
          <w:lang w:val="en-US"/>
        </w:rPr>
        <w:t>i</w:t>
      </w:r>
      <w:r w:rsidRPr="00743461">
        <w:rPr>
          <w:rStyle w:val="FontStyle25"/>
          <w:rFonts w:ascii="Arial" w:hAnsi="Arial" w:cs="Arial"/>
          <w:sz w:val="24"/>
          <w:szCs w:val="24"/>
          <w:vertAlign w:val="subscript"/>
        </w:rPr>
        <w:t>.</w:t>
      </w:r>
      <w:r w:rsidRPr="00743461">
        <w:rPr>
          <w:rStyle w:val="FontStyle25"/>
          <w:rFonts w:ascii="Arial" w:hAnsi="Arial" w:cs="Arial"/>
          <w:sz w:val="24"/>
          <w:szCs w:val="24"/>
          <w:vertAlign w:val="subscript"/>
          <w:lang w:val="en-US"/>
        </w:rPr>
        <w:t>r</w:t>
      </w:r>
      <w:r w:rsidRPr="00743461">
        <w:rPr>
          <w:rStyle w:val="FontStyle27"/>
          <w:rFonts w:ascii="Arial" w:hAnsi="Arial" w:cs="Arial"/>
          <w:sz w:val="24"/>
          <w:szCs w:val="24"/>
        </w:rPr>
        <w:t>, %, определяют по формуле</w:t>
      </w:r>
    </w:p>
    <w:p w14:paraId="353365E0" w14:textId="77777777" w:rsidR="00AC1E68" w:rsidRPr="00743461" w:rsidRDefault="00AC1E68" w:rsidP="00AC1E68">
      <w:pPr>
        <w:pStyle w:val="Style11"/>
        <w:widowControl/>
        <w:tabs>
          <w:tab w:val="left" w:pos="850"/>
        </w:tabs>
        <w:spacing w:line="360" w:lineRule="auto"/>
        <w:ind w:firstLine="0"/>
        <w:rPr>
          <w:rStyle w:val="FontStyle27"/>
          <w:rFonts w:ascii="Arial" w:hAnsi="Arial" w:cs="Arial"/>
          <w:i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34"/>
      </w:tblGrid>
      <w:tr w:rsidR="00AC1E68" w:rsidRPr="00743461" w14:paraId="0EF9B0CF" w14:textId="77777777" w:rsidTr="00BF10EA">
        <w:tc>
          <w:tcPr>
            <w:tcW w:w="8505" w:type="dxa"/>
            <w:vAlign w:val="center"/>
          </w:tcPr>
          <w:p w14:paraId="0FD81B05" w14:textId="77777777" w:rsidR="00AC1E68" w:rsidRPr="00743461" w:rsidRDefault="00000000" w:rsidP="00BF10EA">
            <w:pPr>
              <w:pStyle w:val="Style11"/>
              <w:widowControl/>
              <w:tabs>
                <w:tab w:val="left" w:pos="850"/>
              </w:tabs>
              <w:spacing w:line="360" w:lineRule="auto"/>
              <w:ind w:firstLine="0"/>
              <w:jc w:val="center"/>
              <w:rPr>
                <w:rStyle w:val="FontStyle27"/>
                <w:rFonts w:ascii="Arial" w:hAnsi="Arial" w:cs="Arial"/>
                <w:iCs/>
                <w:sz w:val="24"/>
                <w:szCs w:val="24"/>
              </w:rPr>
            </w:pPr>
            <m:oMathPara>
              <m:oMath>
                <m:sSub>
                  <m:sSubPr>
                    <m:ctrlPr>
                      <w:rPr>
                        <w:rFonts w:ascii="Cambria Math" w:hAnsi="Cambria Math" w:cs="Arial"/>
                        <w:color w:val="2C2D2E"/>
                        <w:sz w:val="24"/>
                        <w:szCs w:val="24"/>
                        <w:shd w:val="clear" w:color="auto" w:fill="FFFFFF"/>
                        <w:lang w:val="en-US"/>
                      </w:rPr>
                    </m:ctrlPr>
                  </m:sSubPr>
                  <m:e>
                    <m:r>
                      <m:rPr>
                        <m:sty m:val="p"/>
                      </m:rPr>
                      <w:rPr>
                        <w:rFonts w:ascii="Cambria Math" w:hAnsi="Cambria Math" w:cs="Arial"/>
                        <w:color w:val="2C2D2E"/>
                        <w:sz w:val="24"/>
                        <w:szCs w:val="24"/>
                        <w:shd w:val="clear" w:color="auto" w:fill="FFFFFF"/>
                        <w:lang w:val="en-US"/>
                      </w:rPr>
                      <m:t>a</m:t>
                    </m:r>
                  </m:e>
                  <m:sub>
                    <m:r>
                      <m:rPr>
                        <m:sty m:val="p"/>
                      </m:rPr>
                      <w:rPr>
                        <w:rFonts w:ascii="Cambria Math" w:hAnsi="Cambria Math" w:cs="Arial"/>
                        <w:color w:val="2C2D2E"/>
                        <w:sz w:val="24"/>
                        <w:szCs w:val="24"/>
                        <w:shd w:val="clear" w:color="auto" w:fill="FFFFFF"/>
                        <w:lang w:val="en-US"/>
                      </w:rPr>
                      <m:t>i.r</m:t>
                    </m:r>
                  </m:sub>
                </m:sSub>
                <m:r>
                  <m:rPr>
                    <m:sty m:val="p"/>
                  </m:rPr>
                  <w:rPr>
                    <w:rFonts w:ascii="Cambria Math" w:hAnsi="Cambria Math" w:cs="Arial"/>
                    <w:color w:val="2C2D2E"/>
                    <w:sz w:val="24"/>
                    <w:szCs w:val="24"/>
                    <w:shd w:val="clear" w:color="auto" w:fill="FFFFFF"/>
                  </w:rPr>
                  <m:t>=</m:t>
                </m:r>
                <m:f>
                  <m:fPr>
                    <m:ctrlPr>
                      <w:rPr>
                        <w:rFonts w:ascii="Cambria Math" w:hAnsi="Cambria Math" w:cs="Arial"/>
                        <w:color w:val="2C2D2E"/>
                        <w:sz w:val="24"/>
                        <w:szCs w:val="24"/>
                        <w:shd w:val="clear" w:color="auto" w:fill="FFFFFF"/>
                      </w:rPr>
                    </m:ctrlPr>
                  </m:fPr>
                  <m:num>
                    <m:sSub>
                      <m:sSubPr>
                        <m:ctrlPr>
                          <w:rPr>
                            <w:rFonts w:ascii="Cambria Math" w:hAnsi="Cambria Math" w:cs="Arial"/>
                            <w:color w:val="2C2D2E"/>
                            <w:sz w:val="24"/>
                            <w:szCs w:val="24"/>
                            <w:shd w:val="clear" w:color="auto" w:fill="FFFFFF"/>
                          </w:rPr>
                        </m:ctrlPr>
                      </m:sSubPr>
                      <m:e>
                        <m:r>
                          <m:rPr>
                            <m:sty m:val="p"/>
                          </m:rPr>
                          <w:rPr>
                            <w:rFonts w:ascii="Cambria Math" w:hAnsi="Cambria Math" w:cs="Arial"/>
                            <w:color w:val="2C2D2E"/>
                            <w:sz w:val="24"/>
                            <w:szCs w:val="24"/>
                            <w:shd w:val="clear" w:color="auto" w:fill="FFFFFF"/>
                          </w:rPr>
                          <m:t>a</m:t>
                        </m:r>
                      </m:e>
                      <m:sub>
                        <m:r>
                          <m:rPr>
                            <m:sty m:val="p"/>
                          </m:rPr>
                          <w:rPr>
                            <w:rFonts w:ascii="Cambria Math" w:hAnsi="Cambria Math" w:cs="Arial"/>
                            <w:color w:val="2C2D2E"/>
                            <w:sz w:val="24"/>
                            <w:szCs w:val="24"/>
                            <w:shd w:val="clear" w:color="auto" w:fill="FFFFFF"/>
                          </w:rPr>
                          <m:t>i.r</m:t>
                        </m:r>
                        <m:r>
                          <m:rPr>
                            <m:sty m:val="p"/>
                          </m:rPr>
                          <w:rPr>
                            <w:rFonts w:ascii="Cambria Math" w:hAnsi="Cambria Math" w:cs="Arial"/>
                            <w:color w:val="2C2D2E"/>
                            <w:sz w:val="24"/>
                            <w:szCs w:val="24"/>
                            <w:shd w:val="clear" w:color="auto" w:fill="FFFFFF"/>
                          </w:rPr>
                          <w:sym w:font="Symbol" w:char="F070"/>
                        </m:r>
                      </m:sub>
                    </m:sSub>
                  </m:num>
                  <m:den>
                    <m:sSub>
                      <m:sSubPr>
                        <m:ctrlPr>
                          <w:rPr>
                            <w:rFonts w:ascii="Cambria Math" w:hAnsi="Cambria Math" w:cs="Arial"/>
                            <w:color w:val="2C2D2E"/>
                            <w:sz w:val="24"/>
                            <w:szCs w:val="24"/>
                            <w:shd w:val="clear" w:color="auto" w:fill="FFFFFF"/>
                          </w:rPr>
                        </m:ctrlPr>
                      </m:sSubPr>
                      <m:e>
                        <m:r>
                          <m:rPr>
                            <m:sty m:val="p"/>
                          </m:rPr>
                          <w:rPr>
                            <w:rFonts w:ascii="Cambria Math" w:hAnsi="Cambria Math" w:cs="Arial"/>
                            <w:color w:val="2C2D2E"/>
                            <w:sz w:val="24"/>
                            <w:szCs w:val="24"/>
                            <w:shd w:val="clear" w:color="auto" w:fill="FFFFFF"/>
                          </w:rPr>
                          <m:t>A</m:t>
                        </m:r>
                      </m:e>
                      <m:sub>
                        <m:r>
                          <m:rPr>
                            <m:sty m:val="p"/>
                          </m:rPr>
                          <w:rPr>
                            <w:rFonts w:ascii="Cambria Math" w:hAnsi="Cambria Math" w:cs="Arial"/>
                            <w:color w:val="2C2D2E"/>
                            <w:sz w:val="24"/>
                            <w:szCs w:val="24"/>
                            <w:shd w:val="clear" w:color="auto" w:fill="FFFFFF"/>
                          </w:rPr>
                          <m:t>r</m:t>
                        </m:r>
                        <m:r>
                          <m:rPr>
                            <m:sty m:val="p"/>
                          </m:rPr>
                          <w:rPr>
                            <w:rFonts w:ascii="Cambria Math" w:hAnsi="Cambria Math" w:cs="Arial"/>
                            <w:color w:val="2C2D2E"/>
                            <w:sz w:val="24"/>
                            <w:szCs w:val="24"/>
                            <w:shd w:val="clear" w:color="auto" w:fill="FFFFFF"/>
                          </w:rPr>
                          <w:sym w:font="Symbol" w:char="F070"/>
                        </m:r>
                      </m:sub>
                    </m:sSub>
                  </m:den>
                </m:f>
                <m:r>
                  <m:rPr>
                    <m:sty m:val="p"/>
                  </m:rPr>
                  <w:rPr>
                    <w:rFonts w:ascii="Cambria Math" w:hAnsi="Cambria Math" w:cs="Arial"/>
                    <w:color w:val="2C2D2E"/>
                    <w:sz w:val="24"/>
                    <w:szCs w:val="24"/>
                    <w:shd w:val="clear" w:color="auto" w:fill="FFFFFF"/>
                  </w:rPr>
                  <m:t>∙100</m:t>
                </m:r>
              </m:oMath>
            </m:oMathPara>
          </w:p>
        </w:tc>
        <w:tc>
          <w:tcPr>
            <w:tcW w:w="1134" w:type="dxa"/>
            <w:vAlign w:val="center"/>
          </w:tcPr>
          <w:p w14:paraId="70913DB8" w14:textId="77777777" w:rsidR="00AC1E68" w:rsidRPr="00743461" w:rsidRDefault="00AC1E68" w:rsidP="00BF10EA">
            <w:pPr>
              <w:pStyle w:val="Style11"/>
              <w:widowControl/>
              <w:tabs>
                <w:tab w:val="left" w:pos="850"/>
              </w:tabs>
              <w:spacing w:line="360" w:lineRule="auto"/>
              <w:ind w:firstLine="0"/>
              <w:jc w:val="center"/>
              <w:rPr>
                <w:rStyle w:val="FontStyle27"/>
                <w:rFonts w:ascii="Arial" w:hAnsi="Arial" w:cs="Arial"/>
                <w:iCs/>
                <w:sz w:val="24"/>
                <w:szCs w:val="24"/>
              </w:rPr>
            </w:pPr>
            <w:r w:rsidRPr="00743461">
              <w:rPr>
                <w:rStyle w:val="FontStyle27"/>
                <w:rFonts w:ascii="Arial" w:hAnsi="Arial" w:cs="Arial"/>
                <w:iCs/>
                <w:sz w:val="24"/>
                <w:szCs w:val="24"/>
              </w:rPr>
              <w:t>(1)</w:t>
            </w:r>
          </w:p>
        </w:tc>
      </w:tr>
    </w:tbl>
    <w:p w14:paraId="1C00BD82" w14:textId="77777777" w:rsidR="00AC1E68" w:rsidRPr="00743461" w:rsidRDefault="00AC1E68" w:rsidP="00AC1E68">
      <w:pPr>
        <w:pStyle w:val="Style8"/>
        <w:widowControl/>
        <w:spacing w:line="360" w:lineRule="auto"/>
        <w:ind w:firstLine="709"/>
        <w:jc w:val="both"/>
        <w:rPr>
          <w:rFonts w:ascii="Arial" w:hAnsi="Arial" w:cs="Arial"/>
        </w:rPr>
      </w:pPr>
      <w:r w:rsidRPr="00743461">
        <w:rPr>
          <w:rFonts w:ascii="Arial" w:hAnsi="Arial" w:cs="Arial"/>
          <w:noProof/>
        </w:rPr>
        <mc:AlternateContent>
          <mc:Choice Requires="wps">
            <w:drawing>
              <wp:anchor distT="64135" distB="0" distL="24130" distR="24130" simplePos="0" relativeHeight="251659264" behindDoc="0" locked="0" layoutInCell="1" allowOverlap="1" wp14:anchorId="0CFBF470" wp14:editId="38DD2ACE">
                <wp:simplePos x="0" y="0"/>
                <wp:positionH relativeFrom="margin">
                  <wp:posOffset>-3234055</wp:posOffset>
                </wp:positionH>
                <wp:positionV relativeFrom="paragraph">
                  <wp:posOffset>186055</wp:posOffset>
                </wp:positionV>
                <wp:extent cx="97155" cy="185420"/>
                <wp:effectExtent l="4445" t="0" r="3175"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DC2F" w14:textId="77777777" w:rsidR="00AC1E68" w:rsidRDefault="00AC1E68" w:rsidP="00AC1E68">
                            <w:pPr>
                              <w:widowControl/>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BF470" id="_x0000_t202" coordsize="21600,21600" o:spt="202" path="m,l,21600r21600,l21600,xe">
                <v:stroke joinstyle="miter"/>
                <v:path gradientshapeok="t" o:connecttype="rect"/>
              </v:shapetype>
              <v:shape id="Text Box 9" o:spid="_x0000_s1026" type="#_x0000_t202" style="position:absolute;left:0;text-align:left;margin-left:-254.65pt;margin-top:14.65pt;width:7.65pt;height:14.6pt;z-index:251659264;visibility:visible;mso-wrap-style:none;mso-width-percent:0;mso-height-percent:0;mso-wrap-distance-left:1.9pt;mso-wrap-distance-top:5.05pt;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" filled="f" stroked="f">
                <v:textbox style="mso-fit-shape-to-text:t" inset="0,0,0,0">
                  <w:txbxContent>
                    <w:p w14:paraId="71AADC2F" w14:textId="77777777" w:rsidR="00AC1E68" w:rsidRDefault="00AC1E68" w:rsidP="00AC1E68">
                      <w:pPr>
                        <w:widowControl/>
                      </w:pPr>
                    </w:p>
                  </w:txbxContent>
                </v:textbox>
                <w10:wrap type="topAndBottom" anchorx="margin"/>
              </v:shape>
            </w:pict>
          </mc:Fallback>
        </mc:AlternateContent>
      </w:r>
    </w:p>
    <w:p w14:paraId="6372E291" w14:textId="26423C48" w:rsidR="00AC1E68" w:rsidRPr="00743461" w:rsidRDefault="00AC1E68" w:rsidP="00AC1E68">
      <w:pPr>
        <w:pStyle w:val="Style5"/>
        <w:widowControl/>
        <w:spacing w:line="360" w:lineRule="auto"/>
        <w:ind w:firstLine="709"/>
        <w:jc w:val="both"/>
        <w:rPr>
          <w:rStyle w:val="FontStyle27"/>
          <w:rFonts w:ascii="Arial" w:hAnsi="Arial" w:cs="Arial"/>
          <w:sz w:val="24"/>
          <w:szCs w:val="24"/>
        </w:rPr>
      </w:pPr>
      <w:r w:rsidRPr="00743461">
        <w:rPr>
          <w:rStyle w:val="FontStyle27"/>
          <w:rFonts w:ascii="Arial" w:hAnsi="Arial" w:cs="Arial"/>
          <w:sz w:val="24"/>
          <w:szCs w:val="24"/>
        </w:rPr>
        <w:t xml:space="preserve">где </w:t>
      </w:r>
      <w:r w:rsidRPr="00743461">
        <w:rPr>
          <w:rStyle w:val="FontStyle25"/>
          <w:rFonts w:ascii="Arial" w:hAnsi="Arial" w:cs="Arial"/>
          <w:sz w:val="24"/>
          <w:szCs w:val="24"/>
          <w:lang w:val="en-US"/>
        </w:rPr>
        <w:t>a</w:t>
      </w:r>
      <w:r w:rsidRPr="00743461">
        <w:rPr>
          <w:rStyle w:val="FontStyle25"/>
          <w:rFonts w:ascii="Arial" w:hAnsi="Arial" w:cs="Arial"/>
          <w:sz w:val="24"/>
          <w:szCs w:val="24"/>
          <w:vertAlign w:val="subscript"/>
          <w:lang w:val="en-US"/>
        </w:rPr>
        <w:t>i</w:t>
      </w:r>
      <w:r w:rsidRPr="00743461">
        <w:rPr>
          <w:rStyle w:val="FontStyle25"/>
          <w:rFonts w:ascii="Arial" w:hAnsi="Arial" w:cs="Arial"/>
          <w:sz w:val="24"/>
          <w:szCs w:val="24"/>
          <w:vertAlign w:val="subscript"/>
        </w:rPr>
        <w:t>.</w:t>
      </w:r>
      <w:r w:rsidRPr="00743461">
        <w:rPr>
          <w:rStyle w:val="FontStyle25"/>
          <w:rFonts w:ascii="Arial" w:hAnsi="Arial" w:cs="Arial"/>
          <w:sz w:val="24"/>
          <w:szCs w:val="24"/>
          <w:vertAlign w:val="subscript"/>
          <w:lang w:val="en-US"/>
        </w:rPr>
        <w:t>r</w:t>
      </w:r>
      <w:r w:rsidRPr="00743461">
        <w:rPr>
          <w:rStyle w:val="FontStyle25"/>
          <w:rFonts w:ascii="Arial" w:hAnsi="Arial" w:cs="Arial"/>
          <w:sz w:val="24"/>
          <w:szCs w:val="24"/>
          <w:vertAlign w:val="subscript"/>
          <w:lang w:val="en-US"/>
        </w:rPr>
        <w:sym w:font="Symbol" w:char="F070"/>
      </w:r>
      <w:r w:rsidRPr="00743461">
        <w:rPr>
          <w:rStyle w:val="FontStyle25"/>
          <w:rFonts w:ascii="Arial" w:hAnsi="Arial" w:cs="Arial"/>
          <w:sz w:val="24"/>
          <w:szCs w:val="24"/>
        </w:rPr>
        <w:t xml:space="preserve"> </w:t>
      </w:r>
      <w:r w:rsidR="005664A9">
        <w:rPr>
          <w:rStyle w:val="FontStyle25"/>
          <w:rFonts w:ascii="Arial" w:hAnsi="Arial" w:cs="Arial"/>
          <w:sz w:val="24"/>
          <w:szCs w:val="24"/>
        </w:rPr>
        <w:t>–</w:t>
      </w:r>
      <w:r w:rsidRPr="00743461">
        <w:rPr>
          <w:rStyle w:val="FontStyle25"/>
          <w:rFonts w:ascii="Arial" w:hAnsi="Arial" w:cs="Arial"/>
          <w:sz w:val="24"/>
          <w:szCs w:val="24"/>
        </w:rPr>
        <w:t xml:space="preserve"> </w:t>
      </w:r>
      <w:r w:rsidRPr="00743461">
        <w:rPr>
          <w:rStyle w:val="FontStyle27"/>
          <w:rFonts w:ascii="Arial" w:hAnsi="Arial" w:cs="Arial"/>
          <w:sz w:val="24"/>
          <w:szCs w:val="24"/>
        </w:rPr>
        <w:t>содержание фракции гравия в песчано-гравийной смеси, %;</w:t>
      </w:r>
    </w:p>
    <w:p w14:paraId="496AB34F" w14:textId="0CE25010" w:rsidR="00AC1E68" w:rsidRPr="00743461" w:rsidRDefault="00AC1E68" w:rsidP="00AC1E68">
      <w:pPr>
        <w:pStyle w:val="Style5"/>
        <w:widowControl/>
        <w:spacing w:line="360" w:lineRule="auto"/>
        <w:ind w:firstLine="1134"/>
        <w:jc w:val="both"/>
        <w:rPr>
          <w:rStyle w:val="FontStyle27"/>
          <w:rFonts w:ascii="Arial" w:hAnsi="Arial" w:cs="Arial"/>
          <w:sz w:val="24"/>
          <w:szCs w:val="24"/>
        </w:rPr>
      </w:pPr>
      <w:r w:rsidRPr="00743461">
        <w:rPr>
          <w:rStyle w:val="FontStyle25"/>
          <w:rFonts w:ascii="Arial" w:hAnsi="Arial" w:cs="Arial"/>
          <w:sz w:val="24"/>
          <w:szCs w:val="24"/>
        </w:rPr>
        <w:t>А</w:t>
      </w:r>
      <w:r w:rsidRPr="00743461">
        <w:rPr>
          <w:rStyle w:val="FontStyle25"/>
          <w:rFonts w:ascii="Arial" w:hAnsi="Arial" w:cs="Arial"/>
          <w:sz w:val="24"/>
          <w:szCs w:val="24"/>
          <w:vertAlign w:val="subscript"/>
          <w:lang w:val="en-US"/>
        </w:rPr>
        <w:t>r</w:t>
      </w:r>
      <w:r w:rsidRPr="00743461">
        <w:rPr>
          <w:rStyle w:val="FontStyle25"/>
          <w:rFonts w:ascii="Arial" w:hAnsi="Arial" w:cs="Arial"/>
          <w:sz w:val="24"/>
          <w:szCs w:val="24"/>
          <w:vertAlign w:val="subscript"/>
          <w:lang w:val="en-US"/>
        </w:rPr>
        <w:sym w:font="Symbol" w:char="F070"/>
      </w:r>
      <w:r w:rsidRPr="00743461">
        <w:rPr>
          <w:rStyle w:val="FontStyle25"/>
          <w:rFonts w:ascii="Arial" w:hAnsi="Arial" w:cs="Arial"/>
          <w:sz w:val="24"/>
          <w:szCs w:val="24"/>
        </w:rPr>
        <w:t xml:space="preserve"> </w:t>
      </w:r>
      <w:r w:rsidR="005664A9">
        <w:rPr>
          <w:rStyle w:val="FontStyle25"/>
          <w:rFonts w:ascii="Arial" w:hAnsi="Arial" w:cs="Arial"/>
          <w:sz w:val="24"/>
          <w:szCs w:val="24"/>
        </w:rPr>
        <w:t>–</w:t>
      </w:r>
      <w:r w:rsidRPr="00743461">
        <w:rPr>
          <w:rStyle w:val="FontStyle25"/>
          <w:rFonts w:ascii="Arial" w:hAnsi="Arial" w:cs="Arial"/>
          <w:sz w:val="24"/>
          <w:szCs w:val="24"/>
        </w:rPr>
        <w:t xml:space="preserve"> </w:t>
      </w:r>
      <w:r w:rsidRPr="00743461">
        <w:rPr>
          <w:rStyle w:val="FontStyle27"/>
          <w:rFonts w:ascii="Arial" w:hAnsi="Arial" w:cs="Arial"/>
          <w:sz w:val="24"/>
          <w:szCs w:val="24"/>
        </w:rPr>
        <w:t>содержание гравия в песчано-гравийной смеси, %.</w:t>
      </w:r>
    </w:p>
    <w:p w14:paraId="1D6DC75A" w14:textId="17BCCE98" w:rsidR="00AC1E68" w:rsidRPr="00892C45" w:rsidRDefault="00AC1E68" w:rsidP="00AC1E68">
      <w:pPr>
        <w:pStyle w:val="Style11"/>
        <w:widowControl/>
        <w:numPr>
          <w:ilvl w:val="0"/>
          <w:numId w:val="13"/>
        </w:numPr>
        <w:tabs>
          <w:tab w:val="left" w:pos="850"/>
        </w:tabs>
        <w:spacing w:line="360" w:lineRule="auto"/>
        <w:ind w:firstLine="709"/>
        <w:rPr>
          <w:rStyle w:val="FontStyle27"/>
          <w:rFonts w:ascii="Arial" w:hAnsi="Arial" w:cs="Arial"/>
          <w:i/>
          <w:iCs/>
          <w:sz w:val="24"/>
          <w:szCs w:val="24"/>
        </w:rPr>
      </w:pPr>
      <w:r w:rsidRPr="00743461">
        <w:rPr>
          <w:rStyle w:val="FontStyle27"/>
          <w:rFonts w:ascii="Arial" w:hAnsi="Arial" w:cs="Arial"/>
          <w:sz w:val="24"/>
          <w:szCs w:val="24"/>
        </w:rPr>
        <w:t>Прочность гравия, содержание в нем зерен слабых пород, морозостойкость, содержание пылевидных и глинистых частиц</w:t>
      </w:r>
      <w:r w:rsidR="00C41A3E">
        <w:rPr>
          <w:rStyle w:val="FontStyle27"/>
          <w:rFonts w:ascii="Arial" w:hAnsi="Arial" w:cs="Arial"/>
          <w:sz w:val="24"/>
          <w:szCs w:val="24"/>
        </w:rPr>
        <w:t>,</w:t>
      </w:r>
      <w:r w:rsidRPr="00743461">
        <w:rPr>
          <w:rStyle w:val="FontStyle27"/>
          <w:rFonts w:ascii="Arial" w:hAnsi="Arial" w:cs="Arial"/>
          <w:sz w:val="24"/>
          <w:szCs w:val="24"/>
        </w:rPr>
        <w:t xml:space="preserve"> глины в комках </w:t>
      </w:r>
      <w:r w:rsidR="00C41A3E">
        <w:rPr>
          <w:rStyle w:val="FontStyle27"/>
          <w:rFonts w:ascii="Arial" w:hAnsi="Arial" w:cs="Arial"/>
          <w:sz w:val="24"/>
          <w:szCs w:val="24"/>
        </w:rPr>
        <w:t xml:space="preserve">и минералого-петрографический состав </w:t>
      </w:r>
      <w:r w:rsidRPr="00743461">
        <w:rPr>
          <w:rStyle w:val="FontStyle27"/>
          <w:rFonts w:ascii="Arial" w:hAnsi="Arial" w:cs="Arial"/>
          <w:sz w:val="24"/>
          <w:szCs w:val="24"/>
        </w:rPr>
        <w:t>определяют по ГОСТ 8269.0.</w:t>
      </w:r>
    </w:p>
    <w:p w14:paraId="17857F85" w14:textId="77777777" w:rsidR="00AC1E68" w:rsidRPr="00743461" w:rsidRDefault="00AC1E68" w:rsidP="00AC1E68">
      <w:pPr>
        <w:pStyle w:val="Style11"/>
        <w:widowControl/>
        <w:numPr>
          <w:ilvl w:val="0"/>
          <w:numId w:val="13"/>
        </w:numPr>
        <w:tabs>
          <w:tab w:val="left" w:pos="850"/>
        </w:tabs>
        <w:spacing w:line="360" w:lineRule="auto"/>
        <w:ind w:firstLine="709"/>
        <w:rPr>
          <w:rStyle w:val="FontStyle27"/>
          <w:rFonts w:ascii="Arial" w:hAnsi="Arial" w:cs="Arial"/>
          <w:i/>
          <w:iCs/>
          <w:sz w:val="24"/>
          <w:szCs w:val="24"/>
        </w:rPr>
      </w:pPr>
      <w:r w:rsidRPr="00743461">
        <w:rPr>
          <w:rStyle w:val="FontStyle27"/>
          <w:rFonts w:ascii="Arial" w:hAnsi="Arial" w:cs="Arial"/>
          <w:sz w:val="24"/>
          <w:szCs w:val="24"/>
        </w:rPr>
        <w:t xml:space="preserve">Зерновой состав песка определяют расчетным путем по данным о зерновом составе песчано-гравийной смеси, полученным в соответствии с 6.1. </w:t>
      </w:r>
      <w:r w:rsidRPr="00743461">
        <w:rPr>
          <w:rStyle w:val="FontStyle27"/>
          <w:rFonts w:ascii="Arial" w:hAnsi="Arial" w:cs="Arial"/>
          <w:sz w:val="24"/>
          <w:szCs w:val="24"/>
        </w:rPr>
        <w:lastRenderedPageBreak/>
        <w:t xml:space="preserve">Содержание в песке каждой из фракций, входящих в его состав </w:t>
      </w:r>
      <w:r w:rsidRPr="00743461">
        <w:rPr>
          <w:rStyle w:val="FontStyle25"/>
          <w:rFonts w:ascii="Arial" w:hAnsi="Arial" w:cs="Arial"/>
          <w:sz w:val="24"/>
          <w:szCs w:val="24"/>
          <w:lang w:val="en-US"/>
        </w:rPr>
        <w:t>a</w:t>
      </w:r>
      <w:r w:rsidRPr="00743461">
        <w:rPr>
          <w:rStyle w:val="FontStyle25"/>
          <w:rFonts w:ascii="Arial" w:hAnsi="Arial" w:cs="Arial"/>
          <w:sz w:val="24"/>
          <w:szCs w:val="24"/>
          <w:vertAlign w:val="subscript"/>
          <w:lang w:val="en-US"/>
        </w:rPr>
        <w:t>i</w:t>
      </w:r>
      <w:r w:rsidRPr="00743461">
        <w:rPr>
          <w:rStyle w:val="FontStyle25"/>
          <w:rFonts w:ascii="Arial" w:hAnsi="Arial" w:cs="Arial"/>
          <w:sz w:val="24"/>
          <w:szCs w:val="24"/>
          <w:vertAlign w:val="subscript"/>
          <w:lang w:val="en-US"/>
        </w:rPr>
        <w:sym w:font="Symbol" w:char="F070"/>
      </w:r>
      <w:r w:rsidRPr="00743461">
        <w:rPr>
          <w:rStyle w:val="FontStyle27"/>
          <w:rFonts w:ascii="Arial" w:hAnsi="Arial" w:cs="Arial"/>
          <w:sz w:val="24"/>
          <w:szCs w:val="24"/>
        </w:rPr>
        <w:t>, %, определяют по формуле</w:t>
      </w:r>
    </w:p>
    <w:p w14:paraId="7779D127" w14:textId="77777777" w:rsidR="00AC1E68" w:rsidRPr="00743461" w:rsidRDefault="00AC1E68" w:rsidP="00AC1E68">
      <w:pPr>
        <w:pStyle w:val="Style11"/>
        <w:widowControl/>
        <w:tabs>
          <w:tab w:val="left" w:pos="850"/>
        </w:tabs>
        <w:spacing w:line="360" w:lineRule="auto"/>
        <w:ind w:firstLine="0"/>
        <w:rPr>
          <w:rStyle w:val="FontStyle27"/>
          <w:rFonts w:ascii="Arial" w:hAnsi="Arial" w:cs="Arial"/>
          <w:i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134"/>
      </w:tblGrid>
      <w:tr w:rsidR="00AC1E68" w:rsidRPr="00743461" w14:paraId="24D03CE5" w14:textId="77777777" w:rsidTr="00BF10EA">
        <w:tc>
          <w:tcPr>
            <w:tcW w:w="8505" w:type="dxa"/>
            <w:vAlign w:val="center"/>
          </w:tcPr>
          <w:p w14:paraId="1759BC15" w14:textId="77777777" w:rsidR="00AC1E68" w:rsidRPr="00743461" w:rsidRDefault="00000000" w:rsidP="00BF10EA">
            <w:pPr>
              <w:pStyle w:val="Style11"/>
              <w:widowControl/>
              <w:tabs>
                <w:tab w:val="left" w:pos="850"/>
              </w:tabs>
              <w:spacing w:line="360" w:lineRule="auto"/>
              <w:ind w:firstLine="0"/>
              <w:jc w:val="center"/>
              <w:rPr>
                <w:rStyle w:val="FontStyle27"/>
                <w:rFonts w:ascii="Arial" w:hAnsi="Arial" w:cs="Arial"/>
                <w:iCs/>
                <w:sz w:val="24"/>
                <w:szCs w:val="24"/>
              </w:rPr>
            </w:pPr>
            <m:oMathPara>
              <m:oMath>
                <m:sSub>
                  <m:sSubPr>
                    <m:ctrlPr>
                      <w:rPr>
                        <w:rFonts w:ascii="Cambria Math" w:hAnsi="Cambria Math" w:cs="Arial"/>
                        <w:color w:val="2C2D2E"/>
                        <w:sz w:val="24"/>
                        <w:szCs w:val="24"/>
                        <w:shd w:val="clear" w:color="auto" w:fill="FFFFFF"/>
                        <w:lang w:val="en-US"/>
                      </w:rPr>
                    </m:ctrlPr>
                  </m:sSubPr>
                  <m:e>
                    <m:r>
                      <m:rPr>
                        <m:sty m:val="p"/>
                      </m:rPr>
                      <w:rPr>
                        <w:rFonts w:ascii="Cambria Math" w:hAnsi="Cambria Math" w:cs="Arial"/>
                        <w:color w:val="2C2D2E"/>
                        <w:sz w:val="24"/>
                        <w:szCs w:val="24"/>
                        <w:shd w:val="clear" w:color="auto" w:fill="FFFFFF"/>
                        <w:lang w:val="en-US"/>
                      </w:rPr>
                      <m:t>a</m:t>
                    </m:r>
                  </m:e>
                  <m:sub>
                    <m:r>
                      <m:rPr>
                        <m:sty m:val="p"/>
                      </m:rPr>
                      <w:rPr>
                        <w:rFonts w:ascii="Cambria Math" w:hAnsi="Cambria Math" w:cs="Arial"/>
                        <w:color w:val="2C2D2E"/>
                        <w:sz w:val="24"/>
                        <w:szCs w:val="24"/>
                        <w:shd w:val="clear" w:color="auto" w:fill="FFFFFF"/>
                        <w:lang w:val="en-US"/>
                      </w:rPr>
                      <m:t>i.</m:t>
                    </m:r>
                    <m:r>
                      <m:rPr>
                        <m:sty m:val="p"/>
                      </m:rPr>
                      <w:rPr>
                        <w:rFonts w:ascii="Cambria Math" w:hAnsi="Cambria Math" w:cs="Arial"/>
                        <w:color w:val="2C2D2E"/>
                        <w:sz w:val="24"/>
                        <w:szCs w:val="24"/>
                        <w:shd w:val="clear" w:color="auto" w:fill="FFFFFF"/>
                      </w:rPr>
                      <w:sym w:font="Symbol" w:char="F070"/>
                    </m:r>
                  </m:sub>
                </m:sSub>
                <m:r>
                  <m:rPr>
                    <m:sty m:val="p"/>
                  </m:rPr>
                  <w:rPr>
                    <w:rFonts w:ascii="Cambria Math" w:hAnsi="Cambria Math" w:cs="Arial"/>
                    <w:color w:val="2C2D2E"/>
                    <w:sz w:val="24"/>
                    <w:szCs w:val="24"/>
                    <w:shd w:val="clear" w:color="auto" w:fill="FFFFFF"/>
                  </w:rPr>
                  <m:t>=</m:t>
                </m:r>
                <m:f>
                  <m:fPr>
                    <m:ctrlPr>
                      <w:rPr>
                        <w:rFonts w:ascii="Cambria Math" w:hAnsi="Cambria Math" w:cs="Arial"/>
                        <w:color w:val="2C2D2E"/>
                        <w:sz w:val="24"/>
                        <w:szCs w:val="24"/>
                        <w:shd w:val="clear" w:color="auto" w:fill="FFFFFF"/>
                      </w:rPr>
                    </m:ctrlPr>
                  </m:fPr>
                  <m:num>
                    <m:sSub>
                      <m:sSubPr>
                        <m:ctrlPr>
                          <w:rPr>
                            <w:rFonts w:ascii="Cambria Math" w:hAnsi="Cambria Math" w:cs="Arial"/>
                            <w:color w:val="2C2D2E"/>
                            <w:sz w:val="24"/>
                            <w:szCs w:val="24"/>
                            <w:shd w:val="clear" w:color="auto" w:fill="FFFFFF"/>
                          </w:rPr>
                        </m:ctrlPr>
                      </m:sSubPr>
                      <m:e>
                        <m:r>
                          <m:rPr>
                            <m:sty m:val="p"/>
                          </m:rPr>
                          <w:rPr>
                            <w:rFonts w:ascii="Cambria Math" w:hAnsi="Cambria Math" w:cs="Arial"/>
                            <w:color w:val="2C2D2E"/>
                            <w:sz w:val="24"/>
                            <w:szCs w:val="24"/>
                            <w:shd w:val="clear" w:color="auto" w:fill="FFFFFF"/>
                          </w:rPr>
                          <m:t>a</m:t>
                        </m:r>
                      </m:e>
                      <m:sub>
                        <m:r>
                          <m:rPr>
                            <m:sty m:val="p"/>
                          </m:rPr>
                          <w:rPr>
                            <w:rFonts w:ascii="Cambria Math" w:hAnsi="Cambria Math" w:cs="Arial"/>
                            <w:color w:val="2C2D2E"/>
                            <w:sz w:val="24"/>
                            <w:szCs w:val="24"/>
                            <w:shd w:val="clear" w:color="auto" w:fill="FFFFFF"/>
                          </w:rPr>
                          <m:t>i.</m:t>
                        </m:r>
                        <m:r>
                          <m:rPr>
                            <m:sty m:val="p"/>
                          </m:rPr>
                          <w:rPr>
                            <w:rFonts w:ascii="Cambria Math" w:hAnsi="Cambria Math" w:cs="Arial"/>
                            <w:color w:val="2C2D2E"/>
                            <w:sz w:val="24"/>
                            <w:szCs w:val="24"/>
                            <w:shd w:val="clear" w:color="auto" w:fill="FFFFFF"/>
                          </w:rPr>
                          <w:sym w:font="Symbol" w:char="F070"/>
                        </m:r>
                        <m:r>
                          <m:rPr>
                            <m:sty m:val="p"/>
                          </m:rPr>
                          <w:rPr>
                            <w:rFonts w:ascii="Cambria Math" w:hAnsi="Cambria Math" w:cs="Arial"/>
                            <w:color w:val="2C2D2E"/>
                            <w:sz w:val="24"/>
                            <w:szCs w:val="24"/>
                            <w:shd w:val="clear" w:color="auto" w:fill="FFFFFF"/>
                          </w:rPr>
                          <w:sym w:font="Symbol" w:char="F070"/>
                        </m:r>
                      </m:sub>
                    </m:sSub>
                  </m:num>
                  <m:den>
                    <m:sSub>
                      <m:sSubPr>
                        <m:ctrlPr>
                          <w:rPr>
                            <w:rFonts w:ascii="Cambria Math" w:hAnsi="Cambria Math" w:cs="Arial"/>
                            <w:color w:val="2C2D2E"/>
                            <w:sz w:val="24"/>
                            <w:szCs w:val="24"/>
                            <w:shd w:val="clear" w:color="auto" w:fill="FFFFFF"/>
                          </w:rPr>
                        </m:ctrlPr>
                      </m:sSubPr>
                      <m:e>
                        <m:r>
                          <m:rPr>
                            <m:sty m:val="p"/>
                          </m:rPr>
                          <w:rPr>
                            <w:rFonts w:ascii="Cambria Math" w:hAnsi="Cambria Math" w:cs="Arial"/>
                            <w:color w:val="2C2D2E"/>
                            <w:sz w:val="24"/>
                            <w:szCs w:val="24"/>
                            <w:shd w:val="clear" w:color="auto" w:fill="FFFFFF"/>
                          </w:rPr>
                          <m:t>A</m:t>
                        </m:r>
                      </m:e>
                      <m:sub>
                        <m:r>
                          <m:rPr>
                            <m:sty m:val="p"/>
                          </m:rPr>
                          <w:rPr>
                            <w:rFonts w:ascii="Cambria Math" w:hAnsi="Cambria Math" w:cs="Arial"/>
                            <w:color w:val="2C2D2E"/>
                            <w:sz w:val="24"/>
                            <w:szCs w:val="24"/>
                            <w:shd w:val="clear" w:color="auto" w:fill="FFFFFF"/>
                          </w:rPr>
                          <w:sym w:font="Symbol" w:char="F070"/>
                        </m:r>
                        <m:r>
                          <m:rPr>
                            <m:sty m:val="p"/>
                          </m:rPr>
                          <w:rPr>
                            <w:rFonts w:ascii="Cambria Math" w:hAnsi="Cambria Math" w:cs="Arial"/>
                            <w:color w:val="2C2D2E"/>
                            <w:sz w:val="24"/>
                            <w:szCs w:val="24"/>
                            <w:shd w:val="clear" w:color="auto" w:fill="FFFFFF"/>
                          </w:rPr>
                          <w:sym w:font="Symbol" w:char="F070"/>
                        </m:r>
                      </m:sub>
                    </m:sSub>
                  </m:den>
                </m:f>
                <m:r>
                  <m:rPr>
                    <m:sty m:val="p"/>
                  </m:rPr>
                  <w:rPr>
                    <w:rFonts w:ascii="Cambria Math" w:hAnsi="Cambria Math" w:cs="Arial"/>
                    <w:color w:val="2C2D2E"/>
                    <w:sz w:val="24"/>
                    <w:szCs w:val="24"/>
                    <w:shd w:val="clear" w:color="auto" w:fill="FFFFFF"/>
                  </w:rPr>
                  <m:t>∙100</m:t>
                </m:r>
              </m:oMath>
            </m:oMathPara>
          </w:p>
        </w:tc>
        <w:tc>
          <w:tcPr>
            <w:tcW w:w="1134" w:type="dxa"/>
            <w:vAlign w:val="center"/>
          </w:tcPr>
          <w:p w14:paraId="68912F4B" w14:textId="77777777" w:rsidR="00AC1E68" w:rsidRPr="00743461" w:rsidRDefault="00AC1E68" w:rsidP="00BF10EA">
            <w:pPr>
              <w:pStyle w:val="Style11"/>
              <w:widowControl/>
              <w:tabs>
                <w:tab w:val="left" w:pos="850"/>
              </w:tabs>
              <w:spacing w:line="360" w:lineRule="auto"/>
              <w:ind w:firstLine="0"/>
              <w:jc w:val="center"/>
              <w:rPr>
                <w:rStyle w:val="FontStyle27"/>
                <w:rFonts w:ascii="Arial" w:hAnsi="Arial" w:cs="Arial"/>
                <w:iCs/>
                <w:sz w:val="24"/>
                <w:szCs w:val="24"/>
              </w:rPr>
            </w:pPr>
            <w:r w:rsidRPr="00743461">
              <w:rPr>
                <w:rStyle w:val="FontStyle27"/>
                <w:rFonts w:ascii="Arial" w:hAnsi="Arial" w:cs="Arial"/>
                <w:iCs/>
                <w:sz w:val="24"/>
                <w:szCs w:val="24"/>
              </w:rPr>
              <w:t>(</w:t>
            </w:r>
            <w:r w:rsidRPr="00743461">
              <w:rPr>
                <w:rStyle w:val="FontStyle27"/>
                <w:rFonts w:ascii="Arial" w:hAnsi="Arial" w:cs="Arial"/>
                <w:iCs/>
                <w:sz w:val="24"/>
                <w:szCs w:val="24"/>
                <w:lang w:val="en-US"/>
              </w:rPr>
              <w:t>2</w:t>
            </w:r>
            <w:r w:rsidRPr="00743461">
              <w:rPr>
                <w:rStyle w:val="FontStyle27"/>
                <w:rFonts w:ascii="Arial" w:hAnsi="Arial" w:cs="Arial"/>
                <w:iCs/>
                <w:sz w:val="24"/>
                <w:szCs w:val="24"/>
              </w:rPr>
              <w:t>)</w:t>
            </w:r>
          </w:p>
        </w:tc>
      </w:tr>
    </w:tbl>
    <w:p w14:paraId="791F6B29" w14:textId="4B1DF98E" w:rsidR="00AC1E68" w:rsidRPr="00743461" w:rsidRDefault="00AC1E68" w:rsidP="005664A9">
      <w:pPr>
        <w:pStyle w:val="Style8"/>
        <w:widowControl/>
        <w:spacing w:line="360" w:lineRule="auto"/>
        <w:ind w:firstLine="708"/>
        <w:jc w:val="both"/>
        <w:rPr>
          <w:rStyle w:val="FontStyle27"/>
          <w:rFonts w:ascii="Arial" w:hAnsi="Arial" w:cs="Arial"/>
          <w:sz w:val="24"/>
          <w:szCs w:val="24"/>
        </w:rPr>
      </w:pPr>
      <w:r w:rsidRPr="00743461">
        <w:rPr>
          <w:rFonts w:ascii="Arial" w:hAnsi="Arial" w:cs="Arial"/>
          <w:noProof/>
        </w:rPr>
        <mc:AlternateContent>
          <mc:Choice Requires="wps">
            <w:drawing>
              <wp:anchor distT="64135" distB="0" distL="24130" distR="24130" simplePos="0" relativeHeight="251661312" behindDoc="0" locked="0" layoutInCell="1" allowOverlap="1" wp14:anchorId="17BFEA91" wp14:editId="38968C53">
                <wp:simplePos x="0" y="0"/>
                <wp:positionH relativeFrom="margin">
                  <wp:posOffset>-3234055</wp:posOffset>
                </wp:positionH>
                <wp:positionV relativeFrom="paragraph">
                  <wp:posOffset>186055</wp:posOffset>
                </wp:positionV>
                <wp:extent cx="97155" cy="185420"/>
                <wp:effectExtent l="4445" t="0" r="317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E1FF" w14:textId="77777777" w:rsidR="00AC1E68" w:rsidRDefault="00AC1E68" w:rsidP="00AC1E68">
                            <w:pPr>
                              <w:widowControl/>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BFEA91" id="_x0000_s1027" type="#_x0000_t202" style="position:absolute;left:0;text-align:left;margin-left:-254.65pt;margin-top:14.65pt;width:7.65pt;height:14.6pt;z-index:251661312;visibility:visible;mso-wrap-style:none;mso-width-percent:0;mso-height-percent:0;mso-wrap-distance-left:1.9pt;mso-wrap-distance-top:5.05pt;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" filled="f" stroked="f">
                <v:textbox style="mso-fit-shape-to-text:t" inset="0,0,0,0">
                  <w:txbxContent>
                    <w:p w14:paraId="42CDE1FF" w14:textId="77777777" w:rsidR="00AC1E68" w:rsidRDefault="00AC1E68" w:rsidP="00AC1E68">
                      <w:pPr>
                        <w:widowControl/>
                      </w:pPr>
                    </w:p>
                  </w:txbxContent>
                </v:textbox>
                <w10:wrap type="topAndBottom" anchorx="margin"/>
              </v:shape>
            </w:pict>
          </mc:Fallback>
        </mc:AlternateContent>
      </w:r>
      <w:r w:rsidRPr="00743461">
        <w:rPr>
          <w:rFonts w:ascii="Arial" w:hAnsi="Arial" w:cs="Arial"/>
          <w:noProof/>
        </w:rPr>
        <mc:AlternateContent>
          <mc:Choice Requires="wps">
            <w:drawing>
              <wp:anchor distT="64135" distB="0" distL="24130" distR="24130" simplePos="0" relativeHeight="251660288" behindDoc="0" locked="0" layoutInCell="1" allowOverlap="1" wp14:anchorId="02922938" wp14:editId="3C43ED63">
                <wp:simplePos x="0" y="0"/>
                <wp:positionH relativeFrom="margin">
                  <wp:posOffset>-3069590</wp:posOffset>
                </wp:positionH>
                <wp:positionV relativeFrom="paragraph">
                  <wp:posOffset>186055</wp:posOffset>
                </wp:positionV>
                <wp:extent cx="97155" cy="185420"/>
                <wp:effectExtent l="0" t="0" r="0" b="0"/>
                <wp:wrapTopAndBottom/>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D544" w14:textId="77777777" w:rsidR="00AC1E68" w:rsidRDefault="00AC1E68" w:rsidP="00AC1E68">
                            <w:pPr>
                              <w:widowControl/>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22938" id="Text Box 10" o:spid="_x0000_s1028" type="#_x0000_t202" style="position:absolute;left:0;text-align:left;margin-left:-241.7pt;margin-top:14.65pt;width:7.65pt;height:14.6pt;z-index:251660288;visibility:visible;mso-wrap-style:none;mso-width-percent:0;mso-height-percent:0;mso-wrap-distance-left:1.9pt;mso-wrap-distance-top:5.05pt;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" filled="f" stroked="f">
                <v:textbox style="mso-fit-shape-to-text:t" inset="0,0,0,0">
                  <w:txbxContent>
                    <w:p w14:paraId="6F63D544" w14:textId="77777777" w:rsidR="00AC1E68" w:rsidRDefault="00AC1E68" w:rsidP="00AC1E68">
                      <w:pPr>
                        <w:widowControl/>
                      </w:pPr>
                    </w:p>
                  </w:txbxContent>
                </v:textbox>
                <w10:wrap type="topAndBottom" anchorx="margin"/>
              </v:shape>
            </w:pict>
          </mc:Fallback>
        </mc:AlternateContent>
      </w:r>
      <w:r w:rsidRPr="00743461">
        <w:rPr>
          <w:rStyle w:val="FontStyle27"/>
          <w:rFonts w:ascii="Arial" w:hAnsi="Arial" w:cs="Arial"/>
          <w:sz w:val="24"/>
          <w:szCs w:val="24"/>
        </w:rPr>
        <w:t xml:space="preserve">где </w:t>
      </w:r>
      <w:r w:rsidRPr="00743461">
        <w:rPr>
          <w:rStyle w:val="FontStyle25"/>
          <w:rFonts w:ascii="Arial" w:hAnsi="Arial" w:cs="Arial"/>
          <w:sz w:val="24"/>
          <w:szCs w:val="24"/>
          <w:lang w:val="en-US"/>
        </w:rPr>
        <w:t>a</w:t>
      </w:r>
      <w:r w:rsidRPr="00743461">
        <w:rPr>
          <w:rStyle w:val="FontStyle25"/>
          <w:rFonts w:ascii="Arial" w:hAnsi="Arial" w:cs="Arial"/>
          <w:sz w:val="24"/>
          <w:szCs w:val="24"/>
          <w:vertAlign w:val="subscript"/>
          <w:lang w:val="en-US"/>
        </w:rPr>
        <w:t>i</w:t>
      </w:r>
      <w:r w:rsidRPr="00743461">
        <w:rPr>
          <w:rStyle w:val="FontStyle25"/>
          <w:rFonts w:ascii="Arial" w:hAnsi="Arial" w:cs="Arial"/>
          <w:sz w:val="24"/>
          <w:szCs w:val="24"/>
          <w:vertAlign w:val="subscript"/>
        </w:rPr>
        <w:t>.</w:t>
      </w:r>
      <w:r w:rsidRPr="00743461">
        <w:rPr>
          <w:rStyle w:val="FontStyle25"/>
          <w:rFonts w:ascii="Arial" w:hAnsi="Arial" w:cs="Arial"/>
          <w:sz w:val="24"/>
          <w:szCs w:val="24"/>
          <w:vertAlign w:val="subscript"/>
          <w:lang w:val="en-US"/>
        </w:rPr>
        <w:sym w:font="Symbol" w:char="F070"/>
      </w:r>
      <w:r w:rsidRPr="00743461">
        <w:rPr>
          <w:rStyle w:val="FontStyle25"/>
          <w:rFonts w:ascii="Arial" w:hAnsi="Arial" w:cs="Arial"/>
          <w:sz w:val="24"/>
          <w:szCs w:val="24"/>
          <w:vertAlign w:val="subscript"/>
          <w:lang w:val="en-US"/>
        </w:rPr>
        <w:sym w:font="Symbol" w:char="F070"/>
      </w:r>
      <w:r w:rsidRPr="00743461">
        <w:rPr>
          <w:rStyle w:val="FontStyle27"/>
          <w:rFonts w:ascii="Arial" w:hAnsi="Arial" w:cs="Arial"/>
          <w:sz w:val="24"/>
          <w:szCs w:val="24"/>
        </w:rPr>
        <w:t xml:space="preserve"> - содержание фракции песка в песчано-гравийной смеси, %;</w:t>
      </w:r>
    </w:p>
    <w:p w14:paraId="455EF6E9" w14:textId="77777777" w:rsidR="00AC1E68" w:rsidRPr="00743461" w:rsidRDefault="00AC1E68" w:rsidP="00AC1E68">
      <w:pPr>
        <w:pStyle w:val="Style8"/>
        <w:widowControl/>
        <w:spacing w:line="360" w:lineRule="auto"/>
        <w:ind w:firstLine="1134"/>
        <w:jc w:val="both"/>
        <w:rPr>
          <w:rStyle w:val="FontStyle27"/>
          <w:rFonts w:ascii="Arial" w:hAnsi="Arial" w:cs="Arial"/>
          <w:sz w:val="24"/>
          <w:szCs w:val="24"/>
        </w:rPr>
      </w:pPr>
      <w:r w:rsidRPr="00743461">
        <w:rPr>
          <w:rStyle w:val="FontStyle25"/>
          <w:rFonts w:ascii="Arial" w:hAnsi="Arial" w:cs="Arial"/>
          <w:sz w:val="24"/>
          <w:szCs w:val="24"/>
          <w:lang w:val="en-US"/>
        </w:rPr>
        <w:t>A</w:t>
      </w:r>
      <w:r w:rsidRPr="00743461">
        <w:rPr>
          <w:rStyle w:val="FontStyle25"/>
          <w:rFonts w:ascii="Arial" w:hAnsi="Arial" w:cs="Arial"/>
          <w:sz w:val="24"/>
          <w:szCs w:val="24"/>
          <w:vertAlign w:val="subscript"/>
          <w:lang w:val="en-US"/>
        </w:rPr>
        <w:sym w:font="Symbol" w:char="F070"/>
      </w:r>
      <w:r w:rsidRPr="00743461">
        <w:rPr>
          <w:rStyle w:val="FontStyle25"/>
          <w:rFonts w:ascii="Arial" w:hAnsi="Arial" w:cs="Arial"/>
          <w:sz w:val="24"/>
          <w:szCs w:val="24"/>
          <w:vertAlign w:val="subscript"/>
          <w:lang w:val="en-US"/>
        </w:rPr>
        <w:sym w:font="Symbol" w:char="F070"/>
      </w:r>
      <w:r w:rsidRPr="00743461">
        <w:rPr>
          <w:rStyle w:val="FontStyle27"/>
          <w:rFonts w:ascii="Arial" w:hAnsi="Arial" w:cs="Arial"/>
          <w:sz w:val="24"/>
          <w:szCs w:val="24"/>
        </w:rPr>
        <w:t>- суммарное содержание фракций песка в песчано-гравийной смеси, %.</w:t>
      </w:r>
    </w:p>
    <w:p w14:paraId="67331B97" w14:textId="53FA0193" w:rsidR="00AC1E68" w:rsidRPr="00743461" w:rsidRDefault="00AC1E68" w:rsidP="00AC1E68">
      <w:pPr>
        <w:pStyle w:val="Style11"/>
        <w:widowControl/>
        <w:numPr>
          <w:ilvl w:val="0"/>
          <w:numId w:val="13"/>
        </w:numPr>
        <w:tabs>
          <w:tab w:val="left" w:pos="850"/>
        </w:tabs>
        <w:spacing w:line="360" w:lineRule="auto"/>
        <w:ind w:firstLine="709"/>
        <w:rPr>
          <w:rStyle w:val="FontStyle27"/>
          <w:rFonts w:ascii="Arial" w:hAnsi="Arial" w:cs="Arial"/>
          <w:i/>
          <w:iCs/>
          <w:sz w:val="24"/>
          <w:szCs w:val="24"/>
        </w:rPr>
      </w:pPr>
      <w:r w:rsidRPr="00743461">
        <w:rPr>
          <w:rStyle w:val="FontStyle27"/>
          <w:rFonts w:ascii="Arial" w:hAnsi="Arial" w:cs="Arial"/>
          <w:sz w:val="24"/>
          <w:szCs w:val="24"/>
        </w:rPr>
        <w:t xml:space="preserve">Модуль крупности песка, содержание в нем пылевидных и глинистых частиц, глины в комках и </w:t>
      </w:r>
      <w:r w:rsidR="00EF3C35">
        <w:rPr>
          <w:rStyle w:val="FontStyle27"/>
          <w:rFonts w:ascii="Arial" w:hAnsi="Arial" w:cs="Arial"/>
          <w:sz w:val="24"/>
          <w:szCs w:val="24"/>
        </w:rPr>
        <w:t>минералого-петрографический состав</w:t>
      </w:r>
      <w:r w:rsidRPr="00743461">
        <w:rPr>
          <w:rStyle w:val="FontStyle27"/>
          <w:rFonts w:ascii="Arial" w:hAnsi="Arial" w:cs="Arial"/>
          <w:sz w:val="24"/>
          <w:szCs w:val="24"/>
        </w:rPr>
        <w:t xml:space="preserve"> определяют по ГОСТ 8735.</w:t>
      </w:r>
    </w:p>
    <w:p w14:paraId="2EB64C9E" w14:textId="77777777" w:rsidR="00AC1E68" w:rsidRPr="00743461" w:rsidRDefault="00AC1E68" w:rsidP="00AC1E68">
      <w:pPr>
        <w:pStyle w:val="Style6"/>
        <w:widowControl/>
        <w:spacing w:line="360" w:lineRule="auto"/>
        <w:ind w:firstLine="709"/>
        <w:jc w:val="both"/>
        <w:rPr>
          <w:rFonts w:ascii="Arial" w:hAnsi="Arial" w:cs="Arial"/>
        </w:rPr>
      </w:pPr>
    </w:p>
    <w:p w14:paraId="22A61E4B" w14:textId="77777777" w:rsidR="00AC1E68" w:rsidRPr="005664A9" w:rsidRDefault="00AC1E68" w:rsidP="00AC1E68">
      <w:pPr>
        <w:pStyle w:val="Style6"/>
        <w:widowControl/>
        <w:spacing w:line="360" w:lineRule="auto"/>
        <w:ind w:firstLine="709"/>
        <w:jc w:val="both"/>
        <w:rPr>
          <w:rStyle w:val="FontStyle26"/>
          <w:rFonts w:ascii="Arial" w:hAnsi="Arial" w:cs="Arial"/>
          <w:sz w:val="28"/>
          <w:szCs w:val="24"/>
        </w:rPr>
      </w:pPr>
      <w:r w:rsidRPr="00743461">
        <w:rPr>
          <w:rStyle w:val="FontStyle26"/>
          <w:rFonts w:ascii="Arial" w:hAnsi="Arial" w:cs="Arial"/>
          <w:sz w:val="24"/>
          <w:szCs w:val="24"/>
        </w:rPr>
        <w:t xml:space="preserve">7 </w:t>
      </w:r>
      <w:r w:rsidRPr="005664A9">
        <w:rPr>
          <w:rStyle w:val="FontStyle26"/>
          <w:rFonts w:ascii="Arial" w:hAnsi="Arial" w:cs="Arial"/>
          <w:sz w:val="28"/>
          <w:szCs w:val="24"/>
        </w:rPr>
        <w:t>Транспортирование и хранение</w:t>
      </w:r>
    </w:p>
    <w:p w14:paraId="59E4F55E" w14:textId="77777777" w:rsidR="00AC1E68" w:rsidRPr="00743461" w:rsidRDefault="00AC1E68" w:rsidP="00AC1E68">
      <w:pPr>
        <w:pStyle w:val="Style6"/>
        <w:widowControl/>
        <w:spacing w:line="360" w:lineRule="auto"/>
        <w:ind w:firstLine="709"/>
        <w:jc w:val="both"/>
        <w:rPr>
          <w:rStyle w:val="FontStyle26"/>
          <w:rFonts w:ascii="Arial" w:hAnsi="Arial" w:cs="Arial"/>
          <w:b w:val="0"/>
          <w:sz w:val="24"/>
          <w:szCs w:val="24"/>
        </w:rPr>
      </w:pPr>
    </w:p>
    <w:p w14:paraId="3FA5F3FC" w14:textId="77777777" w:rsidR="00AC1E68" w:rsidRPr="00743461" w:rsidRDefault="00AC1E68" w:rsidP="00AC1E68">
      <w:pPr>
        <w:pStyle w:val="Style11"/>
        <w:widowControl/>
        <w:numPr>
          <w:ilvl w:val="0"/>
          <w:numId w:val="14"/>
        </w:numPr>
        <w:tabs>
          <w:tab w:val="left" w:pos="821"/>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Песчано-гравийные смеси перевозят навалом в транспортных средствах любого вида согласно действующим правилам перевозки.</w:t>
      </w:r>
    </w:p>
    <w:p w14:paraId="5C8DE668" w14:textId="77777777" w:rsidR="00AC1E68" w:rsidRDefault="00AC1E68" w:rsidP="00AC1E68">
      <w:pPr>
        <w:pStyle w:val="Style11"/>
        <w:widowControl/>
        <w:numPr>
          <w:ilvl w:val="0"/>
          <w:numId w:val="14"/>
        </w:numPr>
        <w:tabs>
          <w:tab w:val="left" w:pos="821"/>
        </w:tabs>
        <w:spacing w:line="360" w:lineRule="auto"/>
        <w:ind w:firstLine="709"/>
        <w:rPr>
          <w:rStyle w:val="FontStyle27"/>
          <w:rFonts w:ascii="Arial" w:hAnsi="Arial" w:cs="Arial"/>
          <w:sz w:val="24"/>
          <w:szCs w:val="24"/>
        </w:rPr>
      </w:pPr>
      <w:r w:rsidRPr="00743461">
        <w:rPr>
          <w:rStyle w:val="FontStyle27"/>
          <w:rFonts w:ascii="Arial" w:hAnsi="Arial" w:cs="Arial"/>
          <w:sz w:val="24"/>
          <w:szCs w:val="24"/>
        </w:rPr>
        <w:t>Песчано-гравийные смеси перевозят и хранят в условиях, предохраняющих их от засорения и загрязнения.</w:t>
      </w:r>
    </w:p>
    <w:p w14:paraId="57FBA123" w14:textId="77777777" w:rsidR="005664A9" w:rsidRDefault="005664A9" w:rsidP="005664A9">
      <w:pPr>
        <w:pStyle w:val="Style11"/>
        <w:widowControl/>
        <w:tabs>
          <w:tab w:val="left" w:pos="821"/>
        </w:tabs>
        <w:spacing w:line="360" w:lineRule="auto"/>
        <w:ind w:left="709" w:firstLine="0"/>
        <w:rPr>
          <w:rStyle w:val="FontStyle27"/>
          <w:rFonts w:ascii="Arial" w:hAnsi="Arial" w:cs="Arial"/>
          <w:sz w:val="24"/>
          <w:szCs w:val="24"/>
        </w:rPr>
      </w:pPr>
    </w:p>
    <w:p w14:paraId="6B61B2C6" w14:textId="24F9B424" w:rsidR="005664A9" w:rsidRPr="005664A9" w:rsidRDefault="005664A9" w:rsidP="005664A9">
      <w:pPr>
        <w:pStyle w:val="Style11"/>
        <w:widowControl/>
        <w:tabs>
          <w:tab w:val="left" w:pos="821"/>
        </w:tabs>
        <w:spacing w:line="360" w:lineRule="auto"/>
        <w:ind w:left="709" w:firstLine="0"/>
        <w:rPr>
          <w:rStyle w:val="FontStyle27"/>
          <w:rFonts w:ascii="Arial" w:hAnsi="Arial" w:cs="Arial"/>
          <w:b/>
          <w:sz w:val="28"/>
          <w:szCs w:val="24"/>
        </w:rPr>
      </w:pPr>
      <w:r w:rsidRPr="005664A9">
        <w:rPr>
          <w:rStyle w:val="FontStyle27"/>
          <w:rFonts w:ascii="Arial" w:hAnsi="Arial" w:cs="Arial"/>
          <w:b/>
          <w:sz w:val="28"/>
          <w:szCs w:val="24"/>
        </w:rPr>
        <w:t>8 Гарантии изготовителя</w:t>
      </w:r>
    </w:p>
    <w:p w14:paraId="0F2404B1" w14:textId="2925A0A9" w:rsidR="00A6743B" w:rsidRPr="00A6743B" w:rsidRDefault="00A6743B" w:rsidP="00A6743B">
      <w:pPr>
        <w:widowControl/>
        <w:autoSpaceDE/>
        <w:autoSpaceDN/>
        <w:adjustRightInd/>
        <w:spacing w:line="360" w:lineRule="auto"/>
        <w:ind w:firstLine="709"/>
        <w:jc w:val="both"/>
        <w:rPr>
          <w:rStyle w:val="FontStyle27"/>
          <w:rFonts w:ascii="Arial" w:hAnsi="Arial" w:cs="Arial"/>
          <w:sz w:val="24"/>
          <w:szCs w:val="24"/>
        </w:rPr>
      </w:pPr>
      <w:r w:rsidRPr="00A6743B">
        <w:rPr>
          <w:rFonts w:ascii="Arial" w:hAnsi="Arial" w:cs="Arial"/>
        </w:rPr>
        <w:t xml:space="preserve">Изготовитель или поставщик </w:t>
      </w:r>
      <w:r>
        <w:rPr>
          <w:rFonts w:ascii="Arial" w:hAnsi="Arial" w:cs="Arial"/>
        </w:rPr>
        <w:t>песчано-гравийной смеси</w:t>
      </w:r>
      <w:r w:rsidRPr="00A6743B">
        <w:rPr>
          <w:rFonts w:ascii="Arial" w:hAnsi="Arial" w:cs="Arial"/>
        </w:rPr>
        <w:t xml:space="preserve">, не являющийся изготовителем, должен гарантировать соответствие </w:t>
      </w:r>
      <w:r>
        <w:rPr>
          <w:rFonts w:ascii="Arial" w:hAnsi="Arial" w:cs="Arial"/>
        </w:rPr>
        <w:t>песчано-гравийной смеси</w:t>
      </w:r>
      <w:r w:rsidRPr="00A6743B">
        <w:rPr>
          <w:rFonts w:ascii="Arial" w:hAnsi="Arial" w:cs="Arial"/>
        </w:rPr>
        <w:t xml:space="preserve"> требованиям настоящего стандарта и данным документа о качестве на поставляемую партию </w:t>
      </w:r>
      <w:r>
        <w:rPr>
          <w:rFonts w:ascii="Arial" w:hAnsi="Arial" w:cs="Arial"/>
        </w:rPr>
        <w:t>песчано-гравийной смеси</w:t>
      </w:r>
      <w:r w:rsidRPr="00A6743B">
        <w:rPr>
          <w:rFonts w:ascii="Arial" w:hAnsi="Arial" w:cs="Arial"/>
        </w:rPr>
        <w:t xml:space="preserve"> при соблюдении потребителем правил хранения</w:t>
      </w:r>
      <w:r w:rsidR="007763C4">
        <w:rPr>
          <w:rFonts w:ascii="Arial" w:hAnsi="Arial" w:cs="Arial"/>
        </w:rPr>
        <w:t>.</w:t>
      </w:r>
    </w:p>
    <w:p w14:paraId="4ACD1825" w14:textId="6122CD1F" w:rsidR="00AC1E68" w:rsidRPr="00743461" w:rsidRDefault="00AC1E68" w:rsidP="00AC1E68">
      <w:pPr>
        <w:widowControl/>
        <w:autoSpaceDE/>
        <w:autoSpaceDN/>
        <w:adjustRightInd/>
        <w:rPr>
          <w:rStyle w:val="FontStyle27"/>
          <w:rFonts w:ascii="Arial" w:hAnsi="Arial" w:cs="Arial"/>
          <w:sz w:val="24"/>
          <w:szCs w:val="24"/>
        </w:rPr>
      </w:pPr>
      <w:r w:rsidRPr="00743461">
        <w:rPr>
          <w:rStyle w:val="FontStyle27"/>
          <w:rFonts w:ascii="Arial" w:hAnsi="Arial" w:cs="Arial"/>
          <w:sz w:val="24"/>
          <w:szCs w:val="24"/>
        </w:rPr>
        <w:br w:type="page"/>
      </w:r>
    </w:p>
    <w:p w14:paraId="392420A7" w14:textId="77777777" w:rsidR="00AC1E68" w:rsidRPr="00743461" w:rsidRDefault="00AC1E68" w:rsidP="00AC1E68">
      <w:pPr>
        <w:spacing w:line="360" w:lineRule="auto"/>
        <w:jc w:val="center"/>
        <w:rPr>
          <w:rFonts w:ascii="Arial" w:hAnsi="Arial" w:cs="Arial"/>
          <w:b/>
          <w:bCs/>
        </w:rPr>
      </w:pPr>
      <w:r w:rsidRPr="00743461">
        <w:rPr>
          <w:rFonts w:ascii="Arial" w:hAnsi="Arial" w:cs="Arial"/>
          <w:b/>
          <w:bCs/>
        </w:rPr>
        <w:lastRenderedPageBreak/>
        <w:t>Приложение А</w:t>
      </w:r>
    </w:p>
    <w:p w14:paraId="3A057F02" w14:textId="77777777" w:rsidR="00AC1E68" w:rsidRPr="00743461" w:rsidRDefault="00AC1E68" w:rsidP="00AC1E68">
      <w:pPr>
        <w:spacing w:line="360" w:lineRule="auto"/>
        <w:jc w:val="center"/>
        <w:rPr>
          <w:rFonts w:ascii="Arial" w:hAnsi="Arial" w:cs="Arial"/>
          <w:b/>
          <w:bCs/>
        </w:rPr>
      </w:pPr>
      <w:r w:rsidRPr="00743461">
        <w:rPr>
          <w:rFonts w:ascii="Arial" w:hAnsi="Arial" w:cs="Arial"/>
          <w:b/>
          <w:bCs/>
        </w:rPr>
        <w:t>(справочное)</w:t>
      </w:r>
    </w:p>
    <w:p w14:paraId="7FE64F7B" w14:textId="77777777" w:rsidR="00AC1E68" w:rsidRPr="00743461" w:rsidRDefault="00AC1E68" w:rsidP="00AC1E68">
      <w:pPr>
        <w:spacing w:line="360" w:lineRule="auto"/>
        <w:jc w:val="center"/>
        <w:rPr>
          <w:rFonts w:ascii="Arial" w:hAnsi="Arial" w:cs="Arial"/>
          <w:b/>
          <w:bCs/>
        </w:rPr>
      </w:pPr>
      <w:r w:rsidRPr="00743461">
        <w:rPr>
          <w:rFonts w:ascii="Arial" w:hAnsi="Arial" w:cs="Arial"/>
          <w:b/>
          <w:bCs/>
        </w:rPr>
        <w:t>Информация о нормативных правовых актах государств СНГ</w:t>
      </w:r>
    </w:p>
    <w:p w14:paraId="41842722" w14:textId="77777777" w:rsidR="00AC1E68" w:rsidRPr="00743461" w:rsidRDefault="00AC1E68" w:rsidP="00AC1E68">
      <w:pPr>
        <w:spacing w:line="360" w:lineRule="auto"/>
        <w:ind w:firstLine="709"/>
        <w:jc w:val="both"/>
        <w:rPr>
          <w:rFonts w:ascii="Arial" w:hAnsi="Arial" w:cs="Arial"/>
          <w:b/>
          <w:bCs/>
        </w:rPr>
      </w:pPr>
    </w:p>
    <w:tbl>
      <w:tblPr>
        <w:tblStyle w:val="ae"/>
        <w:tblW w:w="0" w:type="auto"/>
        <w:tblLook w:val="04A0" w:firstRow="1" w:lastRow="0" w:firstColumn="1" w:lastColumn="0" w:noHBand="0" w:noVBand="1"/>
      </w:tblPr>
      <w:tblGrid>
        <w:gridCol w:w="2072"/>
        <w:gridCol w:w="5552"/>
        <w:gridCol w:w="2004"/>
      </w:tblGrid>
      <w:tr w:rsidR="00AC1E68" w:rsidRPr="00743461" w14:paraId="0FFD820F" w14:textId="77777777" w:rsidTr="00BF10EA">
        <w:tc>
          <w:tcPr>
            <w:tcW w:w="2093" w:type="dxa"/>
            <w:tcBorders>
              <w:bottom w:val="double" w:sz="4" w:space="0" w:color="auto"/>
            </w:tcBorders>
          </w:tcPr>
          <w:p w14:paraId="05DE0A2A" w14:textId="77777777" w:rsidR="00AC1E68" w:rsidRPr="00743461" w:rsidRDefault="00AC1E68" w:rsidP="00BF10EA">
            <w:pPr>
              <w:spacing w:line="360" w:lineRule="auto"/>
              <w:jc w:val="center"/>
              <w:rPr>
                <w:rFonts w:ascii="Arial" w:hAnsi="Arial" w:cs="Arial"/>
                <w:sz w:val="24"/>
                <w:szCs w:val="24"/>
              </w:rPr>
            </w:pPr>
            <w:r w:rsidRPr="00743461">
              <w:rPr>
                <w:rFonts w:ascii="Arial" w:hAnsi="Arial" w:cs="Arial"/>
                <w:sz w:val="24"/>
                <w:szCs w:val="24"/>
              </w:rPr>
              <w:t>Структурный элемент</w:t>
            </w:r>
          </w:p>
        </w:tc>
        <w:tc>
          <w:tcPr>
            <w:tcW w:w="5738" w:type="dxa"/>
            <w:tcBorders>
              <w:bottom w:val="double" w:sz="4" w:space="0" w:color="auto"/>
            </w:tcBorders>
          </w:tcPr>
          <w:p w14:paraId="32389353" w14:textId="77777777" w:rsidR="00AC1E68" w:rsidRPr="00743461" w:rsidRDefault="00AC1E68" w:rsidP="00BF10EA">
            <w:pPr>
              <w:spacing w:line="360" w:lineRule="auto"/>
              <w:jc w:val="center"/>
              <w:rPr>
                <w:rFonts w:ascii="Arial" w:hAnsi="Arial" w:cs="Arial"/>
                <w:sz w:val="24"/>
                <w:szCs w:val="24"/>
              </w:rPr>
            </w:pPr>
            <w:r w:rsidRPr="00743461">
              <w:rPr>
                <w:rFonts w:ascii="Arial" w:hAnsi="Arial" w:cs="Arial"/>
                <w:sz w:val="24"/>
                <w:szCs w:val="24"/>
              </w:rPr>
              <w:t>Наименование технического регламента</w:t>
            </w:r>
          </w:p>
        </w:tc>
        <w:tc>
          <w:tcPr>
            <w:tcW w:w="2024" w:type="dxa"/>
            <w:tcBorders>
              <w:bottom w:val="double" w:sz="4" w:space="0" w:color="auto"/>
            </w:tcBorders>
          </w:tcPr>
          <w:p w14:paraId="3F78951E" w14:textId="77777777" w:rsidR="00AC1E68" w:rsidRPr="00743461" w:rsidRDefault="00AC1E68" w:rsidP="00BF10EA">
            <w:pPr>
              <w:spacing w:line="360" w:lineRule="auto"/>
              <w:jc w:val="center"/>
              <w:rPr>
                <w:rFonts w:ascii="Arial" w:hAnsi="Arial" w:cs="Arial"/>
                <w:sz w:val="24"/>
                <w:szCs w:val="24"/>
              </w:rPr>
            </w:pPr>
            <w:r w:rsidRPr="00743461">
              <w:rPr>
                <w:rFonts w:ascii="Arial" w:hAnsi="Arial" w:cs="Arial"/>
                <w:sz w:val="24"/>
                <w:szCs w:val="24"/>
              </w:rPr>
              <w:t>Государство — участник СНГ</w:t>
            </w:r>
          </w:p>
        </w:tc>
      </w:tr>
      <w:tr w:rsidR="00AC1E68" w:rsidRPr="002A0F0E" w14:paraId="581D1EF5" w14:textId="77777777" w:rsidTr="00BF10EA">
        <w:tc>
          <w:tcPr>
            <w:tcW w:w="2093" w:type="dxa"/>
            <w:tcBorders>
              <w:top w:val="double" w:sz="4" w:space="0" w:color="auto"/>
            </w:tcBorders>
          </w:tcPr>
          <w:p w14:paraId="0B732AFB" w14:textId="214C6B81" w:rsidR="00AC1E68" w:rsidRPr="00743461" w:rsidRDefault="005664A9" w:rsidP="005664A9">
            <w:pPr>
              <w:spacing w:line="360" w:lineRule="auto"/>
              <w:jc w:val="center"/>
              <w:rPr>
                <w:rFonts w:ascii="Arial" w:hAnsi="Arial" w:cs="Arial"/>
                <w:sz w:val="24"/>
                <w:szCs w:val="24"/>
              </w:rPr>
            </w:pPr>
            <w:r>
              <w:rPr>
                <w:rFonts w:ascii="Arial" w:hAnsi="Arial" w:cs="Arial"/>
                <w:sz w:val="24"/>
                <w:szCs w:val="24"/>
              </w:rPr>
              <w:t>Раздел 1</w:t>
            </w:r>
          </w:p>
        </w:tc>
        <w:tc>
          <w:tcPr>
            <w:tcW w:w="5738" w:type="dxa"/>
            <w:tcBorders>
              <w:top w:val="double" w:sz="4" w:space="0" w:color="auto"/>
            </w:tcBorders>
          </w:tcPr>
          <w:p w14:paraId="5C449521" w14:textId="77777777" w:rsidR="00AC1E68" w:rsidRPr="00743461" w:rsidRDefault="00AC1E68" w:rsidP="00BF10EA">
            <w:pPr>
              <w:spacing w:line="360" w:lineRule="auto"/>
              <w:jc w:val="both"/>
              <w:rPr>
                <w:rFonts w:ascii="Arial" w:hAnsi="Arial" w:cs="Arial"/>
                <w:sz w:val="24"/>
                <w:szCs w:val="24"/>
              </w:rPr>
            </w:pPr>
            <w:r w:rsidRPr="00743461">
              <w:rPr>
                <w:rFonts w:ascii="Arial" w:hAnsi="Arial" w:cs="Arial"/>
                <w:sz w:val="24"/>
                <w:szCs w:val="24"/>
              </w:rPr>
              <w:t>ТР ТС 014/2011 Технический регламент Таможенного союза «Безопасность автомобильных дорог»</w:t>
            </w:r>
          </w:p>
        </w:tc>
        <w:tc>
          <w:tcPr>
            <w:tcW w:w="2024" w:type="dxa"/>
            <w:tcBorders>
              <w:top w:val="double" w:sz="4" w:space="0" w:color="auto"/>
            </w:tcBorders>
          </w:tcPr>
          <w:p w14:paraId="4E1A0ACC" w14:textId="77777777" w:rsidR="00AC1E68" w:rsidRPr="00743461" w:rsidRDefault="00AC1E68" w:rsidP="00BF10EA">
            <w:pPr>
              <w:spacing w:line="360" w:lineRule="auto"/>
              <w:jc w:val="both"/>
              <w:rPr>
                <w:rFonts w:ascii="Arial" w:hAnsi="Arial" w:cs="Arial"/>
                <w:sz w:val="24"/>
                <w:szCs w:val="24"/>
                <w:lang w:val="en-US"/>
              </w:rPr>
            </w:pPr>
            <w:r w:rsidRPr="00743461">
              <w:rPr>
                <w:rFonts w:ascii="Arial" w:hAnsi="Arial" w:cs="Arial"/>
                <w:sz w:val="24"/>
                <w:szCs w:val="24"/>
                <w:lang w:val="en-US"/>
              </w:rPr>
              <w:t>AM, BY, KZ, KG, RU</w:t>
            </w:r>
          </w:p>
        </w:tc>
      </w:tr>
    </w:tbl>
    <w:p w14:paraId="70397797" w14:textId="77777777" w:rsidR="00AC1E68" w:rsidRPr="00743461" w:rsidRDefault="00AC1E68" w:rsidP="00AC1E68">
      <w:pPr>
        <w:spacing w:line="360" w:lineRule="auto"/>
        <w:ind w:firstLine="709"/>
        <w:jc w:val="both"/>
        <w:rPr>
          <w:rFonts w:ascii="Arial" w:hAnsi="Arial" w:cs="Arial"/>
          <w:lang w:val="en-US"/>
        </w:rPr>
      </w:pPr>
    </w:p>
    <w:p w14:paraId="67ADCCD8" w14:textId="77777777" w:rsidR="00AC1E68" w:rsidRPr="00743461" w:rsidRDefault="00AC1E68" w:rsidP="00AC1E68">
      <w:pPr>
        <w:spacing w:line="360" w:lineRule="auto"/>
        <w:jc w:val="center"/>
        <w:textAlignment w:val="baseline"/>
        <w:rPr>
          <w:rFonts w:ascii="Arial" w:hAnsi="Arial" w:cs="Arial"/>
          <w:b/>
          <w:bCs/>
          <w:lang w:val="en-US"/>
        </w:rPr>
      </w:pPr>
    </w:p>
    <w:p w14:paraId="11987761" w14:textId="77777777" w:rsidR="00AC1E68" w:rsidRPr="00743461" w:rsidRDefault="00AC1E68" w:rsidP="00AC1E68">
      <w:pPr>
        <w:pStyle w:val="Style11"/>
        <w:widowControl/>
        <w:tabs>
          <w:tab w:val="left" w:pos="821"/>
        </w:tabs>
        <w:spacing w:line="360" w:lineRule="auto"/>
        <w:ind w:left="709" w:firstLine="0"/>
        <w:rPr>
          <w:rStyle w:val="FontStyle27"/>
          <w:rFonts w:ascii="Arial" w:hAnsi="Arial" w:cs="Arial"/>
          <w:sz w:val="24"/>
          <w:szCs w:val="24"/>
          <w:lang w:val="en-US"/>
        </w:rPr>
      </w:pPr>
    </w:p>
    <w:p w14:paraId="21286FD9" w14:textId="77777777" w:rsidR="00AC1E68" w:rsidRPr="00743461" w:rsidRDefault="00AC1E68" w:rsidP="00AC1E68">
      <w:pPr>
        <w:pStyle w:val="Style11"/>
        <w:widowControl/>
        <w:tabs>
          <w:tab w:val="left" w:pos="821"/>
        </w:tabs>
        <w:spacing w:line="360" w:lineRule="auto"/>
        <w:ind w:left="709" w:firstLine="0"/>
        <w:rPr>
          <w:rStyle w:val="FontStyle27"/>
          <w:rFonts w:ascii="Arial" w:hAnsi="Arial" w:cs="Arial"/>
          <w:sz w:val="24"/>
          <w:szCs w:val="24"/>
          <w:lang w:val="en-US"/>
        </w:rPr>
      </w:pPr>
    </w:p>
    <w:p w14:paraId="2757A6BC" w14:textId="77777777" w:rsidR="00AC1E68" w:rsidRPr="00743461" w:rsidRDefault="00AC1E68" w:rsidP="00AC1E68">
      <w:pPr>
        <w:pStyle w:val="Style11"/>
        <w:widowControl/>
        <w:tabs>
          <w:tab w:val="left" w:pos="821"/>
        </w:tabs>
        <w:spacing w:line="360" w:lineRule="auto"/>
        <w:ind w:left="709" w:firstLine="0"/>
        <w:rPr>
          <w:rStyle w:val="FontStyle27"/>
          <w:rFonts w:ascii="Arial" w:hAnsi="Arial" w:cs="Arial"/>
          <w:sz w:val="24"/>
          <w:szCs w:val="24"/>
          <w:lang w:val="en-US"/>
        </w:rPr>
      </w:pPr>
    </w:p>
    <w:p w14:paraId="68A43809" w14:textId="77777777" w:rsidR="00AC1E68" w:rsidRPr="00743461" w:rsidRDefault="00AC1E68" w:rsidP="00AC1E68">
      <w:pPr>
        <w:pStyle w:val="Style5"/>
        <w:widowControl/>
        <w:spacing w:line="360" w:lineRule="auto"/>
        <w:ind w:firstLine="709"/>
        <w:jc w:val="both"/>
        <w:rPr>
          <w:rFonts w:ascii="Arial" w:hAnsi="Arial" w:cs="Arial"/>
          <w:lang w:val="en-US"/>
        </w:rPr>
      </w:pPr>
    </w:p>
    <w:p w14:paraId="7F06A4E1" w14:textId="77777777" w:rsidR="00AC1E68" w:rsidRPr="0070700B" w:rsidRDefault="00AC1E68" w:rsidP="00AC1E68">
      <w:pPr>
        <w:widowControl/>
        <w:autoSpaceDE/>
        <w:autoSpaceDN/>
        <w:adjustRightInd/>
        <w:rPr>
          <w:rFonts w:ascii="Arial" w:hAnsi="Arial" w:cs="Arial"/>
          <w:lang w:val="en-US"/>
        </w:rPr>
      </w:pPr>
      <w:r w:rsidRPr="00743461">
        <w:rPr>
          <w:rFonts w:ascii="Arial" w:hAnsi="Arial" w:cs="Arial"/>
          <w:lang w:val="en-US"/>
        </w:rPr>
        <w:br w:type="page"/>
      </w:r>
    </w:p>
    <w:p w14:paraId="79685847" w14:textId="77777777" w:rsidR="007763C4" w:rsidRPr="00063091" w:rsidRDefault="007763C4" w:rsidP="007763C4">
      <w:pPr>
        <w:spacing w:line="360" w:lineRule="auto"/>
        <w:jc w:val="both"/>
        <w:rPr>
          <w:rFonts w:ascii="Arial" w:hAnsi="Arial" w:cs="Arial"/>
          <w:lang w:val="en-US"/>
        </w:rPr>
      </w:pPr>
    </w:p>
    <w:tbl>
      <w:tblPr>
        <w:tblW w:w="0" w:type="auto"/>
        <w:tblBorders>
          <w:top w:val="single" w:sz="4" w:space="0" w:color="auto"/>
          <w:bottom w:val="single" w:sz="4" w:space="0" w:color="auto"/>
        </w:tblBorders>
        <w:tblLook w:val="01E0" w:firstRow="1" w:lastRow="1" w:firstColumn="1" w:lastColumn="1" w:noHBand="0" w:noVBand="0"/>
      </w:tblPr>
      <w:tblGrid>
        <w:gridCol w:w="4553"/>
        <w:gridCol w:w="3152"/>
        <w:gridCol w:w="1933"/>
      </w:tblGrid>
      <w:tr w:rsidR="007763C4" w:rsidRPr="00FE38E7" w14:paraId="700249F4" w14:textId="77777777" w:rsidTr="001F4DA1">
        <w:tc>
          <w:tcPr>
            <w:tcW w:w="4559" w:type="dxa"/>
            <w:tcBorders>
              <w:bottom w:val="nil"/>
            </w:tcBorders>
            <w:vAlign w:val="center"/>
          </w:tcPr>
          <w:p w14:paraId="759BDCF0" w14:textId="5484BACA" w:rsidR="007763C4" w:rsidRPr="00FE38E7" w:rsidRDefault="007763C4" w:rsidP="001F4DA1">
            <w:pPr>
              <w:rPr>
                <w:rFonts w:ascii="Arial" w:eastAsia="Calibri" w:hAnsi="Arial"/>
                <w:szCs w:val="22"/>
              </w:rPr>
            </w:pPr>
            <w:r w:rsidRPr="00FE38E7">
              <w:rPr>
                <w:rFonts w:ascii="Arial" w:eastAsia="Calibri" w:hAnsi="Arial"/>
                <w:szCs w:val="22"/>
              </w:rPr>
              <w:t xml:space="preserve">УДК </w:t>
            </w:r>
            <w:r w:rsidRPr="00743461">
              <w:rPr>
                <w:rStyle w:val="FontStyle27"/>
                <w:rFonts w:ascii="Arial" w:hAnsi="Arial" w:cs="Arial"/>
                <w:sz w:val="24"/>
                <w:szCs w:val="24"/>
              </w:rPr>
              <w:t>691.22</w:t>
            </w:r>
            <w:r>
              <w:rPr>
                <w:rStyle w:val="FontStyle27"/>
                <w:rFonts w:ascii="Arial" w:hAnsi="Arial" w:cs="Arial"/>
                <w:sz w:val="24"/>
                <w:szCs w:val="24"/>
              </w:rPr>
              <w:t>6</w:t>
            </w:r>
            <w:r w:rsidRPr="00743461">
              <w:rPr>
                <w:rStyle w:val="FontStyle27"/>
                <w:rFonts w:ascii="Arial" w:hAnsi="Arial" w:cs="Arial"/>
                <w:sz w:val="24"/>
                <w:szCs w:val="24"/>
              </w:rPr>
              <w:t>:006.354</w:t>
            </w:r>
          </w:p>
        </w:tc>
        <w:tc>
          <w:tcPr>
            <w:tcW w:w="3160" w:type="dxa"/>
            <w:tcBorders>
              <w:bottom w:val="nil"/>
            </w:tcBorders>
            <w:vAlign w:val="center"/>
          </w:tcPr>
          <w:p w14:paraId="7777ECE7" w14:textId="77777777" w:rsidR="007763C4" w:rsidRPr="00FE38E7" w:rsidRDefault="007763C4" w:rsidP="001F4DA1">
            <w:pPr>
              <w:rPr>
                <w:rFonts w:ascii="Arial" w:eastAsia="Calibri" w:hAnsi="Arial"/>
                <w:szCs w:val="22"/>
              </w:rPr>
            </w:pPr>
          </w:p>
        </w:tc>
        <w:tc>
          <w:tcPr>
            <w:tcW w:w="1935" w:type="dxa"/>
            <w:tcBorders>
              <w:bottom w:val="nil"/>
            </w:tcBorders>
            <w:vAlign w:val="center"/>
          </w:tcPr>
          <w:p w14:paraId="4EC854BA" w14:textId="77777777" w:rsidR="007763C4" w:rsidRPr="00761F43" w:rsidRDefault="007763C4" w:rsidP="001F4DA1">
            <w:pPr>
              <w:jc w:val="right"/>
              <w:rPr>
                <w:rFonts w:ascii="Arial" w:eastAsia="Calibri" w:hAnsi="Arial"/>
                <w:szCs w:val="22"/>
              </w:rPr>
            </w:pPr>
            <w:r w:rsidRPr="00761F43">
              <w:rPr>
                <w:rFonts w:ascii="Arial" w:eastAsia="Calibri" w:hAnsi="Arial"/>
                <w:szCs w:val="22"/>
              </w:rPr>
              <w:t>МКС 91.100.15</w:t>
            </w:r>
          </w:p>
          <w:p w14:paraId="76673251" w14:textId="77777777" w:rsidR="007763C4" w:rsidRPr="00FE38E7" w:rsidRDefault="007763C4" w:rsidP="001F4DA1">
            <w:pPr>
              <w:jc w:val="right"/>
              <w:rPr>
                <w:rFonts w:ascii="Arial" w:eastAsia="Calibri" w:hAnsi="Arial"/>
                <w:szCs w:val="22"/>
              </w:rPr>
            </w:pPr>
          </w:p>
        </w:tc>
      </w:tr>
      <w:tr w:rsidR="007763C4" w:rsidRPr="00FE38E7" w14:paraId="6F9DD875" w14:textId="77777777" w:rsidTr="001F4DA1">
        <w:tc>
          <w:tcPr>
            <w:tcW w:w="9654" w:type="dxa"/>
            <w:gridSpan w:val="3"/>
            <w:tcBorders>
              <w:top w:val="nil"/>
              <w:bottom w:val="single" w:sz="4" w:space="0" w:color="auto"/>
            </w:tcBorders>
            <w:vAlign w:val="center"/>
          </w:tcPr>
          <w:p w14:paraId="22DC11A6" w14:textId="3EAE2360" w:rsidR="007763C4" w:rsidRPr="00FE38E7" w:rsidRDefault="007763C4" w:rsidP="001F4DA1">
            <w:pPr>
              <w:jc w:val="both"/>
              <w:rPr>
                <w:rFonts w:ascii="Arial" w:eastAsia="Calibri" w:hAnsi="Arial"/>
                <w:szCs w:val="22"/>
              </w:rPr>
            </w:pPr>
            <w:r w:rsidRPr="00A6049E">
              <w:rPr>
                <w:rFonts w:ascii="Arial" w:eastAsia="Calibri" w:hAnsi="Arial"/>
                <w:szCs w:val="22"/>
              </w:rPr>
              <w:t xml:space="preserve">Ключевые слова: </w:t>
            </w:r>
            <w:r w:rsidRPr="007763C4">
              <w:rPr>
                <w:rFonts w:ascii="Arial" w:eastAsia="Calibri" w:hAnsi="Arial"/>
                <w:szCs w:val="22"/>
              </w:rPr>
              <w:t>песчано-гравийные смеси, технические требования, правила приемки, методы испытаний</w:t>
            </w:r>
          </w:p>
        </w:tc>
      </w:tr>
    </w:tbl>
    <w:p w14:paraId="1585E177" w14:textId="77777777" w:rsidR="007763C4" w:rsidRDefault="007763C4" w:rsidP="007763C4">
      <w:pPr>
        <w:jc w:val="both"/>
        <w:rPr>
          <w:rFonts w:ascii="Arial" w:hAnsi="Arial" w:cs="Arial"/>
          <w:b/>
        </w:rPr>
      </w:pPr>
    </w:p>
    <w:p w14:paraId="4C274781" w14:textId="77777777" w:rsidR="007763C4" w:rsidRDefault="007763C4" w:rsidP="007763C4">
      <w:pPr>
        <w:jc w:val="both"/>
        <w:rPr>
          <w:rFonts w:ascii="Arial" w:hAnsi="Arial" w:cs="Arial"/>
          <w:b/>
        </w:rPr>
      </w:pPr>
    </w:p>
    <w:p w14:paraId="19EEFF53" w14:textId="77777777" w:rsidR="007763C4" w:rsidRDefault="007763C4" w:rsidP="007763C4">
      <w:pPr>
        <w:jc w:val="both"/>
        <w:rPr>
          <w:rFonts w:ascii="Arial" w:hAnsi="Arial" w:cs="Arial"/>
          <w:b/>
        </w:rPr>
      </w:pPr>
    </w:p>
    <w:p w14:paraId="00C5D65E" w14:textId="77777777" w:rsidR="007763C4" w:rsidRPr="00FE38E7" w:rsidRDefault="007763C4" w:rsidP="007763C4">
      <w:pPr>
        <w:jc w:val="both"/>
        <w:rPr>
          <w:rFonts w:ascii="Arial" w:hAnsi="Arial" w:cs="Arial"/>
          <w:b/>
        </w:rPr>
      </w:pPr>
    </w:p>
    <w:p w14:paraId="4CD25F6C" w14:textId="77777777" w:rsidR="00AC1E68" w:rsidRPr="00743461" w:rsidRDefault="00AC1E68" w:rsidP="00AC1E68">
      <w:pPr>
        <w:pStyle w:val="Style8"/>
        <w:widowControl/>
        <w:spacing w:line="360" w:lineRule="auto"/>
        <w:ind w:firstLine="709"/>
        <w:jc w:val="both"/>
        <w:rPr>
          <w:rFonts w:ascii="Arial" w:hAnsi="Arial" w:cs="Arial"/>
        </w:rPr>
      </w:pPr>
    </w:p>
    <w:p w14:paraId="079A5360" w14:textId="77777777" w:rsidR="00AC1E68" w:rsidRDefault="00AC1E68"/>
    <w:sectPr w:rsidR="00AC1E68" w:rsidSect="003250C3">
      <w:headerReference w:type="even" r:id="rId14"/>
      <w:headerReference w:type="default" r:id="rId15"/>
      <w:footerReference w:type="even" r:id="rId16"/>
      <w:footerReference w:type="default" r:id="rId17"/>
      <w:type w:val="continuous"/>
      <w:pgSz w:w="11906" w:h="16838" w:code="9"/>
      <w:pgMar w:top="1134" w:right="567" w:bottom="1134" w:left="1701" w:header="720" w:footer="720" w:gutter="0"/>
      <w:pgNumType w:start="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F1CA" w14:textId="77777777" w:rsidR="006065D2" w:rsidRDefault="006065D2">
      <w:r>
        <w:separator/>
      </w:r>
    </w:p>
  </w:endnote>
  <w:endnote w:type="continuationSeparator" w:id="0">
    <w:p w14:paraId="5ED5251C" w14:textId="77777777" w:rsidR="006065D2" w:rsidRDefault="0060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Reference Sans Serif">
    <w:panose1 w:val="020B0604030504040204"/>
    <w:charset w:val="CC"/>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5351213"/>
      <w:docPartObj>
        <w:docPartGallery w:val="Page Numbers (Bottom of Page)"/>
        <w:docPartUnique/>
      </w:docPartObj>
    </w:sdtPr>
    <w:sdtContent>
      <w:p w14:paraId="72B3E803" w14:textId="67B59C7E" w:rsidR="002B4B60" w:rsidRPr="002B4B60" w:rsidRDefault="002B4B60">
        <w:pPr>
          <w:pStyle w:val="af4"/>
          <w:rPr>
            <w:rFonts w:ascii="Arial" w:hAnsi="Arial" w:cs="Arial"/>
          </w:rPr>
        </w:pPr>
        <w:r w:rsidRPr="002B4B60">
          <w:rPr>
            <w:rFonts w:ascii="Arial" w:hAnsi="Arial" w:cs="Arial"/>
          </w:rPr>
          <w:fldChar w:fldCharType="begin"/>
        </w:r>
        <w:r w:rsidRPr="002B4B60">
          <w:rPr>
            <w:rFonts w:ascii="Arial" w:hAnsi="Arial" w:cs="Arial"/>
          </w:rPr>
          <w:instrText>PAGE   \* MERGEFORMAT</w:instrText>
        </w:r>
        <w:r w:rsidRPr="002B4B60">
          <w:rPr>
            <w:rFonts w:ascii="Arial" w:hAnsi="Arial" w:cs="Arial"/>
          </w:rPr>
          <w:fldChar w:fldCharType="separate"/>
        </w:r>
        <w:r w:rsidR="00471737">
          <w:rPr>
            <w:rFonts w:ascii="Arial" w:hAnsi="Arial" w:cs="Arial"/>
            <w:noProof/>
          </w:rPr>
          <w:t>II</w:t>
        </w:r>
        <w:r w:rsidRPr="002B4B60">
          <w:rPr>
            <w:rFonts w:ascii="Arial" w:hAnsi="Arial" w:cs="Arial"/>
          </w:rPr>
          <w:fldChar w:fldCharType="end"/>
        </w:r>
      </w:p>
    </w:sdtContent>
  </w:sdt>
  <w:p w14:paraId="0196BFC7" w14:textId="77777777" w:rsidR="00AC1E68" w:rsidRDefault="00AC1E68">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710211"/>
      <w:docPartObj>
        <w:docPartGallery w:val="Page Numbers (Bottom of Page)"/>
        <w:docPartUnique/>
      </w:docPartObj>
    </w:sdtPr>
    <w:sdtEndPr>
      <w:rPr>
        <w:rFonts w:ascii="Arial" w:hAnsi="Arial" w:cs="Arial"/>
      </w:rPr>
    </w:sdtEndPr>
    <w:sdtContent>
      <w:p w14:paraId="47857686" w14:textId="126CE656" w:rsidR="002B4B60" w:rsidRPr="002B4B60" w:rsidRDefault="002B4B60">
        <w:pPr>
          <w:pStyle w:val="af4"/>
          <w:jc w:val="right"/>
          <w:rPr>
            <w:rFonts w:ascii="Arial" w:hAnsi="Arial" w:cs="Arial"/>
          </w:rPr>
        </w:pPr>
        <w:r w:rsidRPr="002B4B60">
          <w:rPr>
            <w:rFonts w:ascii="Arial" w:hAnsi="Arial" w:cs="Arial"/>
          </w:rPr>
          <w:fldChar w:fldCharType="begin"/>
        </w:r>
        <w:r w:rsidRPr="002B4B60">
          <w:rPr>
            <w:rFonts w:ascii="Arial" w:hAnsi="Arial" w:cs="Arial"/>
          </w:rPr>
          <w:instrText>PAGE   \* MERGEFORMAT</w:instrText>
        </w:r>
        <w:r w:rsidRPr="002B4B60">
          <w:rPr>
            <w:rFonts w:ascii="Arial" w:hAnsi="Arial" w:cs="Arial"/>
          </w:rPr>
          <w:fldChar w:fldCharType="separate"/>
        </w:r>
        <w:r w:rsidR="00471737">
          <w:rPr>
            <w:rFonts w:ascii="Arial" w:hAnsi="Arial" w:cs="Arial"/>
            <w:noProof/>
          </w:rPr>
          <w:t>III</w:t>
        </w:r>
        <w:r w:rsidRPr="002B4B60">
          <w:rPr>
            <w:rFonts w:ascii="Arial" w:hAnsi="Arial" w:cs="Arial"/>
          </w:rPr>
          <w:fldChar w:fldCharType="end"/>
        </w:r>
      </w:p>
    </w:sdtContent>
  </w:sdt>
  <w:p w14:paraId="565D4C5B" w14:textId="77777777" w:rsidR="00AC1E68" w:rsidRDefault="00AC1E68">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CC3D" w14:textId="48B2FFC0" w:rsidR="002B4B60" w:rsidRPr="002B4B60" w:rsidRDefault="002B4B60">
    <w:pPr>
      <w:pStyle w:val="af4"/>
      <w:jc w:val="right"/>
      <w:rPr>
        <w:rFonts w:ascii="Arial" w:hAnsi="Arial" w:cs="Arial"/>
      </w:rPr>
    </w:pPr>
  </w:p>
  <w:p w14:paraId="6061230E" w14:textId="77777777" w:rsidR="002B4B60" w:rsidRDefault="002B4B6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29706"/>
      <w:docPartObj>
        <w:docPartGallery w:val="Page Numbers (Bottom of Page)"/>
        <w:docPartUnique/>
      </w:docPartObj>
    </w:sdtPr>
    <w:sdtContent>
      <w:p w14:paraId="6147216A" w14:textId="3BC23BD7" w:rsidR="003250C3" w:rsidRDefault="003250C3" w:rsidP="003250C3">
        <w:pPr>
          <w:pStyle w:val="af4"/>
        </w:pPr>
        <w:r>
          <w:fldChar w:fldCharType="begin"/>
        </w:r>
        <w:r>
          <w:instrText>PAGE   \* MERGEFORMAT</w:instrText>
        </w:r>
        <w:r>
          <w:fldChar w:fldCharType="separate"/>
        </w:r>
        <w:r w:rsidR="008E4CDB">
          <w:rPr>
            <w:noProof/>
          </w:rPr>
          <w:t>8</w:t>
        </w:r>
        <w:r>
          <w:fldChar w:fldCharType="end"/>
        </w:r>
      </w:p>
    </w:sdtContent>
  </w:sdt>
  <w:p w14:paraId="5446C81D" w14:textId="77777777" w:rsidR="00AC1E68" w:rsidRDefault="00AC1E68">
    <w:pPr>
      <w:widowContr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394761"/>
      <w:docPartObj>
        <w:docPartGallery w:val="Page Numbers (Bottom of Page)"/>
        <w:docPartUnique/>
      </w:docPartObj>
    </w:sdtPr>
    <w:sdtContent>
      <w:p w14:paraId="6D98E3BA" w14:textId="51859548" w:rsidR="003250C3" w:rsidRDefault="003250C3">
        <w:pPr>
          <w:pStyle w:val="af4"/>
          <w:jc w:val="right"/>
        </w:pPr>
        <w:r>
          <w:fldChar w:fldCharType="begin"/>
        </w:r>
        <w:r>
          <w:instrText>PAGE   \* MERGEFORMAT</w:instrText>
        </w:r>
        <w:r>
          <w:fldChar w:fldCharType="separate"/>
        </w:r>
        <w:r w:rsidR="00471737">
          <w:rPr>
            <w:noProof/>
          </w:rPr>
          <w:t>7</w:t>
        </w:r>
        <w:r>
          <w:fldChar w:fldCharType="end"/>
        </w:r>
      </w:p>
    </w:sdtContent>
  </w:sdt>
  <w:p w14:paraId="2420D99E" w14:textId="77777777" w:rsidR="00AC1E68" w:rsidRPr="003250C3" w:rsidRDefault="00AC1E68">
    <w:pPr>
      <w:widowControl/>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A85D" w14:textId="77777777" w:rsidR="006065D2" w:rsidRDefault="006065D2">
      <w:r>
        <w:separator/>
      </w:r>
    </w:p>
  </w:footnote>
  <w:footnote w:type="continuationSeparator" w:id="0">
    <w:p w14:paraId="3F146702" w14:textId="77777777" w:rsidR="006065D2" w:rsidRDefault="0060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4D01" w14:textId="77777777" w:rsidR="00C52C85" w:rsidRDefault="00C52C85" w:rsidP="00C52C85">
    <w:pPr>
      <w:pStyle w:val="ac"/>
      <w:jc w:val="right"/>
      <w:rPr>
        <w:rFonts w:ascii="Arial" w:hAnsi="Arial" w:cs="Arial"/>
        <w:b/>
      </w:rPr>
    </w:pPr>
    <w:r w:rsidRPr="009F27B8">
      <w:rPr>
        <w:rFonts w:ascii="Arial" w:hAnsi="Arial" w:cs="Arial"/>
        <w:b/>
      </w:rPr>
      <w:t xml:space="preserve">ГОСТ </w:t>
    </w:r>
    <w:r>
      <w:rPr>
        <w:rFonts w:ascii="Arial" w:hAnsi="Arial" w:cs="Arial"/>
        <w:b/>
      </w:rPr>
      <w:t>23735</w:t>
    </w:r>
    <w:r w:rsidRPr="009F27B8">
      <w:rPr>
        <w:rFonts w:ascii="Arial" w:hAnsi="Arial" w:cs="Arial"/>
        <w:b/>
      </w:rPr>
      <w:t xml:space="preserve"> –</w:t>
    </w:r>
    <w:r>
      <w:rPr>
        <w:rFonts w:ascii="Arial" w:hAnsi="Arial" w:cs="Arial"/>
        <w:b/>
      </w:rPr>
      <w:t xml:space="preserve"> </w:t>
    </w:r>
    <w:r w:rsidRPr="009F27B8">
      <w:rPr>
        <w:rFonts w:ascii="Arial" w:hAnsi="Arial" w:cs="Arial"/>
        <w:b/>
      </w:rPr>
      <w:t>20</w:t>
    </w:r>
    <w:r>
      <w:rPr>
        <w:rFonts w:ascii="Arial" w:hAnsi="Arial" w:cs="Arial"/>
        <w:b/>
      </w:rPr>
      <w:t>__</w:t>
    </w:r>
  </w:p>
  <w:p w14:paraId="1C110451" w14:textId="0FEEC1FA" w:rsidR="00AC1E68" w:rsidRPr="00C52C85" w:rsidRDefault="00C52C85" w:rsidP="00C52C85">
    <w:pPr>
      <w:pStyle w:val="ac"/>
      <w:jc w:val="right"/>
      <w:rPr>
        <w:rFonts w:ascii="Arial" w:hAnsi="Arial" w:cs="Arial"/>
      </w:rPr>
    </w:pPr>
    <w:r w:rsidRPr="00522B5A">
      <w:rPr>
        <w:rFonts w:ascii="Arial" w:eastAsia="Calibri" w:hAnsi="Arial"/>
        <w:i/>
        <w:sz w:val="22"/>
        <w:szCs w:val="22"/>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6E9E" w14:textId="77777777" w:rsidR="00AC1E68" w:rsidRDefault="00AC1E68" w:rsidP="00C52C85">
    <w:pPr>
      <w:pStyle w:val="ac"/>
      <w:rPr>
        <w:rFonts w:ascii="Arial" w:hAnsi="Arial" w:cs="Arial"/>
        <w:b/>
      </w:rPr>
    </w:pPr>
    <w:r w:rsidRPr="009F27B8">
      <w:rPr>
        <w:rFonts w:ascii="Arial" w:hAnsi="Arial" w:cs="Arial"/>
        <w:b/>
      </w:rPr>
      <w:t xml:space="preserve">ГОСТ </w:t>
    </w:r>
    <w:r>
      <w:rPr>
        <w:rFonts w:ascii="Arial" w:hAnsi="Arial" w:cs="Arial"/>
        <w:b/>
      </w:rPr>
      <w:t>23735</w:t>
    </w:r>
    <w:r w:rsidRPr="009F27B8">
      <w:rPr>
        <w:rFonts w:ascii="Arial" w:hAnsi="Arial" w:cs="Arial"/>
        <w:b/>
      </w:rPr>
      <w:t xml:space="preserve"> –</w:t>
    </w:r>
    <w:r>
      <w:rPr>
        <w:rFonts w:ascii="Arial" w:hAnsi="Arial" w:cs="Arial"/>
        <w:b/>
      </w:rPr>
      <w:t xml:space="preserve"> </w:t>
    </w:r>
    <w:r w:rsidRPr="009F27B8">
      <w:rPr>
        <w:rFonts w:ascii="Arial" w:hAnsi="Arial" w:cs="Arial"/>
        <w:b/>
      </w:rPr>
      <w:t>20</w:t>
    </w:r>
    <w:r>
      <w:rPr>
        <w:rFonts w:ascii="Arial" w:hAnsi="Arial" w:cs="Arial"/>
        <w:b/>
      </w:rPr>
      <w:t>__</w:t>
    </w:r>
  </w:p>
  <w:p w14:paraId="581F6ABB" w14:textId="25F4F1A3" w:rsidR="00AC1E68" w:rsidRPr="00C52C85" w:rsidRDefault="00C52C85" w:rsidP="00C52C85">
    <w:pPr>
      <w:pStyle w:val="ac"/>
      <w:rPr>
        <w:rFonts w:ascii="Arial" w:hAnsi="Arial" w:cs="Arial"/>
      </w:rPr>
    </w:pPr>
    <w:r w:rsidRPr="00522B5A">
      <w:rPr>
        <w:rFonts w:ascii="Arial" w:eastAsia="Calibri" w:hAnsi="Arial"/>
        <w:i/>
        <w:sz w:val="22"/>
        <w:szCs w:val="22"/>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A93D" w14:textId="77777777" w:rsidR="00AC1E68" w:rsidRDefault="00AC1E68">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93CB" w14:textId="77777777" w:rsidR="00AC1E68" w:rsidRDefault="00AC1E68" w:rsidP="00896A9D">
    <w:pPr>
      <w:pStyle w:val="ac"/>
      <w:jc w:val="right"/>
      <w:rPr>
        <w:rFonts w:ascii="Arial" w:hAnsi="Arial" w:cs="Arial"/>
        <w:b/>
      </w:rPr>
    </w:pPr>
    <w:r w:rsidRPr="009F27B8">
      <w:rPr>
        <w:rFonts w:ascii="Arial" w:hAnsi="Arial" w:cs="Arial"/>
        <w:b/>
      </w:rPr>
      <w:t xml:space="preserve">ГОСТ </w:t>
    </w:r>
    <w:r>
      <w:rPr>
        <w:rFonts w:ascii="Arial" w:hAnsi="Arial" w:cs="Arial"/>
        <w:b/>
      </w:rPr>
      <w:t>23735</w:t>
    </w:r>
    <w:r w:rsidRPr="009F27B8">
      <w:rPr>
        <w:rFonts w:ascii="Arial" w:hAnsi="Arial" w:cs="Arial"/>
        <w:b/>
      </w:rPr>
      <w:t xml:space="preserve"> –</w:t>
    </w:r>
    <w:r>
      <w:rPr>
        <w:rFonts w:ascii="Arial" w:hAnsi="Arial" w:cs="Arial"/>
        <w:b/>
      </w:rPr>
      <w:t xml:space="preserve"> </w:t>
    </w:r>
    <w:r w:rsidRPr="009F27B8">
      <w:rPr>
        <w:rFonts w:ascii="Arial" w:hAnsi="Arial" w:cs="Arial"/>
        <w:b/>
      </w:rPr>
      <w:t>20</w:t>
    </w:r>
    <w:r>
      <w:rPr>
        <w:rFonts w:ascii="Arial" w:hAnsi="Arial" w:cs="Arial"/>
        <w:b/>
      </w:rPr>
      <w:t>__</w:t>
    </w:r>
  </w:p>
  <w:p w14:paraId="6E3EB546" w14:textId="77777777" w:rsidR="00AC1E68" w:rsidRDefault="00AC1E6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CC0BF2"/>
    <w:lvl w:ilvl="0">
      <w:numFmt w:val="bullet"/>
      <w:lvlText w:val="*"/>
      <w:lvlJc w:val="left"/>
    </w:lvl>
  </w:abstractNum>
  <w:abstractNum w:abstractNumId="1" w15:restartNumberingAfterBreak="0">
    <w:nsid w:val="01530DEE"/>
    <w:multiLevelType w:val="hybridMultilevel"/>
    <w:tmpl w:val="24A42EE8"/>
    <w:lvl w:ilvl="0" w:tplc="0D70DBE8">
      <w:start w:val="65535"/>
      <w:numFmt w:val="bullet"/>
      <w:suff w:val="space"/>
      <w:lvlText w:val="-"/>
      <w:lvlJc w:val="left"/>
      <w:pPr>
        <w:ind w:left="0" w:firstLine="0"/>
      </w:pPr>
      <w:rPr>
        <w:rFonts w:ascii="MS Reference Sans Serif" w:hAnsi="MS Reference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14044"/>
    <w:multiLevelType w:val="singleLevel"/>
    <w:tmpl w:val="6EF881B6"/>
    <w:lvl w:ilvl="0">
      <w:start w:val="2"/>
      <w:numFmt w:val="decimal"/>
      <w:suff w:val="space"/>
      <w:lvlText w:val="4.3.%1"/>
      <w:lvlJc w:val="left"/>
      <w:pPr>
        <w:ind w:left="0" w:firstLine="0"/>
      </w:pPr>
      <w:rPr>
        <w:rFonts w:ascii="Arial" w:hAnsi="Arial" w:cs="Arial" w:hint="default"/>
      </w:rPr>
    </w:lvl>
  </w:abstractNum>
  <w:abstractNum w:abstractNumId="3" w15:restartNumberingAfterBreak="0">
    <w:nsid w:val="0FFD0A5A"/>
    <w:multiLevelType w:val="singleLevel"/>
    <w:tmpl w:val="66589D4A"/>
    <w:lvl w:ilvl="0">
      <w:start w:val="1"/>
      <w:numFmt w:val="decimal"/>
      <w:suff w:val="space"/>
      <w:lvlText w:val="5.%1"/>
      <w:lvlJc w:val="left"/>
      <w:pPr>
        <w:ind w:left="0" w:firstLine="0"/>
      </w:pPr>
      <w:rPr>
        <w:rFonts w:ascii="Arial" w:hAnsi="Arial" w:cs="Arial" w:hint="default"/>
      </w:rPr>
    </w:lvl>
  </w:abstractNum>
  <w:abstractNum w:abstractNumId="4" w15:restartNumberingAfterBreak="0">
    <w:nsid w:val="1E3F078C"/>
    <w:multiLevelType w:val="singleLevel"/>
    <w:tmpl w:val="27C40DD2"/>
    <w:lvl w:ilvl="0">
      <w:start w:val="10"/>
      <w:numFmt w:val="decimal"/>
      <w:suff w:val="space"/>
      <w:lvlText w:val="4.3.%1"/>
      <w:lvlJc w:val="left"/>
      <w:pPr>
        <w:ind w:left="0" w:firstLine="0"/>
      </w:pPr>
      <w:rPr>
        <w:rFonts w:ascii="Arial" w:hAnsi="Arial" w:cs="Arial" w:hint="default"/>
      </w:rPr>
    </w:lvl>
  </w:abstractNum>
  <w:abstractNum w:abstractNumId="5" w15:restartNumberingAfterBreak="0">
    <w:nsid w:val="1EC64008"/>
    <w:multiLevelType w:val="hybridMultilevel"/>
    <w:tmpl w:val="6E80905E"/>
    <w:lvl w:ilvl="0" w:tplc="45CE74B2">
      <w:start w:val="4"/>
      <w:numFmt w:val="decimal"/>
      <w:lvlText w:val="4.%1"/>
      <w:lvlJc w:val="left"/>
      <w:pPr>
        <w:ind w:left="720" w:hanging="360"/>
      </w:pPr>
      <w:rPr>
        <w:rFonts w:ascii="MS Reference Sans Serif" w:hAnsi="MS Reference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C731AC"/>
    <w:multiLevelType w:val="singleLevel"/>
    <w:tmpl w:val="934C6A7E"/>
    <w:lvl w:ilvl="0">
      <w:start w:val="1"/>
      <w:numFmt w:val="decimal"/>
      <w:lvlText w:val="%1-"/>
      <w:legacy w:legacy="1" w:legacySpace="0" w:legacyIndent="182"/>
      <w:lvlJc w:val="left"/>
      <w:rPr>
        <w:rFonts w:ascii="MS Reference Sans Serif" w:hAnsi="MS Reference Sans Serif" w:hint="default"/>
      </w:rPr>
    </w:lvl>
  </w:abstractNum>
  <w:abstractNum w:abstractNumId="7" w15:restartNumberingAfterBreak="0">
    <w:nsid w:val="2B90755A"/>
    <w:multiLevelType w:val="singleLevel"/>
    <w:tmpl w:val="9146BB84"/>
    <w:lvl w:ilvl="0">
      <w:start w:val="1"/>
      <w:numFmt w:val="decimal"/>
      <w:suff w:val="space"/>
      <w:lvlText w:val="7.%1"/>
      <w:lvlJc w:val="left"/>
      <w:pPr>
        <w:ind w:left="0" w:firstLine="0"/>
      </w:pPr>
      <w:rPr>
        <w:rFonts w:ascii="Arial" w:hAnsi="Arial" w:cs="Arial" w:hint="default"/>
      </w:rPr>
    </w:lvl>
  </w:abstractNum>
  <w:abstractNum w:abstractNumId="8" w15:restartNumberingAfterBreak="0">
    <w:nsid w:val="39DD1CE9"/>
    <w:multiLevelType w:val="singleLevel"/>
    <w:tmpl w:val="681427E0"/>
    <w:lvl w:ilvl="0">
      <w:start w:val="1"/>
      <w:numFmt w:val="decimal"/>
      <w:suff w:val="space"/>
      <w:lvlText w:val="4.%1"/>
      <w:lvlJc w:val="left"/>
      <w:pPr>
        <w:ind w:left="0" w:firstLine="0"/>
      </w:pPr>
      <w:rPr>
        <w:rFonts w:ascii="Arial" w:hAnsi="Arial" w:cs="Arial" w:hint="default"/>
      </w:rPr>
    </w:lvl>
  </w:abstractNum>
  <w:abstractNum w:abstractNumId="9" w15:restartNumberingAfterBreak="0">
    <w:nsid w:val="3FBC46FB"/>
    <w:multiLevelType w:val="singleLevel"/>
    <w:tmpl w:val="80CEDA7A"/>
    <w:lvl w:ilvl="0">
      <w:start w:val="1"/>
      <w:numFmt w:val="decimal"/>
      <w:suff w:val="space"/>
      <w:lvlText w:val="6.%1"/>
      <w:lvlJc w:val="left"/>
      <w:pPr>
        <w:ind w:left="0" w:firstLine="0"/>
      </w:pPr>
      <w:rPr>
        <w:rFonts w:ascii="Arial" w:hAnsi="Arial" w:cs="Arial" w:hint="default"/>
        <w:i w:val="0"/>
        <w:sz w:val="24"/>
        <w:szCs w:val="24"/>
      </w:rPr>
    </w:lvl>
  </w:abstractNum>
  <w:abstractNum w:abstractNumId="10" w15:restartNumberingAfterBreak="0">
    <w:nsid w:val="46340948"/>
    <w:multiLevelType w:val="singleLevel"/>
    <w:tmpl w:val="157EF2A0"/>
    <w:lvl w:ilvl="0">
      <w:start w:val="2"/>
      <w:numFmt w:val="decimal"/>
      <w:suff w:val="space"/>
      <w:lvlText w:val="4.%1"/>
      <w:lvlJc w:val="left"/>
      <w:pPr>
        <w:ind w:left="0" w:firstLine="0"/>
      </w:pPr>
      <w:rPr>
        <w:rFonts w:ascii="Arial" w:hAnsi="Arial" w:cs="Arial" w:hint="default"/>
      </w:rPr>
    </w:lvl>
  </w:abstractNum>
  <w:abstractNum w:abstractNumId="11" w15:restartNumberingAfterBreak="0">
    <w:nsid w:val="4B345C94"/>
    <w:multiLevelType w:val="singleLevel"/>
    <w:tmpl w:val="A9188B6C"/>
    <w:lvl w:ilvl="0">
      <w:start w:val="1"/>
      <w:numFmt w:val="decimal"/>
      <w:suff w:val="space"/>
      <w:lvlText w:val="4.4.%1"/>
      <w:lvlJc w:val="left"/>
      <w:pPr>
        <w:ind w:left="0" w:firstLine="0"/>
      </w:pPr>
      <w:rPr>
        <w:rFonts w:ascii="Arial" w:hAnsi="Arial" w:cs="Arial" w:hint="default"/>
      </w:rPr>
    </w:lvl>
  </w:abstractNum>
  <w:abstractNum w:abstractNumId="12" w15:restartNumberingAfterBreak="0">
    <w:nsid w:val="4CF819F5"/>
    <w:multiLevelType w:val="singleLevel"/>
    <w:tmpl w:val="85B25F5E"/>
    <w:lvl w:ilvl="0">
      <w:start w:val="1"/>
      <w:numFmt w:val="decimal"/>
      <w:suff w:val="space"/>
      <w:lvlText w:val="4.3.%1"/>
      <w:lvlJc w:val="left"/>
      <w:pPr>
        <w:ind w:left="0" w:firstLine="0"/>
      </w:pPr>
      <w:rPr>
        <w:rFonts w:ascii="Arial" w:hAnsi="Arial" w:cs="Arial" w:hint="default"/>
      </w:rPr>
    </w:lvl>
  </w:abstractNum>
  <w:abstractNum w:abstractNumId="13" w15:restartNumberingAfterBreak="0">
    <w:nsid w:val="54E80D1E"/>
    <w:multiLevelType w:val="hybridMultilevel"/>
    <w:tmpl w:val="8E561F8E"/>
    <w:lvl w:ilvl="0" w:tplc="D0E8E612">
      <w:start w:val="1"/>
      <w:numFmt w:val="decimal"/>
      <w:suff w:val="space"/>
      <w:lvlText w:val="%1"/>
      <w:lvlJc w:val="left"/>
      <w:pPr>
        <w:ind w:left="5605" w:hanging="360"/>
      </w:pPr>
      <w:rPr>
        <w:rFonts w:ascii="MS Reference Sans Serif" w:hAnsi="MS Reference Sans Serif"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568210B2"/>
    <w:multiLevelType w:val="singleLevel"/>
    <w:tmpl w:val="3E4A0DD0"/>
    <w:lvl w:ilvl="0">
      <w:start w:val="1"/>
      <w:numFmt w:val="decimal"/>
      <w:suff w:val="space"/>
      <w:lvlText w:val="3.%1"/>
      <w:lvlJc w:val="left"/>
      <w:pPr>
        <w:ind w:left="0" w:firstLine="0"/>
      </w:pPr>
      <w:rPr>
        <w:rFonts w:ascii="Arial" w:hAnsi="Arial" w:cs="Arial" w:hint="default"/>
      </w:rPr>
    </w:lvl>
  </w:abstractNum>
  <w:abstractNum w:abstractNumId="15" w15:restartNumberingAfterBreak="0">
    <w:nsid w:val="68BC3AE8"/>
    <w:multiLevelType w:val="singleLevel"/>
    <w:tmpl w:val="AE9E613A"/>
    <w:lvl w:ilvl="0">
      <w:start w:val="5"/>
      <w:numFmt w:val="decimal"/>
      <w:suff w:val="space"/>
      <w:lvlText w:val="4.3.%1"/>
      <w:lvlJc w:val="left"/>
      <w:pPr>
        <w:ind w:left="0" w:firstLine="0"/>
      </w:pPr>
      <w:rPr>
        <w:rFonts w:ascii="Arial" w:hAnsi="Arial" w:cs="Arial" w:hint="default"/>
      </w:rPr>
    </w:lvl>
  </w:abstractNum>
  <w:num w:numId="1" w16cid:durableId="1538467774">
    <w:abstractNumId w:val="14"/>
  </w:num>
  <w:num w:numId="2" w16cid:durableId="621963863">
    <w:abstractNumId w:val="8"/>
  </w:num>
  <w:num w:numId="3" w16cid:durableId="726336827">
    <w:abstractNumId w:val="10"/>
  </w:num>
  <w:num w:numId="4" w16cid:durableId="108278288">
    <w:abstractNumId w:val="12"/>
  </w:num>
  <w:num w:numId="5" w16cid:durableId="2045203146">
    <w:abstractNumId w:val="0"/>
    <w:lvlOverride w:ilvl="0">
      <w:lvl w:ilvl="0">
        <w:start w:val="65535"/>
        <w:numFmt w:val="bullet"/>
        <w:lvlText w:val="-"/>
        <w:legacy w:legacy="1" w:legacySpace="0" w:legacyIndent="10"/>
        <w:lvlJc w:val="left"/>
        <w:rPr>
          <w:rFonts w:ascii="MS Reference Sans Serif" w:hAnsi="MS Reference Sans Serif" w:hint="default"/>
        </w:rPr>
      </w:lvl>
    </w:lvlOverride>
  </w:num>
  <w:num w:numId="6" w16cid:durableId="1748259690">
    <w:abstractNumId w:val="0"/>
    <w:lvlOverride w:ilvl="0">
      <w:lvl w:ilvl="0">
        <w:start w:val="65535"/>
        <w:numFmt w:val="bullet"/>
        <w:lvlText w:val="-"/>
        <w:legacy w:legacy="1" w:legacySpace="0" w:legacyIndent="120"/>
        <w:lvlJc w:val="left"/>
        <w:rPr>
          <w:rFonts w:ascii="MS Reference Sans Serif" w:hAnsi="MS Reference Sans Serif" w:hint="default"/>
        </w:rPr>
      </w:lvl>
    </w:lvlOverride>
  </w:num>
  <w:num w:numId="7" w16cid:durableId="1491822070">
    <w:abstractNumId w:val="2"/>
  </w:num>
  <w:num w:numId="8" w16cid:durableId="26370126">
    <w:abstractNumId w:val="6"/>
  </w:num>
  <w:num w:numId="9" w16cid:durableId="1534923568">
    <w:abstractNumId w:val="15"/>
  </w:num>
  <w:num w:numId="10" w16cid:durableId="132989426">
    <w:abstractNumId w:val="4"/>
  </w:num>
  <w:num w:numId="11" w16cid:durableId="702246798">
    <w:abstractNumId w:val="11"/>
  </w:num>
  <w:num w:numId="12" w16cid:durableId="906302777">
    <w:abstractNumId w:val="3"/>
  </w:num>
  <w:num w:numId="13" w16cid:durableId="1406994063">
    <w:abstractNumId w:val="9"/>
  </w:num>
  <w:num w:numId="14" w16cid:durableId="20982346">
    <w:abstractNumId w:val="7"/>
  </w:num>
  <w:num w:numId="15" w16cid:durableId="1902322551">
    <w:abstractNumId w:val="5"/>
  </w:num>
  <w:num w:numId="16" w16cid:durableId="1201436361">
    <w:abstractNumId w:val="13"/>
  </w:num>
  <w:num w:numId="17" w16cid:durableId="152158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68"/>
    <w:rsid w:val="000268C8"/>
    <w:rsid w:val="00042AE9"/>
    <w:rsid w:val="00050178"/>
    <w:rsid w:val="00063091"/>
    <w:rsid w:val="00075426"/>
    <w:rsid w:val="00094AE2"/>
    <w:rsid w:val="000B61AE"/>
    <w:rsid w:val="000C301A"/>
    <w:rsid w:val="000E4B09"/>
    <w:rsid w:val="00111424"/>
    <w:rsid w:val="00121379"/>
    <w:rsid w:val="0016231D"/>
    <w:rsid w:val="001704BD"/>
    <w:rsid w:val="001767E5"/>
    <w:rsid w:val="00176D4A"/>
    <w:rsid w:val="0019166B"/>
    <w:rsid w:val="001B4AF0"/>
    <w:rsid w:val="001C568E"/>
    <w:rsid w:val="001D7EB2"/>
    <w:rsid w:val="0020447D"/>
    <w:rsid w:val="002A0F0E"/>
    <w:rsid w:val="002B4B60"/>
    <w:rsid w:val="002B4DE3"/>
    <w:rsid w:val="00317F50"/>
    <w:rsid w:val="003250C3"/>
    <w:rsid w:val="00337585"/>
    <w:rsid w:val="00390843"/>
    <w:rsid w:val="003B3FB2"/>
    <w:rsid w:val="003F326F"/>
    <w:rsid w:val="00407B32"/>
    <w:rsid w:val="00421121"/>
    <w:rsid w:val="00441591"/>
    <w:rsid w:val="00446364"/>
    <w:rsid w:val="00454506"/>
    <w:rsid w:val="00471737"/>
    <w:rsid w:val="00494C62"/>
    <w:rsid w:val="004C1823"/>
    <w:rsid w:val="004C5D72"/>
    <w:rsid w:val="00517A18"/>
    <w:rsid w:val="00540030"/>
    <w:rsid w:val="00547B46"/>
    <w:rsid w:val="00554242"/>
    <w:rsid w:val="005664A9"/>
    <w:rsid w:val="005B0066"/>
    <w:rsid w:val="005D383D"/>
    <w:rsid w:val="005E1190"/>
    <w:rsid w:val="006065D2"/>
    <w:rsid w:val="00664CC7"/>
    <w:rsid w:val="00681B79"/>
    <w:rsid w:val="006B25FD"/>
    <w:rsid w:val="006B59C6"/>
    <w:rsid w:val="00717707"/>
    <w:rsid w:val="00743461"/>
    <w:rsid w:val="007716F0"/>
    <w:rsid w:val="007763C4"/>
    <w:rsid w:val="007B5950"/>
    <w:rsid w:val="007C6BBF"/>
    <w:rsid w:val="00807ACF"/>
    <w:rsid w:val="0082654C"/>
    <w:rsid w:val="00827731"/>
    <w:rsid w:val="008340EC"/>
    <w:rsid w:val="0087127D"/>
    <w:rsid w:val="0088497A"/>
    <w:rsid w:val="00892C45"/>
    <w:rsid w:val="008A2AF2"/>
    <w:rsid w:val="008B5968"/>
    <w:rsid w:val="008C1B28"/>
    <w:rsid w:val="008C7D2D"/>
    <w:rsid w:val="008E4CDB"/>
    <w:rsid w:val="00967227"/>
    <w:rsid w:val="009753EB"/>
    <w:rsid w:val="009911D3"/>
    <w:rsid w:val="009E2AC7"/>
    <w:rsid w:val="009E6EBE"/>
    <w:rsid w:val="009E798E"/>
    <w:rsid w:val="009F1660"/>
    <w:rsid w:val="00A13AFC"/>
    <w:rsid w:val="00A33BF2"/>
    <w:rsid w:val="00A47219"/>
    <w:rsid w:val="00A56B46"/>
    <w:rsid w:val="00A6743B"/>
    <w:rsid w:val="00AC1E68"/>
    <w:rsid w:val="00AE3471"/>
    <w:rsid w:val="00B06A2A"/>
    <w:rsid w:val="00B10F88"/>
    <w:rsid w:val="00B163BF"/>
    <w:rsid w:val="00B54EB1"/>
    <w:rsid w:val="00B7494B"/>
    <w:rsid w:val="00BB3205"/>
    <w:rsid w:val="00BB4371"/>
    <w:rsid w:val="00C34D15"/>
    <w:rsid w:val="00C41A3E"/>
    <w:rsid w:val="00C52C85"/>
    <w:rsid w:val="00C66FAD"/>
    <w:rsid w:val="00C73D50"/>
    <w:rsid w:val="00C73DE1"/>
    <w:rsid w:val="00D15E5E"/>
    <w:rsid w:val="00D27BFB"/>
    <w:rsid w:val="00DB1424"/>
    <w:rsid w:val="00DC067A"/>
    <w:rsid w:val="00DD581A"/>
    <w:rsid w:val="00DF42C7"/>
    <w:rsid w:val="00DF537E"/>
    <w:rsid w:val="00E2713B"/>
    <w:rsid w:val="00E32D0B"/>
    <w:rsid w:val="00E34569"/>
    <w:rsid w:val="00ED2C1A"/>
    <w:rsid w:val="00ED2FB8"/>
    <w:rsid w:val="00EF3C35"/>
    <w:rsid w:val="00F134FB"/>
    <w:rsid w:val="00F316C6"/>
    <w:rsid w:val="00F67717"/>
    <w:rsid w:val="00FE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D0FF"/>
  <w15:docId w15:val="{275A6EB4-7804-47FC-80BB-AB42E0F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E68"/>
    <w:pPr>
      <w:widowControl w:val="0"/>
      <w:autoSpaceDE w:val="0"/>
      <w:autoSpaceDN w:val="0"/>
      <w:adjustRightInd w:val="0"/>
      <w:spacing w:after="0" w:line="240" w:lineRule="auto"/>
    </w:pPr>
    <w:rPr>
      <w:rFonts w:ascii="MS Reference Sans Serif" w:eastAsia="Times New Roman" w:hAnsi="MS Reference Sans Serif" w:cs="Times New Roman"/>
      <w:kern w:val="0"/>
      <w:lang w:eastAsia="ru-RU"/>
      <w14:ligatures w14:val="none"/>
    </w:rPr>
  </w:style>
  <w:style w:type="paragraph" w:styleId="1">
    <w:name w:val="heading 1"/>
    <w:basedOn w:val="a"/>
    <w:next w:val="a"/>
    <w:link w:val="10"/>
    <w:uiPriority w:val="9"/>
    <w:qFormat/>
    <w:rsid w:val="00AC1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C1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C1E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C1E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C1E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C1E6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1E6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1E6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1E6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E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C1E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1E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C1E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C1E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C1E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1E68"/>
    <w:rPr>
      <w:rFonts w:eastAsiaTheme="majorEastAsia" w:cstheme="majorBidi"/>
      <w:color w:val="595959" w:themeColor="text1" w:themeTint="A6"/>
    </w:rPr>
  </w:style>
  <w:style w:type="character" w:customStyle="1" w:styleId="80">
    <w:name w:val="Заголовок 8 Знак"/>
    <w:basedOn w:val="a0"/>
    <w:link w:val="8"/>
    <w:uiPriority w:val="9"/>
    <w:semiHidden/>
    <w:rsid w:val="00AC1E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1E68"/>
    <w:rPr>
      <w:rFonts w:eastAsiaTheme="majorEastAsia" w:cstheme="majorBidi"/>
      <w:color w:val="272727" w:themeColor="text1" w:themeTint="D8"/>
    </w:rPr>
  </w:style>
  <w:style w:type="paragraph" w:styleId="a3">
    <w:name w:val="Title"/>
    <w:basedOn w:val="a"/>
    <w:next w:val="a"/>
    <w:link w:val="a4"/>
    <w:uiPriority w:val="10"/>
    <w:qFormat/>
    <w:rsid w:val="00AC1E6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E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1E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1E68"/>
    <w:pPr>
      <w:spacing w:before="160"/>
      <w:jc w:val="center"/>
    </w:pPr>
    <w:rPr>
      <w:i/>
      <w:iCs/>
      <w:color w:val="404040" w:themeColor="text1" w:themeTint="BF"/>
    </w:rPr>
  </w:style>
  <w:style w:type="character" w:customStyle="1" w:styleId="22">
    <w:name w:val="Цитата 2 Знак"/>
    <w:basedOn w:val="a0"/>
    <w:link w:val="21"/>
    <w:uiPriority w:val="29"/>
    <w:rsid w:val="00AC1E68"/>
    <w:rPr>
      <w:i/>
      <w:iCs/>
      <w:color w:val="404040" w:themeColor="text1" w:themeTint="BF"/>
    </w:rPr>
  </w:style>
  <w:style w:type="paragraph" w:styleId="a7">
    <w:name w:val="List Paragraph"/>
    <w:basedOn w:val="a"/>
    <w:uiPriority w:val="34"/>
    <w:qFormat/>
    <w:rsid w:val="00AC1E68"/>
    <w:pPr>
      <w:ind w:left="720"/>
      <w:contextualSpacing/>
    </w:pPr>
  </w:style>
  <w:style w:type="character" w:styleId="a8">
    <w:name w:val="Intense Emphasis"/>
    <w:basedOn w:val="a0"/>
    <w:uiPriority w:val="21"/>
    <w:qFormat/>
    <w:rsid w:val="00AC1E68"/>
    <w:rPr>
      <w:i/>
      <w:iCs/>
      <w:color w:val="2F5496" w:themeColor="accent1" w:themeShade="BF"/>
    </w:rPr>
  </w:style>
  <w:style w:type="paragraph" w:styleId="a9">
    <w:name w:val="Intense Quote"/>
    <w:basedOn w:val="a"/>
    <w:next w:val="a"/>
    <w:link w:val="aa"/>
    <w:uiPriority w:val="30"/>
    <w:qFormat/>
    <w:rsid w:val="00AC1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C1E68"/>
    <w:rPr>
      <w:i/>
      <w:iCs/>
      <w:color w:val="2F5496" w:themeColor="accent1" w:themeShade="BF"/>
    </w:rPr>
  </w:style>
  <w:style w:type="character" w:styleId="ab">
    <w:name w:val="Intense Reference"/>
    <w:basedOn w:val="a0"/>
    <w:uiPriority w:val="32"/>
    <w:qFormat/>
    <w:rsid w:val="00AC1E68"/>
    <w:rPr>
      <w:b/>
      <w:bCs/>
      <w:smallCaps/>
      <w:color w:val="2F5496" w:themeColor="accent1" w:themeShade="BF"/>
      <w:spacing w:val="5"/>
    </w:rPr>
  </w:style>
  <w:style w:type="paragraph" w:customStyle="1" w:styleId="Style5">
    <w:name w:val="Style5"/>
    <w:basedOn w:val="a"/>
    <w:uiPriority w:val="99"/>
    <w:rsid w:val="00AC1E68"/>
    <w:pPr>
      <w:spacing w:line="298" w:lineRule="exact"/>
      <w:ind w:hanging="418"/>
    </w:pPr>
  </w:style>
  <w:style w:type="paragraph" w:customStyle="1" w:styleId="Style6">
    <w:name w:val="Style6"/>
    <w:basedOn w:val="a"/>
    <w:uiPriority w:val="99"/>
    <w:rsid w:val="00AC1E68"/>
    <w:pPr>
      <w:spacing w:line="384" w:lineRule="exact"/>
      <w:jc w:val="center"/>
    </w:pPr>
  </w:style>
  <w:style w:type="paragraph" w:customStyle="1" w:styleId="Style8">
    <w:name w:val="Style8"/>
    <w:basedOn w:val="a"/>
    <w:uiPriority w:val="99"/>
    <w:rsid w:val="00AC1E68"/>
  </w:style>
  <w:style w:type="paragraph" w:customStyle="1" w:styleId="Style9">
    <w:name w:val="Style9"/>
    <w:basedOn w:val="a"/>
    <w:uiPriority w:val="99"/>
    <w:rsid w:val="00AC1E68"/>
    <w:pPr>
      <w:spacing w:line="253" w:lineRule="exact"/>
      <w:ind w:firstLine="403"/>
      <w:jc w:val="both"/>
    </w:pPr>
  </w:style>
  <w:style w:type="paragraph" w:customStyle="1" w:styleId="Style10">
    <w:name w:val="Style10"/>
    <w:basedOn w:val="a"/>
    <w:uiPriority w:val="99"/>
    <w:rsid w:val="00AC1E68"/>
  </w:style>
  <w:style w:type="paragraph" w:customStyle="1" w:styleId="Style11">
    <w:name w:val="Style11"/>
    <w:basedOn w:val="a"/>
    <w:uiPriority w:val="99"/>
    <w:rsid w:val="00AC1E68"/>
    <w:pPr>
      <w:spacing w:line="252" w:lineRule="exact"/>
      <w:ind w:firstLine="394"/>
      <w:jc w:val="both"/>
    </w:pPr>
  </w:style>
  <w:style w:type="paragraph" w:customStyle="1" w:styleId="Style12">
    <w:name w:val="Style12"/>
    <w:basedOn w:val="a"/>
    <w:uiPriority w:val="99"/>
    <w:rsid w:val="00AC1E68"/>
    <w:pPr>
      <w:spacing w:line="252" w:lineRule="exact"/>
      <w:ind w:firstLine="413"/>
      <w:jc w:val="both"/>
    </w:pPr>
  </w:style>
  <w:style w:type="paragraph" w:customStyle="1" w:styleId="Style14">
    <w:name w:val="Style14"/>
    <w:basedOn w:val="a"/>
    <w:uiPriority w:val="99"/>
    <w:rsid w:val="00AC1E68"/>
    <w:pPr>
      <w:spacing w:line="254" w:lineRule="exact"/>
      <w:jc w:val="center"/>
    </w:pPr>
  </w:style>
  <w:style w:type="paragraph" w:customStyle="1" w:styleId="Style15">
    <w:name w:val="Style15"/>
    <w:basedOn w:val="a"/>
    <w:uiPriority w:val="99"/>
    <w:rsid w:val="00AC1E68"/>
  </w:style>
  <w:style w:type="character" w:customStyle="1" w:styleId="FontStyle17">
    <w:name w:val="Font Style17"/>
    <w:uiPriority w:val="99"/>
    <w:rsid w:val="00AC1E68"/>
    <w:rPr>
      <w:rFonts w:ascii="MS Reference Sans Serif" w:hAnsi="MS Reference Sans Serif" w:cs="MS Reference Sans Serif"/>
      <w:i/>
      <w:iCs/>
      <w:sz w:val="16"/>
      <w:szCs w:val="16"/>
    </w:rPr>
  </w:style>
  <w:style w:type="character" w:customStyle="1" w:styleId="FontStyle23">
    <w:name w:val="Font Style23"/>
    <w:uiPriority w:val="99"/>
    <w:rsid w:val="00AC1E68"/>
    <w:rPr>
      <w:rFonts w:ascii="MS Reference Sans Serif" w:hAnsi="MS Reference Sans Serif" w:cs="MS Reference Sans Serif"/>
      <w:b/>
      <w:bCs/>
      <w:sz w:val="18"/>
      <w:szCs w:val="18"/>
    </w:rPr>
  </w:style>
  <w:style w:type="character" w:customStyle="1" w:styleId="FontStyle24">
    <w:name w:val="Font Style24"/>
    <w:uiPriority w:val="99"/>
    <w:rsid w:val="00AC1E68"/>
    <w:rPr>
      <w:rFonts w:ascii="MS Reference Sans Serif" w:hAnsi="MS Reference Sans Serif" w:cs="MS Reference Sans Serif"/>
      <w:i/>
      <w:iCs/>
      <w:sz w:val="12"/>
      <w:szCs w:val="12"/>
    </w:rPr>
  </w:style>
  <w:style w:type="character" w:customStyle="1" w:styleId="FontStyle25">
    <w:name w:val="Font Style25"/>
    <w:uiPriority w:val="99"/>
    <w:rsid w:val="00AC1E68"/>
    <w:rPr>
      <w:rFonts w:ascii="Century Schoolbook" w:hAnsi="Century Schoolbook" w:cs="Century Schoolbook"/>
      <w:i/>
      <w:iCs/>
      <w:spacing w:val="10"/>
      <w:sz w:val="14"/>
      <w:szCs w:val="14"/>
    </w:rPr>
  </w:style>
  <w:style w:type="character" w:customStyle="1" w:styleId="FontStyle26">
    <w:name w:val="Font Style26"/>
    <w:uiPriority w:val="99"/>
    <w:rsid w:val="00AC1E68"/>
    <w:rPr>
      <w:rFonts w:ascii="MS Reference Sans Serif" w:hAnsi="MS Reference Sans Serif" w:cs="MS Reference Sans Serif"/>
      <w:b/>
      <w:bCs/>
      <w:sz w:val="22"/>
      <w:szCs w:val="22"/>
    </w:rPr>
  </w:style>
  <w:style w:type="character" w:customStyle="1" w:styleId="FontStyle27">
    <w:name w:val="Font Style27"/>
    <w:uiPriority w:val="99"/>
    <w:rsid w:val="00AC1E68"/>
    <w:rPr>
      <w:rFonts w:ascii="MS Reference Sans Serif" w:hAnsi="MS Reference Sans Serif" w:cs="MS Reference Sans Serif"/>
      <w:sz w:val="18"/>
      <w:szCs w:val="18"/>
    </w:rPr>
  </w:style>
  <w:style w:type="paragraph" w:styleId="ac">
    <w:name w:val="header"/>
    <w:basedOn w:val="a"/>
    <w:link w:val="ad"/>
    <w:unhideWhenUsed/>
    <w:rsid w:val="00AC1E68"/>
    <w:pPr>
      <w:tabs>
        <w:tab w:val="center" w:pos="4677"/>
        <w:tab w:val="right" w:pos="9355"/>
      </w:tabs>
    </w:pPr>
  </w:style>
  <w:style w:type="character" w:customStyle="1" w:styleId="ad">
    <w:name w:val="Верхний колонтитул Знак"/>
    <w:basedOn w:val="a0"/>
    <w:link w:val="ac"/>
    <w:uiPriority w:val="99"/>
    <w:rsid w:val="00AC1E68"/>
    <w:rPr>
      <w:rFonts w:ascii="MS Reference Sans Serif" w:eastAsia="Times New Roman" w:hAnsi="MS Reference Sans Serif" w:cs="Times New Roman"/>
      <w:kern w:val="0"/>
      <w:lang w:eastAsia="ru-RU"/>
      <w14:ligatures w14:val="none"/>
    </w:rPr>
  </w:style>
  <w:style w:type="table" w:styleId="ae">
    <w:name w:val="Table Grid"/>
    <w:basedOn w:val="a1"/>
    <w:uiPriority w:val="39"/>
    <w:rsid w:val="00AC1E68"/>
    <w:pPr>
      <w:spacing w:after="0" w:line="240" w:lineRule="auto"/>
    </w:pPr>
    <w:rPr>
      <w:rFonts w:ascii="MS Reference Sans Serif"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C1E68"/>
    <w:rPr>
      <w:sz w:val="16"/>
      <w:szCs w:val="16"/>
    </w:rPr>
  </w:style>
  <w:style w:type="paragraph" w:styleId="af0">
    <w:name w:val="annotation text"/>
    <w:basedOn w:val="a"/>
    <w:link w:val="af1"/>
    <w:uiPriority w:val="99"/>
    <w:unhideWhenUsed/>
    <w:rsid w:val="00AC1E68"/>
    <w:rPr>
      <w:sz w:val="20"/>
      <w:szCs w:val="20"/>
    </w:rPr>
  </w:style>
  <w:style w:type="character" w:customStyle="1" w:styleId="af1">
    <w:name w:val="Текст примечания Знак"/>
    <w:basedOn w:val="a0"/>
    <w:link w:val="af0"/>
    <w:uiPriority w:val="99"/>
    <w:rsid w:val="00AC1E68"/>
    <w:rPr>
      <w:rFonts w:ascii="MS Reference Sans Serif" w:eastAsia="Times New Roman" w:hAnsi="MS Reference Sans Serif" w:cs="Times New Roman"/>
      <w:kern w:val="0"/>
      <w:sz w:val="20"/>
      <w:szCs w:val="20"/>
      <w:lang w:eastAsia="ru-RU"/>
      <w14:ligatures w14:val="none"/>
    </w:rPr>
  </w:style>
  <w:style w:type="paragraph" w:styleId="af2">
    <w:name w:val="Balloon Text"/>
    <w:basedOn w:val="a"/>
    <w:link w:val="af3"/>
    <w:uiPriority w:val="99"/>
    <w:semiHidden/>
    <w:unhideWhenUsed/>
    <w:rsid w:val="00AE3471"/>
    <w:rPr>
      <w:rFonts w:ascii="Segoe UI" w:hAnsi="Segoe UI" w:cs="Segoe UI"/>
      <w:sz w:val="18"/>
      <w:szCs w:val="18"/>
    </w:rPr>
  </w:style>
  <w:style w:type="character" w:customStyle="1" w:styleId="af3">
    <w:name w:val="Текст выноски Знак"/>
    <w:basedOn w:val="a0"/>
    <w:link w:val="af2"/>
    <w:uiPriority w:val="99"/>
    <w:semiHidden/>
    <w:rsid w:val="00AE3471"/>
    <w:rPr>
      <w:rFonts w:ascii="Segoe UI" w:eastAsia="Times New Roman" w:hAnsi="Segoe UI" w:cs="Segoe UI"/>
      <w:kern w:val="0"/>
      <w:sz w:val="18"/>
      <w:szCs w:val="18"/>
      <w:lang w:eastAsia="ru-RU"/>
      <w14:ligatures w14:val="none"/>
    </w:rPr>
  </w:style>
  <w:style w:type="paragraph" w:styleId="af4">
    <w:name w:val="footer"/>
    <w:basedOn w:val="a"/>
    <w:link w:val="af5"/>
    <w:uiPriority w:val="99"/>
    <w:unhideWhenUsed/>
    <w:rsid w:val="00C52C85"/>
    <w:pPr>
      <w:tabs>
        <w:tab w:val="center" w:pos="4677"/>
        <w:tab w:val="right" w:pos="9355"/>
      </w:tabs>
    </w:pPr>
  </w:style>
  <w:style w:type="character" w:customStyle="1" w:styleId="af5">
    <w:name w:val="Нижний колонтитул Знак"/>
    <w:basedOn w:val="a0"/>
    <w:link w:val="af4"/>
    <w:uiPriority w:val="99"/>
    <w:rsid w:val="00C52C85"/>
    <w:rPr>
      <w:rFonts w:ascii="MS Reference Sans Serif" w:eastAsia="Times New Roman" w:hAnsi="MS Reference Sans Serif" w:cs="Times New Roman"/>
      <w:kern w:val="0"/>
      <w:lang w:eastAsia="ru-RU"/>
      <w14:ligatures w14:val="none"/>
    </w:rPr>
  </w:style>
  <w:style w:type="paragraph" w:styleId="31">
    <w:name w:val="List 3"/>
    <w:basedOn w:val="a"/>
    <w:rsid w:val="00C52C85"/>
    <w:pPr>
      <w:widowControl/>
      <w:autoSpaceDE/>
      <w:autoSpaceDN/>
      <w:adjustRightInd/>
      <w:ind w:left="849" w:hanging="283"/>
      <w:contextualSpacing/>
    </w:pPr>
    <w:rPr>
      <w:rFonts w:ascii="Times New Roman" w:hAnsi="Times New Roman"/>
    </w:rPr>
  </w:style>
  <w:style w:type="paragraph" w:styleId="af6">
    <w:name w:val="annotation subject"/>
    <w:basedOn w:val="af0"/>
    <w:next w:val="af0"/>
    <w:link w:val="af7"/>
    <w:uiPriority w:val="99"/>
    <w:semiHidden/>
    <w:unhideWhenUsed/>
    <w:rsid w:val="008C7D2D"/>
    <w:rPr>
      <w:b/>
      <w:bCs/>
    </w:rPr>
  </w:style>
  <w:style w:type="character" w:customStyle="1" w:styleId="af7">
    <w:name w:val="Тема примечания Знак"/>
    <w:basedOn w:val="af1"/>
    <w:link w:val="af6"/>
    <w:uiPriority w:val="99"/>
    <w:semiHidden/>
    <w:rsid w:val="008C7D2D"/>
    <w:rPr>
      <w:rFonts w:ascii="MS Reference Sans Serif" w:eastAsia="Times New Roman" w:hAnsi="MS Reference Sans Serif"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1BFC-3C9C-41EC-BDC8-74DD578C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dc:creator>
  <cp:keywords/>
  <dc:description/>
  <cp:lastModifiedBy>5 msoft5ksm</cp:lastModifiedBy>
  <cp:revision>2</cp:revision>
  <cp:lastPrinted>2026-06-04T05:35:00Z</cp:lastPrinted>
  <dcterms:created xsi:type="dcterms:W3CDTF">2026-06-25T09:27:00Z</dcterms:created>
  <dcterms:modified xsi:type="dcterms:W3CDTF">2026-06-25T09:27:00Z</dcterms:modified>
</cp:coreProperties>
</file>