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72" w:type="dxa"/>
        <w:tblLayout w:type="fixed"/>
        <w:tblCellMar>
          <w:left w:w="10" w:type="dxa"/>
          <w:right w:w="10" w:type="dxa"/>
        </w:tblCellMar>
        <w:tblLook w:val="0000" w:firstRow="0" w:lastRow="0" w:firstColumn="0" w:lastColumn="0" w:noHBand="0" w:noVBand="0"/>
      </w:tblPr>
      <w:tblGrid>
        <w:gridCol w:w="2274"/>
        <w:gridCol w:w="5286"/>
        <w:gridCol w:w="2880"/>
      </w:tblGrid>
      <w:tr w:rsidR="00D55A1C" w:rsidRPr="00227EAF" w14:paraId="22FBED53" w14:textId="77777777" w:rsidTr="00550B9D">
        <w:tc>
          <w:tcPr>
            <w:tcW w:w="10440" w:type="dxa"/>
            <w:gridSpan w:val="3"/>
            <w:tcBorders>
              <w:top w:val="single" w:sz="24" w:space="0" w:color="000000"/>
              <w:bottom w:val="single" w:sz="24" w:space="0" w:color="000000"/>
            </w:tcBorders>
            <w:tcMar>
              <w:top w:w="0" w:type="dxa"/>
              <w:left w:w="108" w:type="dxa"/>
              <w:bottom w:w="0" w:type="dxa"/>
              <w:right w:w="108" w:type="dxa"/>
            </w:tcMar>
          </w:tcPr>
          <w:p w14:paraId="18D4138F" w14:textId="77777777" w:rsidR="00D55A1C" w:rsidRPr="00227EAF" w:rsidRDefault="00D55A1C" w:rsidP="00550B9D">
            <w:pPr>
              <w:widowControl w:val="0"/>
              <w:autoSpaceDE w:val="0"/>
              <w:spacing w:before="120" w:after="0" w:line="240" w:lineRule="auto"/>
              <w:jc w:val="center"/>
              <w:rPr>
                <w:rFonts w:ascii="Times New Roman" w:eastAsia="Times New Roman" w:hAnsi="Times New Roman" w:cs="Times New Roman"/>
                <w:b/>
                <w:sz w:val="20"/>
                <w:szCs w:val="20"/>
                <w:lang w:eastAsia="ru-RU"/>
              </w:rPr>
            </w:pPr>
            <w:r w:rsidRPr="00227EAF">
              <w:rPr>
                <w:rFonts w:ascii="Times New Roman" w:eastAsia="Times New Roman" w:hAnsi="Times New Roman" w:cs="Times New Roman"/>
                <w:b/>
                <w:sz w:val="20"/>
                <w:szCs w:val="20"/>
                <w:lang w:eastAsia="ru-RU"/>
              </w:rPr>
              <w:t>ЕВРАЗИЙСКИЙ СОВЕТ ПО СТАНДАРТИЗАЦИИ, МЕТРОЛОГИИ И СЕРТИФИКАЦИИ</w:t>
            </w:r>
          </w:p>
          <w:p w14:paraId="1AFF0847" w14:textId="77777777" w:rsidR="00D55A1C" w:rsidRPr="00227EAF" w:rsidRDefault="00D55A1C" w:rsidP="00550B9D">
            <w:pPr>
              <w:widowControl w:val="0"/>
              <w:autoSpaceDE w:val="0"/>
              <w:spacing w:after="0" w:line="240" w:lineRule="auto"/>
              <w:jc w:val="center"/>
              <w:rPr>
                <w:rFonts w:ascii="Times New Roman" w:eastAsia="Times New Roman" w:hAnsi="Times New Roman" w:cs="Times New Roman"/>
                <w:sz w:val="24"/>
                <w:szCs w:val="24"/>
                <w:lang w:val="en-US" w:eastAsia="ru-RU"/>
              </w:rPr>
            </w:pPr>
            <w:r w:rsidRPr="00227EAF">
              <w:rPr>
                <w:rFonts w:ascii="Times New Roman" w:eastAsia="Times New Roman" w:hAnsi="Times New Roman" w:cs="Times New Roman"/>
                <w:b/>
                <w:sz w:val="20"/>
                <w:szCs w:val="20"/>
                <w:lang w:val="en-US" w:eastAsia="ru-RU"/>
              </w:rPr>
              <w:t>(</w:t>
            </w:r>
            <w:r w:rsidRPr="00227EAF">
              <w:rPr>
                <w:rFonts w:ascii="Times New Roman" w:eastAsia="Times New Roman" w:hAnsi="Times New Roman" w:cs="Times New Roman"/>
                <w:b/>
                <w:sz w:val="20"/>
                <w:szCs w:val="20"/>
                <w:lang w:eastAsia="ru-RU"/>
              </w:rPr>
              <w:t>ЕАСС</w:t>
            </w:r>
            <w:r w:rsidRPr="00227EAF">
              <w:rPr>
                <w:rFonts w:ascii="Times New Roman" w:eastAsia="Times New Roman" w:hAnsi="Times New Roman" w:cs="Times New Roman"/>
                <w:b/>
                <w:sz w:val="20"/>
                <w:szCs w:val="20"/>
                <w:lang w:val="en-US" w:eastAsia="ru-RU"/>
              </w:rPr>
              <w:t>)</w:t>
            </w:r>
          </w:p>
          <w:p w14:paraId="44ED4F87" w14:textId="77777777" w:rsidR="00D55A1C" w:rsidRPr="00227EAF" w:rsidRDefault="00D55A1C" w:rsidP="00550B9D">
            <w:pPr>
              <w:widowControl w:val="0"/>
              <w:autoSpaceDE w:val="0"/>
              <w:spacing w:after="0" w:line="240" w:lineRule="auto"/>
              <w:jc w:val="center"/>
              <w:rPr>
                <w:rFonts w:ascii="Times New Roman" w:eastAsia="Times New Roman" w:hAnsi="Times New Roman" w:cs="Times New Roman"/>
                <w:b/>
                <w:sz w:val="20"/>
                <w:szCs w:val="20"/>
                <w:lang w:val="en-US" w:eastAsia="ru-RU"/>
              </w:rPr>
            </w:pPr>
            <w:r w:rsidRPr="00227EAF">
              <w:rPr>
                <w:rFonts w:ascii="Times New Roman" w:eastAsia="Times New Roman" w:hAnsi="Times New Roman" w:cs="Times New Roman"/>
                <w:b/>
                <w:sz w:val="20"/>
                <w:szCs w:val="20"/>
                <w:lang w:val="en-US" w:eastAsia="ru-RU"/>
              </w:rPr>
              <w:t>EURO-ASIAN COUNCIL FOR STANDARDIZATION, METROLOGY AND CERTIFICATION</w:t>
            </w:r>
          </w:p>
          <w:p w14:paraId="5F10CFAC" w14:textId="77777777" w:rsidR="00D55A1C" w:rsidRPr="00227EAF" w:rsidRDefault="00D55A1C" w:rsidP="00550B9D">
            <w:pPr>
              <w:widowControl w:val="0"/>
              <w:autoSpaceDE w:val="0"/>
              <w:spacing w:after="0" w:line="240" w:lineRule="auto"/>
              <w:jc w:val="center"/>
              <w:rPr>
                <w:rFonts w:ascii="Times New Roman" w:eastAsia="Times New Roman" w:hAnsi="Times New Roman" w:cs="Times New Roman"/>
                <w:sz w:val="24"/>
                <w:szCs w:val="24"/>
                <w:lang w:eastAsia="ru-RU"/>
              </w:rPr>
            </w:pPr>
            <w:r w:rsidRPr="00227EAF">
              <w:rPr>
                <w:rFonts w:ascii="Times New Roman" w:eastAsia="Times New Roman" w:hAnsi="Times New Roman" w:cs="Times New Roman"/>
                <w:b/>
                <w:sz w:val="20"/>
                <w:szCs w:val="20"/>
                <w:lang w:eastAsia="ru-RU"/>
              </w:rPr>
              <w:t>(EASC)</w:t>
            </w:r>
          </w:p>
        </w:tc>
      </w:tr>
      <w:tr w:rsidR="00D55A1C" w:rsidRPr="00227EAF" w14:paraId="39B33814" w14:textId="77777777" w:rsidTr="00550B9D">
        <w:tc>
          <w:tcPr>
            <w:tcW w:w="2274" w:type="dxa"/>
            <w:tcBorders>
              <w:top w:val="single" w:sz="24" w:space="0" w:color="000000"/>
              <w:bottom w:val="single" w:sz="18" w:space="0" w:color="000000"/>
            </w:tcBorders>
            <w:tcMar>
              <w:top w:w="0" w:type="dxa"/>
              <w:left w:w="108" w:type="dxa"/>
              <w:bottom w:w="0" w:type="dxa"/>
              <w:right w:w="108" w:type="dxa"/>
            </w:tcMar>
            <w:vAlign w:val="center"/>
          </w:tcPr>
          <w:p w14:paraId="35CC5BF3" w14:textId="77777777" w:rsidR="00D55A1C" w:rsidRPr="00227EAF" w:rsidRDefault="00D55A1C" w:rsidP="00550B9D">
            <w:pPr>
              <w:widowControl w:val="0"/>
              <w:autoSpaceDE w:val="0"/>
              <w:spacing w:after="0" w:line="240" w:lineRule="auto"/>
              <w:rPr>
                <w:rFonts w:ascii="Times New Roman" w:eastAsia="Times New Roman" w:hAnsi="Times New Roman" w:cs="Times New Roman"/>
                <w:sz w:val="24"/>
                <w:szCs w:val="24"/>
                <w:lang w:eastAsia="ru-RU"/>
              </w:rPr>
            </w:pPr>
            <w:r w:rsidRPr="00227EAF">
              <w:rPr>
                <w:rFonts w:ascii="Times New Roman" w:eastAsia="Times New Roman" w:hAnsi="Times New Roman" w:cs="Arial"/>
                <w:noProof/>
                <w:sz w:val="20"/>
                <w:szCs w:val="20"/>
                <w:lang w:eastAsia="ru-RU"/>
              </w:rPr>
              <w:drawing>
                <wp:inline distT="0" distB="0" distL="0" distR="0" wp14:anchorId="2E79BD1B" wp14:editId="0F5879D2">
                  <wp:extent cx="1098719" cy="1098719"/>
                  <wp:effectExtent l="0" t="0" r="6181" b="6181"/>
                  <wp:docPr id="16" name="Рисунок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1413" t="-1413" r="-1413" b="-1413"/>
                          <a:stretch>
                            <a:fillRect/>
                          </a:stretch>
                        </pic:blipFill>
                        <pic:spPr>
                          <a:xfrm>
                            <a:off x="0" y="0"/>
                            <a:ext cx="1098719" cy="1098719"/>
                          </a:xfrm>
                          <a:prstGeom prst="rect">
                            <a:avLst/>
                          </a:prstGeom>
                          <a:noFill/>
                          <a:ln>
                            <a:noFill/>
                            <a:prstDash/>
                          </a:ln>
                        </pic:spPr>
                      </pic:pic>
                    </a:graphicData>
                  </a:graphic>
                </wp:inline>
              </w:drawing>
            </w:r>
          </w:p>
        </w:tc>
        <w:tc>
          <w:tcPr>
            <w:tcW w:w="5286" w:type="dxa"/>
            <w:tcBorders>
              <w:top w:val="single" w:sz="24" w:space="0" w:color="000000"/>
              <w:bottom w:val="single" w:sz="18" w:space="0" w:color="000000"/>
            </w:tcBorders>
            <w:tcMar>
              <w:top w:w="0" w:type="dxa"/>
              <w:left w:w="108" w:type="dxa"/>
              <w:bottom w:w="0" w:type="dxa"/>
              <w:right w:w="108" w:type="dxa"/>
            </w:tcMar>
            <w:vAlign w:val="center"/>
          </w:tcPr>
          <w:p w14:paraId="7BF04819" w14:textId="77777777" w:rsidR="00D55A1C" w:rsidRPr="00227EAF" w:rsidRDefault="00D55A1C" w:rsidP="00550B9D">
            <w:pPr>
              <w:widowControl w:val="0"/>
              <w:autoSpaceDE w:val="0"/>
              <w:spacing w:after="0" w:line="360" w:lineRule="auto"/>
              <w:jc w:val="center"/>
              <w:rPr>
                <w:rFonts w:ascii="Times New Roman" w:eastAsia="Times New Roman" w:hAnsi="Times New Roman" w:cs="Arial"/>
                <w:b/>
                <w:sz w:val="28"/>
                <w:szCs w:val="28"/>
                <w:lang w:eastAsia="ru-RU"/>
              </w:rPr>
            </w:pPr>
            <w:r w:rsidRPr="00227EAF">
              <w:rPr>
                <w:rFonts w:ascii="Times New Roman" w:eastAsia="Times New Roman" w:hAnsi="Times New Roman" w:cs="Arial"/>
                <w:b/>
                <w:sz w:val="28"/>
                <w:szCs w:val="28"/>
                <w:lang w:eastAsia="ru-RU"/>
              </w:rPr>
              <w:t>М Е Ж Г О С У Д А Р С Т В Е Н Н Ы Й</w:t>
            </w:r>
          </w:p>
          <w:p w14:paraId="4C0AEA95" w14:textId="77777777" w:rsidR="00D55A1C" w:rsidRPr="00227EAF" w:rsidRDefault="00D55A1C" w:rsidP="00550B9D">
            <w:pPr>
              <w:widowControl w:val="0"/>
              <w:autoSpaceDE w:val="0"/>
              <w:spacing w:after="0" w:line="360" w:lineRule="auto"/>
              <w:jc w:val="center"/>
              <w:rPr>
                <w:rFonts w:ascii="Times New Roman" w:eastAsia="Times New Roman" w:hAnsi="Times New Roman" w:cs="Times New Roman"/>
                <w:sz w:val="24"/>
                <w:szCs w:val="24"/>
                <w:lang w:eastAsia="ru-RU"/>
              </w:rPr>
            </w:pPr>
            <w:r w:rsidRPr="00227EAF">
              <w:rPr>
                <w:rFonts w:ascii="Times New Roman" w:eastAsia="Times New Roman" w:hAnsi="Times New Roman" w:cs="Arial"/>
                <w:b/>
                <w:sz w:val="28"/>
                <w:szCs w:val="28"/>
                <w:lang w:eastAsia="ru-RU"/>
              </w:rPr>
              <w:t>С Т А Н Д А Р Т</w:t>
            </w:r>
          </w:p>
        </w:tc>
        <w:tc>
          <w:tcPr>
            <w:tcW w:w="2880" w:type="dxa"/>
            <w:tcBorders>
              <w:top w:val="single" w:sz="24" w:space="0" w:color="000000"/>
              <w:bottom w:val="single" w:sz="18" w:space="0" w:color="000000"/>
            </w:tcBorders>
            <w:tcMar>
              <w:top w:w="0" w:type="dxa"/>
              <w:left w:w="108" w:type="dxa"/>
              <w:bottom w:w="0" w:type="dxa"/>
              <w:right w:w="108" w:type="dxa"/>
            </w:tcMar>
          </w:tcPr>
          <w:p w14:paraId="59D62793" w14:textId="77777777" w:rsidR="00D55A1C" w:rsidRPr="00227EAF" w:rsidRDefault="00D55A1C" w:rsidP="00550B9D">
            <w:pPr>
              <w:widowControl w:val="0"/>
              <w:autoSpaceDE w:val="0"/>
              <w:autoSpaceDN w:val="0"/>
              <w:adjustRightInd w:val="0"/>
              <w:spacing w:before="120" w:after="0" w:line="240" w:lineRule="auto"/>
              <w:rPr>
                <w:rFonts w:ascii="Arial" w:eastAsia="Times New Roman" w:hAnsi="Arial" w:cs="Arial"/>
                <w:b/>
                <w:sz w:val="44"/>
                <w:szCs w:val="44"/>
                <w:lang w:eastAsia="ru-RU"/>
              </w:rPr>
            </w:pPr>
            <w:r w:rsidRPr="00227EAF">
              <w:rPr>
                <w:rFonts w:ascii="Arial" w:eastAsia="Times New Roman" w:hAnsi="Arial" w:cs="Arial"/>
                <w:b/>
                <w:sz w:val="44"/>
                <w:szCs w:val="44"/>
                <w:lang w:eastAsia="ru-RU"/>
              </w:rPr>
              <w:t xml:space="preserve">ГОСТ </w:t>
            </w:r>
          </w:p>
          <w:p w14:paraId="07B91D41" w14:textId="16E144B2" w:rsidR="00D55A1C" w:rsidRDefault="00D55A1C" w:rsidP="00550B9D">
            <w:pPr>
              <w:widowControl w:val="0"/>
              <w:autoSpaceDE w:val="0"/>
              <w:autoSpaceDN w:val="0"/>
              <w:adjustRightInd w:val="0"/>
              <w:spacing w:after="0" w:line="240" w:lineRule="auto"/>
              <w:rPr>
                <w:rFonts w:ascii="Arial" w:eastAsia="Times New Roman" w:hAnsi="Arial" w:cs="Arial"/>
                <w:b/>
                <w:sz w:val="40"/>
                <w:szCs w:val="40"/>
                <w:lang w:eastAsia="ru-RU"/>
              </w:rPr>
            </w:pPr>
            <w:r w:rsidRPr="00227EAF">
              <w:rPr>
                <w:rFonts w:ascii="Arial" w:eastAsia="Times New Roman" w:hAnsi="Arial" w:cs="Arial"/>
                <w:bCs/>
                <w:i/>
                <w:iCs/>
                <w:sz w:val="24"/>
                <w:szCs w:val="24"/>
                <w:lang w:eastAsia="ru-RU"/>
              </w:rPr>
              <w:t xml:space="preserve">(проект, </w:t>
            </w:r>
            <w:r w:rsidRPr="00227EAF">
              <w:rPr>
                <w:rFonts w:ascii="Arial" w:eastAsia="Times New Roman" w:hAnsi="Arial" w:cs="Arial"/>
                <w:bCs/>
                <w:i/>
                <w:iCs/>
                <w:sz w:val="24"/>
                <w:szCs w:val="24"/>
                <w:lang w:val="en-US" w:eastAsia="ru-RU"/>
              </w:rPr>
              <w:t>RU</w:t>
            </w:r>
            <w:r w:rsidRPr="00227EAF">
              <w:rPr>
                <w:rFonts w:ascii="Arial" w:eastAsia="Times New Roman" w:hAnsi="Arial" w:cs="Arial"/>
                <w:bCs/>
                <w:i/>
                <w:iCs/>
                <w:sz w:val="24"/>
                <w:szCs w:val="24"/>
                <w:lang w:eastAsia="ru-RU"/>
              </w:rPr>
              <w:t xml:space="preserve">, </w:t>
            </w:r>
            <w:r>
              <w:rPr>
                <w:rFonts w:ascii="Arial" w:eastAsia="Times New Roman" w:hAnsi="Arial" w:cs="Arial"/>
                <w:bCs/>
                <w:i/>
                <w:iCs/>
                <w:sz w:val="24"/>
                <w:szCs w:val="24"/>
                <w:lang w:eastAsia="ru-RU"/>
              </w:rPr>
              <w:t>окончательная</w:t>
            </w:r>
            <w:r w:rsidRPr="00227EAF">
              <w:rPr>
                <w:rFonts w:ascii="Arial" w:eastAsia="Times New Roman" w:hAnsi="Arial" w:cs="Arial"/>
                <w:bCs/>
                <w:i/>
                <w:iCs/>
                <w:sz w:val="24"/>
                <w:szCs w:val="24"/>
                <w:lang w:eastAsia="ru-RU"/>
              </w:rPr>
              <w:t xml:space="preserve"> редакция)</w:t>
            </w:r>
            <w:r>
              <w:rPr>
                <w:rFonts w:ascii="Arial" w:eastAsia="Times New Roman" w:hAnsi="Arial" w:cs="Arial"/>
                <w:b/>
                <w:sz w:val="40"/>
                <w:szCs w:val="40"/>
                <w:lang w:eastAsia="ru-RU"/>
              </w:rPr>
              <w:t xml:space="preserve">       </w:t>
            </w:r>
          </w:p>
          <w:p w14:paraId="63A3FAD6" w14:textId="77777777" w:rsidR="00D55A1C" w:rsidRDefault="00D55A1C" w:rsidP="00550B9D">
            <w:pPr>
              <w:widowControl w:val="0"/>
              <w:autoSpaceDE w:val="0"/>
              <w:autoSpaceDN w:val="0"/>
              <w:adjustRightInd w:val="0"/>
              <w:spacing w:after="0" w:line="240" w:lineRule="auto"/>
              <w:rPr>
                <w:rFonts w:ascii="Arial" w:eastAsia="Times New Roman" w:hAnsi="Arial" w:cs="Arial"/>
                <w:bCs/>
                <w:i/>
                <w:iCs/>
                <w:sz w:val="24"/>
                <w:szCs w:val="24"/>
                <w:lang w:eastAsia="ru-RU"/>
              </w:rPr>
            </w:pPr>
          </w:p>
          <w:p w14:paraId="24DAD4BC" w14:textId="77777777" w:rsidR="00D55A1C" w:rsidRPr="00227EAF" w:rsidRDefault="00D55A1C" w:rsidP="00550B9D">
            <w:pPr>
              <w:widowControl w:val="0"/>
              <w:autoSpaceDE w:val="0"/>
              <w:autoSpaceDN w:val="0"/>
              <w:adjustRightInd w:val="0"/>
              <w:spacing w:after="0" w:line="240" w:lineRule="auto"/>
              <w:rPr>
                <w:rFonts w:ascii="Arial" w:eastAsia="Times New Roman" w:hAnsi="Arial" w:cs="Arial"/>
                <w:bCs/>
                <w:i/>
                <w:iCs/>
                <w:sz w:val="24"/>
                <w:szCs w:val="24"/>
                <w:lang w:eastAsia="ru-RU"/>
              </w:rPr>
            </w:pPr>
          </w:p>
          <w:p w14:paraId="7A2006D6" w14:textId="77777777" w:rsidR="00D55A1C" w:rsidRPr="00227EAF" w:rsidRDefault="00D55A1C" w:rsidP="00550B9D">
            <w:pPr>
              <w:widowControl w:val="0"/>
              <w:autoSpaceDE w:val="0"/>
              <w:spacing w:after="0" w:line="240" w:lineRule="auto"/>
              <w:rPr>
                <w:rFonts w:ascii="Arial" w:eastAsia="Times New Roman" w:hAnsi="Arial" w:cs="Arial"/>
                <w:b/>
                <w:bCs/>
                <w:i/>
                <w:iCs/>
                <w:sz w:val="28"/>
                <w:szCs w:val="28"/>
                <w:lang w:eastAsia="ru-RU"/>
              </w:rPr>
            </w:pPr>
          </w:p>
        </w:tc>
      </w:tr>
    </w:tbl>
    <w:p w14:paraId="2B7B2651" w14:textId="77777777" w:rsidR="00D55A1C" w:rsidRPr="001A5704" w:rsidRDefault="00D55A1C" w:rsidP="00D55A1C">
      <w:pPr>
        <w:widowControl w:val="0"/>
        <w:snapToGrid w:val="0"/>
        <w:spacing w:before="120" w:after="120" w:line="240" w:lineRule="auto"/>
        <w:ind w:left="102" w:right="-28"/>
        <w:jc w:val="center"/>
        <w:rPr>
          <w:rFonts w:ascii="Times New Roman" w:eastAsia="Times New Roman" w:hAnsi="Times New Roman" w:cs="Times New Roman"/>
          <w:b/>
          <w:color w:val="000000"/>
          <w:sz w:val="28"/>
          <w:szCs w:val="28"/>
          <w:lang w:eastAsia="zh-CN"/>
        </w:rPr>
      </w:pPr>
    </w:p>
    <w:p w14:paraId="7046CF2F" w14:textId="77777777" w:rsidR="006D1B3C" w:rsidRPr="001A5704" w:rsidRDefault="006D1B3C" w:rsidP="00306A45">
      <w:pPr>
        <w:widowControl w:val="0"/>
        <w:snapToGrid w:val="0"/>
        <w:spacing w:before="120" w:after="120" w:line="240" w:lineRule="auto"/>
        <w:ind w:left="102" w:right="-28"/>
        <w:jc w:val="center"/>
        <w:rPr>
          <w:rFonts w:ascii="Times New Roman" w:eastAsia="Times New Roman" w:hAnsi="Times New Roman" w:cs="Times New Roman"/>
          <w:b/>
          <w:color w:val="000000"/>
          <w:sz w:val="28"/>
          <w:szCs w:val="28"/>
          <w:lang w:eastAsia="zh-CN"/>
        </w:rPr>
      </w:pPr>
    </w:p>
    <w:p w14:paraId="07CA1508" w14:textId="5C70FF26" w:rsidR="00D12C14" w:rsidRDefault="00D12C14" w:rsidP="00D12C14">
      <w:pPr>
        <w:spacing w:after="0" w:line="480" w:lineRule="auto"/>
        <w:jc w:val="right"/>
        <w:rPr>
          <w:rFonts w:ascii="Arial" w:eastAsia="Times New Roman" w:hAnsi="Arial" w:cs="Arial"/>
          <w:b/>
          <w:sz w:val="24"/>
          <w:szCs w:val="20"/>
          <w:lang w:eastAsia="ru-RU"/>
        </w:rPr>
      </w:pPr>
    </w:p>
    <w:p w14:paraId="75F946FE" w14:textId="77257794" w:rsidR="00DC096D" w:rsidRDefault="00DC096D" w:rsidP="00D12C14">
      <w:pPr>
        <w:spacing w:after="0" w:line="480" w:lineRule="auto"/>
        <w:jc w:val="right"/>
        <w:rPr>
          <w:rFonts w:ascii="Arial" w:eastAsia="Times New Roman" w:hAnsi="Arial" w:cs="Arial"/>
          <w:b/>
          <w:sz w:val="24"/>
          <w:szCs w:val="20"/>
          <w:lang w:eastAsia="ru-RU"/>
        </w:rPr>
      </w:pPr>
    </w:p>
    <w:p w14:paraId="73696BF6" w14:textId="2E5FBEAB" w:rsidR="00DC096D" w:rsidRDefault="00DC096D" w:rsidP="00D12C14">
      <w:pPr>
        <w:spacing w:after="0" w:line="480" w:lineRule="auto"/>
        <w:jc w:val="right"/>
        <w:rPr>
          <w:rFonts w:ascii="Arial" w:eastAsia="Times New Roman" w:hAnsi="Arial" w:cs="Arial"/>
          <w:b/>
          <w:sz w:val="24"/>
          <w:szCs w:val="20"/>
          <w:lang w:eastAsia="ru-RU"/>
        </w:rPr>
      </w:pPr>
    </w:p>
    <w:p w14:paraId="2A227B2B" w14:textId="77777777" w:rsidR="00DC096D" w:rsidRPr="001A5704" w:rsidRDefault="00DC096D" w:rsidP="00D12C14">
      <w:pPr>
        <w:spacing w:after="0" w:line="480" w:lineRule="auto"/>
        <w:jc w:val="right"/>
        <w:rPr>
          <w:rFonts w:ascii="Arial" w:eastAsia="Times New Roman" w:hAnsi="Arial" w:cs="Arial"/>
          <w:b/>
          <w:sz w:val="24"/>
          <w:szCs w:val="20"/>
          <w:lang w:eastAsia="ru-RU"/>
        </w:rPr>
      </w:pPr>
    </w:p>
    <w:p w14:paraId="6E95832F" w14:textId="77777777" w:rsidR="00D12C14" w:rsidRPr="001A5704" w:rsidRDefault="00D12C14" w:rsidP="00D12C14">
      <w:pPr>
        <w:widowControl w:val="0"/>
        <w:autoSpaceDE w:val="0"/>
        <w:autoSpaceDN w:val="0"/>
        <w:adjustRightInd w:val="0"/>
        <w:spacing w:after="0" w:line="240" w:lineRule="auto"/>
        <w:jc w:val="center"/>
        <w:rPr>
          <w:rFonts w:ascii="Arial" w:eastAsia="Times New Roman" w:hAnsi="Arial" w:cs="Arial"/>
          <w:sz w:val="20"/>
          <w:szCs w:val="20"/>
          <w:lang w:eastAsia="ru-RU"/>
        </w:rPr>
      </w:pPr>
    </w:p>
    <w:p w14:paraId="78D69383" w14:textId="77777777" w:rsidR="009E51B2" w:rsidRPr="006D2780" w:rsidRDefault="00EC27B3" w:rsidP="00D162AD">
      <w:pPr>
        <w:widowControl w:val="0"/>
        <w:autoSpaceDE w:val="0"/>
        <w:autoSpaceDN w:val="0"/>
        <w:adjustRightInd w:val="0"/>
        <w:spacing w:before="120" w:after="0" w:line="360" w:lineRule="auto"/>
        <w:jc w:val="center"/>
        <w:rPr>
          <w:rFonts w:ascii="Arial" w:eastAsia="Times New Roman" w:hAnsi="Arial" w:cs="Arial"/>
          <w:b/>
          <w:sz w:val="32"/>
          <w:szCs w:val="32"/>
          <w:lang w:eastAsia="ru-RU"/>
        </w:rPr>
      </w:pPr>
      <w:r w:rsidRPr="006D2780">
        <w:rPr>
          <w:rFonts w:ascii="Arial" w:eastAsia="Times New Roman" w:hAnsi="Arial" w:cs="Arial"/>
          <w:b/>
          <w:sz w:val="32"/>
          <w:szCs w:val="32"/>
          <w:lang w:eastAsia="ru-RU"/>
        </w:rPr>
        <w:t>КРАНЫ ГРУЗОПОДЪЕМНЫЕ</w:t>
      </w:r>
      <w:r w:rsidR="009E51B2" w:rsidRPr="006D2780">
        <w:rPr>
          <w:rFonts w:ascii="Arial" w:eastAsia="Times New Roman" w:hAnsi="Arial" w:cs="Arial"/>
          <w:b/>
          <w:sz w:val="32"/>
          <w:szCs w:val="32"/>
          <w:lang w:eastAsia="ru-RU"/>
        </w:rPr>
        <w:t xml:space="preserve">. </w:t>
      </w:r>
    </w:p>
    <w:p w14:paraId="5AE60917" w14:textId="79ECA8BC" w:rsidR="009E51B2" w:rsidRPr="006D2780" w:rsidRDefault="00E42F13" w:rsidP="00D162AD">
      <w:pPr>
        <w:widowControl w:val="0"/>
        <w:autoSpaceDE w:val="0"/>
        <w:autoSpaceDN w:val="0"/>
        <w:adjustRightInd w:val="0"/>
        <w:spacing w:before="120" w:after="0" w:line="360" w:lineRule="auto"/>
        <w:jc w:val="center"/>
        <w:rPr>
          <w:rFonts w:ascii="Arial" w:eastAsia="Times New Roman" w:hAnsi="Arial" w:cs="Arial"/>
          <w:b/>
          <w:sz w:val="32"/>
          <w:szCs w:val="32"/>
          <w:lang w:eastAsia="ru-RU"/>
        </w:rPr>
      </w:pPr>
      <w:r w:rsidRPr="006D2780">
        <w:rPr>
          <w:rFonts w:ascii="Arial" w:eastAsia="Times New Roman" w:hAnsi="Arial" w:cs="Arial"/>
          <w:b/>
          <w:sz w:val="32"/>
          <w:szCs w:val="32"/>
          <w:lang w:eastAsia="ru-RU"/>
        </w:rPr>
        <w:t xml:space="preserve">ЛЕГКИЕ КРАНОВЫЕ СИСТЕМЫ И КОНСОЛЬНЫЕ КРАНЫ </w:t>
      </w:r>
    </w:p>
    <w:p w14:paraId="45F7A4FA" w14:textId="77777777" w:rsidR="00D12C14" w:rsidRPr="001A5704" w:rsidRDefault="009E51B2" w:rsidP="00D162AD">
      <w:pPr>
        <w:widowControl w:val="0"/>
        <w:autoSpaceDE w:val="0"/>
        <w:autoSpaceDN w:val="0"/>
        <w:adjustRightInd w:val="0"/>
        <w:spacing w:before="120" w:after="0" w:line="360" w:lineRule="auto"/>
        <w:jc w:val="center"/>
        <w:rPr>
          <w:rFonts w:ascii="Arial" w:eastAsia="Times New Roman" w:hAnsi="Arial" w:cs="Arial"/>
          <w:b/>
          <w:sz w:val="32"/>
          <w:szCs w:val="32"/>
          <w:lang w:eastAsia="ru-RU"/>
        </w:rPr>
      </w:pPr>
      <w:r w:rsidRPr="001A5704">
        <w:rPr>
          <w:rFonts w:ascii="Arial" w:eastAsia="Times New Roman" w:hAnsi="Arial" w:cs="Arial"/>
          <w:b/>
          <w:sz w:val="32"/>
          <w:szCs w:val="32"/>
          <w:lang w:eastAsia="ru-RU"/>
        </w:rPr>
        <w:t>Общие технические требования</w:t>
      </w:r>
    </w:p>
    <w:p w14:paraId="4880DAB2" w14:textId="77777777" w:rsidR="00D12C14" w:rsidRPr="001A5704" w:rsidRDefault="00D12C14" w:rsidP="00D12C1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252AA45" w14:textId="0E9F0637" w:rsidR="00D12C14" w:rsidRDefault="00C02A9E" w:rsidP="00C02A9E">
      <w:pPr>
        <w:widowControl w:val="0"/>
        <w:autoSpaceDE w:val="0"/>
        <w:autoSpaceDN w:val="0"/>
        <w:adjustRightInd w:val="0"/>
        <w:spacing w:after="0" w:line="240" w:lineRule="auto"/>
        <w:ind w:left="900" w:hanging="900"/>
        <w:jc w:val="center"/>
        <w:rPr>
          <w:rFonts w:ascii="Arial" w:eastAsia="Times New Roman" w:hAnsi="Arial" w:cs="Arial"/>
          <w:b/>
          <w:bCs/>
          <w:sz w:val="28"/>
          <w:szCs w:val="28"/>
          <w:lang w:eastAsia="ru-RU"/>
        </w:rPr>
      </w:pPr>
      <w:r>
        <w:rPr>
          <w:rFonts w:ascii="Arial" w:eastAsia="Times New Roman" w:hAnsi="Arial" w:cs="Arial"/>
          <w:b/>
          <w:bCs/>
          <w:sz w:val="28"/>
          <w:szCs w:val="28"/>
          <w:lang w:eastAsia="ru-RU"/>
        </w:rPr>
        <w:t>(</w:t>
      </w:r>
      <w:r w:rsidRPr="00C02A9E">
        <w:rPr>
          <w:rFonts w:ascii="Arial" w:eastAsia="Times New Roman" w:hAnsi="Arial" w:cs="Arial"/>
          <w:b/>
          <w:bCs/>
          <w:sz w:val="28"/>
          <w:szCs w:val="28"/>
          <w:lang w:eastAsia="ru-RU"/>
        </w:rPr>
        <w:t>EN 16851:2017+A1:2020</w:t>
      </w:r>
      <w:r>
        <w:rPr>
          <w:rFonts w:ascii="Arial" w:eastAsia="Times New Roman" w:hAnsi="Arial" w:cs="Arial"/>
          <w:b/>
          <w:bCs/>
          <w:sz w:val="28"/>
          <w:szCs w:val="28"/>
          <w:lang w:eastAsia="ru-RU"/>
        </w:rPr>
        <w:t xml:space="preserve">, </w:t>
      </w:r>
      <w:r>
        <w:rPr>
          <w:rFonts w:ascii="Arial" w:eastAsia="Times New Roman" w:hAnsi="Arial" w:cs="Arial"/>
          <w:b/>
          <w:bCs/>
          <w:sz w:val="28"/>
          <w:szCs w:val="28"/>
          <w:lang w:val="en-US" w:eastAsia="ru-RU"/>
        </w:rPr>
        <w:t>NEQ</w:t>
      </w:r>
      <w:r w:rsidRPr="00850416">
        <w:rPr>
          <w:rFonts w:ascii="Arial" w:eastAsia="Times New Roman" w:hAnsi="Arial" w:cs="Arial"/>
          <w:b/>
          <w:bCs/>
          <w:sz w:val="28"/>
          <w:szCs w:val="28"/>
          <w:lang w:eastAsia="ru-RU"/>
        </w:rPr>
        <w:t>)</w:t>
      </w:r>
    </w:p>
    <w:p w14:paraId="05BE138C" w14:textId="680091BD" w:rsidR="00FE226F" w:rsidRDefault="00FE226F" w:rsidP="00C02A9E">
      <w:pPr>
        <w:widowControl w:val="0"/>
        <w:autoSpaceDE w:val="0"/>
        <w:autoSpaceDN w:val="0"/>
        <w:adjustRightInd w:val="0"/>
        <w:spacing w:after="0" w:line="240" w:lineRule="auto"/>
        <w:ind w:left="900" w:hanging="900"/>
        <w:jc w:val="center"/>
        <w:rPr>
          <w:rFonts w:ascii="Arial" w:eastAsia="Times New Roman" w:hAnsi="Arial" w:cs="Arial"/>
          <w:b/>
          <w:bCs/>
          <w:sz w:val="28"/>
          <w:szCs w:val="28"/>
          <w:lang w:eastAsia="ru-RU"/>
        </w:rPr>
      </w:pPr>
    </w:p>
    <w:p w14:paraId="526E4C9F" w14:textId="451F3C01" w:rsidR="00FE226F" w:rsidRPr="00850416" w:rsidRDefault="00FE226F" w:rsidP="00FE226F">
      <w:pPr>
        <w:widowControl w:val="0"/>
        <w:autoSpaceDE w:val="0"/>
        <w:autoSpaceDN w:val="0"/>
        <w:adjustRightInd w:val="0"/>
        <w:spacing w:after="0" w:line="240" w:lineRule="auto"/>
        <w:rPr>
          <w:rFonts w:ascii="Arial" w:eastAsia="Times New Roman" w:hAnsi="Arial" w:cs="Arial"/>
          <w:b/>
          <w:bCs/>
          <w:sz w:val="28"/>
          <w:szCs w:val="28"/>
          <w:lang w:eastAsia="ru-RU"/>
        </w:rPr>
      </w:pPr>
    </w:p>
    <w:p w14:paraId="526A9804" w14:textId="77777777" w:rsidR="009B46D0" w:rsidRPr="001A5704" w:rsidRDefault="009B46D0" w:rsidP="009B46D0">
      <w:pPr>
        <w:widowControl w:val="0"/>
        <w:autoSpaceDE w:val="0"/>
        <w:autoSpaceDN w:val="0"/>
        <w:adjustRightInd w:val="0"/>
        <w:spacing w:after="200" w:line="240" w:lineRule="auto"/>
        <w:jc w:val="center"/>
        <w:rPr>
          <w:rFonts w:ascii="Arial" w:eastAsia="Times New Roman" w:hAnsi="Arial" w:cs="Arial"/>
          <w:sz w:val="28"/>
          <w:szCs w:val="28"/>
          <w:lang w:eastAsia="ru-RU"/>
        </w:rPr>
      </w:pPr>
      <w:r w:rsidRPr="001A5704">
        <w:rPr>
          <w:rFonts w:ascii="Arial" w:eastAsia="Times New Roman" w:hAnsi="Arial" w:cs="Arial"/>
          <w:sz w:val="28"/>
          <w:szCs w:val="28"/>
          <w:lang w:eastAsia="ru-RU"/>
        </w:rPr>
        <w:t>Настоящий проект стандарта не подлежит применению</w:t>
      </w:r>
    </w:p>
    <w:p w14:paraId="5E56ACB7" w14:textId="77777777" w:rsidR="009B46D0" w:rsidRPr="001A5704" w:rsidRDefault="009B46D0" w:rsidP="009B46D0">
      <w:pPr>
        <w:widowControl w:val="0"/>
        <w:autoSpaceDE w:val="0"/>
        <w:autoSpaceDN w:val="0"/>
        <w:adjustRightInd w:val="0"/>
        <w:spacing w:after="0" w:line="240" w:lineRule="auto"/>
        <w:ind w:left="709" w:hanging="709"/>
        <w:jc w:val="center"/>
        <w:rPr>
          <w:rFonts w:ascii="Arial" w:eastAsia="Times New Roman" w:hAnsi="Arial" w:cs="Arial"/>
          <w:sz w:val="28"/>
          <w:szCs w:val="28"/>
          <w:lang w:eastAsia="ru-RU"/>
        </w:rPr>
      </w:pPr>
      <w:r w:rsidRPr="001A5704">
        <w:rPr>
          <w:rFonts w:ascii="Arial" w:eastAsia="Times New Roman" w:hAnsi="Arial" w:cs="Arial"/>
          <w:sz w:val="28"/>
          <w:szCs w:val="28"/>
          <w:lang w:eastAsia="ru-RU"/>
        </w:rPr>
        <w:t>до его принятия</w:t>
      </w:r>
    </w:p>
    <w:p w14:paraId="0037D849" w14:textId="77777777" w:rsidR="008F11DC" w:rsidRPr="001A5704" w:rsidRDefault="008F11DC" w:rsidP="00D12C14">
      <w:pPr>
        <w:widowControl w:val="0"/>
        <w:autoSpaceDE w:val="0"/>
        <w:autoSpaceDN w:val="0"/>
        <w:adjustRightInd w:val="0"/>
        <w:spacing w:after="0" w:line="240" w:lineRule="auto"/>
        <w:jc w:val="center"/>
        <w:rPr>
          <w:rFonts w:ascii="Arial" w:eastAsia="Times New Roman" w:hAnsi="Arial" w:cs="Arial"/>
          <w:b/>
          <w:color w:val="C00000"/>
          <w:sz w:val="20"/>
          <w:szCs w:val="20"/>
          <w:lang w:eastAsia="ru-RU"/>
        </w:rPr>
      </w:pPr>
    </w:p>
    <w:p w14:paraId="79711F5D" w14:textId="77777777" w:rsidR="00E546E4" w:rsidRPr="001A5704" w:rsidRDefault="00E546E4" w:rsidP="00D12C14">
      <w:pPr>
        <w:widowControl w:val="0"/>
        <w:autoSpaceDE w:val="0"/>
        <w:autoSpaceDN w:val="0"/>
        <w:adjustRightInd w:val="0"/>
        <w:spacing w:after="0" w:line="240" w:lineRule="auto"/>
        <w:jc w:val="center"/>
        <w:rPr>
          <w:rFonts w:ascii="Arial" w:eastAsia="Times New Roman" w:hAnsi="Arial" w:cs="Arial"/>
          <w:b/>
          <w:color w:val="C00000"/>
          <w:sz w:val="20"/>
          <w:szCs w:val="20"/>
          <w:lang w:eastAsia="ru-RU"/>
        </w:rPr>
      </w:pPr>
    </w:p>
    <w:p w14:paraId="03CD317F" w14:textId="77777777" w:rsidR="00E546E4" w:rsidRPr="001A5704" w:rsidRDefault="00E546E4" w:rsidP="00D12C14">
      <w:pPr>
        <w:widowControl w:val="0"/>
        <w:autoSpaceDE w:val="0"/>
        <w:autoSpaceDN w:val="0"/>
        <w:adjustRightInd w:val="0"/>
        <w:spacing w:after="0" w:line="240" w:lineRule="auto"/>
        <w:jc w:val="center"/>
        <w:rPr>
          <w:rFonts w:ascii="Arial" w:eastAsia="Times New Roman" w:hAnsi="Arial" w:cs="Arial"/>
          <w:b/>
          <w:color w:val="C00000"/>
          <w:sz w:val="20"/>
          <w:szCs w:val="20"/>
          <w:lang w:eastAsia="ru-RU"/>
        </w:rPr>
      </w:pPr>
    </w:p>
    <w:p w14:paraId="71F076A0" w14:textId="77777777" w:rsidR="00D12C14" w:rsidRPr="001A5704" w:rsidRDefault="00D12C14" w:rsidP="00D12C14">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3103DFBF" w14:textId="77777777" w:rsidR="00D12C14" w:rsidRPr="001A5704" w:rsidRDefault="00D12C14" w:rsidP="00D12C14">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7CAB7388" w14:textId="77777777" w:rsidR="00D12C14" w:rsidRPr="001A5704" w:rsidRDefault="00D12C14" w:rsidP="00D12C14">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587C1DBE" w14:textId="77777777" w:rsidR="00306A45" w:rsidRPr="001A5704" w:rsidRDefault="00306A45" w:rsidP="00D12C14">
      <w:pPr>
        <w:widowControl w:val="0"/>
        <w:autoSpaceDE w:val="0"/>
        <w:autoSpaceDN w:val="0"/>
        <w:adjustRightInd w:val="0"/>
        <w:spacing w:after="0" w:line="240" w:lineRule="auto"/>
        <w:jc w:val="center"/>
        <w:rPr>
          <w:rFonts w:ascii="Arial" w:eastAsia="Times New Roman" w:hAnsi="Arial" w:cs="Arial"/>
          <w:b/>
          <w:sz w:val="28"/>
          <w:szCs w:val="28"/>
          <w:lang w:eastAsia="ru-RU"/>
        </w:rPr>
      </w:pPr>
      <w:bookmarkStart w:id="0" w:name="ТекстовоеПоле12"/>
    </w:p>
    <w:bookmarkEnd w:id="0"/>
    <w:p w14:paraId="620A31EF" w14:textId="77777777" w:rsidR="003E50C3" w:rsidRDefault="003E50C3" w:rsidP="00306A45">
      <w:pPr>
        <w:spacing w:after="200" w:line="276" w:lineRule="auto"/>
        <w:jc w:val="center"/>
        <w:rPr>
          <w:rFonts w:ascii="Arial" w:hAnsi="Arial" w:cs="Arial"/>
          <w:b/>
          <w:sz w:val="28"/>
          <w:szCs w:val="28"/>
          <w:lang w:eastAsia="ru-RU"/>
        </w:rPr>
      </w:pPr>
    </w:p>
    <w:p w14:paraId="09AD6B3F" w14:textId="77777777" w:rsidR="00404361" w:rsidRDefault="00404361" w:rsidP="00404361">
      <w:pPr>
        <w:numPr>
          <w:ilvl w:val="0"/>
          <w:numId w:val="4"/>
        </w:numPr>
        <w:autoSpaceDN w:val="0"/>
        <w:spacing w:after="0" w:line="240" w:lineRule="auto"/>
        <w:jc w:val="center"/>
        <w:textAlignment w:val="baseline"/>
        <w:rPr>
          <w:rFonts w:ascii="Arial" w:hAnsi="Arial" w:cs="Arial"/>
          <w:b/>
          <w:sz w:val="28"/>
          <w:szCs w:val="28"/>
        </w:rPr>
      </w:pPr>
      <w:r>
        <w:rPr>
          <w:rFonts w:ascii="Arial" w:hAnsi="Arial" w:cs="Arial"/>
          <w:b/>
          <w:sz w:val="28"/>
          <w:szCs w:val="28"/>
        </w:rPr>
        <w:t>Минск</w:t>
      </w:r>
    </w:p>
    <w:p w14:paraId="2217400B" w14:textId="5CF7FBDE" w:rsidR="006D1B3C" w:rsidRDefault="00404361" w:rsidP="00404361">
      <w:pPr>
        <w:widowControl w:val="0"/>
        <w:tabs>
          <w:tab w:val="left" w:pos="2700"/>
          <w:tab w:val="center" w:pos="4819"/>
        </w:tabs>
        <w:jc w:val="center"/>
        <w:rPr>
          <w:rFonts w:ascii="Arial" w:hAnsi="Arial" w:cs="Arial"/>
          <w:b/>
          <w:sz w:val="28"/>
          <w:szCs w:val="28"/>
        </w:rPr>
      </w:pPr>
      <w:r>
        <w:rPr>
          <w:rFonts w:ascii="Arial" w:hAnsi="Arial" w:cs="Arial"/>
          <w:b/>
          <w:sz w:val="28"/>
          <w:szCs w:val="28"/>
        </w:rPr>
        <w:t>Евразийский совет по стандартизации, метрологии и сертификации</w:t>
      </w:r>
    </w:p>
    <w:p w14:paraId="1906DDF6" w14:textId="4422AE0B" w:rsidR="00306A45" w:rsidRPr="001A5704" w:rsidRDefault="00306A45" w:rsidP="006D1B3C">
      <w:pPr>
        <w:widowControl w:val="0"/>
        <w:tabs>
          <w:tab w:val="left" w:pos="2700"/>
          <w:tab w:val="center" w:pos="4819"/>
        </w:tabs>
        <w:jc w:val="center"/>
        <w:rPr>
          <w:rFonts w:ascii="Arial" w:hAnsi="Arial" w:cs="Arial"/>
          <w:b/>
          <w:sz w:val="28"/>
          <w:szCs w:val="28"/>
          <w:lang w:eastAsia="ru-RU"/>
        </w:rPr>
      </w:pPr>
      <w:r w:rsidRPr="001A5704">
        <w:rPr>
          <w:rFonts w:ascii="Arial" w:hAnsi="Arial" w:cs="Arial"/>
          <w:b/>
          <w:sz w:val="28"/>
          <w:szCs w:val="28"/>
          <w:lang w:eastAsia="ru-RU"/>
        </w:rPr>
        <w:t>202</w:t>
      </w:r>
    </w:p>
    <w:p w14:paraId="74096EE5" w14:textId="3505FC8D" w:rsidR="00D12C14" w:rsidRPr="001A5704" w:rsidRDefault="00D12C14" w:rsidP="00D12C14">
      <w:pPr>
        <w:spacing w:after="0" w:line="240" w:lineRule="auto"/>
        <w:jc w:val="center"/>
        <w:rPr>
          <w:rFonts w:ascii="Arial" w:eastAsia="Times New Roman" w:hAnsi="Arial" w:cs="Arial"/>
          <w:b/>
          <w:sz w:val="28"/>
          <w:szCs w:val="28"/>
          <w:lang w:eastAsia="ru-RU"/>
        </w:rPr>
      </w:pPr>
      <w:r w:rsidRPr="001A5704">
        <w:rPr>
          <w:rFonts w:ascii="Arial" w:eastAsia="Times New Roman" w:hAnsi="Arial" w:cs="Arial"/>
          <w:b/>
          <w:sz w:val="28"/>
          <w:szCs w:val="28"/>
          <w:lang w:eastAsia="ru-RU"/>
        </w:rPr>
        <w:lastRenderedPageBreak/>
        <w:t>Предисловие</w:t>
      </w:r>
    </w:p>
    <w:p w14:paraId="28F034AA" w14:textId="77777777" w:rsidR="00D12C14" w:rsidRPr="001A5704" w:rsidRDefault="00D12C14" w:rsidP="00D12C14">
      <w:pPr>
        <w:spacing w:after="0" w:line="240" w:lineRule="auto"/>
        <w:jc w:val="center"/>
        <w:rPr>
          <w:rFonts w:ascii="Arial" w:eastAsia="Times New Roman" w:hAnsi="Arial" w:cs="Arial"/>
          <w:b/>
          <w:lang w:eastAsia="ru-RU"/>
        </w:rPr>
      </w:pPr>
    </w:p>
    <w:p w14:paraId="417DA024" w14:textId="77777777" w:rsidR="00404361" w:rsidRDefault="00404361" w:rsidP="00404361">
      <w:pPr>
        <w:spacing w:after="0"/>
        <w:ind w:right="-14" w:firstLine="706"/>
        <w:jc w:val="both"/>
        <w:rPr>
          <w:rFonts w:ascii="Arial" w:hAnsi="Arial" w:cs="Arial"/>
          <w:spacing w:val="-1"/>
        </w:rPr>
      </w:pPr>
      <w:r>
        <w:rPr>
          <w:rFonts w:ascii="Arial" w:hAnsi="Arial" w:cs="Arial"/>
          <w:spacing w:val="-1"/>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2211FC6" w14:textId="77777777" w:rsidR="00D12C14" w:rsidRPr="001A5704" w:rsidRDefault="00D12C14" w:rsidP="006E60DA">
      <w:pPr>
        <w:spacing w:after="0" w:line="240" w:lineRule="auto"/>
        <w:ind w:right="-14" w:firstLine="706"/>
        <w:jc w:val="both"/>
        <w:rPr>
          <w:rFonts w:ascii="Arial" w:eastAsia="Times New Roman" w:hAnsi="Arial" w:cs="Arial"/>
          <w:lang w:eastAsia="ru-RU"/>
        </w:rPr>
      </w:pPr>
      <w:r w:rsidRPr="001A5704">
        <w:rPr>
          <w:rFonts w:ascii="Arial" w:eastAsia="Times New Roman" w:hAnsi="Arial" w:cs="Arial"/>
          <w:spacing w:val="-1"/>
          <w:lang w:eastAsia="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6BCCA361" w14:textId="77777777" w:rsidR="00D12C14" w:rsidRPr="001A5704" w:rsidRDefault="00D12C14" w:rsidP="00D12C14">
      <w:pPr>
        <w:shd w:val="clear" w:color="auto" w:fill="FFFFFF"/>
        <w:spacing w:after="0" w:line="240" w:lineRule="auto"/>
        <w:ind w:firstLine="397"/>
        <w:jc w:val="both"/>
        <w:rPr>
          <w:rFonts w:ascii="Arial" w:eastAsia="Times New Roman" w:hAnsi="Arial" w:cs="Arial"/>
          <w:b/>
          <w:spacing w:val="-1"/>
          <w:lang w:eastAsia="ru-RU"/>
        </w:rPr>
      </w:pPr>
    </w:p>
    <w:p w14:paraId="24A49FC6" w14:textId="77777777" w:rsidR="00D12C14" w:rsidRPr="001A5704" w:rsidRDefault="00D12C14" w:rsidP="00D12C14">
      <w:pPr>
        <w:shd w:val="clear" w:color="auto" w:fill="FFFFFF"/>
        <w:spacing w:after="0" w:line="240" w:lineRule="auto"/>
        <w:ind w:firstLine="720"/>
        <w:jc w:val="both"/>
        <w:rPr>
          <w:rFonts w:ascii="Arial" w:eastAsia="Times New Roman" w:hAnsi="Arial" w:cs="Arial"/>
          <w:b/>
          <w:spacing w:val="-1"/>
          <w:lang w:eastAsia="ru-RU"/>
        </w:rPr>
      </w:pPr>
      <w:r w:rsidRPr="001A5704">
        <w:rPr>
          <w:rFonts w:ascii="Arial" w:eastAsia="Times New Roman" w:hAnsi="Arial" w:cs="Arial"/>
          <w:b/>
          <w:spacing w:val="-1"/>
          <w:lang w:eastAsia="ru-RU"/>
        </w:rPr>
        <w:t>Сведения о стандарте</w:t>
      </w:r>
    </w:p>
    <w:p w14:paraId="5A92392F" w14:textId="77777777" w:rsidR="00D12C14" w:rsidRPr="001A5704" w:rsidRDefault="00D12C14" w:rsidP="00D12C14">
      <w:pPr>
        <w:shd w:val="clear" w:color="auto" w:fill="FFFFFF"/>
        <w:spacing w:after="0" w:line="240" w:lineRule="auto"/>
        <w:ind w:firstLine="397"/>
        <w:jc w:val="both"/>
        <w:rPr>
          <w:rFonts w:ascii="Arial" w:eastAsia="Times New Roman" w:hAnsi="Arial" w:cs="Arial"/>
          <w:lang w:eastAsia="ru-RU"/>
        </w:rPr>
      </w:pPr>
    </w:p>
    <w:p w14:paraId="36A89A24" w14:textId="25EB4145" w:rsidR="00D12C14" w:rsidRPr="001A5704" w:rsidRDefault="00D12C14" w:rsidP="00D12C14">
      <w:pPr>
        <w:shd w:val="clear" w:color="auto" w:fill="FFFFFF"/>
        <w:tabs>
          <w:tab w:val="left" w:pos="605"/>
        </w:tabs>
        <w:spacing w:after="0" w:line="240" w:lineRule="auto"/>
        <w:ind w:firstLine="397"/>
        <w:jc w:val="both"/>
        <w:rPr>
          <w:rFonts w:ascii="Arial" w:eastAsia="Times New Roman" w:hAnsi="Arial" w:cs="Arial"/>
          <w:spacing w:val="-1"/>
          <w:lang w:eastAsia="ru-RU"/>
        </w:rPr>
      </w:pPr>
      <w:r w:rsidRPr="001A5704">
        <w:rPr>
          <w:rFonts w:ascii="Arial" w:eastAsia="Times New Roman" w:hAnsi="Arial" w:cs="Arial"/>
          <w:spacing w:val="-1"/>
          <w:lang w:eastAsia="ru-RU"/>
        </w:rPr>
        <w:t xml:space="preserve">  1 РАЗРАБОТАН  </w:t>
      </w:r>
      <w:r w:rsidRPr="001A5704">
        <w:rPr>
          <w:rFonts w:ascii="Arial" w:eastAsia="Times New Roman" w:hAnsi="Arial" w:cs="Arial"/>
          <w:lang w:eastAsia="ru-RU"/>
        </w:rPr>
        <w:t xml:space="preserve">Акционерным обществом «РАТТЕ» (АО «РАТТЕ»)  </w:t>
      </w:r>
      <w:r w:rsidR="00CA4220">
        <w:rPr>
          <w:rFonts w:ascii="Arial" w:eastAsia="Times New Roman" w:hAnsi="Arial" w:cs="Arial"/>
          <w:lang w:eastAsia="ru-RU"/>
        </w:rPr>
        <w:t xml:space="preserve">и Обществом </w:t>
      </w:r>
      <w:r w:rsidR="000653EA">
        <w:rPr>
          <w:rFonts w:ascii="Arial" w:eastAsia="Times New Roman" w:hAnsi="Arial" w:cs="Arial"/>
          <w:lang w:eastAsia="ru-RU"/>
        </w:rPr>
        <w:t>с ограниченной ответственностью «РОЛТЭК» (</w:t>
      </w:r>
      <w:r w:rsidR="00CA4220">
        <w:rPr>
          <w:rFonts w:ascii="Arial" w:eastAsia="Times New Roman" w:hAnsi="Arial" w:cs="Arial"/>
          <w:lang w:eastAsia="ru-RU"/>
        </w:rPr>
        <w:t>ООО «РОЛТЭК</w:t>
      </w:r>
      <w:r w:rsidR="000653EA">
        <w:rPr>
          <w:rFonts w:ascii="Arial" w:eastAsia="Times New Roman" w:hAnsi="Arial" w:cs="Arial"/>
          <w:lang w:eastAsia="ru-RU"/>
        </w:rPr>
        <w:t>)</w:t>
      </w:r>
    </w:p>
    <w:p w14:paraId="7D2E174A" w14:textId="77777777" w:rsidR="00D12C14" w:rsidRPr="001A5704" w:rsidRDefault="00D12C14" w:rsidP="00D12C14">
      <w:pPr>
        <w:spacing w:after="0" w:line="224" w:lineRule="exact"/>
        <w:ind w:left="2342" w:right="-23"/>
        <w:jc w:val="both"/>
        <w:rPr>
          <w:rFonts w:ascii="Arial" w:eastAsia="Arial" w:hAnsi="Arial" w:cs="Arial"/>
          <w:i/>
          <w:vanish/>
          <w:w w:val="98"/>
          <w:kern w:val="20"/>
          <w:lang w:eastAsia="ar-SA"/>
        </w:rPr>
      </w:pPr>
      <w:r w:rsidRPr="001A5704">
        <w:rPr>
          <w:rFonts w:ascii="Arial" w:eastAsia="Arial" w:hAnsi="Arial" w:cs="Arial"/>
          <w:i/>
          <w:vanish/>
          <w:w w:val="98"/>
          <w:kern w:val="20"/>
          <w:lang w:eastAsia="ar-SA"/>
        </w:rPr>
        <w:t xml:space="preserve"> </w:t>
      </w:r>
    </w:p>
    <w:p w14:paraId="6C406545" w14:textId="77777777" w:rsidR="00D12C14" w:rsidRPr="001A5704" w:rsidRDefault="00D12C14" w:rsidP="00D12C14">
      <w:pPr>
        <w:spacing w:after="0" w:line="240" w:lineRule="auto"/>
        <w:jc w:val="both"/>
        <w:rPr>
          <w:rFonts w:ascii="Arial" w:eastAsia="Calibri" w:hAnsi="Arial" w:cs="Arial"/>
        </w:rPr>
      </w:pPr>
      <w:r w:rsidRPr="001A5704">
        <w:rPr>
          <w:rFonts w:ascii="Arial" w:eastAsia="Calibri" w:hAnsi="Arial" w:cs="Arial"/>
        </w:rPr>
        <w:t xml:space="preserve">         2 ВНЕСЕН Федеральным агентством по техническому регулированию и метрологии </w:t>
      </w:r>
    </w:p>
    <w:p w14:paraId="7D79FDC6" w14:textId="12E69622" w:rsidR="00D12C14" w:rsidRPr="001A5704" w:rsidRDefault="00D12C14" w:rsidP="00D12C14">
      <w:pPr>
        <w:shd w:val="clear" w:color="auto" w:fill="FFFFFF"/>
        <w:tabs>
          <w:tab w:val="left" w:pos="605"/>
        </w:tabs>
        <w:spacing w:after="0" w:line="240" w:lineRule="auto"/>
        <w:jc w:val="both"/>
        <w:rPr>
          <w:rFonts w:ascii="Arial" w:eastAsia="Calibri" w:hAnsi="Arial" w:cs="Arial"/>
        </w:rPr>
      </w:pPr>
      <w:r w:rsidRPr="001A5704">
        <w:rPr>
          <w:rFonts w:ascii="Arial" w:eastAsia="Times New Roman" w:hAnsi="Arial" w:cs="Arial"/>
          <w:lang w:eastAsia="ru-RU"/>
        </w:rPr>
        <w:t xml:space="preserve">         3</w:t>
      </w:r>
      <w:r w:rsidR="00404361">
        <w:rPr>
          <w:rFonts w:ascii="Arial" w:eastAsia="Times New Roman" w:hAnsi="Arial" w:cs="Arial"/>
          <w:lang w:eastAsia="ru-RU"/>
        </w:rPr>
        <w:t xml:space="preserve"> </w:t>
      </w:r>
      <w:r w:rsidRPr="001A5704">
        <w:rPr>
          <w:rFonts w:ascii="Arial" w:eastAsia="Times New Roman" w:hAnsi="Arial" w:cs="Arial"/>
          <w:lang w:eastAsia="ru-RU"/>
        </w:rPr>
        <w:t xml:space="preserve">ПРИНЯТ </w:t>
      </w:r>
      <w:r w:rsidR="00404361">
        <w:rPr>
          <w:rFonts w:ascii="Arial" w:hAnsi="Arial" w:cs="Arial"/>
          <w:spacing w:val="-1"/>
        </w:rPr>
        <w:t>Евразийски</w:t>
      </w:r>
      <w:r w:rsidR="006D1B3C">
        <w:rPr>
          <w:rFonts w:ascii="Arial" w:eastAsia="Calibri" w:hAnsi="Arial" w:cs="Arial"/>
        </w:rPr>
        <w:t>м</w:t>
      </w:r>
      <w:r w:rsidRPr="001A5704">
        <w:rPr>
          <w:rFonts w:ascii="Arial" w:eastAsia="Calibri" w:hAnsi="Arial" w:cs="Arial"/>
        </w:rPr>
        <w:t xml:space="preserve"> советом по стандартизации, метрологии и сертификации  (протокол от                     №            )</w:t>
      </w:r>
    </w:p>
    <w:p w14:paraId="4C09A2EB" w14:textId="77777777" w:rsidR="00D12C14" w:rsidRPr="001A5704" w:rsidRDefault="00D12C14" w:rsidP="00D12C14">
      <w:pPr>
        <w:spacing w:after="0" w:line="360" w:lineRule="auto"/>
        <w:ind w:left="357" w:right="-50" w:firstLine="363"/>
        <w:rPr>
          <w:rFonts w:ascii="Arial" w:eastAsia="Arial" w:hAnsi="Arial" w:cs="Arial"/>
          <w:spacing w:val="-1"/>
          <w:lang w:eastAsia="ru-RU"/>
        </w:rPr>
      </w:pPr>
      <w:r w:rsidRPr="001A5704">
        <w:rPr>
          <w:rFonts w:ascii="Arial" w:eastAsia="Arial" w:hAnsi="Arial" w:cs="Arial"/>
          <w:spacing w:val="-1"/>
          <w:lang w:eastAsia="ru-RU"/>
        </w:rPr>
        <w:t>За принятие проголосовали:</w:t>
      </w:r>
    </w:p>
    <w:tbl>
      <w:tblPr>
        <w:tblW w:w="10025" w:type="dxa"/>
        <w:jc w:val="center"/>
        <w:tblBorders>
          <w:top w:val="single" w:sz="4" w:space="0" w:color="auto"/>
          <w:lef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5"/>
        <w:gridCol w:w="2520"/>
        <w:gridCol w:w="4500"/>
      </w:tblGrid>
      <w:tr w:rsidR="008254F7" w:rsidRPr="001A5704" w14:paraId="3B4ED98E" w14:textId="77777777" w:rsidTr="005D1519">
        <w:trPr>
          <w:jc w:val="center"/>
        </w:trPr>
        <w:tc>
          <w:tcPr>
            <w:tcW w:w="3005" w:type="dxa"/>
            <w:tcBorders>
              <w:top w:val="single" w:sz="4" w:space="0" w:color="auto"/>
              <w:left w:val="single" w:sz="4" w:space="0" w:color="auto"/>
              <w:bottom w:val="double" w:sz="4" w:space="0" w:color="auto"/>
            </w:tcBorders>
            <w:shd w:val="clear" w:color="auto" w:fill="FFFFFF"/>
            <w:vAlign w:val="center"/>
          </w:tcPr>
          <w:p w14:paraId="28BBF34E" w14:textId="77777777" w:rsidR="008254F7" w:rsidRPr="001A5704" w:rsidRDefault="008254F7" w:rsidP="005D1519">
            <w:pPr>
              <w:spacing w:after="0" w:line="240" w:lineRule="auto"/>
              <w:jc w:val="center"/>
              <w:rPr>
                <w:rFonts w:ascii="Arial" w:eastAsia="Times New Roman" w:hAnsi="Arial" w:cs="Arial"/>
                <w:kern w:val="1"/>
                <w:sz w:val="20"/>
                <w:szCs w:val="24"/>
                <w:lang w:eastAsia="ar-SA"/>
              </w:rPr>
            </w:pPr>
            <w:r w:rsidRPr="001A5704">
              <w:rPr>
                <w:rFonts w:ascii="Arial" w:eastAsia="Times New Roman" w:hAnsi="Arial" w:cs="Arial"/>
                <w:kern w:val="1"/>
                <w:sz w:val="20"/>
                <w:szCs w:val="24"/>
                <w:lang w:eastAsia="ar-SA"/>
              </w:rPr>
              <w:t>Краткое наименование страны</w:t>
            </w:r>
            <w:r w:rsidRPr="001A5704">
              <w:rPr>
                <w:rFonts w:ascii="Arial" w:eastAsia="Times New Roman" w:hAnsi="Arial" w:cs="Arial"/>
                <w:kern w:val="1"/>
                <w:sz w:val="20"/>
                <w:szCs w:val="24"/>
                <w:lang w:eastAsia="ar-SA"/>
              </w:rPr>
              <w:br/>
              <w:t>по МК (ИСО 3166) 004–97</w:t>
            </w:r>
          </w:p>
        </w:tc>
        <w:tc>
          <w:tcPr>
            <w:tcW w:w="2520" w:type="dxa"/>
            <w:tcBorders>
              <w:top w:val="single" w:sz="4" w:space="0" w:color="auto"/>
              <w:left w:val="single" w:sz="4" w:space="0" w:color="auto"/>
              <w:bottom w:val="double" w:sz="4" w:space="0" w:color="auto"/>
            </w:tcBorders>
            <w:shd w:val="clear" w:color="auto" w:fill="FFFFFF"/>
            <w:vAlign w:val="center"/>
          </w:tcPr>
          <w:p w14:paraId="4D71BA52" w14:textId="77777777" w:rsidR="008254F7" w:rsidRPr="001A5704" w:rsidRDefault="008254F7" w:rsidP="005D1519">
            <w:pPr>
              <w:spacing w:after="0" w:line="240" w:lineRule="auto"/>
              <w:jc w:val="center"/>
              <w:rPr>
                <w:rFonts w:ascii="Arial" w:eastAsia="Times New Roman" w:hAnsi="Arial" w:cs="Arial"/>
                <w:kern w:val="1"/>
                <w:sz w:val="20"/>
                <w:szCs w:val="15"/>
                <w:lang w:eastAsia="ar-SA"/>
              </w:rPr>
            </w:pPr>
            <w:r w:rsidRPr="001A5704">
              <w:rPr>
                <w:rFonts w:ascii="Arial" w:eastAsia="Times New Roman" w:hAnsi="Arial" w:cs="Arial"/>
                <w:kern w:val="1"/>
                <w:sz w:val="20"/>
                <w:szCs w:val="15"/>
                <w:lang w:eastAsia="ar-SA"/>
              </w:rPr>
              <w:t>Код страны</w:t>
            </w:r>
            <w:r w:rsidRPr="001A5704">
              <w:rPr>
                <w:rFonts w:ascii="Arial" w:eastAsia="Times New Roman" w:hAnsi="Arial" w:cs="Arial"/>
                <w:kern w:val="1"/>
                <w:sz w:val="20"/>
                <w:szCs w:val="15"/>
                <w:lang w:eastAsia="ar-SA"/>
              </w:rPr>
              <w:br/>
              <w:t>по МК (ИСО 3166) 004–97</w:t>
            </w:r>
          </w:p>
        </w:tc>
        <w:tc>
          <w:tcPr>
            <w:tcW w:w="4500" w:type="dxa"/>
            <w:tcBorders>
              <w:top w:val="single" w:sz="4" w:space="0" w:color="auto"/>
              <w:left w:val="single" w:sz="4" w:space="0" w:color="auto"/>
              <w:bottom w:val="double" w:sz="4" w:space="0" w:color="auto"/>
              <w:right w:val="single" w:sz="4" w:space="0" w:color="auto"/>
            </w:tcBorders>
            <w:shd w:val="clear" w:color="auto" w:fill="FFFFFF"/>
            <w:vAlign w:val="center"/>
          </w:tcPr>
          <w:p w14:paraId="1F05C477" w14:textId="77777777" w:rsidR="008254F7" w:rsidRPr="001A5704" w:rsidRDefault="008254F7" w:rsidP="005D1519">
            <w:pPr>
              <w:spacing w:after="0" w:line="240" w:lineRule="auto"/>
              <w:jc w:val="center"/>
              <w:rPr>
                <w:rFonts w:ascii="Arial" w:eastAsia="Times New Roman" w:hAnsi="Arial" w:cs="Arial"/>
                <w:kern w:val="1"/>
                <w:sz w:val="20"/>
                <w:szCs w:val="24"/>
                <w:lang w:eastAsia="ar-SA"/>
              </w:rPr>
            </w:pPr>
            <w:r w:rsidRPr="001A5704">
              <w:rPr>
                <w:rFonts w:ascii="Arial" w:eastAsia="Times New Roman" w:hAnsi="Arial" w:cs="Arial"/>
                <w:kern w:val="1"/>
                <w:sz w:val="20"/>
                <w:szCs w:val="24"/>
                <w:lang w:eastAsia="ar-SA"/>
              </w:rPr>
              <w:t>Сокращенное наименование национального органа</w:t>
            </w:r>
            <w:r w:rsidRPr="001A5704">
              <w:rPr>
                <w:rFonts w:ascii="Arial" w:eastAsia="Times New Roman" w:hAnsi="Arial" w:cs="Arial"/>
                <w:kern w:val="1"/>
                <w:sz w:val="20"/>
                <w:szCs w:val="24"/>
                <w:lang w:eastAsia="ar-SA"/>
              </w:rPr>
              <w:br/>
              <w:t>по стандартизации</w:t>
            </w:r>
          </w:p>
        </w:tc>
      </w:tr>
      <w:tr w:rsidR="00FE226F" w:rsidRPr="001A5704" w14:paraId="6931EEB5" w14:textId="77777777" w:rsidTr="006D2780">
        <w:trPr>
          <w:jc w:val="center"/>
        </w:trPr>
        <w:tc>
          <w:tcPr>
            <w:tcW w:w="3005" w:type="dxa"/>
            <w:tcBorders>
              <w:top w:val="single" w:sz="4" w:space="0" w:color="auto"/>
              <w:left w:val="single" w:sz="4" w:space="0" w:color="auto"/>
              <w:bottom w:val="single" w:sz="2" w:space="0" w:color="auto"/>
            </w:tcBorders>
            <w:shd w:val="clear" w:color="auto" w:fill="FFFFFF"/>
          </w:tcPr>
          <w:p w14:paraId="7CCE919F" w14:textId="77777777" w:rsidR="00FE226F" w:rsidRDefault="00FE226F" w:rsidP="00FE226F">
            <w:pPr>
              <w:spacing w:after="0" w:line="240" w:lineRule="auto"/>
              <w:ind w:firstLine="142"/>
              <w:rPr>
                <w:rFonts w:ascii="Arial" w:eastAsia="Times New Roman" w:hAnsi="Arial" w:cs="Arial"/>
                <w:kern w:val="1"/>
                <w:sz w:val="20"/>
                <w:szCs w:val="24"/>
                <w:lang w:eastAsia="ar-SA"/>
              </w:rPr>
            </w:pPr>
          </w:p>
          <w:p w14:paraId="1BB587DC" w14:textId="77777777" w:rsidR="00404361" w:rsidRDefault="00404361" w:rsidP="00FE226F">
            <w:pPr>
              <w:spacing w:after="0" w:line="240" w:lineRule="auto"/>
              <w:ind w:firstLine="142"/>
              <w:rPr>
                <w:rFonts w:ascii="Arial" w:eastAsia="Times New Roman" w:hAnsi="Arial" w:cs="Arial"/>
                <w:kern w:val="1"/>
                <w:sz w:val="20"/>
                <w:szCs w:val="24"/>
                <w:lang w:eastAsia="ar-SA"/>
              </w:rPr>
            </w:pPr>
          </w:p>
          <w:p w14:paraId="1E29C995" w14:textId="77777777" w:rsidR="00404361" w:rsidRDefault="00404361" w:rsidP="00FE226F">
            <w:pPr>
              <w:spacing w:after="0" w:line="240" w:lineRule="auto"/>
              <w:ind w:firstLine="142"/>
              <w:rPr>
                <w:rFonts w:ascii="Arial" w:eastAsia="Times New Roman" w:hAnsi="Arial" w:cs="Arial"/>
                <w:kern w:val="1"/>
                <w:sz w:val="20"/>
                <w:szCs w:val="24"/>
                <w:lang w:eastAsia="ar-SA"/>
              </w:rPr>
            </w:pPr>
          </w:p>
          <w:p w14:paraId="4427179F" w14:textId="77777777" w:rsidR="00404361" w:rsidRDefault="00404361" w:rsidP="00FE226F">
            <w:pPr>
              <w:spacing w:after="0" w:line="240" w:lineRule="auto"/>
              <w:ind w:firstLine="142"/>
              <w:rPr>
                <w:rFonts w:ascii="Arial" w:eastAsia="Times New Roman" w:hAnsi="Arial" w:cs="Arial"/>
                <w:kern w:val="1"/>
                <w:sz w:val="20"/>
                <w:szCs w:val="24"/>
                <w:lang w:eastAsia="ar-SA"/>
              </w:rPr>
            </w:pPr>
          </w:p>
          <w:p w14:paraId="2AC1F4F9" w14:textId="77777777" w:rsidR="00404361" w:rsidRDefault="00404361" w:rsidP="00FE226F">
            <w:pPr>
              <w:spacing w:after="0" w:line="240" w:lineRule="auto"/>
              <w:ind w:firstLine="142"/>
              <w:rPr>
                <w:rFonts w:ascii="Arial" w:eastAsia="Times New Roman" w:hAnsi="Arial" w:cs="Arial"/>
                <w:kern w:val="1"/>
                <w:sz w:val="20"/>
                <w:szCs w:val="24"/>
                <w:lang w:eastAsia="ar-SA"/>
              </w:rPr>
            </w:pPr>
          </w:p>
          <w:p w14:paraId="6DDFAF80" w14:textId="77777777" w:rsidR="00404361" w:rsidRDefault="00404361" w:rsidP="00FE226F">
            <w:pPr>
              <w:spacing w:after="0" w:line="240" w:lineRule="auto"/>
              <w:ind w:firstLine="142"/>
              <w:rPr>
                <w:rFonts w:ascii="Arial" w:eastAsia="Times New Roman" w:hAnsi="Arial" w:cs="Arial"/>
                <w:kern w:val="1"/>
                <w:sz w:val="20"/>
                <w:szCs w:val="24"/>
                <w:lang w:eastAsia="ar-SA"/>
              </w:rPr>
            </w:pPr>
          </w:p>
          <w:p w14:paraId="395CA06F" w14:textId="77777777" w:rsidR="00404361" w:rsidRDefault="00404361" w:rsidP="00FE226F">
            <w:pPr>
              <w:spacing w:after="0" w:line="240" w:lineRule="auto"/>
              <w:ind w:firstLine="142"/>
              <w:rPr>
                <w:rFonts w:ascii="Arial" w:eastAsia="Times New Roman" w:hAnsi="Arial" w:cs="Arial"/>
                <w:kern w:val="1"/>
                <w:sz w:val="20"/>
                <w:szCs w:val="24"/>
                <w:lang w:eastAsia="ar-SA"/>
              </w:rPr>
            </w:pPr>
          </w:p>
          <w:p w14:paraId="3183A18F" w14:textId="77777777" w:rsidR="00404361" w:rsidRDefault="00404361" w:rsidP="00FE226F">
            <w:pPr>
              <w:spacing w:after="0" w:line="240" w:lineRule="auto"/>
              <w:ind w:firstLine="142"/>
              <w:rPr>
                <w:rFonts w:ascii="Arial" w:eastAsia="Times New Roman" w:hAnsi="Arial" w:cs="Arial"/>
                <w:kern w:val="1"/>
                <w:sz w:val="20"/>
                <w:szCs w:val="24"/>
                <w:lang w:eastAsia="ar-SA"/>
              </w:rPr>
            </w:pPr>
          </w:p>
          <w:p w14:paraId="7B23C3A8" w14:textId="757AA310" w:rsidR="00404361" w:rsidRPr="001A5704" w:rsidRDefault="00404361" w:rsidP="00FE226F">
            <w:pPr>
              <w:spacing w:after="0" w:line="240" w:lineRule="auto"/>
              <w:ind w:firstLine="142"/>
              <w:rPr>
                <w:rFonts w:ascii="Arial" w:eastAsia="Times New Roman" w:hAnsi="Arial" w:cs="Arial"/>
                <w:kern w:val="1"/>
                <w:sz w:val="20"/>
                <w:szCs w:val="24"/>
                <w:lang w:eastAsia="ar-SA"/>
              </w:rPr>
            </w:pPr>
          </w:p>
        </w:tc>
        <w:tc>
          <w:tcPr>
            <w:tcW w:w="2520" w:type="dxa"/>
            <w:tcBorders>
              <w:top w:val="single" w:sz="4" w:space="0" w:color="auto"/>
              <w:left w:val="single" w:sz="4" w:space="0" w:color="auto"/>
              <w:bottom w:val="single" w:sz="2" w:space="0" w:color="auto"/>
            </w:tcBorders>
            <w:shd w:val="clear" w:color="auto" w:fill="FFFFFF"/>
          </w:tcPr>
          <w:p w14:paraId="40AA4703" w14:textId="13B72E5F" w:rsidR="00FE226F" w:rsidRPr="00AD70F9" w:rsidRDefault="00FE226F" w:rsidP="00FE226F">
            <w:pPr>
              <w:spacing w:after="0" w:line="240" w:lineRule="auto"/>
              <w:jc w:val="center"/>
              <w:rPr>
                <w:rFonts w:ascii="Arial" w:eastAsia="Times New Roman" w:hAnsi="Arial" w:cs="Arial"/>
                <w:kern w:val="1"/>
                <w:sz w:val="20"/>
                <w:szCs w:val="15"/>
                <w:lang w:eastAsia="ar-SA"/>
              </w:rPr>
            </w:pPr>
          </w:p>
        </w:tc>
        <w:tc>
          <w:tcPr>
            <w:tcW w:w="4500" w:type="dxa"/>
            <w:tcBorders>
              <w:top w:val="single" w:sz="4" w:space="0" w:color="auto"/>
              <w:left w:val="single" w:sz="4" w:space="0" w:color="auto"/>
              <w:bottom w:val="single" w:sz="2" w:space="0" w:color="auto"/>
              <w:right w:val="single" w:sz="4" w:space="0" w:color="auto"/>
            </w:tcBorders>
            <w:shd w:val="clear" w:color="auto" w:fill="FFFFFF"/>
            <w:vAlign w:val="center"/>
          </w:tcPr>
          <w:p w14:paraId="4025120A" w14:textId="331A518C" w:rsidR="00FE226F" w:rsidRPr="001A5704" w:rsidRDefault="00FE226F" w:rsidP="00FE226F">
            <w:pPr>
              <w:spacing w:after="0" w:line="240" w:lineRule="auto"/>
              <w:ind w:left="135" w:firstLine="1"/>
              <w:rPr>
                <w:rFonts w:ascii="Arial" w:eastAsia="Times New Roman" w:hAnsi="Arial" w:cs="Arial"/>
                <w:kern w:val="1"/>
                <w:sz w:val="20"/>
                <w:szCs w:val="24"/>
                <w:lang w:eastAsia="ar-SA"/>
              </w:rPr>
            </w:pPr>
          </w:p>
        </w:tc>
      </w:tr>
    </w:tbl>
    <w:p w14:paraId="754F3360" w14:textId="3998F3FB" w:rsidR="006B6392" w:rsidRDefault="00404361" w:rsidP="006D1B3C">
      <w:pPr>
        <w:shd w:val="clear" w:color="auto" w:fill="FFFFFF"/>
        <w:tabs>
          <w:tab w:val="left" w:pos="605"/>
        </w:tabs>
        <w:spacing w:before="120"/>
        <w:ind w:firstLine="540"/>
        <w:jc w:val="both"/>
        <w:rPr>
          <w:rFonts w:ascii="Arial" w:hAnsi="Arial" w:cs="Arial"/>
          <w:spacing w:val="-1"/>
        </w:rPr>
      </w:pPr>
      <w:r>
        <w:rPr>
          <w:rFonts w:ascii="Arial" w:eastAsia="Arial" w:hAnsi="Arial" w:cs="Arial"/>
          <w:spacing w:val="-1"/>
          <w:w w:val="107"/>
          <w:kern w:val="1"/>
          <w:lang w:eastAsia="ar-SA"/>
        </w:rPr>
        <w:t>4</w:t>
      </w:r>
      <w:r w:rsidR="006B6392" w:rsidRPr="001A5704">
        <w:rPr>
          <w:rFonts w:ascii="Arial" w:eastAsia="Arial" w:hAnsi="Arial" w:cs="Arial"/>
          <w:spacing w:val="-1"/>
          <w:w w:val="107"/>
          <w:kern w:val="1"/>
          <w:lang w:eastAsia="ar-SA"/>
        </w:rPr>
        <w:t xml:space="preserve"> </w:t>
      </w:r>
      <w:r w:rsidR="006B6392" w:rsidRPr="001A5704">
        <w:rPr>
          <w:rFonts w:ascii="Arial" w:hAnsi="Arial" w:cs="Arial"/>
          <w:spacing w:val="-1"/>
        </w:rPr>
        <w:t xml:space="preserve">Настоящий стандарт разработан с учетом  основных нормативных положений </w:t>
      </w:r>
      <w:r w:rsidR="00EC3623" w:rsidRPr="001A5704">
        <w:rPr>
          <w:rFonts w:ascii="Arial" w:hAnsi="Arial" w:cs="Arial"/>
          <w:spacing w:val="-1"/>
        </w:rPr>
        <w:t>европейского</w:t>
      </w:r>
      <w:r w:rsidR="006B6392" w:rsidRPr="001A5704">
        <w:rPr>
          <w:rFonts w:ascii="Arial" w:hAnsi="Arial" w:cs="Arial"/>
          <w:spacing w:val="-1"/>
        </w:rPr>
        <w:t xml:space="preserve"> стандарта EN 16851:2017+A1:2020 «Краны. Легкие крановые системы» («</w:t>
      </w:r>
      <w:r w:rsidR="00EC3623" w:rsidRPr="001A5704">
        <w:rPr>
          <w:rFonts w:ascii="Arial" w:hAnsi="Arial" w:cs="Arial"/>
          <w:spacing w:val="-1"/>
          <w:lang w:val="en-US"/>
        </w:rPr>
        <w:t>C</w:t>
      </w:r>
      <w:r w:rsidR="006B6392" w:rsidRPr="001A5704">
        <w:rPr>
          <w:rFonts w:ascii="Arial" w:hAnsi="Arial" w:cs="Arial"/>
          <w:spacing w:val="-1"/>
          <w:lang w:val="en-US"/>
        </w:rPr>
        <w:t>rane</w:t>
      </w:r>
      <w:r w:rsidR="006B6392" w:rsidRPr="001A5704">
        <w:rPr>
          <w:rFonts w:ascii="Arial" w:hAnsi="Arial" w:cs="Arial"/>
          <w:spacing w:val="-1"/>
        </w:rPr>
        <w:t xml:space="preserve"> – </w:t>
      </w:r>
      <w:r w:rsidR="00EC3623" w:rsidRPr="001A5704">
        <w:rPr>
          <w:rFonts w:ascii="Arial" w:hAnsi="Arial" w:cs="Arial"/>
          <w:spacing w:val="-1"/>
          <w:lang w:val="en-US"/>
        </w:rPr>
        <w:t>Light</w:t>
      </w:r>
      <w:r w:rsidR="00EC3623" w:rsidRPr="001A5704">
        <w:rPr>
          <w:rFonts w:ascii="Arial" w:hAnsi="Arial" w:cs="Arial"/>
          <w:spacing w:val="-1"/>
        </w:rPr>
        <w:t xml:space="preserve"> </w:t>
      </w:r>
      <w:r w:rsidR="00EC3623" w:rsidRPr="001A5704">
        <w:rPr>
          <w:rFonts w:ascii="Arial" w:hAnsi="Arial" w:cs="Arial"/>
          <w:spacing w:val="-1"/>
          <w:lang w:val="en-US"/>
        </w:rPr>
        <w:t>crane</w:t>
      </w:r>
      <w:r w:rsidR="00EC3623" w:rsidRPr="001A5704">
        <w:rPr>
          <w:rFonts w:ascii="Arial" w:hAnsi="Arial" w:cs="Arial"/>
          <w:spacing w:val="-1"/>
        </w:rPr>
        <w:t xml:space="preserve"> </w:t>
      </w:r>
      <w:r w:rsidR="00EC3623" w:rsidRPr="001A5704">
        <w:rPr>
          <w:rFonts w:ascii="Arial" w:hAnsi="Arial" w:cs="Arial"/>
          <w:spacing w:val="-1"/>
          <w:lang w:val="en-US"/>
        </w:rPr>
        <w:t>systems</w:t>
      </w:r>
      <w:r w:rsidR="006B6392" w:rsidRPr="001A5704">
        <w:rPr>
          <w:rFonts w:ascii="Arial" w:hAnsi="Arial" w:cs="Arial"/>
          <w:spacing w:val="-1"/>
        </w:rPr>
        <w:t xml:space="preserve">», </w:t>
      </w:r>
      <w:r w:rsidR="006B6392" w:rsidRPr="001A5704">
        <w:rPr>
          <w:rFonts w:ascii="Arial" w:hAnsi="Arial" w:cs="Arial"/>
          <w:spacing w:val="-1"/>
          <w:lang w:val="en-US"/>
        </w:rPr>
        <w:t>NEQ</w:t>
      </w:r>
      <w:r w:rsidR="006B6392" w:rsidRPr="001A5704">
        <w:rPr>
          <w:rFonts w:ascii="Arial" w:hAnsi="Arial" w:cs="Arial"/>
          <w:spacing w:val="-1"/>
        </w:rPr>
        <w:t xml:space="preserve">) </w:t>
      </w:r>
    </w:p>
    <w:p w14:paraId="4F5A9BCD" w14:textId="6818458D" w:rsidR="006D2780" w:rsidRPr="001A5704" w:rsidRDefault="00404361" w:rsidP="006D1B3C">
      <w:pPr>
        <w:shd w:val="clear" w:color="auto" w:fill="FFFFFF"/>
        <w:tabs>
          <w:tab w:val="left" w:pos="605"/>
        </w:tabs>
        <w:spacing w:before="120"/>
        <w:ind w:firstLine="540"/>
        <w:jc w:val="both"/>
        <w:rPr>
          <w:rFonts w:ascii="Arial" w:hAnsi="Arial" w:cs="Arial"/>
          <w:spacing w:val="-1"/>
        </w:rPr>
      </w:pPr>
      <w:r>
        <w:rPr>
          <w:rFonts w:ascii="Arial" w:hAnsi="Arial" w:cs="Arial"/>
          <w:spacing w:val="-1"/>
        </w:rPr>
        <w:t>5</w:t>
      </w:r>
      <w:r w:rsidR="006D2780">
        <w:rPr>
          <w:rFonts w:ascii="Arial" w:hAnsi="Arial" w:cs="Arial"/>
          <w:spacing w:val="-1"/>
        </w:rPr>
        <w:t xml:space="preserve"> ВВЕДЕН ВПЕРВЫЕ</w:t>
      </w:r>
    </w:p>
    <w:p w14:paraId="7A72E4FB" w14:textId="77777777" w:rsidR="006B6392" w:rsidRPr="001A5704" w:rsidRDefault="006B6392" w:rsidP="006B6392">
      <w:pPr>
        <w:spacing w:before="120" w:after="0" w:line="276" w:lineRule="auto"/>
        <w:ind w:firstLine="539"/>
        <w:jc w:val="both"/>
        <w:rPr>
          <w:rFonts w:ascii="Arial" w:eastAsia="Times New Roman" w:hAnsi="Arial" w:cs="Arial"/>
          <w:i/>
          <w:iCs/>
          <w:kern w:val="1"/>
          <w:lang w:eastAsia="ru-RU"/>
        </w:rPr>
      </w:pPr>
      <w:r w:rsidRPr="001A5704">
        <w:rPr>
          <w:rFonts w:ascii="Arial" w:eastAsia="Times New Roman" w:hAnsi="Arial" w:cs="Arial"/>
          <w:i/>
          <w:iCs/>
          <w:kern w:val="1"/>
          <w:lang w:eastAsia="ru-RU"/>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4C75BCF" w14:textId="77777777" w:rsidR="006B6392" w:rsidRPr="001A5704" w:rsidRDefault="006B6392" w:rsidP="006B6392">
      <w:pPr>
        <w:spacing w:after="0" w:line="276" w:lineRule="auto"/>
        <w:ind w:firstLine="539"/>
        <w:jc w:val="both"/>
        <w:rPr>
          <w:rFonts w:ascii="Arial" w:eastAsia="Times New Roman" w:hAnsi="Arial" w:cs="Arial"/>
          <w:i/>
          <w:kern w:val="1"/>
          <w:lang w:eastAsia="ru-RU"/>
        </w:rPr>
      </w:pPr>
      <w:r w:rsidRPr="001A5704">
        <w:rPr>
          <w:rFonts w:ascii="Arial" w:eastAsia="Times New Roman" w:hAnsi="Arial" w:cs="Arial"/>
          <w:i/>
          <w:iCs/>
          <w:kern w:val="1"/>
          <w:lang w:eastAsia="ru-RU"/>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45A1C0E7" w14:textId="77777777" w:rsidR="002E7577" w:rsidRDefault="002E7577" w:rsidP="00DC096D">
      <w:pPr>
        <w:ind w:firstLine="551"/>
        <w:jc w:val="both"/>
        <w:rPr>
          <w:rFonts w:ascii="Arial" w:eastAsia="Calibri" w:hAnsi="Arial" w:cs="Arial"/>
        </w:rPr>
      </w:pPr>
    </w:p>
    <w:p w14:paraId="72559550" w14:textId="77777777" w:rsidR="00404361" w:rsidRDefault="00404361" w:rsidP="00404361">
      <w:pPr>
        <w:ind w:firstLine="551"/>
        <w:jc w:val="both"/>
        <w:rPr>
          <w:rFonts w:ascii="Arial" w:eastAsia="Calibri" w:hAnsi="Arial" w:cs="Arial"/>
        </w:rPr>
      </w:pPr>
      <w:r>
        <w:rPr>
          <w:rFonts w:ascii="Arial" w:eastAsia="Calibri"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1A00BB88" w14:textId="77777777" w:rsidR="00D12C14" w:rsidRPr="001A5704" w:rsidRDefault="00D12C14" w:rsidP="00E73645">
      <w:pPr>
        <w:pageBreakBefore/>
        <w:widowControl w:val="0"/>
        <w:autoSpaceDE w:val="0"/>
        <w:autoSpaceDN w:val="0"/>
        <w:adjustRightInd w:val="0"/>
        <w:spacing w:after="240" w:line="240" w:lineRule="auto"/>
        <w:jc w:val="center"/>
        <w:rPr>
          <w:rFonts w:ascii="Arial" w:eastAsia="Times New Roman" w:hAnsi="Arial" w:cs="Arial"/>
          <w:b/>
          <w:sz w:val="28"/>
          <w:szCs w:val="28"/>
          <w:lang w:eastAsia="ru-RU"/>
        </w:rPr>
      </w:pPr>
      <w:r w:rsidRPr="001A5704">
        <w:rPr>
          <w:rFonts w:ascii="Arial" w:eastAsia="Times New Roman" w:hAnsi="Arial" w:cs="Arial"/>
          <w:b/>
          <w:sz w:val="28"/>
          <w:szCs w:val="28"/>
          <w:lang w:eastAsia="ru-RU"/>
        </w:rPr>
        <w:lastRenderedPageBreak/>
        <w:t>Введение</w:t>
      </w:r>
    </w:p>
    <w:p w14:paraId="292713D8" w14:textId="3C2A97F5" w:rsidR="00E73645" w:rsidRPr="001A5704" w:rsidRDefault="00D12C14" w:rsidP="00E73645">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color w:val="000000"/>
          <w:spacing w:val="-4"/>
          <w:sz w:val="24"/>
          <w:szCs w:val="24"/>
          <w:lang w:eastAsia="ru-RU"/>
        </w:rPr>
        <w:t>Настоящий стандарт</w:t>
      </w:r>
      <w:r w:rsidRPr="001A5704">
        <w:rPr>
          <w:rFonts w:ascii="Arial" w:eastAsia="Times New Roman" w:hAnsi="Arial" w:cs="Arial"/>
          <w:sz w:val="24"/>
          <w:szCs w:val="24"/>
          <w:lang w:eastAsia="ru-RU"/>
        </w:rPr>
        <w:t xml:space="preserve"> устанавливает требования к конструкции </w:t>
      </w:r>
      <w:r w:rsidR="00760577" w:rsidRPr="001A5704">
        <w:rPr>
          <w:rFonts w:ascii="Arial" w:eastAsia="Times New Roman" w:hAnsi="Arial" w:cs="Arial"/>
          <w:sz w:val="24"/>
          <w:szCs w:val="24"/>
          <w:lang w:eastAsia="ru-RU"/>
        </w:rPr>
        <w:t>легких крановых систем</w:t>
      </w:r>
      <w:r w:rsidR="006B6392" w:rsidRPr="001A5704">
        <w:rPr>
          <w:rFonts w:ascii="Arial" w:eastAsia="Times New Roman" w:hAnsi="Arial" w:cs="Arial"/>
          <w:sz w:val="24"/>
          <w:szCs w:val="24"/>
          <w:lang w:eastAsia="ru-RU"/>
        </w:rPr>
        <w:t xml:space="preserve"> и консольных</w:t>
      </w:r>
      <w:r w:rsidR="00760577" w:rsidRPr="001A5704">
        <w:rPr>
          <w:rFonts w:ascii="Arial" w:eastAsia="Times New Roman" w:hAnsi="Arial" w:cs="Arial"/>
          <w:sz w:val="24"/>
          <w:szCs w:val="24"/>
          <w:lang w:eastAsia="ru-RU"/>
        </w:rPr>
        <w:t xml:space="preserve"> кранов без кабины крановщика (оператора</w:t>
      </w:r>
      <w:r w:rsidR="006B6392" w:rsidRPr="001A5704">
        <w:rPr>
          <w:rFonts w:ascii="Arial" w:eastAsia="Times New Roman" w:hAnsi="Arial" w:cs="Arial"/>
          <w:sz w:val="24"/>
          <w:szCs w:val="24"/>
          <w:lang w:eastAsia="ru-RU"/>
        </w:rPr>
        <w:t xml:space="preserve"> крана</w:t>
      </w:r>
      <w:r w:rsidR="00760577" w:rsidRPr="001A5704">
        <w:rPr>
          <w:rFonts w:ascii="Arial" w:eastAsia="Times New Roman" w:hAnsi="Arial" w:cs="Arial"/>
          <w:sz w:val="24"/>
          <w:szCs w:val="24"/>
          <w:lang w:eastAsia="ru-RU"/>
        </w:rPr>
        <w:t>)</w:t>
      </w:r>
      <w:r w:rsidRPr="001A5704">
        <w:rPr>
          <w:rFonts w:ascii="Arial" w:eastAsia="Times New Roman" w:hAnsi="Arial" w:cs="Arial"/>
          <w:sz w:val="24"/>
          <w:szCs w:val="24"/>
          <w:lang w:eastAsia="ru-RU"/>
        </w:rPr>
        <w:t xml:space="preserve">. </w:t>
      </w:r>
    </w:p>
    <w:p w14:paraId="5B310B3A" w14:textId="77777777" w:rsidR="00D12C14" w:rsidRPr="001A5704" w:rsidRDefault="00D12C14" w:rsidP="00E73645">
      <w:pPr>
        <w:spacing w:after="0" w:line="360" w:lineRule="auto"/>
        <w:ind w:firstLine="709"/>
        <w:jc w:val="both"/>
        <w:rPr>
          <w:rFonts w:ascii="Arial" w:eastAsia="Times New Roman" w:hAnsi="Arial" w:cs="Arial"/>
          <w:sz w:val="24"/>
          <w:szCs w:val="20"/>
          <w:lang w:eastAsia="ru-RU"/>
        </w:rPr>
      </w:pPr>
      <w:r w:rsidRPr="001A5704">
        <w:rPr>
          <w:rFonts w:ascii="Arial" w:eastAsia="Times New Roman" w:hAnsi="Arial" w:cs="Arial"/>
          <w:sz w:val="24"/>
          <w:szCs w:val="24"/>
          <w:lang w:eastAsia="ru-RU"/>
        </w:rPr>
        <w:t xml:space="preserve">Применение положений </w:t>
      </w:r>
      <w:r w:rsidR="005D1519" w:rsidRPr="001A5704">
        <w:rPr>
          <w:rFonts w:ascii="Arial" w:eastAsia="Times New Roman" w:hAnsi="Arial" w:cs="Arial"/>
          <w:sz w:val="24"/>
          <w:szCs w:val="24"/>
          <w:lang w:eastAsia="ru-RU"/>
        </w:rPr>
        <w:t>настоящего</w:t>
      </w:r>
      <w:r w:rsidRPr="001A5704">
        <w:rPr>
          <w:rFonts w:ascii="Arial" w:eastAsia="Times New Roman" w:hAnsi="Arial" w:cs="Arial"/>
          <w:sz w:val="24"/>
          <w:szCs w:val="24"/>
          <w:lang w:eastAsia="ru-RU"/>
        </w:rPr>
        <w:t xml:space="preserve"> стандарта на добровольной основе может быть использовано при подтверждении и оценке соответствия </w:t>
      </w:r>
      <w:r w:rsidR="006B6392" w:rsidRPr="001A5704">
        <w:rPr>
          <w:rFonts w:ascii="Arial" w:eastAsia="Times New Roman" w:hAnsi="Arial" w:cs="Times New Roman"/>
          <w:sz w:val="24"/>
          <w:szCs w:val="20"/>
          <w:lang w:eastAsia="ru-RU"/>
        </w:rPr>
        <w:t>грузоподъемных кранов</w:t>
      </w:r>
      <w:r w:rsidRPr="001A5704">
        <w:rPr>
          <w:rFonts w:ascii="Arial" w:eastAsia="Times New Roman" w:hAnsi="Arial" w:cs="Times New Roman"/>
          <w:sz w:val="24"/>
          <w:szCs w:val="20"/>
          <w:lang w:eastAsia="ru-RU"/>
        </w:rPr>
        <w:t xml:space="preserve"> требованиям </w:t>
      </w:r>
      <w:r w:rsidRPr="001A5704">
        <w:rPr>
          <w:rFonts w:ascii="Arial" w:eastAsia="Times New Roman" w:hAnsi="Arial" w:cs="Arial"/>
          <w:sz w:val="24"/>
          <w:szCs w:val="20"/>
          <w:lang w:eastAsia="ru-RU"/>
        </w:rPr>
        <w:t>технических регламентов, действующих на территории государств, принявших настоящий стандарт.</w:t>
      </w:r>
    </w:p>
    <w:p w14:paraId="03888E09" w14:textId="77777777" w:rsidR="00D12C14" w:rsidRPr="001A5704" w:rsidRDefault="00D12C14" w:rsidP="00D12C14">
      <w:pPr>
        <w:spacing w:before="240" w:after="0" w:line="360" w:lineRule="auto"/>
        <w:ind w:firstLine="709"/>
        <w:rPr>
          <w:rFonts w:ascii="Arial" w:eastAsia="Times New Roman" w:hAnsi="Arial" w:cs="Arial"/>
          <w:sz w:val="24"/>
          <w:szCs w:val="24"/>
          <w:lang w:eastAsia="ru-RU"/>
        </w:rPr>
        <w:sectPr w:rsidR="00D12C14" w:rsidRPr="001A5704" w:rsidSect="006D2780">
          <w:headerReference w:type="even" r:id="rId9"/>
          <w:headerReference w:type="default" r:id="rId10"/>
          <w:footerReference w:type="even" r:id="rId11"/>
          <w:footerReference w:type="default" r:id="rId12"/>
          <w:footerReference w:type="first" r:id="rId13"/>
          <w:pgSz w:w="11906" w:h="16838" w:code="9"/>
          <w:pgMar w:top="1147" w:right="1134" w:bottom="1134" w:left="1134" w:header="709" w:footer="709" w:gutter="0"/>
          <w:pgNumType w:fmt="upperRoman" w:start="1"/>
          <w:cols w:space="708"/>
          <w:titlePg/>
          <w:docGrid w:linePitch="360"/>
        </w:sectPr>
      </w:pPr>
      <w:r w:rsidRPr="001A5704">
        <w:rPr>
          <w:rFonts w:ascii="Arial" w:eastAsia="Times New Roman" w:hAnsi="Arial" w:cs="Arial"/>
          <w:sz w:val="24"/>
          <w:szCs w:val="20"/>
          <w:lang w:eastAsia="ru-RU"/>
        </w:rPr>
        <w:t>.</w:t>
      </w:r>
    </w:p>
    <w:p w14:paraId="28BD9A35" w14:textId="77777777" w:rsidR="00D12C14" w:rsidRPr="001A5704" w:rsidRDefault="00D12C14" w:rsidP="00D12C14">
      <w:pPr>
        <w:widowControl w:val="0"/>
        <w:autoSpaceDE w:val="0"/>
        <w:autoSpaceDN w:val="0"/>
        <w:adjustRightInd w:val="0"/>
        <w:spacing w:after="0" w:line="240" w:lineRule="auto"/>
        <w:jc w:val="center"/>
        <w:rPr>
          <w:rFonts w:ascii="Arial" w:eastAsia="Times New Roman" w:hAnsi="Arial" w:cs="Arial"/>
          <w:b/>
          <w:bCs/>
          <w:spacing w:val="140"/>
          <w:sz w:val="28"/>
          <w:szCs w:val="28"/>
          <w:u w:val="single"/>
          <w:lang w:eastAsia="ru-RU"/>
        </w:rPr>
      </w:pPr>
      <w:r w:rsidRPr="001A5704">
        <w:rPr>
          <w:rFonts w:ascii="Arial" w:eastAsia="Times New Roman" w:hAnsi="Arial" w:cs="Arial"/>
          <w:b/>
          <w:bCs/>
          <w:spacing w:val="140"/>
          <w:sz w:val="28"/>
          <w:szCs w:val="28"/>
          <w:u w:val="single"/>
          <w:lang w:eastAsia="ru-RU"/>
        </w:rPr>
        <w:lastRenderedPageBreak/>
        <w:t xml:space="preserve">МЕЖГОСУДАРСТВЕННЫЙ СТАНДАРТ </w:t>
      </w:r>
    </w:p>
    <w:p w14:paraId="0CD199CE" w14:textId="77777777" w:rsidR="00D12C14" w:rsidRPr="001A5704" w:rsidRDefault="00D12C14" w:rsidP="00D12C14">
      <w:pPr>
        <w:widowControl w:val="0"/>
        <w:autoSpaceDE w:val="0"/>
        <w:autoSpaceDN w:val="0"/>
        <w:adjustRightInd w:val="0"/>
        <w:spacing w:after="0" w:line="240" w:lineRule="auto"/>
        <w:ind w:firstLine="567"/>
        <w:rPr>
          <w:rFonts w:ascii="Arial" w:eastAsia="Times New Roman" w:hAnsi="Arial" w:cs="Arial"/>
          <w:b/>
          <w:bCs/>
          <w:sz w:val="28"/>
          <w:szCs w:val="24"/>
          <w:lang w:eastAsia="ru-RU"/>
        </w:rPr>
      </w:pPr>
    </w:p>
    <w:p w14:paraId="6006304D" w14:textId="77777777" w:rsidR="00F61B25" w:rsidRPr="006D2780" w:rsidRDefault="00F61B25" w:rsidP="00F61B25">
      <w:pPr>
        <w:widowControl w:val="0"/>
        <w:autoSpaceDE w:val="0"/>
        <w:autoSpaceDN w:val="0"/>
        <w:adjustRightInd w:val="0"/>
        <w:spacing w:after="0" w:line="360" w:lineRule="auto"/>
        <w:jc w:val="center"/>
        <w:rPr>
          <w:rFonts w:ascii="Arial" w:eastAsia="Times New Roman" w:hAnsi="Arial" w:cs="Arial"/>
          <w:b/>
          <w:sz w:val="32"/>
          <w:szCs w:val="32"/>
          <w:lang w:eastAsia="ru-RU"/>
        </w:rPr>
      </w:pPr>
      <w:r w:rsidRPr="006D2780">
        <w:rPr>
          <w:rFonts w:ascii="Arial" w:eastAsia="Times New Roman" w:hAnsi="Arial" w:cs="Arial"/>
          <w:b/>
          <w:sz w:val="32"/>
          <w:szCs w:val="32"/>
          <w:lang w:eastAsia="ru-RU"/>
        </w:rPr>
        <w:t>КРАНЫ ГРУЗОПОДЪЕМНЫЕ.</w:t>
      </w:r>
    </w:p>
    <w:p w14:paraId="6877EA37" w14:textId="49146EB1" w:rsidR="00D12C14" w:rsidRPr="006D2780" w:rsidRDefault="00E42F13" w:rsidP="00F61B25">
      <w:pPr>
        <w:widowControl w:val="0"/>
        <w:autoSpaceDE w:val="0"/>
        <w:autoSpaceDN w:val="0"/>
        <w:adjustRightInd w:val="0"/>
        <w:spacing w:after="0" w:line="360" w:lineRule="auto"/>
        <w:jc w:val="center"/>
        <w:rPr>
          <w:rFonts w:ascii="Arial" w:eastAsia="Times New Roman" w:hAnsi="Arial" w:cs="Arial"/>
          <w:bCs/>
          <w:sz w:val="32"/>
          <w:szCs w:val="32"/>
          <w:lang w:eastAsia="ru-RU"/>
        </w:rPr>
      </w:pPr>
      <w:r w:rsidRPr="006D2780">
        <w:rPr>
          <w:rFonts w:ascii="Arial" w:eastAsia="Times New Roman" w:hAnsi="Arial" w:cs="Arial"/>
          <w:b/>
          <w:sz w:val="32"/>
          <w:szCs w:val="32"/>
          <w:lang w:eastAsia="ru-RU"/>
        </w:rPr>
        <w:t xml:space="preserve">ЛЕГКИЕ КРАНОВЫЕ СИСТЕМЫ И КОНСОЛЬНЫЕ КРАНЫ </w:t>
      </w:r>
    </w:p>
    <w:p w14:paraId="5B611D91" w14:textId="77777777" w:rsidR="00D12C14" w:rsidRPr="00850416" w:rsidRDefault="00D12C14" w:rsidP="00F61B25">
      <w:pPr>
        <w:widowControl w:val="0"/>
        <w:autoSpaceDE w:val="0"/>
        <w:autoSpaceDN w:val="0"/>
        <w:adjustRightInd w:val="0"/>
        <w:spacing w:after="0" w:line="360" w:lineRule="auto"/>
        <w:jc w:val="center"/>
        <w:rPr>
          <w:rFonts w:ascii="Arial" w:eastAsia="Times New Roman" w:hAnsi="Arial" w:cs="Arial"/>
          <w:b/>
          <w:sz w:val="32"/>
          <w:szCs w:val="32"/>
          <w:lang w:val="en-US" w:eastAsia="ru-RU"/>
        </w:rPr>
      </w:pPr>
      <w:r w:rsidRPr="001A5704">
        <w:rPr>
          <w:rFonts w:ascii="Arial" w:eastAsia="Times New Roman" w:hAnsi="Arial" w:cs="Arial"/>
          <w:b/>
          <w:bCs/>
          <w:color w:val="000000"/>
          <w:sz w:val="32"/>
          <w:szCs w:val="32"/>
          <w:lang w:eastAsia="ru-RU"/>
        </w:rPr>
        <w:t>Общие</w:t>
      </w:r>
      <w:r w:rsidRPr="00850416">
        <w:rPr>
          <w:rFonts w:ascii="Arial" w:eastAsia="Times New Roman" w:hAnsi="Arial" w:cs="Arial"/>
          <w:b/>
          <w:bCs/>
          <w:color w:val="000000"/>
          <w:sz w:val="32"/>
          <w:szCs w:val="32"/>
          <w:lang w:val="en-US" w:eastAsia="ru-RU"/>
        </w:rPr>
        <w:t xml:space="preserve"> </w:t>
      </w:r>
      <w:r w:rsidRPr="001A5704">
        <w:rPr>
          <w:rFonts w:ascii="Arial" w:eastAsia="Times New Roman" w:hAnsi="Arial" w:cs="Arial"/>
          <w:b/>
          <w:bCs/>
          <w:color w:val="000000"/>
          <w:sz w:val="32"/>
          <w:szCs w:val="32"/>
          <w:lang w:eastAsia="ru-RU"/>
        </w:rPr>
        <w:t>технические</w:t>
      </w:r>
      <w:r w:rsidRPr="00850416">
        <w:rPr>
          <w:rFonts w:ascii="Arial" w:eastAsia="Times New Roman" w:hAnsi="Arial" w:cs="Arial"/>
          <w:b/>
          <w:bCs/>
          <w:color w:val="000000"/>
          <w:sz w:val="32"/>
          <w:szCs w:val="32"/>
          <w:lang w:val="en-US" w:eastAsia="ru-RU"/>
        </w:rPr>
        <w:t xml:space="preserve"> </w:t>
      </w:r>
      <w:r w:rsidRPr="001A5704">
        <w:rPr>
          <w:rFonts w:ascii="Arial" w:eastAsia="Times New Roman" w:hAnsi="Arial" w:cs="Arial"/>
          <w:b/>
          <w:bCs/>
          <w:color w:val="000000"/>
          <w:sz w:val="32"/>
          <w:szCs w:val="32"/>
          <w:lang w:eastAsia="ru-RU"/>
        </w:rPr>
        <w:t>требования</w:t>
      </w:r>
    </w:p>
    <w:p w14:paraId="37B8187F" w14:textId="2FE74A3A" w:rsidR="00D12C14" w:rsidRPr="0022368A" w:rsidRDefault="00F61B25" w:rsidP="00D12C14">
      <w:pPr>
        <w:widowControl w:val="0"/>
        <w:autoSpaceDE w:val="0"/>
        <w:autoSpaceDN w:val="0"/>
        <w:adjustRightInd w:val="0"/>
        <w:spacing w:after="0" w:line="240" w:lineRule="auto"/>
        <w:jc w:val="center"/>
        <w:rPr>
          <w:rFonts w:ascii="Arial" w:eastAsia="Times New Roman" w:hAnsi="Arial" w:cs="Arial"/>
          <w:sz w:val="28"/>
          <w:szCs w:val="28"/>
          <w:lang w:val="en-US" w:eastAsia="ru-RU"/>
        </w:rPr>
      </w:pPr>
      <w:r w:rsidRPr="001A5704">
        <w:rPr>
          <w:rFonts w:ascii="Arial" w:eastAsia="Times New Roman" w:hAnsi="Arial" w:cs="Arial"/>
          <w:sz w:val="28"/>
          <w:szCs w:val="28"/>
          <w:lang w:val="en-US" w:eastAsia="ru-RU"/>
        </w:rPr>
        <w:t>Cranes</w:t>
      </w:r>
      <w:r w:rsidRPr="00850416">
        <w:rPr>
          <w:rFonts w:ascii="Arial" w:eastAsia="Times New Roman" w:hAnsi="Arial" w:cs="Arial"/>
          <w:sz w:val="28"/>
          <w:szCs w:val="28"/>
          <w:lang w:val="en-US" w:eastAsia="ru-RU"/>
        </w:rPr>
        <w:t xml:space="preserve">. </w:t>
      </w:r>
      <w:r w:rsidR="00E42F13" w:rsidRPr="001A5704">
        <w:rPr>
          <w:rFonts w:ascii="Arial" w:eastAsia="Times New Roman" w:hAnsi="Arial" w:cs="Arial"/>
          <w:sz w:val="28"/>
          <w:szCs w:val="28"/>
          <w:lang w:val="en-US" w:eastAsia="ru-RU"/>
        </w:rPr>
        <w:t xml:space="preserve">Light crane systems and </w:t>
      </w:r>
      <w:r w:rsidR="00E42F13" w:rsidRPr="001A5704">
        <w:rPr>
          <w:rFonts w:ascii="Arial" w:eastAsia="Times New Roman" w:hAnsi="Arial" w:cs="Arial"/>
          <w:sz w:val="28"/>
          <w:szCs w:val="28"/>
          <w:lang w:eastAsia="ru-RU"/>
        </w:rPr>
        <w:t>с</w:t>
      </w:r>
      <w:r w:rsidR="00E42F13" w:rsidRPr="001A5704">
        <w:rPr>
          <w:rFonts w:ascii="Arial" w:eastAsia="Times New Roman" w:hAnsi="Arial" w:cs="Arial"/>
          <w:sz w:val="28"/>
          <w:szCs w:val="28"/>
          <w:lang w:val="en-US" w:eastAsia="ru-RU"/>
        </w:rPr>
        <w:t>antilever cranes</w:t>
      </w:r>
      <w:r w:rsidR="00D12C14" w:rsidRPr="00E42F13">
        <w:rPr>
          <w:rFonts w:ascii="Arial" w:eastAsia="Times New Roman" w:hAnsi="Arial" w:cs="Arial"/>
          <w:sz w:val="28"/>
          <w:szCs w:val="28"/>
          <w:lang w:val="en-US" w:eastAsia="ru-RU"/>
        </w:rPr>
        <w:t xml:space="preserve">. </w:t>
      </w:r>
      <w:r w:rsidR="00D12C14" w:rsidRPr="001A5704">
        <w:rPr>
          <w:rFonts w:ascii="Arial" w:eastAsia="Times New Roman" w:hAnsi="Arial" w:cs="Arial"/>
          <w:sz w:val="28"/>
          <w:szCs w:val="28"/>
          <w:lang w:val="en-US" w:eastAsia="ru-RU"/>
        </w:rPr>
        <w:t>General</w:t>
      </w:r>
      <w:r w:rsidR="00D12C14" w:rsidRPr="0022368A">
        <w:rPr>
          <w:rFonts w:ascii="Arial" w:eastAsia="Times New Roman" w:hAnsi="Arial" w:cs="Arial"/>
          <w:sz w:val="28"/>
          <w:szCs w:val="28"/>
          <w:lang w:val="en-US" w:eastAsia="ru-RU"/>
        </w:rPr>
        <w:t xml:space="preserve"> </w:t>
      </w:r>
      <w:r w:rsidR="00D12C14" w:rsidRPr="001A5704">
        <w:rPr>
          <w:rFonts w:ascii="Arial" w:eastAsia="Times New Roman" w:hAnsi="Arial" w:cs="Arial"/>
          <w:sz w:val="28"/>
          <w:szCs w:val="28"/>
          <w:lang w:val="en-US" w:eastAsia="ru-RU"/>
        </w:rPr>
        <w:t>technical</w:t>
      </w:r>
      <w:r w:rsidR="00D12C14" w:rsidRPr="0022368A">
        <w:rPr>
          <w:rFonts w:ascii="Arial" w:eastAsia="Times New Roman" w:hAnsi="Arial" w:cs="Arial"/>
          <w:sz w:val="28"/>
          <w:szCs w:val="28"/>
          <w:lang w:val="en-US" w:eastAsia="ru-RU"/>
        </w:rPr>
        <w:t xml:space="preserve"> </w:t>
      </w:r>
      <w:r w:rsidR="00D12C14" w:rsidRPr="001A5704">
        <w:rPr>
          <w:rFonts w:ascii="Arial" w:eastAsia="Times New Roman" w:hAnsi="Arial" w:cs="Arial"/>
          <w:sz w:val="28"/>
          <w:szCs w:val="28"/>
          <w:lang w:val="en-US" w:eastAsia="ru-RU"/>
        </w:rPr>
        <w:t>requirements</w:t>
      </w:r>
    </w:p>
    <w:p w14:paraId="2C908B4B" w14:textId="77777777" w:rsidR="00D12C14" w:rsidRPr="0022368A" w:rsidRDefault="00D12C14" w:rsidP="00D12C14">
      <w:pPr>
        <w:widowControl w:val="0"/>
        <w:autoSpaceDE w:val="0"/>
        <w:autoSpaceDN w:val="0"/>
        <w:adjustRightInd w:val="0"/>
        <w:spacing w:after="0" w:line="240" w:lineRule="auto"/>
        <w:rPr>
          <w:rFonts w:ascii="Arial" w:eastAsia="Times New Roman" w:hAnsi="Arial" w:cs="Arial"/>
          <w:b/>
          <w:bCs/>
          <w:sz w:val="28"/>
          <w:szCs w:val="20"/>
          <w:lang w:val="en-US" w:eastAsia="ru-RU"/>
        </w:rPr>
      </w:pPr>
      <w:r w:rsidRPr="0022368A">
        <w:rPr>
          <w:rFonts w:ascii="Arial" w:eastAsia="Times New Roman" w:hAnsi="Arial" w:cs="Arial"/>
          <w:b/>
          <w:bCs/>
          <w:sz w:val="28"/>
          <w:szCs w:val="20"/>
          <w:lang w:val="en-US" w:eastAsia="ru-RU"/>
        </w:rPr>
        <w:t>____________________________________________________________</w:t>
      </w:r>
    </w:p>
    <w:p w14:paraId="403C76D7" w14:textId="77777777" w:rsidR="00D12C14" w:rsidRPr="0022368A" w:rsidRDefault="00D12C14" w:rsidP="00D12C14">
      <w:pPr>
        <w:keepNext/>
        <w:spacing w:before="120" w:after="0" w:line="360" w:lineRule="auto"/>
        <w:ind w:left="5664" w:firstLine="709"/>
        <w:jc w:val="center"/>
        <w:outlineLvl w:val="1"/>
        <w:rPr>
          <w:rFonts w:ascii="Arial" w:eastAsia="Times New Roman" w:hAnsi="Arial" w:cs="Arial"/>
          <w:b/>
          <w:sz w:val="24"/>
          <w:szCs w:val="24"/>
          <w:lang w:val="en-US" w:eastAsia="ru-RU"/>
        </w:rPr>
      </w:pPr>
      <w:r w:rsidRPr="001A5704">
        <w:rPr>
          <w:rFonts w:ascii="Arial" w:eastAsia="Times New Roman" w:hAnsi="Arial" w:cs="Arial"/>
          <w:b/>
          <w:sz w:val="24"/>
          <w:szCs w:val="24"/>
          <w:lang w:eastAsia="ru-RU"/>
        </w:rPr>
        <w:t>Дата</w:t>
      </w:r>
      <w:r w:rsidRPr="0022368A">
        <w:rPr>
          <w:rFonts w:ascii="Arial" w:eastAsia="Times New Roman" w:hAnsi="Arial" w:cs="Arial"/>
          <w:b/>
          <w:sz w:val="24"/>
          <w:szCs w:val="24"/>
          <w:lang w:val="en-US" w:eastAsia="ru-RU"/>
        </w:rPr>
        <w:t xml:space="preserve"> </w:t>
      </w:r>
      <w:r w:rsidRPr="001A5704">
        <w:rPr>
          <w:rFonts w:ascii="Arial" w:eastAsia="Times New Roman" w:hAnsi="Arial" w:cs="Arial"/>
          <w:b/>
          <w:sz w:val="24"/>
          <w:szCs w:val="24"/>
          <w:lang w:eastAsia="ru-RU"/>
        </w:rPr>
        <w:t>введения</w:t>
      </w:r>
      <w:r w:rsidRPr="0022368A">
        <w:rPr>
          <w:rFonts w:ascii="Arial" w:eastAsia="Times New Roman" w:hAnsi="Arial" w:cs="Arial"/>
          <w:b/>
          <w:sz w:val="24"/>
          <w:szCs w:val="24"/>
          <w:lang w:val="en-US" w:eastAsia="ru-RU"/>
        </w:rPr>
        <w:t xml:space="preserve"> – 20   –   –  </w:t>
      </w:r>
    </w:p>
    <w:p w14:paraId="6AA7F197" w14:textId="77777777" w:rsidR="00D12C14" w:rsidRPr="001A5704" w:rsidRDefault="00D12C14" w:rsidP="00D12C14">
      <w:pPr>
        <w:widowControl w:val="0"/>
        <w:spacing w:before="120" w:after="120" w:line="360" w:lineRule="auto"/>
        <w:ind w:left="709"/>
        <w:outlineLvl w:val="1"/>
        <w:rPr>
          <w:rFonts w:ascii="Arial" w:eastAsia="Times New Roman" w:hAnsi="Arial" w:cs="Arial"/>
          <w:b/>
          <w:sz w:val="28"/>
          <w:szCs w:val="28"/>
          <w:lang w:eastAsia="ru-RU"/>
        </w:rPr>
      </w:pPr>
      <w:bookmarkStart w:id="1" w:name="_Toc368901659"/>
      <w:bookmarkStart w:id="2" w:name="_Toc371268652"/>
      <w:bookmarkStart w:id="3" w:name="_Toc381772110"/>
      <w:bookmarkStart w:id="4" w:name="_Toc383797037"/>
      <w:bookmarkStart w:id="5" w:name="_Toc384017860"/>
      <w:bookmarkStart w:id="6" w:name="_Toc518292279"/>
      <w:r w:rsidRPr="001A5704">
        <w:rPr>
          <w:rFonts w:ascii="Arial" w:eastAsia="Times New Roman" w:hAnsi="Arial" w:cs="Arial"/>
          <w:b/>
          <w:sz w:val="28"/>
          <w:szCs w:val="28"/>
          <w:lang w:eastAsia="ru-RU"/>
        </w:rPr>
        <w:t>1 Область применения</w:t>
      </w:r>
      <w:bookmarkEnd w:id="1"/>
      <w:bookmarkEnd w:id="2"/>
      <w:bookmarkEnd w:id="3"/>
      <w:bookmarkEnd w:id="4"/>
      <w:bookmarkEnd w:id="5"/>
      <w:bookmarkEnd w:id="6"/>
    </w:p>
    <w:p w14:paraId="47EC25BE" w14:textId="77777777" w:rsidR="0040714A" w:rsidRPr="001A5704" w:rsidRDefault="0040714A" w:rsidP="0040714A">
      <w:pPr>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 xml:space="preserve">Настоящий </w:t>
      </w:r>
      <w:r w:rsidR="00172505" w:rsidRPr="001A5704">
        <w:rPr>
          <w:rFonts w:ascii="Arial" w:eastAsia="Times New Roman" w:hAnsi="Arial" w:cs="Arial"/>
          <w:sz w:val="24"/>
          <w:szCs w:val="24"/>
          <w:lang w:eastAsia="ru-RU"/>
        </w:rPr>
        <w:t>стандарт устанавливает общие технические требования, применяемые на стадиях проектирования и изготовления:</w:t>
      </w:r>
    </w:p>
    <w:p w14:paraId="4970B57A" w14:textId="77777777" w:rsidR="0040714A" w:rsidRPr="001A5704" w:rsidRDefault="00F61B25" w:rsidP="0040714A">
      <w:pPr>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w:t>
      </w:r>
      <w:r w:rsidR="0040714A" w:rsidRPr="001A5704">
        <w:rPr>
          <w:rFonts w:ascii="Arial" w:eastAsia="Times New Roman" w:hAnsi="Arial" w:cs="Arial"/>
          <w:sz w:val="24"/>
          <w:szCs w:val="24"/>
          <w:lang w:eastAsia="ru-RU"/>
        </w:rPr>
        <w:t xml:space="preserve"> легки</w:t>
      </w:r>
      <w:r w:rsidR="00172505" w:rsidRPr="001A5704">
        <w:rPr>
          <w:rFonts w:ascii="Arial" w:eastAsia="Times New Roman" w:hAnsi="Arial" w:cs="Arial"/>
          <w:sz w:val="24"/>
          <w:szCs w:val="24"/>
          <w:lang w:eastAsia="ru-RU"/>
        </w:rPr>
        <w:t>х</w:t>
      </w:r>
      <w:r w:rsidR="0040714A" w:rsidRPr="001A5704">
        <w:rPr>
          <w:rFonts w:ascii="Arial" w:eastAsia="Times New Roman" w:hAnsi="Arial" w:cs="Arial"/>
          <w:sz w:val="24"/>
          <w:szCs w:val="24"/>
          <w:lang w:eastAsia="ru-RU"/>
        </w:rPr>
        <w:t xml:space="preserve"> крановы</w:t>
      </w:r>
      <w:r w:rsidR="00172505" w:rsidRPr="001A5704">
        <w:rPr>
          <w:rFonts w:ascii="Arial" w:eastAsia="Times New Roman" w:hAnsi="Arial" w:cs="Arial"/>
          <w:sz w:val="24"/>
          <w:szCs w:val="24"/>
          <w:lang w:eastAsia="ru-RU"/>
        </w:rPr>
        <w:t>х</w:t>
      </w:r>
      <w:r w:rsidR="0040714A" w:rsidRPr="001A5704">
        <w:rPr>
          <w:rFonts w:ascii="Arial" w:eastAsia="Times New Roman" w:hAnsi="Arial" w:cs="Arial"/>
          <w:sz w:val="24"/>
          <w:szCs w:val="24"/>
          <w:lang w:eastAsia="ru-RU"/>
        </w:rPr>
        <w:t xml:space="preserve"> систем</w:t>
      </w:r>
      <w:r w:rsidR="00800FA9" w:rsidRPr="001A5704">
        <w:rPr>
          <w:rFonts w:ascii="Arial" w:eastAsia="Times New Roman" w:hAnsi="Arial" w:cs="Arial"/>
          <w:sz w:val="24"/>
          <w:szCs w:val="24"/>
          <w:lang w:eastAsia="ru-RU"/>
        </w:rPr>
        <w:t xml:space="preserve"> (ЛКС)</w:t>
      </w:r>
      <w:r w:rsidR="0040714A" w:rsidRPr="001A5704">
        <w:rPr>
          <w:rFonts w:ascii="Arial" w:eastAsia="Times New Roman" w:hAnsi="Arial" w:cs="Arial"/>
          <w:sz w:val="24"/>
          <w:szCs w:val="24"/>
          <w:lang w:eastAsia="ru-RU"/>
        </w:rPr>
        <w:t xml:space="preserve">, номинальная грузоподъемность </w:t>
      </w:r>
      <w:r w:rsidR="00172505" w:rsidRPr="001A5704">
        <w:rPr>
          <w:rFonts w:ascii="Arial" w:eastAsia="Times New Roman" w:hAnsi="Arial" w:cs="Arial"/>
          <w:sz w:val="24"/>
          <w:szCs w:val="24"/>
          <w:lang w:eastAsia="ru-RU"/>
        </w:rPr>
        <w:t>которых не превышает 4 т</w:t>
      </w:r>
      <w:r w:rsidR="0040714A" w:rsidRPr="001A5704">
        <w:rPr>
          <w:rFonts w:ascii="Arial" w:eastAsia="Times New Roman" w:hAnsi="Arial" w:cs="Arial"/>
          <w:sz w:val="24"/>
          <w:szCs w:val="24"/>
          <w:lang w:eastAsia="ru-RU"/>
        </w:rPr>
        <w:t>;</w:t>
      </w:r>
    </w:p>
    <w:p w14:paraId="03EEDFCB" w14:textId="070A8F9B" w:rsidR="0040714A" w:rsidRPr="00CA56A1" w:rsidRDefault="00F61B25" w:rsidP="0040714A">
      <w:pPr>
        <w:autoSpaceDE w:val="0"/>
        <w:autoSpaceDN w:val="0"/>
        <w:adjustRightInd w:val="0"/>
        <w:spacing w:after="0" w:line="360" w:lineRule="auto"/>
        <w:ind w:firstLine="709"/>
        <w:jc w:val="both"/>
        <w:rPr>
          <w:rFonts w:ascii="Arial" w:eastAsia="Times New Roman" w:hAnsi="Arial" w:cs="Arial"/>
          <w:sz w:val="24"/>
          <w:szCs w:val="24"/>
          <w:lang w:eastAsia="ru-RU"/>
        </w:rPr>
      </w:pPr>
      <w:r w:rsidRPr="00CA56A1">
        <w:rPr>
          <w:rFonts w:ascii="Arial" w:eastAsia="Times New Roman" w:hAnsi="Arial" w:cs="Arial"/>
          <w:sz w:val="24"/>
          <w:szCs w:val="24"/>
          <w:lang w:eastAsia="ru-RU"/>
        </w:rPr>
        <w:t>-</w:t>
      </w:r>
      <w:r w:rsidR="0040714A" w:rsidRPr="00CA56A1">
        <w:rPr>
          <w:rFonts w:ascii="Arial" w:eastAsia="Times New Roman" w:hAnsi="Arial" w:cs="Arial"/>
          <w:sz w:val="24"/>
          <w:szCs w:val="24"/>
          <w:lang w:eastAsia="ru-RU"/>
        </w:rPr>
        <w:t xml:space="preserve"> </w:t>
      </w:r>
      <w:r w:rsidR="00172505" w:rsidRPr="00CA56A1">
        <w:rPr>
          <w:rFonts w:ascii="Arial" w:eastAsia="Times New Roman" w:hAnsi="Arial" w:cs="Arial"/>
          <w:sz w:val="24"/>
          <w:szCs w:val="24"/>
          <w:lang w:eastAsia="ru-RU"/>
        </w:rPr>
        <w:t xml:space="preserve">поворотных консольных </w:t>
      </w:r>
      <w:r w:rsidR="0040714A" w:rsidRPr="00CA56A1">
        <w:rPr>
          <w:rFonts w:ascii="Arial" w:eastAsia="Times New Roman" w:hAnsi="Arial" w:cs="Arial"/>
          <w:sz w:val="24"/>
          <w:szCs w:val="24"/>
          <w:lang w:eastAsia="ru-RU"/>
        </w:rPr>
        <w:t>кран</w:t>
      </w:r>
      <w:r w:rsidR="00172505" w:rsidRPr="00CA56A1">
        <w:rPr>
          <w:rFonts w:ascii="Arial" w:eastAsia="Times New Roman" w:hAnsi="Arial" w:cs="Arial"/>
          <w:sz w:val="24"/>
          <w:szCs w:val="24"/>
          <w:lang w:eastAsia="ru-RU"/>
        </w:rPr>
        <w:t>ов</w:t>
      </w:r>
      <w:r w:rsidR="0040714A" w:rsidRPr="00CA56A1">
        <w:rPr>
          <w:rFonts w:ascii="Arial" w:eastAsia="Times New Roman" w:hAnsi="Arial" w:cs="Arial"/>
          <w:sz w:val="24"/>
          <w:szCs w:val="24"/>
          <w:lang w:eastAsia="ru-RU"/>
        </w:rPr>
        <w:t xml:space="preserve"> на колонне</w:t>
      </w:r>
      <w:r w:rsidR="00E42F13">
        <w:rPr>
          <w:rFonts w:ascii="Arial" w:eastAsia="Times New Roman" w:hAnsi="Arial" w:cs="Arial"/>
          <w:sz w:val="24"/>
          <w:szCs w:val="24"/>
          <w:lang w:eastAsia="ru-RU"/>
        </w:rPr>
        <w:t>,</w:t>
      </w:r>
      <w:r w:rsidR="0040714A" w:rsidRPr="00CA56A1">
        <w:rPr>
          <w:rFonts w:ascii="Arial" w:eastAsia="Times New Roman" w:hAnsi="Arial" w:cs="Arial"/>
          <w:sz w:val="24"/>
          <w:szCs w:val="24"/>
          <w:lang w:eastAsia="ru-RU"/>
        </w:rPr>
        <w:t xml:space="preserve"> поворотны</w:t>
      </w:r>
      <w:r w:rsidR="00172505" w:rsidRPr="00CA56A1">
        <w:rPr>
          <w:rFonts w:ascii="Arial" w:eastAsia="Times New Roman" w:hAnsi="Arial" w:cs="Arial"/>
          <w:sz w:val="24"/>
          <w:szCs w:val="24"/>
          <w:lang w:eastAsia="ru-RU"/>
        </w:rPr>
        <w:t>х</w:t>
      </w:r>
      <w:r w:rsidR="0040714A" w:rsidRPr="00CA56A1">
        <w:rPr>
          <w:rFonts w:ascii="Arial" w:eastAsia="Times New Roman" w:hAnsi="Arial" w:cs="Arial"/>
          <w:sz w:val="24"/>
          <w:szCs w:val="24"/>
          <w:lang w:eastAsia="ru-RU"/>
        </w:rPr>
        <w:t xml:space="preserve"> </w:t>
      </w:r>
      <w:r w:rsidR="00D967B7" w:rsidRPr="00CA56A1">
        <w:rPr>
          <w:rFonts w:ascii="Arial" w:eastAsia="Times New Roman" w:hAnsi="Arial" w:cs="Arial"/>
          <w:sz w:val="24"/>
          <w:szCs w:val="24"/>
          <w:lang w:eastAsia="ru-RU"/>
        </w:rPr>
        <w:t xml:space="preserve">и неповоротных </w:t>
      </w:r>
      <w:r w:rsidR="0040714A" w:rsidRPr="00CA56A1">
        <w:rPr>
          <w:rFonts w:ascii="Arial" w:eastAsia="Times New Roman" w:hAnsi="Arial" w:cs="Arial"/>
          <w:sz w:val="24"/>
          <w:szCs w:val="24"/>
          <w:lang w:eastAsia="ru-RU"/>
        </w:rPr>
        <w:t>настенны</w:t>
      </w:r>
      <w:r w:rsidR="00172505" w:rsidRPr="00CA56A1">
        <w:rPr>
          <w:rFonts w:ascii="Arial" w:eastAsia="Times New Roman" w:hAnsi="Arial" w:cs="Arial"/>
          <w:sz w:val="24"/>
          <w:szCs w:val="24"/>
          <w:lang w:eastAsia="ru-RU"/>
        </w:rPr>
        <w:t>х</w:t>
      </w:r>
      <w:r w:rsidR="0040714A" w:rsidRPr="00CA56A1">
        <w:rPr>
          <w:rFonts w:ascii="Arial" w:eastAsia="Times New Roman" w:hAnsi="Arial" w:cs="Arial"/>
          <w:sz w:val="24"/>
          <w:szCs w:val="24"/>
          <w:lang w:eastAsia="ru-RU"/>
        </w:rPr>
        <w:t xml:space="preserve"> </w:t>
      </w:r>
      <w:r w:rsidR="005A6FAC" w:rsidRPr="00CA56A1">
        <w:rPr>
          <w:rFonts w:ascii="Arial" w:eastAsia="Times New Roman" w:hAnsi="Arial" w:cs="Arial"/>
          <w:sz w:val="24"/>
          <w:szCs w:val="24"/>
          <w:lang w:eastAsia="ru-RU"/>
        </w:rPr>
        <w:t xml:space="preserve">консольных </w:t>
      </w:r>
      <w:r w:rsidR="00172505" w:rsidRPr="00CA56A1">
        <w:rPr>
          <w:rFonts w:ascii="Arial" w:eastAsia="Times New Roman" w:hAnsi="Arial" w:cs="Arial"/>
          <w:sz w:val="24"/>
          <w:szCs w:val="24"/>
          <w:lang w:eastAsia="ru-RU"/>
        </w:rPr>
        <w:t>кранов</w:t>
      </w:r>
      <w:r w:rsidR="005A6FAC" w:rsidRPr="00CA56A1">
        <w:rPr>
          <w:rFonts w:ascii="Arial" w:eastAsia="Times New Roman" w:hAnsi="Arial" w:cs="Arial"/>
          <w:sz w:val="24"/>
          <w:szCs w:val="24"/>
          <w:lang w:eastAsia="ru-RU"/>
        </w:rPr>
        <w:t xml:space="preserve">, управляемых с подвесного пульта или с беспроводным управлением </w:t>
      </w:r>
      <w:r w:rsidR="0040714A" w:rsidRPr="00CA56A1">
        <w:rPr>
          <w:rFonts w:ascii="Arial" w:eastAsia="Times New Roman" w:hAnsi="Arial" w:cs="Arial"/>
          <w:sz w:val="24"/>
          <w:szCs w:val="24"/>
          <w:lang w:eastAsia="ru-RU"/>
        </w:rPr>
        <w:t xml:space="preserve">номинальной грузоподъемностью </w:t>
      </w:r>
      <w:r w:rsidR="00172505" w:rsidRPr="00CA56A1">
        <w:rPr>
          <w:rFonts w:ascii="Arial" w:eastAsia="Times New Roman" w:hAnsi="Arial" w:cs="Arial"/>
          <w:sz w:val="24"/>
          <w:szCs w:val="24"/>
          <w:lang w:eastAsia="ru-RU"/>
        </w:rPr>
        <w:t xml:space="preserve">не более </w:t>
      </w:r>
      <w:r w:rsidR="00200A65" w:rsidRPr="00CA56A1">
        <w:rPr>
          <w:rFonts w:ascii="Arial" w:eastAsia="Times New Roman" w:hAnsi="Arial" w:cs="Arial"/>
          <w:sz w:val="24"/>
          <w:szCs w:val="24"/>
          <w:lang w:eastAsia="ru-RU"/>
        </w:rPr>
        <w:t>2</w:t>
      </w:r>
      <w:r w:rsidR="0040714A" w:rsidRPr="00CA56A1">
        <w:rPr>
          <w:rFonts w:ascii="Arial" w:eastAsia="Times New Roman" w:hAnsi="Arial" w:cs="Arial"/>
          <w:sz w:val="24"/>
          <w:szCs w:val="24"/>
          <w:lang w:eastAsia="ru-RU"/>
        </w:rPr>
        <w:t xml:space="preserve"> т и </w:t>
      </w:r>
      <w:r w:rsidR="00172505" w:rsidRPr="00CA56A1">
        <w:rPr>
          <w:rFonts w:ascii="Arial" w:eastAsia="Times New Roman" w:hAnsi="Arial" w:cs="Arial"/>
          <w:sz w:val="24"/>
          <w:szCs w:val="24"/>
          <w:lang w:eastAsia="ru-RU"/>
        </w:rPr>
        <w:t>грузовым моментом не более</w:t>
      </w:r>
      <w:r w:rsidR="0040714A" w:rsidRPr="00CA56A1">
        <w:rPr>
          <w:rFonts w:ascii="Arial" w:eastAsia="Times New Roman" w:hAnsi="Arial" w:cs="Arial"/>
          <w:sz w:val="24"/>
          <w:szCs w:val="24"/>
          <w:lang w:eastAsia="ru-RU"/>
        </w:rPr>
        <w:t xml:space="preserve"> </w:t>
      </w:r>
      <w:r w:rsidR="00200A65" w:rsidRPr="00CA56A1">
        <w:rPr>
          <w:rFonts w:ascii="Arial" w:eastAsia="Times New Roman" w:hAnsi="Arial" w:cs="Arial"/>
          <w:sz w:val="24"/>
          <w:szCs w:val="24"/>
          <w:lang w:eastAsia="ru-RU"/>
        </w:rPr>
        <w:t>1</w:t>
      </w:r>
      <w:r w:rsidR="0040714A" w:rsidRPr="00CA56A1">
        <w:rPr>
          <w:rFonts w:ascii="Arial" w:eastAsia="Times New Roman" w:hAnsi="Arial" w:cs="Arial"/>
          <w:sz w:val="24"/>
          <w:szCs w:val="24"/>
          <w:lang w:eastAsia="ru-RU"/>
        </w:rPr>
        <w:t>00 кНм</w:t>
      </w:r>
      <w:r w:rsidR="00172505" w:rsidRPr="00CA56A1">
        <w:rPr>
          <w:rFonts w:ascii="Arial" w:eastAsia="Times New Roman" w:hAnsi="Arial" w:cs="Arial"/>
          <w:sz w:val="24"/>
          <w:szCs w:val="24"/>
          <w:lang w:eastAsia="ru-RU"/>
        </w:rPr>
        <w:t xml:space="preserve"> (</w:t>
      </w:r>
      <w:r w:rsidR="00800FA9" w:rsidRPr="00CA56A1">
        <w:rPr>
          <w:rFonts w:ascii="Arial" w:eastAsia="Times New Roman" w:hAnsi="Arial" w:cs="Arial"/>
          <w:sz w:val="24"/>
          <w:szCs w:val="24"/>
          <w:lang w:eastAsia="ru-RU"/>
        </w:rPr>
        <w:t xml:space="preserve">консольные </w:t>
      </w:r>
      <w:r w:rsidR="00172505" w:rsidRPr="00CA56A1">
        <w:rPr>
          <w:rFonts w:ascii="Arial" w:eastAsia="Times New Roman" w:hAnsi="Arial" w:cs="Arial"/>
          <w:sz w:val="24"/>
          <w:szCs w:val="24"/>
          <w:lang w:eastAsia="ru-RU"/>
        </w:rPr>
        <w:t>краны</w:t>
      </w:r>
      <w:r w:rsidR="00800FA9" w:rsidRPr="00CA56A1">
        <w:rPr>
          <w:rFonts w:ascii="Arial" w:eastAsia="Times New Roman" w:hAnsi="Arial" w:cs="Arial"/>
          <w:sz w:val="24"/>
          <w:szCs w:val="24"/>
          <w:lang w:eastAsia="ru-RU"/>
        </w:rPr>
        <w:t>, если не требуется уточнение</w:t>
      </w:r>
      <w:r w:rsidR="00172505" w:rsidRPr="00CA56A1">
        <w:rPr>
          <w:rFonts w:ascii="Arial" w:eastAsia="Times New Roman" w:hAnsi="Arial" w:cs="Arial"/>
          <w:sz w:val="24"/>
          <w:szCs w:val="24"/>
          <w:lang w:eastAsia="ru-RU"/>
        </w:rPr>
        <w:t>)</w:t>
      </w:r>
      <w:r w:rsidR="00E1720D" w:rsidRPr="00CA56A1">
        <w:rPr>
          <w:rFonts w:ascii="Arial" w:eastAsia="Times New Roman" w:hAnsi="Arial" w:cs="Arial"/>
          <w:sz w:val="24"/>
          <w:szCs w:val="24"/>
          <w:lang w:eastAsia="ru-RU"/>
        </w:rPr>
        <w:t xml:space="preserve"> с постоянной грузоподъемностью на всем диапазоне вылета</w:t>
      </w:r>
      <w:r w:rsidR="0040714A" w:rsidRPr="00CA56A1">
        <w:rPr>
          <w:rFonts w:ascii="Arial" w:eastAsia="Times New Roman" w:hAnsi="Arial" w:cs="Arial"/>
          <w:sz w:val="24"/>
          <w:szCs w:val="24"/>
          <w:lang w:eastAsia="ru-RU"/>
        </w:rPr>
        <w:t>.</w:t>
      </w:r>
    </w:p>
    <w:p w14:paraId="7E0C1362" w14:textId="77777777" w:rsidR="007A44D5" w:rsidRPr="001A5704" w:rsidRDefault="007A44D5" w:rsidP="007217D8">
      <w:pPr>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 xml:space="preserve">Настоящий стандарт распространяется на </w:t>
      </w:r>
      <w:r w:rsidR="00E163F2" w:rsidRPr="001A5704">
        <w:rPr>
          <w:rFonts w:ascii="Arial" w:eastAsia="Times New Roman" w:hAnsi="Arial" w:cs="Arial"/>
          <w:sz w:val="24"/>
          <w:szCs w:val="24"/>
          <w:lang w:eastAsia="ru-RU"/>
        </w:rPr>
        <w:t xml:space="preserve">ЛКС и </w:t>
      </w:r>
      <w:r w:rsidR="00800FA9" w:rsidRPr="001A5704">
        <w:rPr>
          <w:rFonts w:ascii="Arial" w:eastAsia="Times New Roman" w:hAnsi="Arial" w:cs="Arial"/>
          <w:sz w:val="24"/>
          <w:szCs w:val="24"/>
          <w:lang w:eastAsia="ru-RU"/>
        </w:rPr>
        <w:t xml:space="preserve">консольные </w:t>
      </w:r>
      <w:r w:rsidRPr="001A5704">
        <w:rPr>
          <w:rFonts w:ascii="Arial" w:eastAsia="Times New Roman" w:hAnsi="Arial" w:cs="Arial"/>
          <w:sz w:val="24"/>
          <w:szCs w:val="24"/>
          <w:lang w:eastAsia="ru-RU"/>
        </w:rPr>
        <w:t>краны</w:t>
      </w:r>
      <w:r w:rsidR="00172505" w:rsidRPr="001A5704">
        <w:rPr>
          <w:rFonts w:ascii="Arial" w:eastAsia="Times New Roman" w:hAnsi="Arial" w:cs="Arial"/>
          <w:sz w:val="24"/>
          <w:szCs w:val="24"/>
          <w:lang w:eastAsia="ru-RU"/>
        </w:rPr>
        <w:t>,</w:t>
      </w:r>
      <w:r w:rsidRPr="001A5704">
        <w:rPr>
          <w:rFonts w:ascii="Arial" w:eastAsia="Times New Roman" w:hAnsi="Arial" w:cs="Arial"/>
          <w:sz w:val="24"/>
          <w:szCs w:val="24"/>
          <w:lang w:eastAsia="ru-RU"/>
        </w:rPr>
        <w:t xml:space="preserve"> металлические конструкции которых изготовлены из стали или </w:t>
      </w:r>
      <w:r w:rsidR="00F61B25" w:rsidRPr="001A5704">
        <w:rPr>
          <w:rFonts w:ascii="Arial" w:eastAsia="Times New Roman" w:hAnsi="Arial" w:cs="Arial"/>
          <w:sz w:val="24"/>
          <w:szCs w:val="24"/>
          <w:lang w:eastAsia="ru-RU"/>
        </w:rPr>
        <w:t xml:space="preserve">профилей из </w:t>
      </w:r>
      <w:r w:rsidRPr="001A5704">
        <w:rPr>
          <w:rFonts w:ascii="Arial" w:eastAsia="Times New Roman" w:hAnsi="Arial" w:cs="Arial"/>
          <w:sz w:val="24"/>
          <w:szCs w:val="24"/>
          <w:lang w:eastAsia="ru-RU"/>
        </w:rPr>
        <w:t>алюминия</w:t>
      </w:r>
      <w:r w:rsidR="00F61B25" w:rsidRPr="001A5704">
        <w:rPr>
          <w:rFonts w:ascii="Arial" w:eastAsia="Times New Roman" w:hAnsi="Arial" w:cs="Arial"/>
          <w:sz w:val="24"/>
          <w:szCs w:val="24"/>
          <w:lang w:eastAsia="ru-RU"/>
        </w:rPr>
        <w:t xml:space="preserve"> и алюминиевых сплавов</w:t>
      </w:r>
      <w:r w:rsidRPr="001A5704">
        <w:rPr>
          <w:rFonts w:ascii="Arial" w:eastAsia="Times New Roman" w:hAnsi="Arial" w:cs="Arial"/>
          <w:sz w:val="24"/>
          <w:szCs w:val="24"/>
          <w:lang w:eastAsia="ru-RU"/>
        </w:rPr>
        <w:t xml:space="preserve">. Стандарт не распространяется на </w:t>
      </w:r>
      <w:r w:rsidR="00800FA9" w:rsidRPr="001A5704">
        <w:rPr>
          <w:rFonts w:ascii="Arial" w:eastAsia="Times New Roman" w:hAnsi="Arial" w:cs="Arial"/>
          <w:sz w:val="24"/>
          <w:szCs w:val="24"/>
          <w:lang w:eastAsia="ru-RU"/>
        </w:rPr>
        <w:t>ЛКС и консольные краны</w:t>
      </w:r>
      <w:r w:rsidRPr="001A5704">
        <w:rPr>
          <w:rFonts w:ascii="Arial" w:eastAsia="Times New Roman" w:hAnsi="Arial" w:cs="Arial"/>
          <w:sz w:val="24"/>
          <w:szCs w:val="24"/>
          <w:lang w:eastAsia="ru-RU"/>
        </w:rPr>
        <w:t xml:space="preserve"> со сварными металлоконструкциями</w:t>
      </w:r>
      <w:r w:rsidR="00F61B25" w:rsidRPr="001A5704">
        <w:rPr>
          <w:rFonts w:ascii="Arial" w:eastAsia="Times New Roman" w:hAnsi="Arial" w:cs="Arial"/>
          <w:sz w:val="24"/>
          <w:szCs w:val="24"/>
          <w:lang w:eastAsia="ru-RU"/>
        </w:rPr>
        <w:t xml:space="preserve"> из алюминия и алюминиевых сплавов</w:t>
      </w:r>
      <w:r w:rsidRPr="001A5704">
        <w:rPr>
          <w:rFonts w:ascii="Arial" w:eastAsia="Times New Roman" w:hAnsi="Arial" w:cs="Arial"/>
          <w:sz w:val="24"/>
          <w:szCs w:val="24"/>
          <w:lang w:eastAsia="ru-RU"/>
        </w:rPr>
        <w:t>.</w:t>
      </w:r>
    </w:p>
    <w:p w14:paraId="30508FFD" w14:textId="1700B646" w:rsidR="007A44D5" w:rsidRPr="001A5704" w:rsidRDefault="00800FA9" w:rsidP="00800FA9">
      <w:pPr>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 xml:space="preserve">Настоящий стандарт </w:t>
      </w:r>
      <w:r w:rsidR="00674396" w:rsidRPr="001A5704">
        <w:rPr>
          <w:rFonts w:ascii="Arial" w:eastAsia="Times New Roman" w:hAnsi="Arial" w:cs="Arial"/>
          <w:sz w:val="24"/>
          <w:szCs w:val="24"/>
          <w:lang w:eastAsia="ru-RU"/>
        </w:rPr>
        <w:t xml:space="preserve">не </w:t>
      </w:r>
      <w:r w:rsidRPr="001A5704">
        <w:rPr>
          <w:rFonts w:ascii="Arial" w:eastAsia="Times New Roman" w:hAnsi="Arial" w:cs="Arial"/>
          <w:sz w:val="24"/>
          <w:szCs w:val="24"/>
          <w:lang w:eastAsia="ru-RU"/>
        </w:rPr>
        <w:t xml:space="preserve">распространяется на ЛКС </w:t>
      </w:r>
      <w:r w:rsidR="00674396" w:rsidRPr="001A5704">
        <w:rPr>
          <w:rFonts w:ascii="Arial" w:eastAsia="Times New Roman" w:hAnsi="Arial" w:cs="Arial"/>
          <w:sz w:val="24"/>
          <w:szCs w:val="24"/>
          <w:lang w:eastAsia="ru-RU"/>
        </w:rPr>
        <w:t xml:space="preserve">и консольные краны, предназначенные </w:t>
      </w:r>
      <w:r w:rsidR="00EA6B80">
        <w:rPr>
          <w:rFonts w:ascii="Arial" w:eastAsia="Times New Roman" w:hAnsi="Arial" w:cs="Arial"/>
          <w:sz w:val="24"/>
          <w:szCs w:val="24"/>
          <w:lang w:eastAsia="ru-RU"/>
        </w:rPr>
        <w:t xml:space="preserve"> </w:t>
      </w:r>
      <w:r w:rsidR="00674396" w:rsidRPr="001A5704">
        <w:rPr>
          <w:rFonts w:ascii="Arial" w:eastAsia="Times New Roman" w:hAnsi="Arial" w:cs="Arial"/>
          <w:sz w:val="24"/>
          <w:szCs w:val="24"/>
          <w:lang w:eastAsia="ru-RU"/>
        </w:rPr>
        <w:t xml:space="preserve">для </w:t>
      </w:r>
      <w:r w:rsidR="00EA6B80">
        <w:rPr>
          <w:rFonts w:ascii="Arial" w:eastAsia="Times New Roman" w:hAnsi="Arial" w:cs="Arial"/>
          <w:sz w:val="24"/>
          <w:szCs w:val="24"/>
          <w:lang w:eastAsia="ru-RU"/>
        </w:rPr>
        <w:t xml:space="preserve"> </w:t>
      </w:r>
      <w:r w:rsidR="00674396" w:rsidRPr="001A5704">
        <w:rPr>
          <w:rFonts w:ascii="Arial" w:eastAsia="Times New Roman" w:hAnsi="Arial" w:cs="Arial"/>
          <w:sz w:val="24"/>
          <w:szCs w:val="24"/>
          <w:lang w:eastAsia="ru-RU"/>
        </w:rPr>
        <w:t xml:space="preserve">эксплуатации во </w:t>
      </w:r>
      <w:r w:rsidR="007A44D5" w:rsidRPr="001A5704">
        <w:rPr>
          <w:rFonts w:ascii="Arial" w:eastAsia="Times New Roman" w:hAnsi="Arial" w:cs="Arial"/>
          <w:sz w:val="24"/>
          <w:szCs w:val="24"/>
          <w:lang w:eastAsia="ru-RU"/>
        </w:rPr>
        <w:t>взрывоопасны</w:t>
      </w:r>
      <w:r w:rsidR="00674396" w:rsidRPr="001A5704">
        <w:rPr>
          <w:rFonts w:ascii="Arial" w:eastAsia="Times New Roman" w:hAnsi="Arial" w:cs="Arial"/>
          <w:sz w:val="24"/>
          <w:szCs w:val="24"/>
          <w:lang w:eastAsia="ru-RU"/>
        </w:rPr>
        <w:t>х</w:t>
      </w:r>
      <w:r w:rsidR="007A44D5" w:rsidRPr="001A5704">
        <w:rPr>
          <w:rFonts w:ascii="Arial" w:eastAsia="Times New Roman" w:hAnsi="Arial" w:cs="Arial"/>
          <w:sz w:val="24"/>
          <w:szCs w:val="24"/>
          <w:lang w:eastAsia="ru-RU"/>
        </w:rPr>
        <w:t xml:space="preserve"> зона</w:t>
      </w:r>
      <w:r w:rsidR="00674396" w:rsidRPr="001A5704">
        <w:rPr>
          <w:rFonts w:ascii="Arial" w:eastAsia="Times New Roman" w:hAnsi="Arial" w:cs="Arial"/>
          <w:sz w:val="24"/>
          <w:szCs w:val="24"/>
          <w:lang w:eastAsia="ru-RU"/>
        </w:rPr>
        <w:t>х</w:t>
      </w:r>
      <w:r w:rsidR="007A44D5" w:rsidRPr="001A5704">
        <w:rPr>
          <w:rFonts w:ascii="Arial" w:eastAsia="Times New Roman" w:hAnsi="Arial" w:cs="Arial"/>
          <w:sz w:val="24"/>
          <w:szCs w:val="24"/>
          <w:lang w:eastAsia="ru-RU"/>
        </w:rPr>
        <w:t xml:space="preserve">, </w:t>
      </w:r>
      <w:r w:rsidR="00674396" w:rsidRPr="001A5704">
        <w:rPr>
          <w:rFonts w:ascii="Arial" w:eastAsia="Times New Roman" w:hAnsi="Arial" w:cs="Arial"/>
          <w:sz w:val="24"/>
          <w:szCs w:val="24"/>
          <w:lang w:eastAsia="ru-RU"/>
        </w:rPr>
        <w:t xml:space="preserve">зонах с </w:t>
      </w:r>
      <w:r w:rsidR="007A44D5" w:rsidRPr="001A5704">
        <w:rPr>
          <w:rFonts w:ascii="Arial" w:eastAsia="Times New Roman" w:hAnsi="Arial" w:cs="Arial"/>
          <w:sz w:val="24"/>
          <w:szCs w:val="24"/>
          <w:lang w:eastAsia="ru-RU"/>
        </w:rPr>
        <w:t xml:space="preserve">ионизирующим излучением, </w:t>
      </w:r>
      <w:r w:rsidR="00EA6B80">
        <w:rPr>
          <w:rFonts w:ascii="Arial" w:eastAsia="Times New Roman" w:hAnsi="Arial" w:cs="Arial"/>
          <w:sz w:val="24"/>
          <w:szCs w:val="24"/>
          <w:lang w:eastAsia="ru-RU"/>
        </w:rPr>
        <w:t xml:space="preserve"> </w:t>
      </w:r>
      <w:r w:rsidR="007A44D5" w:rsidRPr="001A5704">
        <w:rPr>
          <w:rFonts w:ascii="Arial" w:eastAsia="Times New Roman" w:hAnsi="Arial" w:cs="Arial"/>
          <w:sz w:val="24"/>
          <w:szCs w:val="24"/>
          <w:lang w:eastAsia="ru-RU"/>
        </w:rPr>
        <w:t xml:space="preserve">в </w:t>
      </w:r>
      <w:r w:rsidR="00EA6B80">
        <w:rPr>
          <w:rFonts w:ascii="Arial" w:eastAsia="Times New Roman" w:hAnsi="Arial" w:cs="Arial"/>
          <w:sz w:val="24"/>
          <w:szCs w:val="24"/>
          <w:lang w:eastAsia="ru-RU"/>
        </w:rPr>
        <w:t xml:space="preserve"> </w:t>
      </w:r>
      <w:r w:rsidR="007A44D5" w:rsidRPr="001A5704">
        <w:rPr>
          <w:rFonts w:ascii="Arial" w:eastAsia="Times New Roman" w:hAnsi="Arial" w:cs="Arial"/>
          <w:sz w:val="24"/>
          <w:szCs w:val="24"/>
          <w:lang w:eastAsia="ru-RU"/>
        </w:rPr>
        <w:t xml:space="preserve">электромагнитных </w:t>
      </w:r>
      <w:r w:rsidR="00EA6B80">
        <w:rPr>
          <w:rFonts w:ascii="Arial" w:eastAsia="Times New Roman" w:hAnsi="Arial" w:cs="Arial"/>
          <w:sz w:val="24"/>
          <w:szCs w:val="24"/>
          <w:lang w:eastAsia="ru-RU"/>
        </w:rPr>
        <w:t xml:space="preserve"> </w:t>
      </w:r>
      <w:r w:rsidR="007A44D5" w:rsidRPr="001A5704">
        <w:rPr>
          <w:rFonts w:ascii="Arial" w:eastAsia="Times New Roman" w:hAnsi="Arial" w:cs="Arial"/>
          <w:sz w:val="24"/>
          <w:szCs w:val="24"/>
          <w:lang w:eastAsia="ru-RU"/>
        </w:rPr>
        <w:t xml:space="preserve">полях, </w:t>
      </w:r>
      <w:r w:rsidR="00EA6B80">
        <w:rPr>
          <w:rFonts w:ascii="Arial" w:eastAsia="Times New Roman" w:hAnsi="Arial" w:cs="Arial"/>
          <w:sz w:val="24"/>
          <w:szCs w:val="24"/>
          <w:lang w:eastAsia="ru-RU"/>
        </w:rPr>
        <w:t xml:space="preserve"> </w:t>
      </w:r>
      <w:r w:rsidR="007A44D5" w:rsidRPr="001A5704">
        <w:rPr>
          <w:rFonts w:ascii="Arial" w:eastAsia="Times New Roman" w:hAnsi="Arial" w:cs="Arial"/>
          <w:sz w:val="24"/>
          <w:szCs w:val="24"/>
          <w:lang w:eastAsia="ru-RU"/>
        </w:rPr>
        <w:t xml:space="preserve">выходящих </w:t>
      </w:r>
      <w:r w:rsidR="00EA6B80">
        <w:rPr>
          <w:rFonts w:ascii="Arial" w:eastAsia="Times New Roman" w:hAnsi="Arial" w:cs="Arial"/>
          <w:sz w:val="24"/>
          <w:szCs w:val="24"/>
          <w:lang w:eastAsia="ru-RU"/>
        </w:rPr>
        <w:t xml:space="preserve"> </w:t>
      </w:r>
      <w:r w:rsidR="007A44D5" w:rsidRPr="001A5704">
        <w:rPr>
          <w:rFonts w:ascii="Arial" w:eastAsia="Times New Roman" w:hAnsi="Arial" w:cs="Arial"/>
          <w:sz w:val="24"/>
          <w:szCs w:val="24"/>
          <w:lang w:eastAsia="ru-RU"/>
        </w:rPr>
        <w:t xml:space="preserve">за </w:t>
      </w:r>
      <w:r w:rsidR="00EA6B80">
        <w:rPr>
          <w:rFonts w:ascii="Arial" w:eastAsia="Times New Roman" w:hAnsi="Arial" w:cs="Arial"/>
          <w:sz w:val="24"/>
          <w:szCs w:val="24"/>
          <w:lang w:eastAsia="ru-RU"/>
        </w:rPr>
        <w:t xml:space="preserve"> </w:t>
      </w:r>
      <w:r w:rsidR="00674396" w:rsidRPr="001A5704">
        <w:rPr>
          <w:rFonts w:ascii="Arial" w:eastAsia="Times New Roman" w:hAnsi="Arial" w:cs="Arial"/>
          <w:sz w:val="24"/>
          <w:szCs w:val="24"/>
          <w:lang w:eastAsia="ru-RU"/>
        </w:rPr>
        <w:t xml:space="preserve">область </w:t>
      </w:r>
      <w:r w:rsidR="00EA6B80">
        <w:rPr>
          <w:rFonts w:ascii="Arial" w:eastAsia="Times New Roman" w:hAnsi="Arial" w:cs="Arial"/>
          <w:sz w:val="24"/>
          <w:szCs w:val="24"/>
          <w:lang w:eastAsia="ru-RU"/>
        </w:rPr>
        <w:t xml:space="preserve"> </w:t>
      </w:r>
      <w:r w:rsidR="00674396" w:rsidRPr="001A5704">
        <w:rPr>
          <w:rFonts w:ascii="Arial" w:eastAsia="Times New Roman" w:hAnsi="Arial" w:cs="Arial"/>
          <w:sz w:val="24"/>
          <w:szCs w:val="24"/>
          <w:lang w:eastAsia="ru-RU"/>
        </w:rPr>
        <w:t>применения</w:t>
      </w:r>
      <w:r w:rsidR="007A44D5" w:rsidRPr="001A5704">
        <w:rPr>
          <w:rFonts w:ascii="Arial" w:eastAsia="Times New Roman" w:hAnsi="Arial" w:cs="Arial"/>
          <w:sz w:val="24"/>
          <w:szCs w:val="24"/>
          <w:lang w:eastAsia="ru-RU"/>
        </w:rPr>
        <w:t xml:space="preserve"> </w:t>
      </w:r>
      <w:r w:rsidR="00EA6B80">
        <w:rPr>
          <w:rFonts w:ascii="Arial" w:eastAsia="Times New Roman" w:hAnsi="Arial" w:cs="Arial"/>
          <w:sz w:val="24"/>
          <w:szCs w:val="24"/>
          <w:lang w:eastAsia="ru-RU"/>
        </w:rPr>
        <w:t xml:space="preserve"> </w:t>
      </w:r>
      <w:r w:rsidR="00F61B25" w:rsidRPr="001A5704">
        <w:rPr>
          <w:rFonts w:ascii="Arial" w:eastAsia="Times New Roman" w:hAnsi="Arial" w:cs="Arial"/>
          <w:sz w:val="24"/>
          <w:szCs w:val="24"/>
          <w:lang w:eastAsia="ru-RU"/>
        </w:rPr>
        <w:t>Г</w:t>
      </w:r>
      <w:r w:rsidR="007A44D5" w:rsidRPr="001A5704">
        <w:rPr>
          <w:rFonts w:ascii="Arial" w:eastAsia="Times New Roman" w:hAnsi="Arial" w:cs="Arial"/>
          <w:sz w:val="24"/>
          <w:szCs w:val="24"/>
          <w:lang w:eastAsia="ru-RU"/>
        </w:rPr>
        <w:t>ОСТ 30804.6.2, а также в фармацевтической или пищевой промышленности.</w:t>
      </w:r>
    </w:p>
    <w:p w14:paraId="1B1B6691" w14:textId="77777777" w:rsidR="004B70E3" w:rsidRPr="001A5704" w:rsidRDefault="004B70E3" w:rsidP="004B70E3">
      <w:pPr>
        <w:spacing w:after="0" w:line="360" w:lineRule="auto"/>
        <w:ind w:firstLine="720"/>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Целью настоящего стандарта не явля</w:t>
      </w:r>
      <w:r w:rsidR="00800FA9" w:rsidRPr="001A5704">
        <w:rPr>
          <w:rFonts w:ascii="Arial" w:eastAsia="Times New Roman" w:hAnsi="Arial" w:cs="Arial"/>
          <w:sz w:val="24"/>
          <w:szCs w:val="24"/>
          <w:lang w:eastAsia="ru-RU"/>
        </w:rPr>
        <w:t>е</w:t>
      </w:r>
      <w:r w:rsidRPr="001A5704">
        <w:rPr>
          <w:rFonts w:ascii="Arial" w:eastAsia="Times New Roman" w:hAnsi="Arial" w:cs="Arial"/>
          <w:sz w:val="24"/>
          <w:szCs w:val="24"/>
          <w:lang w:eastAsia="ru-RU"/>
        </w:rPr>
        <w:t>тся требовани</w:t>
      </w:r>
      <w:r w:rsidR="00800FA9" w:rsidRPr="001A5704">
        <w:rPr>
          <w:rFonts w:ascii="Arial" w:eastAsia="Times New Roman" w:hAnsi="Arial" w:cs="Arial"/>
          <w:sz w:val="24"/>
          <w:szCs w:val="24"/>
          <w:lang w:eastAsia="ru-RU"/>
        </w:rPr>
        <w:t>е</w:t>
      </w:r>
      <w:r w:rsidRPr="001A5704">
        <w:rPr>
          <w:rFonts w:ascii="Arial" w:eastAsia="Times New Roman" w:hAnsi="Arial" w:cs="Arial"/>
          <w:sz w:val="24"/>
          <w:szCs w:val="24"/>
          <w:lang w:eastAsia="ru-RU"/>
        </w:rPr>
        <w:t xml:space="preserve"> замены или модернизации существующего оборудования, однако при проведении модернизации или реконструкции требования стандарта должны быть учтены.</w:t>
      </w:r>
    </w:p>
    <w:p w14:paraId="053A9B2D" w14:textId="1ACF2364" w:rsidR="004B70E3" w:rsidRPr="001A5704" w:rsidRDefault="004B70E3" w:rsidP="004B70E3">
      <w:pPr>
        <w:widowControl w:val="0"/>
        <w:spacing w:before="120" w:after="120" w:line="360" w:lineRule="auto"/>
        <w:ind w:left="709"/>
        <w:outlineLvl w:val="1"/>
        <w:rPr>
          <w:rFonts w:ascii="Arial" w:eastAsia="Times New Roman" w:hAnsi="Arial" w:cs="Arial"/>
          <w:b/>
          <w:sz w:val="28"/>
          <w:szCs w:val="28"/>
          <w:lang w:eastAsia="ru-RU"/>
        </w:rPr>
      </w:pPr>
      <w:bookmarkStart w:id="7" w:name="_Toc368901660"/>
      <w:bookmarkStart w:id="8" w:name="_Toc371268653"/>
      <w:bookmarkStart w:id="9" w:name="_Toc381772111"/>
      <w:bookmarkStart w:id="10" w:name="_Toc383797038"/>
      <w:bookmarkStart w:id="11" w:name="_Toc384017861"/>
      <w:bookmarkStart w:id="12" w:name="_Toc518292280"/>
      <w:r w:rsidRPr="001A5704">
        <w:rPr>
          <w:rFonts w:ascii="Arial" w:eastAsia="Times New Roman" w:hAnsi="Arial" w:cs="Arial"/>
          <w:b/>
          <w:sz w:val="28"/>
          <w:szCs w:val="28"/>
          <w:lang w:eastAsia="ru-RU"/>
        </w:rPr>
        <w:t>2 Нормативные ссылки</w:t>
      </w:r>
      <w:bookmarkEnd w:id="7"/>
      <w:bookmarkEnd w:id="8"/>
      <w:bookmarkEnd w:id="9"/>
      <w:bookmarkEnd w:id="10"/>
      <w:bookmarkEnd w:id="11"/>
      <w:bookmarkEnd w:id="12"/>
      <w:r w:rsidRPr="001A5704">
        <w:rPr>
          <w:rFonts w:ascii="Arial" w:eastAsia="Times New Roman" w:hAnsi="Arial" w:cs="Arial"/>
          <w:b/>
          <w:sz w:val="28"/>
          <w:szCs w:val="28"/>
          <w:lang w:eastAsia="ru-RU"/>
        </w:rPr>
        <w:t xml:space="preserve"> </w:t>
      </w:r>
    </w:p>
    <w:p w14:paraId="345FC04D" w14:textId="77777777" w:rsidR="004B70E3" w:rsidRPr="001A5704" w:rsidRDefault="004B70E3" w:rsidP="004B70E3">
      <w:pPr>
        <w:spacing w:after="0" w:line="360" w:lineRule="auto"/>
        <w:ind w:firstLine="709"/>
        <w:jc w:val="both"/>
        <w:rPr>
          <w:rFonts w:ascii="Arial" w:eastAsia="Times New Roman" w:hAnsi="Arial" w:cs="Arial"/>
          <w:spacing w:val="-8"/>
          <w:sz w:val="24"/>
          <w:szCs w:val="24"/>
          <w:lang w:eastAsia="ru-RU"/>
        </w:rPr>
      </w:pPr>
      <w:r w:rsidRPr="001A5704">
        <w:rPr>
          <w:rFonts w:ascii="Arial" w:eastAsia="Times New Roman" w:hAnsi="Arial" w:cs="Arial"/>
          <w:sz w:val="24"/>
          <w:szCs w:val="24"/>
          <w:lang w:eastAsia="ru-RU"/>
        </w:rPr>
        <w:t>В настоящем</w:t>
      </w:r>
      <w:r w:rsidRPr="001A5704">
        <w:rPr>
          <w:rFonts w:ascii="Arial" w:eastAsia="Times New Roman" w:hAnsi="Arial" w:cs="Arial"/>
          <w:spacing w:val="-8"/>
          <w:sz w:val="24"/>
          <w:szCs w:val="24"/>
          <w:lang w:eastAsia="ru-RU"/>
        </w:rPr>
        <w:t xml:space="preserve"> </w:t>
      </w:r>
      <w:r w:rsidRPr="001A5704">
        <w:rPr>
          <w:rFonts w:ascii="Arial" w:eastAsia="Times New Roman" w:hAnsi="Arial" w:cs="Arial"/>
          <w:sz w:val="24"/>
          <w:szCs w:val="24"/>
          <w:lang w:eastAsia="ru-RU"/>
        </w:rPr>
        <w:t xml:space="preserve">стандарте </w:t>
      </w:r>
      <w:r w:rsidRPr="001A5704">
        <w:rPr>
          <w:rFonts w:ascii="Arial" w:eastAsia="Times New Roman" w:hAnsi="Arial" w:cs="Arial"/>
          <w:spacing w:val="-2"/>
          <w:sz w:val="24"/>
          <w:szCs w:val="24"/>
          <w:lang w:eastAsia="ru-RU"/>
        </w:rPr>
        <w:t>использован</w:t>
      </w:r>
      <w:r w:rsidRPr="001A5704">
        <w:rPr>
          <w:rFonts w:ascii="Arial" w:eastAsia="Times New Roman" w:hAnsi="Arial" w:cs="Arial"/>
          <w:sz w:val="24"/>
          <w:szCs w:val="24"/>
          <w:lang w:eastAsia="ru-RU"/>
        </w:rPr>
        <w:t>ы</w:t>
      </w:r>
      <w:r w:rsidRPr="001A5704">
        <w:rPr>
          <w:rFonts w:ascii="Arial" w:eastAsia="Times New Roman" w:hAnsi="Arial" w:cs="Arial"/>
          <w:spacing w:val="-5"/>
          <w:sz w:val="24"/>
          <w:szCs w:val="24"/>
          <w:lang w:eastAsia="ru-RU"/>
        </w:rPr>
        <w:t xml:space="preserve"> нормативные </w:t>
      </w:r>
      <w:r w:rsidRPr="001A5704">
        <w:rPr>
          <w:rFonts w:ascii="Arial" w:eastAsia="Times New Roman" w:hAnsi="Arial" w:cs="Arial"/>
          <w:spacing w:val="-2"/>
          <w:sz w:val="24"/>
          <w:szCs w:val="24"/>
          <w:lang w:eastAsia="ru-RU"/>
        </w:rPr>
        <w:t>ссылк</w:t>
      </w:r>
      <w:r w:rsidRPr="001A5704">
        <w:rPr>
          <w:rFonts w:ascii="Arial" w:eastAsia="Times New Roman" w:hAnsi="Arial" w:cs="Arial"/>
          <w:sz w:val="24"/>
          <w:szCs w:val="24"/>
          <w:lang w:eastAsia="ru-RU"/>
        </w:rPr>
        <w:t>и</w:t>
      </w:r>
      <w:r w:rsidRPr="001A5704">
        <w:rPr>
          <w:rFonts w:ascii="Arial" w:eastAsia="Times New Roman" w:hAnsi="Arial" w:cs="Arial"/>
          <w:spacing w:val="-11"/>
          <w:sz w:val="24"/>
          <w:szCs w:val="24"/>
          <w:lang w:eastAsia="ru-RU"/>
        </w:rPr>
        <w:t xml:space="preserve"> </w:t>
      </w:r>
      <w:r w:rsidRPr="001A5704">
        <w:rPr>
          <w:rFonts w:ascii="Arial" w:eastAsia="Times New Roman" w:hAnsi="Arial" w:cs="Arial"/>
          <w:spacing w:val="-2"/>
          <w:sz w:val="24"/>
          <w:szCs w:val="24"/>
          <w:lang w:eastAsia="ru-RU"/>
        </w:rPr>
        <w:t>н</w:t>
      </w:r>
      <w:r w:rsidRPr="001A5704">
        <w:rPr>
          <w:rFonts w:ascii="Arial" w:eastAsia="Times New Roman" w:hAnsi="Arial" w:cs="Arial"/>
          <w:sz w:val="24"/>
          <w:szCs w:val="24"/>
          <w:lang w:eastAsia="ru-RU"/>
        </w:rPr>
        <w:t>а</w:t>
      </w:r>
      <w:r w:rsidRPr="001A5704">
        <w:rPr>
          <w:rFonts w:ascii="Arial" w:eastAsia="Times New Roman" w:hAnsi="Arial" w:cs="Arial"/>
          <w:spacing w:val="-21"/>
          <w:sz w:val="24"/>
          <w:szCs w:val="24"/>
          <w:lang w:eastAsia="ru-RU"/>
        </w:rPr>
        <w:t xml:space="preserve"> </w:t>
      </w:r>
      <w:r w:rsidRPr="001A5704">
        <w:rPr>
          <w:rFonts w:ascii="Arial" w:eastAsia="Times New Roman" w:hAnsi="Arial" w:cs="Arial"/>
          <w:spacing w:val="-2"/>
          <w:sz w:val="24"/>
          <w:szCs w:val="24"/>
          <w:lang w:eastAsia="ru-RU"/>
        </w:rPr>
        <w:t>следующи</w:t>
      </w:r>
      <w:r w:rsidRPr="001A5704">
        <w:rPr>
          <w:rFonts w:ascii="Arial" w:eastAsia="Times New Roman" w:hAnsi="Arial" w:cs="Arial"/>
          <w:sz w:val="24"/>
          <w:szCs w:val="24"/>
          <w:lang w:eastAsia="ru-RU"/>
        </w:rPr>
        <w:t>е</w:t>
      </w:r>
      <w:r w:rsidRPr="001A5704">
        <w:rPr>
          <w:rFonts w:ascii="Arial" w:eastAsia="Times New Roman" w:hAnsi="Arial" w:cs="Arial"/>
          <w:spacing w:val="-7"/>
          <w:sz w:val="24"/>
          <w:szCs w:val="24"/>
          <w:lang w:eastAsia="ru-RU"/>
        </w:rPr>
        <w:t xml:space="preserve"> межгосударственные </w:t>
      </w:r>
      <w:r w:rsidRPr="001A5704">
        <w:rPr>
          <w:rFonts w:ascii="Arial" w:eastAsia="Times New Roman" w:hAnsi="Arial" w:cs="Arial"/>
          <w:spacing w:val="-2"/>
          <w:sz w:val="24"/>
          <w:szCs w:val="24"/>
          <w:lang w:eastAsia="ru-RU"/>
        </w:rPr>
        <w:t>стандарт</w:t>
      </w:r>
      <w:r w:rsidRPr="001A5704">
        <w:rPr>
          <w:rFonts w:ascii="Arial" w:eastAsia="Times New Roman" w:hAnsi="Arial" w:cs="Arial"/>
          <w:sz w:val="24"/>
          <w:szCs w:val="24"/>
          <w:lang w:eastAsia="ru-RU"/>
        </w:rPr>
        <w:t xml:space="preserve">ы: </w:t>
      </w:r>
      <w:r w:rsidRPr="001A5704">
        <w:rPr>
          <w:rFonts w:ascii="Arial" w:eastAsia="Times New Roman" w:hAnsi="Arial" w:cs="Arial"/>
          <w:spacing w:val="-8"/>
          <w:sz w:val="24"/>
          <w:szCs w:val="24"/>
          <w:lang w:eastAsia="ru-RU"/>
        </w:rPr>
        <w:t xml:space="preserve"> </w:t>
      </w:r>
    </w:p>
    <w:p w14:paraId="4B7418F7" w14:textId="33BB6742" w:rsidR="007E141F" w:rsidRPr="001A5704" w:rsidRDefault="007E141F" w:rsidP="007E141F">
      <w:pPr>
        <w:spacing w:after="0" w:line="360" w:lineRule="auto"/>
        <w:ind w:firstLine="709"/>
        <w:jc w:val="both"/>
        <w:rPr>
          <w:rFonts w:ascii="Arial" w:eastAsia="Times New Roman" w:hAnsi="Arial" w:cs="Arial"/>
          <w:sz w:val="24"/>
          <w:szCs w:val="24"/>
          <w:lang w:eastAsia="ru-RU"/>
        </w:rPr>
      </w:pPr>
      <w:bookmarkStart w:id="13" w:name="_Toc384017862"/>
      <w:bookmarkStart w:id="14" w:name="_Toc383797039"/>
      <w:bookmarkStart w:id="15" w:name="_Toc381772112"/>
      <w:bookmarkStart w:id="16" w:name="_Toc371268654"/>
      <w:bookmarkStart w:id="17" w:name="_Toc368901661"/>
      <w:r w:rsidRPr="001A5704">
        <w:rPr>
          <w:rFonts w:ascii="Arial" w:eastAsia="Times New Roman" w:hAnsi="Arial" w:cs="Arial"/>
          <w:bCs/>
          <w:sz w:val="24"/>
          <w:szCs w:val="24"/>
          <w:lang w:eastAsia="ru-RU"/>
        </w:rPr>
        <w:lastRenderedPageBreak/>
        <w:t>ГОСТ 9.303 Единая система защиты от коррозии и старения. Покрытия металлические и неметаллические неорганические. Общие требования к выбору</w:t>
      </w:r>
    </w:p>
    <w:p w14:paraId="5861113A" w14:textId="102736F5" w:rsidR="00935BDC" w:rsidRPr="001A5704" w:rsidRDefault="00415D1A" w:rsidP="00415D1A">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4784–2019 Алюминий и сплавы алюминиевые деформируемые. Марки</w:t>
      </w:r>
    </w:p>
    <w:p w14:paraId="1EDED44F" w14:textId="77777777" w:rsidR="008034AB" w:rsidRPr="001A5704" w:rsidRDefault="008034AB" w:rsidP="002234B3">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15150</w:t>
      </w:r>
      <w:r w:rsidR="00B2102A" w:rsidRPr="001A5704">
        <w:rPr>
          <w:rFonts w:ascii="Arial" w:eastAsia="Times New Roman" w:hAnsi="Arial" w:cs="Arial"/>
          <w:sz w:val="24"/>
          <w:szCs w:val="24"/>
          <w:lang w:eastAsia="ru-RU"/>
        </w:rPr>
        <w:t xml:space="preserve">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6583A64D" w14:textId="77777777" w:rsidR="00E546E4" w:rsidRPr="001A5704" w:rsidRDefault="00E546E4"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22233 Профили прессованные из алюминиевых сплавов для ограждающих конструкций. Технические условия</w:t>
      </w:r>
    </w:p>
    <w:p w14:paraId="533A9800" w14:textId="77777777" w:rsidR="002759F6" w:rsidRPr="001A5704" w:rsidRDefault="002759F6" w:rsidP="002759F6">
      <w:pPr>
        <w:pStyle w:val="FORMATTEXT"/>
        <w:spacing w:line="360" w:lineRule="auto"/>
        <w:ind w:firstLine="708"/>
        <w:jc w:val="both"/>
        <w:rPr>
          <w:sz w:val="24"/>
          <w:szCs w:val="24"/>
        </w:rPr>
      </w:pPr>
      <w:r w:rsidRPr="001A5704">
        <w:rPr>
          <w:sz w:val="24"/>
          <w:szCs w:val="24"/>
        </w:rPr>
        <w:t xml:space="preserve">ГОСТ 22584 </w:t>
      </w:r>
      <w:r w:rsidR="00EA3F54" w:rsidRPr="001A5704">
        <w:rPr>
          <w:sz w:val="24"/>
          <w:szCs w:val="24"/>
        </w:rPr>
        <w:t>Тали электрические канатные. Общие технические требования</w:t>
      </w:r>
    </w:p>
    <w:p w14:paraId="487BE656" w14:textId="77777777" w:rsidR="006D2780" w:rsidRPr="001A5704" w:rsidRDefault="006D2780" w:rsidP="006D2780">
      <w:pPr>
        <w:pStyle w:val="FORMATTEXT"/>
        <w:spacing w:line="360" w:lineRule="auto"/>
        <w:ind w:firstLine="708"/>
        <w:jc w:val="both"/>
        <w:rPr>
          <w:sz w:val="24"/>
          <w:szCs w:val="24"/>
        </w:rPr>
      </w:pPr>
      <w:r w:rsidRPr="001A5704">
        <w:rPr>
          <w:sz w:val="24"/>
          <w:szCs w:val="24"/>
        </w:rPr>
        <w:t>ГОСТ 28408 Тали ручные и кошки. Общие технические условия</w:t>
      </w:r>
    </w:p>
    <w:p w14:paraId="09E60BC6" w14:textId="77777777" w:rsidR="00E546E4" w:rsidRPr="001A5704" w:rsidRDefault="00E546E4"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30546.1 Общие требования к машинам, приборам и другим техническим изделиям и методы расчета их сложных конструкций в части сейсмостойкости</w:t>
      </w:r>
    </w:p>
    <w:p w14:paraId="595E6140" w14:textId="77777777" w:rsidR="00E546E4" w:rsidRPr="001A5704" w:rsidRDefault="00E546E4"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30804.6.2 (IEC 61000-6-2:2005) Совместимость технических средств электромагнитная. Устойчивость к электромагнитным помехам технических средств, применяемых в промышленных зонах. Требования и методы испытаний</w:t>
      </w:r>
    </w:p>
    <w:p w14:paraId="14C5C88B" w14:textId="77777777" w:rsidR="00E546E4" w:rsidRPr="001A5704" w:rsidRDefault="00E546E4" w:rsidP="00E546E4">
      <w:pPr>
        <w:pStyle w:val="FORMATTEXT"/>
        <w:spacing w:line="360" w:lineRule="auto"/>
        <w:ind w:firstLine="708"/>
        <w:jc w:val="both"/>
        <w:rPr>
          <w:sz w:val="24"/>
          <w:szCs w:val="24"/>
        </w:rPr>
      </w:pPr>
      <w:r w:rsidRPr="001A5704">
        <w:rPr>
          <w:sz w:val="24"/>
          <w:szCs w:val="24"/>
        </w:rPr>
        <w:t>ГОСТ 32575.1 Краны грузоподъемные. Ограничители и указатели. Часть 1. Общие положения</w:t>
      </w:r>
    </w:p>
    <w:p w14:paraId="02AB2C61" w14:textId="77777777" w:rsidR="00E546E4" w:rsidRPr="001A5704" w:rsidRDefault="00E546E4" w:rsidP="00E546E4">
      <w:pPr>
        <w:pStyle w:val="FORMATTEXT"/>
        <w:spacing w:line="360" w:lineRule="auto"/>
        <w:ind w:firstLine="708"/>
        <w:jc w:val="both"/>
        <w:rPr>
          <w:sz w:val="24"/>
          <w:szCs w:val="24"/>
        </w:rPr>
      </w:pPr>
      <w:r w:rsidRPr="001A5704">
        <w:rPr>
          <w:sz w:val="24"/>
          <w:szCs w:val="24"/>
        </w:rPr>
        <w:t>ГОСТ 32575.4 Краны грузоподъемные. Ограничители и указатели. Часть 4. Краны стреловые</w:t>
      </w:r>
    </w:p>
    <w:p w14:paraId="7BD23B55" w14:textId="77777777" w:rsidR="00E546E4" w:rsidRPr="001A5704" w:rsidRDefault="00E546E4" w:rsidP="00E546E4">
      <w:pPr>
        <w:pStyle w:val="FORMATTEXT"/>
        <w:spacing w:line="360" w:lineRule="auto"/>
        <w:ind w:firstLine="708"/>
        <w:jc w:val="both"/>
        <w:rPr>
          <w:sz w:val="24"/>
          <w:szCs w:val="24"/>
        </w:rPr>
      </w:pPr>
      <w:r w:rsidRPr="001A5704">
        <w:rPr>
          <w:sz w:val="24"/>
          <w:szCs w:val="24"/>
        </w:rPr>
        <w:t>ГОСТ 32575.5 Краны грузоподъемные. Ограничители и указатели. Часть 5. Краны мостовые и козловые</w:t>
      </w:r>
    </w:p>
    <w:p w14:paraId="4B3B31A1" w14:textId="77777777" w:rsidR="00E546E4" w:rsidRPr="001A5704" w:rsidRDefault="00E546E4" w:rsidP="00E546E4">
      <w:pPr>
        <w:pStyle w:val="FORMATTEXT"/>
        <w:spacing w:line="360" w:lineRule="auto"/>
        <w:ind w:firstLine="708"/>
        <w:jc w:val="both"/>
        <w:rPr>
          <w:sz w:val="24"/>
          <w:szCs w:val="24"/>
        </w:rPr>
      </w:pPr>
      <w:r w:rsidRPr="001A5704">
        <w:rPr>
          <w:sz w:val="24"/>
          <w:szCs w:val="24"/>
        </w:rPr>
        <w:t>ГОСТ 32576.1 Краны грузоподъемные. Средства доступа ограждения и защиты. Часть 1. Общие положения</w:t>
      </w:r>
    </w:p>
    <w:p w14:paraId="38EBC0BC" w14:textId="77777777" w:rsidR="00E546E4" w:rsidRPr="001A5704" w:rsidRDefault="00E546E4" w:rsidP="00E546E4">
      <w:pPr>
        <w:pStyle w:val="FORMATTEXT"/>
        <w:spacing w:line="360" w:lineRule="auto"/>
        <w:ind w:firstLine="708"/>
        <w:jc w:val="both"/>
        <w:rPr>
          <w:sz w:val="24"/>
          <w:szCs w:val="24"/>
        </w:rPr>
      </w:pPr>
      <w:r w:rsidRPr="001A5704">
        <w:rPr>
          <w:sz w:val="24"/>
          <w:szCs w:val="24"/>
        </w:rPr>
        <w:t>ГОСТ 32576.4 Краны грузоподъемные. Средства доступа ограждения и защиты. Часть 4. Краны стреловые</w:t>
      </w:r>
    </w:p>
    <w:p w14:paraId="474DBE91" w14:textId="77777777" w:rsidR="00E546E4" w:rsidRPr="001A5704" w:rsidRDefault="00E546E4" w:rsidP="00E546E4">
      <w:pPr>
        <w:pStyle w:val="FORMATTEXT"/>
        <w:spacing w:line="360" w:lineRule="auto"/>
        <w:ind w:firstLine="708"/>
        <w:jc w:val="both"/>
        <w:rPr>
          <w:sz w:val="24"/>
          <w:szCs w:val="24"/>
        </w:rPr>
      </w:pPr>
      <w:r w:rsidRPr="001A5704">
        <w:rPr>
          <w:sz w:val="24"/>
          <w:szCs w:val="24"/>
        </w:rPr>
        <w:t>ГОСТ 32576.5 Краны грузоподъемные. Средства доступа ограждения и защиты. Часть 5. Краны мостовые и козловые</w:t>
      </w:r>
    </w:p>
    <w:p w14:paraId="0C94AB74" w14:textId="77777777" w:rsidR="00E546E4" w:rsidRPr="001A5704" w:rsidRDefault="00E546E4" w:rsidP="00E546E4">
      <w:pPr>
        <w:pStyle w:val="FORMATTEXT"/>
        <w:spacing w:line="360" w:lineRule="auto"/>
        <w:ind w:firstLine="708"/>
        <w:jc w:val="both"/>
        <w:rPr>
          <w:sz w:val="24"/>
          <w:szCs w:val="24"/>
        </w:rPr>
      </w:pPr>
      <w:r w:rsidRPr="001A5704">
        <w:rPr>
          <w:sz w:val="24"/>
          <w:szCs w:val="24"/>
        </w:rPr>
        <w:t>ГОСТ 32578 Краны грузоподъемные. Металлические конструкции. Требования к материалам</w:t>
      </w:r>
    </w:p>
    <w:p w14:paraId="3E822E66" w14:textId="12DEB94F" w:rsidR="00E546E4" w:rsidRPr="001A5704" w:rsidRDefault="00E546E4"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32579.1 Краны грузоподъемные. Принципы формирования расчетных нагрузок и комбинаций нагрузок. Часть 1. Общие положения</w:t>
      </w:r>
    </w:p>
    <w:p w14:paraId="0577B583" w14:textId="749E29C1" w:rsidR="000C1714" w:rsidRPr="001A5704" w:rsidRDefault="000C1714"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32579.4 Краны грузоподъемные. Принципы формирования расчетных нагрузок и комбинаций нагрузок. Часть 4. Краны стреловые</w:t>
      </w:r>
    </w:p>
    <w:p w14:paraId="233ACDCE" w14:textId="77777777" w:rsidR="00E546E4" w:rsidRPr="001A5704" w:rsidRDefault="00E546E4"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32579.5 Краны грузоподъемные. Принципы формирования расчетных нагрузок и комбинаций нагрузок. Часть 5. Краны мостового типа</w:t>
      </w:r>
    </w:p>
    <w:p w14:paraId="21F62E01" w14:textId="77777777" w:rsidR="00B2102A" w:rsidRPr="001A5704" w:rsidRDefault="00B2102A" w:rsidP="00B2102A">
      <w:pPr>
        <w:pStyle w:val="FORMATTEXT"/>
        <w:spacing w:line="360" w:lineRule="auto"/>
        <w:ind w:firstLine="708"/>
        <w:jc w:val="both"/>
        <w:rPr>
          <w:sz w:val="24"/>
          <w:szCs w:val="24"/>
        </w:rPr>
      </w:pPr>
      <w:r w:rsidRPr="001A5704">
        <w:rPr>
          <w:sz w:val="24"/>
          <w:szCs w:val="24"/>
        </w:rPr>
        <w:lastRenderedPageBreak/>
        <w:t>ГОСТ 33166.1 Краны грузоподъемные. Требования к механизмам. Часть 1. Общие положения</w:t>
      </w:r>
    </w:p>
    <w:p w14:paraId="7C4FB1DA" w14:textId="77777777" w:rsidR="00B2102A" w:rsidRPr="001A5704" w:rsidRDefault="00B2102A" w:rsidP="00B2102A">
      <w:pPr>
        <w:pStyle w:val="FORMATTEXT"/>
        <w:spacing w:line="360" w:lineRule="auto"/>
        <w:ind w:firstLine="708"/>
        <w:jc w:val="both"/>
        <w:rPr>
          <w:sz w:val="24"/>
          <w:szCs w:val="24"/>
        </w:rPr>
      </w:pPr>
      <w:r w:rsidRPr="001A5704">
        <w:rPr>
          <w:sz w:val="24"/>
          <w:szCs w:val="24"/>
        </w:rPr>
        <w:t>ГОСТ 33166.4 Краны грузоподъемные. Требования к механизмам. Часть 4. Краны стреловые</w:t>
      </w:r>
    </w:p>
    <w:p w14:paraId="18670211" w14:textId="54404F0D" w:rsidR="00B2102A" w:rsidRDefault="00B2102A" w:rsidP="00B2102A">
      <w:pPr>
        <w:pStyle w:val="FORMATTEXT"/>
        <w:spacing w:line="360" w:lineRule="auto"/>
        <w:ind w:firstLine="708"/>
        <w:jc w:val="both"/>
        <w:rPr>
          <w:sz w:val="24"/>
          <w:szCs w:val="24"/>
        </w:rPr>
      </w:pPr>
      <w:r w:rsidRPr="001A5704">
        <w:rPr>
          <w:sz w:val="24"/>
          <w:szCs w:val="24"/>
        </w:rPr>
        <w:t>ГОСТ 33166.5 Краны грузоподъемные. Требования к механизмам. Часть 5. Краны мостовые и козловые</w:t>
      </w:r>
    </w:p>
    <w:p w14:paraId="42258F72" w14:textId="47046AF2" w:rsidR="006D2780" w:rsidRPr="001A5704" w:rsidRDefault="006D2780" w:rsidP="00B2102A">
      <w:pPr>
        <w:pStyle w:val="FORMATTEXT"/>
        <w:spacing w:line="360" w:lineRule="auto"/>
        <w:ind w:firstLine="708"/>
        <w:jc w:val="both"/>
        <w:rPr>
          <w:sz w:val="24"/>
          <w:szCs w:val="24"/>
        </w:rPr>
      </w:pPr>
      <w:r>
        <w:rPr>
          <w:sz w:val="24"/>
          <w:szCs w:val="24"/>
        </w:rPr>
        <w:t xml:space="preserve">ГОСТ 33169 </w:t>
      </w:r>
      <w:r w:rsidRPr="001A5704">
        <w:rPr>
          <w:sz w:val="24"/>
          <w:szCs w:val="24"/>
        </w:rPr>
        <w:t>Краны грузоподъемные.</w:t>
      </w:r>
      <w:r>
        <w:rPr>
          <w:sz w:val="24"/>
          <w:szCs w:val="24"/>
        </w:rPr>
        <w:t xml:space="preserve"> Металлические конструкции. Подтверждение несущей способности</w:t>
      </w:r>
    </w:p>
    <w:p w14:paraId="42C7020B" w14:textId="77777777" w:rsidR="002759F6" w:rsidRPr="001A5704" w:rsidRDefault="002759F6" w:rsidP="00EA3F54">
      <w:pPr>
        <w:pStyle w:val="FORMATTEXT"/>
        <w:spacing w:line="360" w:lineRule="auto"/>
        <w:ind w:firstLine="708"/>
        <w:jc w:val="both"/>
        <w:rPr>
          <w:sz w:val="24"/>
          <w:szCs w:val="24"/>
        </w:rPr>
      </w:pPr>
      <w:r w:rsidRPr="001A5704">
        <w:rPr>
          <w:sz w:val="24"/>
          <w:szCs w:val="24"/>
        </w:rPr>
        <w:t>ГОСТ 33172</w:t>
      </w:r>
      <w:r w:rsidR="00EA3F54" w:rsidRPr="001A5704">
        <w:rPr>
          <w:sz w:val="24"/>
          <w:szCs w:val="24"/>
        </w:rPr>
        <w:t xml:space="preserve"> Тали электрические цепные. Требования безопасности</w:t>
      </w:r>
    </w:p>
    <w:p w14:paraId="67A63EDA" w14:textId="77777777" w:rsidR="00E546E4" w:rsidRPr="001A5704" w:rsidRDefault="00E546E4" w:rsidP="00E546E4">
      <w:pPr>
        <w:spacing w:after="0" w:line="360" w:lineRule="auto"/>
        <w:ind w:firstLine="709"/>
        <w:jc w:val="both"/>
        <w:rPr>
          <w:rFonts w:ascii="Arial" w:eastAsia="Times New Roman" w:hAnsi="Arial" w:cs="Arial"/>
          <w:spacing w:val="-2"/>
          <w:sz w:val="24"/>
          <w:szCs w:val="24"/>
          <w:lang w:eastAsia="ru-RU"/>
        </w:rPr>
      </w:pPr>
      <w:r w:rsidRPr="001A5704">
        <w:rPr>
          <w:rFonts w:ascii="Arial" w:eastAsia="Times New Roman" w:hAnsi="Arial" w:cs="Arial"/>
          <w:spacing w:val="-2"/>
          <w:sz w:val="24"/>
          <w:szCs w:val="24"/>
          <w:lang w:eastAsia="ru-RU"/>
        </w:rPr>
        <w:t xml:space="preserve">ГОСТ 33709.1 </w:t>
      </w:r>
      <w:r w:rsidRPr="001A5704">
        <w:rPr>
          <w:rFonts w:ascii="Arial" w:hAnsi="Arial" w:cs="Arial"/>
          <w:sz w:val="24"/>
          <w:szCs w:val="24"/>
        </w:rPr>
        <w:t>Краны грузоподъемные. Термины и определения. Часть 1. Общие положения</w:t>
      </w:r>
    </w:p>
    <w:p w14:paraId="6FC62FBF" w14:textId="77777777" w:rsidR="000406A9" w:rsidRPr="001A5704" w:rsidRDefault="000406A9" w:rsidP="00172E73">
      <w:pPr>
        <w:pStyle w:val="FORMATTEXT"/>
        <w:spacing w:line="360" w:lineRule="auto"/>
        <w:ind w:firstLine="708"/>
        <w:jc w:val="both"/>
        <w:rPr>
          <w:bCs/>
          <w:sz w:val="24"/>
          <w:szCs w:val="24"/>
        </w:rPr>
      </w:pPr>
      <w:r w:rsidRPr="001A5704">
        <w:rPr>
          <w:bCs/>
          <w:sz w:val="24"/>
          <w:szCs w:val="24"/>
        </w:rPr>
        <w:t>ГОСТ 33714.1</w:t>
      </w:r>
      <w:r w:rsidR="00172E73" w:rsidRPr="001A5704">
        <w:rPr>
          <w:bCs/>
          <w:sz w:val="24"/>
          <w:szCs w:val="24"/>
        </w:rPr>
        <w:t xml:space="preserve"> </w:t>
      </w:r>
      <w:r w:rsidR="00172E73" w:rsidRPr="001A5704">
        <w:rPr>
          <w:sz w:val="24"/>
          <w:szCs w:val="24"/>
        </w:rPr>
        <w:t xml:space="preserve">Краны грузоподъемные. </w:t>
      </w:r>
      <w:r w:rsidR="00172E73" w:rsidRPr="001A5704">
        <w:rPr>
          <w:bCs/>
          <w:sz w:val="24"/>
          <w:szCs w:val="24"/>
        </w:rPr>
        <w:t>Технический контроль. Часть 1. Общие положения</w:t>
      </w:r>
    </w:p>
    <w:p w14:paraId="2122AA93" w14:textId="77777777" w:rsidR="000406A9" w:rsidRPr="001A5704" w:rsidRDefault="000406A9" w:rsidP="00EA3F54">
      <w:pPr>
        <w:pStyle w:val="FORMATTEXT"/>
        <w:spacing w:line="360" w:lineRule="auto"/>
        <w:ind w:firstLine="708"/>
        <w:jc w:val="both"/>
        <w:rPr>
          <w:sz w:val="24"/>
          <w:szCs w:val="24"/>
        </w:rPr>
      </w:pPr>
      <w:r w:rsidRPr="001A5704">
        <w:rPr>
          <w:bCs/>
          <w:sz w:val="24"/>
          <w:szCs w:val="24"/>
        </w:rPr>
        <w:t>ГОСТ 33714.</w:t>
      </w:r>
      <w:r w:rsidR="00172E73" w:rsidRPr="001A5704">
        <w:rPr>
          <w:bCs/>
          <w:sz w:val="24"/>
          <w:szCs w:val="24"/>
        </w:rPr>
        <w:t xml:space="preserve">5 </w:t>
      </w:r>
      <w:r w:rsidR="00172E73" w:rsidRPr="001A5704">
        <w:rPr>
          <w:sz w:val="24"/>
          <w:szCs w:val="24"/>
        </w:rPr>
        <w:t xml:space="preserve">Краны грузоподъемные. </w:t>
      </w:r>
      <w:r w:rsidR="00172E73" w:rsidRPr="001A5704">
        <w:rPr>
          <w:bCs/>
          <w:sz w:val="24"/>
          <w:szCs w:val="24"/>
        </w:rPr>
        <w:t xml:space="preserve">Технический контроль. Часть 5. </w:t>
      </w:r>
      <w:r w:rsidR="00172E73" w:rsidRPr="001A5704">
        <w:rPr>
          <w:sz w:val="24"/>
          <w:szCs w:val="24"/>
        </w:rPr>
        <w:t>Краны мостовые и козловые</w:t>
      </w:r>
    </w:p>
    <w:p w14:paraId="49F68A5D" w14:textId="77777777" w:rsidR="00E546E4" w:rsidRPr="001A5704" w:rsidRDefault="00E546E4"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34017 Краны грузоподъемные. Классификация режимов работы</w:t>
      </w:r>
    </w:p>
    <w:p w14:paraId="1226FE22" w14:textId="77777777" w:rsidR="002759F6" w:rsidRPr="001A5704" w:rsidRDefault="002759F6" w:rsidP="002759F6">
      <w:pPr>
        <w:pStyle w:val="FORMATTEXT"/>
        <w:spacing w:line="360" w:lineRule="auto"/>
        <w:ind w:firstLine="708"/>
        <w:jc w:val="both"/>
        <w:rPr>
          <w:sz w:val="24"/>
          <w:szCs w:val="24"/>
        </w:rPr>
      </w:pPr>
      <w:r w:rsidRPr="001A5704">
        <w:rPr>
          <w:sz w:val="24"/>
          <w:szCs w:val="24"/>
        </w:rPr>
        <w:t>ГОСТ 34022</w:t>
      </w:r>
      <w:r w:rsidR="00FE26F4" w:rsidRPr="001A5704">
        <w:rPr>
          <w:sz w:val="24"/>
          <w:szCs w:val="24"/>
        </w:rPr>
        <w:t xml:space="preserve"> Документы эксплуатационные на грузоподъемные краны, тали электрические и съемные грузозахватные приспособления. Номенклатура и содержание.  Общие требования</w:t>
      </w:r>
    </w:p>
    <w:p w14:paraId="7CF02ADA" w14:textId="77777777" w:rsidR="00CE77C0" w:rsidRPr="001A5704" w:rsidRDefault="00CE77C0" w:rsidP="00CE77C0">
      <w:pPr>
        <w:pStyle w:val="FORMATTEXT"/>
        <w:spacing w:line="360" w:lineRule="auto"/>
        <w:ind w:firstLine="708"/>
        <w:jc w:val="both"/>
        <w:rPr>
          <w:sz w:val="24"/>
          <w:szCs w:val="24"/>
        </w:rPr>
      </w:pPr>
      <w:r w:rsidRPr="001A5704">
        <w:rPr>
          <w:sz w:val="24"/>
          <w:szCs w:val="24"/>
        </w:rPr>
        <w:t>ГОСТ 34464.1 Краны грузоподъемные. Информация, предоставляемая по запросу. Часть 1. Общие положения</w:t>
      </w:r>
    </w:p>
    <w:p w14:paraId="24A8D87F" w14:textId="77777777" w:rsidR="00CE77C0" w:rsidRPr="001A5704" w:rsidRDefault="00CE77C0" w:rsidP="002759F6">
      <w:pPr>
        <w:pStyle w:val="FORMATTEXT"/>
        <w:spacing w:line="360" w:lineRule="auto"/>
        <w:ind w:firstLine="708"/>
        <w:jc w:val="both"/>
        <w:rPr>
          <w:sz w:val="24"/>
          <w:szCs w:val="24"/>
        </w:rPr>
      </w:pPr>
      <w:r w:rsidRPr="001A5704">
        <w:rPr>
          <w:sz w:val="24"/>
          <w:szCs w:val="24"/>
        </w:rPr>
        <w:t>ГОСТ 34464.5 Краны грузоподъемные. Информация, предоставляемая по запросу. Часть 5. Краны мостовые и козловые</w:t>
      </w:r>
    </w:p>
    <w:p w14:paraId="7C8637CE" w14:textId="77777777" w:rsidR="000406A9" w:rsidRPr="001A5704" w:rsidRDefault="000406A9" w:rsidP="000406A9">
      <w:pPr>
        <w:pStyle w:val="FORMATTEXT"/>
        <w:spacing w:line="360" w:lineRule="auto"/>
        <w:ind w:firstLine="708"/>
        <w:jc w:val="both"/>
        <w:rPr>
          <w:bCs/>
          <w:sz w:val="24"/>
          <w:szCs w:val="24"/>
        </w:rPr>
      </w:pPr>
      <w:r w:rsidRPr="001A5704">
        <w:rPr>
          <w:bCs/>
          <w:sz w:val="24"/>
          <w:szCs w:val="24"/>
        </w:rPr>
        <w:t xml:space="preserve">ГОСТ 34465.1 </w:t>
      </w:r>
      <w:r w:rsidRPr="001A5704">
        <w:rPr>
          <w:sz w:val="24"/>
          <w:szCs w:val="24"/>
        </w:rPr>
        <w:t xml:space="preserve">Краны грузоподъемные. </w:t>
      </w:r>
      <w:r w:rsidRPr="001A5704">
        <w:rPr>
          <w:bCs/>
          <w:sz w:val="24"/>
          <w:szCs w:val="24"/>
        </w:rPr>
        <w:t>Органы управления. Расположение и характеристики. Часть 1. Общие положения</w:t>
      </w:r>
    </w:p>
    <w:p w14:paraId="4417D877" w14:textId="77777777" w:rsidR="000406A9" w:rsidRPr="001A5704" w:rsidRDefault="000406A9" w:rsidP="002759F6">
      <w:pPr>
        <w:pStyle w:val="FORMATTEXT"/>
        <w:spacing w:line="360" w:lineRule="auto"/>
        <w:ind w:firstLine="708"/>
        <w:jc w:val="both"/>
        <w:rPr>
          <w:bCs/>
          <w:sz w:val="24"/>
          <w:szCs w:val="24"/>
        </w:rPr>
      </w:pPr>
      <w:r w:rsidRPr="001A5704">
        <w:rPr>
          <w:bCs/>
          <w:sz w:val="24"/>
          <w:szCs w:val="24"/>
        </w:rPr>
        <w:t xml:space="preserve">ГОСТ 34465.4 </w:t>
      </w:r>
      <w:r w:rsidRPr="001A5704">
        <w:rPr>
          <w:sz w:val="24"/>
          <w:szCs w:val="24"/>
        </w:rPr>
        <w:t xml:space="preserve">Краны грузоподъемные. </w:t>
      </w:r>
      <w:r w:rsidRPr="001A5704">
        <w:rPr>
          <w:bCs/>
          <w:sz w:val="24"/>
          <w:szCs w:val="24"/>
        </w:rPr>
        <w:t xml:space="preserve">Органы управления. Расположение и характеристики. Часть 4. </w:t>
      </w:r>
      <w:r w:rsidRPr="001A5704">
        <w:rPr>
          <w:sz w:val="24"/>
          <w:szCs w:val="24"/>
        </w:rPr>
        <w:t>Краны стреловые</w:t>
      </w:r>
    </w:p>
    <w:p w14:paraId="61D8262B" w14:textId="77777777" w:rsidR="000406A9" w:rsidRPr="001A5704" w:rsidRDefault="000406A9" w:rsidP="002759F6">
      <w:pPr>
        <w:pStyle w:val="FORMATTEXT"/>
        <w:spacing w:line="360" w:lineRule="auto"/>
        <w:ind w:firstLine="708"/>
        <w:jc w:val="both"/>
        <w:rPr>
          <w:sz w:val="24"/>
          <w:szCs w:val="24"/>
        </w:rPr>
      </w:pPr>
      <w:r w:rsidRPr="001A5704">
        <w:rPr>
          <w:bCs/>
          <w:sz w:val="24"/>
          <w:szCs w:val="24"/>
        </w:rPr>
        <w:t xml:space="preserve">ГОСТ 34465.5 </w:t>
      </w:r>
      <w:r w:rsidRPr="001A5704">
        <w:rPr>
          <w:sz w:val="24"/>
          <w:szCs w:val="24"/>
        </w:rPr>
        <w:t xml:space="preserve">Краны грузоподъемные. </w:t>
      </w:r>
      <w:r w:rsidRPr="001A5704">
        <w:rPr>
          <w:bCs/>
          <w:sz w:val="24"/>
          <w:szCs w:val="24"/>
        </w:rPr>
        <w:t xml:space="preserve">Органы управления. Расположение и характеристики. Часть 5. </w:t>
      </w:r>
      <w:r w:rsidRPr="001A5704">
        <w:rPr>
          <w:sz w:val="24"/>
          <w:szCs w:val="24"/>
        </w:rPr>
        <w:t>Краны мостовые и козловые</w:t>
      </w:r>
    </w:p>
    <w:p w14:paraId="3C3D30C3" w14:textId="77777777" w:rsidR="00E546E4" w:rsidRPr="001A5704" w:rsidRDefault="00E546E4"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34587 Краны грузоподъемные. Металлические конструкции. Требования к изготовлению</w:t>
      </w:r>
    </w:p>
    <w:p w14:paraId="12848D52" w14:textId="77777777" w:rsidR="00E546E4" w:rsidRPr="001A5704" w:rsidRDefault="00E546E4"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34589 Краны грузоподъемные. Краны мостовые и козловые. Общие технические требования</w:t>
      </w:r>
    </w:p>
    <w:p w14:paraId="022E4C86" w14:textId="77777777" w:rsidR="000406A9" w:rsidRPr="001A5704" w:rsidRDefault="000406A9" w:rsidP="002759F6">
      <w:pPr>
        <w:pStyle w:val="FORMATTEXT"/>
        <w:spacing w:line="360" w:lineRule="auto"/>
        <w:ind w:firstLine="708"/>
        <w:jc w:val="both"/>
        <w:rPr>
          <w:sz w:val="24"/>
          <w:szCs w:val="24"/>
        </w:rPr>
      </w:pPr>
      <w:r w:rsidRPr="001A5704">
        <w:rPr>
          <w:bCs/>
          <w:sz w:val="24"/>
          <w:szCs w:val="24"/>
        </w:rPr>
        <w:t xml:space="preserve">ГОСТ 34687 </w:t>
      </w:r>
      <w:r w:rsidRPr="001A5704">
        <w:rPr>
          <w:sz w:val="24"/>
          <w:szCs w:val="24"/>
        </w:rPr>
        <w:t>Краны грузоподъемные. Правила и методы испытаний</w:t>
      </w:r>
    </w:p>
    <w:p w14:paraId="453A59F7" w14:textId="77777777" w:rsidR="00E546E4" w:rsidRPr="001A5704" w:rsidRDefault="00E546E4" w:rsidP="00CE77C0">
      <w:pPr>
        <w:pStyle w:val="FORMATTEXT"/>
        <w:spacing w:line="360" w:lineRule="auto"/>
        <w:ind w:firstLine="708"/>
        <w:jc w:val="both"/>
        <w:rPr>
          <w:bCs/>
          <w:sz w:val="24"/>
          <w:szCs w:val="24"/>
        </w:rPr>
      </w:pPr>
      <w:r w:rsidRPr="001A5704">
        <w:rPr>
          <w:sz w:val="24"/>
          <w:szCs w:val="24"/>
        </w:rPr>
        <w:lastRenderedPageBreak/>
        <w:t>ГОСТ EN 795 Система стандартов безопасности труда. Средства индивидуальной защиты от падения с высоты. Устройства анкерные. Общие технические требования. Методы испытаний</w:t>
      </w:r>
      <w:r w:rsidRPr="001A5704">
        <w:rPr>
          <w:bCs/>
          <w:sz w:val="24"/>
          <w:szCs w:val="24"/>
        </w:rPr>
        <w:t xml:space="preserve"> </w:t>
      </w:r>
    </w:p>
    <w:p w14:paraId="6A9A35CB" w14:textId="77777777" w:rsidR="00FE26F4" w:rsidRPr="001A5704" w:rsidRDefault="00CE77C0" w:rsidP="00CE77C0">
      <w:pPr>
        <w:pStyle w:val="FORMATTEXT"/>
        <w:spacing w:line="360" w:lineRule="auto"/>
        <w:ind w:firstLine="708"/>
        <w:jc w:val="both"/>
        <w:rPr>
          <w:bCs/>
          <w:sz w:val="24"/>
          <w:szCs w:val="24"/>
        </w:rPr>
      </w:pPr>
      <w:r w:rsidRPr="001A5704">
        <w:rPr>
          <w:bCs/>
          <w:sz w:val="24"/>
          <w:szCs w:val="24"/>
        </w:rPr>
        <w:t>ГОСТ EN 894-1 Безопасность машин. Эргономические требования к оформлению индикаторов и органов управления. Часть 1. Общие руководящие принципы при взаимодействии оператора с индикаторами и органами управления</w:t>
      </w:r>
    </w:p>
    <w:p w14:paraId="390E8E27" w14:textId="6066FF69" w:rsidR="00E546E4" w:rsidRPr="001A5704" w:rsidRDefault="005B4CC3"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bCs/>
          <w:sz w:val="24"/>
          <w:szCs w:val="24"/>
          <w:lang w:eastAsia="ru-RU"/>
        </w:rPr>
        <w:t>ГОСТ EN 894-</w:t>
      </w:r>
      <w:r w:rsidRPr="001A5704">
        <w:rPr>
          <w:rFonts w:ascii="Arial" w:hAnsi="Arial" w:cs="Arial"/>
          <w:bCs/>
          <w:sz w:val="24"/>
          <w:szCs w:val="24"/>
        </w:rPr>
        <w:t>2</w:t>
      </w:r>
      <w:r w:rsidR="00CE77C0" w:rsidRPr="001A5704">
        <w:rPr>
          <w:rFonts w:ascii="Arial" w:hAnsi="Arial" w:cs="Arial"/>
          <w:bCs/>
          <w:sz w:val="24"/>
          <w:szCs w:val="24"/>
        </w:rPr>
        <w:t xml:space="preserve"> Безопасность машин. Эргономические требования по конструированию средств </w:t>
      </w:r>
      <w:r w:rsidR="006D2780">
        <w:rPr>
          <w:rFonts w:ascii="Arial" w:hAnsi="Arial" w:cs="Arial"/>
          <w:bCs/>
          <w:sz w:val="24"/>
          <w:szCs w:val="24"/>
        </w:rPr>
        <w:t>о</w:t>
      </w:r>
      <w:r w:rsidR="000406A9" w:rsidRPr="001A5704">
        <w:rPr>
          <w:rFonts w:ascii="Arial" w:hAnsi="Arial" w:cs="Arial"/>
          <w:bCs/>
          <w:sz w:val="24"/>
          <w:szCs w:val="24"/>
        </w:rPr>
        <w:t xml:space="preserve">тображения информации и органов управления. </w:t>
      </w:r>
      <w:r w:rsidR="00CE77C0" w:rsidRPr="001A5704">
        <w:rPr>
          <w:rFonts w:ascii="Arial" w:hAnsi="Arial" w:cs="Arial"/>
          <w:bCs/>
          <w:sz w:val="24"/>
          <w:szCs w:val="24"/>
        </w:rPr>
        <w:t>Часть 2</w:t>
      </w:r>
      <w:r w:rsidR="000406A9" w:rsidRPr="001A5704">
        <w:rPr>
          <w:rFonts w:ascii="Arial" w:hAnsi="Arial" w:cs="Arial"/>
          <w:bCs/>
          <w:sz w:val="24"/>
          <w:szCs w:val="24"/>
        </w:rPr>
        <w:t xml:space="preserve">. </w:t>
      </w:r>
      <w:r w:rsidR="00CE77C0" w:rsidRPr="001A5704">
        <w:rPr>
          <w:rFonts w:ascii="Arial" w:hAnsi="Arial" w:cs="Arial"/>
          <w:bCs/>
          <w:sz w:val="24"/>
          <w:szCs w:val="24"/>
        </w:rPr>
        <w:t>Средства отображения информации</w:t>
      </w:r>
      <w:r w:rsidR="00E546E4" w:rsidRPr="001A5704">
        <w:rPr>
          <w:rFonts w:ascii="Arial" w:eastAsia="Times New Roman" w:hAnsi="Arial" w:cs="Arial"/>
          <w:sz w:val="24"/>
          <w:szCs w:val="24"/>
          <w:lang w:eastAsia="ru-RU"/>
        </w:rPr>
        <w:t xml:space="preserve"> </w:t>
      </w:r>
    </w:p>
    <w:p w14:paraId="7E704D19" w14:textId="6A6136CF" w:rsidR="00E546E4" w:rsidRPr="001A5704" w:rsidRDefault="005B4CC3"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IEC 60204-32</w:t>
      </w:r>
      <w:r w:rsidR="00E546E4" w:rsidRPr="001A5704">
        <w:rPr>
          <w:rFonts w:ascii="Arial" w:eastAsia="Times New Roman" w:hAnsi="Arial" w:cs="Arial"/>
          <w:sz w:val="24"/>
          <w:szCs w:val="24"/>
          <w:lang w:eastAsia="ru-RU"/>
        </w:rPr>
        <w:t xml:space="preserve"> Безопасность машин. Электрооборудование машин и механизмов. Часть 32.</w:t>
      </w:r>
      <w:r>
        <w:rPr>
          <w:rFonts w:ascii="Arial" w:eastAsia="Times New Roman" w:hAnsi="Arial" w:cs="Arial"/>
          <w:sz w:val="24"/>
          <w:szCs w:val="24"/>
          <w:lang w:eastAsia="ru-RU"/>
        </w:rPr>
        <w:t xml:space="preserve"> </w:t>
      </w:r>
      <w:r w:rsidR="00E546E4" w:rsidRPr="001A5704">
        <w:rPr>
          <w:rFonts w:ascii="Arial" w:eastAsia="Times New Roman" w:hAnsi="Arial" w:cs="Arial"/>
          <w:sz w:val="24"/>
          <w:szCs w:val="24"/>
          <w:lang w:eastAsia="ru-RU"/>
        </w:rPr>
        <w:t>Требования к грузоподъемным механизмам</w:t>
      </w:r>
    </w:p>
    <w:p w14:paraId="529F838A" w14:textId="77777777" w:rsidR="00D56979" w:rsidRPr="001A5704" w:rsidRDefault="00D56979" w:rsidP="00D56979">
      <w:pPr>
        <w:pStyle w:val="FORMATTEXT"/>
        <w:spacing w:line="360" w:lineRule="auto"/>
        <w:ind w:firstLine="708"/>
        <w:jc w:val="both"/>
        <w:rPr>
          <w:bCs/>
          <w:sz w:val="24"/>
          <w:szCs w:val="24"/>
        </w:rPr>
      </w:pPr>
      <w:r w:rsidRPr="001A5704">
        <w:rPr>
          <w:bCs/>
          <w:sz w:val="24"/>
          <w:szCs w:val="24"/>
        </w:rPr>
        <w:t>ГОСТ ISO 898-1 Механические свойства крепежных изделий из углеродистых и легированных сталей. Часть 1. Болты, винты и шпильки установленных классов прочности с крупным и мелким шагом резьбы</w:t>
      </w:r>
    </w:p>
    <w:p w14:paraId="4C863500" w14:textId="77777777" w:rsidR="00D56979" w:rsidRPr="001A5704" w:rsidRDefault="00D56979" w:rsidP="00D56979">
      <w:pPr>
        <w:pStyle w:val="FORMATTEXT"/>
        <w:spacing w:line="360" w:lineRule="auto"/>
        <w:ind w:firstLine="708"/>
        <w:jc w:val="both"/>
        <w:rPr>
          <w:bCs/>
          <w:sz w:val="24"/>
          <w:szCs w:val="24"/>
        </w:rPr>
      </w:pPr>
      <w:r w:rsidRPr="001A5704">
        <w:rPr>
          <w:bCs/>
          <w:sz w:val="24"/>
          <w:szCs w:val="24"/>
        </w:rPr>
        <w:t>ГОСТ ISO 898-2 Механические свойства крепежных изделий из углеродистых и легированных сталей. Часть 2. Гайки установленных классов прочности с крупным и мелким шагом резьбы</w:t>
      </w:r>
    </w:p>
    <w:p w14:paraId="1DC6A855" w14:textId="11326ABB" w:rsidR="00D56979" w:rsidRPr="001A5704" w:rsidRDefault="00D56979" w:rsidP="00D56979">
      <w:pPr>
        <w:pStyle w:val="FORMATTEXT"/>
        <w:spacing w:line="360" w:lineRule="auto"/>
        <w:ind w:firstLine="708"/>
        <w:jc w:val="both"/>
        <w:rPr>
          <w:bCs/>
          <w:sz w:val="24"/>
          <w:szCs w:val="24"/>
        </w:rPr>
      </w:pPr>
      <w:r w:rsidRPr="001A5704">
        <w:rPr>
          <w:bCs/>
          <w:sz w:val="24"/>
          <w:szCs w:val="24"/>
        </w:rPr>
        <w:t>ГОСТ ISO 3506-1 Механические свойства крепежных изделий из коррозионно-стойкой нержавеющей стали. Часть 1. Болты, винты и шпильки</w:t>
      </w:r>
    </w:p>
    <w:p w14:paraId="354ABD9B" w14:textId="1A7A0CC5" w:rsidR="00E546E4" w:rsidRPr="001A5704" w:rsidRDefault="005B4CC3" w:rsidP="00E546E4">
      <w:pPr>
        <w:spacing w:after="0" w:line="360" w:lineRule="auto"/>
        <w:ind w:firstLine="709"/>
        <w:jc w:val="both"/>
        <w:rPr>
          <w:bCs/>
          <w:sz w:val="24"/>
          <w:szCs w:val="24"/>
        </w:rPr>
      </w:pPr>
      <w:r w:rsidRPr="001A5704">
        <w:rPr>
          <w:rFonts w:ascii="Arial" w:eastAsia="Times New Roman" w:hAnsi="Arial" w:cs="Arial"/>
          <w:sz w:val="24"/>
          <w:szCs w:val="24"/>
          <w:lang w:eastAsia="ru-RU"/>
        </w:rPr>
        <w:t>ГОСТ ISO 3744</w:t>
      </w:r>
      <w:r w:rsidR="00E546E4" w:rsidRPr="001A5704">
        <w:rPr>
          <w:rFonts w:ascii="Arial" w:eastAsia="Times New Roman" w:hAnsi="Arial" w:cs="Arial"/>
          <w:sz w:val="24"/>
          <w:szCs w:val="24"/>
          <w:lang w:eastAsia="ru-RU"/>
        </w:rPr>
        <w:t xml:space="preserve"> Акустика. Определение уровней звуковой мощности и звуковой энергии источников шума по звуковому давлению. Технический метод в существенно свободном звуковом поле над звукоотражающей плоскостью</w:t>
      </w:r>
      <w:r w:rsidR="00E546E4" w:rsidRPr="001A5704">
        <w:rPr>
          <w:bCs/>
          <w:sz w:val="24"/>
          <w:szCs w:val="24"/>
        </w:rPr>
        <w:t xml:space="preserve"> </w:t>
      </w:r>
    </w:p>
    <w:p w14:paraId="0F58B12A" w14:textId="77777777" w:rsidR="00E546E4" w:rsidRPr="001A5704" w:rsidRDefault="00E546E4"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ISO 11201 Шум машин. Определение уровней звукового давления излучения на рабочем месте и в других контрольных точках в существенно свободном звуковом поле над звукоотражающей плоскостью</w:t>
      </w:r>
    </w:p>
    <w:p w14:paraId="5891412B" w14:textId="77777777" w:rsidR="00E546E4" w:rsidRPr="001A5704" w:rsidRDefault="00E546E4" w:rsidP="00E546E4">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ГОСТ ISO 12100 Безопасность машин. Основные принципы конструирования. Оценки риска и снижения риска</w:t>
      </w:r>
    </w:p>
    <w:p w14:paraId="577DEF34" w14:textId="77777777" w:rsidR="00E546E4" w:rsidRPr="001A5704" w:rsidRDefault="00E546E4" w:rsidP="00E546E4">
      <w:pPr>
        <w:pStyle w:val="FORMATTEXT"/>
        <w:spacing w:line="360" w:lineRule="auto"/>
        <w:ind w:firstLine="708"/>
        <w:jc w:val="both"/>
        <w:rPr>
          <w:bCs/>
          <w:sz w:val="24"/>
          <w:szCs w:val="24"/>
        </w:rPr>
      </w:pPr>
      <w:r w:rsidRPr="001A5704">
        <w:rPr>
          <w:bCs/>
          <w:sz w:val="24"/>
          <w:szCs w:val="24"/>
        </w:rPr>
        <w:t xml:space="preserve">ГОСТ </w:t>
      </w:r>
      <w:r w:rsidRPr="001A5704">
        <w:rPr>
          <w:bCs/>
          <w:sz w:val="24"/>
          <w:szCs w:val="24"/>
          <w:lang w:val="en-US"/>
        </w:rPr>
        <w:t>ISO</w:t>
      </w:r>
      <w:r w:rsidRPr="001A5704">
        <w:rPr>
          <w:bCs/>
          <w:sz w:val="24"/>
          <w:szCs w:val="24"/>
        </w:rPr>
        <w:t xml:space="preserve"> 13849-1 Безопасность оборудования. Элементы систем управления, связанные с безопасностью. Часть 1. Общие принципы конструирования</w:t>
      </w:r>
    </w:p>
    <w:p w14:paraId="154E7CE7" w14:textId="77777777" w:rsidR="004B70E3" w:rsidRPr="001A5704" w:rsidRDefault="004B70E3" w:rsidP="004B70E3">
      <w:pPr>
        <w:shd w:val="clear" w:color="auto" w:fill="FFFFFF"/>
        <w:snapToGrid w:val="0"/>
        <w:spacing w:before="120" w:after="120" w:line="336" w:lineRule="auto"/>
        <w:ind w:firstLine="709"/>
        <w:jc w:val="both"/>
        <w:rPr>
          <w:rFonts w:ascii="Arial" w:eastAsia="Times New Roman" w:hAnsi="Arial" w:cs="Arial"/>
          <w:lang w:eastAsia="ru-RU"/>
        </w:rPr>
      </w:pPr>
      <w:r w:rsidRPr="001A5704">
        <w:rPr>
          <w:rFonts w:ascii="Arial" w:eastAsia="Times New Roman" w:hAnsi="Arial" w:cs="Arial"/>
          <w:spacing w:val="26"/>
          <w:sz w:val="21"/>
          <w:szCs w:val="21"/>
          <w:lang w:eastAsia="ru-RU"/>
        </w:rPr>
        <w:t>Примечание –</w:t>
      </w:r>
      <w:r w:rsidRPr="001A5704">
        <w:rPr>
          <w:rFonts w:ascii="Arial" w:eastAsia="Times New Roman" w:hAnsi="Arial" w:cs="Arial"/>
          <w:sz w:val="21"/>
          <w:szCs w:val="21"/>
          <w:lang w:eastAsia="ru-RU"/>
        </w:rPr>
        <w:t xml:space="preserve">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w:t>
      </w:r>
      <w:r w:rsidRPr="001A5704">
        <w:rPr>
          <w:rFonts w:ascii="Arial" w:eastAsia="Times New Roman" w:hAnsi="Arial" w:cs="Arial"/>
          <w:sz w:val="21"/>
          <w:szCs w:val="21"/>
          <w:lang w:eastAsia="ru-RU"/>
        </w:rPr>
        <w:lastRenderedPageBreak/>
        <w:t>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F1A69AE" w14:textId="77777777" w:rsidR="004B70E3" w:rsidRPr="001A5704" w:rsidRDefault="004B70E3" w:rsidP="004B70E3">
      <w:pPr>
        <w:widowControl w:val="0"/>
        <w:spacing w:before="120" w:after="120" w:line="360" w:lineRule="auto"/>
        <w:ind w:left="709"/>
        <w:outlineLvl w:val="1"/>
        <w:rPr>
          <w:rFonts w:ascii="Arial" w:eastAsia="Times New Roman" w:hAnsi="Arial" w:cs="Arial"/>
          <w:b/>
          <w:sz w:val="28"/>
          <w:szCs w:val="28"/>
          <w:lang w:eastAsia="ru-RU"/>
        </w:rPr>
      </w:pPr>
      <w:bookmarkStart w:id="18" w:name="_Toc518292281"/>
      <w:r w:rsidRPr="001A5704">
        <w:rPr>
          <w:rFonts w:ascii="Arial" w:eastAsia="Times New Roman" w:hAnsi="Arial" w:cs="Arial"/>
          <w:b/>
          <w:sz w:val="28"/>
          <w:szCs w:val="28"/>
          <w:lang w:eastAsia="ru-RU"/>
        </w:rPr>
        <w:t>3 Термины и определения</w:t>
      </w:r>
      <w:bookmarkEnd w:id="13"/>
      <w:bookmarkEnd w:id="14"/>
      <w:bookmarkEnd w:id="15"/>
      <w:bookmarkEnd w:id="16"/>
      <w:bookmarkEnd w:id="17"/>
      <w:bookmarkEnd w:id="18"/>
    </w:p>
    <w:p w14:paraId="33552828" w14:textId="77777777" w:rsidR="004B70E3" w:rsidRPr="001A5704" w:rsidRDefault="004B70E3" w:rsidP="00C21937">
      <w:pPr>
        <w:autoSpaceDE w:val="0"/>
        <w:autoSpaceDN w:val="0"/>
        <w:adjustRightInd w:val="0"/>
        <w:spacing w:after="0" w:line="360" w:lineRule="auto"/>
        <w:ind w:firstLine="709"/>
        <w:jc w:val="both"/>
        <w:rPr>
          <w:rFonts w:ascii="Arial" w:eastAsia="Times New Roman" w:hAnsi="Arial" w:cs="Arial"/>
          <w:spacing w:val="-2"/>
          <w:sz w:val="24"/>
          <w:szCs w:val="24"/>
          <w:lang w:eastAsia="ru-RU"/>
        </w:rPr>
      </w:pPr>
      <w:r w:rsidRPr="001A5704">
        <w:rPr>
          <w:rFonts w:ascii="Arial" w:eastAsia="Times New Roman" w:hAnsi="Arial" w:cs="Arial"/>
          <w:sz w:val="24"/>
          <w:szCs w:val="24"/>
          <w:lang w:eastAsia="ru-RU"/>
        </w:rPr>
        <w:t>В</w:t>
      </w:r>
      <w:r w:rsidRPr="001A5704">
        <w:rPr>
          <w:rFonts w:ascii="Arial" w:eastAsia="Times New Roman" w:hAnsi="Arial" w:cs="Arial"/>
          <w:spacing w:val="-19"/>
          <w:sz w:val="24"/>
          <w:szCs w:val="24"/>
          <w:lang w:eastAsia="ru-RU"/>
        </w:rPr>
        <w:t xml:space="preserve"> </w:t>
      </w:r>
      <w:r w:rsidRPr="001A5704">
        <w:rPr>
          <w:rFonts w:ascii="Arial" w:eastAsia="Times New Roman" w:hAnsi="Arial" w:cs="Arial"/>
          <w:spacing w:val="-2"/>
          <w:sz w:val="24"/>
          <w:szCs w:val="24"/>
          <w:lang w:eastAsia="ru-RU"/>
        </w:rPr>
        <w:t>настояще</w:t>
      </w:r>
      <w:r w:rsidRPr="001A5704">
        <w:rPr>
          <w:rFonts w:ascii="Arial" w:eastAsia="Times New Roman" w:hAnsi="Arial" w:cs="Arial"/>
          <w:sz w:val="24"/>
          <w:szCs w:val="24"/>
          <w:lang w:eastAsia="ru-RU"/>
        </w:rPr>
        <w:t>м</w:t>
      </w:r>
      <w:r w:rsidRPr="001A5704">
        <w:rPr>
          <w:rFonts w:ascii="Arial" w:eastAsia="Times New Roman" w:hAnsi="Arial" w:cs="Arial"/>
          <w:spacing w:val="-7"/>
          <w:sz w:val="24"/>
          <w:szCs w:val="24"/>
          <w:lang w:eastAsia="ru-RU"/>
        </w:rPr>
        <w:t xml:space="preserve"> </w:t>
      </w:r>
      <w:r w:rsidRPr="001A5704">
        <w:rPr>
          <w:rFonts w:ascii="Arial" w:eastAsia="Times New Roman" w:hAnsi="Arial" w:cs="Arial"/>
          <w:spacing w:val="-2"/>
          <w:sz w:val="24"/>
          <w:szCs w:val="24"/>
          <w:lang w:eastAsia="ru-RU"/>
        </w:rPr>
        <w:t>стандарт</w:t>
      </w:r>
      <w:r w:rsidRPr="001A5704">
        <w:rPr>
          <w:rFonts w:ascii="Arial" w:eastAsia="Times New Roman" w:hAnsi="Arial" w:cs="Arial"/>
          <w:sz w:val="24"/>
          <w:szCs w:val="24"/>
          <w:lang w:eastAsia="ru-RU"/>
        </w:rPr>
        <w:t>е</w:t>
      </w:r>
      <w:r w:rsidRPr="001A5704">
        <w:rPr>
          <w:rFonts w:ascii="Arial" w:eastAsia="Times New Roman" w:hAnsi="Arial" w:cs="Arial"/>
          <w:spacing w:val="-8"/>
          <w:sz w:val="24"/>
          <w:szCs w:val="24"/>
          <w:lang w:eastAsia="ru-RU"/>
        </w:rPr>
        <w:t xml:space="preserve"> </w:t>
      </w:r>
      <w:r w:rsidRPr="001A5704">
        <w:rPr>
          <w:rFonts w:ascii="Arial" w:eastAsia="Times New Roman" w:hAnsi="Arial" w:cs="Arial"/>
          <w:spacing w:val="-2"/>
          <w:sz w:val="24"/>
          <w:szCs w:val="24"/>
          <w:lang w:eastAsia="ru-RU"/>
        </w:rPr>
        <w:t xml:space="preserve">применены термины по </w:t>
      </w:r>
      <w:r w:rsidR="0093769E" w:rsidRPr="001A5704">
        <w:rPr>
          <w:rFonts w:ascii="Arial" w:eastAsia="Times New Roman" w:hAnsi="Arial" w:cs="Arial"/>
          <w:spacing w:val="-2"/>
          <w:sz w:val="24"/>
          <w:szCs w:val="24"/>
          <w:lang w:eastAsia="ru-RU"/>
        </w:rPr>
        <w:t xml:space="preserve">ГОСТ 33709.1 и </w:t>
      </w:r>
      <w:r w:rsidR="00CE77C0" w:rsidRPr="001A5704">
        <w:rPr>
          <w:rFonts w:ascii="Arial" w:eastAsia="Times New Roman" w:hAnsi="Arial" w:cs="Arial"/>
          <w:sz w:val="24"/>
          <w:szCs w:val="24"/>
          <w:lang w:eastAsia="ru-RU"/>
        </w:rPr>
        <w:t>ГОСТ ISO 3744</w:t>
      </w:r>
      <w:r w:rsidRPr="001A5704">
        <w:rPr>
          <w:rFonts w:ascii="Arial" w:eastAsia="Times New Roman" w:hAnsi="Arial" w:cs="Arial"/>
          <w:spacing w:val="-2"/>
          <w:sz w:val="24"/>
          <w:szCs w:val="24"/>
          <w:lang w:eastAsia="ru-RU"/>
        </w:rPr>
        <w:t>, а также следующие термины с соответствующими определениями:</w:t>
      </w:r>
    </w:p>
    <w:p w14:paraId="3DD01791" w14:textId="2DA6C62F" w:rsidR="007202EE" w:rsidRPr="001A5704" w:rsidRDefault="00B0357E" w:rsidP="007202EE">
      <w:pPr>
        <w:pStyle w:val="FORMATTEXT"/>
        <w:spacing w:line="360" w:lineRule="auto"/>
        <w:ind w:firstLine="709"/>
        <w:jc w:val="both"/>
        <w:rPr>
          <w:sz w:val="24"/>
          <w:szCs w:val="24"/>
        </w:rPr>
      </w:pPr>
      <w:r w:rsidRPr="001A5704">
        <w:rPr>
          <w:sz w:val="24"/>
          <w:szCs w:val="24"/>
        </w:rPr>
        <w:t>3.</w:t>
      </w:r>
      <w:r w:rsidR="00D53492">
        <w:rPr>
          <w:sz w:val="24"/>
          <w:szCs w:val="24"/>
        </w:rPr>
        <w:t>1</w:t>
      </w:r>
      <w:r w:rsidRPr="001A5704">
        <w:rPr>
          <w:sz w:val="24"/>
          <w:szCs w:val="24"/>
        </w:rPr>
        <w:t xml:space="preserve"> </w:t>
      </w:r>
      <w:r w:rsidRPr="001A5704">
        <w:rPr>
          <w:b/>
          <w:bCs/>
          <w:sz w:val="24"/>
          <w:szCs w:val="24"/>
        </w:rPr>
        <w:t xml:space="preserve">опорная конструкция легкой крановой системы: </w:t>
      </w:r>
      <w:r w:rsidR="0020668D" w:rsidRPr="001A5704">
        <w:rPr>
          <w:sz w:val="24"/>
          <w:szCs w:val="24"/>
        </w:rPr>
        <w:t>Рамная к</w:t>
      </w:r>
      <w:r w:rsidRPr="001A5704">
        <w:rPr>
          <w:sz w:val="24"/>
          <w:szCs w:val="24"/>
        </w:rPr>
        <w:t xml:space="preserve">онструкция, </w:t>
      </w:r>
      <w:r w:rsidR="0020668D" w:rsidRPr="001A5704">
        <w:rPr>
          <w:sz w:val="24"/>
          <w:szCs w:val="24"/>
        </w:rPr>
        <w:t xml:space="preserve">соединение элементов которой не требует применения сварки при монтаже, </w:t>
      </w:r>
      <w:r w:rsidRPr="001A5704">
        <w:rPr>
          <w:sz w:val="24"/>
          <w:szCs w:val="24"/>
        </w:rPr>
        <w:t xml:space="preserve">предназначенная для </w:t>
      </w:r>
      <w:r w:rsidR="0020668D" w:rsidRPr="001A5704">
        <w:rPr>
          <w:sz w:val="24"/>
          <w:szCs w:val="24"/>
        </w:rPr>
        <w:t>установки</w:t>
      </w:r>
      <w:r w:rsidRPr="001A5704">
        <w:rPr>
          <w:sz w:val="24"/>
          <w:szCs w:val="24"/>
        </w:rPr>
        <w:t xml:space="preserve"> </w:t>
      </w:r>
      <w:r w:rsidR="0020668D" w:rsidRPr="001A5704">
        <w:rPr>
          <w:sz w:val="24"/>
          <w:szCs w:val="24"/>
        </w:rPr>
        <w:t xml:space="preserve">отдельно стоящей </w:t>
      </w:r>
      <w:r w:rsidRPr="001A5704">
        <w:rPr>
          <w:sz w:val="24"/>
          <w:szCs w:val="24"/>
        </w:rPr>
        <w:t>легкой крановой системы</w:t>
      </w:r>
      <w:r w:rsidR="0020668D" w:rsidRPr="001A5704">
        <w:rPr>
          <w:sz w:val="24"/>
          <w:szCs w:val="24"/>
        </w:rPr>
        <w:t>.</w:t>
      </w:r>
      <w:r w:rsidRPr="001A5704">
        <w:rPr>
          <w:sz w:val="24"/>
          <w:szCs w:val="24"/>
        </w:rPr>
        <w:t xml:space="preserve"> </w:t>
      </w:r>
    </w:p>
    <w:p w14:paraId="6D1C1491" w14:textId="163ED9BF" w:rsidR="00B77E92" w:rsidRPr="001A5704" w:rsidRDefault="00B77E92" w:rsidP="00303CC4">
      <w:pPr>
        <w:widowControl w:val="0"/>
        <w:spacing w:after="0" w:line="360" w:lineRule="auto"/>
        <w:ind w:firstLine="709"/>
        <w:jc w:val="both"/>
        <w:outlineLvl w:val="1"/>
        <w:rPr>
          <w:rFonts w:ascii="Arial" w:eastAsia="Times New Roman" w:hAnsi="Arial" w:cs="Arial"/>
          <w:bCs/>
          <w:sz w:val="24"/>
          <w:szCs w:val="24"/>
          <w:lang w:eastAsia="ru-RU"/>
        </w:rPr>
      </w:pPr>
      <w:r w:rsidRPr="001A5704">
        <w:rPr>
          <w:rFonts w:ascii="Arial" w:eastAsia="Times New Roman" w:hAnsi="Arial" w:cs="Arial"/>
          <w:bCs/>
          <w:sz w:val="24"/>
          <w:szCs w:val="24"/>
          <w:lang w:eastAsia="ru-RU"/>
        </w:rPr>
        <w:t>3.</w:t>
      </w:r>
      <w:r w:rsidR="00D53492">
        <w:rPr>
          <w:rFonts w:ascii="Arial" w:eastAsia="Times New Roman" w:hAnsi="Arial" w:cs="Arial"/>
          <w:bCs/>
          <w:sz w:val="24"/>
          <w:szCs w:val="24"/>
          <w:lang w:eastAsia="ru-RU"/>
        </w:rPr>
        <w:t>2</w:t>
      </w:r>
      <w:r w:rsidRPr="001A5704">
        <w:rPr>
          <w:rFonts w:ascii="Arial" w:eastAsia="Times New Roman" w:hAnsi="Arial" w:cs="Arial"/>
          <w:bCs/>
          <w:sz w:val="24"/>
          <w:szCs w:val="24"/>
          <w:lang w:eastAsia="ru-RU"/>
        </w:rPr>
        <w:t xml:space="preserve"> </w:t>
      </w:r>
      <w:r w:rsidRPr="001A5704">
        <w:rPr>
          <w:rFonts w:ascii="Arial" w:eastAsia="Times New Roman" w:hAnsi="Arial" w:cs="Arial"/>
          <w:b/>
          <w:bCs/>
          <w:sz w:val="24"/>
          <w:szCs w:val="24"/>
          <w:lang w:eastAsia="ru-RU"/>
        </w:rPr>
        <w:t>подвес:</w:t>
      </w:r>
      <w:r w:rsidRPr="001A5704">
        <w:rPr>
          <w:rFonts w:ascii="Arial" w:eastAsia="Times New Roman" w:hAnsi="Arial" w:cs="Arial"/>
          <w:bCs/>
          <w:sz w:val="24"/>
          <w:szCs w:val="24"/>
          <w:lang w:eastAsia="ru-RU"/>
        </w:rPr>
        <w:t xml:space="preserve"> Совокупность кронштейнов, шпилек и других соединительных элементов, предназначенных для закрепления (подвешивания) направляющих на </w:t>
      </w:r>
      <w:r w:rsidR="0020668D" w:rsidRPr="001A5704">
        <w:rPr>
          <w:rFonts w:ascii="Arial" w:eastAsia="Times New Roman" w:hAnsi="Arial" w:cs="Arial"/>
          <w:bCs/>
          <w:sz w:val="24"/>
          <w:szCs w:val="24"/>
          <w:lang w:eastAsia="ru-RU"/>
        </w:rPr>
        <w:t>здании</w:t>
      </w:r>
      <w:r w:rsidRPr="001A5704">
        <w:rPr>
          <w:rFonts w:ascii="Arial" w:eastAsia="Times New Roman" w:hAnsi="Arial" w:cs="Arial"/>
          <w:bCs/>
          <w:sz w:val="24"/>
          <w:szCs w:val="24"/>
          <w:lang w:eastAsia="ru-RU"/>
        </w:rPr>
        <w:t xml:space="preserve"> или </w:t>
      </w:r>
      <w:r w:rsidR="0020668D" w:rsidRPr="001A5704">
        <w:rPr>
          <w:rFonts w:ascii="Arial" w:eastAsia="Times New Roman" w:hAnsi="Arial" w:cs="Arial"/>
          <w:bCs/>
          <w:sz w:val="24"/>
          <w:szCs w:val="24"/>
          <w:lang w:eastAsia="ru-RU"/>
        </w:rPr>
        <w:t>опорной конструкции</w:t>
      </w:r>
      <w:r w:rsidRPr="001A5704">
        <w:rPr>
          <w:rFonts w:ascii="Arial" w:eastAsia="Times New Roman" w:hAnsi="Arial" w:cs="Arial"/>
          <w:bCs/>
          <w:sz w:val="24"/>
          <w:szCs w:val="24"/>
          <w:lang w:eastAsia="ru-RU"/>
        </w:rPr>
        <w:t>.</w:t>
      </w:r>
    </w:p>
    <w:p w14:paraId="70434EF7" w14:textId="5EFE658F" w:rsidR="0020668D" w:rsidRPr="001A5704" w:rsidRDefault="000E65B1" w:rsidP="00D53492">
      <w:pPr>
        <w:widowControl w:val="0"/>
        <w:spacing w:after="0" w:line="360" w:lineRule="auto"/>
        <w:ind w:firstLine="709"/>
        <w:jc w:val="both"/>
        <w:outlineLvl w:val="1"/>
        <w:rPr>
          <w:rFonts w:ascii="Arial" w:eastAsia="Times New Roman" w:hAnsi="Arial" w:cs="Arial"/>
          <w:sz w:val="24"/>
          <w:szCs w:val="24"/>
          <w:lang w:eastAsia="ru-RU"/>
        </w:rPr>
      </w:pPr>
      <w:r w:rsidRPr="001A5704">
        <w:rPr>
          <w:rFonts w:ascii="Arial" w:eastAsia="Times New Roman" w:hAnsi="Arial" w:cs="Arial"/>
          <w:bCs/>
          <w:sz w:val="24"/>
          <w:szCs w:val="24"/>
          <w:lang w:eastAsia="ru-RU"/>
        </w:rPr>
        <w:t>3.</w:t>
      </w:r>
      <w:r w:rsidR="00D53492">
        <w:rPr>
          <w:rFonts w:ascii="Arial" w:eastAsia="Times New Roman" w:hAnsi="Arial" w:cs="Arial"/>
          <w:bCs/>
          <w:sz w:val="24"/>
          <w:szCs w:val="24"/>
          <w:lang w:eastAsia="ru-RU"/>
        </w:rPr>
        <w:t>3</w:t>
      </w:r>
      <w:r w:rsidRPr="001A5704">
        <w:rPr>
          <w:rFonts w:ascii="Arial" w:eastAsia="Times New Roman" w:hAnsi="Arial" w:cs="Arial"/>
          <w:bCs/>
          <w:sz w:val="24"/>
          <w:szCs w:val="24"/>
          <w:lang w:eastAsia="ru-RU"/>
        </w:rPr>
        <w:t xml:space="preserve"> </w:t>
      </w:r>
      <w:bookmarkStart w:id="19" w:name="_Hlk194379011"/>
      <w:r w:rsidRPr="001A5704">
        <w:rPr>
          <w:rFonts w:ascii="Arial" w:eastAsia="Times New Roman" w:hAnsi="Arial" w:cs="Arial"/>
          <w:b/>
          <w:sz w:val="24"/>
          <w:szCs w:val="24"/>
          <w:lang w:eastAsia="ru-RU"/>
        </w:rPr>
        <w:t>монорельсовая легкая крановая система</w:t>
      </w:r>
      <w:bookmarkEnd w:id="19"/>
      <w:r w:rsidRPr="001A5704">
        <w:rPr>
          <w:rFonts w:ascii="Arial" w:eastAsia="Times New Roman" w:hAnsi="Arial" w:cs="Arial"/>
          <w:b/>
          <w:sz w:val="24"/>
          <w:szCs w:val="24"/>
          <w:lang w:eastAsia="ru-RU"/>
        </w:rPr>
        <w:t xml:space="preserve">: </w:t>
      </w:r>
      <w:r w:rsidRPr="001A5704">
        <w:rPr>
          <w:rFonts w:ascii="Arial" w:eastAsia="Times New Roman" w:hAnsi="Arial" w:cs="Arial"/>
          <w:sz w:val="24"/>
          <w:szCs w:val="24"/>
          <w:lang w:eastAsia="ru-RU"/>
        </w:rPr>
        <w:t xml:space="preserve">Совокупность тали </w:t>
      </w:r>
      <w:r w:rsidR="002958A4" w:rsidRPr="001A5704">
        <w:rPr>
          <w:rFonts w:ascii="Arial" w:eastAsia="Times New Roman" w:hAnsi="Arial" w:cs="Arial"/>
          <w:sz w:val="24"/>
          <w:szCs w:val="24"/>
          <w:lang w:eastAsia="ru-RU"/>
        </w:rPr>
        <w:t xml:space="preserve">или </w:t>
      </w:r>
      <w:r w:rsidR="002958A4" w:rsidRPr="001A5704">
        <w:rPr>
          <w:rFonts w:ascii="Arial" w:eastAsia="Times New Roman" w:hAnsi="Arial" w:cs="Arial"/>
          <w:bCs/>
          <w:sz w:val="24"/>
          <w:szCs w:val="24"/>
          <w:lang w:eastAsia="ru-RU"/>
        </w:rPr>
        <w:t>другого грузоподъемного устройства</w:t>
      </w:r>
      <w:r w:rsidR="002958A4" w:rsidRPr="001A5704">
        <w:rPr>
          <w:rFonts w:ascii="Arial" w:eastAsia="Times New Roman" w:hAnsi="Arial" w:cs="Arial"/>
          <w:sz w:val="24"/>
          <w:szCs w:val="24"/>
          <w:lang w:eastAsia="ru-RU"/>
        </w:rPr>
        <w:t xml:space="preserve"> </w:t>
      </w:r>
      <w:r w:rsidRPr="001A5704">
        <w:rPr>
          <w:rFonts w:ascii="Arial" w:eastAsia="Times New Roman" w:hAnsi="Arial" w:cs="Arial"/>
          <w:sz w:val="24"/>
          <w:szCs w:val="24"/>
          <w:lang w:eastAsia="ru-RU"/>
        </w:rPr>
        <w:t>с кареткой передвижения</w:t>
      </w:r>
      <w:r w:rsidR="0020668D" w:rsidRPr="001A5704">
        <w:rPr>
          <w:rFonts w:ascii="Arial" w:eastAsia="Times New Roman" w:hAnsi="Arial" w:cs="Arial"/>
          <w:sz w:val="24"/>
          <w:szCs w:val="24"/>
          <w:lang w:eastAsia="ru-RU"/>
        </w:rPr>
        <w:t xml:space="preserve"> и</w:t>
      </w:r>
      <w:r w:rsidRPr="001A5704">
        <w:rPr>
          <w:rFonts w:ascii="Arial" w:eastAsia="Times New Roman" w:hAnsi="Arial" w:cs="Arial"/>
          <w:sz w:val="24"/>
          <w:szCs w:val="24"/>
          <w:lang w:eastAsia="ru-RU"/>
        </w:rPr>
        <w:t xml:space="preserve"> монорельс</w:t>
      </w:r>
      <w:r w:rsidR="00E163F2" w:rsidRPr="001A5704">
        <w:rPr>
          <w:rFonts w:ascii="Arial" w:eastAsia="Times New Roman" w:hAnsi="Arial" w:cs="Arial"/>
          <w:sz w:val="24"/>
          <w:szCs w:val="24"/>
          <w:lang w:eastAsia="ru-RU"/>
        </w:rPr>
        <w:t>а</w:t>
      </w:r>
      <w:r w:rsidRPr="001A5704">
        <w:rPr>
          <w:rFonts w:ascii="Arial" w:eastAsia="Times New Roman" w:hAnsi="Arial" w:cs="Arial"/>
          <w:sz w:val="24"/>
          <w:szCs w:val="24"/>
          <w:lang w:eastAsia="ru-RU"/>
        </w:rPr>
        <w:t xml:space="preserve"> с подвесами</w:t>
      </w:r>
      <w:r w:rsidR="002958A4" w:rsidRPr="001A5704">
        <w:rPr>
          <w:rFonts w:ascii="Arial" w:eastAsia="Times New Roman" w:hAnsi="Arial" w:cs="Arial"/>
          <w:sz w:val="24"/>
          <w:szCs w:val="24"/>
          <w:lang w:eastAsia="ru-RU"/>
        </w:rPr>
        <w:t>.</w:t>
      </w:r>
      <w:r w:rsidRPr="001A5704">
        <w:rPr>
          <w:rFonts w:ascii="Arial" w:eastAsia="Times New Roman" w:hAnsi="Arial" w:cs="Arial"/>
          <w:sz w:val="24"/>
          <w:szCs w:val="24"/>
          <w:lang w:eastAsia="ru-RU"/>
        </w:rPr>
        <w:t xml:space="preserve"> </w:t>
      </w:r>
    </w:p>
    <w:p w14:paraId="61394FF7" w14:textId="530BFA4A" w:rsidR="00AA3895" w:rsidRPr="001A5704" w:rsidRDefault="00AA3895" w:rsidP="00E546E4">
      <w:pPr>
        <w:widowControl w:val="0"/>
        <w:spacing w:after="0" w:line="360" w:lineRule="auto"/>
        <w:ind w:firstLine="709"/>
        <w:outlineLvl w:val="1"/>
        <w:rPr>
          <w:rFonts w:ascii="Arial" w:eastAsia="Times New Roman" w:hAnsi="Arial" w:cs="Arial"/>
          <w:bCs/>
          <w:sz w:val="24"/>
          <w:szCs w:val="24"/>
          <w:lang w:eastAsia="ru-RU"/>
        </w:rPr>
      </w:pPr>
      <w:r w:rsidRPr="001A5704">
        <w:rPr>
          <w:rFonts w:ascii="Arial" w:eastAsia="Times New Roman" w:hAnsi="Arial" w:cs="Arial"/>
          <w:bCs/>
          <w:sz w:val="24"/>
          <w:szCs w:val="24"/>
          <w:lang w:eastAsia="ru-RU"/>
        </w:rPr>
        <w:t>3.</w:t>
      </w:r>
      <w:r w:rsidR="00D53492">
        <w:rPr>
          <w:rFonts w:ascii="Arial" w:eastAsia="Times New Roman" w:hAnsi="Arial" w:cs="Arial"/>
          <w:bCs/>
          <w:sz w:val="24"/>
          <w:szCs w:val="24"/>
          <w:lang w:eastAsia="ru-RU"/>
        </w:rPr>
        <w:t>4</w:t>
      </w:r>
      <w:r w:rsidRPr="001A5704">
        <w:rPr>
          <w:rFonts w:ascii="Arial" w:eastAsia="Times New Roman" w:hAnsi="Arial" w:cs="Arial"/>
          <w:bCs/>
          <w:sz w:val="24"/>
          <w:szCs w:val="24"/>
          <w:lang w:eastAsia="ru-RU"/>
        </w:rPr>
        <w:t xml:space="preserve"> </w:t>
      </w:r>
      <w:r w:rsidR="00D93C5A" w:rsidRPr="001A5704">
        <w:rPr>
          <w:rFonts w:ascii="Arial" w:eastAsia="Times New Roman" w:hAnsi="Arial" w:cs="Arial"/>
          <w:b/>
          <w:bCs/>
          <w:sz w:val="24"/>
          <w:szCs w:val="24"/>
          <w:lang w:eastAsia="ru-RU"/>
        </w:rPr>
        <w:t>с</w:t>
      </w:r>
      <w:r w:rsidRPr="001A5704">
        <w:rPr>
          <w:rFonts w:ascii="Arial" w:eastAsia="Times New Roman" w:hAnsi="Arial" w:cs="Arial"/>
          <w:b/>
          <w:bCs/>
          <w:sz w:val="24"/>
          <w:szCs w:val="24"/>
          <w:lang w:eastAsia="ru-RU"/>
        </w:rPr>
        <w:t xml:space="preserve">вободностоящая </w:t>
      </w:r>
      <w:r w:rsidR="00E163F2" w:rsidRPr="001A5704">
        <w:rPr>
          <w:rFonts w:ascii="Arial" w:eastAsia="Times New Roman" w:hAnsi="Arial" w:cs="Arial"/>
          <w:b/>
          <w:bCs/>
          <w:sz w:val="24"/>
          <w:szCs w:val="24"/>
          <w:lang w:eastAsia="ru-RU"/>
        </w:rPr>
        <w:t xml:space="preserve">легкая </w:t>
      </w:r>
      <w:r w:rsidRPr="001A5704">
        <w:rPr>
          <w:rFonts w:ascii="Arial" w:eastAsia="Times New Roman" w:hAnsi="Arial" w:cs="Arial"/>
          <w:b/>
          <w:bCs/>
          <w:sz w:val="24"/>
          <w:szCs w:val="24"/>
          <w:lang w:eastAsia="ru-RU"/>
        </w:rPr>
        <w:t>крановая система:</w:t>
      </w:r>
      <w:r w:rsidRPr="001A5704">
        <w:rPr>
          <w:rFonts w:ascii="Arial" w:eastAsia="Times New Roman" w:hAnsi="Arial" w:cs="Arial"/>
          <w:bCs/>
          <w:sz w:val="24"/>
          <w:szCs w:val="24"/>
          <w:lang w:eastAsia="ru-RU"/>
        </w:rPr>
        <w:t xml:space="preserve"> Легкая крановая система</w:t>
      </w:r>
      <w:r w:rsidR="000E65B1" w:rsidRPr="001A5704">
        <w:rPr>
          <w:rFonts w:ascii="Arial" w:eastAsia="Times New Roman" w:hAnsi="Arial" w:cs="Arial"/>
          <w:bCs/>
          <w:sz w:val="24"/>
          <w:szCs w:val="24"/>
          <w:lang w:eastAsia="ru-RU"/>
        </w:rPr>
        <w:t xml:space="preserve"> с</w:t>
      </w:r>
      <w:r w:rsidRPr="001A5704">
        <w:rPr>
          <w:rFonts w:ascii="Arial" w:eastAsia="Times New Roman" w:hAnsi="Arial" w:cs="Arial"/>
          <w:bCs/>
          <w:sz w:val="24"/>
          <w:szCs w:val="24"/>
          <w:lang w:eastAsia="ru-RU"/>
        </w:rPr>
        <w:t xml:space="preserve"> </w:t>
      </w:r>
      <w:r w:rsidR="000E65B1" w:rsidRPr="001A5704">
        <w:rPr>
          <w:rFonts w:ascii="Arial" w:eastAsia="Times New Roman" w:hAnsi="Arial" w:cs="Arial"/>
          <w:bCs/>
          <w:sz w:val="24"/>
          <w:szCs w:val="24"/>
          <w:lang w:eastAsia="ru-RU"/>
        </w:rPr>
        <w:t xml:space="preserve">опорной конструкцией, </w:t>
      </w:r>
      <w:r w:rsidRPr="001A5704">
        <w:rPr>
          <w:rFonts w:ascii="Arial" w:eastAsia="Times New Roman" w:hAnsi="Arial" w:cs="Arial"/>
          <w:bCs/>
          <w:sz w:val="24"/>
          <w:szCs w:val="24"/>
          <w:lang w:eastAsia="ru-RU"/>
        </w:rPr>
        <w:t>не закрепляем</w:t>
      </w:r>
      <w:r w:rsidR="002958A4" w:rsidRPr="001A5704">
        <w:rPr>
          <w:rFonts w:ascii="Arial" w:eastAsia="Times New Roman" w:hAnsi="Arial" w:cs="Arial"/>
          <w:bCs/>
          <w:sz w:val="24"/>
          <w:szCs w:val="24"/>
          <w:lang w:eastAsia="ru-RU"/>
        </w:rPr>
        <w:t>ой</w:t>
      </w:r>
      <w:r w:rsidRPr="001A5704">
        <w:rPr>
          <w:rFonts w:ascii="Arial" w:eastAsia="Times New Roman" w:hAnsi="Arial" w:cs="Arial"/>
          <w:bCs/>
          <w:sz w:val="24"/>
          <w:szCs w:val="24"/>
          <w:lang w:eastAsia="ru-RU"/>
        </w:rPr>
        <w:t xml:space="preserve"> на основании (на полу, земле).</w:t>
      </w:r>
    </w:p>
    <w:p w14:paraId="6EBDA8D8" w14:textId="135FBA47" w:rsidR="00AA3895" w:rsidRPr="001A5704" w:rsidRDefault="00AA3895" w:rsidP="00E546E4">
      <w:pPr>
        <w:widowControl w:val="0"/>
        <w:spacing w:after="0" w:line="360" w:lineRule="auto"/>
        <w:ind w:firstLine="709"/>
        <w:outlineLvl w:val="1"/>
        <w:rPr>
          <w:rFonts w:ascii="Arial" w:eastAsia="Times New Roman" w:hAnsi="Arial" w:cs="Arial"/>
          <w:bCs/>
          <w:sz w:val="24"/>
          <w:szCs w:val="24"/>
          <w:lang w:eastAsia="ru-RU"/>
        </w:rPr>
      </w:pPr>
      <w:r w:rsidRPr="001A5704">
        <w:rPr>
          <w:rFonts w:ascii="Arial" w:eastAsia="Times New Roman" w:hAnsi="Arial" w:cs="Arial"/>
          <w:bCs/>
          <w:sz w:val="24"/>
          <w:szCs w:val="24"/>
          <w:lang w:eastAsia="ru-RU"/>
        </w:rPr>
        <w:t>3.</w:t>
      </w:r>
      <w:r w:rsidR="00D53492">
        <w:rPr>
          <w:rFonts w:ascii="Arial" w:eastAsia="Times New Roman" w:hAnsi="Arial" w:cs="Arial"/>
          <w:bCs/>
          <w:sz w:val="24"/>
          <w:szCs w:val="24"/>
          <w:lang w:eastAsia="ru-RU"/>
        </w:rPr>
        <w:t>5</w:t>
      </w:r>
      <w:r w:rsidRPr="001A5704">
        <w:rPr>
          <w:rFonts w:ascii="Arial" w:eastAsia="Times New Roman" w:hAnsi="Arial" w:cs="Arial"/>
          <w:bCs/>
          <w:sz w:val="24"/>
          <w:szCs w:val="24"/>
          <w:lang w:eastAsia="ru-RU"/>
        </w:rPr>
        <w:t xml:space="preserve"> </w:t>
      </w:r>
      <w:r w:rsidR="00E546E4" w:rsidRPr="001A5704">
        <w:rPr>
          <w:rFonts w:ascii="Arial" w:eastAsia="Times New Roman" w:hAnsi="Arial" w:cs="Arial"/>
          <w:b/>
          <w:bCs/>
          <w:sz w:val="24"/>
          <w:szCs w:val="24"/>
          <w:lang w:eastAsia="ru-RU"/>
        </w:rPr>
        <w:t>к</w:t>
      </w:r>
      <w:r w:rsidRPr="001A5704">
        <w:rPr>
          <w:rFonts w:ascii="Arial" w:eastAsia="Times New Roman" w:hAnsi="Arial" w:cs="Arial"/>
          <w:b/>
          <w:bCs/>
          <w:sz w:val="24"/>
          <w:szCs w:val="24"/>
          <w:lang w:eastAsia="ru-RU"/>
        </w:rPr>
        <w:t>аретка передвижения</w:t>
      </w:r>
      <w:r w:rsidR="00D53492">
        <w:rPr>
          <w:rFonts w:ascii="Arial" w:eastAsia="Times New Roman" w:hAnsi="Arial" w:cs="Arial"/>
          <w:b/>
          <w:bCs/>
          <w:sz w:val="24"/>
          <w:szCs w:val="24"/>
          <w:lang w:eastAsia="ru-RU"/>
        </w:rPr>
        <w:t xml:space="preserve"> (тележка передвижения)</w:t>
      </w:r>
      <w:r w:rsidRPr="001A5704">
        <w:rPr>
          <w:rFonts w:ascii="Arial" w:eastAsia="Times New Roman" w:hAnsi="Arial" w:cs="Arial"/>
          <w:b/>
          <w:bCs/>
          <w:sz w:val="24"/>
          <w:szCs w:val="24"/>
          <w:lang w:eastAsia="ru-RU"/>
        </w:rPr>
        <w:t>:</w:t>
      </w:r>
      <w:r w:rsidRPr="001A5704">
        <w:rPr>
          <w:rFonts w:ascii="Arial" w:eastAsia="Times New Roman" w:hAnsi="Arial" w:cs="Arial"/>
          <w:bCs/>
          <w:sz w:val="24"/>
          <w:szCs w:val="24"/>
          <w:lang w:eastAsia="ru-RU"/>
        </w:rPr>
        <w:t xml:space="preserve"> Элемент легкой крановой системы</w:t>
      </w:r>
      <w:r w:rsidR="007202EE" w:rsidRPr="001A5704">
        <w:rPr>
          <w:rFonts w:ascii="Arial" w:eastAsia="Times New Roman" w:hAnsi="Arial" w:cs="Arial"/>
          <w:bCs/>
          <w:sz w:val="24"/>
          <w:szCs w:val="24"/>
          <w:lang w:eastAsia="ru-RU"/>
        </w:rPr>
        <w:t>,</w:t>
      </w:r>
      <w:r w:rsidRPr="001A5704">
        <w:rPr>
          <w:rFonts w:ascii="Arial" w:eastAsia="Times New Roman" w:hAnsi="Arial" w:cs="Arial"/>
          <w:bCs/>
          <w:sz w:val="24"/>
          <w:szCs w:val="24"/>
          <w:lang w:eastAsia="ru-RU"/>
        </w:rPr>
        <w:t xml:space="preserve"> снабженный колесами и предназначенный для передвижения </w:t>
      </w:r>
      <w:r w:rsidR="007143C7">
        <w:rPr>
          <w:rFonts w:ascii="Arial" w:eastAsia="Times New Roman" w:hAnsi="Arial" w:cs="Arial"/>
          <w:bCs/>
          <w:sz w:val="24"/>
          <w:szCs w:val="24"/>
          <w:lang w:eastAsia="ru-RU"/>
        </w:rPr>
        <w:t>моста</w:t>
      </w:r>
      <w:r w:rsidR="002958A4" w:rsidRPr="001A5704">
        <w:rPr>
          <w:rFonts w:ascii="Arial" w:eastAsia="Times New Roman" w:hAnsi="Arial" w:cs="Arial"/>
          <w:bCs/>
          <w:sz w:val="24"/>
          <w:szCs w:val="24"/>
          <w:lang w:eastAsia="ru-RU"/>
        </w:rPr>
        <w:t xml:space="preserve">, тали или другого грузоподъемного устройства </w:t>
      </w:r>
      <w:r w:rsidRPr="001A5704">
        <w:rPr>
          <w:rFonts w:ascii="Arial" w:eastAsia="Times New Roman" w:hAnsi="Arial" w:cs="Arial"/>
          <w:bCs/>
          <w:sz w:val="24"/>
          <w:szCs w:val="24"/>
          <w:lang w:eastAsia="ru-RU"/>
        </w:rPr>
        <w:t>по рельсам (направляющим).</w:t>
      </w:r>
    </w:p>
    <w:p w14:paraId="7D0358CE" w14:textId="12FF41D8" w:rsidR="00AA3895" w:rsidRPr="001A5704" w:rsidRDefault="00AA3895" w:rsidP="00E546E4">
      <w:pPr>
        <w:widowControl w:val="0"/>
        <w:spacing w:after="0" w:line="360" w:lineRule="auto"/>
        <w:ind w:firstLine="709"/>
        <w:outlineLvl w:val="1"/>
        <w:rPr>
          <w:rFonts w:ascii="Arial" w:eastAsia="Times New Roman" w:hAnsi="Arial" w:cs="Arial"/>
          <w:bCs/>
          <w:sz w:val="24"/>
          <w:szCs w:val="24"/>
          <w:lang w:eastAsia="ru-RU"/>
        </w:rPr>
      </w:pPr>
      <w:r w:rsidRPr="001A5704">
        <w:rPr>
          <w:rFonts w:ascii="Arial" w:eastAsia="Times New Roman" w:hAnsi="Arial" w:cs="Arial"/>
          <w:bCs/>
          <w:sz w:val="24"/>
          <w:szCs w:val="24"/>
          <w:lang w:eastAsia="ru-RU"/>
        </w:rPr>
        <w:t>3.</w:t>
      </w:r>
      <w:r w:rsidR="00D53492">
        <w:rPr>
          <w:rFonts w:ascii="Arial" w:eastAsia="Times New Roman" w:hAnsi="Arial" w:cs="Arial"/>
          <w:bCs/>
          <w:sz w:val="24"/>
          <w:szCs w:val="24"/>
          <w:lang w:eastAsia="ru-RU"/>
        </w:rPr>
        <w:t>6</w:t>
      </w:r>
      <w:r w:rsidRPr="001A5704">
        <w:rPr>
          <w:rFonts w:ascii="Arial" w:eastAsia="Times New Roman" w:hAnsi="Arial" w:cs="Arial"/>
          <w:bCs/>
          <w:sz w:val="24"/>
          <w:szCs w:val="24"/>
          <w:lang w:eastAsia="ru-RU"/>
        </w:rPr>
        <w:t xml:space="preserve"> </w:t>
      </w:r>
      <w:r w:rsidR="00304E88" w:rsidRPr="001A5704">
        <w:rPr>
          <w:rFonts w:ascii="Arial" w:eastAsia="Times New Roman" w:hAnsi="Arial" w:cs="Arial"/>
          <w:b/>
          <w:bCs/>
          <w:sz w:val="24"/>
          <w:szCs w:val="24"/>
          <w:lang w:eastAsia="ru-RU"/>
        </w:rPr>
        <w:t>погрузочно-разгрузочная станция</w:t>
      </w:r>
      <w:r w:rsidRPr="001A5704">
        <w:rPr>
          <w:rFonts w:ascii="Arial" w:eastAsia="Times New Roman" w:hAnsi="Arial" w:cs="Arial"/>
          <w:b/>
          <w:bCs/>
          <w:sz w:val="24"/>
          <w:szCs w:val="24"/>
          <w:lang w:eastAsia="ru-RU"/>
        </w:rPr>
        <w:t>:</w:t>
      </w:r>
      <w:r w:rsidRPr="001A5704">
        <w:rPr>
          <w:rFonts w:ascii="Arial" w:eastAsia="Times New Roman" w:hAnsi="Arial" w:cs="Arial"/>
          <w:bCs/>
          <w:sz w:val="24"/>
          <w:szCs w:val="24"/>
          <w:lang w:eastAsia="ru-RU"/>
        </w:rPr>
        <w:t xml:space="preserve"> Устройство</w:t>
      </w:r>
      <w:r w:rsidR="00B47CE3" w:rsidRPr="001A5704">
        <w:rPr>
          <w:rFonts w:ascii="Arial" w:eastAsia="Times New Roman" w:hAnsi="Arial" w:cs="Arial"/>
          <w:bCs/>
          <w:sz w:val="24"/>
          <w:szCs w:val="24"/>
          <w:lang w:eastAsia="ru-RU"/>
        </w:rPr>
        <w:t xml:space="preserve"> в составе монорельсовой легкой крановой системы</w:t>
      </w:r>
      <w:r w:rsidRPr="001A5704">
        <w:rPr>
          <w:rFonts w:ascii="Arial" w:eastAsia="Times New Roman" w:hAnsi="Arial" w:cs="Arial"/>
          <w:bCs/>
          <w:sz w:val="24"/>
          <w:szCs w:val="24"/>
          <w:lang w:eastAsia="ru-RU"/>
        </w:rPr>
        <w:t xml:space="preserve">, позволяющее опускать и поднимать часть рельса вместе с </w:t>
      </w:r>
      <w:r w:rsidR="00B47CE3" w:rsidRPr="001A5704">
        <w:rPr>
          <w:rFonts w:ascii="Arial" w:eastAsia="Times New Roman" w:hAnsi="Arial" w:cs="Arial"/>
          <w:bCs/>
          <w:sz w:val="24"/>
          <w:szCs w:val="24"/>
          <w:lang w:eastAsia="ru-RU"/>
        </w:rPr>
        <w:t>грузо</w:t>
      </w:r>
      <w:r w:rsidRPr="001A5704">
        <w:rPr>
          <w:rFonts w:ascii="Arial" w:eastAsia="Times New Roman" w:hAnsi="Arial" w:cs="Arial"/>
          <w:bCs/>
          <w:sz w:val="24"/>
          <w:szCs w:val="24"/>
          <w:lang w:eastAsia="ru-RU"/>
        </w:rPr>
        <w:t>подъемным устройством.</w:t>
      </w:r>
    </w:p>
    <w:p w14:paraId="0472DE3C" w14:textId="28EB3589" w:rsidR="00AA3895" w:rsidRPr="001A5704" w:rsidRDefault="00AA3895" w:rsidP="00E546E4">
      <w:pPr>
        <w:widowControl w:val="0"/>
        <w:spacing w:after="0" w:line="360" w:lineRule="auto"/>
        <w:ind w:firstLine="709"/>
        <w:outlineLvl w:val="1"/>
        <w:rPr>
          <w:rFonts w:ascii="Arial" w:eastAsia="Times New Roman" w:hAnsi="Arial" w:cs="Arial"/>
          <w:bCs/>
          <w:sz w:val="24"/>
          <w:szCs w:val="24"/>
          <w:lang w:eastAsia="ru-RU"/>
        </w:rPr>
      </w:pPr>
      <w:r w:rsidRPr="001A5704">
        <w:rPr>
          <w:rFonts w:ascii="Arial" w:eastAsia="Times New Roman" w:hAnsi="Arial" w:cs="Arial"/>
          <w:bCs/>
          <w:sz w:val="24"/>
          <w:szCs w:val="24"/>
          <w:lang w:eastAsia="ru-RU"/>
        </w:rPr>
        <w:t>3.</w:t>
      </w:r>
      <w:r w:rsidR="006D2780">
        <w:rPr>
          <w:rFonts w:ascii="Arial" w:eastAsia="Times New Roman" w:hAnsi="Arial" w:cs="Arial"/>
          <w:bCs/>
          <w:sz w:val="24"/>
          <w:szCs w:val="24"/>
          <w:lang w:eastAsia="ru-RU"/>
        </w:rPr>
        <w:t>7</w:t>
      </w:r>
      <w:r w:rsidRPr="001A5704">
        <w:rPr>
          <w:rFonts w:ascii="Arial" w:eastAsia="Times New Roman" w:hAnsi="Arial" w:cs="Arial"/>
          <w:bCs/>
          <w:sz w:val="24"/>
          <w:szCs w:val="24"/>
          <w:lang w:eastAsia="ru-RU"/>
        </w:rPr>
        <w:t xml:space="preserve"> </w:t>
      </w:r>
      <w:r w:rsidR="00E546E4" w:rsidRPr="001A5704">
        <w:rPr>
          <w:rFonts w:ascii="Arial" w:eastAsia="Times New Roman" w:hAnsi="Arial" w:cs="Arial"/>
          <w:b/>
          <w:bCs/>
          <w:sz w:val="24"/>
          <w:szCs w:val="24"/>
          <w:lang w:eastAsia="ru-RU"/>
        </w:rPr>
        <w:t>п</w:t>
      </w:r>
      <w:r w:rsidRPr="001A5704">
        <w:rPr>
          <w:rFonts w:ascii="Arial" w:eastAsia="Times New Roman" w:hAnsi="Arial" w:cs="Arial"/>
          <w:b/>
          <w:bCs/>
          <w:sz w:val="24"/>
          <w:szCs w:val="24"/>
          <w:lang w:eastAsia="ru-RU"/>
        </w:rPr>
        <w:t xml:space="preserve">оворотный круг: </w:t>
      </w:r>
      <w:r w:rsidRPr="001A5704">
        <w:rPr>
          <w:rFonts w:ascii="Arial" w:eastAsia="Times New Roman" w:hAnsi="Arial" w:cs="Arial"/>
          <w:bCs/>
          <w:sz w:val="24"/>
          <w:szCs w:val="24"/>
          <w:lang w:eastAsia="ru-RU"/>
        </w:rPr>
        <w:t xml:space="preserve">Элемент </w:t>
      </w:r>
      <w:r w:rsidR="007202EE" w:rsidRPr="001A5704">
        <w:rPr>
          <w:rFonts w:ascii="Arial" w:eastAsia="Times New Roman" w:hAnsi="Arial" w:cs="Arial"/>
          <w:bCs/>
          <w:sz w:val="24"/>
          <w:szCs w:val="24"/>
          <w:lang w:eastAsia="ru-RU"/>
        </w:rPr>
        <w:t xml:space="preserve">монорельсовой </w:t>
      </w:r>
      <w:r w:rsidRPr="001A5704">
        <w:rPr>
          <w:rFonts w:ascii="Arial" w:eastAsia="Times New Roman" w:hAnsi="Arial" w:cs="Arial"/>
          <w:bCs/>
          <w:sz w:val="24"/>
          <w:szCs w:val="24"/>
          <w:lang w:eastAsia="ru-RU"/>
        </w:rPr>
        <w:t>легкой крановой системы способный вращаться в горизонтальной плоскости и снабженный одним или несколькими отрезками рельсов</w:t>
      </w:r>
      <w:r w:rsidR="007202EE" w:rsidRPr="001A5704">
        <w:rPr>
          <w:rFonts w:ascii="Arial" w:eastAsia="Times New Roman" w:hAnsi="Arial" w:cs="Arial"/>
          <w:bCs/>
          <w:sz w:val="24"/>
          <w:szCs w:val="24"/>
          <w:lang w:eastAsia="ru-RU"/>
        </w:rPr>
        <w:t>, обеспечивающий переход каретки передвижения на другой монорельс</w:t>
      </w:r>
      <w:r w:rsidRPr="001A5704">
        <w:rPr>
          <w:rFonts w:ascii="Arial" w:eastAsia="Times New Roman" w:hAnsi="Arial" w:cs="Arial"/>
          <w:bCs/>
          <w:sz w:val="24"/>
          <w:szCs w:val="24"/>
          <w:lang w:eastAsia="ru-RU"/>
        </w:rPr>
        <w:t xml:space="preserve">. </w:t>
      </w:r>
    </w:p>
    <w:p w14:paraId="45C45FF7" w14:textId="0DB1FB7E" w:rsidR="007202EE" w:rsidRPr="001A5704" w:rsidRDefault="00AA3895" w:rsidP="007202EE">
      <w:pPr>
        <w:widowControl w:val="0"/>
        <w:spacing w:after="0" w:line="360" w:lineRule="auto"/>
        <w:ind w:firstLine="709"/>
        <w:outlineLvl w:val="1"/>
        <w:rPr>
          <w:rFonts w:ascii="Arial" w:eastAsia="Times New Roman" w:hAnsi="Arial" w:cs="Arial"/>
          <w:bCs/>
          <w:sz w:val="24"/>
          <w:szCs w:val="24"/>
          <w:lang w:eastAsia="ru-RU"/>
        </w:rPr>
      </w:pPr>
      <w:r w:rsidRPr="001A5704">
        <w:rPr>
          <w:rFonts w:ascii="Arial" w:eastAsia="Times New Roman" w:hAnsi="Arial" w:cs="Arial"/>
          <w:bCs/>
          <w:sz w:val="24"/>
          <w:szCs w:val="24"/>
          <w:lang w:eastAsia="ru-RU"/>
        </w:rPr>
        <w:t>3.</w:t>
      </w:r>
      <w:r w:rsidR="00354D04">
        <w:rPr>
          <w:rFonts w:ascii="Arial" w:eastAsia="Times New Roman" w:hAnsi="Arial" w:cs="Arial"/>
          <w:bCs/>
          <w:sz w:val="24"/>
          <w:szCs w:val="24"/>
          <w:lang w:eastAsia="ru-RU"/>
        </w:rPr>
        <w:t>8</w:t>
      </w:r>
      <w:r w:rsidRPr="001A5704">
        <w:rPr>
          <w:rFonts w:ascii="Arial" w:eastAsia="Times New Roman" w:hAnsi="Arial" w:cs="Arial"/>
          <w:bCs/>
          <w:sz w:val="24"/>
          <w:szCs w:val="24"/>
          <w:lang w:eastAsia="ru-RU"/>
        </w:rPr>
        <w:t xml:space="preserve"> </w:t>
      </w:r>
      <w:r w:rsidR="00E546E4" w:rsidRPr="001A5704">
        <w:rPr>
          <w:rFonts w:ascii="Arial" w:eastAsia="Times New Roman" w:hAnsi="Arial" w:cs="Arial"/>
          <w:b/>
          <w:bCs/>
          <w:sz w:val="24"/>
          <w:szCs w:val="24"/>
          <w:lang w:eastAsia="ru-RU"/>
        </w:rPr>
        <w:t>с</w:t>
      </w:r>
      <w:r w:rsidRPr="001A5704">
        <w:rPr>
          <w:rFonts w:ascii="Arial" w:eastAsia="Times New Roman" w:hAnsi="Arial" w:cs="Arial"/>
          <w:b/>
          <w:bCs/>
          <w:sz w:val="24"/>
          <w:szCs w:val="24"/>
          <w:lang w:eastAsia="ru-RU"/>
        </w:rPr>
        <w:t xml:space="preserve">трелочный перевод: </w:t>
      </w:r>
      <w:r w:rsidRPr="001A5704">
        <w:rPr>
          <w:rFonts w:ascii="Arial" w:eastAsia="Times New Roman" w:hAnsi="Arial" w:cs="Arial"/>
          <w:bCs/>
          <w:sz w:val="24"/>
          <w:szCs w:val="24"/>
          <w:lang w:eastAsia="ru-RU"/>
        </w:rPr>
        <w:t xml:space="preserve">Элемент легкой крановой системы, </w:t>
      </w:r>
      <w:r w:rsidR="007202EE" w:rsidRPr="001A5704">
        <w:rPr>
          <w:rFonts w:ascii="Arial" w:eastAsia="Times New Roman" w:hAnsi="Arial" w:cs="Arial"/>
          <w:bCs/>
          <w:sz w:val="24"/>
          <w:szCs w:val="24"/>
          <w:lang w:eastAsia="ru-RU"/>
        </w:rPr>
        <w:t xml:space="preserve">обеспечивающий переход каретки передвижения на другой рельс. </w:t>
      </w:r>
    </w:p>
    <w:p w14:paraId="048DBC28" w14:textId="77777777" w:rsidR="004B70E3" w:rsidRPr="001A5704" w:rsidRDefault="004B70E3" w:rsidP="004B70E3">
      <w:pPr>
        <w:widowControl w:val="0"/>
        <w:spacing w:before="240" w:after="120" w:line="360" w:lineRule="auto"/>
        <w:ind w:left="709"/>
        <w:outlineLvl w:val="1"/>
        <w:rPr>
          <w:rFonts w:ascii="Arial" w:eastAsia="Times New Roman" w:hAnsi="Arial" w:cs="Arial"/>
          <w:b/>
          <w:sz w:val="28"/>
          <w:szCs w:val="28"/>
          <w:lang w:eastAsia="ru-RU"/>
        </w:rPr>
      </w:pPr>
      <w:bookmarkStart w:id="20" w:name="_Toc518292283"/>
      <w:r w:rsidRPr="001A5704">
        <w:rPr>
          <w:rFonts w:ascii="Arial" w:eastAsia="Times New Roman" w:hAnsi="Arial" w:cs="Arial"/>
          <w:b/>
          <w:sz w:val="28"/>
          <w:szCs w:val="28"/>
          <w:lang w:eastAsia="ru-RU"/>
        </w:rPr>
        <w:t xml:space="preserve">4 </w:t>
      </w:r>
      <w:bookmarkEnd w:id="20"/>
      <w:r w:rsidR="00B615A9" w:rsidRPr="001A5704">
        <w:rPr>
          <w:rFonts w:ascii="Arial" w:eastAsia="Times New Roman" w:hAnsi="Arial" w:cs="Arial"/>
          <w:b/>
          <w:sz w:val="28"/>
          <w:szCs w:val="28"/>
          <w:lang w:eastAsia="ru-RU"/>
        </w:rPr>
        <w:t>Общие требования</w:t>
      </w:r>
    </w:p>
    <w:p w14:paraId="4C77F77D" w14:textId="24A50E3D" w:rsidR="004B70E3" w:rsidRPr="001A5704" w:rsidRDefault="004B70E3" w:rsidP="0006012A">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bookmarkStart w:id="21" w:name="_Toc384017884"/>
      <w:bookmarkStart w:id="22" w:name="_Toc383797061"/>
      <w:bookmarkStart w:id="23" w:name="_Toc381772114"/>
      <w:bookmarkStart w:id="24" w:name="_Toc371268656"/>
      <w:bookmarkStart w:id="25" w:name="_Toc368901663"/>
      <w:bookmarkStart w:id="26" w:name="_Toc518292284"/>
      <w:r w:rsidRPr="001A5704">
        <w:rPr>
          <w:rFonts w:ascii="Arial" w:eastAsia="Times New Roman" w:hAnsi="Arial" w:cs="Arial"/>
          <w:bCs/>
          <w:sz w:val="24"/>
          <w:szCs w:val="24"/>
          <w:lang w:eastAsia="ru-RU"/>
        </w:rPr>
        <w:t xml:space="preserve">4.1 </w:t>
      </w:r>
      <w:bookmarkEnd w:id="21"/>
      <w:bookmarkEnd w:id="22"/>
      <w:bookmarkEnd w:id="23"/>
      <w:bookmarkEnd w:id="24"/>
      <w:bookmarkEnd w:id="25"/>
      <w:bookmarkEnd w:id="26"/>
      <w:r w:rsidRPr="001A5704">
        <w:rPr>
          <w:rFonts w:ascii="Arial" w:eastAsia="Times New Roman" w:hAnsi="Arial" w:cs="Arial"/>
          <w:sz w:val="24"/>
          <w:szCs w:val="24"/>
          <w:lang w:eastAsia="ru-RU"/>
        </w:rPr>
        <w:t xml:space="preserve">Безопасность </w:t>
      </w:r>
      <w:r w:rsidR="00800FA9" w:rsidRPr="001A5704">
        <w:rPr>
          <w:rFonts w:ascii="Arial" w:eastAsia="Times New Roman" w:hAnsi="Arial" w:cs="Arial"/>
          <w:sz w:val="24"/>
          <w:szCs w:val="24"/>
          <w:lang w:eastAsia="ru-RU"/>
        </w:rPr>
        <w:t>ЛКС</w:t>
      </w:r>
      <w:r w:rsidRPr="001A5704">
        <w:rPr>
          <w:rFonts w:ascii="Arial" w:eastAsia="Times New Roman" w:hAnsi="Arial" w:cs="Arial"/>
          <w:sz w:val="24"/>
          <w:szCs w:val="24"/>
          <w:lang w:eastAsia="ru-RU"/>
        </w:rPr>
        <w:t xml:space="preserve"> </w:t>
      </w:r>
      <w:r w:rsidR="00767A6A" w:rsidRPr="001A5704">
        <w:rPr>
          <w:rFonts w:ascii="Arial" w:eastAsia="Times New Roman" w:hAnsi="Arial" w:cs="Arial"/>
          <w:sz w:val="24"/>
          <w:szCs w:val="24"/>
          <w:lang w:eastAsia="ru-RU"/>
        </w:rPr>
        <w:t xml:space="preserve">и консольных кранов </w:t>
      </w:r>
      <w:r w:rsidRPr="001A5704">
        <w:rPr>
          <w:rFonts w:ascii="Arial" w:eastAsia="Times New Roman" w:hAnsi="Arial" w:cs="Arial"/>
          <w:sz w:val="24"/>
          <w:szCs w:val="24"/>
          <w:lang w:eastAsia="ru-RU"/>
        </w:rPr>
        <w:t xml:space="preserve">по видам опасности, </w:t>
      </w:r>
      <w:r w:rsidR="00305C43">
        <w:rPr>
          <w:rFonts w:ascii="Arial" w:eastAsia="Times New Roman" w:hAnsi="Arial" w:cs="Arial"/>
          <w:sz w:val="24"/>
          <w:szCs w:val="24"/>
          <w:lang w:eastAsia="ru-RU"/>
        </w:rPr>
        <w:t xml:space="preserve">минимизация </w:t>
      </w:r>
      <w:r w:rsidR="00305C43">
        <w:rPr>
          <w:rFonts w:ascii="Arial" w:eastAsia="Times New Roman" w:hAnsi="Arial" w:cs="Arial"/>
          <w:sz w:val="24"/>
          <w:szCs w:val="24"/>
          <w:lang w:eastAsia="ru-RU"/>
        </w:rPr>
        <w:lastRenderedPageBreak/>
        <w:t xml:space="preserve">возникновения </w:t>
      </w:r>
      <w:r w:rsidRPr="001A5704">
        <w:rPr>
          <w:rFonts w:ascii="Arial" w:eastAsia="Times New Roman" w:hAnsi="Arial" w:cs="Arial"/>
          <w:sz w:val="24"/>
          <w:szCs w:val="24"/>
          <w:lang w:eastAsia="ru-RU"/>
        </w:rPr>
        <w:t xml:space="preserve">опасных ситуаций, идентифицированных в соответствии с требованиями ГОСТ ISO 12100, обеспечивается выполнением </w:t>
      </w:r>
      <w:r w:rsidR="00861C8C" w:rsidRPr="001A5704">
        <w:rPr>
          <w:rFonts w:ascii="Arial" w:eastAsia="Times New Roman" w:hAnsi="Arial" w:cs="Arial"/>
          <w:sz w:val="24"/>
          <w:szCs w:val="24"/>
          <w:lang w:eastAsia="ru-RU"/>
        </w:rPr>
        <w:t>требований настоящего стандарта</w:t>
      </w:r>
      <w:r w:rsidR="008B191D" w:rsidRPr="001A5704">
        <w:rPr>
          <w:rFonts w:ascii="Arial" w:eastAsia="Times New Roman" w:hAnsi="Arial" w:cs="Arial"/>
          <w:sz w:val="24"/>
          <w:szCs w:val="24"/>
          <w:lang w:eastAsia="ru-RU"/>
        </w:rPr>
        <w:t>.</w:t>
      </w:r>
    </w:p>
    <w:p w14:paraId="315E4FA7" w14:textId="70CDCF83" w:rsidR="00800FA9" w:rsidRPr="001A5704" w:rsidRDefault="00861C8C" w:rsidP="00861C8C">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4.</w:t>
      </w:r>
      <w:r w:rsidR="00B615A9" w:rsidRPr="001A5704">
        <w:rPr>
          <w:rFonts w:ascii="Arial" w:eastAsia="Times New Roman" w:hAnsi="Arial" w:cs="Arial"/>
          <w:sz w:val="24"/>
          <w:szCs w:val="24"/>
          <w:lang w:eastAsia="ru-RU"/>
        </w:rPr>
        <w:t>2</w:t>
      </w:r>
      <w:r w:rsidRPr="001A5704">
        <w:rPr>
          <w:rFonts w:ascii="Arial" w:eastAsia="Times New Roman" w:hAnsi="Arial" w:cs="Arial"/>
          <w:sz w:val="24"/>
          <w:szCs w:val="24"/>
          <w:lang w:eastAsia="ru-RU"/>
        </w:rPr>
        <w:t xml:space="preserve"> </w:t>
      </w:r>
      <w:r w:rsidR="00800FA9" w:rsidRPr="001A5704">
        <w:rPr>
          <w:rFonts w:ascii="Arial" w:eastAsia="Times New Roman" w:hAnsi="Arial" w:cs="Arial"/>
          <w:sz w:val="24"/>
          <w:szCs w:val="24"/>
          <w:lang w:eastAsia="ru-RU"/>
        </w:rPr>
        <w:t>ЛКС и консольные краны</w:t>
      </w:r>
      <w:r w:rsidRPr="001A5704">
        <w:rPr>
          <w:rFonts w:ascii="Arial" w:eastAsia="Times New Roman" w:hAnsi="Arial" w:cs="Arial"/>
          <w:sz w:val="24"/>
          <w:szCs w:val="24"/>
          <w:lang w:eastAsia="ru-RU"/>
        </w:rPr>
        <w:t xml:space="preserve"> должны проектироваться и изгот</w:t>
      </w:r>
      <w:r w:rsidR="009341DF">
        <w:rPr>
          <w:rFonts w:ascii="Arial" w:eastAsia="Times New Roman" w:hAnsi="Arial" w:cs="Arial"/>
          <w:sz w:val="24"/>
          <w:szCs w:val="24"/>
          <w:lang w:eastAsia="ru-RU"/>
        </w:rPr>
        <w:t>о</w:t>
      </w:r>
      <w:r w:rsidRPr="001A5704">
        <w:rPr>
          <w:rFonts w:ascii="Arial" w:eastAsia="Times New Roman" w:hAnsi="Arial" w:cs="Arial"/>
          <w:sz w:val="24"/>
          <w:szCs w:val="24"/>
          <w:lang w:eastAsia="ru-RU"/>
        </w:rPr>
        <w:t>вл</w:t>
      </w:r>
      <w:r w:rsidR="009341DF">
        <w:rPr>
          <w:rFonts w:ascii="Arial" w:eastAsia="Times New Roman" w:hAnsi="Arial" w:cs="Arial"/>
          <w:sz w:val="24"/>
          <w:szCs w:val="24"/>
          <w:lang w:eastAsia="ru-RU"/>
        </w:rPr>
        <w:t>я</w:t>
      </w:r>
      <w:r w:rsidRPr="001A5704">
        <w:rPr>
          <w:rFonts w:ascii="Arial" w:eastAsia="Times New Roman" w:hAnsi="Arial" w:cs="Arial"/>
          <w:sz w:val="24"/>
          <w:szCs w:val="24"/>
          <w:lang w:eastAsia="ru-RU"/>
        </w:rPr>
        <w:t>ться с учетом климатических воздействий, значения которых устанавливаются на основании требований технического задания в соответствии с ГОСТ 15150.</w:t>
      </w:r>
    </w:p>
    <w:p w14:paraId="6634207B" w14:textId="4B5C1398" w:rsidR="00737878" w:rsidRPr="001A5704" w:rsidRDefault="00861C8C" w:rsidP="00737878">
      <w:pPr>
        <w:pStyle w:val="FORMATTEXT"/>
        <w:spacing w:line="360" w:lineRule="auto"/>
        <w:ind w:firstLine="708"/>
        <w:jc w:val="both"/>
        <w:rPr>
          <w:sz w:val="24"/>
          <w:szCs w:val="24"/>
        </w:rPr>
      </w:pPr>
      <w:r w:rsidRPr="001A5704">
        <w:rPr>
          <w:sz w:val="24"/>
          <w:szCs w:val="24"/>
        </w:rPr>
        <w:t>4.</w:t>
      </w:r>
      <w:r w:rsidR="00B615A9" w:rsidRPr="001A5704">
        <w:rPr>
          <w:sz w:val="24"/>
          <w:szCs w:val="24"/>
        </w:rPr>
        <w:t>3</w:t>
      </w:r>
      <w:r w:rsidRPr="001A5704">
        <w:rPr>
          <w:sz w:val="24"/>
          <w:szCs w:val="24"/>
        </w:rPr>
        <w:t xml:space="preserve"> </w:t>
      </w:r>
      <w:r w:rsidR="00800FA9" w:rsidRPr="001A5704">
        <w:rPr>
          <w:sz w:val="24"/>
          <w:szCs w:val="24"/>
        </w:rPr>
        <w:t>ЛКС и консольные краны</w:t>
      </w:r>
      <w:r w:rsidRPr="001A5704">
        <w:rPr>
          <w:sz w:val="24"/>
          <w:szCs w:val="24"/>
        </w:rPr>
        <w:t>, предназначенные для эксплуатации в сейсмически активных районах, должны быть спроектированы и изготовлены с учетом нормативных сейсмических воздействий согласно ГОСТ 30546.1.</w:t>
      </w:r>
      <w:r w:rsidR="00737878" w:rsidRPr="001A5704">
        <w:rPr>
          <w:sz w:val="24"/>
          <w:szCs w:val="24"/>
        </w:rPr>
        <w:t xml:space="preserve"> </w:t>
      </w:r>
    </w:p>
    <w:p w14:paraId="29451EA9" w14:textId="19C6A138" w:rsidR="00737878" w:rsidRPr="001A5704" w:rsidRDefault="00737878" w:rsidP="00737878">
      <w:pPr>
        <w:pStyle w:val="FORMATTEXT"/>
        <w:spacing w:line="360" w:lineRule="auto"/>
        <w:ind w:firstLine="708"/>
        <w:jc w:val="both"/>
        <w:rPr>
          <w:sz w:val="24"/>
          <w:szCs w:val="24"/>
        </w:rPr>
      </w:pPr>
      <w:r w:rsidRPr="001A5704">
        <w:rPr>
          <w:sz w:val="24"/>
          <w:szCs w:val="24"/>
        </w:rPr>
        <w:t>4.4 Условия эксплуатации должны быть указаны в техническом задании на поставку и технической документации с учетом требований ГОСТ 34464.1 и  ГОСТ 34464.5.</w:t>
      </w:r>
    </w:p>
    <w:p w14:paraId="67AD7FFF" w14:textId="69397729" w:rsidR="00861C8C" w:rsidRPr="001A5704" w:rsidRDefault="00861C8C" w:rsidP="00861C8C">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4.</w:t>
      </w:r>
      <w:r w:rsidR="0085068D" w:rsidRPr="001A5704">
        <w:rPr>
          <w:rFonts w:ascii="Arial" w:eastAsia="Times New Roman" w:hAnsi="Arial" w:cs="Arial"/>
          <w:sz w:val="24"/>
          <w:szCs w:val="24"/>
          <w:lang w:eastAsia="ru-RU"/>
        </w:rPr>
        <w:t>5</w:t>
      </w:r>
      <w:r w:rsidRPr="001A5704">
        <w:rPr>
          <w:rFonts w:ascii="Arial" w:eastAsia="Times New Roman" w:hAnsi="Arial" w:cs="Arial"/>
          <w:sz w:val="24"/>
          <w:szCs w:val="24"/>
          <w:lang w:eastAsia="ru-RU"/>
        </w:rPr>
        <w:t xml:space="preserve"> Группы классификации (режима работы) </w:t>
      </w:r>
      <w:r w:rsidR="0097260C" w:rsidRPr="001A5704">
        <w:rPr>
          <w:rFonts w:ascii="Arial" w:eastAsia="Times New Roman" w:hAnsi="Arial" w:cs="Arial"/>
          <w:sz w:val="24"/>
          <w:szCs w:val="24"/>
          <w:lang w:eastAsia="ru-RU"/>
        </w:rPr>
        <w:t>ЛКС и консольных кранов</w:t>
      </w:r>
      <w:r w:rsidRPr="001A5704">
        <w:rPr>
          <w:rFonts w:ascii="Arial" w:eastAsia="Times New Roman" w:hAnsi="Arial" w:cs="Arial"/>
          <w:sz w:val="24"/>
          <w:szCs w:val="24"/>
          <w:lang w:eastAsia="ru-RU"/>
        </w:rPr>
        <w:t xml:space="preserve">, а также их механизмов назначают в соответствии с ГОСТ 34017 </w:t>
      </w:r>
      <w:r w:rsidR="00674396" w:rsidRPr="001A5704">
        <w:rPr>
          <w:rFonts w:ascii="Arial" w:eastAsia="Times New Roman" w:hAnsi="Arial" w:cs="Arial"/>
          <w:sz w:val="24"/>
          <w:szCs w:val="24"/>
          <w:lang w:eastAsia="ru-RU"/>
        </w:rPr>
        <w:t>и рекомендаци</w:t>
      </w:r>
      <w:r w:rsidR="00354D04">
        <w:rPr>
          <w:rFonts w:ascii="Arial" w:eastAsia="Times New Roman" w:hAnsi="Arial" w:cs="Arial"/>
          <w:sz w:val="24"/>
          <w:szCs w:val="24"/>
          <w:lang w:eastAsia="ru-RU"/>
        </w:rPr>
        <w:t>ями</w:t>
      </w:r>
      <w:r w:rsidR="00674396" w:rsidRPr="001A5704">
        <w:rPr>
          <w:rFonts w:ascii="Arial" w:eastAsia="Times New Roman" w:hAnsi="Arial" w:cs="Arial"/>
          <w:sz w:val="24"/>
          <w:szCs w:val="24"/>
          <w:lang w:eastAsia="ru-RU"/>
        </w:rPr>
        <w:t>, приведенны</w:t>
      </w:r>
      <w:r w:rsidR="00354D04">
        <w:rPr>
          <w:rFonts w:ascii="Arial" w:eastAsia="Times New Roman" w:hAnsi="Arial" w:cs="Arial"/>
          <w:sz w:val="24"/>
          <w:szCs w:val="24"/>
          <w:lang w:eastAsia="ru-RU"/>
        </w:rPr>
        <w:t>ми</w:t>
      </w:r>
      <w:r w:rsidR="00674396" w:rsidRPr="001A5704">
        <w:rPr>
          <w:rFonts w:ascii="Arial" w:eastAsia="Times New Roman" w:hAnsi="Arial" w:cs="Arial"/>
          <w:sz w:val="24"/>
          <w:szCs w:val="24"/>
          <w:lang w:eastAsia="ru-RU"/>
        </w:rPr>
        <w:t xml:space="preserve"> в приложении А </w:t>
      </w:r>
      <w:r w:rsidRPr="001A5704">
        <w:rPr>
          <w:rFonts w:ascii="Arial" w:eastAsia="Times New Roman" w:hAnsi="Arial" w:cs="Arial"/>
          <w:sz w:val="24"/>
          <w:szCs w:val="24"/>
          <w:lang w:eastAsia="ru-RU"/>
        </w:rPr>
        <w:t>с учетом интенсивности использования.</w:t>
      </w:r>
      <w:r w:rsidR="00737878" w:rsidRPr="001A5704">
        <w:rPr>
          <w:rFonts w:ascii="Arial" w:eastAsia="Times New Roman" w:hAnsi="Arial" w:cs="Arial"/>
          <w:sz w:val="24"/>
          <w:szCs w:val="24"/>
          <w:lang w:eastAsia="ru-RU"/>
        </w:rPr>
        <w:t xml:space="preserve"> При этом режимы работы </w:t>
      </w:r>
      <w:r w:rsidR="007E6ABF" w:rsidRPr="001A5704">
        <w:rPr>
          <w:rFonts w:ascii="Arial" w:eastAsia="Times New Roman" w:hAnsi="Arial" w:cs="Arial"/>
          <w:sz w:val="24"/>
          <w:szCs w:val="24"/>
          <w:lang w:eastAsia="ru-RU"/>
        </w:rPr>
        <w:t>ЛКС и консольных кранов, изготовленных из алюминия и алюминиевых сплавов</w:t>
      </w:r>
      <w:r w:rsidR="00737878" w:rsidRPr="001A5704">
        <w:rPr>
          <w:rFonts w:ascii="Arial" w:eastAsia="Times New Roman" w:hAnsi="Arial" w:cs="Arial"/>
          <w:sz w:val="24"/>
          <w:szCs w:val="24"/>
          <w:lang w:eastAsia="ru-RU"/>
        </w:rPr>
        <w:t xml:space="preserve">, не следует назначать выше </w:t>
      </w:r>
      <w:r w:rsidR="007E6ABF" w:rsidRPr="001A5704">
        <w:rPr>
          <w:rFonts w:ascii="Arial" w:eastAsia="Times New Roman" w:hAnsi="Arial" w:cs="Arial"/>
          <w:sz w:val="24"/>
          <w:szCs w:val="24"/>
          <w:lang w:eastAsia="ru-RU"/>
        </w:rPr>
        <w:t>А</w:t>
      </w:r>
      <w:r w:rsidR="00737878" w:rsidRPr="001A5704">
        <w:rPr>
          <w:rFonts w:ascii="Arial" w:eastAsia="Times New Roman" w:hAnsi="Arial" w:cs="Arial"/>
          <w:sz w:val="24"/>
          <w:szCs w:val="24"/>
          <w:lang w:eastAsia="ru-RU"/>
        </w:rPr>
        <w:t xml:space="preserve">4, а </w:t>
      </w:r>
      <w:r w:rsidR="007E6ABF" w:rsidRPr="001A5704">
        <w:rPr>
          <w:rFonts w:ascii="Arial" w:eastAsia="Times New Roman" w:hAnsi="Arial" w:cs="Arial"/>
          <w:sz w:val="24"/>
          <w:szCs w:val="24"/>
          <w:lang w:eastAsia="ru-RU"/>
        </w:rPr>
        <w:t xml:space="preserve">режимы работы их механизмов </w:t>
      </w:r>
      <w:r w:rsidR="00737878" w:rsidRPr="001A5704">
        <w:rPr>
          <w:rFonts w:ascii="Arial" w:eastAsia="Times New Roman" w:hAnsi="Arial" w:cs="Arial"/>
          <w:sz w:val="24"/>
          <w:szCs w:val="24"/>
          <w:lang w:eastAsia="ru-RU"/>
        </w:rPr>
        <w:t xml:space="preserve">– выше </w:t>
      </w:r>
      <w:r w:rsidR="00305C43">
        <w:rPr>
          <w:rFonts w:ascii="Arial" w:eastAsia="Times New Roman" w:hAnsi="Arial" w:cs="Arial"/>
          <w:sz w:val="24"/>
          <w:szCs w:val="24"/>
          <w:lang w:eastAsia="ru-RU"/>
        </w:rPr>
        <w:t>М</w:t>
      </w:r>
      <w:r w:rsidR="00737878" w:rsidRPr="001A5704">
        <w:rPr>
          <w:rFonts w:ascii="Arial" w:eastAsia="Times New Roman" w:hAnsi="Arial" w:cs="Arial"/>
          <w:sz w:val="24"/>
          <w:szCs w:val="24"/>
          <w:lang w:eastAsia="ru-RU"/>
        </w:rPr>
        <w:t>4.</w:t>
      </w:r>
    </w:p>
    <w:p w14:paraId="06144B3B" w14:textId="6E9EB622" w:rsidR="0006012A" w:rsidRPr="001A5704" w:rsidRDefault="0006012A" w:rsidP="0006012A">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4.</w:t>
      </w:r>
      <w:r w:rsidR="0085068D" w:rsidRPr="001A5704">
        <w:rPr>
          <w:rFonts w:ascii="Arial" w:eastAsia="Times New Roman" w:hAnsi="Arial" w:cs="Arial"/>
          <w:sz w:val="24"/>
          <w:szCs w:val="24"/>
          <w:lang w:eastAsia="ru-RU"/>
        </w:rPr>
        <w:t>6</w:t>
      </w:r>
      <w:r w:rsidRPr="001A5704">
        <w:rPr>
          <w:rFonts w:ascii="Arial" w:eastAsia="Times New Roman" w:hAnsi="Arial" w:cs="Arial"/>
          <w:sz w:val="24"/>
          <w:szCs w:val="24"/>
          <w:lang w:eastAsia="ru-RU"/>
        </w:rPr>
        <w:t xml:space="preserve"> </w:t>
      </w:r>
      <w:r w:rsidR="00FE26F4" w:rsidRPr="001A5704">
        <w:rPr>
          <w:rFonts w:ascii="Arial" w:eastAsia="Times New Roman" w:hAnsi="Arial" w:cs="Arial"/>
          <w:sz w:val="24"/>
          <w:szCs w:val="24"/>
          <w:lang w:eastAsia="ru-RU"/>
        </w:rPr>
        <w:t>Общие принципы выбора нагрузок и их комбинаций для расчета ЛКС и консольных кранов установлены ГОСТ 32579.1</w:t>
      </w:r>
      <w:r w:rsidR="00BE6645" w:rsidRPr="001A5704">
        <w:rPr>
          <w:rFonts w:ascii="Arial" w:eastAsia="Times New Roman" w:hAnsi="Arial" w:cs="Arial"/>
          <w:sz w:val="24"/>
          <w:szCs w:val="24"/>
          <w:lang w:eastAsia="ru-RU"/>
        </w:rPr>
        <w:t>, ГОСТ 32579.4, ГОСТ 32579.5</w:t>
      </w:r>
      <w:r w:rsidRPr="001A5704">
        <w:rPr>
          <w:rFonts w:ascii="Arial" w:eastAsia="Times New Roman" w:hAnsi="Arial" w:cs="Arial"/>
          <w:sz w:val="24"/>
          <w:szCs w:val="24"/>
          <w:lang w:eastAsia="ru-RU"/>
        </w:rPr>
        <w:t>.</w:t>
      </w:r>
      <w:r w:rsidR="00BE6645" w:rsidRPr="001A5704">
        <w:rPr>
          <w:rFonts w:ascii="Arial" w:eastAsia="Times New Roman" w:hAnsi="Arial" w:cs="Arial"/>
          <w:sz w:val="24"/>
          <w:szCs w:val="24"/>
          <w:lang w:eastAsia="ru-RU"/>
        </w:rPr>
        <w:t xml:space="preserve"> Подтверждение несущей способности металлических конструкций ЛКС и консольных кранов выполняют в соответствии с требованиями ГОСТ 33169.</w:t>
      </w:r>
      <w:r w:rsidR="00427E5E">
        <w:rPr>
          <w:rFonts w:ascii="Arial" w:eastAsia="Times New Roman" w:hAnsi="Arial" w:cs="Arial"/>
          <w:sz w:val="24"/>
          <w:szCs w:val="24"/>
          <w:lang w:eastAsia="ru-RU"/>
        </w:rPr>
        <w:t xml:space="preserve"> </w:t>
      </w:r>
    </w:p>
    <w:p w14:paraId="5396D7FF" w14:textId="1D24C0E7" w:rsidR="00B73651" w:rsidRDefault="00861C8C" w:rsidP="00861C8C">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4.</w:t>
      </w:r>
      <w:r w:rsidR="0085068D" w:rsidRPr="001A5704">
        <w:rPr>
          <w:rFonts w:ascii="Arial" w:eastAsia="Times New Roman" w:hAnsi="Arial" w:cs="Arial"/>
          <w:sz w:val="24"/>
          <w:szCs w:val="24"/>
          <w:lang w:eastAsia="ru-RU"/>
        </w:rPr>
        <w:t>7</w:t>
      </w:r>
      <w:r w:rsidRPr="001A5704">
        <w:rPr>
          <w:rFonts w:ascii="Arial" w:eastAsia="Times New Roman" w:hAnsi="Arial" w:cs="Arial"/>
          <w:sz w:val="24"/>
          <w:szCs w:val="24"/>
          <w:lang w:eastAsia="ru-RU"/>
        </w:rPr>
        <w:t xml:space="preserve"> Все элементы и узлы </w:t>
      </w:r>
      <w:r w:rsidR="00674396" w:rsidRPr="001A5704">
        <w:rPr>
          <w:rFonts w:ascii="Arial" w:eastAsia="Times New Roman" w:hAnsi="Arial" w:cs="Arial"/>
          <w:sz w:val="24"/>
          <w:szCs w:val="24"/>
          <w:lang w:eastAsia="ru-RU"/>
        </w:rPr>
        <w:t>ЛКС и консольных кранов</w:t>
      </w:r>
      <w:r w:rsidRPr="001A5704">
        <w:rPr>
          <w:rFonts w:ascii="Arial" w:eastAsia="Times New Roman" w:hAnsi="Arial" w:cs="Arial"/>
          <w:sz w:val="24"/>
          <w:szCs w:val="24"/>
          <w:lang w:eastAsia="ru-RU"/>
        </w:rPr>
        <w:t xml:space="preserve"> должны выдерживать без повреждений все комбинации нагрузок, возникающих во всех ситуациях, допустимых руководством по эксплуатации, а также при возможных аварийных ситуациях (например, аварийное торможение при отключении электропитания, столкновение с упором при отказе датчика и т.</w:t>
      </w:r>
      <w:r w:rsidR="00EB1487">
        <w:rPr>
          <w:rFonts w:ascii="Arial" w:eastAsia="Times New Roman" w:hAnsi="Arial" w:cs="Arial"/>
          <w:sz w:val="24"/>
          <w:szCs w:val="24"/>
          <w:lang w:eastAsia="ru-RU"/>
        </w:rPr>
        <w:t xml:space="preserve"> </w:t>
      </w:r>
      <w:r w:rsidRPr="001A5704">
        <w:rPr>
          <w:rFonts w:ascii="Arial" w:eastAsia="Times New Roman" w:hAnsi="Arial" w:cs="Arial"/>
          <w:sz w:val="24"/>
          <w:szCs w:val="24"/>
          <w:lang w:eastAsia="ru-RU"/>
        </w:rPr>
        <w:t xml:space="preserve">п.). Если условия эксплуатации способствуют накоплению на элементах </w:t>
      </w:r>
      <w:r w:rsidR="002C7013" w:rsidRPr="001A5704">
        <w:rPr>
          <w:rFonts w:ascii="Arial" w:eastAsia="Times New Roman" w:hAnsi="Arial" w:cs="Arial"/>
          <w:sz w:val="24"/>
          <w:szCs w:val="24"/>
          <w:lang w:eastAsia="ru-RU"/>
        </w:rPr>
        <w:t>ЛКС и консольных кранов</w:t>
      </w:r>
      <w:r w:rsidRPr="001A5704">
        <w:rPr>
          <w:rFonts w:ascii="Arial" w:eastAsia="Times New Roman" w:hAnsi="Arial" w:cs="Arial"/>
          <w:sz w:val="24"/>
          <w:szCs w:val="24"/>
          <w:lang w:eastAsia="ru-RU"/>
        </w:rPr>
        <w:t xml:space="preserve"> сыпучих материалов, грязи, снега и льда, то в расчетах должны быть учтены нагрузки от их веса.</w:t>
      </w:r>
      <w:r w:rsidR="00E1720D">
        <w:rPr>
          <w:rFonts w:ascii="Arial" w:eastAsia="Times New Roman" w:hAnsi="Arial" w:cs="Arial"/>
          <w:sz w:val="24"/>
          <w:szCs w:val="24"/>
          <w:lang w:eastAsia="ru-RU"/>
        </w:rPr>
        <w:t xml:space="preserve"> </w:t>
      </w:r>
      <w:r w:rsidR="00EB1487" w:rsidRPr="008930F1">
        <w:rPr>
          <w:rFonts w:ascii="Arial" w:eastAsia="Times New Roman" w:hAnsi="Arial" w:cs="Arial"/>
          <w:sz w:val="24"/>
          <w:szCs w:val="24"/>
          <w:lang w:eastAsia="ru-RU"/>
        </w:rPr>
        <w:t xml:space="preserve">Упругая деформация элементов конструкций не должна приводить к нарушению работы механизмов, а также к самопроизвольным движениям моста крана ЛКС, грузоподъемных устройств по мосту ЛКС, монорельсу или по стреле консольного крана и к неконтролируемому повороту стрелы консольного крана. </w:t>
      </w:r>
      <w:r w:rsidR="00E17ADD" w:rsidRPr="008930F1">
        <w:rPr>
          <w:rFonts w:ascii="Arial" w:hAnsi="Arial" w:cs="Arial"/>
          <w:sz w:val="24"/>
          <w:szCs w:val="24"/>
        </w:rPr>
        <w:t>В случае н</w:t>
      </w:r>
      <w:r w:rsidR="00E17ADD" w:rsidRPr="00281EEC">
        <w:rPr>
          <w:rFonts w:ascii="Arial" w:hAnsi="Arial" w:cs="Arial"/>
          <w:sz w:val="24"/>
          <w:szCs w:val="24"/>
        </w:rPr>
        <w:t>еобходимости точного позиционирования перемещаемых грузов</w:t>
      </w:r>
      <w:r w:rsidR="00E17ADD" w:rsidRPr="00F71020">
        <w:rPr>
          <w:rFonts w:ascii="Arial" w:hAnsi="Arial" w:cs="Arial"/>
          <w:sz w:val="24"/>
          <w:szCs w:val="24"/>
        </w:rPr>
        <w:t>, требования</w:t>
      </w:r>
      <w:r w:rsidR="00E17ADD" w:rsidRPr="00281EEC">
        <w:rPr>
          <w:rFonts w:ascii="Arial" w:hAnsi="Arial" w:cs="Arial"/>
          <w:sz w:val="24"/>
          <w:szCs w:val="24"/>
        </w:rPr>
        <w:t xml:space="preserve"> к допустимой величине упругой деформации</w:t>
      </w:r>
      <w:r w:rsidR="00E17ADD">
        <w:rPr>
          <w:rFonts w:ascii="Arial" w:hAnsi="Arial" w:cs="Arial"/>
          <w:sz w:val="24"/>
          <w:szCs w:val="24"/>
        </w:rPr>
        <w:t xml:space="preserve"> следует ужесточит</w:t>
      </w:r>
      <w:r w:rsidR="00E17ADD" w:rsidRPr="00850416">
        <w:rPr>
          <w:rFonts w:ascii="Arial" w:hAnsi="Arial" w:cs="Arial"/>
          <w:sz w:val="24"/>
          <w:szCs w:val="24"/>
        </w:rPr>
        <w:t>ь</w:t>
      </w:r>
      <w:r w:rsidR="00EB1487" w:rsidRPr="00850416">
        <w:rPr>
          <w:rFonts w:ascii="Arial" w:eastAsia="Times New Roman" w:hAnsi="Arial" w:cs="Arial"/>
          <w:sz w:val="24"/>
          <w:szCs w:val="24"/>
          <w:lang w:eastAsia="ru-RU"/>
        </w:rPr>
        <w:t>.</w:t>
      </w:r>
    </w:p>
    <w:p w14:paraId="77D6DD42" w14:textId="66E84638" w:rsidR="00A865F1" w:rsidRPr="001A5704" w:rsidRDefault="0097260C" w:rsidP="00A865F1">
      <w:pPr>
        <w:pStyle w:val="FORMATTEXT"/>
        <w:spacing w:line="360" w:lineRule="auto"/>
        <w:ind w:firstLine="708"/>
        <w:jc w:val="both"/>
        <w:rPr>
          <w:sz w:val="24"/>
          <w:szCs w:val="24"/>
        </w:rPr>
      </w:pPr>
      <w:r w:rsidRPr="008930F1">
        <w:rPr>
          <w:sz w:val="24"/>
          <w:szCs w:val="24"/>
        </w:rPr>
        <w:lastRenderedPageBreak/>
        <w:t>4.</w:t>
      </w:r>
      <w:r w:rsidR="00D53492" w:rsidRPr="008930F1">
        <w:rPr>
          <w:sz w:val="24"/>
          <w:szCs w:val="24"/>
        </w:rPr>
        <w:t>8</w:t>
      </w:r>
      <w:r w:rsidRPr="008930F1">
        <w:rPr>
          <w:sz w:val="24"/>
          <w:szCs w:val="24"/>
        </w:rPr>
        <w:t xml:space="preserve"> Номенклатура и содержание </w:t>
      </w:r>
      <w:r w:rsidR="005E3672" w:rsidRPr="008930F1">
        <w:rPr>
          <w:sz w:val="24"/>
          <w:szCs w:val="24"/>
        </w:rPr>
        <w:t xml:space="preserve">эксплуатационных документов, </w:t>
      </w:r>
      <w:r w:rsidRPr="008930F1">
        <w:rPr>
          <w:sz w:val="24"/>
          <w:szCs w:val="24"/>
        </w:rPr>
        <w:t xml:space="preserve">поставляемых с </w:t>
      </w:r>
      <w:r w:rsidR="00B615A9" w:rsidRPr="008930F1">
        <w:rPr>
          <w:sz w:val="24"/>
          <w:szCs w:val="24"/>
        </w:rPr>
        <w:t>ЛКС и консольными кранами</w:t>
      </w:r>
      <w:r w:rsidR="005E3672" w:rsidRPr="008930F1">
        <w:rPr>
          <w:sz w:val="24"/>
          <w:szCs w:val="24"/>
        </w:rPr>
        <w:t>,</w:t>
      </w:r>
      <w:r w:rsidR="00B615A9" w:rsidRPr="008930F1">
        <w:rPr>
          <w:sz w:val="24"/>
          <w:szCs w:val="24"/>
        </w:rPr>
        <w:t xml:space="preserve"> должны соответствовать требованиям ГОСТ 34022</w:t>
      </w:r>
      <w:r w:rsidR="00A865F1" w:rsidRPr="008930F1">
        <w:rPr>
          <w:sz w:val="24"/>
          <w:szCs w:val="24"/>
        </w:rPr>
        <w:t xml:space="preserve">. </w:t>
      </w:r>
      <w:r w:rsidR="00087D12" w:rsidRPr="008930F1">
        <w:rPr>
          <w:sz w:val="24"/>
          <w:szCs w:val="24"/>
        </w:rPr>
        <w:t>Для ЛКС и консольных кранов, монтируемых на строительных конструкциях</w:t>
      </w:r>
      <w:r w:rsidR="00DB1D75" w:rsidRPr="001A5704">
        <w:rPr>
          <w:sz w:val="24"/>
          <w:szCs w:val="24"/>
        </w:rPr>
        <w:t xml:space="preserve"> здания</w:t>
      </w:r>
      <w:r w:rsidR="00087D12" w:rsidRPr="001A5704">
        <w:rPr>
          <w:sz w:val="24"/>
          <w:szCs w:val="24"/>
        </w:rPr>
        <w:t xml:space="preserve">, должны быть указаны максимальные нагрузки от ЛКС и консольных кранов на эти конструкции. </w:t>
      </w:r>
      <w:r w:rsidR="00DB1D75" w:rsidRPr="001A5704">
        <w:rPr>
          <w:sz w:val="24"/>
          <w:szCs w:val="24"/>
        </w:rPr>
        <w:t>Также должн</w:t>
      </w:r>
      <w:r w:rsidR="00EB1487">
        <w:rPr>
          <w:sz w:val="24"/>
          <w:szCs w:val="24"/>
        </w:rPr>
        <w:t>а</w:t>
      </w:r>
      <w:r w:rsidR="00DB1D75" w:rsidRPr="001A5704">
        <w:rPr>
          <w:sz w:val="24"/>
          <w:szCs w:val="24"/>
        </w:rPr>
        <w:t xml:space="preserve"> быть приведена полная информация</w:t>
      </w:r>
      <w:r w:rsidR="00E17ADD">
        <w:rPr>
          <w:sz w:val="24"/>
          <w:szCs w:val="24"/>
        </w:rPr>
        <w:t xml:space="preserve">, необходимая для </w:t>
      </w:r>
      <w:r w:rsidR="00DB1D75" w:rsidRPr="001A5704">
        <w:rPr>
          <w:sz w:val="24"/>
          <w:szCs w:val="24"/>
        </w:rPr>
        <w:t>установки ЛКС и консольных кранов на полу или фундаменте.</w:t>
      </w:r>
    </w:p>
    <w:p w14:paraId="08F31B46" w14:textId="1B7C73B4" w:rsidR="00A865F1" w:rsidRPr="001A5704" w:rsidRDefault="00B615A9" w:rsidP="00A865F1">
      <w:pPr>
        <w:pStyle w:val="FORMATTEXT"/>
        <w:spacing w:line="360" w:lineRule="auto"/>
        <w:ind w:firstLine="708"/>
        <w:jc w:val="both"/>
        <w:rPr>
          <w:sz w:val="24"/>
          <w:szCs w:val="24"/>
        </w:rPr>
      </w:pPr>
      <w:r w:rsidRPr="001A5704">
        <w:rPr>
          <w:sz w:val="24"/>
          <w:szCs w:val="24"/>
        </w:rPr>
        <w:t>4.</w:t>
      </w:r>
      <w:r w:rsidR="00D53492">
        <w:rPr>
          <w:sz w:val="24"/>
          <w:szCs w:val="24"/>
        </w:rPr>
        <w:t>9</w:t>
      </w:r>
      <w:r w:rsidRPr="001A5704">
        <w:rPr>
          <w:sz w:val="24"/>
          <w:szCs w:val="24"/>
        </w:rPr>
        <w:t xml:space="preserve"> Механические компоненты</w:t>
      </w:r>
      <w:r w:rsidR="00A865F1" w:rsidRPr="001A5704">
        <w:rPr>
          <w:sz w:val="24"/>
          <w:szCs w:val="24"/>
        </w:rPr>
        <w:t xml:space="preserve">, входящие в состав </w:t>
      </w:r>
      <w:r w:rsidRPr="001A5704">
        <w:rPr>
          <w:sz w:val="24"/>
          <w:szCs w:val="24"/>
        </w:rPr>
        <w:t>ЛКС</w:t>
      </w:r>
      <w:r w:rsidR="00A865F1" w:rsidRPr="001A5704">
        <w:rPr>
          <w:sz w:val="24"/>
          <w:szCs w:val="24"/>
        </w:rPr>
        <w:t xml:space="preserve"> и </w:t>
      </w:r>
      <w:r w:rsidR="00767A6A" w:rsidRPr="001A5704">
        <w:rPr>
          <w:sz w:val="24"/>
          <w:szCs w:val="24"/>
        </w:rPr>
        <w:t>консольных</w:t>
      </w:r>
      <w:r w:rsidR="00A865F1" w:rsidRPr="001A5704">
        <w:rPr>
          <w:sz w:val="24"/>
          <w:szCs w:val="24"/>
        </w:rPr>
        <w:t xml:space="preserve"> кранов, должны соответствовать </w:t>
      </w:r>
      <w:r w:rsidRPr="001A5704">
        <w:rPr>
          <w:sz w:val="24"/>
          <w:szCs w:val="24"/>
        </w:rPr>
        <w:t>(</w:t>
      </w:r>
      <w:r w:rsidR="00A865F1" w:rsidRPr="001A5704">
        <w:rPr>
          <w:sz w:val="24"/>
          <w:szCs w:val="24"/>
        </w:rPr>
        <w:t>где это применимо</w:t>
      </w:r>
      <w:r w:rsidRPr="001A5704">
        <w:rPr>
          <w:sz w:val="24"/>
          <w:szCs w:val="24"/>
        </w:rPr>
        <w:t xml:space="preserve">) ГОСТ 34589, ГОСТ 22584, </w:t>
      </w:r>
      <w:r w:rsidR="001257F9" w:rsidRPr="001A5704">
        <w:rPr>
          <w:sz w:val="24"/>
          <w:szCs w:val="24"/>
        </w:rPr>
        <w:t xml:space="preserve">ГОСТ 28408, </w:t>
      </w:r>
      <w:r w:rsidR="00B50A9A" w:rsidRPr="001A5704">
        <w:rPr>
          <w:sz w:val="24"/>
          <w:szCs w:val="24"/>
        </w:rPr>
        <w:t xml:space="preserve">ГОСТ 33166.1, </w:t>
      </w:r>
      <w:r w:rsidR="001257F9" w:rsidRPr="001A5704">
        <w:rPr>
          <w:sz w:val="24"/>
          <w:szCs w:val="24"/>
        </w:rPr>
        <w:t xml:space="preserve">ГОСТ 33166.4, </w:t>
      </w:r>
      <w:r w:rsidR="00B50A9A" w:rsidRPr="001A5704">
        <w:rPr>
          <w:sz w:val="24"/>
          <w:szCs w:val="24"/>
        </w:rPr>
        <w:t xml:space="preserve">ГОСТ 33166.5 и </w:t>
      </w:r>
      <w:r w:rsidR="001257F9" w:rsidRPr="001A5704">
        <w:rPr>
          <w:sz w:val="24"/>
          <w:szCs w:val="24"/>
        </w:rPr>
        <w:t>ГОСТ 33172</w:t>
      </w:r>
      <w:r w:rsidRPr="001A5704">
        <w:rPr>
          <w:sz w:val="24"/>
          <w:szCs w:val="24"/>
        </w:rPr>
        <w:t>.</w:t>
      </w:r>
    </w:p>
    <w:p w14:paraId="716A0E4A" w14:textId="2357684C" w:rsidR="00B615A9" w:rsidRPr="001A5704" w:rsidRDefault="00B615A9" w:rsidP="00A865F1">
      <w:pPr>
        <w:pStyle w:val="FORMATTEXT"/>
        <w:spacing w:line="360" w:lineRule="auto"/>
        <w:ind w:firstLine="708"/>
        <w:jc w:val="both"/>
        <w:rPr>
          <w:sz w:val="24"/>
          <w:szCs w:val="24"/>
        </w:rPr>
      </w:pPr>
      <w:r w:rsidRPr="001A5704">
        <w:rPr>
          <w:sz w:val="24"/>
          <w:szCs w:val="24"/>
        </w:rPr>
        <w:t>4.</w:t>
      </w:r>
      <w:r w:rsidR="00B63380">
        <w:rPr>
          <w:sz w:val="24"/>
          <w:szCs w:val="24"/>
        </w:rPr>
        <w:t>1</w:t>
      </w:r>
      <w:r w:rsidR="00D53492">
        <w:rPr>
          <w:sz w:val="24"/>
          <w:szCs w:val="24"/>
        </w:rPr>
        <w:t>0</w:t>
      </w:r>
      <w:r w:rsidRPr="001A5704">
        <w:rPr>
          <w:sz w:val="24"/>
          <w:szCs w:val="24"/>
        </w:rPr>
        <w:t xml:space="preserve"> Стальные конструкции ЛКС и консольных кранов должны соответствовать требованиям </w:t>
      </w:r>
      <w:r w:rsidR="001257F9" w:rsidRPr="001A5704">
        <w:rPr>
          <w:sz w:val="24"/>
          <w:szCs w:val="24"/>
        </w:rPr>
        <w:t xml:space="preserve">ГОСТ 32578 и </w:t>
      </w:r>
      <w:r w:rsidRPr="001A5704">
        <w:rPr>
          <w:sz w:val="24"/>
          <w:szCs w:val="24"/>
        </w:rPr>
        <w:t>ГОСТ 34587.</w:t>
      </w:r>
    </w:p>
    <w:p w14:paraId="0CB32020" w14:textId="6B126211" w:rsidR="00B615A9" w:rsidRPr="001A5704" w:rsidRDefault="00B615A9" w:rsidP="004B70E3">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4.1</w:t>
      </w:r>
      <w:r w:rsidR="00D53492">
        <w:rPr>
          <w:rFonts w:ascii="Arial" w:eastAsia="Times New Roman" w:hAnsi="Arial" w:cs="Arial"/>
          <w:sz w:val="24"/>
          <w:szCs w:val="24"/>
          <w:lang w:eastAsia="ru-RU"/>
        </w:rPr>
        <w:t>1</w:t>
      </w:r>
      <w:r w:rsidRPr="001A5704">
        <w:rPr>
          <w:rFonts w:ascii="Arial" w:eastAsia="Times New Roman" w:hAnsi="Arial" w:cs="Arial"/>
          <w:sz w:val="24"/>
          <w:szCs w:val="24"/>
          <w:lang w:eastAsia="ru-RU"/>
        </w:rPr>
        <w:t xml:space="preserve"> </w:t>
      </w:r>
      <w:r w:rsidR="0085068D" w:rsidRPr="001A5704">
        <w:rPr>
          <w:rFonts w:ascii="Arial" w:eastAsia="Times New Roman" w:hAnsi="Arial" w:cs="Arial"/>
          <w:sz w:val="24"/>
          <w:szCs w:val="24"/>
          <w:lang w:eastAsia="ru-RU"/>
        </w:rPr>
        <w:t>К</w:t>
      </w:r>
      <w:r w:rsidRPr="001A5704">
        <w:rPr>
          <w:rFonts w:ascii="Arial" w:eastAsia="Times New Roman" w:hAnsi="Arial" w:cs="Arial"/>
          <w:sz w:val="24"/>
          <w:szCs w:val="24"/>
          <w:lang w:eastAsia="ru-RU"/>
        </w:rPr>
        <w:t>онструкции ЛКС и консольных кранов, выполненные из алюминия и его сплавов</w:t>
      </w:r>
      <w:r w:rsidR="00507217">
        <w:rPr>
          <w:rFonts w:ascii="Arial" w:eastAsia="Times New Roman" w:hAnsi="Arial" w:cs="Arial"/>
          <w:sz w:val="24"/>
          <w:szCs w:val="24"/>
          <w:lang w:eastAsia="ru-RU"/>
        </w:rPr>
        <w:t>,</w:t>
      </w:r>
      <w:r w:rsidRPr="001A5704">
        <w:rPr>
          <w:rFonts w:ascii="Arial" w:eastAsia="Times New Roman" w:hAnsi="Arial" w:cs="Arial"/>
          <w:sz w:val="24"/>
          <w:szCs w:val="24"/>
          <w:lang w:eastAsia="ru-RU"/>
        </w:rPr>
        <w:t xml:space="preserve"> должны соответствовать </w:t>
      </w:r>
      <w:r w:rsidR="000E0B7B" w:rsidRPr="001A5704">
        <w:rPr>
          <w:rFonts w:ascii="Arial" w:eastAsia="Times New Roman" w:hAnsi="Arial" w:cs="Arial"/>
          <w:sz w:val="24"/>
          <w:szCs w:val="24"/>
          <w:lang w:eastAsia="ru-RU"/>
        </w:rPr>
        <w:t>требованиям раздела 5.</w:t>
      </w:r>
    </w:p>
    <w:p w14:paraId="4EE42D30" w14:textId="005228FD" w:rsidR="00FE354C" w:rsidRPr="001A5704" w:rsidRDefault="000E0B7B" w:rsidP="004B70E3">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4.1</w:t>
      </w:r>
      <w:r w:rsidR="00D53492">
        <w:rPr>
          <w:rFonts w:ascii="Arial" w:eastAsia="Times New Roman" w:hAnsi="Arial" w:cs="Arial"/>
          <w:sz w:val="24"/>
          <w:szCs w:val="24"/>
          <w:lang w:eastAsia="ru-RU"/>
        </w:rPr>
        <w:t>2</w:t>
      </w:r>
      <w:r w:rsidRPr="001A5704">
        <w:rPr>
          <w:rFonts w:ascii="Arial" w:eastAsia="Times New Roman" w:hAnsi="Arial" w:cs="Arial"/>
          <w:sz w:val="24"/>
          <w:szCs w:val="24"/>
          <w:lang w:eastAsia="ru-RU"/>
        </w:rPr>
        <w:t xml:space="preserve"> Р</w:t>
      </w:r>
      <w:r w:rsidR="00A865F1" w:rsidRPr="001A5704">
        <w:rPr>
          <w:rFonts w:ascii="Arial" w:eastAsia="Times New Roman" w:hAnsi="Arial" w:cs="Arial"/>
          <w:sz w:val="24"/>
          <w:szCs w:val="24"/>
          <w:lang w:eastAsia="ru-RU"/>
        </w:rPr>
        <w:t xml:space="preserve">ельсы и компоненты </w:t>
      </w:r>
      <w:r w:rsidRPr="001A5704">
        <w:rPr>
          <w:rFonts w:ascii="Arial" w:eastAsia="Times New Roman" w:hAnsi="Arial" w:cs="Arial"/>
          <w:sz w:val="24"/>
          <w:szCs w:val="24"/>
          <w:lang w:eastAsia="ru-RU"/>
        </w:rPr>
        <w:t>ЛКС и консольных кранов</w:t>
      </w:r>
      <w:r w:rsidR="00A865F1" w:rsidRPr="001A5704">
        <w:rPr>
          <w:rFonts w:ascii="Arial" w:eastAsia="Times New Roman" w:hAnsi="Arial" w:cs="Arial"/>
          <w:sz w:val="24"/>
          <w:szCs w:val="24"/>
          <w:lang w:eastAsia="ru-RU"/>
        </w:rPr>
        <w:t xml:space="preserve"> </w:t>
      </w:r>
      <w:r w:rsidRPr="001A5704">
        <w:rPr>
          <w:rFonts w:ascii="Arial" w:eastAsia="Times New Roman" w:hAnsi="Arial" w:cs="Arial"/>
          <w:sz w:val="24"/>
          <w:szCs w:val="24"/>
          <w:lang w:eastAsia="ru-RU"/>
        </w:rPr>
        <w:t>должны быть защищены от коррозии</w:t>
      </w:r>
      <w:r w:rsidR="00A865F1" w:rsidRPr="001A5704">
        <w:rPr>
          <w:rFonts w:ascii="Arial" w:eastAsia="Times New Roman" w:hAnsi="Arial" w:cs="Arial"/>
          <w:sz w:val="24"/>
          <w:szCs w:val="24"/>
          <w:lang w:eastAsia="ru-RU"/>
        </w:rPr>
        <w:t xml:space="preserve"> в соответствии с предполагаемым</w:t>
      </w:r>
      <w:r w:rsidR="002C7013" w:rsidRPr="001A5704">
        <w:rPr>
          <w:rFonts w:ascii="Arial" w:eastAsia="Times New Roman" w:hAnsi="Arial" w:cs="Arial"/>
          <w:sz w:val="24"/>
          <w:szCs w:val="24"/>
          <w:lang w:eastAsia="ru-RU"/>
        </w:rPr>
        <w:t>и</w:t>
      </w:r>
      <w:r w:rsidR="00A865F1" w:rsidRPr="001A5704">
        <w:rPr>
          <w:rFonts w:ascii="Arial" w:eastAsia="Times New Roman" w:hAnsi="Arial" w:cs="Arial"/>
          <w:sz w:val="24"/>
          <w:szCs w:val="24"/>
          <w:lang w:eastAsia="ru-RU"/>
        </w:rPr>
        <w:t xml:space="preserve"> </w:t>
      </w:r>
      <w:r w:rsidR="002C7013" w:rsidRPr="001A5704">
        <w:rPr>
          <w:rFonts w:ascii="Arial" w:eastAsia="Times New Roman" w:hAnsi="Arial" w:cs="Arial"/>
          <w:sz w:val="24"/>
          <w:szCs w:val="24"/>
          <w:lang w:eastAsia="ru-RU"/>
        </w:rPr>
        <w:t>условиями эксплуатации</w:t>
      </w:r>
      <w:r w:rsidR="00A865F1" w:rsidRPr="001A5704">
        <w:rPr>
          <w:rFonts w:ascii="Arial" w:eastAsia="Times New Roman" w:hAnsi="Arial" w:cs="Arial"/>
          <w:sz w:val="24"/>
          <w:szCs w:val="24"/>
          <w:lang w:eastAsia="ru-RU"/>
        </w:rPr>
        <w:t>.</w:t>
      </w:r>
    </w:p>
    <w:p w14:paraId="22A661CE" w14:textId="40D02D63" w:rsidR="00304E88" w:rsidRPr="001A5704" w:rsidRDefault="00304E88" w:rsidP="00304E88">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4.1</w:t>
      </w:r>
      <w:r w:rsidR="00D53492">
        <w:rPr>
          <w:rFonts w:ascii="Arial" w:eastAsia="Times New Roman" w:hAnsi="Arial" w:cs="Arial"/>
          <w:sz w:val="24"/>
          <w:szCs w:val="24"/>
          <w:lang w:eastAsia="ru-RU"/>
        </w:rPr>
        <w:t>3</w:t>
      </w:r>
      <w:r w:rsidRPr="001A5704">
        <w:rPr>
          <w:rFonts w:ascii="Arial" w:eastAsia="Times New Roman" w:hAnsi="Arial" w:cs="Arial"/>
          <w:sz w:val="24"/>
          <w:szCs w:val="24"/>
          <w:lang w:eastAsia="ru-RU"/>
        </w:rPr>
        <w:t xml:space="preserve"> Все </w:t>
      </w:r>
      <w:r w:rsidR="001257F9" w:rsidRPr="001A5704">
        <w:rPr>
          <w:rFonts w:ascii="Arial" w:eastAsia="Times New Roman" w:hAnsi="Arial" w:cs="Arial"/>
          <w:sz w:val="24"/>
          <w:szCs w:val="24"/>
          <w:lang w:eastAsia="ru-RU"/>
        </w:rPr>
        <w:t xml:space="preserve">монтажные соединения </w:t>
      </w:r>
      <w:r w:rsidR="00E17ADD">
        <w:rPr>
          <w:rFonts w:ascii="Arial" w:eastAsia="Times New Roman" w:hAnsi="Arial" w:cs="Arial"/>
          <w:sz w:val="24"/>
          <w:szCs w:val="24"/>
          <w:lang w:eastAsia="ru-RU"/>
        </w:rPr>
        <w:t>ЛКС</w:t>
      </w:r>
      <w:r w:rsidRPr="001A5704">
        <w:rPr>
          <w:rFonts w:ascii="Arial" w:eastAsia="Times New Roman" w:hAnsi="Arial" w:cs="Arial"/>
          <w:sz w:val="24"/>
          <w:szCs w:val="24"/>
          <w:lang w:eastAsia="ru-RU"/>
        </w:rPr>
        <w:t xml:space="preserve"> и опорных конструкций должны быть выполнены разборными (без применения сварки</w:t>
      </w:r>
      <w:r w:rsidR="001257F9" w:rsidRPr="001A5704">
        <w:rPr>
          <w:rFonts w:ascii="Arial" w:eastAsia="Times New Roman" w:hAnsi="Arial" w:cs="Arial"/>
          <w:sz w:val="24"/>
          <w:szCs w:val="24"/>
          <w:lang w:eastAsia="ru-RU"/>
        </w:rPr>
        <w:t>)</w:t>
      </w:r>
      <w:r w:rsidRPr="001A5704">
        <w:rPr>
          <w:rFonts w:ascii="Arial" w:eastAsia="Times New Roman" w:hAnsi="Arial" w:cs="Arial"/>
          <w:sz w:val="24"/>
          <w:szCs w:val="24"/>
          <w:lang w:eastAsia="ru-RU"/>
        </w:rPr>
        <w:t>.</w:t>
      </w:r>
    </w:p>
    <w:p w14:paraId="629A87C3" w14:textId="37FD5737" w:rsidR="007E141F" w:rsidRPr="001A5704" w:rsidRDefault="007E141F" w:rsidP="0085068D">
      <w:pPr>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4.1</w:t>
      </w:r>
      <w:r w:rsidR="00D53492">
        <w:rPr>
          <w:rFonts w:ascii="Arial" w:eastAsia="Times New Roman" w:hAnsi="Arial" w:cs="Arial"/>
          <w:sz w:val="24"/>
          <w:szCs w:val="24"/>
          <w:lang w:eastAsia="ru-RU"/>
        </w:rPr>
        <w:t>4</w:t>
      </w:r>
      <w:r w:rsidRPr="001A5704">
        <w:rPr>
          <w:rFonts w:ascii="Arial" w:eastAsia="Times New Roman" w:hAnsi="Arial" w:cs="Arial"/>
          <w:sz w:val="24"/>
          <w:szCs w:val="24"/>
          <w:lang w:eastAsia="ru-RU"/>
        </w:rPr>
        <w:t xml:space="preserve"> Для резьбовых соединений в металлических конструкциях ЛКС и консольных кранов применяют крепежные  изделия по </w:t>
      </w:r>
      <w:r w:rsidRPr="001A5704">
        <w:rPr>
          <w:rFonts w:ascii="Arial" w:hAnsi="Arial" w:cs="Arial"/>
          <w:sz w:val="24"/>
          <w:szCs w:val="24"/>
        </w:rPr>
        <w:t>ГОСТ ISO 898-1</w:t>
      </w:r>
      <w:r w:rsidRPr="001A5704">
        <w:t xml:space="preserve"> </w:t>
      </w:r>
      <w:r w:rsidRPr="001A5704">
        <w:rPr>
          <w:rFonts w:ascii="Arial" w:hAnsi="Arial" w:cs="Arial"/>
          <w:sz w:val="24"/>
          <w:szCs w:val="24"/>
        </w:rPr>
        <w:t xml:space="preserve">и ГОСТ ISO 898-2 </w:t>
      </w:r>
      <w:r w:rsidRPr="001A5704">
        <w:rPr>
          <w:rFonts w:ascii="Arial" w:eastAsia="Times New Roman" w:hAnsi="Arial" w:cs="Arial"/>
          <w:sz w:val="24"/>
          <w:szCs w:val="24"/>
          <w:lang w:eastAsia="ru-RU"/>
        </w:rPr>
        <w:t>класса прочности не ниже 8.8</w:t>
      </w:r>
      <w:r w:rsidR="00537FB0" w:rsidRPr="001A5704">
        <w:rPr>
          <w:rFonts w:ascii="Arial" w:eastAsia="Times New Roman" w:hAnsi="Arial" w:cs="Arial"/>
          <w:sz w:val="24"/>
          <w:szCs w:val="24"/>
          <w:lang w:eastAsia="ru-RU"/>
        </w:rPr>
        <w:t>.</w:t>
      </w:r>
      <w:r w:rsidRPr="001A5704">
        <w:rPr>
          <w:rFonts w:ascii="Arial" w:eastAsia="Times New Roman" w:hAnsi="Arial" w:cs="Arial"/>
          <w:sz w:val="24"/>
          <w:szCs w:val="24"/>
          <w:lang w:eastAsia="ru-RU"/>
        </w:rPr>
        <w:t xml:space="preserve"> </w:t>
      </w:r>
      <w:r w:rsidR="00D56979" w:rsidRPr="001A5704">
        <w:rPr>
          <w:rFonts w:ascii="Arial" w:eastAsia="Times New Roman" w:hAnsi="Arial" w:cs="Arial"/>
          <w:sz w:val="24"/>
          <w:szCs w:val="24"/>
          <w:lang w:eastAsia="ru-RU"/>
        </w:rPr>
        <w:t>Крепежные изделия из нержавеющих сталей применяют с учетом требований ГОСТ ISO 3506-1.</w:t>
      </w:r>
    </w:p>
    <w:p w14:paraId="6402EDBB" w14:textId="7AE579A6" w:rsidR="00A865F1" w:rsidRPr="001A5704" w:rsidRDefault="000E0B7B" w:rsidP="004B70E3">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4.1</w:t>
      </w:r>
      <w:r w:rsidR="00D53492">
        <w:rPr>
          <w:rFonts w:ascii="Arial" w:eastAsia="Times New Roman" w:hAnsi="Arial" w:cs="Arial"/>
          <w:sz w:val="24"/>
          <w:szCs w:val="24"/>
          <w:lang w:eastAsia="ru-RU"/>
        </w:rPr>
        <w:t>5</w:t>
      </w:r>
      <w:r w:rsidRPr="001A5704">
        <w:rPr>
          <w:rFonts w:ascii="Arial" w:eastAsia="Times New Roman" w:hAnsi="Arial" w:cs="Arial"/>
          <w:sz w:val="24"/>
          <w:szCs w:val="24"/>
          <w:lang w:eastAsia="ru-RU"/>
        </w:rPr>
        <w:t xml:space="preserve"> </w:t>
      </w:r>
      <w:r w:rsidR="00A865F1" w:rsidRPr="001A5704">
        <w:rPr>
          <w:rFonts w:ascii="Arial" w:eastAsia="Times New Roman" w:hAnsi="Arial" w:cs="Arial"/>
          <w:sz w:val="24"/>
          <w:szCs w:val="24"/>
          <w:lang w:eastAsia="ru-RU"/>
        </w:rPr>
        <w:t>Все разборные соединения должны быть изготовлены таким образом, чтобы исключить возможность их ослабления, а износ деталей не должен приводить к падению груза или возникновению других опасных ситуаций.</w:t>
      </w:r>
    </w:p>
    <w:p w14:paraId="5F670D3A" w14:textId="450000DB" w:rsidR="00A865F1" w:rsidRPr="001A5704" w:rsidRDefault="000E0B7B" w:rsidP="00A865F1">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4.1</w:t>
      </w:r>
      <w:r w:rsidR="00D53492">
        <w:rPr>
          <w:rFonts w:ascii="Arial" w:eastAsia="Times New Roman" w:hAnsi="Arial" w:cs="Arial"/>
          <w:sz w:val="24"/>
          <w:szCs w:val="24"/>
          <w:lang w:eastAsia="ru-RU"/>
        </w:rPr>
        <w:t>6</w:t>
      </w:r>
      <w:r w:rsidRPr="001A5704">
        <w:rPr>
          <w:rFonts w:ascii="Arial" w:eastAsia="Times New Roman" w:hAnsi="Arial" w:cs="Arial"/>
          <w:sz w:val="24"/>
          <w:szCs w:val="24"/>
          <w:lang w:eastAsia="ru-RU"/>
        </w:rPr>
        <w:t xml:space="preserve"> </w:t>
      </w:r>
      <w:r w:rsidR="00A865F1" w:rsidRPr="001A5704">
        <w:rPr>
          <w:rFonts w:ascii="Arial" w:eastAsia="Times New Roman" w:hAnsi="Arial" w:cs="Arial"/>
          <w:sz w:val="24"/>
          <w:szCs w:val="24"/>
          <w:lang w:eastAsia="ru-RU"/>
        </w:rPr>
        <w:t xml:space="preserve">Конструкция и установка </w:t>
      </w:r>
      <w:r w:rsidRPr="001A5704">
        <w:rPr>
          <w:rFonts w:ascii="Arial" w:eastAsia="Times New Roman" w:hAnsi="Arial" w:cs="Arial"/>
          <w:sz w:val="24"/>
          <w:szCs w:val="24"/>
          <w:lang w:eastAsia="ru-RU"/>
        </w:rPr>
        <w:t>ЛКС и консольных кранов</w:t>
      </w:r>
      <w:r w:rsidR="00A865F1" w:rsidRPr="001A5704">
        <w:rPr>
          <w:rFonts w:ascii="Arial" w:eastAsia="Times New Roman" w:hAnsi="Arial" w:cs="Arial"/>
          <w:sz w:val="24"/>
          <w:szCs w:val="24"/>
          <w:lang w:eastAsia="ru-RU"/>
        </w:rPr>
        <w:t xml:space="preserve"> должны исключать возможность движений</w:t>
      </w:r>
      <w:r w:rsidR="001257F9" w:rsidRPr="001A5704">
        <w:rPr>
          <w:rFonts w:ascii="Arial" w:eastAsia="Times New Roman" w:hAnsi="Arial" w:cs="Arial"/>
          <w:sz w:val="24"/>
          <w:szCs w:val="24"/>
          <w:lang w:eastAsia="ru-RU"/>
        </w:rPr>
        <w:t>, не контролируемых оператором</w:t>
      </w:r>
      <w:r w:rsidR="00A865F1" w:rsidRPr="001A5704">
        <w:rPr>
          <w:rFonts w:ascii="Arial" w:eastAsia="Times New Roman" w:hAnsi="Arial" w:cs="Arial"/>
          <w:sz w:val="24"/>
          <w:szCs w:val="24"/>
          <w:lang w:eastAsia="ru-RU"/>
        </w:rPr>
        <w:t xml:space="preserve">. </w:t>
      </w:r>
    </w:p>
    <w:p w14:paraId="0F73524D" w14:textId="24443A11" w:rsidR="00A865F1" w:rsidRDefault="000E0B7B" w:rsidP="004B70E3">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4.1</w:t>
      </w:r>
      <w:r w:rsidR="00D53492">
        <w:rPr>
          <w:rFonts w:ascii="Arial" w:eastAsia="Times New Roman" w:hAnsi="Arial" w:cs="Arial"/>
          <w:sz w:val="24"/>
          <w:szCs w:val="24"/>
          <w:lang w:eastAsia="ru-RU"/>
        </w:rPr>
        <w:t>7</w:t>
      </w:r>
      <w:r w:rsidRPr="001A5704">
        <w:rPr>
          <w:rFonts w:ascii="Arial" w:eastAsia="Times New Roman" w:hAnsi="Arial" w:cs="Arial"/>
          <w:sz w:val="24"/>
          <w:szCs w:val="24"/>
          <w:lang w:eastAsia="ru-RU"/>
        </w:rPr>
        <w:t xml:space="preserve"> </w:t>
      </w:r>
      <w:r w:rsidR="00A865F1" w:rsidRPr="001A5704">
        <w:rPr>
          <w:rFonts w:ascii="Arial" w:eastAsia="Times New Roman" w:hAnsi="Arial" w:cs="Arial"/>
          <w:sz w:val="24"/>
          <w:szCs w:val="24"/>
          <w:lang w:eastAsia="ru-RU"/>
        </w:rPr>
        <w:t xml:space="preserve">При использовании </w:t>
      </w:r>
      <w:r w:rsidR="002C7013" w:rsidRPr="001A5704">
        <w:rPr>
          <w:rFonts w:ascii="Arial" w:eastAsia="Times New Roman" w:hAnsi="Arial" w:cs="Arial"/>
          <w:sz w:val="24"/>
          <w:szCs w:val="24"/>
          <w:lang w:eastAsia="ru-RU"/>
        </w:rPr>
        <w:t>талей и мостовых кранов</w:t>
      </w:r>
      <w:r w:rsidR="00A865F1" w:rsidRPr="001A5704">
        <w:rPr>
          <w:rFonts w:ascii="Arial" w:eastAsia="Times New Roman" w:hAnsi="Arial" w:cs="Arial"/>
          <w:sz w:val="24"/>
          <w:szCs w:val="24"/>
          <w:lang w:eastAsia="ru-RU"/>
        </w:rPr>
        <w:t xml:space="preserve"> с ручным приводом </w:t>
      </w:r>
      <w:r w:rsidR="00814FFE" w:rsidRPr="001A5704">
        <w:rPr>
          <w:rFonts w:ascii="Arial" w:eastAsia="Times New Roman" w:hAnsi="Arial" w:cs="Arial"/>
          <w:sz w:val="24"/>
          <w:szCs w:val="24"/>
          <w:lang w:eastAsia="ru-RU"/>
        </w:rPr>
        <w:t xml:space="preserve">передвижения </w:t>
      </w:r>
      <w:r w:rsidR="00A865F1" w:rsidRPr="001A5704">
        <w:rPr>
          <w:rFonts w:ascii="Arial" w:eastAsia="Times New Roman" w:hAnsi="Arial" w:cs="Arial"/>
          <w:sz w:val="24"/>
          <w:szCs w:val="24"/>
          <w:lang w:eastAsia="ru-RU"/>
        </w:rPr>
        <w:t>усилие, необходимое для перемещения т</w:t>
      </w:r>
      <w:r w:rsidR="00304E88" w:rsidRPr="001A5704">
        <w:rPr>
          <w:rFonts w:ascii="Arial" w:eastAsia="Times New Roman" w:hAnsi="Arial" w:cs="Arial"/>
          <w:sz w:val="24"/>
          <w:szCs w:val="24"/>
          <w:lang w:eastAsia="ru-RU"/>
        </w:rPr>
        <w:t>али</w:t>
      </w:r>
      <w:r w:rsidR="00A865F1" w:rsidRPr="001A5704">
        <w:rPr>
          <w:rFonts w:ascii="Arial" w:eastAsia="Times New Roman" w:hAnsi="Arial" w:cs="Arial"/>
          <w:sz w:val="24"/>
          <w:szCs w:val="24"/>
          <w:lang w:eastAsia="ru-RU"/>
        </w:rPr>
        <w:t xml:space="preserve"> или моста крана, не должно превышать 200 Н.</w:t>
      </w:r>
    </w:p>
    <w:p w14:paraId="23C0E83E" w14:textId="77777777" w:rsidR="000D4676" w:rsidRDefault="000D4676" w:rsidP="004B70E3">
      <w:pPr>
        <w:widowControl w:val="0"/>
        <w:autoSpaceDE w:val="0"/>
        <w:autoSpaceDN w:val="0"/>
        <w:adjustRightInd w:val="0"/>
        <w:spacing w:after="0" w:line="360" w:lineRule="auto"/>
        <w:ind w:firstLine="709"/>
        <w:jc w:val="both"/>
        <w:rPr>
          <w:rFonts w:ascii="Arial" w:eastAsia="Times New Roman" w:hAnsi="Arial" w:cs="Arial"/>
          <w:b/>
          <w:bCs/>
          <w:sz w:val="28"/>
          <w:szCs w:val="28"/>
          <w:lang w:eastAsia="ru-RU"/>
        </w:rPr>
      </w:pPr>
    </w:p>
    <w:p w14:paraId="5628FA7C" w14:textId="77777777" w:rsidR="00A865F1" w:rsidRPr="001A5704" w:rsidRDefault="0087037F" w:rsidP="004B70E3">
      <w:pPr>
        <w:widowControl w:val="0"/>
        <w:autoSpaceDE w:val="0"/>
        <w:autoSpaceDN w:val="0"/>
        <w:adjustRightInd w:val="0"/>
        <w:spacing w:after="0" w:line="360" w:lineRule="auto"/>
        <w:ind w:firstLine="709"/>
        <w:jc w:val="both"/>
        <w:rPr>
          <w:rFonts w:ascii="Arial" w:eastAsia="Times New Roman" w:hAnsi="Arial" w:cs="Arial"/>
          <w:b/>
          <w:bCs/>
          <w:sz w:val="28"/>
          <w:szCs w:val="28"/>
          <w:lang w:eastAsia="ru-RU"/>
        </w:rPr>
      </w:pPr>
      <w:r w:rsidRPr="001A5704">
        <w:rPr>
          <w:rFonts w:ascii="Arial" w:eastAsia="Times New Roman" w:hAnsi="Arial" w:cs="Arial"/>
          <w:b/>
          <w:bCs/>
          <w:sz w:val="28"/>
          <w:szCs w:val="28"/>
          <w:lang w:eastAsia="ru-RU"/>
        </w:rPr>
        <w:t xml:space="preserve">5 </w:t>
      </w:r>
      <w:r w:rsidR="000E0B7B" w:rsidRPr="001A5704">
        <w:rPr>
          <w:rFonts w:ascii="Arial" w:eastAsia="Times New Roman" w:hAnsi="Arial" w:cs="Arial"/>
          <w:b/>
          <w:bCs/>
          <w:sz w:val="28"/>
          <w:szCs w:val="28"/>
          <w:lang w:eastAsia="ru-RU"/>
        </w:rPr>
        <w:t>Требования к конструкциям из алюминия и его сплавов</w:t>
      </w:r>
    </w:p>
    <w:p w14:paraId="0EC2BE16" w14:textId="50A1277B" w:rsidR="0087037F" w:rsidRPr="001A5704" w:rsidRDefault="0087037F" w:rsidP="00EC37E1">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5.</w:t>
      </w:r>
      <w:r w:rsidR="00716286" w:rsidRPr="001A5704">
        <w:rPr>
          <w:rFonts w:ascii="Arial" w:eastAsia="Times New Roman" w:hAnsi="Arial" w:cs="Arial"/>
          <w:sz w:val="24"/>
          <w:szCs w:val="24"/>
          <w:lang w:eastAsia="ru-RU"/>
        </w:rPr>
        <w:t>1</w:t>
      </w:r>
      <w:r w:rsidRPr="001A5704">
        <w:rPr>
          <w:rFonts w:ascii="Arial" w:eastAsia="Times New Roman" w:hAnsi="Arial" w:cs="Arial"/>
          <w:sz w:val="24"/>
          <w:szCs w:val="24"/>
          <w:lang w:eastAsia="ru-RU"/>
        </w:rPr>
        <w:t xml:space="preserve"> </w:t>
      </w:r>
      <w:r w:rsidR="00D26142" w:rsidRPr="001A5704">
        <w:rPr>
          <w:rFonts w:ascii="Arial" w:eastAsia="Times New Roman" w:hAnsi="Arial" w:cs="Arial"/>
          <w:sz w:val="24"/>
          <w:szCs w:val="24"/>
          <w:lang w:eastAsia="ru-RU"/>
        </w:rPr>
        <w:t>Заготовки и изделия,</w:t>
      </w:r>
      <w:r w:rsidRPr="001A5704">
        <w:rPr>
          <w:rFonts w:ascii="Arial" w:eastAsia="Times New Roman" w:hAnsi="Arial" w:cs="Arial"/>
          <w:sz w:val="24"/>
          <w:szCs w:val="24"/>
          <w:lang w:eastAsia="ru-RU"/>
        </w:rPr>
        <w:t xml:space="preserve"> изготовленные из алюминия</w:t>
      </w:r>
      <w:r w:rsidR="009A6DD5" w:rsidRPr="001A5704">
        <w:rPr>
          <w:rFonts w:ascii="Arial" w:eastAsia="Times New Roman" w:hAnsi="Arial" w:cs="Arial"/>
          <w:sz w:val="24"/>
          <w:szCs w:val="24"/>
          <w:lang w:eastAsia="ru-RU"/>
        </w:rPr>
        <w:t xml:space="preserve"> </w:t>
      </w:r>
      <w:r w:rsidR="00850416">
        <w:rPr>
          <w:rFonts w:ascii="Arial" w:eastAsia="Times New Roman" w:hAnsi="Arial" w:cs="Arial"/>
          <w:sz w:val="24"/>
          <w:szCs w:val="24"/>
          <w:lang w:eastAsia="ru-RU"/>
        </w:rPr>
        <w:t xml:space="preserve">и </w:t>
      </w:r>
      <w:r w:rsidR="009A6DD5" w:rsidRPr="001A5704">
        <w:rPr>
          <w:rFonts w:ascii="Arial" w:eastAsia="Times New Roman" w:hAnsi="Arial" w:cs="Arial"/>
          <w:sz w:val="24"/>
          <w:szCs w:val="24"/>
          <w:lang w:eastAsia="ru-RU"/>
        </w:rPr>
        <w:t>его сплавов</w:t>
      </w:r>
      <w:r w:rsidR="00D26142" w:rsidRPr="001A5704">
        <w:rPr>
          <w:rFonts w:ascii="Arial" w:eastAsia="Times New Roman" w:hAnsi="Arial" w:cs="Arial"/>
          <w:sz w:val="24"/>
          <w:szCs w:val="24"/>
          <w:lang w:eastAsia="ru-RU"/>
        </w:rPr>
        <w:t xml:space="preserve"> путем прессования (экструдированные)</w:t>
      </w:r>
      <w:r w:rsidRPr="001A5704">
        <w:rPr>
          <w:rFonts w:ascii="Arial" w:eastAsia="Times New Roman" w:hAnsi="Arial" w:cs="Arial"/>
          <w:sz w:val="24"/>
          <w:szCs w:val="24"/>
          <w:lang w:eastAsia="ru-RU"/>
        </w:rPr>
        <w:t xml:space="preserve">, должны </w:t>
      </w:r>
      <w:r w:rsidR="00D26142" w:rsidRPr="001A5704">
        <w:rPr>
          <w:rFonts w:ascii="Arial" w:eastAsia="Times New Roman" w:hAnsi="Arial" w:cs="Arial"/>
          <w:sz w:val="24"/>
          <w:szCs w:val="24"/>
          <w:lang w:eastAsia="ru-RU"/>
        </w:rPr>
        <w:t>соответствовать ГОСТ 22233</w:t>
      </w:r>
      <w:r w:rsidRPr="001A5704">
        <w:t>.</w:t>
      </w:r>
    </w:p>
    <w:p w14:paraId="600305C4" w14:textId="1C12158B" w:rsidR="004922B9" w:rsidRPr="001A5704" w:rsidRDefault="000E0B7B" w:rsidP="00EC37E1">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lastRenderedPageBreak/>
        <w:t>5.</w:t>
      </w:r>
      <w:r w:rsidR="00725155" w:rsidRPr="001A5704">
        <w:rPr>
          <w:rFonts w:ascii="Arial" w:eastAsia="Times New Roman" w:hAnsi="Arial" w:cs="Arial"/>
          <w:sz w:val="24"/>
          <w:szCs w:val="24"/>
          <w:lang w:eastAsia="ru-RU"/>
        </w:rPr>
        <w:t>2</w:t>
      </w:r>
      <w:r w:rsidRPr="001A5704">
        <w:rPr>
          <w:rFonts w:ascii="Arial" w:eastAsia="Times New Roman" w:hAnsi="Arial" w:cs="Arial"/>
          <w:sz w:val="24"/>
          <w:szCs w:val="24"/>
          <w:lang w:eastAsia="ru-RU"/>
        </w:rPr>
        <w:t xml:space="preserve"> </w:t>
      </w:r>
      <w:r w:rsidR="00EC37E1" w:rsidRPr="001A5704">
        <w:rPr>
          <w:rFonts w:ascii="Arial" w:eastAsia="Times New Roman" w:hAnsi="Arial" w:cs="Arial"/>
          <w:sz w:val="24"/>
          <w:szCs w:val="24"/>
          <w:lang w:eastAsia="ru-RU"/>
        </w:rPr>
        <w:t>Упругие свойства м</w:t>
      </w:r>
      <w:r w:rsidR="004922B9" w:rsidRPr="001A5704">
        <w:rPr>
          <w:rFonts w:ascii="Arial" w:eastAsia="Times New Roman" w:hAnsi="Arial" w:cs="Arial"/>
          <w:sz w:val="24"/>
          <w:szCs w:val="24"/>
          <w:lang w:eastAsia="ru-RU"/>
        </w:rPr>
        <w:t>атериал</w:t>
      </w:r>
      <w:r w:rsidR="00EC37E1" w:rsidRPr="001A5704">
        <w:rPr>
          <w:rFonts w:ascii="Arial" w:eastAsia="Times New Roman" w:hAnsi="Arial" w:cs="Arial"/>
          <w:sz w:val="24"/>
          <w:szCs w:val="24"/>
          <w:lang w:eastAsia="ru-RU"/>
        </w:rPr>
        <w:t>ов из алюминия и алюминиевых сплавов должны  соответствовать м</w:t>
      </w:r>
      <w:r w:rsidR="00EC37E1" w:rsidRPr="001A5704">
        <w:rPr>
          <w:rFonts w:ascii="Arial" w:eastAsia="Times New Roman" w:hAnsi="Arial" w:cs="Arial"/>
          <w:bCs/>
          <w:sz w:val="24"/>
          <w:szCs w:val="24"/>
          <w:lang w:eastAsia="ru-RU"/>
        </w:rPr>
        <w:t xml:space="preserve">одулю упругости </w:t>
      </w:r>
      <w:r w:rsidR="00EC37E1" w:rsidRPr="00354D04">
        <w:rPr>
          <w:rFonts w:ascii="Arial" w:eastAsia="Times New Roman" w:hAnsi="Arial" w:cs="Arial"/>
          <w:bCs/>
          <w:i/>
          <w:iCs/>
          <w:sz w:val="24"/>
          <w:szCs w:val="24"/>
          <w:lang w:eastAsia="ru-RU"/>
        </w:rPr>
        <w:t>E</w:t>
      </w:r>
      <w:r w:rsidR="00EC37E1" w:rsidRPr="001A5704">
        <w:rPr>
          <w:rFonts w:ascii="Arial" w:eastAsia="Times New Roman" w:hAnsi="Arial" w:cs="Arial"/>
          <w:bCs/>
          <w:sz w:val="24"/>
          <w:szCs w:val="24"/>
          <w:lang w:eastAsia="ru-RU"/>
        </w:rPr>
        <w:t xml:space="preserve"> = 70 кН/мм</w:t>
      </w:r>
      <w:r w:rsidR="00EC37E1" w:rsidRPr="001A5704">
        <w:rPr>
          <w:rFonts w:ascii="Arial" w:eastAsia="Times New Roman" w:hAnsi="Arial" w:cs="Arial"/>
          <w:bCs/>
          <w:sz w:val="24"/>
          <w:szCs w:val="24"/>
          <w:vertAlign w:val="superscript"/>
          <w:lang w:eastAsia="ru-RU"/>
        </w:rPr>
        <w:t xml:space="preserve">2 </w:t>
      </w:r>
      <w:r w:rsidR="00EC37E1" w:rsidRPr="001A5704">
        <w:rPr>
          <w:rFonts w:ascii="Arial" w:eastAsia="Times New Roman" w:hAnsi="Arial" w:cs="Arial"/>
          <w:bCs/>
          <w:sz w:val="24"/>
          <w:szCs w:val="24"/>
          <w:lang w:eastAsia="ru-RU"/>
        </w:rPr>
        <w:t xml:space="preserve"> и  коэффициенту Пуассона </w:t>
      </w:r>
      <w:r w:rsidR="00354D04" w:rsidRPr="00354D04">
        <w:rPr>
          <w:rFonts w:ascii="Arial" w:eastAsia="Times New Roman" w:hAnsi="Arial" w:cs="Arial"/>
          <w:bCs/>
          <w:sz w:val="28"/>
          <w:szCs w:val="28"/>
          <w:lang w:eastAsia="ru-RU"/>
        </w:rPr>
        <w:sym w:font="Symbol" w:char="F06E"/>
      </w:r>
      <w:r w:rsidR="00EC37E1" w:rsidRPr="001A5704">
        <w:rPr>
          <w:rFonts w:ascii="Arial" w:eastAsia="Times New Roman" w:hAnsi="Arial" w:cs="Arial"/>
          <w:bCs/>
          <w:sz w:val="24"/>
          <w:szCs w:val="24"/>
          <w:lang w:eastAsia="ru-RU"/>
        </w:rPr>
        <w:t xml:space="preserve"> = 0,3.</w:t>
      </w:r>
    </w:p>
    <w:p w14:paraId="68FD90F7" w14:textId="77777777" w:rsidR="00537FB0" w:rsidRPr="001A5704" w:rsidRDefault="004922B9" w:rsidP="00537FB0">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5.</w:t>
      </w:r>
      <w:r w:rsidR="00725155" w:rsidRPr="001A5704">
        <w:rPr>
          <w:rFonts w:ascii="Arial" w:eastAsia="Times New Roman" w:hAnsi="Arial" w:cs="Arial"/>
          <w:sz w:val="24"/>
          <w:szCs w:val="24"/>
          <w:lang w:eastAsia="ru-RU"/>
        </w:rPr>
        <w:t>3</w:t>
      </w:r>
      <w:r w:rsidRPr="001A5704">
        <w:rPr>
          <w:rFonts w:ascii="Arial" w:eastAsia="Times New Roman" w:hAnsi="Arial" w:cs="Arial"/>
          <w:sz w:val="24"/>
          <w:szCs w:val="24"/>
          <w:lang w:eastAsia="ru-RU"/>
        </w:rPr>
        <w:t xml:space="preserve"> </w:t>
      </w:r>
      <w:r w:rsidR="000E0B7B" w:rsidRPr="001A5704">
        <w:rPr>
          <w:rFonts w:ascii="Arial" w:eastAsia="Times New Roman" w:hAnsi="Arial" w:cs="Arial"/>
          <w:sz w:val="24"/>
          <w:szCs w:val="24"/>
          <w:lang w:eastAsia="ru-RU"/>
        </w:rPr>
        <w:t>Расчетные значения прочностных характеристик материалов</w:t>
      </w:r>
      <w:r w:rsidR="00F778ED" w:rsidRPr="001A5704">
        <w:rPr>
          <w:rFonts w:ascii="Arial" w:eastAsia="Times New Roman" w:hAnsi="Arial" w:cs="Arial"/>
          <w:sz w:val="24"/>
          <w:szCs w:val="24"/>
          <w:lang w:eastAsia="ru-RU"/>
        </w:rPr>
        <w:t xml:space="preserve"> для экструдированных изделий</w:t>
      </w:r>
      <w:r w:rsidR="000E0B7B" w:rsidRPr="001A5704">
        <w:rPr>
          <w:rFonts w:ascii="Arial" w:eastAsia="Times New Roman" w:hAnsi="Arial" w:cs="Arial"/>
          <w:sz w:val="24"/>
          <w:szCs w:val="24"/>
          <w:lang w:eastAsia="ru-RU"/>
        </w:rPr>
        <w:t xml:space="preserve"> </w:t>
      </w:r>
      <w:r w:rsidR="00F778ED" w:rsidRPr="001A5704">
        <w:rPr>
          <w:rFonts w:ascii="Arial" w:eastAsia="Times New Roman" w:hAnsi="Arial" w:cs="Arial"/>
          <w:sz w:val="24"/>
          <w:szCs w:val="24"/>
          <w:lang w:eastAsia="ru-RU"/>
        </w:rPr>
        <w:t xml:space="preserve">приведены в </w:t>
      </w:r>
      <w:r w:rsidR="00D26142" w:rsidRPr="001A5704">
        <w:rPr>
          <w:rFonts w:ascii="Arial" w:eastAsia="Times New Roman" w:hAnsi="Arial" w:cs="Arial"/>
          <w:sz w:val="24"/>
          <w:szCs w:val="24"/>
          <w:lang w:eastAsia="ru-RU"/>
        </w:rPr>
        <w:t>т</w:t>
      </w:r>
      <w:r w:rsidR="00F778ED" w:rsidRPr="001A5704">
        <w:rPr>
          <w:rFonts w:ascii="Arial" w:eastAsia="Times New Roman" w:hAnsi="Arial" w:cs="Arial"/>
          <w:sz w:val="24"/>
          <w:szCs w:val="24"/>
          <w:lang w:eastAsia="ru-RU"/>
        </w:rPr>
        <w:t xml:space="preserve">аблице </w:t>
      </w:r>
      <w:r w:rsidR="000E0B7B" w:rsidRPr="001A5704">
        <w:rPr>
          <w:rFonts w:ascii="Arial" w:eastAsia="Times New Roman" w:hAnsi="Arial" w:cs="Arial"/>
          <w:sz w:val="24"/>
          <w:szCs w:val="24"/>
          <w:lang w:eastAsia="ru-RU"/>
        </w:rPr>
        <w:t>1</w:t>
      </w:r>
      <w:r w:rsidR="00F778ED" w:rsidRPr="001A5704">
        <w:rPr>
          <w:rFonts w:ascii="Arial" w:eastAsia="Times New Roman" w:hAnsi="Arial" w:cs="Arial"/>
          <w:sz w:val="24"/>
          <w:szCs w:val="24"/>
          <w:lang w:eastAsia="ru-RU"/>
        </w:rPr>
        <w:t xml:space="preserve">. Эти значения применимы для температур до 80°C. </w:t>
      </w:r>
    </w:p>
    <w:p w14:paraId="21643AA7" w14:textId="62AF4E50" w:rsidR="00537FB0" w:rsidRPr="001A5704" w:rsidRDefault="00537FB0" w:rsidP="00537FB0">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5.4 Марки материалов, не указанные в таблице 1, применяют при условии соблюдения следующих условий:</w:t>
      </w:r>
    </w:p>
    <w:p w14:paraId="1D2AD836" w14:textId="77777777" w:rsidR="00537FB0" w:rsidRPr="001A5704" w:rsidRDefault="00537FB0" w:rsidP="00537FB0">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 расчетное значение предела текучести </w:t>
      </w:r>
      <w:r w:rsidRPr="001A5704">
        <w:rPr>
          <w:rFonts w:ascii="Arial" w:eastAsia="Times New Roman" w:hAnsi="Arial" w:cs="Arial"/>
          <w:sz w:val="28"/>
          <w:szCs w:val="28"/>
          <w:lang w:eastAsia="ru-RU"/>
        </w:rPr>
        <w:sym w:font="Symbol" w:char="F073"/>
      </w:r>
      <w:r w:rsidRPr="001A5704">
        <w:rPr>
          <w:rFonts w:ascii="Arial" w:eastAsia="Times New Roman" w:hAnsi="Arial" w:cs="Arial"/>
          <w:sz w:val="28"/>
          <w:szCs w:val="28"/>
          <w:vertAlign w:val="subscript"/>
          <w:lang w:eastAsia="ru-RU"/>
        </w:rPr>
        <w:t>т</w:t>
      </w:r>
      <w:r w:rsidRPr="001A5704">
        <w:rPr>
          <w:rFonts w:ascii="Arial" w:eastAsia="Times New Roman" w:hAnsi="Arial" w:cs="Arial"/>
          <w:bCs/>
          <w:sz w:val="24"/>
          <w:szCs w:val="24"/>
          <w:lang w:eastAsia="ru-RU"/>
        </w:rPr>
        <w:t xml:space="preserve"> ограничено значением 0,9</w:t>
      </w:r>
      <w:r w:rsidRPr="001A5704">
        <w:rPr>
          <w:rFonts w:ascii="Arial" w:eastAsia="Times New Roman" w:hAnsi="Arial" w:cs="Arial"/>
          <w:sz w:val="28"/>
          <w:szCs w:val="28"/>
          <w:lang w:eastAsia="ru-RU"/>
        </w:rPr>
        <w:sym w:font="Symbol" w:char="F073"/>
      </w:r>
      <w:r w:rsidRPr="001A5704">
        <w:rPr>
          <w:rFonts w:ascii="Arial" w:eastAsia="Times New Roman" w:hAnsi="Arial" w:cs="Arial"/>
          <w:sz w:val="28"/>
          <w:szCs w:val="28"/>
          <w:vertAlign w:val="subscript"/>
          <w:lang w:eastAsia="ru-RU"/>
        </w:rPr>
        <w:t>в</w:t>
      </w:r>
      <w:r w:rsidRPr="001A5704">
        <w:rPr>
          <w:rFonts w:ascii="Arial" w:eastAsia="Times New Roman" w:hAnsi="Arial" w:cs="Arial"/>
          <w:bCs/>
          <w:sz w:val="24"/>
          <w:szCs w:val="24"/>
          <w:vertAlign w:val="subscript"/>
          <w:lang w:eastAsia="ru-RU"/>
        </w:rPr>
        <w:t xml:space="preserve"> </w:t>
      </w:r>
      <w:r w:rsidRPr="001A5704">
        <w:rPr>
          <w:rFonts w:ascii="Arial" w:eastAsia="Times New Roman" w:hAnsi="Arial" w:cs="Arial"/>
          <w:bCs/>
          <w:sz w:val="24"/>
          <w:szCs w:val="24"/>
          <w:lang w:eastAsia="ru-RU"/>
        </w:rPr>
        <w:t>(</w:t>
      </w:r>
      <w:r w:rsidRPr="001A5704">
        <w:rPr>
          <w:rFonts w:ascii="Arial" w:eastAsia="Times New Roman" w:hAnsi="Arial" w:cs="Arial"/>
          <w:sz w:val="28"/>
          <w:szCs w:val="28"/>
          <w:lang w:eastAsia="ru-RU"/>
        </w:rPr>
        <w:sym w:font="Symbol" w:char="F073"/>
      </w:r>
      <w:r w:rsidRPr="001A5704">
        <w:rPr>
          <w:rFonts w:ascii="Arial" w:eastAsia="Times New Roman" w:hAnsi="Arial" w:cs="Arial"/>
          <w:sz w:val="28"/>
          <w:szCs w:val="28"/>
          <w:vertAlign w:val="subscript"/>
          <w:lang w:eastAsia="ru-RU"/>
        </w:rPr>
        <w:t>в</w:t>
      </w:r>
      <w:r w:rsidRPr="001A5704">
        <w:rPr>
          <w:rFonts w:ascii="Arial" w:eastAsia="Times New Roman" w:hAnsi="Arial" w:cs="Arial"/>
          <w:bCs/>
          <w:sz w:val="24"/>
          <w:szCs w:val="24"/>
          <w:vertAlign w:val="subscript"/>
          <w:lang w:eastAsia="ru-RU"/>
        </w:rPr>
        <w:t xml:space="preserve"> </w:t>
      </w:r>
      <w:r w:rsidRPr="001A5704">
        <w:rPr>
          <w:rFonts w:ascii="Arial" w:eastAsia="Times New Roman" w:hAnsi="Arial" w:cs="Arial"/>
          <w:bCs/>
          <w:sz w:val="24"/>
          <w:szCs w:val="24"/>
          <w:lang w:eastAsia="ru-RU"/>
        </w:rPr>
        <w:t xml:space="preserve">– предел прочности) для материалов с </w:t>
      </w:r>
      <w:r w:rsidRPr="001A5704">
        <w:rPr>
          <w:rFonts w:ascii="Arial" w:eastAsia="Times New Roman" w:hAnsi="Arial" w:cs="Arial"/>
          <w:sz w:val="28"/>
          <w:szCs w:val="28"/>
          <w:lang w:eastAsia="ru-RU"/>
        </w:rPr>
        <w:sym w:font="Symbol" w:char="F073"/>
      </w:r>
      <w:r w:rsidRPr="001A5704">
        <w:rPr>
          <w:rFonts w:ascii="Arial" w:eastAsia="Times New Roman" w:hAnsi="Arial" w:cs="Arial"/>
          <w:sz w:val="28"/>
          <w:szCs w:val="28"/>
          <w:vertAlign w:val="subscript"/>
          <w:lang w:eastAsia="ru-RU"/>
        </w:rPr>
        <w:t>в</w:t>
      </w:r>
      <w:r w:rsidRPr="001A5704">
        <w:rPr>
          <w:rFonts w:ascii="Arial" w:eastAsia="Times New Roman" w:hAnsi="Arial" w:cs="Arial"/>
          <w:bCs/>
          <w:sz w:val="24"/>
          <w:szCs w:val="24"/>
          <w:lang w:eastAsia="ru-RU"/>
        </w:rPr>
        <w:t xml:space="preserve"> /</w:t>
      </w:r>
      <w:r w:rsidRPr="001A5704">
        <w:rPr>
          <w:rFonts w:ascii="Arial" w:eastAsia="Times New Roman" w:hAnsi="Arial" w:cs="Arial"/>
          <w:sz w:val="28"/>
          <w:szCs w:val="28"/>
          <w:lang w:eastAsia="ru-RU"/>
        </w:rPr>
        <w:sym w:font="Symbol" w:char="F073"/>
      </w:r>
      <w:r w:rsidRPr="001A5704">
        <w:rPr>
          <w:rFonts w:ascii="Arial" w:eastAsia="Times New Roman" w:hAnsi="Arial" w:cs="Arial"/>
          <w:sz w:val="28"/>
          <w:szCs w:val="28"/>
          <w:vertAlign w:val="subscript"/>
          <w:lang w:eastAsia="ru-RU"/>
        </w:rPr>
        <w:t xml:space="preserve">т </w:t>
      </w:r>
      <w:r w:rsidRPr="001A5704">
        <w:rPr>
          <w:rFonts w:ascii="Arial" w:eastAsia="Times New Roman" w:hAnsi="Arial" w:cs="Arial"/>
          <w:bCs/>
          <w:sz w:val="24"/>
          <w:szCs w:val="24"/>
          <w:lang w:eastAsia="ru-RU"/>
        </w:rPr>
        <w:t>&lt;1,1;</w:t>
      </w:r>
    </w:p>
    <w:p w14:paraId="0FB5444C" w14:textId="2C8FFC69" w:rsidR="00537FB0" w:rsidRPr="001A5704" w:rsidRDefault="00537FB0" w:rsidP="00537FB0">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 относительное удлинение при разрыве не менее 7 % при расчетной длине образца </w:t>
      </w:r>
      <w:r w:rsidR="00FD0B35" w:rsidRPr="00EE0645">
        <w:rPr>
          <w:position w:val="-14"/>
        </w:rPr>
        <w:object w:dxaOrig="1480" w:dyaOrig="420" w14:anchorId="579FA8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21pt" o:ole="">
            <v:imagedata r:id="rId14" o:title=""/>
          </v:shape>
          <o:OLEObject Type="Embed" ProgID="Equation.DSMT4" ShapeID="_x0000_i1025" DrawAspect="Content" ObjectID="_1843909004" r:id="rId15"/>
        </w:object>
      </w:r>
      <w:r w:rsidR="00FD0B35" w:rsidRPr="001A5704">
        <w:rPr>
          <w:rFonts w:ascii="Arial" w:eastAsia="Times New Roman" w:hAnsi="Arial" w:cs="Arial"/>
          <w:bCs/>
          <w:sz w:val="24"/>
          <w:szCs w:val="24"/>
          <w:lang w:eastAsia="ru-RU"/>
        </w:rPr>
        <w:t xml:space="preserve"> </w:t>
      </w:r>
      <w:r w:rsidRPr="001A5704">
        <w:rPr>
          <w:rFonts w:ascii="Arial" w:eastAsia="Times New Roman" w:hAnsi="Arial" w:cs="Arial"/>
          <w:bCs/>
          <w:sz w:val="24"/>
          <w:szCs w:val="24"/>
          <w:lang w:eastAsia="ru-RU"/>
        </w:rPr>
        <w:t xml:space="preserve">(где </w:t>
      </w:r>
      <w:r w:rsidRPr="001A5704">
        <w:rPr>
          <w:rFonts w:ascii="Arial" w:eastAsia="Times New Roman" w:hAnsi="Arial" w:cs="Arial"/>
          <w:bCs/>
          <w:i/>
          <w:iCs/>
          <w:sz w:val="24"/>
          <w:szCs w:val="24"/>
          <w:lang w:eastAsia="ru-RU"/>
        </w:rPr>
        <w:t>S</w:t>
      </w:r>
      <w:r w:rsidRPr="001A5704">
        <w:rPr>
          <w:rFonts w:ascii="Arial" w:eastAsia="Times New Roman" w:hAnsi="Arial" w:cs="Arial"/>
          <w:bCs/>
          <w:sz w:val="24"/>
          <w:szCs w:val="24"/>
          <w:vertAlign w:val="subscript"/>
          <w:lang w:eastAsia="ru-RU"/>
        </w:rPr>
        <w:t>0</w:t>
      </w:r>
      <w:r w:rsidRPr="001A5704">
        <w:rPr>
          <w:rFonts w:ascii="Arial" w:eastAsia="Times New Roman" w:hAnsi="Arial" w:cs="Arial"/>
          <w:bCs/>
          <w:sz w:val="24"/>
          <w:szCs w:val="24"/>
          <w:lang w:eastAsia="ru-RU"/>
        </w:rPr>
        <w:t xml:space="preserve"> – исходная площадь поперечного сечения образца, мм</w:t>
      </w:r>
      <w:r w:rsidR="00850416">
        <w:rPr>
          <w:rFonts w:ascii="Arial" w:eastAsia="Times New Roman" w:hAnsi="Arial" w:cs="Arial"/>
          <w:bCs/>
          <w:sz w:val="24"/>
          <w:szCs w:val="24"/>
          <w:vertAlign w:val="superscript"/>
          <w:lang w:eastAsia="ru-RU"/>
        </w:rPr>
        <w:t>2</w:t>
      </w:r>
      <w:r w:rsidRPr="001A5704">
        <w:rPr>
          <w:rFonts w:ascii="Arial" w:eastAsia="Times New Roman" w:hAnsi="Arial" w:cs="Arial"/>
          <w:bCs/>
          <w:sz w:val="24"/>
          <w:szCs w:val="24"/>
          <w:lang w:eastAsia="ru-RU"/>
        </w:rPr>
        <w:t>);</w:t>
      </w:r>
    </w:p>
    <w:p w14:paraId="3809BF52" w14:textId="77777777" w:rsidR="00537FB0" w:rsidRPr="001A5704" w:rsidRDefault="00537FB0" w:rsidP="00537FB0">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состояние материалов должно быть указано в соответствии с ГОСТ 22233.</w:t>
      </w:r>
    </w:p>
    <w:p w14:paraId="44A15F67" w14:textId="77777777" w:rsidR="004A7E23" w:rsidRPr="001A5704" w:rsidRDefault="004A7E23" w:rsidP="004A7E23">
      <w:pPr>
        <w:pStyle w:val="Tablecaption10"/>
        <w:spacing w:before="120" w:after="120" w:line="360" w:lineRule="auto"/>
        <w:ind w:left="595" w:hanging="595"/>
        <w:jc w:val="both"/>
        <w:rPr>
          <w:rFonts w:ascii="Arial" w:hAnsi="Arial" w:cs="Arial"/>
          <w:b w:val="0"/>
          <w:bCs w:val="0"/>
          <w:sz w:val="24"/>
          <w:szCs w:val="24"/>
        </w:rPr>
      </w:pPr>
      <w:r w:rsidRPr="001A5704">
        <w:rPr>
          <w:rStyle w:val="ezkurwreuab5ozgtqnkl"/>
          <w:rFonts w:ascii="Arial" w:hAnsi="Arial" w:cs="Arial"/>
          <w:b w:val="0"/>
          <w:bCs w:val="0"/>
          <w:spacing w:val="26"/>
          <w:sz w:val="24"/>
          <w:szCs w:val="24"/>
        </w:rPr>
        <w:t>Таблица</w:t>
      </w:r>
      <w:r w:rsidRPr="001A5704">
        <w:rPr>
          <w:rFonts w:ascii="Arial" w:hAnsi="Arial" w:cs="Arial"/>
          <w:b w:val="0"/>
          <w:bCs w:val="0"/>
          <w:spacing w:val="26"/>
          <w:sz w:val="24"/>
          <w:szCs w:val="24"/>
        </w:rPr>
        <w:t xml:space="preserve"> </w:t>
      </w:r>
      <w:r w:rsidRPr="001A5704">
        <w:rPr>
          <w:rStyle w:val="ezkurwreuab5ozgtqnkl"/>
          <w:rFonts w:ascii="Arial" w:hAnsi="Arial" w:cs="Arial"/>
          <w:b w:val="0"/>
          <w:bCs w:val="0"/>
          <w:spacing w:val="26"/>
          <w:sz w:val="24"/>
          <w:szCs w:val="24"/>
        </w:rPr>
        <w:t>1</w:t>
      </w:r>
      <w:r w:rsidRPr="001A5704">
        <w:rPr>
          <w:rFonts w:ascii="Arial" w:hAnsi="Arial" w:cs="Arial"/>
          <w:b w:val="0"/>
          <w:bCs w:val="0"/>
          <w:sz w:val="24"/>
          <w:szCs w:val="24"/>
        </w:rPr>
        <w:t xml:space="preserve"> </w:t>
      </w:r>
      <w:r w:rsidRPr="001A5704">
        <w:rPr>
          <w:rStyle w:val="ezkurwreuab5ozgtqnkl"/>
          <w:rFonts w:ascii="Arial" w:hAnsi="Arial" w:cs="Arial"/>
          <w:b w:val="0"/>
          <w:bCs w:val="0"/>
          <w:sz w:val="24"/>
          <w:szCs w:val="24"/>
        </w:rPr>
        <w:t>–</w:t>
      </w:r>
      <w:r w:rsidRPr="001A5704">
        <w:rPr>
          <w:rFonts w:ascii="Arial" w:hAnsi="Arial" w:cs="Arial"/>
          <w:b w:val="0"/>
          <w:bCs w:val="0"/>
          <w:sz w:val="24"/>
          <w:szCs w:val="24"/>
        </w:rPr>
        <w:t xml:space="preserve"> </w:t>
      </w:r>
      <w:r w:rsidRPr="001A5704">
        <w:rPr>
          <w:rStyle w:val="ezkurwreuab5ozgtqnkl"/>
          <w:rFonts w:ascii="Arial" w:hAnsi="Arial" w:cs="Arial"/>
          <w:b w:val="0"/>
          <w:bCs w:val="0"/>
          <w:sz w:val="24"/>
          <w:szCs w:val="24"/>
        </w:rPr>
        <w:t>Расчетные</w:t>
      </w:r>
      <w:r w:rsidRPr="001A5704">
        <w:rPr>
          <w:rFonts w:ascii="Arial" w:hAnsi="Arial" w:cs="Arial"/>
          <w:b w:val="0"/>
          <w:bCs w:val="0"/>
          <w:sz w:val="24"/>
          <w:szCs w:val="24"/>
        </w:rPr>
        <w:t xml:space="preserve"> </w:t>
      </w:r>
      <w:r w:rsidRPr="001A5704">
        <w:rPr>
          <w:rStyle w:val="ezkurwreuab5ozgtqnkl"/>
          <w:rFonts w:ascii="Arial" w:hAnsi="Arial" w:cs="Arial"/>
          <w:b w:val="0"/>
          <w:bCs w:val="0"/>
          <w:sz w:val="24"/>
          <w:szCs w:val="24"/>
        </w:rPr>
        <w:t>значения</w:t>
      </w:r>
      <w:r w:rsidRPr="001A5704">
        <w:rPr>
          <w:rFonts w:ascii="Arial" w:hAnsi="Arial" w:cs="Arial"/>
          <w:b w:val="0"/>
          <w:bCs w:val="0"/>
          <w:sz w:val="24"/>
          <w:szCs w:val="24"/>
        </w:rPr>
        <w:t xml:space="preserve"> </w:t>
      </w:r>
      <w:r w:rsidRPr="001A5704">
        <w:rPr>
          <w:rStyle w:val="ezkurwreuab5ozgtqnkl"/>
          <w:rFonts w:ascii="Arial" w:hAnsi="Arial" w:cs="Arial"/>
          <w:b w:val="0"/>
          <w:bCs w:val="0"/>
          <w:sz w:val="24"/>
          <w:szCs w:val="24"/>
        </w:rPr>
        <w:t>прочности</w:t>
      </w:r>
      <w:r w:rsidRPr="001A5704">
        <w:rPr>
          <w:rFonts w:ascii="Arial" w:hAnsi="Arial" w:cs="Arial"/>
          <w:b w:val="0"/>
          <w:bCs w:val="0"/>
          <w:sz w:val="24"/>
          <w:szCs w:val="24"/>
        </w:rPr>
        <w:t xml:space="preserve"> алюминия и алюминиевых сплавов </w:t>
      </w:r>
    </w:p>
    <w:tbl>
      <w:tblPr>
        <w:tblOverlap w:val="never"/>
        <w:tblW w:w="9792" w:type="dxa"/>
        <w:jc w:val="center"/>
        <w:tblLayout w:type="fixed"/>
        <w:tblCellMar>
          <w:left w:w="10" w:type="dxa"/>
          <w:right w:w="10" w:type="dxa"/>
        </w:tblCellMar>
        <w:tblLook w:val="0000" w:firstRow="0" w:lastRow="0" w:firstColumn="0" w:lastColumn="0" w:noHBand="0" w:noVBand="0"/>
      </w:tblPr>
      <w:tblGrid>
        <w:gridCol w:w="2375"/>
        <w:gridCol w:w="1837"/>
        <w:gridCol w:w="2165"/>
        <w:gridCol w:w="1656"/>
        <w:gridCol w:w="1759"/>
      </w:tblGrid>
      <w:tr w:rsidR="004A7E23" w:rsidRPr="001A5704" w14:paraId="3488BFCC" w14:textId="77777777" w:rsidTr="004A7E23">
        <w:trPr>
          <w:jc w:val="center"/>
        </w:trPr>
        <w:tc>
          <w:tcPr>
            <w:tcW w:w="2375" w:type="dxa"/>
            <w:tcBorders>
              <w:top w:val="single" w:sz="4" w:space="0" w:color="auto"/>
              <w:left w:val="single" w:sz="4" w:space="0" w:color="auto"/>
              <w:bottom w:val="double" w:sz="2" w:space="0" w:color="auto"/>
            </w:tcBorders>
            <w:vAlign w:val="center"/>
          </w:tcPr>
          <w:p w14:paraId="7DD5BDDE" w14:textId="77777777" w:rsidR="004A7E23" w:rsidRPr="001A5704" w:rsidRDefault="004A7E23" w:rsidP="00E942A2">
            <w:pPr>
              <w:pStyle w:val="Other10"/>
              <w:spacing w:after="0"/>
              <w:jc w:val="center"/>
              <w:rPr>
                <w:rStyle w:val="ezkurwreuab5ozgtqnkl"/>
                <w:rFonts w:ascii="Arial" w:hAnsi="Arial" w:cs="Arial"/>
                <w:lang w:val="en-US"/>
              </w:rPr>
            </w:pPr>
            <w:r w:rsidRPr="001A5704">
              <w:rPr>
                <w:rStyle w:val="ezkurwreuab5ozgtqnkl"/>
                <w:rFonts w:ascii="Arial" w:hAnsi="Arial" w:cs="Arial"/>
              </w:rPr>
              <w:t xml:space="preserve">Марка сплава по </w:t>
            </w:r>
            <w:r w:rsidRPr="001A5704">
              <w:rPr>
                <w:rStyle w:val="ezkurwreuab5ozgtqnkl"/>
                <w:rFonts w:ascii="Arial" w:hAnsi="Arial" w:cs="Arial"/>
                <w:lang w:val="en-US"/>
              </w:rPr>
              <w:t>[1]</w:t>
            </w:r>
          </w:p>
          <w:p w14:paraId="0BE1EA7C" w14:textId="77777777" w:rsidR="004A7E23" w:rsidRPr="001A5704" w:rsidRDefault="004A7E23" w:rsidP="00E942A2">
            <w:pPr>
              <w:pStyle w:val="Other10"/>
              <w:spacing w:after="0"/>
              <w:jc w:val="center"/>
              <w:rPr>
                <w:rStyle w:val="ezkurwreuab5ozgtqnkl"/>
                <w:rFonts w:ascii="Arial" w:hAnsi="Arial" w:cs="Arial"/>
              </w:rPr>
            </w:pPr>
          </w:p>
        </w:tc>
        <w:tc>
          <w:tcPr>
            <w:tcW w:w="1837" w:type="dxa"/>
            <w:tcBorders>
              <w:top w:val="single" w:sz="4" w:space="0" w:color="auto"/>
              <w:left w:val="single" w:sz="4" w:space="0" w:color="auto"/>
              <w:bottom w:val="double" w:sz="2" w:space="0" w:color="auto"/>
            </w:tcBorders>
            <w:vAlign w:val="center"/>
          </w:tcPr>
          <w:p w14:paraId="58BFDD49" w14:textId="77777777" w:rsidR="009B46D0" w:rsidRDefault="004A7E23" w:rsidP="009B46D0">
            <w:pPr>
              <w:spacing w:after="0"/>
              <w:jc w:val="center"/>
              <w:rPr>
                <w:rStyle w:val="ezkurwreuab5ozgtqnkl"/>
                <w:rFonts w:ascii="Arial" w:eastAsia="Liberation Serif" w:hAnsi="Arial" w:cs="Arial"/>
              </w:rPr>
            </w:pPr>
            <w:r w:rsidRPr="001A5704">
              <w:rPr>
                <w:rStyle w:val="ezkurwreuab5ozgtqnkl"/>
                <w:rFonts w:ascii="Arial" w:eastAsia="Liberation Serif" w:hAnsi="Arial" w:cs="Arial"/>
              </w:rPr>
              <w:t xml:space="preserve">Состояние </w:t>
            </w:r>
          </w:p>
          <w:p w14:paraId="7F1194AA" w14:textId="60813AF6" w:rsidR="009B46D0" w:rsidRDefault="004A7E23" w:rsidP="009B46D0">
            <w:pPr>
              <w:spacing w:after="0"/>
              <w:jc w:val="center"/>
              <w:rPr>
                <w:rStyle w:val="ezkurwreuab5ozgtqnkl"/>
                <w:rFonts w:ascii="Arial" w:eastAsia="Liberation Serif" w:hAnsi="Arial" w:cs="Arial"/>
              </w:rPr>
            </w:pPr>
            <w:r w:rsidRPr="001A5704">
              <w:rPr>
                <w:rStyle w:val="ezkurwreuab5ozgtqnkl"/>
                <w:rFonts w:ascii="Arial" w:eastAsia="Liberation Serif" w:hAnsi="Arial" w:cs="Arial"/>
              </w:rPr>
              <w:t xml:space="preserve">материала </w:t>
            </w:r>
          </w:p>
          <w:p w14:paraId="74ED3BD5" w14:textId="3871C14E" w:rsidR="004A7E23" w:rsidRPr="001A5704" w:rsidRDefault="004A7E23" w:rsidP="009B46D0">
            <w:pPr>
              <w:spacing w:after="0"/>
              <w:jc w:val="center"/>
              <w:rPr>
                <w:rStyle w:val="ezkurwreuab5ozgtqnkl"/>
                <w:rFonts w:ascii="Arial" w:eastAsia="Liberation Serif" w:hAnsi="Arial" w:cs="Arial"/>
              </w:rPr>
            </w:pPr>
            <w:r w:rsidRPr="001A5704">
              <w:rPr>
                <w:rStyle w:val="ezkurwreuab5ozgtqnkl"/>
                <w:rFonts w:ascii="Arial" w:eastAsia="Liberation Serif" w:hAnsi="Arial" w:cs="Arial"/>
              </w:rPr>
              <w:t>по ГОСТ 22233</w:t>
            </w:r>
          </w:p>
        </w:tc>
        <w:tc>
          <w:tcPr>
            <w:tcW w:w="2165" w:type="dxa"/>
            <w:tcBorders>
              <w:top w:val="single" w:sz="4" w:space="0" w:color="auto"/>
              <w:left w:val="single" w:sz="4" w:space="0" w:color="auto"/>
              <w:bottom w:val="double" w:sz="2" w:space="0" w:color="auto"/>
            </w:tcBorders>
            <w:vAlign w:val="center"/>
          </w:tcPr>
          <w:p w14:paraId="4C1D61B3" w14:textId="77777777" w:rsidR="004A7E23" w:rsidRPr="001A5704" w:rsidRDefault="004A7E23" w:rsidP="00E942A2">
            <w:pPr>
              <w:jc w:val="center"/>
              <w:rPr>
                <w:rStyle w:val="ezkurwreuab5ozgtqnkl"/>
                <w:rFonts w:ascii="Arial" w:eastAsia="Liberation Serif" w:hAnsi="Arial" w:cs="Arial"/>
              </w:rPr>
            </w:pPr>
            <w:r w:rsidRPr="001A5704">
              <w:rPr>
                <w:rStyle w:val="ezkurwreuab5ozgtqnkl"/>
                <w:rFonts w:ascii="Arial" w:eastAsia="Liberation Serif" w:hAnsi="Arial" w:cs="Arial"/>
              </w:rPr>
              <w:t xml:space="preserve">Толщина стенки (полки) </w:t>
            </w:r>
            <w:r w:rsidRPr="001A5704">
              <w:rPr>
                <w:rStyle w:val="ezkurwreuab5ozgtqnkl"/>
                <w:rFonts w:ascii="Arial" w:eastAsia="Liberation Serif" w:hAnsi="Arial" w:cs="Arial"/>
                <w:i/>
                <w:iCs/>
                <w:lang w:val="en-US"/>
              </w:rPr>
              <w:t>t</w:t>
            </w:r>
            <w:r w:rsidRPr="001A5704">
              <w:rPr>
                <w:rStyle w:val="ezkurwreuab5ozgtqnkl"/>
                <w:rFonts w:ascii="Arial" w:eastAsia="Liberation Serif" w:hAnsi="Arial" w:cs="Arial"/>
              </w:rPr>
              <w:t>, мм</w:t>
            </w:r>
          </w:p>
        </w:tc>
        <w:tc>
          <w:tcPr>
            <w:tcW w:w="1656" w:type="dxa"/>
            <w:tcBorders>
              <w:top w:val="single" w:sz="4" w:space="0" w:color="auto"/>
              <w:left w:val="single" w:sz="4" w:space="0" w:color="auto"/>
              <w:bottom w:val="double" w:sz="2" w:space="0" w:color="auto"/>
              <w:right w:val="single" w:sz="4" w:space="0" w:color="auto"/>
            </w:tcBorders>
            <w:vAlign w:val="center"/>
          </w:tcPr>
          <w:p w14:paraId="1E39EBAB" w14:textId="77777777" w:rsidR="004A7E23" w:rsidRPr="001A5704" w:rsidRDefault="004A7E23" w:rsidP="00E942A2">
            <w:pPr>
              <w:pStyle w:val="Other10"/>
              <w:spacing w:after="0"/>
              <w:jc w:val="center"/>
              <w:rPr>
                <w:rStyle w:val="ezkurwreuab5ozgtqnkl"/>
                <w:rFonts w:ascii="Arial" w:hAnsi="Arial" w:cs="Arial"/>
                <w:vertAlign w:val="subscript"/>
              </w:rPr>
            </w:pPr>
            <w:r w:rsidRPr="001A5704">
              <w:rPr>
                <w:rStyle w:val="ezkurwreuab5ozgtqnkl"/>
                <w:rFonts w:ascii="Arial" w:hAnsi="Arial" w:cs="Arial"/>
              </w:rPr>
              <w:t>Предел текучести</w:t>
            </w:r>
            <w:r w:rsidRPr="001A5704">
              <w:rPr>
                <w:rStyle w:val="ezkurwreuab5ozgtqnkl"/>
                <w:rFonts w:ascii="Arial" w:hAnsi="Arial" w:cs="Arial"/>
                <w:i/>
                <w:iCs/>
              </w:rPr>
              <w:t xml:space="preserve"> </w:t>
            </w:r>
            <w:r w:rsidRPr="001A5704">
              <w:rPr>
                <w:rFonts w:ascii="Arial" w:eastAsia="Times New Roman" w:hAnsi="Arial" w:cs="Arial"/>
                <w:sz w:val="28"/>
                <w:szCs w:val="28"/>
                <w:lang w:eastAsia="ru-RU"/>
              </w:rPr>
              <w:sym w:font="Symbol" w:char="F073"/>
            </w:r>
            <w:r w:rsidRPr="001A5704">
              <w:rPr>
                <w:rFonts w:ascii="Arial" w:eastAsia="Times New Roman" w:hAnsi="Arial" w:cs="Arial"/>
                <w:sz w:val="28"/>
                <w:szCs w:val="28"/>
                <w:vertAlign w:val="subscript"/>
                <w:lang w:eastAsia="ru-RU"/>
              </w:rPr>
              <w:t>т</w:t>
            </w:r>
            <w:r w:rsidRPr="001A5704">
              <w:rPr>
                <w:rStyle w:val="ezkurwreuab5ozgtqnkl"/>
                <w:rFonts w:ascii="Arial" w:hAnsi="Arial" w:cs="Arial"/>
              </w:rPr>
              <w:t>,</w:t>
            </w:r>
          </w:p>
          <w:p w14:paraId="2F12B838" w14:textId="77777777" w:rsidR="004A7E23" w:rsidRPr="001A5704" w:rsidRDefault="004A7E23" w:rsidP="00E942A2">
            <w:pPr>
              <w:pStyle w:val="Other10"/>
              <w:spacing w:after="0"/>
              <w:jc w:val="center"/>
              <w:rPr>
                <w:rStyle w:val="ezkurwreuab5ozgtqnkl"/>
                <w:rFonts w:ascii="Arial" w:hAnsi="Arial" w:cs="Arial"/>
              </w:rPr>
            </w:pPr>
            <w:r w:rsidRPr="001A5704">
              <w:rPr>
                <w:rStyle w:val="ezkurwreuab5ozgtqnkl"/>
                <w:rFonts w:ascii="Arial" w:hAnsi="Arial" w:cs="Arial"/>
              </w:rPr>
              <w:t>Н/мм</w:t>
            </w:r>
            <w:r w:rsidRPr="001A5704">
              <w:rPr>
                <w:rStyle w:val="ezkurwreuab5ozgtqnkl"/>
                <w:rFonts w:ascii="Arial" w:hAnsi="Arial" w:cs="Arial"/>
                <w:vertAlign w:val="superscript"/>
              </w:rPr>
              <w:t>2</w:t>
            </w:r>
          </w:p>
        </w:tc>
        <w:tc>
          <w:tcPr>
            <w:tcW w:w="1759" w:type="dxa"/>
            <w:tcBorders>
              <w:top w:val="single" w:sz="4" w:space="0" w:color="auto"/>
              <w:left w:val="single" w:sz="4" w:space="0" w:color="auto"/>
              <w:bottom w:val="double" w:sz="2" w:space="0" w:color="auto"/>
              <w:right w:val="single" w:sz="4" w:space="0" w:color="auto"/>
            </w:tcBorders>
            <w:vAlign w:val="center"/>
          </w:tcPr>
          <w:p w14:paraId="7C31FF8D" w14:textId="77777777" w:rsidR="004A7E23" w:rsidRPr="001A5704" w:rsidRDefault="004A7E23" w:rsidP="00E942A2">
            <w:pPr>
              <w:pStyle w:val="Other10"/>
              <w:spacing w:after="0"/>
              <w:jc w:val="center"/>
              <w:rPr>
                <w:rStyle w:val="ezkurwreuab5ozgtqnkl"/>
                <w:rFonts w:ascii="Arial" w:hAnsi="Arial" w:cs="Arial"/>
              </w:rPr>
            </w:pPr>
            <w:r w:rsidRPr="001A5704">
              <w:rPr>
                <w:rStyle w:val="ezkurwreuab5ozgtqnkl"/>
                <w:rFonts w:ascii="Arial" w:hAnsi="Arial" w:cs="Arial"/>
              </w:rPr>
              <w:t xml:space="preserve">Предел прочности </w:t>
            </w:r>
            <w:r w:rsidRPr="001A5704">
              <w:rPr>
                <w:rFonts w:ascii="Arial" w:eastAsia="Times New Roman" w:hAnsi="Arial" w:cs="Arial"/>
                <w:sz w:val="28"/>
                <w:szCs w:val="28"/>
                <w:lang w:eastAsia="ru-RU"/>
              </w:rPr>
              <w:sym w:font="Symbol" w:char="F073"/>
            </w:r>
            <w:r w:rsidRPr="001A5704">
              <w:rPr>
                <w:rFonts w:ascii="Arial" w:eastAsia="Times New Roman" w:hAnsi="Arial" w:cs="Arial"/>
                <w:sz w:val="28"/>
                <w:szCs w:val="28"/>
                <w:vertAlign w:val="subscript"/>
                <w:lang w:eastAsia="ru-RU"/>
              </w:rPr>
              <w:t>в</w:t>
            </w:r>
            <w:r w:rsidRPr="001A5704">
              <w:rPr>
                <w:rStyle w:val="ezkurwreuab5ozgtqnkl"/>
                <w:rFonts w:ascii="Arial" w:hAnsi="Arial" w:cs="Arial"/>
              </w:rPr>
              <w:t>,</w:t>
            </w:r>
          </w:p>
          <w:p w14:paraId="2525C1CE" w14:textId="77777777" w:rsidR="004A7E23" w:rsidRPr="001A5704" w:rsidRDefault="004A7E23" w:rsidP="00E942A2">
            <w:pPr>
              <w:pStyle w:val="Other10"/>
              <w:spacing w:after="0"/>
              <w:jc w:val="center"/>
              <w:rPr>
                <w:rStyle w:val="ezkurwreuab5ozgtqnkl"/>
                <w:rFonts w:ascii="Arial" w:hAnsi="Arial" w:cs="Arial"/>
              </w:rPr>
            </w:pPr>
            <w:r w:rsidRPr="001A5704">
              <w:rPr>
                <w:rStyle w:val="ezkurwreuab5ozgtqnkl"/>
                <w:rFonts w:ascii="Arial" w:hAnsi="Arial" w:cs="Arial"/>
              </w:rPr>
              <w:t>Н/мм</w:t>
            </w:r>
            <w:r w:rsidRPr="001A5704">
              <w:rPr>
                <w:rStyle w:val="ezkurwreuab5ozgtqnkl"/>
                <w:rFonts w:ascii="Arial" w:hAnsi="Arial" w:cs="Arial"/>
                <w:vertAlign w:val="superscript"/>
              </w:rPr>
              <w:t>2</w:t>
            </w:r>
          </w:p>
        </w:tc>
      </w:tr>
      <w:tr w:rsidR="004A7E23" w:rsidRPr="001A5704" w14:paraId="794E993D" w14:textId="77777777" w:rsidTr="004A7E23">
        <w:trPr>
          <w:jc w:val="center"/>
        </w:trPr>
        <w:tc>
          <w:tcPr>
            <w:tcW w:w="2375" w:type="dxa"/>
            <w:tcBorders>
              <w:top w:val="double" w:sz="2" w:space="0" w:color="auto"/>
              <w:left w:val="single" w:sz="4" w:space="0" w:color="auto"/>
            </w:tcBorders>
          </w:tcPr>
          <w:p w14:paraId="7D32C547" w14:textId="5F7554FE" w:rsidR="004A7E23" w:rsidRPr="001A5704" w:rsidRDefault="004A7E23" w:rsidP="00E942A2">
            <w:pPr>
              <w:pStyle w:val="Other10"/>
              <w:spacing w:after="0"/>
              <w:jc w:val="center"/>
              <w:rPr>
                <w:rStyle w:val="ezkurwreuab5ozgtqnkl"/>
                <w:rFonts w:ascii="Arial" w:hAnsi="Arial" w:cs="Arial"/>
              </w:rPr>
            </w:pPr>
            <w:r w:rsidRPr="001A5704">
              <w:rPr>
                <w:rStyle w:val="ezkurwreuab5ozgtqnkl"/>
                <w:rFonts w:ascii="Arial" w:hAnsi="Arial" w:cs="Arial"/>
              </w:rPr>
              <w:t>EN AW-6060</w:t>
            </w:r>
          </w:p>
        </w:tc>
        <w:tc>
          <w:tcPr>
            <w:tcW w:w="1837" w:type="dxa"/>
            <w:tcBorders>
              <w:top w:val="double" w:sz="2" w:space="0" w:color="auto"/>
              <w:left w:val="single" w:sz="4" w:space="0" w:color="auto"/>
            </w:tcBorders>
          </w:tcPr>
          <w:p w14:paraId="704F7E98"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T5</w:t>
            </w:r>
          </w:p>
          <w:p w14:paraId="34B873F2"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T6</w:t>
            </w:r>
          </w:p>
          <w:p w14:paraId="2344E5F4"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T64</w:t>
            </w:r>
          </w:p>
          <w:p w14:paraId="1FC742A2" w14:textId="25368FB8"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T66</w:t>
            </w:r>
          </w:p>
        </w:tc>
        <w:tc>
          <w:tcPr>
            <w:tcW w:w="2165" w:type="dxa"/>
            <w:tcBorders>
              <w:top w:val="double" w:sz="2" w:space="0" w:color="auto"/>
              <w:left w:val="single" w:sz="4" w:space="0" w:color="auto"/>
            </w:tcBorders>
          </w:tcPr>
          <w:p w14:paraId="12066CF2" w14:textId="6D2FCAB6" w:rsidR="004A7E23" w:rsidRPr="001A5704" w:rsidRDefault="00FD0B35" w:rsidP="004A7E23">
            <w:pPr>
              <w:pStyle w:val="Other10"/>
              <w:spacing w:after="0"/>
              <w:jc w:val="center"/>
              <w:rPr>
                <w:rStyle w:val="ezkurwreuab5ozgtqnkl"/>
                <w:rFonts w:ascii="Arial" w:hAnsi="Arial" w:cs="Arial"/>
              </w:rPr>
            </w:pPr>
            <w:r w:rsidRPr="00FD0B35">
              <w:rPr>
                <w:rStyle w:val="ezkurwreuab5ozgtqnkl"/>
                <w:rFonts w:ascii="Arial" w:hAnsi="Arial" w:cs="Arial"/>
                <w:i/>
                <w:iCs/>
              </w:rPr>
              <w:t>t</w:t>
            </w:r>
            <w:r w:rsidRPr="001A5704">
              <w:rPr>
                <w:rStyle w:val="ezkurwreuab5ozgtqnkl"/>
                <w:rFonts w:ascii="Arial" w:hAnsi="Arial" w:cs="Arial"/>
              </w:rPr>
              <w:t xml:space="preserve"> </w:t>
            </w:r>
            <w:r w:rsidR="004A7E23" w:rsidRPr="001A5704">
              <w:rPr>
                <w:rStyle w:val="ezkurwreuab5ozgtqnkl"/>
                <w:rFonts w:ascii="Arial" w:hAnsi="Arial" w:cs="Arial"/>
              </w:rPr>
              <w:t>≤</w:t>
            </w:r>
            <w:r>
              <w:rPr>
                <w:rStyle w:val="ezkurwreuab5ozgtqnkl"/>
                <w:rFonts w:ascii="Arial" w:hAnsi="Arial" w:cs="Arial"/>
              </w:rPr>
              <w:t xml:space="preserve"> </w:t>
            </w:r>
            <w:r w:rsidR="004A7E23" w:rsidRPr="001A5704">
              <w:rPr>
                <w:rStyle w:val="ezkurwreuab5ozgtqnkl"/>
                <w:rFonts w:ascii="Arial" w:hAnsi="Arial" w:cs="Arial"/>
              </w:rPr>
              <w:t>25</w:t>
            </w:r>
          </w:p>
          <w:p w14:paraId="1B8E2801" w14:textId="2898A810" w:rsidR="004A7E23" w:rsidRPr="001A5704" w:rsidRDefault="00FD0B35" w:rsidP="004A7E23">
            <w:pPr>
              <w:pStyle w:val="Other10"/>
              <w:spacing w:after="0"/>
              <w:jc w:val="center"/>
              <w:rPr>
                <w:rStyle w:val="ezkurwreuab5ozgtqnkl"/>
                <w:rFonts w:ascii="Arial" w:hAnsi="Arial" w:cs="Arial"/>
              </w:rPr>
            </w:pPr>
            <w:r w:rsidRPr="00FD0B35">
              <w:rPr>
                <w:rStyle w:val="ezkurwreuab5ozgtqnkl"/>
                <w:rFonts w:ascii="Arial" w:hAnsi="Arial" w:cs="Arial"/>
                <w:i/>
                <w:iCs/>
              </w:rPr>
              <w:t>t</w:t>
            </w:r>
            <w:r w:rsidRPr="001A5704">
              <w:rPr>
                <w:rStyle w:val="ezkurwreuab5ozgtqnkl"/>
                <w:rFonts w:ascii="Arial" w:hAnsi="Arial" w:cs="Arial"/>
              </w:rPr>
              <w:t xml:space="preserve"> </w:t>
            </w:r>
            <w:r w:rsidR="004A7E23" w:rsidRPr="001A5704">
              <w:rPr>
                <w:rStyle w:val="ezkurwreuab5ozgtqnkl"/>
                <w:rFonts w:ascii="Arial" w:hAnsi="Arial" w:cs="Arial"/>
              </w:rPr>
              <w:t>≤</w:t>
            </w:r>
            <w:r>
              <w:rPr>
                <w:rStyle w:val="ezkurwreuab5ozgtqnkl"/>
                <w:rFonts w:ascii="Arial" w:hAnsi="Arial" w:cs="Arial"/>
              </w:rPr>
              <w:t xml:space="preserve"> </w:t>
            </w:r>
            <w:r w:rsidR="004A7E23" w:rsidRPr="001A5704">
              <w:rPr>
                <w:rStyle w:val="ezkurwreuab5ozgtqnkl"/>
                <w:rFonts w:ascii="Arial" w:hAnsi="Arial" w:cs="Arial"/>
              </w:rPr>
              <w:t xml:space="preserve">15 </w:t>
            </w:r>
          </w:p>
          <w:p w14:paraId="37A168A9" w14:textId="1B69EBD2" w:rsidR="004A7E23" w:rsidRPr="001A5704" w:rsidRDefault="00FD0B35" w:rsidP="004A7E23">
            <w:pPr>
              <w:pStyle w:val="Other10"/>
              <w:spacing w:after="0"/>
              <w:jc w:val="center"/>
              <w:rPr>
                <w:rStyle w:val="ezkurwreuab5ozgtqnkl"/>
                <w:rFonts w:ascii="Arial" w:hAnsi="Arial" w:cs="Arial"/>
              </w:rPr>
            </w:pPr>
            <w:r w:rsidRPr="00FD0B35">
              <w:rPr>
                <w:rStyle w:val="ezkurwreuab5ozgtqnkl"/>
                <w:rFonts w:ascii="Arial" w:hAnsi="Arial" w:cs="Arial"/>
                <w:i/>
                <w:iCs/>
              </w:rPr>
              <w:t>t</w:t>
            </w:r>
            <w:r w:rsidRPr="001A5704">
              <w:rPr>
                <w:rStyle w:val="ezkurwreuab5ozgtqnkl"/>
                <w:rFonts w:ascii="Arial" w:hAnsi="Arial" w:cs="Arial"/>
              </w:rPr>
              <w:t xml:space="preserve"> </w:t>
            </w:r>
            <w:r w:rsidR="004A7E23" w:rsidRPr="001A5704">
              <w:rPr>
                <w:rStyle w:val="ezkurwreuab5ozgtqnkl"/>
                <w:rFonts w:ascii="Arial" w:hAnsi="Arial" w:cs="Arial"/>
              </w:rPr>
              <w:t>≤</w:t>
            </w:r>
            <w:r>
              <w:rPr>
                <w:rStyle w:val="ezkurwreuab5ozgtqnkl"/>
                <w:rFonts w:ascii="Arial" w:hAnsi="Arial" w:cs="Arial"/>
              </w:rPr>
              <w:t xml:space="preserve"> </w:t>
            </w:r>
            <w:r w:rsidR="004A7E23" w:rsidRPr="001A5704">
              <w:rPr>
                <w:rStyle w:val="ezkurwreuab5ozgtqnkl"/>
                <w:rFonts w:ascii="Arial" w:hAnsi="Arial" w:cs="Arial"/>
              </w:rPr>
              <w:t>15</w:t>
            </w:r>
          </w:p>
          <w:p w14:paraId="3A5414D9" w14:textId="19C40A66" w:rsidR="004A7E23" w:rsidRPr="001A5704" w:rsidRDefault="00FD0B35" w:rsidP="004A7E23">
            <w:pPr>
              <w:pStyle w:val="Other10"/>
              <w:spacing w:after="0"/>
              <w:jc w:val="center"/>
              <w:rPr>
                <w:rStyle w:val="ezkurwreuab5ozgtqnkl"/>
                <w:rFonts w:ascii="Arial" w:hAnsi="Arial" w:cs="Arial"/>
              </w:rPr>
            </w:pPr>
            <w:r w:rsidRPr="00FD0B35">
              <w:rPr>
                <w:rStyle w:val="ezkurwreuab5ozgtqnkl"/>
                <w:rFonts w:ascii="Arial" w:hAnsi="Arial" w:cs="Arial"/>
                <w:i/>
                <w:iCs/>
              </w:rPr>
              <w:t>t</w:t>
            </w:r>
            <w:r w:rsidRPr="001A5704">
              <w:rPr>
                <w:rStyle w:val="ezkurwreuab5ozgtqnkl"/>
                <w:rFonts w:ascii="Arial" w:hAnsi="Arial" w:cs="Arial"/>
              </w:rPr>
              <w:t xml:space="preserve"> </w:t>
            </w:r>
            <w:r w:rsidR="004A7E23" w:rsidRPr="001A5704">
              <w:rPr>
                <w:rStyle w:val="ezkurwreuab5ozgtqnkl"/>
                <w:rFonts w:ascii="Arial" w:hAnsi="Arial" w:cs="Arial"/>
              </w:rPr>
              <w:t>≤</w:t>
            </w:r>
            <w:r>
              <w:rPr>
                <w:rStyle w:val="ezkurwreuab5ozgtqnkl"/>
                <w:rFonts w:ascii="Arial" w:hAnsi="Arial" w:cs="Arial"/>
              </w:rPr>
              <w:t xml:space="preserve"> </w:t>
            </w:r>
            <w:r w:rsidR="004A7E23" w:rsidRPr="001A5704">
              <w:rPr>
                <w:rStyle w:val="ezkurwreuab5ozgtqnkl"/>
                <w:rFonts w:ascii="Arial" w:hAnsi="Arial" w:cs="Arial"/>
              </w:rPr>
              <w:t>25</w:t>
            </w:r>
          </w:p>
        </w:tc>
        <w:tc>
          <w:tcPr>
            <w:tcW w:w="1656" w:type="dxa"/>
            <w:tcBorders>
              <w:top w:val="double" w:sz="2" w:space="0" w:color="auto"/>
              <w:left w:val="single" w:sz="4" w:space="0" w:color="auto"/>
            </w:tcBorders>
          </w:tcPr>
          <w:p w14:paraId="388FA8A6"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100</w:t>
            </w:r>
          </w:p>
          <w:p w14:paraId="7A45BC4C"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140</w:t>
            </w:r>
          </w:p>
          <w:p w14:paraId="6055A133"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120</w:t>
            </w:r>
          </w:p>
          <w:p w14:paraId="46B0940F" w14:textId="50160974"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150</w:t>
            </w:r>
          </w:p>
        </w:tc>
        <w:tc>
          <w:tcPr>
            <w:tcW w:w="1759" w:type="dxa"/>
            <w:tcBorders>
              <w:top w:val="double" w:sz="2" w:space="0" w:color="auto"/>
              <w:left w:val="single" w:sz="4" w:space="0" w:color="auto"/>
              <w:right w:val="single" w:sz="4" w:space="0" w:color="auto"/>
            </w:tcBorders>
          </w:tcPr>
          <w:p w14:paraId="15E96A83"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140</w:t>
            </w:r>
          </w:p>
          <w:p w14:paraId="36A7DD5C" w14:textId="77777777" w:rsidR="004A7E23" w:rsidRPr="001A5704" w:rsidRDefault="004A7E23" w:rsidP="004A7E23">
            <w:pPr>
              <w:pStyle w:val="Other10"/>
              <w:spacing w:after="0"/>
              <w:ind w:firstLine="680"/>
              <w:jc w:val="both"/>
              <w:rPr>
                <w:rStyle w:val="ezkurwreuab5ozgtqnkl"/>
                <w:rFonts w:ascii="Arial" w:hAnsi="Arial" w:cs="Arial"/>
              </w:rPr>
            </w:pPr>
            <w:r w:rsidRPr="001A5704">
              <w:rPr>
                <w:rStyle w:val="ezkurwreuab5ozgtqnkl"/>
                <w:rFonts w:ascii="Arial" w:hAnsi="Arial" w:cs="Arial"/>
              </w:rPr>
              <w:t>170</w:t>
            </w:r>
          </w:p>
          <w:p w14:paraId="60E3EDFC" w14:textId="77777777" w:rsidR="004A7E23" w:rsidRPr="001A5704" w:rsidRDefault="004A7E23" w:rsidP="004A7E23">
            <w:pPr>
              <w:pStyle w:val="Other10"/>
              <w:spacing w:after="0"/>
              <w:ind w:firstLine="680"/>
              <w:jc w:val="both"/>
              <w:rPr>
                <w:rStyle w:val="ezkurwreuab5ozgtqnkl"/>
                <w:rFonts w:ascii="Arial" w:hAnsi="Arial" w:cs="Arial"/>
              </w:rPr>
            </w:pPr>
            <w:r w:rsidRPr="001A5704">
              <w:rPr>
                <w:rStyle w:val="ezkurwreuab5ozgtqnkl"/>
                <w:rFonts w:ascii="Arial" w:hAnsi="Arial" w:cs="Arial"/>
              </w:rPr>
              <w:t>180</w:t>
            </w:r>
          </w:p>
          <w:p w14:paraId="7F2CEB5F" w14:textId="232DB50A"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195</w:t>
            </w:r>
          </w:p>
        </w:tc>
      </w:tr>
      <w:tr w:rsidR="004A7E23" w:rsidRPr="001A5704" w14:paraId="3668F0CC" w14:textId="77777777" w:rsidTr="004A7E23">
        <w:trPr>
          <w:jc w:val="center"/>
        </w:trPr>
        <w:tc>
          <w:tcPr>
            <w:tcW w:w="2375" w:type="dxa"/>
            <w:tcBorders>
              <w:top w:val="single" w:sz="4" w:space="0" w:color="auto"/>
              <w:left w:val="single" w:sz="4" w:space="0" w:color="auto"/>
            </w:tcBorders>
            <w:vAlign w:val="center"/>
          </w:tcPr>
          <w:p w14:paraId="66169812"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EN-AW-6061</w:t>
            </w:r>
          </w:p>
        </w:tc>
        <w:tc>
          <w:tcPr>
            <w:tcW w:w="1837" w:type="dxa"/>
            <w:tcBorders>
              <w:top w:val="single" w:sz="4" w:space="0" w:color="auto"/>
              <w:left w:val="single" w:sz="4" w:space="0" w:color="auto"/>
            </w:tcBorders>
            <w:vAlign w:val="center"/>
          </w:tcPr>
          <w:p w14:paraId="0BD4CC53"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T4</w:t>
            </w:r>
          </w:p>
          <w:p w14:paraId="7DAF4133"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T6</w:t>
            </w:r>
          </w:p>
        </w:tc>
        <w:tc>
          <w:tcPr>
            <w:tcW w:w="2165" w:type="dxa"/>
            <w:tcBorders>
              <w:top w:val="single" w:sz="4" w:space="0" w:color="auto"/>
              <w:left w:val="single" w:sz="4" w:space="0" w:color="auto"/>
            </w:tcBorders>
            <w:vAlign w:val="center"/>
          </w:tcPr>
          <w:p w14:paraId="47653272" w14:textId="6B52B2AF" w:rsidR="004A7E23" w:rsidRPr="001A5704" w:rsidRDefault="00FD0B35" w:rsidP="004A7E23">
            <w:pPr>
              <w:pStyle w:val="Other10"/>
              <w:spacing w:after="0"/>
              <w:jc w:val="center"/>
              <w:rPr>
                <w:rStyle w:val="ezkurwreuab5ozgtqnkl"/>
                <w:rFonts w:ascii="Arial" w:hAnsi="Arial" w:cs="Arial"/>
              </w:rPr>
            </w:pPr>
            <w:r w:rsidRPr="00FD0B35">
              <w:rPr>
                <w:rStyle w:val="ezkurwreuab5ozgtqnkl"/>
                <w:rFonts w:ascii="Arial" w:hAnsi="Arial" w:cs="Arial"/>
                <w:i/>
                <w:iCs/>
              </w:rPr>
              <w:t>t</w:t>
            </w:r>
            <w:r w:rsidRPr="001A5704">
              <w:rPr>
                <w:rStyle w:val="ezkurwreuab5ozgtqnkl"/>
                <w:rFonts w:ascii="Arial" w:hAnsi="Arial" w:cs="Arial"/>
              </w:rPr>
              <w:t xml:space="preserve"> </w:t>
            </w:r>
            <w:r w:rsidR="004A7E23" w:rsidRPr="001A5704">
              <w:rPr>
                <w:rStyle w:val="ezkurwreuab5ozgtqnkl"/>
                <w:rFonts w:ascii="Arial" w:hAnsi="Arial" w:cs="Arial"/>
              </w:rPr>
              <w:t>≤</w:t>
            </w:r>
            <w:r w:rsidR="00E504A3">
              <w:rPr>
                <w:rStyle w:val="ezkurwreuab5ozgtqnkl"/>
                <w:rFonts w:ascii="Arial" w:hAnsi="Arial" w:cs="Arial"/>
              </w:rPr>
              <w:t xml:space="preserve"> </w:t>
            </w:r>
            <w:r w:rsidR="004A7E23" w:rsidRPr="001A5704">
              <w:rPr>
                <w:rStyle w:val="ezkurwreuab5ozgtqnkl"/>
                <w:rFonts w:ascii="Arial" w:hAnsi="Arial" w:cs="Arial"/>
              </w:rPr>
              <w:t>25</w:t>
            </w:r>
          </w:p>
          <w:p w14:paraId="104D0F11" w14:textId="6C3FEC22" w:rsidR="004A7E23" w:rsidRPr="001A5704" w:rsidRDefault="00FD0B35" w:rsidP="004A7E23">
            <w:pPr>
              <w:pStyle w:val="Other10"/>
              <w:spacing w:after="0"/>
              <w:jc w:val="center"/>
              <w:rPr>
                <w:rStyle w:val="ezkurwreuab5ozgtqnkl"/>
                <w:rFonts w:ascii="Arial" w:hAnsi="Arial" w:cs="Arial"/>
              </w:rPr>
            </w:pPr>
            <w:r w:rsidRPr="00FD0B35">
              <w:rPr>
                <w:rStyle w:val="ezkurwreuab5ozgtqnkl"/>
                <w:rFonts w:ascii="Arial" w:hAnsi="Arial" w:cs="Arial"/>
                <w:i/>
                <w:iCs/>
              </w:rPr>
              <w:t>t</w:t>
            </w:r>
            <w:r w:rsidRPr="001A5704">
              <w:rPr>
                <w:rStyle w:val="ezkurwreuab5ozgtqnkl"/>
                <w:rFonts w:ascii="Arial" w:hAnsi="Arial" w:cs="Arial"/>
              </w:rPr>
              <w:t xml:space="preserve"> </w:t>
            </w:r>
            <w:r w:rsidR="004A7E23" w:rsidRPr="001A5704">
              <w:rPr>
                <w:rStyle w:val="ezkurwreuab5ozgtqnkl"/>
                <w:rFonts w:ascii="Arial" w:hAnsi="Arial" w:cs="Arial"/>
              </w:rPr>
              <w:t>≤</w:t>
            </w:r>
            <w:r w:rsidR="00E504A3">
              <w:rPr>
                <w:rStyle w:val="ezkurwreuab5ozgtqnkl"/>
                <w:rFonts w:ascii="Arial" w:hAnsi="Arial" w:cs="Arial"/>
              </w:rPr>
              <w:t xml:space="preserve"> </w:t>
            </w:r>
            <w:r w:rsidR="004A7E23" w:rsidRPr="001A5704">
              <w:rPr>
                <w:rStyle w:val="ezkurwreuab5ozgtqnkl"/>
                <w:rFonts w:ascii="Arial" w:hAnsi="Arial" w:cs="Arial"/>
              </w:rPr>
              <w:t>25</w:t>
            </w:r>
          </w:p>
        </w:tc>
        <w:tc>
          <w:tcPr>
            <w:tcW w:w="1656" w:type="dxa"/>
            <w:tcBorders>
              <w:top w:val="single" w:sz="4" w:space="0" w:color="auto"/>
              <w:left w:val="single" w:sz="4" w:space="0" w:color="auto"/>
            </w:tcBorders>
            <w:vAlign w:val="center"/>
          </w:tcPr>
          <w:p w14:paraId="7747B5DF"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110</w:t>
            </w:r>
          </w:p>
          <w:p w14:paraId="15191CC8"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240</w:t>
            </w:r>
          </w:p>
        </w:tc>
        <w:tc>
          <w:tcPr>
            <w:tcW w:w="1759" w:type="dxa"/>
            <w:tcBorders>
              <w:top w:val="single" w:sz="4" w:space="0" w:color="auto"/>
              <w:left w:val="single" w:sz="4" w:space="0" w:color="auto"/>
              <w:right w:val="single" w:sz="4" w:space="0" w:color="auto"/>
            </w:tcBorders>
            <w:vAlign w:val="center"/>
          </w:tcPr>
          <w:p w14:paraId="7F71E65D" w14:textId="77777777" w:rsidR="004A7E23" w:rsidRPr="001A5704" w:rsidRDefault="004A7E23" w:rsidP="004A7E23">
            <w:pPr>
              <w:pStyle w:val="Other10"/>
              <w:spacing w:after="0"/>
              <w:ind w:firstLine="680"/>
              <w:jc w:val="both"/>
              <w:rPr>
                <w:rStyle w:val="ezkurwreuab5ozgtqnkl"/>
                <w:rFonts w:ascii="Arial" w:hAnsi="Arial" w:cs="Arial"/>
              </w:rPr>
            </w:pPr>
            <w:r w:rsidRPr="001A5704">
              <w:rPr>
                <w:rStyle w:val="ezkurwreuab5ozgtqnkl"/>
                <w:rFonts w:ascii="Arial" w:hAnsi="Arial" w:cs="Arial"/>
              </w:rPr>
              <w:t>180</w:t>
            </w:r>
          </w:p>
          <w:p w14:paraId="4F9F8973" w14:textId="77777777" w:rsidR="004A7E23" w:rsidRPr="001A5704" w:rsidRDefault="004A7E23" w:rsidP="004A7E23">
            <w:pPr>
              <w:pStyle w:val="Other10"/>
              <w:spacing w:after="0"/>
              <w:ind w:firstLine="680"/>
              <w:jc w:val="both"/>
              <w:rPr>
                <w:rStyle w:val="ezkurwreuab5ozgtqnkl"/>
                <w:rFonts w:ascii="Arial" w:hAnsi="Arial" w:cs="Arial"/>
              </w:rPr>
            </w:pPr>
            <w:r w:rsidRPr="001A5704">
              <w:rPr>
                <w:rStyle w:val="ezkurwreuab5ozgtqnkl"/>
                <w:rFonts w:ascii="Arial" w:hAnsi="Arial" w:cs="Arial"/>
              </w:rPr>
              <w:t>260</w:t>
            </w:r>
          </w:p>
        </w:tc>
      </w:tr>
      <w:tr w:rsidR="004A7E23" w:rsidRPr="001A5704" w14:paraId="7D113F98" w14:textId="77777777" w:rsidTr="004A7E23">
        <w:trPr>
          <w:jc w:val="center"/>
        </w:trPr>
        <w:tc>
          <w:tcPr>
            <w:tcW w:w="2375" w:type="dxa"/>
            <w:tcBorders>
              <w:top w:val="single" w:sz="4" w:space="0" w:color="auto"/>
              <w:left w:val="single" w:sz="4" w:space="0" w:color="auto"/>
            </w:tcBorders>
          </w:tcPr>
          <w:p w14:paraId="72EA8AC9" w14:textId="6F2766C6" w:rsidR="004A7E23" w:rsidRPr="001A5704" w:rsidRDefault="004A7E23" w:rsidP="00E942A2">
            <w:pPr>
              <w:pStyle w:val="Other10"/>
              <w:spacing w:after="0"/>
              <w:jc w:val="center"/>
              <w:rPr>
                <w:rStyle w:val="ezkurwreuab5ozgtqnkl"/>
                <w:rFonts w:ascii="Arial" w:hAnsi="Arial" w:cs="Arial"/>
              </w:rPr>
            </w:pPr>
            <w:r w:rsidRPr="001A5704">
              <w:rPr>
                <w:rStyle w:val="ezkurwreuab5ozgtqnkl"/>
                <w:rFonts w:ascii="Arial" w:hAnsi="Arial" w:cs="Arial"/>
              </w:rPr>
              <w:t>EN-AW-6063</w:t>
            </w:r>
          </w:p>
        </w:tc>
        <w:tc>
          <w:tcPr>
            <w:tcW w:w="1837" w:type="dxa"/>
            <w:tcBorders>
              <w:top w:val="single" w:sz="4" w:space="0" w:color="auto"/>
              <w:left w:val="single" w:sz="4" w:space="0" w:color="auto"/>
            </w:tcBorders>
          </w:tcPr>
          <w:p w14:paraId="7F564A26"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T5</w:t>
            </w:r>
          </w:p>
          <w:p w14:paraId="2C6781BA"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T6</w:t>
            </w:r>
          </w:p>
          <w:p w14:paraId="19E88208"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T66</w:t>
            </w:r>
          </w:p>
          <w:p w14:paraId="2ADB4891" w14:textId="07D12EFF"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T66</w:t>
            </w:r>
          </w:p>
        </w:tc>
        <w:tc>
          <w:tcPr>
            <w:tcW w:w="2165" w:type="dxa"/>
            <w:tcBorders>
              <w:top w:val="single" w:sz="4" w:space="0" w:color="auto"/>
              <w:left w:val="single" w:sz="4" w:space="0" w:color="auto"/>
            </w:tcBorders>
          </w:tcPr>
          <w:p w14:paraId="752CEFE9" w14:textId="68464E8A" w:rsidR="004A7E23" w:rsidRPr="001A5704" w:rsidRDefault="00FD0B35" w:rsidP="004A7E23">
            <w:pPr>
              <w:pStyle w:val="Other10"/>
              <w:spacing w:after="0"/>
              <w:jc w:val="center"/>
              <w:rPr>
                <w:rStyle w:val="ezkurwreuab5ozgtqnkl"/>
                <w:rFonts w:ascii="Arial" w:hAnsi="Arial" w:cs="Arial"/>
              </w:rPr>
            </w:pPr>
            <w:r w:rsidRPr="00FD0B35">
              <w:rPr>
                <w:rStyle w:val="ezkurwreuab5ozgtqnkl"/>
                <w:rFonts w:ascii="Arial" w:hAnsi="Arial" w:cs="Arial"/>
                <w:i/>
                <w:iCs/>
              </w:rPr>
              <w:t>t</w:t>
            </w:r>
            <w:r w:rsidRPr="001A5704">
              <w:rPr>
                <w:rStyle w:val="ezkurwreuab5ozgtqnkl"/>
                <w:rFonts w:ascii="Arial" w:hAnsi="Arial" w:cs="Arial"/>
              </w:rPr>
              <w:t xml:space="preserve"> </w:t>
            </w:r>
            <w:r w:rsidR="004A7E23" w:rsidRPr="001A5704">
              <w:rPr>
                <w:rStyle w:val="ezkurwreuab5ozgtqnkl"/>
                <w:rFonts w:ascii="Arial" w:hAnsi="Arial" w:cs="Arial"/>
              </w:rPr>
              <w:t>≤</w:t>
            </w:r>
            <w:r w:rsidR="00E504A3">
              <w:rPr>
                <w:rStyle w:val="ezkurwreuab5ozgtqnkl"/>
                <w:rFonts w:ascii="Arial" w:hAnsi="Arial" w:cs="Arial"/>
              </w:rPr>
              <w:t xml:space="preserve"> </w:t>
            </w:r>
            <w:r w:rsidR="004A7E23" w:rsidRPr="001A5704">
              <w:rPr>
                <w:rStyle w:val="ezkurwreuab5ozgtqnkl"/>
                <w:rFonts w:ascii="Arial" w:hAnsi="Arial" w:cs="Arial"/>
              </w:rPr>
              <w:t>25</w:t>
            </w:r>
          </w:p>
          <w:p w14:paraId="57FCADD0" w14:textId="0AE0AC80" w:rsidR="004A7E23" w:rsidRPr="001A5704" w:rsidRDefault="00FD0B35" w:rsidP="004A7E23">
            <w:pPr>
              <w:pStyle w:val="Other10"/>
              <w:spacing w:after="0"/>
              <w:jc w:val="center"/>
              <w:rPr>
                <w:rStyle w:val="ezkurwreuab5ozgtqnkl"/>
                <w:rFonts w:ascii="Arial" w:hAnsi="Arial" w:cs="Arial"/>
              </w:rPr>
            </w:pPr>
            <w:r w:rsidRPr="00FD0B35">
              <w:rPr>
                <w:rStyle w:val="ezkurwreuab5ozgtqnkl"/>
                <w:rFonts w:ascii="Arial" w:hAnsi="Arial" w:cs="Arial"/>
                <w:i/>
                <w:iCs/>
              </w:rPr>
              <w:t>t</w:t>
            </w:r>
            <w:r w:rsidRPr="001A5704">
              <w:rPr>
                <w:rStyle w:val="ezkurwreuab5ozgtqnkl"/>
                <w:rFonts w:ascii="Arial" w:hAnsi="Arial" w:cs="Arial"/>
              </w:rPr>
              <w:t xml:space="preserve"> </w:t>
            </w:r>
            <w:r w:rsidR="004A7E23" w:rsidRPr="001A5704">
              <w:rPr>
                <w:rStyle w:val="ezkurwreuab5ozgtqnkl"/>
                <w:rFonts w:ascii="Arial" w:hAnsi="Arial" w:cs="Arial"/>
              </w:rPr>
              <w:t>≤</w:t>
            </w:r>
            <w:r w:rsidR="00E504A3">
              <w:rPr>
                <w:rStyle w:val="ezkurwreuab5ozgtqnkl"/>
                <w:rFonts w:ascii="Arial" w:hAnsi="Arial" w:cs="Arial"/>
              </w:rPr>
              <w:t xml:space="preserve"> </w:t>
            </w:r>
            <w:r w:rsidR="004A7E23" w:rsidRPr="001A5704">
              <w:rPr>
                <w:rStyle w:val="ezkurwreuab5ozgtqnkl"/>
                <w:rFonts w:ascii="Arial" w:hAnsi="Arial" w:cs="Arial"/>
              </w:rPr>
              <w:t xml:space="preserve">25 </w:t>
            </w:r>
          </w:p>
          <w:p w14:paraId="13A4DB42" w14:textId="2D57583B" w:rsidR="004A7E23" w:rsidRPr="001A5704" w:rsidRDefault="00FD0B35" w:rsidP="004A7E23">
            <w:pPr>
              <w:pStyle w:val="Other10"/>
              <w:spacing w:after="0"/>
              <w:jc w:val="center"/>
              <w:rPr>
                <w:rStyle w:val="ezkurwreuab5ozgtqnkl"/>
                <w:rFonts w:ascii="Arial" w:hAnsi="Arial" w:cs="Arial"/>
              </w:rPr>
            </w:pPr>
            <w:r w:rsidRPr="00FD0B35">
              <w:rPr>
                <w:rStyle w:val="ezkurwreuab5ozgtqnkl"/>
                <w:rFonts w:ascii="Arial" w:hAnsi="Arial" w:cs="Arial"/>
                <w:i/>
                <w:iCs/>
              </w:rPr>
              <w:t>t</w:t>
            </w:r>
            <w:r w:rsidRPr="001A5704">
              <w:rPr>
                <w:rStyle w:val="ezkurwreuab5ozgtqnkl"/>
                <w:rFonts w:ascii="Arial" w:hAnsi="Arial" w:cs="Arial"/>
              </w:rPr>
              <w:t xml:space="preserve"> </w:t>
            </w:r>
            <w:r w:rsidR="004A7E23" w:rsidRPr="001A5704">
              <w:rPr>
                <w:rStyle w:val="ezkurwreuab5ozgtqnkl"/>
                <w:rFonts w:ascii="Arial" w:hAnsi="Arial" w:cs="Arial"/>
              </w:rPr>
              <w:t>≤</w:t>
            </w:r>
            <w:r w:rsidR="00E504A3">
              <w:rPr>
                <w:rStyle w:val="ezkurwreuab5ozgtqnkl"/>
                <w:rFonts w:ascii="Arial" w:hAnsi="Arial" w:cs="Arial"/>
              </w:rPr>
              <w:t xml:space="preserve"> </w:t>
            </w:r>
            <w:r w:rsidR="004A7E23" w:rsidRPr="001A5704">
              <w:rPr>
                <w:rStyle w:val="ezkurwreuab5ozgtqnkl"/>
                <w:rFonts w:ascii="Arial" w:hAnsi="Arial" w:cs="Arial"/>
              </w:rPr>
              <w:t>10</w:t>
            </w:r>
          </w:p>
          <w:p w14:paraId="397BACC8" w14:textId="25AB87A6"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10</w:t>
            </w:r>
            <w:r w:rsidR="00FD0B35">
              <w:rPr>
                <w:rStyle w:val="ezkurwreuab5ozgtqnkl"/>
                <w:rFonts w:ascii="Arial" w:hAnsi="Arial" w:cs="Arial"/>
              </w:rPr>
              <w:t xml:space="preserve"> </w:t>
            </w:r>
            <w:r w:rsidRPr="001A5704">
              <w:rPr>
                <w:rStyle w:val="ezkurwreuab5ozgtqnkl"/>
                <w:rFonts w:ascii="Arial" w:hAnsi="Arial" w:cs="Arial"/>
              </w:rPr>
              <w:t>&lt;</w:t>
            </w:r>
            <w:r w:rsidR="00FD0B35" w:rsidRPr="00FD0B35">
              <w:rPr>
                <w:rStyle w:val="ezkurwreuab5ozgtqnkl"/>
                <w:rFonts w:ascii="Arial" w:hAnsi="Arial" w:cs="Arial"/>
                <w:i/>
                <w:iCs/>
              </w:rPr>
              <w:t xml:space="preserve"> t</w:t>
            </w:r>
            <w:r w:rsidR="00FD0B35" w:rsidRPr="001A5704">
              <w:rPr>
                <w:rStyle w:val="ezkurwreuab5ozgtqnkl"/>
                <w:rFonts w:ascii="Arial" w:hAnsi="Arial" w:cs="Arial"/>
              </w:rPr>
              <w:t xml:space="preserve"> </w:t>
            </w:r>
            <w:r w:rsidRPr="001A5704">
              <w:rPr>
                <w:rStyle w:val="ezkurwreuab5ozgtqnkl"/>
                <w:rFonts w:ascii="Arial" w:hAnsi="Arial" w:cs="Arial"/>
              </w:rPr>
              <w:t>≤</w:t>
            </w:r>
            <w:r w:rsidR="00FD0B35">
              <w:rPr>
                <w:rStyle w:val="ezkurwreuab5ozgtqnkl"/>
                <w:rFonts w:ascii="Arial" w:hAnsi="Arial" w:cs="Arial"/>
              </w:rPr>
              <w:t xml:space="preserve"> </w:t>
            </w:r>
            <w:r w:rsidRPr="001A5704">
              <w:rPr>
                <w:rStyle w:val="ezkurwreuab5ozgtqnkl"/>
                <w:rFonts w:ascii="Arial" w:hAnsi="Arial" w:cs="Arial"/>
              </w:rPr>
              <w:t>25</w:t>
            </w:r>
          </w:p>
        </w:tc>
        <w:tc>
          <w:tcPr>
            <w:tcW w:w="1656" w:type="dxa"/>
            <w:tcBorders>
              <w:top w:val="single" w:sz="4" w:space="0" w:color="auto"/>
              <w:left w:val="single" w:sz="4" w:space="0" w:color="auto"/>
            </w:tcBorders>
          </w:tcPr>
          <w:p w14:paraId="4C0525BA"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110</w:t>
            </w:r>
          </w:p>
          <w:p w14:paraId="7C853F9C"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160</w:t>
            </w:r>
          </w:p>
          <w:p w14:paraId="1EE64B38"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200</w:t>
            </w:r>
          </w:p>
          <w:p w14:paraId="58A040C8" w14:textId="03E06D74"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180</w:t>
            </w:r>
          </w:p>
        </w:tc>
        <w:tc>
          <w:tcPr>
            <w:tcW w:w="1759" w:type="dxa"/>
            <w:tcBorders>
              <w:top w:val="single" w:sz="4" w:space="0" w:color="auto"/>
              <w:left w:val="single" w:sz="4" w:space="0" w:color="auto"/>
              <w:right w:val="single" w:sz="4" w:space="0" w:color="auto"/>
            </w:tcBorders>
          </w:tcPr>
          <w:p w14:paraId="5CA2C350"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160</w:t>
            </w:r>
          </w:p>
          <w:p w14:paraId="6B2BB5C5" w14:textId="77777777" w:rsidR="004A7E23" w:rsidRPr="001A5704" w:rsidRDefault="004A7E23" w:rsidP="004A7E23">
            <w:pPr>
              <w:pStyle w:val="Other10"/>
              <w:spacing w:after="0"/>
              <w:ind w:firstLine="680"/>
              <w:jc w:val="both"/>
              <w:rPr>
                <w:rStyle w:val="ezkurwreuab5ozgtqnkl"/>
                <w:rFonts w:ascii="Arial" w:hAnsi="Arial" w:cs="Arial"/>
              </w:rPr>
            </w:pPr>
            <w:r w:rsidRPr="001A5704">
              <w:rPr>
                <w:rStyle w:val="ezkurwreuab5ozgtqnkl"/>
                <w:rFonts w:ascii="Arial" w:hAnsi="Arial" w:cs="Arial"/>
              </w:rPr>
              <w:t>195</w:t>
            </w:r>
          </w:p>
          <w:p w14:paraId="06E93204" w14:textId="77777777" w:rsidR="004A7E23" w:rsidRPr="001A5704" w:rsidRDefault="004A7E23" w:rsidP="004A7E23">
            <w:pPr>
              <w:pStyle w:val="Other10"/>
              <w:spacing w:after="0"/>
              <w:ind w:firstLine="680"/>
              <w:jc w:val="both"/>
              <w:rPr>
                <w:rStyle w:val="ezkurwreuab5ozgtqnkl"/>
                <w:rFonts w:ascii="Arial" w:hAnsi="Arial" w:cs="Arial"/>
              </w:rPr>
            </w:pPr>
            <w:r w:rsidRPr="001A5704">
              <w:rPr>
                <w:rStyle w:val="ezkurwreuab5ozgtqnkl"/>
                <w:rFonts w:ascii="Arial" w:hAnsi="Arial" w:cs="Arial"/>
              </w:rPr>
              <w:t>245</w:t>
            </w:r>
          </w:p>
          <w:p w14:paraId="16E2277A" w14:textId="3B308936"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225</w:t>
            </w:r>
          </w:p>
        </w:tc>
      </w:tr>
      <w:tr w:rsidR="004A7E23" w:rsidRPr="001A5704" w14:paraId="1FA65C3C" w14:textId="77777777" w:rsidTr="00E942A2">
        <w:trPr>
          <w:trHeight w:hRule="exact" w:val="384"/>
          <w:jc w:val="center"/>
        </w:trPr>
        <w:tc>
          <w:tcPr>
            <w:tcW w:w="2375" w:type="dxa"/>
            <w:tcBorders>
              <w:top w:val="single" w:sz="4" w:space="0" w:color="auto"/>
              <w:left w:val="single" w:sz="4" w:space="0" w:color="auto"/>
            </w:tcBorders>
            <w:vAlign w:val="center"/>
          </w:tcPr>
          <w:p w14:paraId="32DAD02C" w14:textId="77777777" w:rsidR="004A7E23" w:rsidRPr="001A5704" w:rsidRDefault="004A7E23" w:rsidP="00E942A2">
            <w:pPr>
              <w:pStyle w:val="Other10"/>
              <w:spacing w:after="0"/>
              <w:jc w:val="center"/>
              <w:rPr>
                <w:rStyle w:val="ezkurwreuab5ozgtqnkl"/>
                <w:rFonts w:ascii="Arial" w:hAnsi="Arial" w:cs="Arial"/>
              </w:rPr>
            </w:pPr>
            <w:r w:rsidRPr="001A5704">
              <w:rPr>
                <w:rStyle w:val="ezkurwreuab5ozgtqnkl"/>
                <w:rFonts w:ascii="Arial" w:hAnsi="Arial" w:cs="Arial"/>
              </w:rPr>
              <w:t>EN AW-6005A</w:t>
            </w:r>
          </w:p>
        </w:tc>
        <w:tc>
          <w:tcPr>
            <w:tcW w:w="1837" w:type="dxa"/>
            <w:tcBorders>
              <w:top w:val="single" w:sz="4" w:space="0" w:color="auto"/>
              <w:left w:val="single" w:sz="4" w:space="0" w:color="auto"/>
            </w:tcBorders>
            <w:vAlign w:val="center"/>
          </w:tcPr>
          <w:p w14:paraId="0F71062C" w14:textId="77777777" w:rsidR="004A7E23" w:rsidRPr="001A5704" w:rsidRDefault="004A7E23" w:rsidP="00E942A2">
            <w:pPr>
              <w:pStyle w:val="Other10"/>
              <w:spacing w:after="0"/>
              <w:jc w:val="center"/>
              <w:rPr>
                <w:rStyle w:val="ezkurwreuab5ozgtqnkl"/>
                <w:rFonts w:ascii="Arial" w:hAnsi="Arial" w:cs="Arial"/>
              </w:rPr>
            </w:pPr>
            <w:r w:rsidRPr="001A5704">
              <w:rPr>
                <w:rStyle w:val="ezkurwreuab5ozgtqnkl"/>
                <w:rFonts w:ascii="Arial" w:hAnsi="Arial" w:cs="Arial"/>
              </w:rPr>
              <w:t>T6</w:t>
            </w:r>
          </w:p>
        </w:tc>
        <w:tc>
          <w:tcPr>
            <w:tcW w:w="2165" w:type="dxa"/>
            <w:tcBorders>
              <w:top w:val="single" w:sz="4" w:space="0" w:color="auto"/>
              <w:left w:val="single" w:sz="4" w:space="0" w:color="auto"/>
            </w:tcBorders>
            <w:vAlign w:val="center"/>
          </w:tcPr>
          <w:p w14:paraId="7E0685D2" w14:textId="33325799" w:rsidR="004A7E23" w:rsidRPr="001A5704" w:rsidRDefault="00686CCF" w:rsidP="00E942A2">
            <w:pPr>
              <w:pStyle w:val="Other10"/>
              <w:spacing w:after="0"/>
              <w:jc w:val="center"/>
              <w:rPr>
                <w:rStyle w:val="ezkurwreuab5ozgtqnkl"/>
                <w:rFonts w:ascii="Arial" w:hAnsi="Arial" w:cs="Arial"/>
              </w:rPr>
            </w:pPr>
            <w:r>
              <w:rPr>
                <w:rStyle w:val="ezkurwreuab5ozgtqnkl"/>
                <w:rFonts w:ascii="Arial" w:hAnsi="Arial" w:cs="Arial"/>
              </w:rPr>
              <w:t>10</w:t>
            </w:r>
            <w:r w:rsidR="00E504A3">
              <w:rPr>
                <w:rStyle w:val="ezkurwreuab5ozgtqnkl"/>
                <w:rFonts w:ascii="Arial" w:hAnsi="Arial" w:cs="Arial"/>
              </w:rPr>
              <w:t xml:space="preserve"> </w:t>
            </w:r>
            <w:r w:rsidR="004A7E23" w:rsidRPr="001A5704">
              <w:rPr>
                <w:rStyle w:val="ezkurwreuab5ozgtqnkl"/>
                <w:rFonts w:ascii="Arial" w:hAnsi="Arial" w:cs="Arial"/>
              </w:rPr>
              <w:t>&lt;</w:t>
            </w:r>
            <w:r w:rsidR="00FD0B35" w:rsidRPr="00FD0B35">
              <w:rPr>
                <w:rStyle w:val="ezkurwreuab5ozgtqnkl"/>
                <w:rFonts w:ascii="Arial" w:hAnsi="Arial" w:cs="Arial"/>
                <w:i/>
                <w:iCs/>
              </w:rPr>
              <w:t xml:space="preserve"> t</w:t>
            </w:r>
            <w:r w:rsidR="00FD0B35" w:rsidRPr="001A5704">
              <w:rPr>
                <w:rStyle w:val="ezkurwreuab5ozgtqnkl"/>
                <w:rFonts w:ascii="Arial" w:hAnsi="Arial" w:cs="Arial"/>
              </w:rPr>
              <w:t xml:space="preserve"> </w:t>
            </w:r>
            <w:r w:rsidR="004A7E23" w:rsidRPr="001A5704">
              <w:rPr>
                <w:rStyle w:val="ezkurwreuab5ozgtqnkl"/>
                <w:rFonts w:ascii="Arial" w:hAnsi="Arial" w:cs="Arial"/>
              </w:rPr>
              <w:t>≤</w:t>
            </w:r>
            <w:r w:rsidR="00E504A3">
              <w:rPr>
                <w:rStyle w:val="ezkurwreuab5ozgtqnkl"/>
                <w:rFonts w:ascii="Arial" w:hAnsi="Arial" w:cs="Arial"/>
              </w:rPr>
              <w:t xml:space="preserve"> </w:t>
            </w:r>
            <w:r w:rsidR="004A7E23" w:rsidRPr="001A5704">
              <w:rPr>
                <w:rStyle w:val="ezkurwreuab5ozgtqnkl"/>
                <w:rFonts w:ascii="Arial" w:hAnsi="Arial" w:cs="Arial"/>
              </w:rPr>
              <w:t>25</w:t>
            </w:r>
          </w:p>
        </w:tc>
        <w:tc>
          <w:tcPr>
            <w:tcW w:w="1656" w:type="dxa"/>
            <w:tcBorders>
              <w:top w:val="single" w:sz="4" w:space="0" w:color="auto"/>
              <w:left w:val="single" w:sz="4" w:space="0" w:color="auto"/>
            </w:tcBorders>
            <w:vAlign w:val="center"/>
          </w:tcPr>
          <w:p w14:paraId="5B48C033" w14:textId="77777777" w:rsidR="004A7E23" w:rsidRPr="001A5704" w:rsidRDefault="004A7E23" w:rsidP="00E942A2">
            <w:pPr>
              <w:pStyle w:val="Other10"/>
              <w:spacing w:after="0"/>
              <w:jc w:val="center"/>
              <w:rPr>
                <w:rStyle w:val="ezkurwreuab5ozgtqnkl"/>
                <w:rFonts w:ascii="Arial" w:hAnsi="Arial" w:cs="Arial"/>
              </w:rPr>
            </w:pPr>
            <w:r w:rsidRPr="001A5704">
              <w:rPr>
                <w:rStyle w:val="ezkurwreuab5ozgtqnkl"/>
                <w:rFonts w:ascii="Arial" w:hAnsi="Arial" w:cs="Arial"/>
              </w:rPr>
              <w:t>200</w:t>
            </w:r>
          </w:p>
        </w:tc>
        <w:tc>
          <w:tcPr>
            <w:tcW w:w="1759" w:type="dxa"/>
            <w:tcBorders>
              <w:top w:val="single" w:sz="4" w:space="0" w:color="auto"/>
              <w:left w:val="single" w:sz="4" w:space="0" w:color="auto"/>
              <w:right w:val="single" w:sz="4" w:space="0" w:color="auto"/>
            </w:tcBorders>
            <w:vAlign w:val="center"/>
          </w:tcPr>
          <w:p w14:paraId="1102488F" w14:textId="77777777" w:rsidR="004A7E23" w:rsidRPr="001A5704" w:rsidRDefault="004A7E23" w:rsidP="00E942A2">
            <w:pPr>
              <w:pStyle w:val="Other10"/>
              <w:spacing w:after="0"/>
              <w:ind w:firstLine="680"/>
              <w:jc w:val="both"/>
              <w:rPr>
                <w:rStyle w:val="ezkurwreuab5ozgtqnkl"/>
                <w:rFonts w:ascii="Arial" w:hAnsi="Arial" w:cs="Arial"/>
              </w:rPr>
            </w:pPr>
            <w:r w:rsidRPr="001A5704">
              <w:rPr>
                <w:rStyle w:val="ezkurwreuab5ozgtqnkl"/>
                <w:rFonts w:ascii="Arial" w:hAnsi="Arial" w:cs="Arial"/>
              </w:rPr>
              <w:t>250</w:t>
            </w:r>
          </w:p>
        </w:tc>
      </w:tr>
      <w:tr w:rsidR="004A7E23" w:rsidRPr="001A5704" w14:paraId="7BF894B2" w14:textId="77777777" w:rsidTr="00E942A2">
        <w:trPr>
          <w:trHeight w:hRule="exact" w:val="379"/>
          <w:jc w:val="center"/>
        </w:trPr>
        <w:tc>
          <w:tcPr>
            <w:tcW w:w="2375" w:type="dxa"/>
            <w:tcBorders>
              <w:top w:val="single" w:sz="4" w:space="0" w:color="auto"/>
              <w:left w:val="single" w:sz="4" w:space="0" w:color="auto"/>
            </w:tcBorders>
            <w:vAlign w:val="center"/>
          </w:tcPr>
          <w:p w14:paraId="4C2D2BCF" w14:textId="77777777" w:rsidR="004A7E23" w:rsidRPr="001A5704" w:rsidRDefault="004A7E23" w:rsidP="00E942A2">
            <w:pPr>
              <w:pStyle w:val="Other10"/>
              <w:spacing w:after="0"/>
              <w:jc w:val="center"/>
              <w:rPr>
                <w:rStyle w:val="ezkurwreuab5ozgtqnkl"/>
                <w:rFonts w:ascii="Arial" w:hAnsi="Arial" w:cs="Arial"/>
              </w:rPr>
            </w:pPr>
            <w:r w:rsidRPr="001A5704">
              <w:rPr>
                <w:rStyle w:val="ezkurwreuab5ozgtqnkl"/>
                <w:rFonts w:ascii="Arial" w:hAnsi="Arial" w:cs="Arial"/>
              </w:rPr>
              <w:t>EN AW-6106</w:t>
            </w:r>
          </w:p>
        </w:tc>
        <w:tc>
          <w:tcPr>
            <w:tcW w:w="1837" w:type="dxa"/>
            <w:tcBorders>
              <w:top w:val="single" w:sz="4" w:space="0" w:color="auto"/>
              <w:left w:val="single" w:sz="4" w:space="0" w:color="auto"/>
            </w:tcBorders>
            <w:vAlign w:val="center"/>
          </w:tcPr>
          <w:p w14:paraId="7BF67F02" w14:textId="77777777" w:rsidR="004A7E23" w:rsidRPr="001A5704" w:rsidRDefault="004A7E23" w:rsidP="00E942A2">
            <w:pPr>
              <w:pStyle w:val="Other10"/>
              <w:spacing w:after="0"/>
              <w:jc w:val="center"/>
              <w:rPr>
                <w:rStyle w:val="ezkurwreuab5ozgtqnkl"/>
                <w:rFonts w:ascii="Arial" w:hAnsi="Arial" w:cs="Arial"/>
              </w:rPr>
            </w:pPr>
            <w:r w:rsidRPr="001A5704">
              <w:rPr>
                <w:rStyle w:val="ezkurwreuab5ozgtqnkl"/>
                <w:rFonts w:ascii="Arial" w:hAnsi="Arial" w:cs="Arial"/>
              </w:rPr>
              <w:t>T6</w:t>
            </w:r>
          </w:p>
        </w:tc>
        <w:tc>
          <w:tcPr>
            <w:tcW w:w="2165" w:type="dxa"/>
            <w:tcBorders>
              <w:top w:val="single" w:sz="4" w:space="0" w:color="auto"/>
              <w:left w:val="single" w:sz="4" w:space="0" w:color="auto"/>
            </w:tcBorders>
            <w:vAlign w:val="center"/>
          </w:tcPr>
          <w:p w14:paraId="3A7375A0" w14:textId="7E39EAF3" w:rsidR="004A7E23" w:rsidRPr="001A5704" w:rsidRDefault="00FD0B35" w:rsidP="00E942A2">
            <w:pPr>
              <w:pStyle w:val="Other10"/>
              <w:spacing w:after="0"/>
              <w:jc w:val="center"/>
              <w:rPr>
                <w:rStyle w:val="ezkurwreuab5ozgtqnkl"/>
                <w:rFonts w:ascii="Arial" w:hAnsi="Arial" w:cs="Arial"/>
              </w:rPr>
            </w:pPr>
            <w:r w:rsidRPr="00FD0B35">
              <w:rPr>
                <w:rStyle w:val="ezkurwreuab5ozgtqnkl"/>
                <w:rFonts w:ascii="Arial" w:hAnsi="Arial" w:cs="Arial"/>
                <w:i/>
                <w:iCs/>
              </w:rPr>
              <w:t>t</w:t>
            </w:r>
            <w:r w:rsidR="00686CCF">
              <w:rPr>
                <w:rStyle w:val="ezkurwreuab5ozgtqnkl"/>
                <w:rFonts w:ascii="Arial" w:hAnsi="Arial" w:cs="Arial"/>
              </w:rPr>
              <w:t xml:space="preserve"> </w:t>
            </w:r>
            <w:r w:rsidR="004A7E23" w:rsidRPr="001A5704">
              <w:rPr>
                <w:rStyle w:val="ezkurwreuab5ozgtqnkl"/>
                <w:rFonts w:ascii="Arial" w:hAnsi="Arial" w:cs="Arial"/>
              </w:rPr>
              <w:t>≤</w:t>
            </w:r>
            <w:r w:rsidR="00686CCF">
              <w:rPr>
                <w:rStyle w:val="ezkurwreuab5ozgtqnkl"/>
                <w:rFonts w:ascii="Arial" w:hAnsi="Arial" w:cs="Arial"/>
              </w:rPr>
              <w:t xml:space="preserve"> </w:t>
            </w:r>
            <w:r w:rsidR="004A7E23" w:rsidRPr="001A5704">
              <w:rPr>
                <w:rStyle w:val="ezkurwreuab5ozgtqnkl"/>
                <w:rFonts w:ascii="Arial" w:hAnsi="Arial" w:cs="Arial"/>
              </w:rPr>
              <w:t>10</w:t>
            </w:r>
          </w:p>
        </w:tc>
        <w:tc>
          <w:tcPr>
            <w:tcW w:w="1656" w:type="dxa"/>
            <w:tcBorders>
              <w:top w:val="single" w:sz="4" w:space="0" w:color="auto"/>
              <w:left w:val="single" w:sz="4" w:space="0" w:color="auto"/>
            </w:tcBorders>
            <w:vAlign w:val="center"/>
          </w:tcPr>
          <w:p w14:paraId="7A744560" w14:textId="77777777" w:rsidR="004A7E23" w:rsidRPr="001A5704" w:rsidRDefault="004A7E23" w:rsidP="00E942A2">
            <w:pPr>
              <w:pStyle w:val="Other10"/>
              <w:spacing w:after="0"/>
              <w:jc w:val="center"/>
              <w:rPr>
                <w:rStyle w:val="ezkurwreuab5ozgtqnkl"/>
                <w:rFonts w:ascii="Arial" w:hAnsi="Arial" w:cs="Arial"/>
              </w:rPr>
            </w:pPr>
            <w:r w:rsidRPr="001A5704">
              <w:rPr>
                <w:rStyle w:val="ezkurwreuab5ozgtqnkl"/>
                <w:rFonts w:ascii="Arial" w:hAnsi="Arial" w:cs="Arial"/>
              </w:rPr>
              <w:t>200</w:t>
            </w:r>
          </w:p>
        </w:tc>
        <w:tc>
          <w:tcPr>
            <w:tcW w:w="1759" w:type="dxa"/>
            <w:tcBorders>
              <w:top w:val="single" w:sz="4" w:space="0" w:color="auto"/>
              <w:left w:val="single" w:sz="4" w:space="0" w:color="auto"/>
              <w:right w:val="single" w:sz="4" w:space="0" w:color="auto"/>
            </w:tcBorders>
            <w:vAlign w:val="center"/>
          </w:tcPr>
          <w:p w14:paraId="5996744D" w14:textId="77777777" w:rsidR="004A7E23" w:rsidRPr="001A5704" w:rsidRDefault="004A7E23" w:rsidP="00E942A2">
            <w:pPr>
              <w:pStyle w:val="Other10"/>
              <w:spacing w:after="0"/>
              <w:ind w:firstLine="680"/>
              <w:jc w:val="both"/>
              <w:rPr>
                <w:rStyle w:val="ezkurwreuab5ozgtqnkl"/>
                <w:rFonts w:ascii="Arial" w:hAnsi="Arial" w:cs="Arial"/>
              </w:rPr>
            </w:pPr>
            <w:r w:rsidRPr="001A5704">
              <w:rPr>
                <w:rStyle w:val="ezkurwreuab5ozgtqnkl"/>
                <w:rFonts w:ascii="Arial" w:hAnsi="Arial" w:cs="Arial"/>
              </w:rPr>
              <w:t>250</w:t>
            </w:r>
          </w:p>
        </w:tc>
      </w:tr>
      <w:tr w:rsidR="004A7E23" w:rsidRPr="001A5704" w14:paraId="651F4AE5" w14:textId="77777777" w:rsidTr="004A7E23">
        <w:trPr>
          <w:jc w:val="center"/>
        </w:trPr>
        <w:tc>
          <w:tcPr>
            <w:tcW w:w="2375" w:type="dxa"/>
            <w:tcBorders>
              <w:top w:val="single" w:sz="4" w:space="0" w:color="auto"/>
              <w:left w:val="single" w:sz="4" w:space="0" w:color="auto"/>
              <w:bottom w:val="single" w:sz="4" w:space="0" w:color="auto"/>
            </w:tcBorders>
            <w:vAlign w:val="center"/>
          </w:tcPr>
          <w:p w14:paraId="0A6D71FE"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EN AW-7020</w:t>
            </w:r>
          </w:p>
        </w:tc>
        <w:tc>
          <w:tcPr>
            <w:tcW w:w="1837" w:type="dxa"/>
            <w:tcBorders>
              <w:top w:val="single" w:sz="4" w:space="0" w:color="auto"/>
              <w:left w:val="single" w:sz="4" w:space="0" w:color="auto"/>
              <w:bottom w:val="single" w:sz="4" w:space="0" w:color="auto"/>
            </w:tcBorders>
            <w:vAlign w:val="center"/>
          </w:tcPr>
          <w:p w14:paraId="23BAE488"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T6</w:t>
            </w:r>
          </w:p>
        </w:tc>
        <w:tc>
          <w:tcPr>
            <w:tcW w:w="2165" w:type="dxa"/>
            <w:tcBorders>
              <w:top w:val="single" w:sz="4" w:space="0" w:color="auto"/>
              <w:left w:val="single" w:sz="4" w:space="0" w:color="auto"/>
              <w:bottom w:val="single" w:sz="4" w:space="0" w:color="auto"/>
            </w:tcBorders>
            <w:vAlign w:val="center"/>
          </w:tcPr>
          <w:p w14:paraId="53DE0547" w14:textId="62DFC56F" w:rsidR="004A7E23" w:rsidRPr="001A5704" w:rsidRDefault="00E504A3" w:rsidP="004A7E23">
            <w:pPr>
              <w:pStyle w:val="Other10"/>
              <w:spacing w:after="0"/>
              <w:jc w:val="center"/>
              <w:rPr>
                <w:rStyle w:val="ezkurwreuab5ozgtqnkl"/>
                <w:rFonts w:ascii="Arial" w:hAnsi="Arial" w:cs="Arial"/>
              </w:rPr>
            </w:pPr>
            <w:r w:rsidRPr="00FD0B35">
              <w:rPr>
                <w:rStyle w:val="ezkurwreuab5ozgtqnkl"/>
                <w:rFonts w:ascii="Arial" w:hAnsi="Arial" w:cs="Arial"/>
                <w:i/>
                <w:iCs/>
              </w:rPr>
              <w:t>t</w:t>
            </w:r>
            <w:r w:rsidRPr="001A5704">
              <w:rPr>
                <w:rStyle w:val="ezkurwreuab5ozgtqnkl"/>
                <w:rFonts w:ascii="Arial" w:hAnsi="Arial" w:cs="Arial"/>
              </w:rPr>
              <w:t xml:space="preserve"> </w:t>
            </w:r>
            <w:r w:rsidR="004A7E23" w:rsidRPr="001A5704">
              <w:rPr>
                <w:rStyle w:val="ezkurwreuab5ozgtqnkl"/>
                <w:rFonts w:ascii="Arial" w:hAnsi="Arial" w:cs="Arial"/>
              </w:rPr>
              <w:t>≤</w:t>
            </w:r>
            <w:r>
              <w:rPr>
                <w:rStyle w:val="ezkurwreuab5ozgtqnkl"/>
                <w:rFonts w:ascii="Arial" w:hAnsi="Arial" w:cs="Arial"/>
              </w:rPr>
              <w:t xml:space="preserve"> </w:t>
            </w:r>
            <w:r w:rsidR="004A7E23" w:rsidRPr="001A5704">
              <w:rPr>
                <w:rStyle w:val="ezkurwreuab5ozgtqnkl"/>
                <w:rFonts w:ascii="Arial" w:hAnsi="Arial" w:cs="Arial"/>
              </w:rPr>
              <w:t xml:space="preserve">15 </w:t>
            </w:r>
          </w:p>
          <w:p w14:paraId="077D66C3" w14:textId="1C9DC24B"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15</w:t>
            </w:r>
            <w:r w:rsidR="00E504A3">
              <w:rPr>
                <w:rStyle w:val="ezkurwreuab5ozgtqnkl"/>
                <w:rFonts w:ascii="Arial" w:hAnsi="Arial" w:cs="Arial"/>
              </w:rPr>
              <w:t xml:space="preserve"> </w:t>
            </w:r>
            <w:r w:rsidRPr="001A5704">
              <w:rPr>
                <w:rStyle w:val="ezkurwreuab5ozgtqnkl"/>
                <w:rFonts w:ascii="Arial" w:hAnsi="Arial" w:cs="Arial"/>
              </w:rPr>
              <w:t>&lt;</w:t>
            </w:r>
            <w:r w:rsidR="00E504A3" w:rsidRPr="00FD0B35">
              <w:rPr>
                <w:rStyle w:val="ezkurwreuab5ozgtqnkl"/>
                <w:rFonts w:ascii="Arial" w:hAnsi="Arial" w:cs="Arial"/>
                <w:i/>
                <w:iCs/>
              </w:rPr>
              <w:t xml:space="preserve"> t</w:t>
            </w:r>
            <w:r w:rsidR="00E504A3" w:rsidRPr="001A5704">
              <w:rPr>
                <w:rStyle w:val="ezkurwreuab5ozgtqnkl"/>
                <w:rFonts w:ascii="Arial" w:hAnsi="Arial" w:cs="Arial"/>
              </w:rPr>
              <w:t xml:space="preserve"> </w:t>
            </w:r>
            <w:r w:rsidRPr="001A5704">
              <w:rPr>
                <w:rStyle w:val="ezkurwreuab5ozgtqnkl"/>
                <w:rFonts w:ascii="Arial" w:hAnsi="Arial" w:cs="Arial"/>
              </w:rPr>
              <w:t>≤</w:t>
            </w:r>
            <w:r w:rsidR="00E504A3">
              <w:rPr>
                <w:rStyle w:val="ezkurwreuab5ozgtqnkl"/>
                <w:rFonts w:ascii="Arial" w:hAnsi="Arial" w:cs="Arial"/>
              </w:rPr>
              <w:t xml:space="preserve"> </w:t>
            </w:r>
            <w:r w:rsidRPr="001A5704">
              <w:rPr>
                <w:rStyle w:val="ezkurwreuab5ozgtqnkl"/>
                <w:rFonts w:ascii="Arial" w:hAnsi="Arial" w:cs="Arial"/>
              </w:rPr>
              <w:t>40</w:t>
            </w:r>
          </w:p>
        </w:tc>
        <w:tc>
          <w:tcPr>
            <w:tcW w:w="1656" w:type="dxa"/>
            <w:tcBorders>
              <w:top w:val="single" w:sz="4" w:space="0" w:color="auto"/>
              <w:left w:val="single" w:sz="4" w:space="0" w:color="auto"/>
              <w:bottom w:val="single" w:sz="4" w:space="0" w:color="auto"/>
            </w:tcBorders>
            <w:vAlign w:val="center"/>
          </w:tcPr>
          <w:p w14:paraId="70DC04E1"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290</w:t>
            </w:r>
          </w:p>
          <w:p w14:paraId="43B414DD" w14:textId="77777777" w:rsidR="004A7E23" w:rsidRPr="001A5704" w:rsidRDefault="004A7E23" w:rsidP="004A7E23">
            <w:pPr>
              <w:pStyle w:val="Other10"/>
              <w:spacing w:after="0"/>
              <w:jc w:val="center"/>
              <w:rPr>
                <w:rStyle w:val="ezkurwreuab5ozgtqnkl"/>
                <w:rFonts w:ascii="Arial" w:hAnsi="Arial" w:cs="Arial"/>
              </w:rPr>
            </w:pPr>
            <w:r w:rsidRPr="001A5704">
              <w:rPr>
                <w:rStyle w:val="ezkurwreuab5ozgtqnkl"/>
                <w:rFonts w:ascii="Arial" w:hAnsi="Arial" w:cs="Arial"/>
              </w:rPr>
              <w:t>275</w:t>
            </w:r>
          </w:p>
        </w:tc>
        <w:tc>
          <w:tcPr>
            <w:tcW w:w="1759" w:type="dxa"/>
            <w:tcBorders>
              <w:top w:val="single" w:sz="4" w:space="0" w:color="auto"/>
              <w:left w:val="single" w:sz="4" w:space="0" w:color="auto"/>
              <w:bottom w:val="single" w:sz="4" w:space="0" w:color="auto"/>
              <w:right w:val="single" w:sz="4" w:space="0" w:color="auto"/>
            </w:tcBorders>
            <w:vAlign w:val="center"/>
          </w:tcPr>
          <w:p w14:paraId="6E913621" w14:textId="77777777" w:rsidR="004A7E23" w:rsidRPr="001A5704" w:rsidRDefault="004A7E23" w:rsidP="004A7E23">
            <w:pPr>
              <w:pStyle w:val="Other10"/>
              <w:spacing w:after="0"/>
              <w:ind w:firstLine="680"/>
              <w:jc w:val="both"/>
              <w:rPr>
                <w:rStyle w:val="ezkurwreuab5ozgtqnkl"/>
                <w:rFonts w:ascii="Arial" w:hAnsi="Arial" w:cs="Arial"/>
              </w:rPr>
            </w:pPr>
            <w:r w:rsidRPr="001A5704">
              <w:rPr>
                <w:rStyle w:val="ezkurwreuab5ozgtqnkl"/>
                <w:rFonts w:ascii="Arial" w:hAnsi="Arial" w:cs="Arial"/>
              </w:rPr>
              <w:t>350</w:t>
            </w:r>
          </w:p>
          <w:p w14:paraId="53D673A4" w14:textId="77777777" w:rsidR="004A7E23" w:rsidRPr="001A5704" w:rsidRDefault="004A7E23" w:rsidP="004A7E23">
            <w:pPr>
              <w:pStyle w:val="Other10"/>
              <w:spacing w:after="0"/>
              <w:ind w:firstLine="680"/>
              <w:jc w:val="both"/>
              <w:rPr>
                <w:rStyle w:val="ezkurwreuab5ozgtqnkl"/>
                <w:rFonts w:ascii="Arial" w:hAnsi="Arial" w:cs="Arial"/>
              </w:rPr>
            </w:pPr>
            <w:r w:rsidRPr="001A5704">
              <w:rPr>
                <w:rStyle w:val="ezkurwreuab5ozgtqnkl"/>
                <w:rFonts w:ascii="Arial" w:hAnsi="Arial" w:cs="Arial"/>
              </w:rPr>
              <w:t>350</w:t>
            </w:r>
          </w:p>
        </w:tc>
      </w:tr>
      <w:tr w:rsidR="004A7E23" w:rsidRPr="001A5704" w14:paraId="3260CB16" w14:textId="77777777" w:rsidTr="00E942A2">
        <w:trPr>
          <w:trHeight w:val="317"/>
          <w:jc w:val="center"/>
        </w:trPr>
        <w:tc>
          <w:tcPr>
            <w:tcW w:w="9792" w:type="dxa"/>
            <w:gridSpan w:val="5"/>
            <w:tcBorders>
              <w:top w:val="single" w:sz="4" w:space="0" w:color="auto"/>
              <w:left w:val="single" w:sz="4" w:space="0" w:color="auto"/>
              <w:bottom w:val="single" w:sz="4" w:space="0" w:color="auto"/>
              <w:right w:val="single" w:sz="4" w:space="0" w:color="auto"/>
            </w:tcBorders>
            <w:vAlign w:val="center"/>
          </w:tcPr>
          <w:p w14:paraId="7C8917BE" w14:textId="5E9DD7C9" w:rsidR="004A7E23" w:rsidRPr="001A5704" w:rsidRDefault="004A7E23" w:rsidP="00E942A2">
            <w:pPr>
              <w:spacing w:before="120" w:after="0" w:line="360" w:lineRule="auto"/>
              <w:ind w:firstLine="357"/>
              <w:rPr>
                <w:rStyle w:val="ezkurwreuab5ozgtqnkl"/>
                <w:rFonts w:ascii="Arial" w:eastAsia="Liberation Serif" w:hAnsi="Arial" w:cs="Arial"/>
                <w:sz w:val="20"/>
                <w:szCs w:val="20"/>
              </w:rPr>
            </w:pPr>
            <w:r w:rsidRPr="001A5704">
              <w:rPr>
                <w:rStyle w:val="ezkurwreuab5ozgtqnkl"/>
                <w:rFonts w:ascii="Arial" w:hAnsi="Arial" w:cs="Arial"/>
                <w:spacing w:val="26"/>
                <w:sz w:val="20"/>
                <w:szCs w:val="20"/>
              </w:rPr>
              <w:t>Примечание –</w:t>
            </w:r>
            <w:r w:rsidRPr="001A5704">
              <w:rPr>
                <w:rStyle w:val="ezkurwreuab5ozgtqnkl"/>
                <w:rFonts w:ascii="Arial" w:hAnsi="Arial" w:cs="Arial"/>
                <w:sz w:val="20"/>
                <w:szCs w:val="20"/>
              </w:rPr>
              <w:t xml:space="preserve"> Аналоги марок сплавов по [1] см. ГОСТ 4784–2019 (таблица Б.1)</w:t>
            </w:r>
            <w:r w:rsidR="00E504A3">
              <w:rPr>
                <w:rStyle w:val="ezkurwreuab5ozgtqnkl"/>
                <w:rFonts w:ascii="Arial" w:hAnsi="Arial" w:cs="Arial"/>
                <w:sz w:val="20"/>
                <w:szCs w:val="20"/>
              </w:rPr>
              <w:t>.</w:t>
            </w:r>
            <w:r w:rsidRPr="001A5704">
              <w:rPr>
                <w:rStyle w:val="ezkurwreuab5ozgtqnkl"/>
                <w:rFonts w:ascii="Arial" w:hAnsi="Arial" w:cs="Arial"/>
                <w:sz w:val="20"/>
                <w:szCs w:val="20"/>
              </w:rPr>
              <w:t xml:space="preserve"> </w:t>
            </w:r>
          </w:p>
        </w:tc>
      </w:tr>
    </w:tbl>
    <w:p w14:paraId="7AA91BED" w14:textId="77777777" w:rsidR="004A7E23" w:rsidRPr="001A5704" w:rsidRDefault="004A7E23" w:rsidP="00EC37E1">
      <w:pPr>
        <w:widowControl w:val="0"/>
        <w:autoSpaceDE w:val="0"/>
        <w:autoSpaceDN w:val="0"/>
        <w:adjustRightInd w:val="0"/>
        <w:spacing w:after="0" w:line="360" w:lineRule="auto"/>
        <w:ind w:firstLine="709"/>
        <w:jc w:val="both"/>
        <w:rPr>
          <w:rFonts w:ascii="Arial" w:eastAsia="Times New Roman" w:hAnsi="Arial" w:cs="Arial"/>
          <w:sz w:val="24"/>
          <w:szCs w:val="24"/>
          <w:lang w:eastAsia="ru-RU"/>
        </w:rPr>
      </w:pPr>
    </w:p>
    <w:p w14:paraId="3D468917" w14:textId="2883A4E3" w:rsidR="007E6ABF" w:rsidRPr="001A5704" w:rsidRDefault="007E6ABF" w:rsidP="003E586B">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5.5 Расчеты </w:t>
      </w:r>
      <w:r w:rsidR="003E586B" w:rsidRPr="001A5704">
        <w:rPr>
          <w:rFonts w:ascii="Arial" w:eastAsia="Times New Roman" w:hAnsi="Arial" w:cs="Arial"/>
          <w:bCs/>
          <w:sz w:val="24"/>
          <w:szCs w:val="24"/>
          <w:lang w:eastAsia="ru-RU"/>
        </w:rPr>
        <w:t xml:space="preserve">на сопротивление усталости </w:t>
      </w:r>
      <w:r w:rsidRPr="001A5704">
        <w:rPr>
          <w:rFonts w:ascii="Arial" w:eastAsia="Times New Roman" w:hAnsi="Arial" w:cs="Arial"/>
          <w:bCs/>
          <w:sz w:val="24"/>
          <w:szCs w:val="24"/>
          <w:lang w:eastAsia="ru-RU"/>
        </w:rPr>
        <w:t xml:space="preserve">конструкций ЛКС и консольных кранов, изготовленных из алюминия и алюминиевых сплавов, как правило, не </w:t>
      </w:r>
      <w:r w:rsidR="00537FB0" w:rsidRPr="001A5704">
        <w:rPr>
          <w:rFonts w:ascii="Arial" w:eastAsia="Times New Roman" w:hAnsi="Arial" w:cs="Arial"/>
          <w:bCs/>
          <w:sz w:val="24"/>
          <w:szCs w:val="24"/>
          <w:lang w:eastAsia="ru-RU"/>
        </w:rPr>
        <w:t>выполняют</w:t>
      </w:r>
      <w:r w:rsidRPr="001A5704">
        <w:rPr>
          <w:rFonts w:ascii="Arial" w:eastAsia="Times New Roman" w:hAnsi="Arial" w:cs="Arial"/>
          <w:bCs/>
          <w:sz w:val="24"/>
          <w:szCs w:val="24"/>
          <w:lang w:eastAsia="ru-RU"/>
        </w:rPr>
        <w:t>.</w:t>
      </w:r>
    </w:p>
    <w:p w14:paraId="608352F0" w14:textId="31FB7757" w:rsidR="004A7E23" w:rsidRPr="001A5704" w:rsidRDefault="004A7E23" w:rsidP="003E586B">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5.6 Предельные размеры экструдированных элементов должны соответство</w:t>
      </w:r>
      <w:r w:rsidRPr="001A5704">
        <w:rPr>
          <w:rFonts w:ascii="Arial" w:eastAsia="Times New Roman" w:hAnsi="Arial" w:cs="Arial"/>
          <w:bCs/>
          <w:sz w:val="24"/>
          <w:szCs w:val="24"/>
          <w:lang w:eastAsia="ru-RU"/>
        </w:rPr>
        <w:lastRenderedPageBreak/>
        <w:t>вать ГОСТ 22233.</w:t>
      </w:r>
    </w:p>
    <w:p w14:paraId="29119E7A" w14:textId="7A5A6362" w:rsidR="004A7E23" w:rsidRPr="001A5704" w:rsidRDefault="004A7E23" w:rsidP="003E586B">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5.7 Для соединений конструкций из алюминия и алюминиевых сплавов с использованием стальных болтов необходимо предусматривать мероприятия по защите от контактной коррозии в соответствии с ГОСТ 9.303. В случае применения болтов из нержавеющей стали дополнительные мероприятия по защите от контактной коррозии не требуются.</w:t>
      </w:r>
    </w:p>
    <w:p w14:paraId="6A956A29" w14:textId="439D08A9" w:rsidR="005B45B6" w:rsidRPr="001A5704" w:rsidRDefault="00EA3F54" w:rsidP="005B45B6">
      <w:pPr>
        <w:widowControl w:val="0"/>
        <w:autoSpaceDE w:val="0"/>
        <w:autoSpaceDN w:val="0"/>
        <w:adjustRightInd w:val="0"/>
        <w:spacing w:before="120" w:after="120" w:line="360" w:lineRule="auto"/>
        <w:ind w:firstLine="709"/>
        <w:jc w:val="both"/>
        <w:rPr>
          <w:rFonts w:ascii="Arial" w:eastAsia="Times New Roman" w:hAnsi="Arial" w:cs="Arial"/>
          <w:b/>
          <w:sz w:val="28"/>
          <w:szCs w:val="28"/>
          <w:lang w:eastAsia="ru-RU"/>
        </w:rPr>
      </w:pPr>
      <w:r w:rsidRPr="001A5704">
        <w:rPr>
          <w:rFonts w:ascii="Arial" w:eastAsia="Times New Roman" w:hAnsi="Arial" w:cs="Arial"/>
          <w:b/>
          <w:sz w:val="28"/>
          <w:szCs w:val="28"/>
          <w:lang w:eastAsia="ru-RU"/>
        </w:rPr>
        <w:t>6</w:t>
      </w:r>
      <w:r w:rsidR="005B45B6" w:rsidRPr="001A5704">
        <w:rPr>
          <w:rFonts w:ascii="Arial" w:eastAsia="Times New Roman" w:hAnsi="Arial" w:cs="Arial"/>
          <w:b/>
          <w:sz w:val="28"/>
          <w:szCs w:val="28"/>
          <w:lang w:eastAsia="ru-RU"/>
        </w:rPr>
        <w:t xml:space="preserve"> </w:t>
      </w:r>
      <w:r w:rsidR="00F41ADE" w:rsidRPr="001A5704">
        <w:rPr>
          <w:rFonts w:ascii="Arial" w:eastAsia="Times New Roman" w:hAnsi="Arial" w:cs="Arial"/>
          <w:b/>
          <w:sz w:val="28"/>
          <w:szCs w:val="28"/>
          <w:lang w:eastAsia="ru-RU"/>
        </w:rPr>
        <w:t xml:space="preserve">Требования к основным </w:t>
      </w:r>
      <w:r w:rsidR="005B45B6" w:rsidRPr="001A5704">
        <w:rPr>
          <w:rFonts w:ascii="Arial" w:eastAsia="Times New Roman" w:hAnsi="Arial" w:cs="Arial"/>
          <w:b/>
          <w:sz w:val="28"/>
          <w:szCs w:val="28"/>
          <w:lang w:eastAsia="ru-RU"/>
        </w:rPr>
        <w:t>компонент</w:t>
      </w:r>
      <w:r w:rsidR="00F41ADE" w:rsidRPr="001A5704">
        <w:rPr>
          <w:rFonts w:ascii="Arial" w:eastAsia="Times New Roman" w:hAnsi="Arial" w:cs="Arial"/>
          <w:b/>
          <w:sz w:val="28"/>
          <w:szCs w:val="28"/>
          <w:lang w:eastAsia="ru-RU"/>
        </w:rPr>
        <w:t>ам</w:t>
      </w:r>
    </w:p>
    <w:p w14:paraId="0116A501" w14:textId="68678D8C" w:rsidR="00F727E6" w:rsidRPr="001A5704" w:rsidRDefault="00EA3F54" w:rsidP="002C5A75">
      <w:pPr>
        <w:widowControl w:val="0"/>
        <w:autoSpaceDE w:val="0"/>
        <w:autoSpaceDN w:val="0"/>
        <w:adjustRightInd w:val="0"/>
        <w:spacing w:after="0" w:line="360" w:lineRule="auto"/>
        <w:ind w:firstLine="706"/>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6.</w:t>
      </w:r>
      <w:r w:rsidR="005B45B6" w:rsidRPr="001A5704">
        <w:rPr>
          <w:rFonts w:ascii="Arial" w:eastAsia="Times New Roman" w:hAnsi="Arial" w:cs="Arial"/>
          <w:b/>
          <w:sz w:val="24"/>
          <w:szCs w:val="24"/>
          <w:lang w:eastAsia="ru-RU"/>
        </w:rPr>
        <w:t xml:space="preserve">1 </w:t>
      </w:r>
      <w:r w:rsidR="003E586B" w:rsidRPr="001A5704">
        <w:rPr>
          <w:rFonts w:ascii="Arial" w:eastAsia="Times New Roman" w:hAnsi="Arial" w:cs="Arial"/>
          <w:b/>
          <w:sz w:val="24"/>
          <w:szCs w:val="24"/>
          <w:lang w:eastAsia="ru-RU"/>
        </w:rPr>
        <w:t>Рельсы</w:t>
      </w:r>
      <w:r w:rsidR="00651628" w:rsidRPr="001A5704">
        <w:rPr>
          <w:rFonts w:ascii="Arial" w:eastAsia="Times New Roman" w:hAnsi="Arial" w:cs="Arial"/>
          <w:b/>
          <w:sz w:val="24"/>
          <w:szCs w:val="24"/>
          <w:lang w:eastAsia="ru-RU"/>
        </w:rPr>
        <w:t xml:space="preserve"> и монорельсы легких крановых систем</w:t>
      </w:r>
      <w:r w:rsidR="003E586B" w:rsidRPr="001A5704">
        <w:rPr>
          <w:rFonts w:ascii="Arial" w:eastAsia="Times New Roman" w:hAnsi="Arial" w:cs="Arial"/>
          <w:b/>
          <w:sz w:val="24"/>
          <w:szCs w:val="24"/>
          <w:lang w:eastAsia="ru-RU"/>
        </w:rPr>
        <w:t xml:space="preserve">, </w:t>
      </w:r>
      <w:r w:rsidR="005B45B6" w:rsidRPr="001A5704">
        <w:rPr>
          <w:rFonts w:ascii="Arial" w:eastAsia="Times New Roman" w:hAnsi="Arial" w:cs="Arial"/>
          <w:b/>
          <w:sz w:val="24"/>
          <w:szCs w:val="24"/>
          <w:lang w:eastAsia="ru-RU"/>
        </w:rPr>
        <w:t>мост</w:t>
      </w:r>
      <w:r w:rsidR="00651628" w:rsidRPr="001A5704">
        <w:rPr>
          <w:rFonts w:ascii="Arial" w:eastAsia="Times New Roman" w:hAnsi="Arial" w:cs="Arial"/>
          <w:b/>
          <w:sz w:val="24"/>
          <w:szCs w:val="24"/>
          <w:lang w:eastAsia="ru-RU"/>
        </w:rPr>
        <w:t xml:space="preserve">ы </w:t>
      </w:r>
      <w:r w:rsidR="00D028AA">
        <w:rPr>
          <w:rFonts w:ascii="Arial" w:eastAsia="Times New Roman" w:hAnsi="Arial" w:cs="Arial"/>
          <w:b/>
          <w:sz w:val="24"/>
          <w:szCs w:val="24"/>
          <w:lang w:eastAsia="ru-RU"/>
        </w:rPr>
        <w:t xml:space="preserve">кранов </w:t>
      </w:r>
      <w:r w:rsidR="00651628" w:rsidRPr="001A5704">
        <w:rPr>
          <w:rFonts w:ascii="Arial" w:eastAsia="Times New Roman" w:hAnsi="Arial" w:cs="Arial"/>
          <w:b/>
          <w:sz w:val="24"/>
          <w:szCs w:val="24"/>
          <w:lang w:eastAsia="ru-RU"/>
        </w:rPr>
        <w:t>и стрелы</w:t>
      </w:r>
      <w:r w:rsidR="005B45B6" w:rsidRPr="001A5704">
        <w:rPr>
          <w:rFonts w:ascii="Arial" w:eastAsia="Times New Roman" w:hAnsi="Arial" w:cs="Arial"/>
          <w:b/>
          <w:sz w:val="24"/>
          <w:szCs w:val="24"/>
          <w:lang w:eastAsia="ru-RU"/>
        </w:rPr>
        <w:t xml:space="preserve"> </w:t>
      </w:r>
      <w:r w:rsidR="00651628" w:rsidRPr="001A5704">
        <w:rPr>
          <w:rFonts w:ascii="Arial" w:eastAsia="Times New Roman" w:hAnsi="Arial" w:cs="Arial"/>
          <w:b/>
          <w:sz w:val="24"/>
          <w:szCs w:val="24"/>
          <w:lang w:eastAsia="ru-RU"/>
        </w:rPr>
        <w:t>консольных кранов</w:t>
      </w:r>
    </w:p>
    <w:p w14:paraId="74012604" w14:textId="12B9B6FE" w:rsidR="00651628" w:rsidRPr="001A5704" w:rsidRDefault="00651628" w:rsidP="002C5A7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6.1.1 В качестве рельсов и монорельсов ЛКС, пролетных балок мостовых кранов и стрел консольных кранов применяют стандартные </w:t>
      </w:r>
      <w:r w:rsidR="002C5A75" w:rsidRPr="001A5704">
        <w:rPr>
          <w:rFonts w:ascii="Arial" w:eastAsia="Times New Roman" w:hAnsi="Arial" w:cs="Arial"/>
          <w:bCs/>
          <w:sz w:val="24"/>
          <w:szCs w:val="24"/>
          <w:lang w:eastAsia="ru-RU"/>
        </w:rPr>
        <w:t xml:space="preserve">прокатные </w:t>
      </w:r>
      <w:r w:rsidRPr="001A5704">
        <w:rPr>
          <w:rFonts w:ascii="Arial" w:eastAsia="Times New Roman" w:hAnsi="Arial" w:cs="Arial"/>
          <w:bCs/>
          <w:sz w:val="24"/>
          <w:szCs w:val="24"/>
          <w:lang w:eastAsia="ru-RU"/>
        </w:rPr>
        <w:t>или сварные стальные профили, а также стандартные или специальные профили из алюминия и алюминиевых сплавов.</w:t>
      </w:r>
    </w:p>
    <w:p w14:paraId="79ADD9E1" w14:textId="0F8770DE" w:rsidR="002C5A75" w:rsidRPr="00E8789D" w:rsidRDefault="002C5A75" w:rsidP="002C5A7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E8789D">
        <w:rPr>
          <w:rFonts w:ascii="Arial" w:eastAsia="Times New Roman" w:hAnsi="Arial" w:cs="Arial"/>
          <w:bCs/>
          <w:sz w:val="24"/>
          <w:szCs w:val="24"/>
          <w:lang w:eastAsia="ru-RU"/>
        </w:rPr>
        <w:t>6.1.2 В случа</w:t>
      </w:r>
      <w:r w:rsidR="00342C4C" w:rsidRPr="00E8789D">
        <w:rPr>
          <w:rFonts w:ascii="Arial" w:eastAsia="Times New Roman" w:hAnsi="Arial" w:cs="Arial"/>
          <w:bCs/>
          <w:sz w:val="24"/>
          <w:szCs w:val="24"/>
          <w:lang w:eastAsia="ru-RU"/>
        </w:rPr>
        <w:t>ях</w:t>
      </w:r>
      <w:r w:rsidRPr="00E8789D">
        <w:rPr>
          <w:rFonts w:ascii="Arial" w:eastAsia="Times New Roman" w:hAnsi="Arial" w:cs="Arial"/>
          <w:bCs/>
          <w:sz w:val="24"/>
          <w:szCs w:val="24"/>
          <w:lang w:eastAsia="ru-RU"/>
        </w:rPr>
        <w:t xml:space="preserve"> применения в качестве рельсов и монорельсов ЛКС, пролетных балок мостовых кранов и стрел консольных кранов составных </w:t>
      </w:r>
      <w:r w:rsidR="00D42C84" w:rsidRPr="00E8789D">
        <w:rPr>
          <w:rFonts w:ascii="Arial" w:eastAsia="Times New Roman" w:hAnsi="Arial" w:cs="Arial"/>
          <w:bCs/>
          <w:sz w:val="24"/>
          <w:szCs w:val="24"/>
          <w:lang w:eastAsia="ru-RU"/>
        </w:rPr>
        <w:t xml:space="preserve">стальных </w:t>
      </w:r>
      <w:r w:rsidRPr="00E8789D">
        <w:rPr>
          <w:rFonts w:ascii="Arial" w:eastAsia="Times New Roman" w:hAnsi="Arial" w:cs="Arial"/>
          <w:bCs/>
          <w:sz w:val="24"/>
          <w:szCs w:val="24"/>
          <w:lang w:eastAsia="ru-RU"/>
        </w:rPr>
        <w:t>профилей</w:t>
      </w:r>
      <w:r w:rsidR="00D42C84" w:rsidRPr="00E8789D">
        <w:rPr>
          <w:rFonts w:ascii="Arial" w:eastAsia="Times New Roman" w:hAnsi="Arial" w:cs="Arial"/>
          <w:bCs/>
          <w:sz w:val="24"/>
          <w:szCs w:val="24"/>
          <w:lang w:eastAsia="ru-RU"/>
        </w:rPr>
        <w:t xml:space="preserve"> </w:t>
      </w:r>
      <w:r w:rsidR="00D4356A" w:rsidRPr="00E8789D">
        <w:rPr>
          <w:rFonts w:ascii="Arial" w:eastAsia="Times New Roman" w:hAnsi="Arial" w:cs="Arial"/>
          <w:bCs/>
          <w:sz w:val="24"/>
          <w:szCs w:val="24"/>
          <w:lang w:eastAsia="ru-RU"/>
        </w:rPr>
        <w:t xml:space="preserve">из </w:t>
      </w:r>
      <w:r w:rsidR="00342C4C" w:rsidRPr="00E8789D">
        <w:rPr>
          <w:rFonts w:ascii="Arial" w:eastAsia="Times New Roman" w:hAnsi="Arial" w:cs="Arial"/>
          <w:bCs/>
          <w:sz w:val="24"/>
          <w:szCs w:val="24"/>
          <w:lang w:eastAsia="ru-RU"/>
        </w:rPr>
        <w:t xml:space="preserve">тонкостенных элементов </w:t>
      </w:r>
      <w:r w:rsidR="00D42C84" w:rsidRPr="00E8789D">
        <w:rPr>
          <w:rFonts w:ascii="Arial" w:eastAsia="Times New Roman" w:hAnsi="Arial" w:cs="Arial"/>
          <w:bCs/>
          <w:sz w:val="24"/>
          <w:szCs w:val="24"/>
          <w:lang w:eastAsia="ru-RU"/>
        </w:rPr>
        <w:t>(пример</w:t>
      </w:r>
      <w:r w:rsidR="008222E0" w:rsidRPr="00E8789D">
        <w:rPr>
          <w:rFonts w:ascii="Arial" w:eastAsia="Times New Roman" w:hAnsi="Arial" w:cs="Arial"/>
          <w:bCs/>
          <w:sz w:val="24"/>
          <w:szCs w:val="24"/>
          <w:lang w:eastAsia="ru-RU"/>
        </w:rPr>
        <w:t>ы</w:t>
      </w:r>
      <w:r w:rsidR="00D42C84" w:rsidRPr="00E8789D">
        <w:rPr>
          <w:rFonts w:ascii="Arial" w:eastAsia="Times New Roman" w:hAnsi="Arial" w:cs="Arial"/>
          <w:bCs/>
          <w:sz w:val="24"/>
          <w:szCs w:val="24"/>
          <w:lang w:eastAsia="ru-RU"/>
        </w:rPr>
        <w:t xml:space="preserve"> см. на рисунке 1)</w:t>
      </w:r>
      <w:r w:rsidRPr="00E8789D">
        <w:rPr>
          <w:rFonts w:ascii="Arial" w:eastAsia="Times New Roman" w:hAnsi="Arial" w:cs="Arial"/>
          <w:bCs/>
          <w:sz w:val="24"/>
          <w:szCs w:val="24"/>
          <w:lang w:eastAsia="ru-RU"/>
        </w:rPr>
        <w:t xml:space="preserve"> </w:t>
      </w:r>
      <w:r w:rsidR="00D42C84" w:rsidRPr="00E8789D">
        <w:rPr>
          <w:rFonts w:ascii="Arial" w:eastAsia="Times New Roman" w:hAnsi="Arial" w:cs="Arial"/>
          <w:bCs/>
          <w:sz w:val="24"/>
          <w:szCs w:val="24"/>
          <w:lang w:eastAsia="ru-RU"/>
        </w:rPr>
        <w:t>должн</w:t>
      </w:r>
      <w:r w:rsidR="00344498" w:rsidRPr="00E8789D">
        <w:rPr>
          <w:rFonts w:ascii="Arial" w:eastAsia="Times New Roman" w:hAnsi="Arial" w:cs="Arial"/>
          <w:bCs/>
          <w:sz w:val="24"/>
          <w:szCs w:val="24"/>
          <w:lang w:eastAsia="ru-RU"/>
        </w:rPr>
        <w:t>а</w:t>
      </w:r>
      <w:r w:rsidR="00D42C84" w:rsidRPr="00E8789D">
        <w:rPr>
          <w:rFonts w:ascii="Arial" w:eastAsia="Times New Roman" w:hAnsi="Arial" w:cs="Arial"/>
          <w:bCs/>
          <w:sz w:val="24"/>
          <w:szCs w:val="24"/>
          <w:lang w:eastAsia="ru-RU"/>
        </w:rPr>
        <w:t xml:space="preserve"> быть обеспечен</w:t>
      </w:r>
      <w:r w:rsidR="00344498" w:rsidRPr="00E8789D">
        <w:rPr>
          <w:rFonts w:ascii="Arial" w:eastAsia="Times New Roman" w:hAnsi="Arial" w:cs="Arial"/>
          <w:bCs/>
          <w:sz w:val="24"/>
          <w:szCs w:val="24"/>
          <w:lang w:eastAsia="ru-RU"/>
        </w:rPr>
        <w:t>а</w:t>
      </w:r>
      <w:r w:rsidR="00D42C84" w:rsidRPr="00E8789D">
        <w:rPr>
          <w:rFonts w:ascii="Arial" w:eastAsia="Times New Roman" w:hAnsi="Arial" w:cs="Arial"/>
          <w:bCs/>
          <w:sz w:val="24"/>
          <w:szCs w:val="24"/>
          <w:lang w:eastAsia="ru-RU"/>
        </w:rPr>
        <w:t xml:space="preserve"> </w:t>
      </w:r>
      <w:r w:rsidR="00344498" w:rsidRPr="00E8789D">
        <w:rPr>
          <w:rFonts w:ascii="Arial" w:eastAsia="Times New Roman" w:hAnsi="Arial" w:cs="Arial"/>
          <w:bCs/>
          <w:sz w:val="24"/>
          <w:szCs w:val="24"/>
          <w:lang w:eastAsia="ru-RU"/>
        </w:rPr>
        <w:t xml:space="preserve">неизменность их формы при действии максимально допустимых эксплуатационных и испытательных нагрузок. </w:t>
      </w:r>
      <w:r w:rsidR="00D42C84" w:rsidRPr="00E8789D">
        <w:rPr>
          <w:rFonts w:ascii="Arial" w:eastAsia="Times New Roman" w:hAnsi="Arial" w:cs="Arial"/>
          <w:bCs/>
          <w:sz w:val="24"/>
          <w:szCs w:val="24"/>
          <w:lang w:eastAsia="ru-RU"/>
        </w:rPr>
        <w:t xml:space="preserve"> </w:t>
      </w:r>
      <w:r w:rsidR="00344498" w:rsidRPr="00E8789D">
        <w:rPr>
          <w:rFonts w:ascii="Arial" w:eastAsia="Times New Roman" w:hAnsi="Arial" w:cs="Arial"/>
          <w:bCs/>
          <w:sz w:val="24"/>
          <w:szCs w:val="24"/>
          <w:lang w:eastAsia="ru-RU"/>
        </w:rPr>
        <w:t>При необходимости применяют продольные или охватывающие профиль усил</w:t>
      </w:r>
      <w:r w:rsidR="00342C4C" w:rsidRPr="00E8789D">
        <w:rPr>
          <w:rFonts w:ascii="Arial" w:eastAsia="Times New Roman" w:hAnsi="Arial" w:cs="Arial"/>
          <w:bCs/>
          <w:sz w:val="24"/>
          <w:szCs w:val="24"/>
          <w:lang w:eastAsia="ru-RU"/>
        </w:rPr>
        <w:t>ения</w:t>
      </w:r>
      <w:r w:rsidR="00344498" w:rsidRPr="00E8789D">
        <w:rPr>
          <w:rFonts w:ascii="Arial" w:eastAsia="Times New Roman" w:hAnsi="Arial" w:cs="Arial"/>
          <w:bCs/>
          <w:sz w:val="24"/>
          <w:szCs w:val="24"/>
          <w:lang w:eastAsia="ru-RU"/>
        </w:rPr>
        <w:t xml:space="preserve">. </w:t>
      </w:r>
      <w:r w:rsidR="00D42C84" w:rsidRPr="00E8789D">
        <w:rPr>
          <w:rFonts w:ascii="Arial" w:eastAsia="Times New Roman" w:hAnsi="Arial" w:cs="Arial"/>
          <w:bCs/>
          <w:sz w:val="24"/>
          <w:szCs w:val="24"/>
          <w:lang w:eastAsia="ru-RU"/>
        </w:rPr>
        <w:t>Применение составных профилей из алюминия и алюминиевых сплавов не допускается.</w:t>
      </w:r>
    </w:p>
    <w:p w14:paraId="484E7E48" w14:textId="1EBE12FB" w:rsidR="00D42C84" w:rsidRPr="001A5704" w:rsidRDefault="00D53492" w:rsidP="00D4356A">
      <w:pPr>
        <w:widowControl w:val="0"/>
        <w:autoSpaceDE w:val="0"/>
        <w:autoSpaceDN w:val="0"/>
        <w:adjustRightInd w:val="0"/>
        <w:spacing w:after="0" w:line="360" w:lineRule="auto"/>
        <w:jc w:val="center"/>
        <w:rPr>
          <w:rFonts w:ascii="Arial" w:eastAsia="Times New Roman" w:hAnsi="Arial" w:cs="Arial"/>
          <w:bCs/>
          <w:color w:val="FF0000"/>
          <w:sz w:val="24"/>
          <w:szCs w:val="24"/>
          <w:lang w:eastAsia="ru-RU"/>
        </w:rPr>
      </w:pPr>
      <w:r>
        <w:rPr>
          <w:noProof/>
          <w:lang w:eastAsia="ru-RU"/>
        </w:rPr>
        <w:drawing>
          <wp:inline distT="0" distB="0" distL="0" distR="0" wp14:anchorId="2DFC8435" wp14:editId="234682B2">
            <wp:extent cx="2656876" cy="151472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78342" cy="1583972"/>
                    </a:xfrm>
                    <a:prstGeom prst="rect">
                      <a:avLst/>
                    </a:prstGeom>
                  </pic:spPr>
                </pic:pic>
              </a:graphicData>
            </a:graphic>
          </wp:inline>
        </w:drawing>
      </w:r>
    </w:p>
    <w:p w14:paraId="138AF3FD" w14:textId="77777777" w:rsidR="00D53492" w:rsidRPr="00E8789D" w:rsidRDefault="00D42C84" w:rsidP="007C19F2">
      <w:pPr>
        <w:widowControl w:val="0"/>
        <w:autoSpaceDE w:val="0"/>
        <w:autoSpaceDN w:val="0"/>
        <w:adjustRightInd w:val="0"/>
        <w:spacing w:after="0" w:line="360" w:lineRule="auto"/>
        <w:jc w:val="center"/>
        <w:rPr>
          <w:rFonts w:ascii="Arial" w:eastAsia="Times New Roman" w:hAnsi="Arial" w:cs="Arial"/>
          <w:bCs/>
          <w:sz w:val="24"/>
          <w:szCs w:val="24"/>
          <w:lang w:eastAsia="ru-RU"/>
        </w:rPr>
      </w:pPr>
      <w:r w:rsidRPr="00E8789D">
        <w:rPr>
          <w:rFonts w:ascii="Arial" w:eastAsia="Times New Roman" w:hAnsi="Arial" w:cs="Arial"/>
          <w:bCs/>
          <w:sz w:val="24"/>
          <w:szCs w:val="24"/>
          <w:lang w:eastAsia="ru-RU"/>
        </w:rPr>
        <w:t>Рисунок 1 – Пример</w:t>
      </w:r>
      <w:r w:rsidR="00444007" w:rsidRPr="00E8789D">
        <w:rPr>
          <w:rFonts w:ascii="Arial" w:eastAsia="Times New Roman" w:hAnsi="Arial" w:cs="Arial"/>
          <w:bCs/>
          <w:sz w:val="24"/>
          <w:szCs w:val="24"/>
          <w:lang w:eastAsia="ru-RU"/>
        </w:rPr>
        <w:t>ы</w:t>
      </w:r>
      <w:r w:rsidRPr="00E8789D">
        <w:rPr>
          <w:rFonts w:ascii="Arial" w:eastAsia="Times New Roman" w:hAnsi="Arial" w:cs="Arial"/>
          <w:bCs/>
          <w:sz w:val="24"/>
          <w:szCs w:val="24"/>
          <w:lang w:eastAsia="ru-RU"/>
        </w:rPr>
        <w:t xml:space="preserve"> исполнения составного стального профиля</w:t>
      </w:r>
      <w:r w:rsidR="00344498" w:rsidRPr="00E8789D">
        <w:rPr>
          <w:rFonts w:ascii="Arial" w:eastAsia="Times New Roman" w:hAnsi="Arial" w:cs="Arial"/>
          <w:bCs/>
          <w:sz w:val="24"/>
          <w:szCs w:val="24"/>
          <w:lang w:eastAsia="ru-RU"/>
        </w:rPr>
        <w:t xml:space="preserve"> </w:t>
      </w:r>
    </w:p>
    <w:p w14:paraId="6873C612" w14:textId="6310B8B5" w:rsidR="00D42C84" w:rsidRPr="00E8789D" w:rsidRDefault="00344498" w:rsidP="00D53492">
      <w:pPr>
        <w:widowControl w:val="0"/>
        <w:autoSpaceDE w:val="0"/>
        <w:autoSpaceDN w:val="0"/>
        <w:adjustRightInd w:val="0"/>
        <w:spacing w:after="0" w:line="360" w:lineRule="auto"/>
        <w:ind w:firstLine="709"/>
        <w:jc w:val="center"/>
        <w:rPr>
          <w:rFonts w:ascii="Arial" w:eastAsia="Times New Roman" w:hAnsi="Arial" w:cs="Arial"/>
          <w:bCs/>
          <w:sz w:val="24"/>
          <w:szCs w:val="24"/>
          <w:lang w:eastAsia="ru-RU"/>
        </w:rPr>
      </w:pPr>
      <w:r w:rsidRPr="00E8789D">
        <w:rPr>
          <w:rFonts w:ascii="Arial" w:eastAsia="Times New Roman" w:hAnsi="Arial" w:cs="Arial"/>
          <w:bCs/>
          <w:sz w:val="24"/>
          <w:szCs w:val="24"/>
          <w:lang w:eastAsia="ru-RU"/>
        </w:rPr>
        <w:t>с продольным усилением</w:t>
      </w:r>
    </w:p>
    <w:p w14:paraId="5EF09E2A" w14:textId="2B6D2523" w:rsidR="00651628" w:rsidRPr="001A5704" w:rsidRDefault="00651628" w:rsidP="002C5A7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6.1.</w:t>
      </w:r>
      <w:r w:rsidR="00342C4C" w:rsidRPr="001A5704">
        <w:rPr>
          <w:rFonts w:ascii="Arial" w:eastAsia="Times New Roman" w:hAnsi="Arial" w:cs="Arial"/>
          <w:bCs/>
          <w:sz w:val="24"/>
          <w:szCs w:val="24"/>
          <w:lang w:eastAsia="ru-RU"/>
        </w:rPr>
        <w:t>3</w:t>
      </w:r>
      <w:r w:rsidRPr="001A5704">
        <w:rPr>
          <w:rFonts w:ascii="Arial" w:eastAsia="Times New Roman" w:hAnsi="Arial" w:cs="Arial"/>
          <w:bCs/>
          <w:sz w:val="24"/>
          <w:szCs w:val="24"/>
          <w:lang w:eastAsia="ru-RU"/>
        </w:rPr>
        <w:t xml:space="preserve"> Применение болтовых или сварных стыков в конструкции пролетных бал</w:t>
      </w:r>
      <w:r w:rsidR="00E12CED">
        <w:rPr>
          <w:rFonts w:ascii="Arial" w:eastAsia="Times New Roman" w:hAnsi="Arial" w:cs="Arial"/>
          <w:bCs/>
          <w:sz w:val="24"/>
          <w:szCs w:val="24"/>
          <w:lang w:eastAsia="ru-RU"/>
        </w:rPr>
        <w:t>ок</w:t>
      </w:r>
      <w:r w:rsidRPr="001A5704">
        <w:rPr>
          <w:rFonts w:ascii="Arial" w:eastAsia="Times New Roman" w:hAnsi="Arial" w:cs="Arial"/>
          <w:bCs/>
          <w:sz w:val="24"/>
          <w:szCs w:val="24"/>
          <w:lang w:eastAsia="ru-RU"/>
        </w:rPr>
        <w:t xml:space="preserve"> мостовых кранов и стрел</w:t>
      </w:r>
      <w:r w:rsidR="002C5A75" w:rsidRPr="001A5704">
        <w:rPr>
          <w:rFonts w:ascii="Arial" w:eastAsia="Times New Roman" w:hAnsi="Arial" w:cs="Arial"/>
          <w:bCs/>
          <w:sz w:val="24"/>
          <w:szCs w:val="24"/>
          <w:lang w:eastAsia="ru-RU"/>
        </w:rPr>
        <w:t xml:space="preserve"> консольных кранов не допускается.</w:t>
      </w:r>
      <w:r w:rsidRPr="001A5704">
        <w:rPr>
          <w:rFonts w:ascii="Arial" w:eastAsia="Times New Roman" w:hAnsi="Arial" w:cs="Arial"/>
          <w:bCs/>
          <w:sz w:val="24"/>
          <w:szCs w:val="24"/>
          <w:lang w:eastAsia="ru-RU"/>
        </w:rPr>
        <w:t xml:space="preserve">  </w:t>
      </w:r>
    </w:p>
    <w:p w14:paraId="5CC4BF60" w14:textId="64EF44CC" w:rsidR="005B45B6" w:rsidRPr="001A5704" w:rsidRDefault="00EA3F54" w:rsidP="00F41ADE">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6.</w:t>
      </w:r>
      <w:r w:rsidR="00F41ADE" w:rsidRPr="001A5704">
        <w:rPr>
          <w:rFonts w:ascii="Arial" w:eastAsia="Times New Roman" w:hAnsi="Arial" w:cs="Arial"/>
          <w:bCs/>
          <w:sz w:val="24"/>
          <w:szCs w:val="24"/>
          <w:lang w:eastAsia="ru-RU"/>
        </w:rPr>
        <w:t>1.</w:t>
      </w:r>
      <w:r w:rsidR="00342C4C" w:rsidRPr="001A5704">
        <w:rPr>
          <w:rFonts w:ascii="Arial" w:eastAsia="Times New Roman" w:hAnsi="Arial" w:cs="Arial"/>
          <w:bCs/>
          <w:sz w:val="24"/>
          <w:szCs w:val="24"/>
          <w:lang w:eastAsia="ru-RU"/>
        </w:rPr>
        <w:t>4</w:t>
      </w:r>
      <w:r w:rsidR="00F41ADE" w:rsidRPr="001A5704">
        <w:rPr>
          <w:rFonts w:ascii="Arial" w:eastAsia="Times New Roman" w:hAnsi="Arial" w:cs="Arial"/>
          <w:bCs/>
          <w:sz w:val="24"/>
          <w:szCs w:val="24"/>
          <w:lang w:eastAsia="ru-RU"/>
        </w:rPr>
        <w:t xml:space="preserve"> </w:t>
      </w:r>
      <w:r w:rsidR="005B45B6" w:rsidRPr="001A5704">
        <w:rPr>
          <w:rFonts w:ascii="Arial" w:eastAsia="Times New Roman" w:hAnsi="Arial" w:cs="Arial"/>
          <w:bCs/>
          <w:sz w:val="24"/>
          <w:szCs w:val="24"/>
          <w:lang w:eastAsia="ru-RU"/>
        </w:rPr>
        <w:t xml:space="preserve">Стыки </w:t>
      </w:r>
      <w:r w:rsidR="002C5A75" w:rsidRPr="001A5704">
        <w:rPr>
          <w:rFonts w:ascii="Arial" w:eastAsia="Times New Roman" w:hAnsi="Arial" w:cs="Arial"/>
          <w:bCs/>
          <w:sz w:val="24"/>
          <w:szCs w:val="24"/>
          <w:lang w:eastAsia="ru-RU"/>
        </w:rPr>
        <w:t xml:space="preserve">рельсов </w:t>
      </w:r>
      <w:r w:rsidR="005B45B6" w:rsidRPr="001A5704">
        <w:rPr>
          <w:rFonts w:ascii="Arial" w:eastAsia="Times New Roman" w:hAnsi="Arial" w:cs="Arial"/>
          <w:bCs/>
          <w:sz w:val="24"/>
          <w:szCs w:val="24"/>
          <w:lang w:eastAsia="ru-RU"/>
        </w:rPr>
        <w:t>должны обеспечивать заданное расположение соединяемых частей и непрерывность поверхности качения для колес кареток передвижения.</w:t>
      </w:r>
    </w:p>
    <w:p w14:paraId="02EE9F92" w14:textId="4EAF9574" w:rsidR="005B45B6" w:rsidRPr="001A5704" w:rsidRDefault="00EA3F54" w:rsidP="00F41ADE">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6.</w:t>
      </w:r>
      <w:r w:rsidR="00F41ADE" w:rsidRPr="001A5704">
        <w:rPr>
          <w:rFonts w:ascii="Arial" w:eastAsia="Times New Roman" w:hAnsi="Arial" w:cs="Arial"/>
          <w:bCs/>
          <w:sz w:val="24"/>
          <w:szCs w:val="24"/>
          <w:lang w:eastAsia="ru-RU"/>
        </w:rPr>
        <w:t>1.</w:t>
      </w:r>
      <w:r w:rsidR="00342C4C" w:rsidRPr="001A5704">
        <w:rPr>
          <w:rFonts w:ascii="Arial" w:eastAsia="Times New Roman" w:hAnsi="Arial" w:cs="Arial"/>
          <w:bCs/>
          <w:sz w:val="24"/>
          <w:szCs w:val="24"/>
          <w:lang w:eastAsia="ru-RU"/>
        </w:rPr>
        <w:t>5</w:t>
      </w:r>
      <w:r w:rsidR="00F41ADE" w:rsidRPr="001A5704">
        <w:rPr>
          <w:rFonts w:ascii="Arial" w:eastAsia="Times New Roman" w:hAnsi="Arial" w:cs="Arial"/>
          <w:bCs/>
          <w:sz w:val="24"/>
          <w:szCs w:val="24"/>
          <w:lang w:eastAsia="ru-RU"/>
        </w:rPr>
        <w:t xml:space="preserve"> </w:t>
      </w:r>
      <w:r w:rsidR="005B45B6" w:rsidRPr="001A5704">
        <w:rPr>
          <w:rFonts w:ascii="Arial" w:eastAsia="Times New Roman" w:hAnsi="Arial" w:cs="Arial"/>
          <w:bCs/>
          <w:sz w:val="24"/>
          <w:szCs w:val="24"/>
          <w:lang w:eastAsia="ru-RU"/>
        </w:rPr>
        <w:t xml:space="preserve">Стыки должны быть рассчитаны на максимальные </w:t>
      </w:r>
      <w:r w:rsidR="00F41ADE" w:rsidRPr="001A5704">
        <w:rPr>
          <w:rFonts w:ascii="Arial" w:eastAsia="Times New Roman" w:hAnsi="Arial" w:cs="Arial"/>
          <w:bCs/>
          <w:sz w:val="24"/>
          <w:szCs w:val="24"/>
          <w:lang w:eastAsia="ru-RU"/>
        </w:rPr>
        <w:t>нагрузки</w:t>
      </w:r>
      <w:r w:rsidR="005B45B6" w:rsidRPr="001A5704">
        <w:rPr>
          <w:rFonts w:ascii="Arial" w:eastAsia="Times New Roman" w:hAnsi="Arial" w:cs="Arial"/>
          <w:bCs/>
          <w:sz w:val="24"/>
          <w:szCs w:val="24"/>
          <w:lang w:eastAsia="ru-RU"/>
        </w:rPr>
        <w:t>, действую</w:t>
      </w:r>
      <w:r w:rsidR="005B45B6" w:rsidRPr="001A5704">
        <w:rPr>
          <w:rFonts w:ascii="Arial" w:eastAsia="Times New Roman" w:hAnsi="Arial" w:cs="Arial"/>
          <w:bCs/>
          <w:sz w:val="24"/>
          <w:szCs w:val="24"/>
          <w:lang w:eastAsia="ru-RU"/>
        </w:rPr>
        <w:lastRenderedPageBreak/>
        <w:t xml:space="preserve">щие на них. При этом необходимо учитывать удары о концевые упоры, буфера, а также любые другие динамические нагрузки. Если отсутствуют другие способы предотвращения раскрытия стыка во время эксплуатации, то стык должен быть сконструирован таким образом, чтобы он не мог самопроизвольно раскрыться, например, с помощью </w:t>
      </w:r>
      <w:r w:rsidR="00F31BF5">
        <w:rPr>
          <w:rFonts w:ascii="Arial" w:eastAsia="Times New Roman" w:hAnsi="Arial" w:cs="Arial"/>
          <w:bCs/>
          <w:sz w:val="24"/>
          <w:szCs w:val="24"/>
          <w:lang w:eastAsia="ru-RU"/>
        </w:rPr>
        <w:t>фиксаторов</w:t>
      </w:r>
      <w:r w:rsidR="005B45B6" w:rsidRPr="001A5704">
        <w:rPr>
          <w:rFonts w:ascii="Arial" w:eastAsia="Times New Roman" w:hAnsi="Arial" w:cs="Arial"/>
          <w:bCs/>
          <w:sz w:val="24"/>
          <w:szCs w:val="24"/>
          <w:lang w:eastAsia="ru-RU"/>
        </w:rPr>
        <w:t>.</w:t>
      </w:r>
    </w:p>
    <w:p w14:paraId="176C4CE1" w14:textId="6913F593" w:rsidR="005B45B6" w:rsidRPr="00E8789D" w:rsidRDefault="00EA3F54" w:rsidP="00F41ADE">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6.</w:t>
      </w:r>
      <w:r w:rsidR="00F41ADE" w:rsidRPr="001A5704">
        <w:rPr>
          <w:rFonts w:ascii="Arial" w:eastAsia="Times New Roman" w:hAnsi="Arial" w:cs="Arial"/>
          <w:bCs/>
          <w:sz w:val="24"/>
          <w:szCs w:val="24"/>
          <w:lang w:eastAsia="ru-RU"/>
        </w:rPr>
        <w:t>1.</w:t>
      </w:r>
      <w:r w:rsidR="00342C4C" w:rsidRPr="001A5704">
        <w:rPr>
          <w:rFonts w:ascii="Arial" w:eastAsia="Times New Roman" w:hAnsi="Arial" w:cs="Arial"/>
          <w:bCs/>
          <w:sz w:val="24"/>
          <w:szCs w:val="24"/>
          <w:lang w:eastAsia="ru-RU"/>
        </w:rPr>
        <w:t>6</w:t>
      </w:r>
      <w:r w:rsidR="00F41ADE" w:rsidRPr="001A5704">
        <w:rPr>
          <w:rFonts w:ascii="Arial" w:eastAsia="Times New Roman" w:hAnsi="Arial" w:cs="Arial"/>
          <w:bCs/>
          <w:sz w:val="24"/>
          <w:szCs w:val="24"/>
          <w:lang w:eastAsia="ru-RU"/>
        </w:rPr>
        <w:t xml:space="preserve"> </w:t>
      </w:r>
      <w:r w:rsidR="00427E5E">
        <w:rPr>
          <w:rFonts w:ascii="Arial" w:eastAsia="Times New Roman" w:hAnsi="Arial" w:cs="Arial"/>
          <w:bCs/>
          <w:sz w:val="24"/>
          <w:szCs w:val="24"/>
          <w:lang w:eastAsia="ru-RU"/>
        </w:rPr>
        <w:t>Р</w:t>
      </w:r>
      <w:r w:rsidR="005B45B6" w:rsidRPr="001A5704">
        <w:rPr>
          <w:rFonts w:ascii="Arial" w:eastAsia="Times New Roman" w:hAnsi="Arial" w:cs="Arial"/>
          <w:bCs/>
          <w:sz w:val="24"/>
          <w:szCs w:val="24"/>
          <w:lang w:eastAsia="ru-RU"/>
        </w:rPr>
        <w:t>асстояние между стыком и ближайш</w:t>
      </w:r>
      <w:r w:rsidR="00737878" w:rsidRPr="001A5704">
        <w:rPr>
          <w:rFonts w:ascii="Arial" w:eastAsia="Times New Roman" w:hAnsi="Arial" w:cs="Arial"/>
          <w:bCs/>
          <w:sz w:val="24"/>
          <w:szCs w:val="24"/>
          <w:lang w:eastAsia="ru-RU"/>
        </w:rPr>
        <w:t>им подвесом</w:t>
      </w:r>
      <w:r w:rsidR="005B45B6" w:rsidRPr="001A5704">
        <w:rPr>
          <w:rFonts w:ascii="Arial" w:eastAsia="Times New Roman" w:hAnsi="Arial" w:cs="Arial"/>
          <w:bCs/>
          <w:sz w:val="24"/>
          <w:szCs w:val="24"/>
          <w:lang w:eastAsia="ru-RU"/>
        </w:rPr>
        <w:t xml:space="preserve"> </w:t>
      </w:r>
      <w:r w:rsidR="005B45B6" w:rsidRPr="001A5704">
        <w:rPr>
          <w:rFonts w:ascii="Arial" w:eastAsia="Times New Roman" w:hAnsi="Arial" w:cs="Arial"/>
          <w:bCs/>
          <w:i/>
          <w:iCs/>
          <w:sz w:val="24"/>
          <w:szCs w:val="24"/>
          <w:lang w:eastAsia="ru-RU"/>
        </w:rPr>
        <w:t>D</w:t>
      </w:r>
      <w:r w:rsidR="00737878" w:rsidRPr="001A5704">
        <w:rPr>
          <w:rFonts w:ascii="Arial" w:eastAsia="Times New Roman" w:hAnsi="Arial" w:cs="Arial"/>
          <w:bCs/>
          <w:sz w:val="24"/>
          <w:szCs w:val="24"/>
          <w:lang w:eastAsia="ru-RU"/>
        </w:rPr>
        <w:t xml:space="preserve"> </w:t>
      </w:r>
      <w:r w:rsidR="008222E0" w:rsidRPr="008222E0">
        <w:rPr>
          <w:rFonts w:ascii="Arial" w:eastAsia="Times New Roman" w:hAnsi="Arial" w:cs="Arial"/>
          <w:bCs/>
          <w:sz w:val="24"/>
          <w:szCs w:val="24"/>
          <w:lang w:eastAsia="ru-RU"/>
        </w:rPr>
        <w:t>менее 100 мм, и более 1/5 расстояния между точками подвес</w:t>
      </w:r>
      <w:r w:rsidR="008222E0">
        <w:rPr>
          <w:rFonts w:ascii="Arial" w:eastAsia="Times New Roman" w:hAnsi="Arial" w:cs="Arial"/>
          <w:bCs/>
          <w:sz w:val="24"/>
          <w:szCs w:val="24"/>
          <w:lang w:eastAsia="ru-RU"/>
        </w:rPr>
        <w:t>ов</w:t>
      </w:r>
      <w:r w:rsidR="008222E0" w:rsidRPr="008222E0">
        <w:rPr>
          <w:rFonts w:ascii="Arial" w:eastAsia="Times New Roman" w:hAnsi="Arial" w:cs="Arial"/>
          <w:bCs/>
          <w:sz w:val="24"/>
          <w:szCs w:val="24"/>
          <w:lang w:eastAsia="ru-RU"/>
        </w:rPr>
        <w:t>. Допустимые значения должны быть указаны в инструкции по монтажу и обслуживанию</w:t>
      </w:r>
      <w:r w:rsidR="00737878" w:rsidRPr="001A5704">
        <w:rPr>
          <w:rFonts w:ascii="Arial" w:eastAsia="Times New Roman" w:hAnsi="Arial" w:cs="Arial"/>
          <w:bCs/>
          <w:sz w:val="24"/>
          <w:szCs w:val="24"/>
          <w:lang w:eastAsia="ru-RU"/>
        </w:rPr>
        <w:t>.</w:t>
      </w:r>
      <w:r w:rsidR="005B45B6" w:rsidRPr="001A5704">
        <w:rPr>
          <w:rFonts w:ascii="Arial" w:eastAsia="Times New Roman" w:hAnsi="Arial" w:cs="Arial"/>
          <w:bCs/>
          <w:sz w:val="24"/>
          <w:szCs w:val="24"/>
          <w:lang w:eastAsia="ru-RU"/>
        </w:rPr>
        <w:t xml:space="preserve"> </w:t>
      </w:r>
      <w:r w:rsidR="00737878" w:rsidRPr="001A5704">
        <w:rPr>
          <w:rFonts w:ascii="Arial" w:eastAsia="Times New Roman" w:hAnsi="Arial" w:cs="Arial"/>
          <w:bCs/>
          <w:sz w:val="24"/>
          <w:szCs w:val="24"/>
          <w:lang w:eastAsia="ru-RU"/>
        </w:rPr>
        <w:t>Д</w:t>
      </w:r>
      <w:r w:rsidR="005B45B6" w:rsidRPr="001A5704">
        <w:rPr>
          <w:rFonts w:ascii="Arial" w:eastAsia="Times New Roman" w:hAnsi="Arial" w:cs="Arial"/>
          <w:bCs/>
          <w:sz w:val="24"/>
          <w:szCs w:val="24"/>
          <w:lang w:eastAsia="ru-RU"/>
        </w:rPr>
        <w:t xml:space="preserve">опустимый зазор </w:t>
      </w:r>
      <w:r w:rsidR="005B45B6" w:rsidRPr="001A5704">
        <w:rPr>
          <w:rFonts w:ascii="Arial" w:eastAsia="Times New Roman" w:hAnsi="Arial" w:cs="Arial"/>
          <w:bCs/>
          <w:i/>
          <w:iCs/>
          <w:sz w:val="24"/>
          <w:szCs w:val="24"/>
          <w:lang w:eastAsia="ru-RU"/>
        </w:rPr>
        <w:t>G</w:t>
      </w:r>
      <w:r w:rsidR="00F41ADE" w:rsidRPr="001A5704">
        <w:rPr>
          <w:rFonts w:ascii="Arial" w:eastAsia="Times New Roman" w:hAnsi="Arial" w:cs="Arial"/>
          <w:bCs/>
          <w:sz w:val="24"/>
          <w:szCs w:val="24"/>
          <w:lang w:eastAsia="ru-RU"/>
        </w:rPr>
        <w:t>,</w:t>
      </w:r>
      <w:r w:rsidR="005B45B6" w:rsidRPr="001A5704">
        <w:rPr>
          <w:rFonts w:ascii="Arial" w:eastAsia="Times New Roman" w:hAnsi="Arial" w:cs="Arial"/>
          <w:bCs/>
          <w:sz w:val="24"/>
          <w:szCs w:val="24"/>
          <w:lang w:eastAsia="ru-RU"/>
        </w:rPr>
        <w:t xml:space="preserve"> а также допустимое взаимное вертикальное смещение торцов рельсов (направляющих) </w:t>
      </w:r>
      <w:r w:rsidR="005B45B6" w:rsidRPr="001A5704">
        <w:rPr>
          <w:rFonts w:ascii="Arial" w:eastAsia="Times New Roman" w:hAnsi="Arial" w:cs="Arial"/>
          <w:bCs/>
          <w:i/>
          <w:iCs/>
          <w:sz w:val="24"/>
          <w:szCs w:val="24"/>
          <w:lang w:eastAsia="ru-RU"/>
        </w:rPr>
        <w:t>S</w:t>
      </w:r>
      <w:r w:rsidR="005B45B6" w:rsidRPr="001A5704">
        <w:rPr>
          <w:rFonts w:ascii="Arial" w:eastAsia="Times New Roman" w:hAnsi="Arial" w:cs="Arial"/>
          <w:bCs/>
          <w:sz w:val="24"/>
          <w:szCs w:val="24"/>
          <w:lang w:eastAsia="ru-RU"/>
        </w:rPr>
        <w:t xml:space="preserve"> ходовой поверхн</w:t>
      </w:r>
      <w:r w:rsidR="00737878" w:rsidRPr="001A5704">
        <w:rPr>
          <w:rFonts w:ascii="Arial" w:eastAsia="Times New Roman" w:hAnsi="Arial" w:cs="Arial"/>
          <w:bCs/>
          <w:sz w:val="24"/>
          <w:szCs w:val="24"/>
          <w:lang w:eastAsia="ru-RU"/>
        </w:rPr>
        <w:t>о</w:t>
      </w:r>
      <w:r w:rsidR="005B45B6" w:rsidRPr="001A5704">
        <w:rPr>
          <w:rFonts w:ascii="Arial" w:eastAsia="Times New Roman" w:hAnsi="Arial" w:cs="Arial"/>
          <w:bCs/>
          <w:sz w:val="24"/>
          <w:szCs w:val="24"/>
          <w:lang w:eastAsia="ru-RU"/>
        </w:rPr>
        <w:t>сти должны быть указаны в инструкции по монтажу и обслуживанию</w:t>
      </w:r>
      <w:r w:rsidR="00F41ADE" w:rsidRPr="001A5704">
        <w:rPr>
          <w:rFonts w:ascii="Arial" w:eastAsia="Times New Roman" w:hAnsi="Arial" w:cs="Arial"/>
          <w:bCs/>
          <w:sz w:val="24"/>
          <w:szCs w:val="24"/>
          <w:lang w:eastAsia="ru-RU"/>
        </w:rPr>
        <w:t xml:space="preserve"> (</w:t>
      </w:r>
      <w:r w:rsidR="005B45B6" w:rsidRPr="001A5704">
        <w:rPr>
          <w:rFonts w:ascii="Arial" w:eastAsia="Times New Roman" w:hAnsi="Arial" w:cs="Arial"/>
          <w:bCs/>
          <w:sz w:val="24"/>
          <w:szCs w:val="24"/>
          <w:lang w:eastAsia="ru-RU"/>
        </w:rPr>
        <w:t>см. рис</w:t>
      </w:r>
      <w:r w:rsidR="00F41ADE" w:rsidRPr="001A5704">
        <w:rPr>
          <w:rFonts w:ascii="Arial" w:eastAsia="Times New Roman" w:hAnsi="Arial" w:cs="Arial"/>
          <w:bCs/>
          <w:sz w:val="24"/>
          <w:szCs w:val="24"/>
          <w:lang w:eastAsia="ru-RU"/>
        </w:rPr>
        <w:t>унок</w:t>
      </w:r>
      <w:r w:rsidR="005B45B6" w:rsidRPr="001A5704">
        <w:rPr>
          <w:rFonts w:ascii="Arial" w:eastAsia="Times New Roman" w:hAnsi="Arial" w:cs="Arial"/>
          <w:bCs/>
          <w:sz w:val="24"/>
          <w:szCs w:val="24"/>
          <w:lang w:eastAsia="ru-RU"/>
        </w:rPr>
        <w:t xml:space="preserve"> </w:t>
      </w:r>
      <w:r w:rsidR="001A5704" w:rsidRPr="001A5704">
        <w:rPr>
          <w:rFonts w:ascii="Arial" w:eastAsia="Times New Roman" w:hAnsi="Arial" w:cs="Arial"/>
          <w:bCs/>
          <w:sz w:val="24"/>
          <w:szCs w:val="24"/>
          <w:lang w:eastAsia="ru-RU"/>
        </w:rPr>
        <w:t>2</w:t>
      </w:r>
      <w:r w:rsidR="00F41ADE" w:rsidRPr="001A5704">
        <w:rPr>
          <w:rFonts w:ascii="Arial" w:eastAsia="Times New Roman" w:hAnsi="Arial" w:cs="Arial"/>
          <w:bCs/>
          <w:sz w:val="24"/>
          <w:szCs w:val="24"/>
          <w:lang w:eastAsia="ru-RU"/>
        </w:rPr>
        <w:t>)</w:t>
      </w:r>
      <w:r w:rsidR="005B45B6" w:rsidRPr="001A5704">
        <w:rPr>
          <w:rFonts w:ascii="Arial" w:eastAsia="Times New Roman" w:hAnsi="Arial" w:cs="Arial"/>
          <w:bCs/>
          <w:sz w:val="24"/>
          <w:szCs w:val="24"/>
          <w:lang w:eastAsia="ru-RU"/>
        </w:rPr>
        <w:t>.</w:t>
      </w:r>
      <w:r w:rsidR="00427E5E">
        <w:rPr>
          <w:rFonts w:ascii="Arial" w:eastAsia="Times New Roman" w:hAnsi="Arial" w:cs="Arial"/>
          <w:bCs/>
          <w:sz w:val="24"/>
          <w:szCs w:val="24"/>
          <w:lang w:eastAsia="ru-RU"/>
        </w:rPr>
        <w:t xml:space="preserve"> </w:t>
      </w:r>
      <w:r w:rsidR="00427E5E" w:rsidRPr="00E8789D">
        <w:rPr>
          <w:rFonts w:ascii="Arial" w:eastAsia="Times New Roman" w:hAnsi="Arial" w:cs="Arial"/>
          <w:bCs/>
          <w:sz w:val="24"/>
          <w:szCs w:val="24"/>
          <w:lang w:eastAsia="ru-RU"/>
        </w:rPr>
        <w:t>При наличии стыка как минимум один из стыкуемых элементов рельса (монорельса) должен быть подвешен на двух подвесах.</w:t>
      </w:r>
    </w:p>
    <w:p w14:paraId="3DB0CB90" w14:textId="77777777" w:rsidR="00E504A3" w:rsidRDefault="00E504A3" w:rsidP="00E504A3">
      <w:pPr>
        <w:widowControl w:val="0"/>
        <w:autoSpaceDE w:val="0"/>
        <w:autoSpaceDN w:val="0"/>
        <w:adjustRightInd w:val="0"/>
        <w:spacing w:before="120" w:after="120" w:line="360" w:lineRule="auto"/>
        <w:jc w:val="center"/>
        <w:rPr>
          <w:rFonts w:ascii="Arial" w:eastAsia="Times New Roman" w:hAnsi="Arial" w:cs="Arial"/>
          <w:bCs/>
          <w:i/>
          <w:iCs/>
          <w:lang w:eastAsia="ru-RU"/>
        </w:rPr>
      </w:pPr>
      <w:r>
        <w:rPr>
          <w:rFonts w:ascii="Arial" w:eastAsia="Times New Roman" w:hAnsi="Arial" w:cs="Arial"/>
          <w:bCs/>
          <w:noProof/>
          <w:sz w:val="24"/>
          <w:szCs w:val="24"/>
          <w:lang w:eastAsia="ru-RU"/>
        </w:rPr>
        <w:drawing>
          <wp:inline distT="0" distB="0" distL="0" distR="0" wp14:anchorId="480EBBD9" wp14:editId="73D89643">
            <wp:extent cx="5581650" cy="2219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1650" cy="2219325"/>
                    </a:xfrm>
                    <a:prstGeom prst="rect">
                      <a:avLst/>
                    </a:prstGeom>
                    <a:noFill/>
                    <a:ln>
                      <a:noFill/>
                    </a:ln>
                  </pic:spPr>
                </pic:pic>
              </a:graphicData>
            </a:graphic>
          </wp:inline>
        </w:drawing>
      </w:r>
    </w:p>
    <w:p w14:paraId="6AEF120A" w14:textId="2C15B3C1" w:rsidR="005B45B6" w:rsidRPr="00E504A3" w:rsidRDefault="005B45B6" w:rsidP="00E504A3">
      <w:pPr>
        <w:widowControl w:val="0"/>
        <w:autoSpaceDE w:val="0"/>
        <w:autoSpaceDN w:val="0"/>
        <w:adjustRightInd w:val="0"/>
        <w:spacing w:before="120" w:after="120" w:line="360" w:lineRule="auto"/>
        <w:jc w:val="center"/>
        <w:rPr>
          <w:rFonts w:ascii="Arial" w:eastAsia="Times New Roman" w:hAnsi="Arial" w:cs="Arial"/>
          <w:bCs/>
          <w:lang w:eastAsia="ru-RU"/>
        </w:rPr>
      </w:pPr>
      <w:r w:rsidRPr="001A5704">
        <w:rPr>
          <w:rFonts w:ascii="Arial" w:eastAsia="Times New Roman" w:hAnsi="Arial" w:cs="Arial"/>
          <w:bCs/>
          <w:i/>
          <w:iCs/>
          <w:lang w:eastAsia="ru-RU"/>
        </w:rPr>
        <w:t>D</w:t>
      </w:r>
      <w:r w:rsidRPr="001A5704">
        <w:rPr>
          <w:rFonts w:ascii="Arial" w:eastAsia="Times New Roman" w:hAnsi="Arial" w:cs="Arial"/>
          <w:bCs/>
          <w:lang w:eastAsia="ru-RU"/>
        </w:rPr>
        <w:t xml:space="preserve"> </w:t>
      </w:r>
      <w:r w:rsidR="00E504A3">
        <w:rPr>
          <w:rFonts w:ascii="Arial" w:eastAsia="Times New Roman" w:hAnsi="Arial" w:cs="Arial"/>
          <w:bCs/>
          <w:lang w:eastAsia="ru-RU"/>
        </w:rPr>
        <w:t>–</w:t>
      </w:r>
      <w:r w:rsidRPr="001A5704">
        <w:rPr>
          <w:rFonts w:ascii="Arial" w:eastAsia="Times New Roman" w:hAnsi="Arial" w:cs="Arial"/>
          <w:bCs/>
          <w:lang w:eastAsia="ru-RU"/>
        </w:rPr>
        <w:t xml:space="preserve"> допустимое расстояние между стыком и ближайш</w:t>
      </w:r>
      <w:r w:rsidR="00E31930">
        <w:rPr>
          <w:rFonts w:ascii="Arial" w:eastAsia="Times New Roman" w:hAnsi="Arial" w:cs="Arial"/>
          <w:bCs/>
          <w:lang w:eastAsia="ru-RU"/>
        </w:rPr>
        <w:t>им</w:t>
      </w:r>
      <w:r w:rsidRPr="001A5704">
        <w:rPr>
          <w:rFonts w:ascii="Arial" w:eastAsia="Times New Roman" w:hAnsi="Arial" w:cs="Arial"/>
          <w:bCs/>
          <w:lang w:eastAsia="ru-RU"/>
        </w:rPr>
        <w:t xml:space="preserve"> </w:t>
      </w:r>
      <w:r w:rsidR="00E31930">
        <w:rPr>
          <w:rFonts w:ascii="Arial" w:eastAsia="Times New Roman" w:hAnsi="Arial" w:cs="Arial"/>
          <w:bCs/>
          <w:lang w:eastAsia="ru-RU"/>
        </w:rPr>
        <w:t>подвесом</w:t>
      </w:r>
      <w:r w:rsidRPr="001A5704">
        <w:rPr>
          <w:rFonts w:ascii="Arial" w:eastAsia="Times New Roman" w:hAnsi="Arial" w:cs="Arial"/>
          <w:bCs/>
          <w:lang w:eastAsia="ru-RU"/>
        </w:rPr>
        <w:t>;</w:t>
      </w:r>
      <w:r w:rsidR="00F41ADE" w:rsidRPr="001A5704">
        <w:rPr>
          <w:rFonts w:ascii="Arial" w:eastAsia="Times New Roman" w:hAnsi="Arial" w:cs="Arial"/>
          <w:bCs/>
          <w:lang w:eastAsia="ru-RU"/>
        </w:rPr>
        <w:t xml:space="preserve"> </w:t>
      </w:r>
      <w:r w:rsidRPr="001A5704">
        <w:rPr>
          <w:rFonts w:ascii="Arial" w:eastAsia="Times New Roman" w:hAnsi="Arial" w:cs="Arial"/>
          <w:bCs/>
          <w:i/>
          <w:iCs/>
          <w:lang w:eastAsia="ru-RU"/>
        </w:rPr>
        <w:t>G</w:t>
      </w:r>
      <w:r w:rsidRPr="001A5704">
        <w:rPr>
          <w:rFonts w:ascii="Arial" w:eastAsia="Times New Roman" w:hAnsi="Arial" w:cs="Arial"/>
          <w:bCs/>
          <w:lang w:eastAsia="ru-RU"/>
        </w:rPr>
        <w:t xml:space="preserve"> –</w:t>
      </w:r>
      <w:r w:rsidR="00E504A3" w:rsidRPr="00E504A3">
        <w:rPr>
          <w:rFonts w:ascii="Arial" w:eastAsia="Times New Roman" w:hAnsi="Arial" w:cs="Arial"/>
          <w:bCs/>
          <w:lang w:eastAsia="ru-RU"/>
        </w:rPr>
        <w:t xml:space="preserve"> </w:t>
      </w:r>
      <w:r w:rsidRPr="001A5704">
        <w:rPr>
          <w:rFonts w:ascii="Arial" w:eastAsia="Times New Roman" w:hAnsi="Arial" w:cs="Arial"/>
          <w:bCs/>
          <w:lang w:eastAsia="ru-RU"/>
        </w:rPr>
        <w:t>допустимый зазор между торцами двух рельсов (направляющих);</w:t>
      </w:r>
      <w:r w:rsidR="00F41ADE" w:rsidRPr="001A5704">
        <w:rPr>
          <w:rFonts w:ascii="Arial" w:eastAsia="Times New Roman" w:hAnsi="Arial" w:cs="Arial"/>
          <w:bCs/>
          <w:lang w:eastAsia="ru-RU"/>
        </w:rPr>
        <w:t xml:space="preserve"> </w:t>
      </w:r>
      <w:r w:rsidRPr="001A5704">
        <w:rPr>
          <w:rFonts w:ascii="Arial" w:eastAsia="Times New Roman" w:hAnsi="Arial" w:cs="Arial"/>
          <w:bCs/>
          <w:i/>
          <w:iCs/>
          <w:lang w:eastAsia="ru-RU"/>
        </w:rPr>
        <w:t>S</w:t>
      </w:r>
      <w:r w:rsidRPr="001A5704">
        <w:rPr>
          <w:rFonts w:ascii="Arial" w:eastAsia="Times New Roman" w:hAnsi="Arial" w:cs="Arial"/>
          <w:bCs/>
          <w:lang w:eastAsia="ru-RU"/>
        </w:rPr>
        <w:t xml:space="preserve"> </w:t>
      </w:r>
      <w:r w:rsidR="00E504A3" w:rsidRPr="00E504A3">
        <w:rPr>
          <w:rFonts w:ascii="Arial" w:eastAsia="Times New Roman" w:hAnsi="Arial" w:cs="Arial"/>
          <w:bCs/>
          <w:lang w:eastAsia="ru-RU"/>
        </w:rPr>
        <w:t>–</w:t>
      </w:r>
      <w:r w:rsidRPr="001A5704">
        <w:rPr>
          <w:rFonts w:ascii="Arial" w:eastAsia="Times New Roman" w:hAnsi="Arial" w:cs="Arial"/>
          <w:bCs/>
          <w:lang w:eastAsia="ru-RU"/>
        </w:rPr>
        <w:t xml:space="preserve"> допустимое взаимное вертикальное смещение торцов рельсов (направляющих)</w:t>
      </w:r>
    </w:p>
    <w:p w14:paraId="70940CAE" w14:textId="09DCA536" w:rsidR="005B45B6" w:rsidRPr="001A5704" w:rsidRDefault="005B45B6" w:rsidP="007C19F2">
      <w:pPr>
        <w:pStyle w:val="FORMATTEXT"/>
        <w:spacing w:after="240" w:line="360" w:lineRule="auto"/>
        <w:jc w:val="center"/>
        <w:rPr>
          <w:sz w:val="24"/>
          <w:szCs w:val="24"/>
        </w:rPr>
      </w:pPr>
      <w:r w:rsidRPr="001A5704">
        <w:rPr>
          <w:sz w:val="24"/>
          <w:szCs w:val="24"/>
        </w:rPr>
        <w:t xml:space="preserve">Рисунок </w:t>
      </w:r>
      <w:r w:rsidR="001A5704" w:rsidRPr="001A5704">
        <w:rPr>
          <w:sz w:val="24"/>
          <w:szCs w:val="24"/>
        </w:rPr>
        <w:t>2</w:t>
      </w:r>
      <w:r w:rsidRPr="001A5704">
        <w:rPr>
          <w:sz w:val="24"/>
          <w:szCs w:val="24"/>
        </w:rPr>
        <w:t xml:space="preserve"> – Стык рельсов (направляющих)</w:t>
      </w:r>
    </w:p>
    <w:p w14:paraId="7AB76392" w14:textId="382FFE86" w:rsidR="005B45B6" w:rsidRPr="001A5704" w:rsidRDefault="00EA3F54" w:rsidP="005B45B6">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6.</w:t>
      </w:r>
      <w:r w:rsidR="005B45B6" w:rsidRPr="001A5704">
        <w:rPr>
          <w:rFonts w:ascii="Arial" w:eastAsia="Times New Roman" w:hAnsi="Arial" w:cs="Arial"/>
          <w:b/>
          <w:sz w:val="24"/>
          <w:szCs w:val="24"/>
          <w:lang w:eastAsia="ru-RU"/>
        </w:rPr>
        <w:t>2 Подвесы</w:t>
      </w:r>
      <w:r w:rsidR="00F41ADE" w:rsidRPr="001A5704">
        <w:rPr>
          <w:rFonts w:ascii="Arial" w:eastAsia="Times New Roman" w:hAnsi="Arial" w:cs="Arial"/>
          <w:b/>
          <w:sz w:val="24"/>
          <w:szCs w:val="24"/>
          <w:lang w:eastAsia="ru-RU"/>
        </w:rPr>
        <w:t xml:space="preserve"> легкой крановой системы</w:t>
      </w:r>
    </w:p>
    <w:p w14:paraId="7EA08182" w14:textId="15A79B7C" w:rsidR="00232565" w:rsidRPr="001A5704" w:rsidRDefault="00232565" w:rsidP="00342C4C">
      <w:pPr>
        <w:widowControl w:val="0"/>
        <w:autoSpaceDE w:val="0"/>
        <w:autoSpaceDN w:val="0"/>
        <w:adjustRightInd w:val="0"/>
        <w:spacing w:after="0" w:line="360" w:lineRule="auto"/>
        <w:ind w:firstLine="706"/>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6.2.1 </w:t>
      </w:r>
      <w:r w:rsidR="00E17ADD">
        <w:rPr>
          <w:rFonts w:ascii="Arial" w:eastAsia="Times New Roman" w:hAnsi="Arial" w:cs="Arial"/>
          <w:bCs/>
          <w:sz w:val="24"/>
          <w:szCs w:val="24"/>
          <w:lang w:eastAsia="ru-RU"/>
        </w:rPr>
        <w:t>Д</w:t>
      </w:r>
      <w:r w:rsidR="00E17ADD" w:rsidRPr="001A5704">
        <w:rPr>
          <w:rFonts w:ascii="Arial" w:hAnsi="Arial" w:cs="Arial"/>
          <w:bCs/>
          <w:sz w:val="24"/>
          <w:szCs w:val="24"/>
        </w:rPr>
        <w:t xml:space="preserve">олжны быть предусмотрены меры по ограничению </w:t>
      </w:r>
      <w:r w:rsidR="00E17ADD">
        <w:rPr>
          <w:rFonts w:ascii="Arial" w:hAnsi="Arial" w:cs="Arial"/>
          <w:bCs/>
          <w:sz w:val="24"/>
          <w:szCs w:val="24"/>
        </w:rPr>
        <w:t xml:space="preserve">величины </w:t>
      </w:r>
      <w:r w:rsidR="00E17ADD" w:rsidRPr="001A5704">
        <w:rPr>
          <w:rFonts w:ascii="Arial" w:hAnsi="Arial" w:cs="Arial"/>
          <w:bCs/>
          <w:sz w:val="24"/>
          <w:szCs w:val="24"/>
        </w:rPr>
        <w:t xml:space="preserve">горизонтального перемещения </w:t>
      </w:r>
      <w:r w:rsidR="00E17ADD">
        <w:rPr>
          <w:rFonts w:ascii="Arial" w:hAnsi="Arial" w:cs="Arial"/>
          <w:bCs/>
          <w:sz w:val="24"/>
          <w:szCs w:val="24"/>
        </w:rPr>
        <w:t>ЛКС, препятствующей нормальному передвижению мостового крана и (или) позиционированию грузов</w:t>
      </w:r>
      <w:r w:rsidR="005B45B6" w:rsidRPr="001A5704">
        <w:rPr>
          <w:rFonts w:ascii="Arial" w:eastAsia="Times New Roman" w:hAnsi="Arial" w:cs="Arial"/>
          <w:bCs/>
          <w:sz w:val="24"/>
          <w:szCs w:val="24"/>
          <w:lang w:eastAsia="ru-RU"/>
        </w:rPr>
        <w:t xml:space="preserve">. </w:t>
      </w:r>
    </w:p>
    <w:p w14:paraId="6873DBB0" w14:textId="64447CA4" w:rsidR="005B45B6" w:rsidRPr="001A5704" w:rsidRDefault="00232565" w:rsidP="00342C4C">
      <w:pPr>
        <w:widowControl w:val="0"/>
        <w:autoSpaceDE w:val="0"/>
        <w:autoSpaceDN w:val="0"/>
        <w:adjustRightInd w:val="0"/>
        <w:spacing w:after="0" w:line="360" w:lineRule="auto"/>
        <w:ind w:firstLine="706"/>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6.2.2 </w:t>
      </w:r>
      <w:r w:rsidR="005B45B6" w:rsidRPr="001A5704">
        <w:rPr>
          <w:rFonts w:ascii="Arial" w:eastAsia="Times New Roman" w:hAnsi="Arial" w:cs="Arial"/>
          <w:bCs/>
          <w:sz w:val="24"/>
          <w:szCs w:val="24"/>
          <w:lang w:eastAsia="ru-RU"/>
        </w:rPr>
        <w:t>Подвесы должны иметь устройства для регулировки положения рельсов по вертикали и горизонтали.</w:t>
      </w:r>
    </w:p>
    <w:p w14:paraId="326E7B71" w14:textId="24BF9498" w:rsidR="00232565" w:rsidRDefault="00232565" w:rsidP="00342C4C">
      <w:pPr>
        <w:widowControl w:val="0"/>
        <w:autoSpaceDE w:val="0"/>
        <w:autoSpaceDN w:val="0"/>
        <w:adjustRightInd w:val="0"/>
        <w:spacing w:after="0" w:line="360" w:lineRule="auto"/>
        <w:ind w:firstLine="706"/>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6.2.3 Конструкция подвесов должна исключать </w:t>
      </w:r>
      <w:r w:rsidR="00FF7836" w:rsidRPr="001A5704">
        <w:rPr>
          <w:rFonts w:ascii="Arial" w:eastAsia="Times New Roman" w:hAnsi="Arial" w:cs="Arial"/>
          <w:bCs/>
          <w:sz w:val="24"/>
          <w:szCs w:val="24"/>
          <w:lang w:eastAsia="ru-RU"/>
        </w:rPr>
        <w:t>перемещения (раскачивание) рельсов при передвижении моста крана и грузоподъемного устройства.</w:t>
      </w:r>
    </w:p>
    <w:p w14:paraId="723A9FCF" w14:textId="51432ABB" w:rsidR="008222E0" w:rsidRPr="00E8789D" w:rsidRDefault="008222E0" w:rsidP="00E8789D">
      <w:pPr>
        <w:widowControl w:val="0"/>
        <w:autoSpaceDE w:val="0"/>
        <w:autoSpaceDN w:val="0"/>
        <w:adjustRightInd w:val="0"/>
        <w:spacing w:after="0" w:line="360" w:lineRule="auto"/>
        <w:ind w:firstLine="706"/>
        <w:jc w:val="both"/>
        <w:rPr>
          <w:rFonts w:ascii="Arial" w:eastAsia="Times New Roman" w:hAnsi="Arial" w:cs="Arial"/>
          <w:bCs/>
          <w:sz w:val="24"/>
          <w:szCs w:val="24"/>
          <w:lang w:eastAsia="ru-RU"/>
        </w:rPr>
      </w:pPr>
      <w:r w:rsidRPr="00E8789D">
        <w:rPr>
          <w:rFonts w:ascii="Arial" w:eastAsia="Times New Roman" w:hAnsi="Arial" w:cs="Arial"/>
          <w:bCs/>
          <w:sz w:val="24"/>
          <w:szCs w:val="24"/>
          <w:lang w:eastAsia="ru-RU"/>
        </w:rPr>
        <w:lastRenderedPageBreak/>
        <w:t>6.2.</w:t>
      </w:r>
      <w:r w:rsidR="00E8789D" w:rsidRPr="00E8789D">
        <w:rPr>
          <w:rFonts w:ascii="Arial" w:eastAsia="Times New Roman" w:hAnsi="Arial" w:cs="Arial"/>
          <w:bCs/>
          <w:sz w:val="24"/>
          <w:szCs w:val="24"/>
          <w:lang w:eastAsia="ru-RU"/>
        </w:rPr>
        <w:t>4</w:t>
      </w:r>
      <w:r w:rsidRPr="00E8789D">
        <w:rPr>
          <w:rFonts w:ascii="Arial" w:eastAsia="Times New Roman" w:hAnsi="Arial" w:cs="Arial"/>
          <w:bCs/>
          <w:sz w:val="24"/>
          <w:szCs w:val="24"/>
          <w:lang w:eastAsia="ru-RU"/>
        </w:rPr>
        <w:t xml:space="preserve"> В случае использования длинных конструкций подвесов может возникнуть нежелательное перемещени</w:t>
      </w:r>
      <w:r w:rsidR="00E8789D">
        <w:rPr>
          <w:rFonts w:ascii="Arial" w:eastAsia="Times New Roman" w:hAnsi="Arial" w:cs="Arial"/>
          <w:bCs/>
          <w:sz w:val="24"/>
          <w:szCs w:val="24"/>
          <w:lang w:eastAsia="ru-RU"/>
        </w:rPr>
        <w:t>е</w:t>
      </w:r>
      <w:r w:rsidRPr="00E8789D">
        <w:rPr>
          <w:rFonts w:ascii="Arial" w:eastAsia="Times New Roman" w:hAnsi="Arial" w:cs="Arial"/>
          <w:bCs/>
          <w:sz w:val="24"/>
          <w:szCs w:val="24"/>
          <w:lang w:eastAsia="ru-RU"/>
        </w:rPr>
        <w:t xml:space="preserve"> (раскачивание). Раскачивание может быть ограничено применением поперечных и продольных элементов жесткости (распорок).</w:t>
      </w:r>
    </w:p>
    <w:p w14:paraId="16D27C2D" w14:textId="2F300AFA" w:rsidR="008222E0" w:rsidRDefault="008222E0" w:rsidP="00E8789D">
      <w:pPr>
        <w:widowControl w:val="0"/>
        <w:autoSpaceDE w:val="0"/>
        <w:autoSpaceDN w:val="0"/>
        <w:adjustRightInd w:val="0"/>
        <w:spacing w:after="0" w:line="360" w:lineRule="auto"/>
        <w:ind w:firstLine="706"/>
        <w:jc w:val="both"/>
        <w:rPr>
          <w:rFonts w:ascii="Arial" w:eastAsia="Times New Roman" w:hAnsi="Arial" w:cs="Arial"/>
          <w:bCs/>
          <w:sz w:val="24"/>
          <w:szCs w:val="24"/>
          <w:lang w:eastAsia="ru-RU"/>
        </w:rPr>
      </w:pPr>
      <w:r w:rsidRPr="00E8789D">
        <w:rPr>
          <w:rFonts w:ascii="Arial" w:eastAsia="Times New Roman" w:hAnsi="Arial" w:cs="Arial"/>
          <w:bCs/>
          <w:sz w:val="24"/>
          <w:szCs w:val="24"/>
          <w:lang w:eastAsia="ru-RU"/>
        </w:rPr>
        <w:t>6.2.</w:t>
      </w:r>
      <w:r w:rsidR="00E8789D" w:rsidRPr="00E8789D">
        <w:rPr>
          <w:rFonts w:ascii="Arial" w:eastAsia="Times New Roman" w:hAnsi="Arial" w:cs="Arial"/>
          <w:bCs/>
          <w:sz w:val="24"/>
          <w:szCs w:val="24"/>
          <w:lang w:eastAsia="ru-RU"/>
        </w:rPr>
        <w:t>5</w:t>
      </w:r>
      <w:r w:rsidRPr="00E8789D">
        <w:rPr>
          <w:rFonts w:ascii="Arial" w:eastAsia="Times New Roman" w:hAnsi="Arial" w:cs="Arial"/>
          <w:bCs/>
          <w:sz w:val="24"/>
          <w:szCs w:val="24"/>
          <w:lang w:eastAsia="ru-RU"/>
        </w:rPr>
        <w:t xml:space="preserve"> </w:t>
      </w:r>
      <w:r w:rsidR="00E8789D" w:rsidRPr="00E8789D">
        <w:rPr>
          <w:rFonts w:ascii="Arial" w:eastAsia="Times New Roman" w:hAnsi="Arial" w:cs="Arial"/>
          <w:bCs/>
          <w:sz w:val="24"/>
          <w:szCs w:val="24"/>
          <w:lang w:eastAsia="ru-RU"/>
        </w:rPr>
        <w:t>В</w:t>
      </w:r>
      <w:r w:rsidRPr="00E8789D">
        <w:rPr>
          <w:rFonts w:ascii="Arial" w:eastAsia="Times New Roman" w:hAnsi="Arial" w:cs="Arial"/>
          <w:bCs/>
          <w:sz w:val="24"/>
          <w:szCs w:val="24"/>
          <w:lang w:eastAsia="ru-RU"/>
        </w:rPr>
        <w:t xml:space="preserve"> эксплуатационн</w:t>
      </w:r>
      <w:r w:rsidR="00E8789D" w:rsidRPr="00E8789D">
        <w:rPr>
          <w:rFonts w:ascii="Arial" w:eastAsia="Times New Roman" w:hAnsi="Arial" w:cs="Arial"/>
          <w:bCs/>
          <w:sz w:val="24"/>
          <w:szCs w:val="24"/>
          <w:lang w:eastAsia="ru-RU"/>
        </w:rPr>
        <w:t>ых</w:t>
      </w:r>
      <w:r w:rsidRPr="00E8789D">
        <w:rPr>
          <w:rFonts w:ascii="Arial" w:eastAsia="Times New Roman" w:hAnsi="Arial" w:cs="Arial"/>
          <w:bCs/>
          <w:sz w:val="24"/>
          <w:szCs w:val="24"/>
          <w:lang w:eastAsia="ru-RU"/>
        </w:rPr>
        <w:t xml:space="preserve"> документа</w:t>
      </w:r>
      <w:r w:rsidR="00E8789D" w:rsidRPr="00E8789D">
        <w:rPr>
          <w:rFonts w:ascii="Arial" w:eastAsia="Times New Roman" w:hAnsi="Arial" w:cs="Arial"/>
          <w:bCs/>
          <w:sz w:val="24"/>
          <w:szCs w:val="24"/>
          <w:lang w:eastAsia="ru-RU"/>
        </w:rPr>
        <w:t>х</w:t>
      </w:r>
      <w:r w:rsidRPr="00E8789D">
        <w:rPr>
          <w:rFonts w:ascii="Arial" w:eastAsia="Times New Roman" w:hAnsi="Arial" w:cs="Arial"/>
          <w:bCs/>
          <w:sz w:val="24"/>
          <w:szCs w:val="24"/>
          <w:lang w:eastAsia="ru-RU"/>
        </w:rPr>
        <w:t xml:space="preserve"> должны быть даны рекомендации по выбору компонентов и ограничения </w:t>
      </w:r>
      <w:r w:rsidR="00E8789D" w:rsidRPr="00E8789D">
        <w:rPr>
          <w:rFonts w:ascii="Arial" w:eastAsia="Times New Roman" w:hAnsi="Arial" w:cs="Arial"/>
          <w:bCs/>
          <w:sz w:val="24"/>
          <w:szCs w:val="24"/>
          <w:lang w:eastAsia="ru-RU"/>
        </w:rPr>
        <w:t xml:space="preserve">их применения </w:t>
      </w:r>
      <w:r w:rsidRPr="00E8789D">
        <w:rPr>
          <w:rFonts w:ascii="Arial" w:eastAsia="Times New Roman" w:hAnsi="Arial" w:cs="Arial"/>
          <w:bCs/>
          <w:sz w:val="24"/>
          <w:szCs w:val="24"/>
          <w:lang w:eastAsia="ru-RU"/>
        </w:rPr>
        <w:t>(протяженность кранового пути, длина подвесов и т.</w:t>
      </w:r>
      <w:r w:rsidR="00E8789D">
        <w:rPr>
          <w:rFonts w:ascii="Arial" w:eastAsia="Times New Roman" w:hAnsi="Arial" w:cs="Arial"/>
          <w:bCs/>
          <w:sz w:val="24"/>
          <w:szCs w:val="24"/>
          <w:lang w:eastAsia="ru-RU"/>
        </w:rPr>
        <w:t xml:space="preserve"> </w:t>
      </w:r>
      <w:r w:rsidRPr="00E8789D">
        <w:rPr>
          <w:rFonts w:ascii="Arial" w:eastAsia="Times New Roman" w:hAnsi="Arial" w:cs="Arial"/>
          <w:bCs/>
          <w:sz w:val="24"/>
          <w:szCs w:val="24"/>
          <w:lang w:eastAsia="ru-RU"/>
        </w:rPr>
        <w:t xml:space="preserve">п.) </w:t>
      </w:r>
      <w:r w:rsidR="00E8789D" w:rsidRPr="00E8789D">
        <w:rPr>
          <w:rFonts w:ascii="Arial" w:eastAsia="Times New Roman" w:hAnsi="Arial" w:cs="Arial"/>
          <w:bCs/>
          <w:sz w:val="24"/>
          <w:szCs w:val="24"/>
          <w:lang w:eastAsia="ru-RU"/>
        </w:rPr>
        <w:t>с учетом изменения линейных и объемных размеров при изменении температуры окружающей среды</w:t>
      </w:r>
      <w:r w:rsidRPr="00E8789D">
        <w:rPr>
          <w:rFonts w:ascii="Arial" w:eastAsia="Times New Roman" w:hAnsi="Arial" w:cs="Arial"/>
          <w:bCs/>
          <w:sz w:val="24"/>
          <w:szCs w:val="24"/>
          <w:lang w:eastAsia="ru-RU"/>
        </w:rPr>
        <w:t>.</w:t>
      </w:r>
    </w:p>
    <w:p w14:paraId="3FBFCE52" w14:textId="77777777" w:rsidR="005B45B6" w:rsidRPr="001A5704" w:rsidRDefault="00EA3F54" w:rsidP="005B45B6">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6.</w:t>
      </w:r>
      <w:r w:rsidR="00F41ADE" w:rsidRPr="001A5704">
        <w:rPr>
          <w:rFonts w:ascii="Arial" w:eastAsia="Times New Roman" w:hAnsi="Arial" w:cs="Arial"/>
          <w:b/>
          <w:sz w:val="24"/>
          <w:szCs w:val="24"/>
          <w:lang w:eastAsia="ru-RU"/>
        </w:rPr>
        <w:t xml:space="preserve">3 </w:t>
      </w:r>
      <w:r w:rsidR="000E65B1" w:rsidRPr="001A5704">
        <w:rPr>
          <w:rFonts w:ascii="Arial" w:eastAsia="Times New Roman" w:hAnsi="Arial" w:cs="Arial"/>
          <w:b/>
          <w:sz w:val="24"/>
          <w:szCs w:val="24"/>
          <w:lang w:eastAsia="ru-RU"/>
        </w:rPr>
        <w:t>Обеспеч</w:t>
      </w:r>
      <w:r w:rsidR="00F41ADE" w:rsidRPr="001A5704">
        <w:rPr>
          <w:rFonts w:ascii="Arial" w:eastAsia="Times New Roman" w:hAnsi="Arial" w:cs="Arial"/>
          <w:b/>
          <w:sz w:val="24"/>
          <w:szCs w:val="24"/>
          <w:lang w:eastAsia="ru-RU"/>
        </w:rPr>
        <w:t xml:space="preserve">ение </w:t>
      </w:r>
      <w:r w:rsidR="000E65B1" w:rsidRPr="001A5704">
        <w:rPr>
          <w:rFonts w:ascii="Arial" w:eastAsia="Times New Roman" w:hAnsi="Arial" w:cs="Arial"/>
          <w:b/>
          <w:sz w:val="24"/>
          <w:szCs w:val="24"/>
          <w:lang w:eastAsia="ru-RU"/>
        </w:rPr>
        <w:t>движения</w:t>
      </w:r>
      <w:r w:rsidR="005B45B6" w:rsidRPr="001A5704">
        <w:rPr>
          <w:rFonts w:ascii="Arial" w:eastAsia="Times New Roman" w:hAnsi="Arial" w:cs="Arial"/>
          <w:b/>
          <w:sz w:val="24"/>
          <w:szCs w:val="24"/>
          <w:lang w:eastAsia="ru-RU"/>
        </w:rPr>
        <w:t xml:space="preserve"> </w:t>
      </w:r>
      <w:r w:rsidR="005E3672" w:rsidRPr="001A5704">
        <w:rPr>
          <w:rFonts w:ascii="Arial" w:eastAsia="Times New Roman" w:hAnsi="Arial" w:cs="Arial"/>
          <w:b/>
          <w:sz w:val="24"/>
          <w:szCs w:val="24"/>
          <w:lang w:eastAsia="ru-RU"/>
        </w:rPr>
        <w:t>мостового крана</w:t>
      </w:r>
      <w:r w:rsidR="00F41ADE" w:rsidRPr="001A5704">
        <w:rPr>
          <w:rFonts w:ascii="Arial" w:eastAsia="Times New Roman" w:hAnsi="Arial" w:cs="Arial"/>
          <w:b/>
          <w:sz w:val="24"/>
          <w:szCs w:val="24"/>
          <w:lang w:eastAsia="ru-RU"/>
        </w:rPr>
        <w:t xml:space="preserve"> легкой крановой системы</w:t>
      </w:r>
    </w:p>
    <w:p w14:paraId="3C5B0265" w14:textId="73A77473" w:rsidR="005B45B6" w:rsidRPr="001A5704" w:rsidRDefault="005B45B6" w:rsidP="005B45B6">
      <w:pPr>
        <w:widowControl w:val="0"/>
        <w:autoSpaceDE w:val="0"/>
        <w:autoSpaceDN w:val="0"/>
        <w:adjustRightInd w:val="0"/>
        <w:spacing w:before="120" w:after="12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Соединение между кареткой передвижения и </w:t>
      </w:r>
      <w:r w:rsidR="005E3672" w:rsidRPr="001A5704">
        <w:rPr>
          <w:rFonts w:ascii="Arial" w:eastAsia="Times New Roman" w:hAnsi="Arial" w:cs="Arial"/>
          <w:bCs/>
          <w:sz w:val="24"/>
          <w:szCs w:val="24"/>
          <w:lang w:eastAsia="ru-RU"/>
        </w:rPr>
        <w:t>мостовым краном</w:t>
      </w:r>
      <w:r w:rsidRPr="001A5704">
        <w:rPr>
          <w:rFonts w:ascii="Arial" w:eastAsia="Times New Roman" w:hAnsi="Arial" w:cs="Arial"/>
          <w:bCs/>
          <w:sz w:val="24"/>
          <w:szCs w:val="24"/>
          <w:lang w:eastAsia="ru-RU"/>
        </w:rPr>
        <w:t xml:space="preserve"> </w:t>
      </w:r>
      <w:r w:rsidR="00F41ADE" w:rsidRPr="001A5704">
        <w:rPr>
          <w:rFonts w:ascii="Arial" w:eastAsia="Times New Roman" w:hAnsi="Arial" w:cs="Arial"/>
          <w:bCs/>
          <w:sz w:val="24"/>
          <w:szCs w:val="24"/>
          <w:lang w:eastAsia="ru-RU"/>
        </w:rPr>
        <w:t>ЛКС</w:t>
      </w:r>
      <w:r w:rsidRPr="001A5704">
        <w:rPr>
          <w:rFonts w:ascii="Arial" w:eastAsia="Times New Roman" w:hAnsi="Arial" w:cs="Arial"/>
          <w:bCs/>
          <w:sz w:val="24"/>
          <w:szCs w:val="24"/>
          <w:lang w:eastAsia="ru-RU"/>
        </w:rPr>
        <w:t xml:space="preserve"> должно быть </w:t>
      </w:r>
      <w:r w:rsidR="00507217">
        <w:rPr>
          <w:rFonts w:ascii="Arial" w:eastAsia="Times New Roman" w:hAnsi="Arial" w:cs="Arial"/>
          <w:bCs/>
          <w:sz w:val="24"/>
          <w:szCs w:val="24"/>
          <w:lang w:eastAsia="ru-RU"/>
        </w:rPr>
        <w:t>выполнено</w:t>
      </w:r>
      <w:r w:rsidRPr="001A5704">
        <w:rPr>
          <w:rFonts w:ascii="Arial" w:eastAsia="Times New Roman" w:hAnsi="Arial" w:cs="Arial"/>
          <w:bCs/>
          <w:sz w:val="24"/>
          <w:szCs w:val="24"/>
          <w:lang w:eastAsia="ru-RU"/>
        </w:rPr>
        <w:t xml:space="preserve"> таким образом, чтобы обеспечить необходимые степени свободы вокруг горизонтальной и вертикальной оси</w:t>
      </w:r>
      <w:r w:rsidR="00B82B9E">
        <w:rPr>
          <w:rFonts w:ascii="Arial" w:eastAsia="Times New Roman" w:hAnsi="Arial" w:cs="Arial"/>
          <w:bCs/>
          <w:sz w:val="24"/>
          <w:szCs w:val="24"/>
          <w:lang w:eastAsia="ru-RU"/>
        </w:rPr>
        <w:t xml:space="preserve"> (н</w:t>
      </w:r>
      <w:r w:rsidRPr="001A5704">
        <w:rPr>
          <w:rFonts w:ascii="Arial" w:eastAsia="Times New Roman" w:hAnsi="Arial" w:cs="Arial"/>
          <w:bCs/>
          <w:sz w:val="24"/>
          <w:szCs w:val="24"/>
          <w:lang w:eastAsia="ru-RU"/>
        </w:rPr>
        <w:t xml:space="preserve">апример, должна быть обеспечена достаточная свобода перемещения вокруг вертикальной оси </w:t>
      </w:r>
      <w:r w:rsidR="00F41ADE" w:rsidRPr="001A5704">
        <w:rPr>
          <w:rFonts w:ascii="Arial" w:eastAsia="Times New Roman" w:hAnsi="Arial" w:cs="Arial"/>
          <w:bCs/>
          <w:sz w:val="24"/>
          <w:szCs w:val="24"/>
          <w:lang w:eastAsia="ru-RU"/>
        </w:rPr>
        <w:t xml:space="preserve">так, </w:t>
      </w:r>
      <w:r w:rsidRPr="001A5704">
        <w:rPr>
          <w:rFonts w:ascii="Arial" w:eastAsia="Times New Roman" w:hAnsi="Arial" w:cs="Arial"/>
          <w:bCs/>
          <w:sz w:val="24"/>
          <w:szCs w:val="24"/>
          <w:lang w:eastAsia="ru-RU"/>
        </w:rPr>
        <w:t>чтобы движение моста крана не затруднялось во время работы</w:t>
      </w:r>
      <w:r w:rsidR="00AD4687" w:rsidRPr="001A5704">
        <w:rPr>
          <w:rFonts w:ascii="Arial" w:eastAsia="Times New Roman" w:hAnsi="Arial" w:cs="Arial"/>
          <w:bCs/>
          <w:sz w:val="24"/>
          <w:szCs w:val="24"/>
          <w:lang w:eastAsia="ru-RU"/>
        </w:rPr>
        <w:t xml:space="preserve"> в случае забегания одной стороны моста</w:t>
      </w:r>
      <w:r w:rsidR="005E3672" w:rsidRPr="001A5704">
        <w:rPr>
          <w:rFonts w:ascii="Arial" w:eastAsia="Times New Roman" w:hAnsi="Arial" w:cs="Arial"/>
          <w:bCs/>
          <w:sz w:val="24"/>
          <w:szCs w:val="24"/>
          <w:lang w:eastAsia="ru-RU"/>
        </w:rPr>
        <w:t>, а также при проходе моста через стрелочные переводы</w:t>
      </w:r>
      <w:r w:rsidR="00B82B9E">
        <w:rPr>
          <w:rFonts w:ascii="Arial" w:eastAsia="Times New Roman" w:hAnsi="Arial" w:cs="Arial"/>
          <w:bCs/>
          <w:sz w:val="24"/>
          <w:szCs w:val="24"/>
          <w:lang w:eastAsia="ru-RU"/>
        </w:rPr>
        <w:t>)</w:t>
      </w:r>
      <w:r w:rsidRPr="001A5704">
        <w:rPr>
          <w:rFonts w:ascii="Arial" w:eastAsia="Times New Roman" w:hAnsi="Arial" w:cs="Arial"/>
          <w:bCs/>
          <w:sz w:val="24"/>
          <w:szCs w:val="24"/>
          <w:lang w:eastAsia="ru-RU"/>
        </w:rPr>
        <w:t>.</w:t>
      </w:r>
    </w:p>
    <w:p w14:paraId="0A77B808" w14:textId="57176950" w:rsidR="005B45B6" w:rsidRPr="001A5704" w:rsidRDefault="00EA3F54" w:rsidP="005B45B6">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6.</w:t>
      </w:r>
      <w:r w:rsidR="005B45B6" w:rsidRPr="001A5704">
        <w:rPr>
          <w:rFonts w:ascii="Arial" w:eastAsia="Times New Roman" w:hAnsi="Arial" w:cs="Arial"/>
          <w:b/>
          <w:sz w:val="24"/>
          <w:szCs w:val="24"/>
          <w:lang w:eastAsia="ru-RU"/>
        </w:rPr>
        <w:t xml:space="preserve">4 Дополнительные устройства для кареток передвижения и подвесов </w:t>
      </w:r>
    </w:p>
    <w:p w14:paraId="2DDBCE7E" w14:textId="77777777" w:rsidR="005B45B6" w:rsidRPr="001A5704" w:rsidRDefault="00EA3F54" w:rsidP="005E3672">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6.</w:t>
      </w:r>
      <w:r w:rsidR="00100BBE" w:rsidRPr="001A5704">
        <w:rPr>
          <w:rFonts w:ascii="Arial" w:eastAsia="Times New Roman" w:hAnsi="Arial" w:cs="Arial"/>
          <w:bCs/>
          <w:sz w:val="24"/>
          <w:szCs w:val="24"/>
          <w:lang w:eastAsia="ru-RU"/>
        </w:rPr>
        <w:t xml:space="preserve">4.1 </w:t>
      </w:r>
      <w:r w:rsidR="005B45B6" w:rsidRPr="001A5704">
        <w:rPr>
          <w:rFonts w:ascii="Arial" w:eastAsia="Times New Roman" w:hAnsi="Arial" w:cs="Arial"/>
          <w:bCs/>
          <w:sz w:val="24"/>
          <w:szCs w:val="24"/>
          <w:lang w:eastAsia="ru-RU"/>
        </w:rPr>
        <w:t>Если каретка передвижения или подвес рельса (направляющей) оснащены дополнительным устройством для защиты от отказа основного компонента</w:t>
      </w:r>
      <w:r w:rsidR="00100BBE" w:rsidRPr="001A5704">
        <w:rPr>
          <w:rFonts w:ascii="Arial" w:eastAsia="Times New Roman" w:hAnsi="Arial" w:cs="Arial"/>
          <w:bCs/>
          <w:sz w:val="24"/>
          <w:szCs w:val="24"/>
          <w:lang w:eastAsia="ru-RU"/>
        </w:rPr>
        <w:t xml:space="preserve"> (резервным элементом)</w:t>
      </w:r>
      <w:r w:rsidR="005B45B6" w:rsidRPr="001A5704">
        <w:rPr>
          <w:rFonts w:ascii="Arial" w:eastAsia="Times New Roman" w:hAnsi="Arial" w:cs="Arial"/>
          <w:bCs/>
          <w:sz w:val="24"/>
          <w:szCs w:val="24"/>
          <w:lang w:eastAsia="ru-RU"/>
        </w:rPr>
        <w:t xml:space="preserve">, то </w:t>
      </w:r>
      <w:r w:rsidR="00100BBE" w:rsidRPr="001A5704">
        <w:rPr>
          <w:rFonts w:ascii="Arial" w:eastAsia="Times New Roman" w:hAnsi="Arial" w:cs="Arial"/>
          <w:bCs/>
          <w:sz w:val="24"/>
          <w:szCs w:val="24"/>
          <w:lang w:eastAsia="ru-RU"/>
        </w:rPr>
        <w:t>это</w:t>
      </w:r>
      <w:r w:rsidR="005B45B6" w:rsidRPr="001A5704">
        <w:rPr>
          <w:rFonts w:ascii="Arial" w:eastAsia="Times New Roman" w:hAnsi="Arial" w:cs="Arial"/>
          <w:bCs/>
          <w:sz w:val="24"/>
          <w:szCs w:val="24"/>
          <w:lang w:eastAsia="ru-RU"/>
        </w:rPr>
        <w:t xml:space="preserve"> устройство должно быть спроектировано </w:t>
      </w:r>
      <w:r w:rsidR="00100BBE" w:rsidRPr="001A5704">
        <w:rPr>
          <w:rFonts w:ascii="Arial" w:eastAsia="Times New Roman" w:hAnsi="Arial" w:cs="Arial"/>
          <w:bCs/>
          <w:sz w:val="24"/>
          <w:szCs w:val="24"/>
          <w:lang w:eastAsia="ru-RU"/>
        </w:rPr>
        <w:t>с учетом</w:t>
      </w:r>
      <w:r w:rsidR="005B45B6" w:rsidRPr="001A5704">
        <w:rPr>
          <w:rFonts w:ascii="Arial" w:eastAsia="Times New Roman" w:hAnsi="Arial" w:cs="Arial"/>
          <w:bCs/>
          <w:sz w:val="24"/>
          <w:szCs w:val="24"/>
          <w:lang w:eastAsia="ru-RU"/>
        </w:rPr>
        <w:t xml:space="preserve"> динамической нагрузки, вызванн</w:t>
      </w:r>
      <w:r w:rsidR="00100BBE" w:rsidRPr="001A5704">
        <w:rPr>
          <w:rFonts w:ascii="Arial" w:eastAsia="Times New Roman" w:hAnsi="Arial" w:cs="Arial"/>
          <w:bCs/>
          <w:sz w:val="24"/>
          <w:szCs w:val="24"/>
          <w:lang w:eastAsia="ru-RU"/>
        </w:rPr>
        <w:t>ой</w:t>
      </w:r>
      <w:r w:rsidR="005B45B6" w:rsidRPr="001A5704">
        <w:rPr>
          <w:rFonts w:ascii="Arial" w:eastAsia="Times New Roman" w:hAnsi="Arial" w:cs="Arial"/>
          <w:bCs/>
          <w:sz w:val="24"/>
          <w:szCs w:val="24"/>
          <w:lang w:eastAsia="ru-RU"/>
        </w:rPr>
        <w:t xml:space="preserve"> отказом основного компонента.</w:t>
      </w:r>
    </w:p>
    <w:p w14:paraId="648D8B77" w14:textId="6EEBFB60" w:rsidR="005B45B6" w:rsidRPr="001A5704" w:rsidRDefault="00EA3F54" w:rsidP="005E3672">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6.</w:t>
      </w:r>
      <w:r w:rsidR="00100BBE" w:rsidRPr="001A5704">
        <w:rPr>
          <w:rFonts w:ascii="Arial" w:eastAsia="Times New Roman" w:hAnsi="Arial" w:cs="Arial"/>
          <w:bCs/>
          <w:sz w:val="24"/>
          <w:szCs w:val="24"/>
          <w:lang w:eastAsia="ru-RU"/>
        </w:rPr>
        <w:t xml:space="preserve">4.2 </w:t>
      </w:r>
      <w:r w:rsidR="005B45B6" w:rsidRPr="001A5704">
        <w:rPr>
          <w:rFonts w:ascii="Arial" w:eastAsia="Times New Roman" w:hAnsi="Arial" w:cs="Arial"/>
          <w:bCs/>
          <w:sz w:val="24"/>
          <w:szCs w:val="24"/>
          <w:lang w:eastAsia="ru-RU"/>
        </w:rPr>
        <w:t xml:space="preserve">Руководство по эксплуатации должно содержать инструкции по действиям </w:t>
      </w:r>
      <w:r w:rsidR="00E17ADD">
        <w:rPr>
          <w:rFonts w:ascii="Arial" w:eastAsia="Times New Roman" w:hAnsi="Arial" w:cs="Arial"/>
          <w:bCs/>
          <w:sz w:val="24"/>
          <w:szCs w:val="24"/>
          <w:lang w:eastAsia="ru-RU"/>
        </w:rPr>
        <w:t xml:space="preserve">обслуживающего персонала </w:t>
      </w:r>
      <w:r w:rsidR="005B45B6" w:rsidRPr="001A5704">
        <w:rPr>
          <w:rFonts w:ascii="Arial" w:eastAsia="Times New Roman" w:hAnsi="Arial" w:cs="Arial"/>
          <w:bCs/>
          <w:sz w:val="24"/>
          <w:szCs w:val="24"/>
          <w:lang w:eastAsia="ru-RU"/>
        </w:rPr>
        <w:t xml:space="preserve">после отказа основного компонента, в том числе, по проверке конструкции, ремонту и повторному вводу в эксплуатацию </w:t>
      </w:r>
      <w:r w:rsidR="00100BBE" w:rsidRPr="001A5704">
        <w:rPr>
          <w:rFonts w:ascii="Arial" w:eastAsia="Times New Roman" w:hAnsi="Arial" w:cs="Arial"/>
          <w:bCs/>
          <w:sz w:val="24"/>
          <w:szCs w:val="24"/>
          <w:lang w:eastAsia="ru-RU"/>
        </w:rPr>
        <w:t>ЛКС</w:t>
      </w:r>
      <w:r w:rsidR="005B45B6" w:rsidRPr="001A5704">
        <w:rPr>
          <w:rFonts w:ascii="Arial" w:eastAsia="Times New Roman" w:hAnsi="Arial" w:cs="Arial"/>
          <w:bCs/>
          <w:sz w:val="24"/>
          <w:szCs w:val="24"/>
          <w:lang w:eastAsia="ru-RU"/>
        </w:rPr>
        <w:t>.</w:t>
      </w:r>
    </w:p>
    <w:p w14:paraId="252C5050" w14:textId="77777777" w:rsidR="005B45B6" w:rsidRPr="001A5704" w:rsidRDefault="00EA3F54" w:rsidP="005B45B6">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6.</w:t>
      </w:r>
      <w:r w:rsidR="005B45B6" w:rsidRPr="001A5704">
        <w:rPr>
          <w:rFonts w:ascii="Arial" w:eastAsia="Times New Roman" w:hAnsi="Arial" w:cs="Arial"/>
          <w:b/>
          <w:sz w:val="24"/>
          <w:szCs w:val="24"/>
          <w:lang w:eastAsia="ru-RU"/>
        </w:rPr>
        <w:t xml:space="preserve">5 </w:t>
      </w:r>
      <w:bookmarkStart w:id="27" w:name="_Hlk194213714"/>
      <w:r w:rsidR="00AD4687" w:rsidRPr="001A5704">
        <w:rPr>
          <w:rFonts w:ascii="Arial" w:eastAsia="Times New Roman" w:hAnsi="Arial" w:cs="Arial"/>
          <w:b/>
          <w:sz w:val="24"/>
          <w:szCs w:val="24"/>
          <w:lang w:eastAsia="ru-RU"/>
        </w:rPr>
        <w:t>Пов</w:t>
      </w:r>
      <w:r w:rsidR="005B45B6" w:rsidRPr="001A5704">
        <w:rPr>
          <w:rFonts w:ascii="Arial" w:eastAsia="Times New Roman" w:hAnsi="Arial" w:cs="Arial"/>
          <w:b/>
          <w:sz w:val="24"/>
          <w:szCs w:val="24"/>
          <w:lang w:eastAsia="ru-RU"/>
        </w:rPr>
        <w:t xml:space="preserve">оротные </w:t>
      </w:r>
      <w:r w:rsidR="00AD4687" w:rsidRPr="001A5704">
        <w:rPr>
          <w:rFonts w:ascii="Arial" w:eastAsia="Times New Roman" w:hAnsi="Arial" w:cs="Arial"/>
          <w:b/>
          <w:sz w:val="24"/>
          <w:szCs w:val="24"/>
          <w:lang w:eastAsia="ru-RU"/>
        </w:rPr>
        <w:t>круги</w:t>
      </w:r>
      <w:r w:rsidR="005B45B6" w:rsidRPr="001A5704">
        <w:rPr>
          <w:rFonts w:ascii="Arial" w:eastAsia="Times New Roman" w:hAnsi="Arial" w:cs="Arial"/>
          <w:b/>
          <w:sz w:val="24"/>
          <w:szCs w:val="24"/>
          <w:lang w:eastAsia="ru-RU"/>
        </w:rPr>
        <w:t xml:space="preserve"> и стрел</w:t>
      </w:r>
      <w:r w:rsidR="00AD4687" w:rsidRPr="001A5704">
        <w:rPr>
          <w:rFonts w:ascii="Arial" w:eastAsia="Times New Roman" w:hAnsi="Arial" w:cs="Arial"/>
          <w:b/>
          <w:sz w:val="24"/>
          <w:szCs w:val="24"/>
          <w:lang w:eastAsia="ru-RU"/>
        </w:rPr>
        <w:t>очные переводы</w:t>
      </w:r>
      <w:r w:rsidR="005B45B6" w:rsidRPr="001A5704">
        <w:rPr>
          <w:rFonts w:ascii="Arial" w:eastAsia="Times New Roman" w:hAnsi="Arial" w:cs="Arial"/>
          <w:b/>
          <w:sz w:val="24"/>
          <w:szCs w:val="24"/>
          <w:lang w:eastAsia="ru-RU"/>
        </w:rPr>
        <w:t xml:space="preserve"> </w:t>
      </w:r>
      <w:bookmarkEnd w:id="27"/>
      <w:r w:rsidR="00100BBE" w:rsidRPr="001A5704">
        <w:rPr>
          <w:rFonts w:ascii="Arial" w:eastAsia="Times New Roman" w:hAnsi="Arial" w:cs="Arial"/>
          <w:b/>
          <w:sz w:val="24"/>
          <w:szCs w:val="24"/>
          <w:lang w:eastAsia="ru-RU"/>
        </w:rPr>
        <w:t>легких крановых систем</w:t>
      </w:r>
    </w:p>
    <w:p w14:paraId="3011DF1C" w14:textId="64C3BFBA" w:rsidR="005B45B6" w:rsidRPr="001A5704" w:rsidRDefault="005E3672" w:rsidP="00100BBE">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Cs/>
          <w:sz w:val="24"/>
          <w:szCs w:val="24"/>
          <w:lang w:eastAsia="ru-RU"/>
        </w:rPr>
        <w:t xml:space="preserve">6.5.1 </w:t>
      </w:r>
      <w:r w:rsidR="00AD4687" w:rsidRPr="001A5704">
        <w:rPr>
          <w:rFonts w:ascii="Arial" w:eastAsia="Times New Roman" w:hAnsi="Arial" w:cs="Arial"/>
          <w:bCs/>
          <w:sz w:val="24"/>
          <w:szCs w:val="24"/>
          <w:lang w:eastAsia="ru-RU"/>
        </w:rPr>
        <w:t xml:space="preserve">Поворотные круги </w:t>
      </w:r>
      <w:r w:rsidR="00304E88" w:rsidRPr="001A5704">
        <w:rPr>
          <w:rFonts w:ascii="Arial" w:eastAsia="Times New Roman" w:hAnsi="Arial" w:cs="Arial"/>
          <w:bCs/>
          <w:sz w:val="24"/>
          <w:szCs w:val="24"/>
          <w:lang w:eastAsia="ru-RU"/>
        </w:rPr>
        <w:t xml:space="preserve">монорельсовых </w:t>
      </w:r>
      <w:r w:rsidR="003D13AF" w:rsidRPr="001A5704">
        <w:rPr>
          <w:rFonts w:ascii="Arial" w:eastAsia="Times New Roman" w:hAnsi="Arial" w:cs="Arial"/>
          <w:bCs/>
          <w:sz w:val="24"/>
          <w:szCs w:val="24"/>
          <w:lang w:eastAsia="ru-RU"/>
        </w:rPr>
        <w:t>Л</w:t>
      </w:r>
      <w:r w:rsidR="00304E88" w:rsidRPr="001A5704">
        <w:rPr>
          <w:rFonts w:ascii="Arial" w:eastAsia="Times New Roman" w:hAnsi="Arial" w:cs="Arial"/>
          <w:bCs/>
          <w:sz w:val="24"/>
          <w:szCs w:val="24"/>
          <w:lang w:eastAsia="ru-RU"/>
        </w:rPr>
        <w:t xml:space="preserve">КС </w:t>
      </w:r>
      <w:r w:rsidR="00AD4687" w:rsidRPr="001A5704">
        <w:rPr>
          <w:rFonts w:ascii="Arial" w:eastAsia="Times New Roman" w:hAnsi="Arial" w:cs="Arial"/>
          <w:bCs/>
          <w:sz w:val="24"/>
          <w:szCs w:val="24"/>
          <w:lang w:eastAsia="ru-RU"/>
        </w:rPr>
        <w:t>и стрелочные переводы</w:t>
      </w:r>
      <w:r w:rsidR="00100BBE" w:rsidRPr="001A5704">
        <w:rPr>
          <w:rFonts w:ascii="Arial" w:eastAsia="Times New Roman" w:hAnsi="Arial" w:cs="Arial"/>
          <w:bCs/>
          <w:sz w:val="24"/>
          <w:szCs w:val="24"/>
          <w:lang w:eastAsia="ru-RU"/>
        </w:rPr>
        <w:t xml:space="preserve"> </w:t>
      </w:r>
      <w:r w:rsidR="005B45B6" w:rsidRPr="001A5704">
        <w:rPr>
          <w:rFonts w:ascii="Arial" w:eastAsia="Times New Roman" w:hAnsi="Arial" w:cs="Arial"/>
          <w:bCs/>
          <w:sz w:val="24"/>
          <w:szCs w:val="24"/>
          <w:lang w:eastAsia="ru-RU"/>
        </w:rPr>
        <w:t xml:space="preserve">должны быть сконструированы таким образом, чтобы </w:t>
      </w:r>
      <w:r w:rsidR="00B47CE3" w:rsidRPr="001A5704">
        <w:rPr>
          <w:rFonts w:ascii="Arial" w:eastAsia="Times New Roman" w:hAnsi="Arial" w:cs="Arial"/>
          <w:bCs/>
          <w:sz w:val="24"/>
          <w:szCs w:val="24"/>
          <w:lang w:eastAsia="ru-RU"/>
        </w:rPr>
        <w:t>исключить</w:t>
      </w:r>
      <w:r w:rsidR="005B45B6" w:rsidRPr="001A5704">
        <w:rPr>
          <w:rFonts w:ascii="Arial" w:eastAsia="Times New Roman" w:hAnsi="Arial" w:cs="Arial"/>
          <w:bCs/>
          <w:sz w:val="24"/>
          <w:szCs w:val="24"/>
          <w:lang w:eastAsia="ru-RU"/>
        </w:rPr>
        <w:t xml:space="preserve"> падение или заклинивание каретки передвижения во время работы. </w:t>
      </w:r>
      <w:r w:rsidR="00100BBE" w:rsidRPr="001A5704">
        <w:rPr>
          <w:rFonts w:ascii="Arial" w:eastAsia="Times New Roman" w:hAnsi="Arial" w:cs="Arial"/>
          <w:bCs/>
          <w:sz w:val="24"/>
          <w:szCs w:val="24"/>
          <w:lang w:eastAsia="ru-RU"/>
        </w:rPr>
        <w:t>Схемы</w:t>
      </w:r>
      <w:r w:rsidR="005B45B6" w:rsidRPr="001A5704">
        <w:rPr>
          <w:rFonts w:ascii="Arial" w:eastAsia="Times New Roman" w:hAnsi="Arial" w:cs="Arial"/>
          <w:bCs/>
          <w:sz w:val="24"/>
          <w:szCs w:val="24"/>
          <w:lang w:eastAsia="ru-RU"/>
        </w:rPr>
        <w:t xml:space="preserve"> поворотного </w:t>
      </w:r>
      <w:r w:rsidR="00AD4687" w:rsidRPr="001A5704">
        <w:rPr>
          <w:rFonts w:ascii="Arial" w:eastAsia="Times New Roman" w:hAnsi="Arial" w:cs="Arial"/>
          <w:bCs/>
          <w:sz w:val="24"/>
          <w:szCs w:val="24"/>
          <w:lang w:eastAsia="ru-RU"/>
        </w:rPr>
        <w:t>круг</w:t>
      </w:r>
      <w:r w:rsidR="005B45B6" w:rsidRPr="001A5704">
        <w:rPr>
          <w:rFonts w:ascii="Arial" w:eastAsia="Times New Roman" w:hAnsi="Arial" w:cs="Arial"/>
          <w:bCs/>
          <w:sz w:val="24"/>
          <w:szCs w:val="24"/>
          <w:lang w:eastAsia="ru-RU"/>
        </w:rPr>
        <w:t xml:space="preserve">а и </w:t>
      </w:r>
      <w:r w:rsidR="00AD4687" w:rsidRPr="001A5704">
        <w:rPr>
          <w:rFonts w:ascii="Arial" w:eastAsia="Times New Roman" w:hAnsi="Arial" w:cs="Arial"/>
          <w:bCs/>
          <w:sz w:val="24"/>
          <w:szCs w:val="24"/>
          <w:lang w:eastAsia="ru-RU"/>
        </w:rPr>
        <w:t>стрелочного перевода</w:t>
      </w:r>
      <w:r w:rsidR="005B45B6" w:rsidRPr="001A5704">
        <w:rPr>
          <w:rFonts w:ascii="Arial" w:eastAsia="Times New Roman" w:hAnsi="Arial" w:cs="Arial"/>
          <w:bCs/>
          <w:sz w:val="24"/>
          <w:szCs w:val="24"/>
          <w:lang w:eastAsia="ru-RU"/>
        </w:rPr>
        <w:t xml:space="preserve"> </w:t>
      </w:r>
      <w:r w:rsidR="00100BBE" w:rsidRPr="001A5704">
        <w:rPr>
          <w:rFonts w:ascii="Arial" w:eastAsia="Times New Roman" w:hAnsi="Arial" w:cs="Arial"/>
          <w:bCs/>
          <w:sz w:val="24"/>
          <w:szCs w:val="24"/>
          <w:lang w:eastAsia="ru-RU"/>
        </w:rPr>
        <w:t xml:space="preserve">показаны на рисунке </w:t>
      </w:r>
      <w:r w:rsidR="007C19F2">
        <w:rPr>
          <w:rFonts w:ascii="Arial" w:eastAsia="Times New Roman" w:hAnsi="Arial" w:cs="Arial"/>
          <w:bCs/>
          <w:sz w:val="24"/>
          <w:szCs w:val="24"/>
          <w:lang w:eastAsia="ru-RU"/>
        </w:rPr>
        <w:t>3</w:t>
      </w:r>
      <w:r w:rsidR="00100BBE" w:rsidRPr="001A5704">
        <w:rPr>
          <w:rFonts w:ascii="Arial" w:eastAsia="Times New Roman" w:hAnsi="Arial" w:cs="Arial"/>
          <w:bCs/>
          <w:sz w:val="24"/>
          <w:szCs w:val="24"/>
          <w:lang w:eastAsia="ru-RU"/>
        </w:rPr>
        <w:t>.</w:t>
      </w:r>
    </w:p>
    <w:p w14:paraId="38A90B0A" w14:textId="6823DD31" w:rsidR="005B45B6" w:rsidRPr="001A5704" w:rsidRDefault="007C19F2" w:rsidP="00100BBE">
      <w:pPr>
        <w:widowControl w:val="0"/>
        <w:autoSpaceDE w:val="0"/>
        <w:autoSpaceDN w:val="0"/>
        <w:adjustRightInd w:val="0"/>
        <w:spacing w:before="120" w:after="120" w:line="360" w:lineRule="auto"/>
        <w:jc w:val="center"/>
        <w:rPr>
          <w:rFonts w:ascii="Arial" w:eastAsia="Times New Roman" w:hAnsi="Arial" w:cs="Arial"/>
          <w:bCs/>
          <w:sz w:val="24"/>
          <w:szCs w:val="24"/>
          <w:lang w:eastAsia="ru-RU"/>
        </w:rPr>
      </w:pPr>
      <w:r>
        <w:rPr>
          <w:rFonts w:ascii="Arial" w:eastAsia="Times New Roman" w:hAnsi="Arial" w:cs="Arial"/>
          <w:bCs/>
          <w:noProof/>
          <w:sz w:val="24"/>
          <w:szCs w:val="24"/>
          <w:lang w:eastAsia="ru-RU"/>
        </w:rPr>
        <w:lastRenderedPageBreak/>
        <w:drawing>
          <wp:inline distT="0" distB="0" distL="0" distR="0" wp14:anchorId="325BF45B" wp14:editId="69021833">
            <wp:extent cx="4429125" cy="17621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9125" cy="1762125"/>
                    </a:xfrm>
                    <a:prstGeom prst="rect">
                      <a:avLst/>
                    </a:prstGeom>
                    <a:noFill/>
                    <a:ln>
                      <a:noFill/>
                    </a:ln>
                  </pic:spPr>
                </pic:pic>
              </a:graphicData>
            </a:graphic>
          </wp:inline>
        </w:drawing>
      </w:r>
    </w:p>
    <w:p w14:paraId="48195E9E" w14:textId="16C24E57" w:rsidR="005B45B6" w:rsidRPr="001A5704" w:rsidRDefault="005B45B6" w:rsidP="005B45B6">
      <w:pPr>
        <w:widowControl w:val="0"/>
        <w:autoSpaceDE w:val="0"/>
        <w:autoSpaceDN w:val="0"/>
        <w:adjustRightInd w:val="0"/>
        <w:spacing w:before="120" w:after="12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i/>
          <w:iCs/>
          <w:sz w:val="24"/>
          <w:szCs w:val="24"/>
          <w:lang w:eastAsia="ru-RU"/>
        </w:rPr>
        <w:t>1</w:t>
      </w:r>
      <w:r w:rsidRPr="001A5704">
        <w:rPr>
          <w:rFonts w:ascii="Arial" w:eastAsia="Times New Roman" w:hAnsi="Arial" w:cs="Arial"/>
          <w:bCs/>
          <w:sz w:val="24"/>
          <w:szCs w:val="24"/>
          <w:lang w:eastAsia="ru-RU"/>
        </w:rPr>
        <w:t xml:space="preserve"> – движущаяся каретка передвижения</w:t>
      </w:r>
      <w:r w:rsidR="00100BBE" w:rsidRPr="001A5704">
        <w:rPr>
          <w:rFonts w:ascii="Arial" w:eastAsia="Times New Roman" w:hAnsi="Arial" w:cs="Arial"/>
          <w:bCs/>
          <w:sz w:val="24"/>
          <w:szCs w:val="24"/>
          <w:lang w:eastAsia="ru-RU"/>
        </w:rPr>
        <w:t xml:space="preserve">; </w:t>
      </w:r>
      <w:r w:rsidRPr="001A5704">
        <w:rPr>
          <w:rFonts w:ascii="Arial" w:eastAsia="Times New Roman" w:hAnsi="Arial" w:cs="Arial"/>
          <w:bCs/>
          <w:i/>
          <w:iCs/>
          <w:sz w:val="24"/>
          <w:szCs w:val="24"/>
          <w:lang w:eastAsia="ru-RU"/>
        </w:rPr>
        <w:t>2</w:t>
      </w:r>
      <w:r w:rsidRPr="001A5704">
        <w:rPr>
          <w:rFonts w:ascii="Arial" w:eastAsia="Times New Roman" w:hAnsi="Arial" w:cs="Arial"/>
          <w:bCs/>
          <w:sz w:val="24"/>
          <w:szCs w:val="24"/>
          <w:lang w:eastAsia="ru-RU"/>
        </w:rPr>
        <w:t xml:space="preserve"> – </w:t>
      </w:r>
      <w:r w:rsidR="00100BBE" w:rsidRPr="001A5704">
        <w:rPr>
          <w:rFonts w:ascii="Arial" w:eastAsia="Times New Roman" w:hAnsi="Arial" w:cs="Arial"/>
          <w:bCs/>
          <w:sz w:val="24"/>
          <w:szCs w:val="24"/>
          <w:lang w:eastAsia="ru-RU"/>
        </w:rPr>
        <w:t>п</w:t>
      </w:r>
      <w:r w:rsidRPr="001A5704">
        <w:rPr>
          <w:rFonts w:ascii="Arial" w:eastAsia="Times New Roman" w:hAnsi="Arial" w:cs="Arial"/>
          <w:bCs/>
          <w:sz w:val="24"/>
          <w:szCs w:val="24"/>
          <w:lang w:eastAsia="ru-RU"/>
        </w:rPr>
        <w:t xml:space="preserve">оворотный </w:t>
      </w:r>
      <w:r w:rsidR="00E31930">
        <w:rPr>
          <w:rFonts w:ascii="Arial" w:eastAsia="Times New Roman" w:hAnsi="Arial" w:cs="Arial"/>
          <w:bCs/>
          <w:sz w:val="24"/>
          <w:szCs w:val="24"/>
          <w:lang w:eastAsia="ru-RU"/>
        </w:rPr>
        <w:t>круг</w:t>
      </w:r>
      <w:r w:rsidR="00100BBE" w:rsidRPr="001A5704">
        <w:rPr>
          <w:rFonts w:ascii="Arial" w:eastAsia="Times New Roman" w:hAnsi="Arial" w:cs="Arial"/>
          <w:bCs/>
          <w:sz w:val="24"/>
          <w:szCs w:val="24"/>
          <w:lang w:eastAsia="ru-RU"/>
        </w:rPr>
        <w:t xml:space="preserve">; </w:t>
      </w:r>
      <w:r w:rsidRPr="001A5704">
        <w:rPr>
          <w:rFonts w:ascii="Arial" w:eastAsia="Times New Roman" w:hAnsi="Arial" w:cs="Arial"/>
          <w:bCs/>
          <w:i/>
          <w:iCs/>
          <w:sz w:val="24"/>
          <w:szCs w:val="24"/>
          <w:lang w:eastAsia="ru-RU"/>
        </w:rPr>
        <w:t>3</w:t>
      </w:r>
      <w:r w:rsidRPr="001A5704">
        <w:rPr>
          <w:rFonts w:ascii="Arial" w:eastAsia="Times New Roman" w:hAnsi="Arial" w:cs="Arial"/>
          <w:bCs/>
          <w:sz w:val="24"/>
          <w:szCs w:val="24"/>
          <w:lang w:eastAsia="ru-RU"/>
        </w:rPr>
        <w:t xml:space="preserve"> – стрелка (переключатель)</w:t>
      </w:r>
    </w:p>
    <w:p w14:paraId="104FA107" w14:textId="27E39061" w:rsidR="005B45B6" w:rsidRPr="001A5704" w:rsidRDefault="005B45B6" w:rsidP="00C93927">
      <w:pPr>
        <w:pStyle w:val="FORMATTEXT"/>
        <w:spacing w:after="240" w:line="360" w:lineRule="auto"/>
        <w:ind w:firstLine="709"/>
        <w:jc w:val="center"/>
        <w:rPr>
          <w:sz w:val="24"/>
          <w:szCs w:val="24"/>
        </w:rPr>
      </w:pPr>
      <w:r w:rsidRPr="001A5704">
        <w:rPr>
          <w:sz w:val="24"/>
          <w:szCs w:val="24"/>
        </w:rPr>
        <w:t xml:space="preserve">Рисунок </w:t>
      </w:r>
      <w:r w:rsidR="007C19F2">
        <w:rPr>
          <w:sz w:val="24"/>
          <w:szCs w:val="24"/>
        </w:rPr>
        <w:t>3</w:t>
      </w:r>
      <w:r w:rsidRPr="001A5704">
        <w:rPr>
          <w:sz w:val="24"/>
          <w:szCs w:val="24"/>
        </w:rPr>
        <w:t xml:space="preserve"> – </w:t>
      </w:r>
      <w:r w:rsidR="00100BBE" w:rsidRPr="001A5704">
        <w:rPr>
          <w:sz w:val="24"/>
          <w:szCs w:val="24"/>
        </w:rPr>
        <w:t>Схемы п</w:t>
      </w:r>
      <w:r w:rsidRPr="001A5704">
        <w:rPr>
          <w:sz w:val="24"/>
          <w:szCs w:val="24"/>
        </w:rPr>
        <w:t>оворотн</w:t>
      </w:r>
      <w:r w:rsidR="00100BBE" w:rsidRPr="001A5704">
        <w:rPr>
          <w:sz w:val="24"/>
          <w:szCs w:val="24"/>
        </w:rPr>
        <w:t>ого</w:t>
      </w:r>
      <w:r w:rsidRPr="001A5704">
        <w:rPr>
          <w:sz w:val="24"/>
          <w:szCs w:val="24"/>
        </w:rPr>
        <w:t xml:space="preserve"> </w:t>
      </w:r>
      <w:r w:rsidR="00AD4687" w:rsidRPr="001A5704">
        <w:rPr>
          <w:sz w:val="24"/>
          <w:szCs w:val="24"/>
        </w:rPr>
        <w:t xml:space="preserve">круга </w:t>
      </w:r>
      <w:r w:rsidRPr="001A5704">
        <w:rPr>
          <w:sz w:val="24"/>
          <w:szCs w:val="24"/>
        </w:rPr>
        <w:t xml:space="preserve">и </w:t>
      </w:r>
      <w:r w:rsidR="00AD4687" w:rsidRPr="001A5704">
        <w:rPr>
          <w:sz w:val="24"/>
          <w:szCs w:val="24"/>
        </w:rPr>
        <w:t>стрелочного перевода</w:t>
      </w:r>
    </w:p>
    <w:p w14:paraId="59E143E9" w14:textId="77777777" w:rsidR="00304E88" w:rsidRPr="001A5704" w:rsidRDefault="005E3672" w:rsidP="00304E88">
      <w:pPr>
        <w:pStyle w:val="FORMATTEXT"/>
        <w:spacing w:after="240" w:line="360" w:lineRule="auto"/>
        <w:ind w:firstLine="709"/>
        <w:jc w:val="both"/>
        <w:rPr>
          <w:sz w:val="24"/>
          <w:szCs w:val="24"/>
        </w:rPr>
      </w:pPr>
      <w:r w:rsidRPr="001A5704">
        <w:rPr>
          <w:sz w:val="24"/>
          <w:szCs w:val="24"/>
        </w:rPr>
        <w:t>6.5.2</w:t>
      </w:r>
      <w:r w:rsidR="00304E88" w:rsidRPr="001A5704">
        <w:rPr>
          <w:sz w:val="24"/>
          <w:szCs w:val="24"/>
        </w:rPr>
        <w:t xml:space="preserve"> В случае применения стрелочных переводов для мостовых кранов должна быть обеспечена синхронность их срабатывания.</w:t>
      </w:r>
    </w:p>
    <w:p w14:paraId="31F72E97" w14:textId="77777777" w:rsidR="002B5214" w:rsidRPr="001A5704" w:rsidRDefault="00EA3F54" w:rsidP="002B5214">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6.</w:t>
      </w:r>
      <w:r w:rsidR="002B5214" w:rsidRPr="001A5704">
        <w:rPr>
          <w:rFonts w:ascii="Arial" w:eastAsia="Times New Roman" w:hAnsi="Arial" w:cs="Arial"/>
          <w:b/>
          <w:sz w:val="24"/>
          <w:szCs w:val="24"/>
          <w:lang w:eastAsia="ru-RU"/>
        </w:rPr>
        <w:t xml:space="preserve">6 Блокировочное устройство </w:t>
      </w:r>
    </w:p>
    <w:p w14:paraId="72C334BD" w14:textId="07D2A8EE" w:rsidR="005B45B6" w:rsidRPr="001A5704" w:rsidRDefault="007F26C7" w:rsidP="002B5214">
      <w:pPr>
        <w:widowControl w:val="0"/>
        <w:autoSpaceDE w:val="0"/>
        <w:autoSpaceDN w:val="0"/>
        <w:adjustRightInd w:val="0"/>
        <w:spacing w:before="120" w:after="12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Падение или заклинивание каретки передвижения при переходе с одного рельса на другой должно быть предотвращено </w:t>
      </w:r>
      <w:r w:rsidR="00E163F2" w:rsidRPr="001A5704">
        <w:rPr>
          <w:rFonts w:ascii="Arial" w:eastAsia="Times New Roman" w:hAnsi="Arial" w:cs="Arial"/>
          <w:bCs/>
          <w:sz w:val="24"/>
          <w:szCs w:val="24"/>
          <w:lang w:eastAsia="ru-RU"/>
        </w:rPr>
        <w:t xml:space="preserve">путем </w:t>
      </w:r>
      <w:r w:rsidRPr="001A5704">
        <w:rPr>
          <w:rFonts w:ascii="Arial" w:eastAsia="Times New Roman" w:hAnsi="Arial" w:cs="Arial"/>
          <w:bCs/>
          <w:sz w:val="24"/>
          <w:szCs w:val="24"/>
          <w:lang w:eastAsia="ru-RU"/>
        </w:rPr>
        <w:t>использовани</w:t>
      </w:r>
      <w:r w:rsidR="00E163F2" w:rsidRPr="001A5704">
        <w:rPr>
          <w:rFonts w:ascii="Arial" w:eastAsia="Times New Roman" w:hAnsi="Arial" w:cs="Arial"/>
          <w:bCs/>
          <w:sz w:val="24"/>
          <w:szCs w:val="24"/>
          <w:lang w:eastAsia="ru-RU"/>
        </w:rPr>
        <w:t>я</w:t>
      </w:r>
      <w:r w:rsidRPr="001A5704">
        <w:rPr>
          <w:rFonts w:ascii="Arial" w:eastAsia="Times New Roman" w:hAnsi="Arial" w:cs="Arial"/>
          <w:bCs/>
          <w:sz w:val="24"/>
          <w:szCs w:val="24"/>
          <w:lang w:eastAsia="ru-RU"/>
        </w:rPr>
        <w:t xml:space="preserve"> блокировочного устройства, типовой пример исполнения которого показан на рисунке</w:t>
      </w:r>
      <w:r w:rsidR="002B5214" w:rsidRPr="001A5704">
        <w:rPr>
          <w:rFonts w:ascii="Arial" w:eastAsia="Times New Roman" w:hAnsi="Arial" w:cs="Arial"/>
          <w:bCs/>
          <w:sz w:val="24"/>
          <w:szCs w:val="24"/>
          <w:lang w:eastAsia="ru-RU"/>
        </w:rPr>
        <w:t xml:space="preserve"> </w:t>
      </w:r>
      <w:r w:rsidR="005F2EB9">
        <w:rPr>
          <w:rFonts w:ascii="Arial" w:eastAsia="Times New Roman" w:hAnsi="Arial" w:cs="Arial"/>
          <w:bCs/>
          <w:sz w:val="24"/>
          <w:szCs w:val="24"/>
          <w:lang w:eastAsia="ru-RU"/>
        </w:rPr>
        <w:t>4</w:t>
      </w:r>
      <w:r w:rsidR="002B5214" w:rsidRPr="001A5704">
        <w:rPr>
          <w:rFonts w:ascii="Arial" w:eastAsia="Times New Roman" w:hAnsi="Arial" w:cs="Arial"/>
          <w:bCs/>
          <w:sz w:val="24"/>
          <w:szCs w:val="24"/>
          <w:lang w:eastAsia="ru-RU"/>
        </w:rPr>
        <w:t>.</w:t>
      </w:r>
    </w:p>
    <w:p w14:paraId="1DB188BB" w14:textId="5349E8A4" w:rsidR="005B45B6" w:rsidRPr="001A5704" w:rsidRDefault="005F2EB9" w:rsidP="005F2EB9">
      <w:pPr>
        <w:widowControl w:val="0"/>
        <w:autoSpaceDE w:val="0"/>
        <w:autoSpaceDN w:val="0"/>
        <w:adjustRightInd w:val="0"/>
        <w:spacing w:before="120" w:after="120" w:line="360" w:lineRule="auto"/>
        <w:jc w:val="both"/>
        <w:rPr>
          <w:rFonts w:ascii="Arial" w:eastAsia="Times New Roman" w:hAnsi="Arial" w:cs="Arial"/>
          <w:bCs/>
          <w:sz w:val="24"/>
          <w:szCs w:val="24"/>
          <w:lang w:eastAsia="ru-RU"/>
        </w:rPr>
      </w:pPr>
      <w:r>
        <w:rPr>
          <w:rFonts w:ascii="Arial" w:eastAsia="Times New Roman" w:hAnsi="Arial" w:cs="Arial"/>
          <w:bCs/>
          <w:noProof/>
          <w:sz w:val="24"/>
          <w:szCs w:val="24"/>
          <w:lang w:eastAsia="ru-RU"/>
        </w:rPr>
        <w:drawing>
          <wp:inline distT="0" distB="0" distL="0" distR="0" wp14:anchorId="195EADA5" wp14:editId="714036EE">
            <wp:extent cx="5562600" cy="2152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2600" cy="2152650"/>
                    </a:xfrm>
                    <a:prstGeom prst="rect">
                      <a:avLst/>
                    </a:prstGeom>
                    <a:noFill/>
                    <a:ln>
                      <a:noFill/>
                    </a:ln>
                  </pic:spPr>
                </pic:pic>
              </a:graphicData>
            </a:graphic>
          </wp:inline>
        </w:drawing>
      </w:r>
    </w:p>
    <w:p w14:paraId="3ED72A07" w14:textId="06EF7482" w:rsidR="002B5214" w:rsidRPr="001A5704" w:rsidRDefault="002B5214" w:rsidP="005F2EB9">
      <w:pPr>
        <w:widowControl w:val="0"/>
        <w:autoSpaceDE w:val="0"/>
        <w:autoSpaceDN w:val="0"/>
        <w:adjustRightInd w:val="0"/>
        <w:spacing w:before="120" w:after="0" w:line="360" w:lineRule="auto"/>
        <w:jc w:val="center"/>
        <w:rPr>
          <w:rFonts w:ascii="Arial" w:eastAsia="Times New Roman" w:hAnsi="Arial" w:cs="Arial"/>
          <w:bCs/>
          <w:sz w:val="24"/>
          <w:szCs w:val="24"/>
          <w:lang w:eastAsia="ru-RU"/>
        </w:rPr>
      </w:pPr>
      <w:r w:rsidRPr="001A5704">
        <w:rPr>
          <w:rFonts w:ascii="Arial" w:eastAsia="Times New Roman" w:hAnsi="Arial" w:cs="Arial"/>
          <w:bCs/>
          <w:i/>
          <w:iCs/>
          <w:sz w:val="24"/>
          <w:szCs w:val="24"/>
          <w:lang w:eastAsia="ru-RU"/>
        </w:rPr>
        <w:t>1</w:t>
      </w:r>
      <w:r w:rsidR="005F2EB9">
        <w:rPr>
          <w:rFonts w:ascii="Arial" w:eastAsia="Times New Roman" w:hAnsi="Arial" w:cs="Arial"/>
          <w:bCs/>
          <w:i/>
          <w:iCs/>
          <w:sz w:val="24"/>
          <w:szCs w:val="24"/>
          <w:lang w:eastAsia="ru-RU"/>
        </w:rPr>
        <w:t xml:space="preserve"> </w:t>
      </w:r>
      <w:r w:rsidRPr="001A5704">
        <w:rPr>
          <w:rFonts w:ascii="Arial" w:eastAsia="Times New Roman" w:hAnsi="Arial" w:cs="Arial"/>
          <w:bCs/>
          <w:sz w:val="24"/>
          <w:szCs w:val="24"/>
          <w:lang w:eastAsia="ru-RU"/>
        </w:rPr>
        <w:t>– каретка передвижения</w:t>
      </w:r>
      <w:r w:rsidR="007F26C7" w:rsidRPr="001A5704">
        <w:rPr>
          <w:rFonts w:ascii="Arial" w:eastAsia="Times New Roman" w:hAnsi="Arial" w:cs="Arial"/>
          <w:bCs/>
          <w:sz w:val="24"/>
          <w:szCs w:val="24"/>
          <w:lang w:eastAsia="ru-RU"/>
        </w:rPr>
        <w:t xml:space="preserve">; </w:t>
      </w:r>
      <w:r w:rsidRPr="001A5704">
        <w:rPr>
          <w:rFonts w:ascii="Arial" w:eastAsia="Times New Roman" w:hAnsi="Arial" w:cs="Arial"/>
          <w:bCs/>
          <w:i/>
          <w:iCs/>
          <w:sz w:val="24"/>
          <w:szCs w:val="24"/>
          <w:lang w:eastAsia="ru-RU"/>
        </w:rPr>
        <w:t>2</w:t>
      </w:r>
      <w:r w:rsidRPr="001A5704">
        <w:rPr>
          <w:rFonts w:ascii="Arial" w:eastAsia="Times New Roman" w:hAnsi="Arial" w:cs="Arial"/>
          <w:bCs/>
          <w:sz w:val="24"/>
          <w:szCs w:val="24"/>
          <w:lang w:eastAsia="ru-RU"/>
        </w:rPr>
        <w:t xml:space="preserve"> –</w:t>
      </w:r>
      <w:r w:rsidR="005F2EB9">
        <w:rPr>
          <w:rFonts w:ascii="Arial" w:eastAsia="Times New Roman" w:hAnsi="Arial" w:cs="Arial"/>
          <w:bCs/>
          <w:sz w:val="24"/>
          <w:szCs w:val="24"/>
          <w:lang w:eastAsia="ru-RU"/>
        </w:rPr>
        <w:t xml:space="preserve"> </w:t>
      </w:r>
      <w:r w:rsidRPr="001A5704">
        <w:rPr>
          <w:rFonts w:ascii="Arial" w:eastAsia="Times New Roman" w:hAnsi="Arial" w:cs="Arial"/>
          <w:bCs/>
          <w:sz w:val="24"/>
          <w:szCs w:val="24"/>
          <w:lang w:eastAsia="ru-RU"/>
        </w:rPr>
        <w:t>мост</w:t>
      </w:r>
      <w:r w:rsidR="007F26C7" w:rsidRPr="001A5704">
        <w:rPr>
          <w:rFonts w:ascii="Arial" w:eastAsia="Times New Roman" w:hAnsi="Arial" w:cs="Arial"/>
          <w:bCs/>
          <w:sz w:val="24"/>
          <w:szCs w:val="24"/>
          <w:lang w:eastAsia="ru-RU"/>
        </w:rPr>
        <w:t xml:space="preserve">; </w:t>
      </w:r>
      <w:r w:rsidRPr="001A5704">
        <w:rPr>
          <w:rFonts w:ascii="Arial" w:eastAsia="Times New Roman" w:hAnsi="Arial" w:cs="Arial"/>
          <w:bCs/>
          <w:i/>
          <w:iCs/>
          <w:sz w:val="24"/>
          <w:szCs w:val="24"/>
          <w:lang w:eastAsia="ru-RU"/>
        </w:rPr>
        <w:t>3</w:t>
      </w:r>
      <w:r w:rsidRPr="001A5704">
        <w:rPr>
          <w:rFonts w:ascii="Arial" w:eastAsia="Times New Roman" w:hAnsi="Arial" w:cs="Arial"/>
          <w:bCs/>
          <w:sz w:val="24"/>
          <w:szCs w:val="24"/>
          <w:lang w:eastAsia="ru-RU"/>
        </w:rPr>
        <w:t xml:space="preserve"> – </w:t>
      </w:r>
      <w:r w:rsidR="007F26C7" w:rsidRPr="001A5704">
        <w:rPr>
          <w:rFonts w:ascii="Arial" w:eastAsia="Times New Roman" w:hAnsi="Arial" w:cs="Arial"/>
          <w:bCs/>
          <w:sz w:val="24"/>
          <w:szCs w:val="24"/>
          <w:lang w:eastAsia="ru-RU"/>
        </w:rPr>
        <w:t>б</w:t>
      </w:r>
      <w:r w:rsidRPr="001A5704">
        <w:rPr>
          <w:rFonts w:ascii="Arial" w:eastAsia="Times New Roman" w:hAnsi="Arial" w:cs="Arial"/>
          <w:bCs/>
          <w:sz w:val="24"/>
          <w:szCs w:val="24"/>
          <w:lang w:eastAsia="ru-RU"/>
        </w:rPr>
        <w:t>локировочное устройство</w:t>
      </w:r>
      <w:r w:rsidR="007F26C7" w:rsidRPr="001A5704">
        <w:rPr>
          <w:rFonts w:ascii="Arial" w:eastAsia="Times New Roman" w:hAnsi="Arial" w:cs="Arial"/>
          <w:bCs/>
          <w:sz w:val="24"/>
          <w:szCs w:val="24"/>
          <w:lang w:eastAsia="ru-RU"/>
        </w:rPr>
        <w:t xml:space="preserve">; </w:t>
      </w:r>
      <w:r w:rsidRPr="001A5704">
        <w:rPr>
          <w:rFonts w:ascii="Arial" w:eastAsia="Times New Roman" w:hAnsi="Arial" w:cs="Arial"/>
          <w:bCs/>
          <w:i/>
          <w:iCs/>
          <w:sz w:val="24"/>
          <w:szCs w:val="24"/>
          <w:lang w:eastAsia="ru-RU"/>
        </w:rPr>
        <w:t>4</w:t>
      </w:r>
      <w:r w:rsidRPr="001A5704">
        <w:rPr>
          <w:rFonts w:ascii="Arial" w:eastAsia="Times New Roman" w:hAnsi="Arial" w:cs="Arial"/>
          <w:bCs/>
          <w:sz w:val="24"/>
          <w:szCs w:val="24"/>
          <w:lang w:eastAsia="ru-RU"/>
        </w:rPr>
        <w:t xml:space="preserve"> – </w:t>
      </w:r>
      <w:r w:rsidR="007F26C7" w:rsidRPr="001A5704">
        <w:rPr>
          <w:rFonts w:ascii="Arial" w:eastAsia="Times New Roman" w:hAnsi="Arial" w:cs="Arial"/>
          <w:bCs/>
          <w:sz w:val="24"/>
          <w:szCs w:val="24"/>
          <w:lang w:eastAsia="ru-RU"/>
        </w:rPr>
        <w:t>р</w:t>
      </w:r>
      <w:r w:rsidRPr="001A5704">
        <w:rPr>
          <w:rFonts w:ascii="Arial" w:eastAsia="Times New Roman" w:hAnsi="Arial" w:cs="Arial"/>
          <w:bCs/>
          <w:sz w:val="24"/>
          <w:szCs w:val="24"/>
          <w:lang w:eastAsia="ru-RU"/>
        </w:rPr>
        <w:t>ельс (</w:t>
      </w:r>
      <w:r w:rsidR="00F31BF5">
        <w:rPr>
          <w:rFonts w:ascii="Arial" w:eastAsia="Times New Roman" w:hAnsi="Arial" w:cs="Arial"/>
          <w:bCs/>
          <w:sz w:val="24"/>
          <w:szCs w:val="24"/>
          <w:lang w:eastAsia="ru-RU"/>
        </w:rPr>
        <w:t>монорельс</w:t>
      </w:r>
      <w:r w:rsidRPr="001A5704">
        <w:rPr>
          <w:rFonts w:ascii="Arial" w:eastAsia="Times New Roman" w:hAnsi="Arial" w:cs="Arial"/>
          <w:bCs/>
          <w:sz w:val="24"/>
          <w:szCs w:val="24"/>
          <w:lang w:eastAsia="ru-RU"/>
        </w:rPr>
        <w:t>)</w:t>
      </w:r>
    </w:p>
    <w:p w14:paraId="5F741BF1" w14:textId="2D3D8B81" w:rsidR="005B45B6" w:rsidRPr="001A5704" w:rsidRDefault="002B5214" w:rsidP="005F2EB9">
      <w:pPr>
        <w:pStyle w:val="FORMATTEXT"/>
        <w:spacing w:after="240" w:line="360" w:lineRule="auto"/>
        <w:jc w:val="center"/>
        <w:rPr>
          <w:sz w:val="24"/>
          <w:szCs w:val="24"/>
        </w:rPr>
      </w:pPr>
      <w:r w:rsidRPr="001A5704">
        <w:rPr>
          <w:sz w:val="24"/>
          <w:szCs w:val="24"/>
        </w:rPr>
        <w:t xml:space="preserve">Рисунок </w:t>
      </w:r>
      <w:r w:rsidR="005F2EB9">
        <w:rPr>
          <w:sz w:val="24"/>
          <w:szCs w:val="24"/>
        </w:rPr>
        <w:t>4</w:t>
      </w:r>
      <w:r w:rsidRPr="001A5704">
        <w:rPr>
          <w:sz w:val="24"/>
          <w:szCs w:val="24"/>
        </w:rPr>
        <w:t xml:space="preserve"> – </w:t>
      </w:r>
      <w:r w:rsidR="007F26C7" w:rsidRPr="001A5704">
        <w:rPr>
          <w:sz w:val="24"/>
          <w:szCs w:val="24"/>
        </w:rPr>
        <w:t xml:space="preserve">Пример исполнения </w:t>
      </w:r>
      <w:r w:rsidRPr="001A5704">
        <w:rPr>
          <w:sz w:val="24"/>
          <w:szCs w:val="24"/>
        </w:rPr>
        <w:t>блокировочно</w:t>
      </w:r>
      <w:r w:rsidR="007F26C7" w:rsidRPr="001A5704">
        <w:rPr>
          <w:sz w:val="24"/>
          <w:szCs w:val="24"/>
        </w:rPr>
        <w:t>го</w:t>
      </w:r>
      <w:r w:rsidRPr="001A5704">
        <w:rPr>
          <w:sz w:val="24"/>
          <w:szCs w:val="24"/>
        </w:rPr>
        <w:t xml:space="preserve"> устройств</w:t>
      </w:r>
      <w:r w:rsidR="007F26C7" w:rsidRPr="001A5704">
        <w:rPr>
          <w:sz w:val="24"/>
          <w:szCs w:val="24"/>
        </w:rPr>
        <w:t>а</w:t>
      </w:r>
    </w:p>
    <w:p w14:paraId="0460DEBF" w14:textId="77777777" w:rsidR="00BD1518" w:rsidRPr="001A5704" w:rsidRDefault="00EA3F54" w:rsidP="00CB08AE">
      <w:pPr>
        <w:widowControl w:val="0"/>
        <w:autoSpaceDE w:val="0"/>
        <w:autoSpaceDN w:val="0"/>
        <w:adjustRightInd w:val="0"/>
        <w:spacing w:before="120" w:after="0" w:line="360" w:lineRule="auto"/>
        <w:ind w:firstLine="706"/>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6.</w:t>
      </w:r>
      <w:r w:rsidR="00B73651" w:rsidRPr="001A5704">
        <w:rPr>
          <w:rFonts w:ascii="Arial" w:eastAsia="Times New Roman" w:hAnsi="Arial" w:cs="Arial"/>
          <w:b/>
          <w:sz w:val="24"/>
          <w:szCs w:val="24"/>
          <w:lang w:eastAsia="ru-RU"/>
        </w:rPr>
        <w:t xml:space="preserve">7 </w:t>
      </w:r>
      <w:r w:rsidR="00BD1518" w:rsidRPr="001A5704">
        <w:rPr>
          <w:rFonts w:ascii="Arial" w:eastAsia="Times New Roman" w:hAnsi="Arial" w:cs="Arial"/>
          <w:b/>
          <w:sz w:val="24"/>
          <w:szCs w:val="24"/>
          <w:lang w:eastAsia="ru-RU"/>
        </w:rPr>
        <w:t xml:space="preserve">Погрузочно-разгрузочная станция </w:t>
      </w:r>
      <w:r w:rsidR="003D13AF" w:rsidRPr="001A5704">
        <w:rPr>
          <w:rFonts w:ascii="Arial" w:eastAsia="Times New Roman" w:hAnsi="Arial" w:cs="Arial"/>
          <w:b/>
          <w:sz w:val="24"/>
          <w:szCs w:val="24"/>
          <w:lang w:eastAsia="ru-RU"/>
        </w:rPr>
        <w:t>монорельсовых легких крановых систем</w:t>
      </w:r>
    </w:p>
    <w:p w14:paraId="134DF1F9" w14:textId="634089CF" w:rsidR="00BD1518" w:rsidRPr="001A5704" w:rsidRDefault="007F26C7" w:rsidP="00CB08AE">
      <w:pPr>
        <w:widowControl w:val="0"/>
        <w:autoSpaceDE w:val="0"/>
        <w:autoSpaceDN w:val="0"/>
        <w:adjustRightInd w:val="0"/>
        <w:spacing w:after="120" w:line="360" w:lineRule="auto"/>
        <w:ind w:firstLine="706"/>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Погрузочно-разгрузочные станции </w:t>
      </w:r>
      <w:r w:rsidR="00BD1518" w:rsidRPr="001A5704">
        <w:rPr>
          <w:rFonts w:ascii="Arial" w:eastAsia="Times New Roman" w:hAnsi="Arial" w:cs="Arial"/>
          <w:bCs/>
          <w:sz w:val="24"/>
          <w:szCs w:val="24"/>
          <w:lang w:eastAsia="ru-RU"/>
        </w:rPr>
        <w:t>должны быть сконструирован</w:t>
      </w:r>
      <w:r w:rsidRPr="001A5704">
        <w:rPr>
          <w:rFonts w:ascii="Arial" w:eastAsia="Times New Roman" w:hAnsi="Arial" w:cs="Arial"/>
          <w:bCs/>
          <w:sz w:val="24"/>
          <w:szCs w:val="24"/>
          <w:lang w:eastAsia="ru-RU"/>
        </w:rPr>
        <w:t>ы</w:t>
      </w:r>
      <w:r w:rsidR="00BD1518" w:rsidRPr="001A5704">
        <w:rPr>
          <w:rFonts w:ascii="Arial" w:eastAsia="Times New Roman" w:hAnsi="Arial" w:cs="Arial"/>
          <w:bCs/>
          <w:sz w:val="24"/>
          <w:szCs w:val="24"/>
          <w:lang w:eastAsia="ru-RU"/>
        </w:rPr>
        <w:t xml:space="preserve"> таким образом, чтобы предотвратить падение или блокировку каретки передвижения во время </w:t>
      </w:r>
      <w:r w:rsidR="00BD1518" w:rsidRPr="001A5704">
        <w:rPr>
          <w:rFonts w:ascii="Arial" w:eastAsia="Times New Roman" w:hAnsi="Arial" w:cs="Arial"/>
          <w:bCs/>
          <w:sz w:val="24"/>
          <w:szCs w:val="24"/>
          <w:lang w:eastAsia="ru-RU"/>
        </w:rPr>
        <w:lastRenderedPageBreak/>
        <w:t xml:space="preserve">ее движения к погрузо-разгрузочной станции или от нее. На рисунке </w:t>
      </w:r>
      <w:r w:rsidR="005F2EB9">
        <w:rPr>
          <w:rFonts w:ascii="Arial" w:eastAsia="Times New Roman" w:hAnsi="Arial" w:cs="Arial"/>
          <w:bCs/>
          <w:sz w:val="24"/>
          <w:szCs w:val="24"/>
          <w:lang w:eastAsia="ru-RU"/>
        </w:rPr>
        <w:t>5</w:t>
      </w:r>
      <w:r w:rsidR="00BD1518" w:rsidRPr="001A5704">
        <w:rPr>
          <w:rFonts w:ascii="Arial" w:eastAsia="Times New Roman" w:hAnsi="Arial" w:cs="Arial"/>
          <w:bCs/>
          <w:sz w:val="24"/>
          <w:szCs w:val="24"/>
          <w:lang w:eastAsia="ru-RU"/>
        </w:rPr>
        <w:t xml:space="preserve"> показан пример погрузочно-разгрузочной станции. Устройство для подъема погрузочной платформы должно соответствовать стандартам, </w:t>
      </w:r>
      <w:r w:rsidR="00304E88" w:rsidRPr="001A5704">
        <w:rPr>
          <w:rFonts w:ascii="Arial" w:eastAsia="Times New Roman" w:hAnsi="Arial" w:cs="Arial"/>
          <w:bCs/>
          <w:sz w:val="24"/>
          <w:szCs w:val="24"/>
          <w:lang w:eastAsia="ru-RU"/>
        </w:rPr>
        <w:t>указанным в</w:t>
      </w:r>
      <w:r w:rsidR="00BD1518" w:rsidRPr="001A5704">
        <w:rPr>
          <w:rFonts w:ascii="Arial" w:eastAsia="Times New Roman" w:hAnsi="Arial" w:cs="Arial"/>
          <w:bCs/>
          <w:sz w:val="24"/>
          <w:szCs w:val="24"/>
          <w:lang w:eastAsia="ru-RU"/>
        </w:rPr>
        <w:t xml:space="preserve"> </w:t>
      </w:r>
      <w:r w:rsidR="007F434D" w:rsidRPr="001A5704">
        <w:rPr>
          <w:rFonts w:ascii="Arial" w:eastAsia="Times New Roman" w:hAnsi="Arial" w:cs="Arial"/>
          <w:bCs/>
          <w:sz w:val="24"/>
          <w:szCs w:val="24"/>
          <w:lang w:eastAsia="ru-RU"/>
        </w:rPr>
        <w:t>4</w:t>
      </w:r>
      <w:r w:rsidR="00BD1518" w:rsidRPr="001A5704">
        <w:rPr>
          <w:rFonts w:ascii="Arial" w:eastAsia="Times New Roman" w:hAnsi="Arial" w:cs="Arial"/>
          <w:bCs/>
          <w:sz w:val="24"/>
          <w:szCs w:val="24"/>
          <w:lang w:eastAsia="ru-RU"/>
        </w:rPr>
        <w:t>.</w:t>
      </w:r>
      <w:r w:rsidR="007F434D" w:rsidRPr="001A5704">
        <w:rPr>
          <w:rFonts w:ascii="Arial" w:eastAsia="Times New Roman" w:hAnsi="Arial" w:cs="Arial"/>
          <w:bCs/>
          <w:sz w:val="24"/>
          <w:szCs w:val="24"/>
          <w:lang w:eastAsia="ru-RU"/>
        </w:rPr>
        <w:t>9</w:t>
      </w:r>
      <w:r w:rsidR="00BD1518" w:rsidRPr="001A5704">
        <w:rPr>
          <w:rFonts w:ascii="Arial" w:eastAsia="Times New Roman" w:hAnsi="Arial" w:cs="Arial"/>
          <w:bCs/>
          <w:sz w:val="24"/>
          <w:szCs w:val="24"/>
          <w:lang w:eastAsia="ru-RU"/>
        </w:rPr>
        <w:t>.</w:t>
      </w:r>
    </w:p>
    <w:p w14:paraId="304893DB" w14:textId="224A3D47" w:rsidR="005B45B6" w:rsidRPr="001A5704" w:rsidRDefault="00110D29" w:rsidP="00CB08AE">
      <w:pPr>
        <w:widowControl w:val="0"/>
        <w:autoSpaceDE w:val="0"/>
        <w:autoSpaceDN w:val="0"/>
        <w:adjustRightInd w:val="0"/>
        <w:spacing w:before="120" w:after="120" w:line="360" w:lineRule="auto"/>
        <w:jc w:val="center"/>
        <w:rPr>
          <w:rFonts w:ascii="Arial" w:eastAsia="Times New Roman" w:hAnsi="Arial" w:cs="Arial"/>
          <w:bCs/>
          <w:sz w:val="24"/>
          <w:szCs w:val="24"/>
          <w:lang w:eastAsia="ru-RU"/>
        </w:rPr>
      </w:pPr>
      <w:r>
        <w:rPr>
          <w:rFonts w:ascii="Arial" w:eastAsia="Times New Roman" w:hAnsi="Arial" w:cs="Arial"/>
          <w:bCs/>
          <w:noProof/>
          <w:sz w:val="24"/>
          <w:szCs w:val="24"/>
          <w:lang w:eastAsia="ru-RU"/>
        </w:rPr>
        <w:drawing>
          <wp:inline distT="0" distB="0" distL="0" distR="0" wp14:anchorId="079A6153" wp14:editId="5604E748">
            <wp:extent cx="3019425" cy="17526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9425" cy="1752600"/>
                    </a:xfrm>
                    <a:prstGeom prst="rect">
                      <a:avLst/>
                    </a:prstGeom>
                    <a:noFill/>
                    <a:ln>
                      <a:noFill/>
                    </a:ln>
                  </pic:spPr>
                </pic:pic>
              </a:graphicData>
            </a:graphic>
          </wp:inline>
        </w:drawing>
      </w:r>
    </w:p>
    <w:p w14:paraId="6B5D0D73" w14:textId="7FB16727" w:rsidR="00BD1518" w:rsidRPr="001A5704" w:rsidRDefault="00BD1518" w:rsidP="005F2EB9">
      <w:pPr>
        <w:widowControl w:val="0"/>
        <w:autoSpaceDE w:val="0"/>
        <w:autoSpaceDN w:val="0"/>
        <w:adjustRightInd w:val="0"/>
        <w:spacing w:before="120" w:after="0" w:line="360" w:lineRule="auto"/>
        <w:jc w:val="center"/>
        <w:rPr>
          <w:rFonts w:ascii="Arial" w:eastAsia="Times New Roman" w:hAnsi="Arial" w:cs="Arial"/>
          <w:bCs/>
          <w:sz w:val="24"/>
          <w:szCs w:val="24"/>
          <w:lang w:eastAsia="ru-RU"/>
        </w:rPr>
      </w:pPr>
      <w:r w:rsidRPr="001A5704">
        <w:rPr>
          <w:rFonts w:ascii="Arial" w:eastAsia="Times New Roman" w:hAnsi="Arial" w:cs="Arial"/>
          <w:bCs/>
          <w:i/>
          <w:iCs/>
          <w:sz w:val="24"/>
          <w:szCs w:val="24"/>
          <w:lang w:eastAsia="ru-RU"/>
        </w:rPr>
        <w:t>1</w:t>
      </w:r>
      <w:r w:rsidRPr="001A5704">
        <w:rPr>
          <w:rFonts w:ascii="Arial" w:eastAsia="Times New Roman" w:hAnsi="Arial" w:cs="Arial"/>
          <w:bCs/>
          <w:sz w:val="24"/>
          <w:szCs w:val="24"/>
          <w:lang w:eastAsia="ru-RU"/>
        </w:rPr>
        <w:t xml:space="preserve"> – каретка передвижения</w:t>
      </w:r>
      <w:r w:rsidR="007F26C7" w:rsidRPr="001A5704">
        <w:rPr>
          <w:rFonts w:ascii="Arial" w:eastAsia="Times New Roman" w:hAnsi="Arial" w:cs="Arial"/>
          <w:bCs/>
          <w:sz w:val="24"/>
          <w:szCs w:val="24"/>
          <w:lang w:eastAsia="ru-RU"/>
        </w:rPr>
        <w:t xml:space="preserve">; </w:t>
      </w:r>
      <w:r w:rsidRPr="001A5704">
        <w:rPr>
          <w:rFonts w:ascii="Arial" w:eastAsia="Times New Roman" w:hAnsi="Arial" w:cs="Arial"/>
          <w:bCs/>
          <w:i/>
          <w:iCs/>
          <w:sz w:val="24"/>
          <w:szCs w:val="24"/>
          <w:lang w:eastAsia="ru-RU"/>
        </w:rPr>
        <w:t>2</w:t>
      </w:r>
      <w:r w:rsidR="007F26C7" w:rsidRPr="001A5704">
        <w:rPr>
          <w:rFonts w:ascii="Arial" w:eastAsia="Times New Roman" w:hAnsi="Arial" w:cs="Arial"/>
          <w:bCs/>
          <w:sz w:val="24"/>
          <w:szCs w:val="24"/>
          <w:lang w:eastAsia="ru-RU"/>
        </w:rPr>
        <w:t xml:space="preserve"> –</w:t>
      </w:r>
      <w:r w:rsidRPr="001A5704">
        <w:rPr>
          <w:rFonts w:ascii="Arial" w:eastAsia="Times New Roman" w:hAnsi="Arial" w:cs="Arial"/>
          <w:bCs/>
          <w:sz w:val="24"/>
          <w:szCs w:val="24"/>
          <w:lang w:eastAsia="ru-RU"/>
        </w:rPr>
        <w:t xml:space="preserve"> подъемное устройство</w:t>
      </w:r>
      <w:r w:rsidR="007F26C7" w:rsidRPr="001A5704">
        <w:rPr>
          <w:rFonts w:ascii="Arial" w:eastAsia="Times New Roman" w:hAnsi="Arial" w:cs="Arial"/>
          <w:bCs/>
          <w:sz w:val="24"/>
          <w:szCs w:val="24"/>
          <w:lang w:eastAsia="ru-RU"/>
        </w:rPr>
        <w:t xml:space="preserve">; </w:t>
      </w:r>
      <w:r w:rsidRPr="001A5704">
        <w:rPr>
          <w:rFonts w:ascii="Arial" w:eastAsia="Times New Roman" w:hAnsi="Arial" w:cs="Arial"/>
          <w:bCs/>
          <w:i/>
          <w:iCs/>
          <w:sz w:val="24"/>
          <w:szCs w:val="24"/>
          <w:lang w:eastAsia="ru-RU"/>
        </w:rPr>
        <w:t>3</w:t>
      </w:r>
      <w:r w:rsidR="00444007">
        <w:rPr>
          <w:rFonts w:ascii="Arial" w:eastAsia="Times New Roman" w:hAnsi="Arial" w:cs="Arial"/>
          <w:bCs/>
          <w:i/>
          <w:iCs/>
          <w:sz w:val="24"/>
          <w:szCs w:val="24"/>
          <w:lang w:eastAsia="ru-RU"/>
        </w:rPr>
        <w:t xml:space="preserve"> –</w:t>
      </w:r>
      <w:r w:rsidR="007F26C7" w:rsidRPr="001A5704">
        <w:rPr>
          <w:rFonts w:ascii="Arial" w:eastAsia="Times New Roman" w:hAnsi="Arial" w:cs="Arial"/>
          <w:bCs/>
          <w:sz w:val="24"/>
          <w:szCs w:val="24"/>
          <w:lang w:eastAsia="ru-RU"/>
        </w:rPr>
        <w:t xml:space="preserve"> п</w:t>
      </w:r>
      <w:r w:rsidRPr="001A5704">
        <w:rPr>
          <w:rFonts w:ascii="Arial" w:eastAsia="Times New Roman" w:hAnsi="Arial" w:cs="Arial"/>
          <w:bCs/>
          <w:sz w:val="24"/>
          <w:szCs w:val="24"/>
          <w:lang w:eastAsia="ru-RU"/>
        </w:rPr>
        <w:t>огрузочно-разгрузочная станция</w:t>
      </w:r>
    </w:p>
    <w:p w14:paraId="6BD9ED42" w14:textId="4742014C" w:rsidR="00BD1518" w:rsidRPr="001A5704" w:rsidRDefault="00BD1518" w:rsidP="005F2EB9">
      <w:pPr>
        <w:pStyle w:val="FORMATTEXT"/>
        <w:spacing w:after="240" w:line="360" w:lineRule="auto"/>
        <w:jc w:val="center"/>
        <w:rPr>
          <w:sz w:val="24"/>
          <w:szCs w:val="24"/>
        </w:rPr>
      </w:pPr>
      <w:r w:rsidRPr="001A5704">
        <w:rPr>
          <w:sz w:val="24"/>
          <w:szCs w:val="24"/>
        </w:rPr>
        <w:t xml:space="preserve">Рисунок </w:t>
      </w:r>
      <w:r w:rsidR="005F2EB9">
        <w:rPr>
          <w:sz w:val="24"/>
          <w:szCs w:val="24"/>
        </w:rPr>
        <w:t>5</w:t>
      </w:r>
      <w:r w:rsidRPr="001A5704">
        <w:rPr>
          <w:sz w:val="24"/>
          <w:szCs w:val="24"/>
        </w:rPr>
        <w:t xml:space="preserve"> </w:t>
      </w:r>
      <w:r w:rsidR="00C93927" w:rsidRPr="001A5704">
        <w:rPr>
          <w:sz w:val="24"/>
          <w:szCs w:val="24"/>
        </w:rPr>
        <w:t>–</w:t>
      </w:r>
      <w:r w:rsidRPr="001A5704">
        <w:rPr>
          <w:sz w:val="24"/>
          <w:szCs w:val="24"/>
        </w:rPr>
        <w:t xml:space="preserve"> Погрузочно-разгрузочная станция</w:t>
      </w:r>
    </w:p>
    <w:p w14:paraId="2270002E" w14:textId="77777777" w:rsidR="00BD1518" w:rsidRPr="001A5704" w:rsidRDefault="00EA3F54" w:rsidP="00BD1518">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6.</w:t>
      </w:r>
      <w:r w:rsidR="00BD1518" w:rsidRPr="001A5704">
        <w:rPr>
          <w:rFonts w:ascii="Arial" w:eastAsia="Times New Roman" w:hAnsi="Arial" w:cs="Arial"/>
          <w:b/>
          <w:sz w:val="24"/>
          <w:szCs w:val="24"/>
          <w:lang w:eastAsia="ru-RU"/>
        </w:rPr>
        <w:t>8 Консольно-выдвижные системы</w:t>
      </w:r>
      <w:r w:rsidR="00A845EF" w:rsidRPr="001A5704">
        <w:rPr>
          <w:rFonts w:ascii="Arial" w:eastAsia="Times New Roman" w:hAnsi="Arial" w:cs="Arial"/>
          <w:b/>
          <w:sz w:val="24"/>
          <w:szCs w:val="24"/>
          <w:lang w:eastAsia="ru-RU"/>
        </w:rPr>
        <w:t xml:space="preserve"> </w:t>
      </w:r>
    </w:p>
    <w:p w14:paraId="3DC39A49" w14:textId="2B3B614C" w:rsidR="005B45B6" w:rsidRPr="001A5704" w:rsidRDefault="00D1599C" w:rsidP="00BD1518">
      <w:pPr>
        <w:widowControl w:val="0"/>
        <w:autoSpaceDE w:val="0"/>
        <w:autoSpaceDN w:val="0"/>
        <w:adjustRightInd w:val="0"/>
        <w:spacing w:before="120" w:after="12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При использовании консольно-выдвижной системы необходимо принять меры для предотвращения неконтролируемого движения и заклинивания подвижных частей, например с использование</w:t>
      </w:r>
      <w:r w:rsidR="00E31930">
        <w:rPr>
          <w:rFonts w:ascii="Arial" w:eastAsia="Times New Roman" w:hAnsi="Arial" w:cs="Arial"/>
          <w:bCs/>
          <w:sz w:val="24"/>
          <w:szCs w:val="24"/>
          <w:lang w:eastAsia="ru-RU"/>
        </w:rPr>
        <w:t>м</w:t>
      </w:r>
      <w:r w:rsidRPr="001A5704">
        <w:rPr>
          <w:rFonts w:ascii="Arial" w:eastAsia="Times New Roman" w:hAnsi="Arial" w:cs="Arial"/>
          <w:bCs/>
          <w:sz w:val="24"/>
          <w:szCs w:val="24"/>
          <w:lang w:eastAsia="ru-RU"/>
        </w:rPr>
        <w:t xml:space="preserve"> противовесов или упорных роликов, е</w:t>
      </w:r>
      <w:r w:rsidR="00BD1518" w:rsidRPr="001A5704">
        <w:rPr>
          <w:rFonts w:ascii="Arial" w:eastAsia="Times New Roman" w:hAnsi="Arial" w:cs="Arial"/>
          <w:bCs/>
          <w:sz w:val="24"/>
          <w:szCs w:val="24"/>
          <w:lang w:eastAsia="ru-RU"/>
        </w:rPr>
        <w:t xml:space="preserve">сли при консольной нагрузке </w:t>
      </w:r>
      <w:r w:rsidR="00A845EF" w:rsidRPr="001A5704">
        <w:rPr>
          <w:rFonts w:ascii="Arial" w:eastAsia="Times New Roman" w:hAnsi="Arial" w:cs="Arial"/>
          <w:bCs/>
          <w:sz w:val="24"/>
          <w:szCs w:val="24"/>
          <w:lang w:eastAsia="ru-RU"/>
        </w:rPr>
        <w:t xml:space="preserve">ходовые </w:t>
      </w:r>
      <w:r w:rsidR="00BD1518" w:rsidRPr="001A5704">
        <w:rPr>
          <w:rFonts w:ascii="Arial" w:eastAsia="Times New Roman" w:hAnsi="Arial" w:cs="Arial"/>
          <w:bCs/>
          <w:sz w:val="24"/>
          <w:szCs w:val="24"/>
          <w:lang w:eastAsia="ru-RU"/>
        </w:rPr>
        <w:t xml:space="preserve">колеса </w:t>
      </w:r>
      <w:r w:rsidR="00A845EF" w:rsidRPr="001A5704">
        <w:rPr>
          <w:rFonts w:ascii="Arial" w:eastAsia="Times New Roman" w:hAnsi="Arial" w:cs="Arial"/>
          <w:bCs/>
          <w:sz w:val="24"/>
          <w:szCs w:val="24"/>
          <w:lang w:eastAsia="ru-RU"/>
        </w:rPr>
        <w:t xml:space="preserve">кареток </w:t>
      </w:r>
      <w:r w:rsidR="00BD1518" w:rsidRPr="001A5704">
        <w:rPr>
          <w:rFonts w:ascii="Arial" w:eastAsia="Times New Roman" w:hAnsi="Arial" w:cs="Arial"/>
          <w:bCs/>
          <w:sz w:val="24"/>
          <w:szCs w:val="24"/>
          <w:lang w:eastAsia="ru-RU"/>
        </w:rPr>
        <w:t xml:space="preserve">могут терять контакт </w:t>
      </w:r>
      <w:r w:rsidR="00304E88" w:rsidRPr="001A5704">
        <w:rPr>
          <w:rFonts w:ascii="Arial" w:eastAsia="Times New Roman" w:hAnsi="Arial" w:cs="Arial"/>
          <w:bCs/>
          <w:sz w:val="24"/>
          <w:szCs w:val="24"/>
          <w:lang w:eastAsia="ru-RU"/>
        </w:rPr>
        <w:t>с</w:t>
      </w:r>
      <w:r w:rsidR="00BD1518" w:rsidRPr="001A5704">
        <w:rPr>
          <w:rFonts w:ascii="Arial" w:eastAsia="Times New Roman" w:hAnsi="Arial" w:cs="Arial"/>
          <w:bCs/>
          <w:sz w:val="24"/>
          <w:szCs w:val="24"/>
          <w:lang w:eastAsia="ru-RU"/>
        </w:rPr>
        <w:t xml:space="preserve"> поверхност</w:t>
      </w:r>
      <w:r w:rsidR="00304E88" w:rsidRPr="001A5704">
        <w:rPr>
          <w:rFonts w:ascii="Arial" w:eastAsia="Times New Roman" w:hAnsi="Arial" w:cs="Arial"/>
          <w:bCs/>
          <w:sz w:val="24"/>
          <w:szCs w:val="24"/>
          <w:lang w:eastAsia="ru-RU"/>
        </w:rPr>
        <w:t>ью</w:t>
      </w:r>
      <w:r w:rsidR="00BD1518" w:rsidRPr="001A5704">
        <w:rPr>
          <w:rFonts w:ascii="Arial" w:eastAsia="Times New Roman" w:hAnsi="Arial" w:cs="Arial"/>
          <w:bCs/>
          <w:sz w:val="24"/>
          <w:szCs w:val="24"/>
          <w:lang w:eastAsia="ru-RU"/>
        </w:rPr>
        <w:t xml:space="preserve"> </w:t>
      </w:r>
      <w:r w:rsidR="00304E88" w:rsidRPr="001A5704">
        <w:rPr>
          <w:rFonts w:ascii="Arial" w:eastAsia="Times New Roman" w:hAnsi="Arial" w:cs="Arial"/>
          <w:bCs/>
          <w:sz w:val="24"/>
          <w:szCs w:val="24"/>
          <w:lang w:eastAsia="ru-RU"/>
        </w:rPr>
        <w:t>рельса</w:t>
      </w:r>
      <w:r w:rsidR="00BD1518" w:rsidRPr="001A5704">
        <w:rPr>
          <w:rFonts w:ascii="Arial" w:eastAsia="Times New Roman" w:hAnsi="Arial" w:cs="Arial"/>
          <w:bCs/>
          <w:sz w:val="24"/>
          <w:szCs w:val="24"/>
          <w:lang w:eastAsia="ru-RU"/>
        </w:rPr>
        <w:t xml:space="preserve">, Пример </w:t>
      </w:r>
      <w:r w:rsidR="00A845EF" w:rsidRPr="001A5704">
        <w:rPr>
          <w:rFonts w:ascii="Arial" w:eastAsia="Times New Roman" w:hAnsi="Arial" w:cs="Arial"/>
          <w:bCs/>
          <w:sz w:val="24"/>
          <w:szCs w:val="24"/>
          <w:lang w:eastAsia="ru-RU"/>
        </w:rPr>
        <w:t>консольно-</w:t>
      </w:r>
      <w:r w:rsidR="00BD1518" w:rsidRPr="001A5704">
        <w:rPr>
          <w:rFonts w:ascii="Arial" w:eastAsia="Times New Roman" w:hAnsi="Arial" w:cs="Arial"/>
          <w:bCs/>
          <w:sz w:val="24"/>
          <w:szCs w:val="24"/>
          <w:lang w:eastAsia="ru-RU"/>
        </w:rPr>
        <w:t xml:space="preserve">выдвижной системы показан на рисунке </w:t>
      </w:r>
      <w:r w:rsidR="00110D29">
        <w:rPr>
          <w:rFonts w:ascii="Arial" w:eastAsia="Times New Roman" w:hAnsi="Arial" w:cs="Arial"/>
          <w:bCs/>
          <w:sz w:val="24"/>
          <w:szCs w:val="24"/>
          <w:lang w:eastAsia="ru-RU"/>
        </w:rPr>
        <w:t>6</w:t>
      </w:r>
      <w:r w:rsidR="00BD1518" w:rsidRPr="001A5704">
        <w:rPr>
          <w:rFonts w:ascii="Arial" w:eastAsia="Times New Roman" w:hAnsi="Arial" w:cs="Arial"/>
          <w:bCs/>
          <w:sz w:val="24"/>
          <w:szCs w:val="24"/>
          <w:lang w:eastAsia="ru-RU"/>
        </w:rPr>
        <w:t>.</w:t>
      </w:r>
    </w:p>
    <w:p w14:paraId="1402B77E" w14:textId="7D2CE5DD" w:rsidR="00BD1518" w:rsidRPr="001A5704" w:rsidRDefault="00110D29" w:rsidP="00E546E4">
      <w:pPr>
        <w:widowControl w:val="0"/>
        <w:autoSpaceDE w:val="0"/>
        <w:autoSpaceDN w:val="0"/>
        <w:adjustRightInd w:val="0"/>
        <w:spacing w:before="120" w:after="120" w:line="360" w:lineRule="auto"/>
        <w:jc w:val="center"/>
        <w:rPr>
          <w:rFonts w:ascii="Arial" w:eastAsia="Times New Roman" w:hAnsi="Arial" w:cs="Arial"/>
          <w:bCs/>
          <w:sz w:val="24"/>
          <w:szCs w:val="24"/>
          <w:lang w:eastAsia="ru-RU"/>
        </w:rPr>
      </w:pPr>
      <w:r>
        <w:rPr>
          <w:rFonts w:ascii="Arial" w:eastAsia="Times New Roman" w:hAnsi="Arial" w:cs="Arial"/>
          <w:bCs/>
          <w:noProof/>
          <w:sz w:val="24"/>
          <w:szCs w:val="24"/>
          <w:lang w:eastAsia="ru-RU"/>
        </w:rPr>
        <w:drawing>
          <wp:inline distT="0" distB="0" distL="0" distR="0" wp14:anchorId="569B648F" wp14:editId="37DAECA4">
            <wp:extent cx="3859498" cy="2159779"/>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92455" cy="2178222"/>
                    </a:xfrm>
                    <a:prstGeom prst="rect">
                      <a:avLst/>
                    </a:prstGeom>
                    <a:noFill/>
                    <a:ln>
                      <a:noFill/>
                    </a:ln>
                  </pic:spPr>
                </pic:pic>
              </a:graphicData>
            </a:graphic>
          </wp:inline>
        </w:drawing>
      </w:r>
    </w:p>
    <w:p w14:paraId="47460F80" w14:textId="064BBB74" w:rsidR="00BD1518" w:rsidRPr="001A5704" w:rsidRDefault="00BD1518" w:rsidP="00110D29">
      <w:pPr>
        <w:widowControl w:val="0"/>
        <w:autoSpaceDE w:val="0"/>
        <w:autoSpaceDN w:val="0"/>
        <w:adjustRightInd w:val="0"/>
        <w:spacing w:before="120" w:after="120" w:line="360" w:lineRule="auto"/>
        <w:jc w:val="center"/>
        <w:rPr>
          <w:rFonts w:ascii="Arial" w:eastAsia="Times New Roman" w:hAnsi="Arial" w:cs="Arial"/>
          <w:bCs/>
          <w:sz w:val="24"/>
          <w:szCs w:val="24"/>
          <w:lang w:eastAsia="ru-RU"/>
        </w:rPr>
      </w:pPr>
      <w:r w:rsidRPr="001A5704">
        <w:rPr>
          <w:rFonts w:ascii="Arial" w:eastAsia="Times New Roman" w:hAnsi="Arial" w:cs="Arial"/>
          <w:bCs/>
          <w:i/>
          <w:iCs/>
          <w:sz w:val="24"/>
          <w:szCs w:val="24"/>
          <w:lang w:eastAsia="ru-RU"/>
        </w:rPr>
        <w:t>1</w:t>
      </w:r>
      <w:r w:rsidRPr="001A5704">
        <w:rPr>
          <w:rFonts w:ascii="Arial" w:eastAsia="Times New Roman" w:hAnsi="Arial" w:cs="Arial"/>
          <w:bCs/>
          <w:sz w:val="24"/>
          <w:szCs w:val="24"/>
          <w:lang w:eastAsia="ru-RU"/>
        </w:rPr>
        <w:t xml:space="preserve"> – подъемное устройство</w:t>
      </w:r>
      <w:r w:rsidR="00A845EF" w:rsidRPr="001A5704">
        <w:rPr>
          <w:rFonts w:ascii="Arial" w:eastAsia="Times New Roman" w:hAnsi="Arial" w:cs="Arial"/>
          <w:bCs/>
          <w:sz w:val="24"/>
          <w:szCs w:val="24"/>
          <w:lang w:eastAsia="ru-RU"/>
        </w:rPr>
        <w:t xml:space="preserve">; </w:t>
      </w:r>
      <w:r w:rsidRPr="001A5704">
        <w:rPr>
          <w:rFonts w:ascii="Arial" w:eastAsia="Times New Roman" w:hAnsi="Arial" w:cs="Arial"/>
          <w:bCs/>
          <w:i/>
          <w:iCs/>
          <w:sz w:val="24"/>
          <w:szCs w:val="24"/>
          <w:lang w:eastAsia="ru-RU"/>
        </w:rPr>
        <w:t>2</w:t>
      </w:r>
      <w:r w:rsidRPr="001A5704">
        <w:rPr>
          <w:rFonts w:ascii="Arial" w:eastAsia="Times New Roman" w:hAnsi="Arial" w:cs="Arial"/>
          <w:bCs/>
          <w:sz w:val="24"/>
          <w:szCs w:val="24"/>
          <w:lang w:eastAsia="ru-RU"/>
        </w:rPr>
        <w:t xml:space="preserve"> – выдвижная консоль</w:t>
      </w:r>
      <w:r w:rsidR="00A845EF" w:rsidRPr="001A5704">
        <w:rPr>
          <w:rFonts w:ascii="Arial" w:eastAsia="Times New Roman" w:hAnsi="Arial" w:cs="Arial"/>
          <w:bCs/>
          <w:sz w:val="24"/>
          <w:szCs w:val="24"/>
          <w:lang w:eastAsia="ru-RU"/>
        </w:rPr>
        <w:t xml:space="preserve">; </w:t>
      </w:r>
      <w:r w:rsidRPr="001A5704">
        <w:rPr>
          <w:rFonts w:ascii="Arial" w:eastAsia="Times New Roman" w:hAnsi="Arial" w:cs="Arial"/>
          <w:bCs/>
          <w:i/>
          <w:iCs/>
          <w:sz w:val="24"/>
          <w:szCs w:val="24"/>
          <w:lang w:eastAsia="ru-RU"/>
        </w:rPr>
        <w:t>3</w:t>
      </w:r>
      <w:r w:rsidRPr="001A5704">
        <w:rPr>
          <w:rFonts w:ascii="Arial" w:eastAsia="Times New Roman" w:hAnsi="Arial" w:cs="Arial"/>
          <w:bCs/>
          <w:sz w:val="24"/>
          <w:szCs w:val="24"/>
          <w:lang w:eastAsia="ru-RU"/>
        </w:rPr>
        <w:t xml:space="preserve"> –</w:t>
      </w:r>
      <w:r w:rsidR="00342C4C" w:rsidRPr="001A5704">
        <w:rPr>
          <w:rFonts w:ascii="Arial" w:eastAsia="Times New Roman" w:hAnsi="Arial" w:cs="Arial"/>
          <w:bCs/>
          <w:sz w:val="24"/>
          <w:szCs w:val="24"/>
          <w:lang w:eastAsia="ru-RU"/>
        </w:rPr>
        <w:t xml:space="preserve"> </w:t>
      </w:r>
      <w:r w:rsidRPr="001A5704">
        <w:rPr>
          <w:rFonts w:ascii="Arial" w:eastAsia="Times New Roman" w:hAnsi="Arial" w:cs="Arial"/>
          <w:bCs/>
          <w:sz w:val="24"/>
          <w:szCs w:val="24"/>
          <w:lang w:eastAsia="ru-RU"/>
        </w:rPr>
        <w:t>мост</w:t>
      </w:r>
    </w:p>
    <w:p w14:paraId="65CD7A37" w14:textId="409F40FE" w:rsidR="00BD1518" w:rsidRPr="001A5704" w:rsidRDefault="00BD1518" w:rsidP="00110D29">
      <w:pPr>
        <w:pStyle w:val="FORMATTEXT"/>
        <w:spacing w:after="240" w:line="360" w:lineRule="auto"/>
        <w:jc w:val="center"/>
        <w:rPr>
          <w:sz w:val="24"/>
          <w:szCs w:val="24"/>
        </w:rPr>
      </w:pPr>
      <w:r w:rsidRPr="001A5704">
        <w:rPr>
          <w:sz w:val="24"/>
          <w:szCs w:val="24"/>
        </w:rPr>
        <w:t xml:space="preserve">Рисунок </w:t>
      </w:r>
      <w:r w:rsidR="00110D29">
        <w:rPr>
          <w:sz w:val="24"/>
          <w:szCs w:val="24"/>
        </w:rPr>
        <w:t>6</w:t>
      </w:r>
      <w:r w:rsidRPr="001A5704">
        <w:rPr>
          <w:sz w:val="24"/>
          <w:szCs w:val="24"/>
        </w:rPr>
        <w:t xml:space="preserve"> </w:t>
      </w:r>
      <w:r w:rsidR="00C93927" w:rsidRPr="001A5704">
        <w:rPr>
          <w:sz w:val="24"/>
          <w:szCs w:val="24"/>
        </w:rPr>
        <w:t>–</w:t>
      </w:r>
      <w:r w:rsidRPr="001A5704">
        <w:rPr>
          <w:sz w:val="24"/>
          <w:szCs w:val="24"/>
        </w:rPr>
        <w:t xml:space="preserve"> Консольно-выдвижная </w:t>
      </w:r>
      <w:r w:rsidR="00A845EF" w:rsidRPr="001A5704">
        <w:rPr>
          <w:sz w:val="24"/>
          <w:szCs w:val="24"/>
        </w:rPr>
        <w:t xml:space="preserve">легкая </w:t>
      </w:r>
      <w:r w:rsidRPr="001A5704">
        <w:rPr>
          <w:sz w:val="24"/>
          <w:szCs w:val="24"/>
        </w:rPr>
        <w:t>крановая система</w:t>
      </w:r>
    </w:p>
    <w:p w14:paraId="4A2DEBF2" w14:textId="77777777" w:rsidR="00110D29" w:rsidRDefault="00110D29" w:rsidP="00BD1518">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p>
    <w:p w14:paraId="16D66C38" w14:textId="7ED84722" w:rsidR="00BD1518" w:rsidRPr="001A5704" w:rsidRDefault="00EA3F54" w:rsidP="00BD1518">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lastRenderedPageBreak/>
        <w:t>6.</w:t>
      </w:r>
      <w:r w:rsidR="00BD1518" w:rsidRPr="001A5704">
        <w:rPr>
          <w:rFonts w:ascii="Arial" w:eastAsia="Times New Roman" w:hAnsi="Arial" w:cs="Arial"/>
          <w:b/>
          <w:sz w:val="24"/>
          <w:szCs w:val="24"/>
          <w:lang w:eastAsia="ru-RU"/>
        </w:rPr>
        <w:t xml:space="preserve">9 Каретки передвижения </w:t>
      </w:r>
    </w:p>
    <w:p w14:paraId="3B026AD3" w14:textId="6F73B538" w:rsidR="00BD1518" w:rsidRPr="001A5704" w:rsidRDefault="00814FFE" w:rsidP="00AD4687">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6.9.1 </w:t>
      </w:r>
      <w:r w:rsidR="00BD1518" w:rsidRPr="001A5704">
        <w:rPr>
          <w:rFonts w:ascii="Arial" w:eastAsia="Times New Roman" w:hAnsi="Arial" w:cs="Arial"/>
          <w:bCs/>
          <w:sz w:val="24"/>
          <w:szCs w:val="24"/>
          <w:lang w:eastAsia="ru-RU"/>
        </w:rPr>
        <w:t xml:space="preserve">Каретки передвижения должны </w:t>
      </w:r>
      <w:r w:rsidR="00A845EF" w:rsidRPr="001A5704">
        <w:rPr>
          <w:rFonts w:ascii="Arial" w:eastAsia="Times New Roman" w:hAnsi="Arial" w:cs="Arial"/>
          <w:bCs/>
          <w:sz w:val="24"/>
          <w:szCs w:val="24"/>
          <w:lang w:eastAsia="ru-RU"/>
        </w:rPr>
        <w:t>быть снабжены</w:t>
      </w:r>
      <w:r w:rsidR="00BD1518" w:rsidRPr="001A5704">
        <w:rPr>
          <w:rFonts w:ascii="Arial" w:eastAsia="Times New Roman" w:hAnsi="Arial" w:cs="Arial"/>
          <w:bCs/>
          <w:sz w:val="24"/>
          <w:szCs w:val="24"/>
          <w:lang w:eastAsia="ru-RU"/>
        </w:rPr>
        <w:t xml:space="preserve"> устройствами, предотвращ</w:t>
      </w:r>
      <w:r w:rsidRPr="001A5704">
        <w:rPr>
          <w:rFonts w:ascii="Arial" w:eastAsia="Times New Roman" w:hAnsi="Arial" w:cs="Arial"/>
          <w:bCs/>
          <w:sz w:val="24"/>
          <w:szCs w:val="24"/>
          <w:lang w:eastAsia="ru-RU"/>
        </w:rPr>
        <w:t>ающ</w:t>
      </w:r>
      <w:r w:rsidR="00A845EF" w:rsidRPr="001A5704">
        <w:rPr>
          <w:rFonts w:ascii="Arial" w:eastAsia="Times New Roman" w:hAnsi="Arial" w:cs="Arial"/>
          <w:bCs/>
          <w:sz w:val="24"/>
          <w:szCs w:val="24"/>
          <w:lang w:eastAsia="ru-RU"/>
        </w:rPr>
        <w:t>ими</w:t>
      </w:r>
      <w:r w:rsidR="00BD1518" w:rsidRPr="001A5704">
        <w:rPr>
          <w:rFonts w:ascii="Arial" w:eastAsia="Times New Roman" w:hAnsi="Arial" w:cs="Arial"/>
          <w:bCs/>
          <w:sz w:val="24"/>
          <w:szCs w:val="24"/>
          <w:lang w:eastAsia="ru-RU"/>
        </w:rPr>
        <w:t xml:space="preserve"> непреднамеренный сход </w:t>
      </w:r>
      <w:r w:rsidRPr="001A5704">
        <w:rPr>
          <w:rFonts w:ascii="Arial" w:eastAsia="Times New Roman" w:hAnsi="Arial" w:cs="Arial"/>
          <w:bCs/>
          <w:sz w:val="24"/>
          <w:szCs w:val="24"/>
          <w:lang w:eastAsia="ru-RU"/>
        </w:rPr>
        <w:t xml:space="preserve">колес </w:t>
      </w:r>
      <w:r w:rsidR="00BD1518" w:rsidRPr="001A5704">
        <w:rPr>
          <w:rFonts w:ascii="Arial" w:eastAsia="Times New Roman" w:hAnsi="Arial" w:cs="Arial"/>
          <w:bCs/>
          <w:sz w:val="24"/>
          <w:szCs w:val="24"/>
          <w:lang w:eastAsia="ru-RU"/>
        </w:rPr>
        <w:t xml:space="preserve">с рельсов, случайное падение или подъем реборды на рельс. </w:t>
      </w:r>
      <w:r w:rsidR="00A845EF" w:rsidRPr="001A5704">
        <w:rPr>
          <w:rFonts w:ascii="Arial" w:eastAsia="Times New Roman" w:hAnsi="Arial" w:cs="Arial"/>
          <w:bCs/>
          <w:sz w:val="24"/>
          <w:szCs w:val="24"/>
          <w:lang w:eastAsia="ru-RU"/>
        </w:rPr>
        <w:t>Данное</w:t>
      </w:r>
      <w:r w:rsidR="00BD1518" w:rsidRPr="001A5704">
        <w:rPr>
          <w:rFonts w:ascii="Arial" w:eastAsia="Times New Roman" w:hAnsi="Arial" w:cs="Arial"/>
          <w:bCs/>
          <w:sz w:val="24"/>
          <w:szCs w:val="24"/>
          <w:lang w:eastAsia="ru-RU"/>
        </w:rPr>
        <w:t xml:space="preserve"> требование может быть выполнено </w:t>
      </w:r>
      <w:r w:rsidR="00A845EF" w:rsidRPr="001A5704">
        <w:rPr>
          <w:rFonts w:ascii="Arial" w:eastAsia="Times New Roman" w:hAnsi="Arial" w:cs="Arial"/>
          <w:bCs/>
          <w:sz w:val="24"/>
          <w:szCs w:val="24"/>
          <w:lang w:eastAsia="ru-RU"/>
        </w:rPr>
        <w:t>использование</w:t>
      </w:r>
      <w:r w:rsidR="00E31930">
        <w:rPr>
          <w:rFonts w:ascii="Arial" w:eastAsia="Times New Roman" w:hAnsi="Arial" w:cs="Arial"/>
          <w:bCs/>
          <w:sz w:val="24"/>
          <w:szCs w:val="24"/>
          <w:lang w:eastAsia="ru-RU"/>
        </w:rPr>
        <w:t>м</w:t>
      </w:r>
      <w:r w:rsidR="00BD1518" w:rsidRPr="001A5704">
        <w:rPr>
          <w:rFonts w:ascii="Arial" w:eastAsia="Times New Roman" w:hAnsi="Arial" w:cs="Arial"/>
          <w:bCs/>
          <w:sz w:val="24"/>
          <w:szCs w:val="24"/>
          <w:lang w:eastAsia="ru-RU"/>
        </w:rPr>
        <w:t xml:space="preserve"> направляющи</w:t>
      </w:r>
      <w:r w:rsidR="00A845EF" w:rsidRPr="001A5704">
        <w:rPr>
          <w:rFonts w:ascii="Arial" w:eastAsia="Times New Roman" w:hAnsi="Arial" w:cs="Arial"/>
          <w:bCs/>
          <w:sz w:val="24"/>
          <w:szCs w:val="24"/>
          <w:lang w:eastAsia="ru-RU"/>
        </w:rPr>
        <w:t>х</w:t>
      </w:r>
      <w:r w:rsidR="00BD1518" w:rsidRPr="001A5704">
        <w:rPr>
          <w:rFonts w:ascii="Arial" w:eastAsia="Times New Roman" w:hAnsi="Arial" w:cs="Arial"/>
          <w:bCs/>
          <w:sz w:val="24"/>
          <w:szCs w:val="24"/>
          <w:lang w:eastAsia="ru-RU"/>
        </w:rPr>
        <w:t xml:space="preserve"> ролик</w:t>
      </w:r>
      <w:r w:rsidR="00A845EF" w:rsidRPr="001A5704">
        <w:rPr>
          <w:rFonts w:ascii="Arial" w:eastAsia="Times New Roman" w:hAnsi="Arial" w:cs="Arial"/>
          <w:bCs/>
          <w:sz w:val="24"/>
          <w:szCs w:val="24"/>
          <w:lang w:eastAsia="ru-RU"/>
        </w:rPr>
        <w:t>ов</w:t>
      </w:r>
      <w:r w:rsidR="00BD1518" w:rsidRPr="001A5704">
        <w:rPr>
          <w:rFonts w:ascii="Arial" w:eastAsia="Times New Roman" w:hAnsi="Arial" w:cs="Arial"/>
          <w:bCs/>
          <w:sz w:val="24"/>
          <w:szCs w:val="24"/>
          <w:lang w:eastAsia="ru-RU"/>
        </w:rPr>
        <w:t xml:space="preserve"> и </w:t>
      </w:r>
      <w:r w:rsidR="00A845EF" w:rsidRPr="001A5704">
        <w:rPr>
          <w:rFonts w:ascii="Arial" w:eastAsia="Times New Roman" w:hAnsi="Arial" w:cs="Arial"/>
          <w:bCs/>
          <w:sz w:val="24"/>
          <w:szCs w:val="24"/>
          <w:lang w:eastAsia="ru-RU"/>
        </w:rPr>
        <w:t>(</w:t>
      </w:r>
      <w:r w:rsidR="00BD1518" w:rsidRPr="001A5704">
        <w:rPr>
          <w:rFonts w:ascii="Arial" w:eastAsia="Times New Roman" w:hAnsi="Arial" w:cs="Arial"/>
          <w:bCs/>
          <w:sz w:val="24"/>
          <w:szCs w:val="24"/>
          <w:lang w:eastAsia="ru-RU"/>
        </w:rPr>
        <w:t>или</w:t>
      </w:r>
      <w:r w:rsidR="00A845EF" w:rsidRPr="001A5704">
        <w:rPr>
          <w:rFonts w:ascii="Arial" w:eastAsia="Times New Roman" w:hAnsi="Arial" w:cs="Arial"/>
          <w:bCs/>
          <w:sz w:val="24"/>
          <w:szCs w:val="24"/>
          <w:lang w:eastAsia="ru-RU"/>
        </w:rPr>
        <w:t>)</w:t>
      </w:r>
      <w:r w:rsidR="00BD1518" w:rsidRPr="001A5704">
        <w:rPr>
          <w:rFonts w:ascii="Arial" w:eastAsia="Times New Roman" w:hAnsi="Arial" w:cs="Arial"/>
          <w:bCs/>
          <w:sz w:val="24"/>
          <w:szCs w:val="24"/>
          <w:lang w:eastAsia="ru-RU"/>
        </w:rPr>
        <w:t xml:space="preserve"> реборд колес. Каретка передвижения должна быть защищена от падения или опрокидывания в случае поломки одного колеса.</w:t>
      </w:r>
    </w:p>
    <w:p w14:paraId="66C8E941" w14:textId="1D01697B" w:rsidR="00814FFE" w:rsidRPr="00E8789D" w:rsidRDefault="00814FFE" w:rsidP="00C6759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6.9.2 Каретки </w:t>
      </w:r>
      <w:r w:rsidRPr="00E8789D">
        <w:rPr>
          <w:rFonts w:ascii="Arial" w:eastAsia="Times New Roman" w:hAnsi="Arial" w:cs="Arial"/>
          <w:bCs/>
          <w:sz w:val="24"/>
          <w:szCs w:val="24"/>
          <w:lang w:eastAsia="ru-RU"/>
        </w:rPr>
        <w:t xml:space="preserve">передвижения </w:t>
      </w:r>
      <w:r w:rsidR="00E1720D" w:rsidRPr="00E8789D">
        <w:rPr>
          <w:rFonts w:ascii="Arial" w:eastAsia="Times New Roman" w:hAnsi="Arial" w:cs="Arial"/>
          <w:bCs/>
          <w:sz w:val="24"/>
          <w:szCs w:val="24"/>
          <w:lang w:eastAsia="ru-RU"/>
        </w:rPr>
        <w:t>мостов</w:t>
      </w:r>
      <w:r w:rsidR="00E1720D">
        <w:rPr>
          <w:rFonts w:ascii="Arial" w:eastAsia="Times New Roman" w:hAnsi="Arial" w:cs="Arial"/>
          <w:bCs/>
          <w:sz w:val="24"/>
          <w:szCs w:val="24"/>
          <w:lang w:eastAsia="ru-RU"/>
        </w:rPr>
        <w:t xml:space="preserve"> </w:t>
      </w:r>
      <w:r w:rsidRPr="001A5704">
        <w:rPr>
          <w:rFonts w:ascii="Arial" w:eastAsia="Times New Roman" w:hAnsi="Arial" w:cs="Arial"/>
          <w:bCs/>
          <w:sz w:val="24"/>
          <w:szCs w:val="24"/>
          <w:lang w:eastAsia="ru-RU"/>
        </w:rPr>
        <w:t xml:space="preserve">ЛКС, как правило, собственными приводными механизмами не снабжают. </w:t>
      </w:r>
      <w:r w:rsidR="00AD4687" w:rsidRPr="001A5704">
        <w:rPr>
          <w:rFonts w:ascii="Arial" w:eastAsia="Times New Roman" w:hAnsi="Arial" w:cs="Arial"/>
          <w:bCs/>
          <w:sz w:val="24"/>
          <w:szCs w:val="24"/>
          <w:lang w:eastAsia="ru-RU"/>
        </w:rPr>
        <w:t>При необходимости в</w:t>
      </w:r>
      <w:r w:rsidRPr="001A5704">
        <w:rPr>
          <w:rFonts w:ascii="Arial" w:eastAsia="Times New Roman" w:hAnsi="Arial" w:cs="Arial"/>
          <w:bCs/>
          <w:sz w:val="24"/>
          <w:szCs w:val="24"/>
          <w:lang w:eastAsia="ru-RU"/>
        </w:rPr>
        <w:t xml:space="preserve"> качестве приводных механизмов </w:t>
      </w:r>
      <w:r w:rsidR="00AD4687" w:rsidRPr="001A5704">
        <w:rPr>
          <w:rFonts w:ascii="Arial" w:eastAsia="Times New Roman" w:hAnsi="Arial" w:cs="Arial"/>
          <w:bCs/>
          <w:sz w:val="24"/>
          <w:szCs w:val="24"/>
          <w:lang w:eastAsia="ru-RU"/>
        </w:rPr>
        <w:t xml:space="preserve">передвижения кареток </w:t>
      </w:r>
      <w:r w:rsidRPr="001A5704">
        <w:rPr>
          <w:rFonts w:ascii="Arial" w:eastAsia="Times New Roman" w:hAnsi="Arial" w:cs="Arial"/>
          <w:bCs/>
          <w:sz w:val="24"/>
          <w:szCs w:val="24"/>
          <w:lang w:eastAsia="ru-RU"/>
        </w:rPr>
        <w:t>применяют дополнительные электрические</w:t>
      </w:r>
      <w:r w:rsidR="00AD4687" w:rsidRPr="001A5704">
        <w:rPr>
          <w:rFonts w:ascii="Arial" w:eastAsia="Times New Roman" w:hAnsi="Arial" w:cs="Arial"/>
          <w:bCs/>
          <w:sz w:val="24"/>
          <w:szCs w:val="24"/>
          <w:lang w:eastAsia="ru-RU"/>
        </w:rPr>
        <w:t xml:space="preserve"> или пневматические</w:t>
      </w:r>
      <w:r w:rsidRPr="001A5704">
        <w:rPr>
          <w:rFonts w:ascii="Arial" w:eastAsia="Times New Roman" w:hAnsi="Arial" w:cs="Arial"/>
          <w:bCs/>
          <w:sz w:val="24"/>
          <w:szCs w:val="24"/>
          <w:lang w:eastAsia="ru-RU"/>
        </w:rPr>
        <w:t xml:space="preserve"> механизмы</w:t>
      </w:r>
      <w:r w:rsidR="002372DF" w:rsidRPr="001A5704">
        <w:rPr>
          <w:rFonts w:ascii="Arial" w:eastAsia="Times New Roman" w:hAnsi="Arial" w:cs="Arial"/>
          <w:bCs/>
          <w:sz w:val="24"/>
          <w:szCs w:val="24"/>
          <w:lang w:eastAsia="ru-RU"/>
        </w:rPr>
        <w:t>, конструктивно выполняемые по аналогии с ка</w:t>
      </w:r>
      <w:r w:rsidR="002372DF" w:rsidRPr="00E8789D">
        <w:rPr>
          <w:rFonts w:ascii="Arial" w:eastAsia="Times New Roman" w:hAnsi="Arial" w:cs="Arial"/>
          <w:bCs/>
          <w:sz w:val="24"/>
          <w:szCs w:val="24"/>
          <w:lang w:eastAsia="ru-RU"/>
        </w:rPr>
        <w:t>ретками передвижения и соединяемые с ними.</w:t>
      </w:r>
      <w:r w:rsidR="00C67595" w:rsidRPr="00E8789D">
        <w:rPr>
          <w:rFonts w:ascii="Arial" w:eastAsia="Times New Roman" w:hAnsi="Arial" w:cs="Arial"/>
          <w:bCs/>
          <w:sz w:val="24"/>
          <w:szCs w:val="24"/>
          <w:lang w:eastAsia="ru-RU"/>
        </w:rPr>
        <w:t xml:space="preserve"> При использовании дополнительных приводных механизмов следует минимизировать собственный вес конструкции </w:t>
      </w:r>
      <w:r w:rsidR="00E1720D" w:rsidRPr="00E8789D">
        <w:rPr>
          <w:rFonts w:ascii="Arial" w:eastAsia="Times New Roman" w:hAnsi="Arial" w:cs="Arial"/>
          <w:bCs/>
          <w:sz w:val="24"/>
          <w:szCs w:val="24"/>
          <w:lang w:eastAsia="ru-RU"/>
        </w:rPr>
        <w:t xml:space="preserve">моста </w:t>
      </w:r>
      <w:r w:rsidR="00C67595" w:rsidRPr="00E8789D">
        <w:rPr>
          <w:rFonts w:ascii="Arial" w:eastAsia="Times New Roman" w:hAnsi="Arial" w:cs="Arial"/>
          <w:bCs/>
          <w:sz w:val="24"/>
          <w:szCs w:val="24"/>
          <w:lang w:eastAsia="ru-RU"/>
        </w:rPr>
        <w:t xml:space="preserve">для обеспечения постоянного сцепления колес привода с рельсом. </w:t>
      </w:r>
    </w:p>
    <w:p w14:paraId="5B205CA1" w14:textId="3109CCC4" w:rsidR="00232565" w:rsidRPr="00E8789D" w:rsidRDefault="00232565" w:rsidP="00C6759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E8789D">
        <w:rPr>
          <w:rFonts w:ascii="Arial" w:eastAsia="Times New Roman" w:hAnsi="Arial" w:cs="Arial"/>
          <w:bCs/>
          <w:sz w:val="24"/>
          <w:szCs w:val="24"/>
          <w:lang w:eastAsia="ru-RU"/>
        </w:rPr>
        <w:t xml:space="preserve">6.9.3 </w:t>
      </w:r>
      <w:r w:rsidR="00872C40" w:rsidRPr="00E8789D">
        <w:rPr>
          <w:rFonts w:ascii="Arial" w:eastAsia="Times New Roman" w:hAnsi="Arial" w:cs="Arial"/>
          <w:bCs/>
          <w:sz w:val="24"/>
          <w:szCs w:val="24"/>
          <w:lang w:eastAsia="ru-RU"/>
        </w:rPr>
        <w:t>Рабочая поверхность х</w:t>
      </w:r>
      <w:r w:rsidRPr="00E8789D">
        <w:rPr>
          <w:rFonts w:ascii="Arial" w:eastAsia="Times New Roman" w:hAnsi="Arial" w:cs="Arial"/>
          <w:bCs/>
          <w:sz w:val="24"/>
          <w:szCs w:val="24"/>
          <w:lang w:eastAsia="ru-RU"/>
        </w:rPr>
        <w:t>одовы</w:t>
      </w:r>
      <w:r w:rsidR="00872C40" w:rsidRPr="00E8789D">
        <w:rPr>
          <w:rFonts w:ascii="Arial" w:eastAsia="Times New Roman" w:hAnsi="Arial" w:cs="Arial"/>
          <w:bCs/>
          <w:sz w:val="24"/>
          <w:szCs w:val="24"/>
          <w:lang w:eastAsia="ru-RU"/>
        </w:rPr>
        <w:t>х</w:t>
      </w:r>
      <w:r w:rsidRPr="00E8789D">
        <w:rPr>
          <w:rFonts w:ascii="Arial" w:eastAsia="Times New Roman" w:hAnsi="Arial" w:cs="Arial"/>
          <w:bCs/>
          <w:sz w:val="24"/>
          <w:szCs w:val="24"/>
          <w:lang w:eastAsia="ru-RU"/>
        </w:rPr>
        <w:t xml:space="preserve"> колес кареток передвижения мостов</w:t>
      </w:r>
      <w:r w:rsidR="00872C40" w:rsidRPr="00E8789D">
        <w:rPr>
          <w:rFonts w:ascii="Arial" w:eastAsia="Times New Roman" w:hAnsi="Arial" w:cs="Arial"/>
          <w:bCs/>
          <w:sz w:val="24"/>
          <w:szCs w:val="24"/>
          <w:lang w:eastAsia="ru-RU"/>
        </w:rPr>
        <w:t xml:space="preserve">, </w:t>
      </w:r>
      <w:r w:rsidRPr="00E8789D">
        <w:rPr>
          <w:rFonts w:ascii="Arial" w:eastAsia="Times New Roman" w:hAnsi="Arial" w:cs="Arial"/>
          <w:bCs/>
          <w:sz w:val="24"/>
          <w:szCs w:val="24"/>
          <w:lang w:eastAsia="ru-RU"/>
        </w:rPr>
        <w:t xml:space="preserve">талей </w:t>
      </w:r>
      <w:r w:rsidR="00872C40" w:rsidRPr="00E8789D">
        <w:rPr>
          <w:rFonts w:ascii="Arial" w:eastAsia="Times New Roman" w:hAnsi="Arial" w:cs="Arial"/>
          <w:bCs/>
          <w:sz w:val="24"/>
          <w:szCs w:val="24"/>
          <w:lang w:eastAsia="ru-RU"/>
        </w:rPr>
        <w:t xml:space="preserve">и других грузоподъемных устройств </w:t>
      </w:r>
      <w:r w:rsidRPr="00E8789D">
        <w:rPr>
          <w:rFonts w:ascii="Arial" w:eastAsia="Times New Roman" w:hAnsi="Arial" w:cs="Arial"/>
          <w:bCs/>
          <w:sz w:val="24"/>
          <w:szCs w:val="24"/>
          <w:lang w:eastAsia="ru-RU"/>
        </w:rPr>
        <w:t>для ЛКС и консольных кранов</w:t>
      </w:r>
      <w:r w:rsidR="00872C40" w:rsidRPr="00E8789D">
        <w:rPr>
          <w:rFonts w:ascii="Arial" w:eastAsia="Times New Roman" w:hAnsi="Arial" w:cs="Arial"/>
          <w:bCs/>
          <w:sz w:val="24"/>
          <w:szCs w:val="24"/>
          <w:lang w:eastAsia="ru-RU"/>
        </w:rPr>
        <w:t>, изготовленных из алюминия и алюминиевых сплавов</w:t>
      </w:r>
      <w:r w:rsidR="003E586B" w:rsidRPr="00E8789D">
        <w:rPr>
          <w:rFonts w:ascii="Arial" w:eastAsia="Times New Roman" w:hAnsi="Arial" w:cs="Arial"/>
          <w:bCs/>
          <w:sz w:val="24"/>
          <w:szCs w:val="24"/>
          <w:lang w:eastAsia="ru-RU"/>
        </w:rPr>
        <w:t>,</w:t>
      </w:r>
      <w:r w:rsidRPr="00E8789D">
        <w:rPr>
          <w:rFonts w:ascii="Arial" w:eastAsia="Times New Roman" w:hAnsi="Arial" w:cs="Arial"/>
          <w:bCs/>
          <w:sz w:val="24"/>
          <w:szCs w:val="24"/>
          <w:lang w:eastAsia="ru-RU"/>
        </w:rPr>
        <w:t xml:space="preserve"> </w:t>
      </w:r>
      <w:r w:rsidR="00872C40" w:rsidRPr="00E8789D">
        <w:rPr>
          <w:rFonts w:ascii="Arial" w:eastAsia="Times New Roman" w:hAnsi="Arial" w:cs="Arial"/>
          <w:bCs/>
          <w:sz w:val="24"/>
          <w:szCs w:val="24"/>
          <w:lang w:eastAsia="ru-RU"/>
        </w:rPr>
        <w:t>должна быть выполнена из полимерного материала, выбранного из условий контактной прочности и износоустойчивости.</w:t>
      </w:r>
    </w:p>
    <w:p w14:paraId="44A96331" w14:textId="77777777" w:rsidR="00BD1518" w:rsidRPr="001A5704" w:rsidRDefault="00EA3F54" w:rsidP="00BD1518">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6.</w:t>
      </w:r>
      <w:r w:rsidR="00BD1518" w:rsidRPr="001A5704">
        <w:rPr>
          <w:rFonts w:ascii="Arial" w:eastAsia="Times New Roman" w:hAnsi="Arial" w:cs="Arial"/>
          <w:b/>
          <w:sz w:val="24"/>
          <w:szCs w:val="24"/>
          <w:lang w:eastAsia="ru-RU"/>
        </w:rPr>
        <w:t xml:space="preserve">10 Концевые упоры и ограничители движения </w:t>
      </w:r>
    </w:p>
    <w:p w14:paraId="314F1CF4" w14:textId="572AD837" w:rsidR="005B45B6" w:rsidRPr="001A5704" w:rsidRDefault="00EA3F54" w:rsidP="00D1599C">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6.</w:t>
      </w:r>
      <w:r w:rsidR="00D1599C" w:rsidRPr="001A5704">
        <w:rPr>
          <w:rFonts w:ascii="Arial" w:eastAsia="Times New Roman" w:hAnsi="Arial" w:cs="Arial"/>
          <w:bCs/>
          <w:sz w:val="24"/>
          <w:szCs w:val="24"/>
          <w:lang w:eastAsia="ru-RU"/>
        </w:rPr>
        <w:t xml:space="preserve">10.1 </w:t>
      </w:r>
      <w:r w:rsidR="00BD1518" w:rsidRPr="001A5704">
        <w:rPr>
          <w:rFonts w:ascii="Arial" w:eastAsia="Times New Roman" w:hAnsi="Arial" w:cs="Arial"/>
          <w:bCs/>
          <w:sz w:val="24"/>
          <w:szCs w:val="24"/>
          <w:lang w:eastAsia="ru-RU"/>
        </w:rPr>
        <w:t xml:space="preserve">Для любого движения с ограничением, обусловленным конструкцией или условиями эксплуатации, должен быть предусмотрен ограничитель движения. Ограничителем движения может быть электрический выключатель (конечный выключатель) или механический концевой упор. Концевые упоры должны быть способны останавливать движение на максимальной скорости без </w:t>
      </w:r>
      <w:r w:rsidR="00E17ADD" w:rsidRPr="00E17ADD">
        <w:rPr>
          <w:rFonts w:ascii="Arial" w:eastAsia="Times New Roman" w:hAnsi="Arial" w:cs="Arial"/>
          <w:bCs/>
          <w:sz w:val="24"/>
          <w:szCs w:val="24"/>
          <w:lang w:eastAsia="ru-RU"/>
        </w:rPr>
        <w:t>деформаций и разрушений элементов</w:t>
      </w:r>
      <w:r w:rsidR="00BD1518" w:rsidRPr="001A5704">
        <w:rPr>
          <w:rFonts w:ascii="Arial" w:eastAsia="Times New Roman" w:hAnsi="Arial" w:cs="Arial"/>
          <w:bCs/>
          <w:sz w:val="24"/>
          <w:szCs w:val="24"/>
          <w:lang w:eastAsia="ru-RU"/>
        </w:rPr>
        <w:t xml:space="preserve"> </w:t>
      </w:r>
      <w:r w:rsidR="00E17ADD">
        <w:rPr>
          <w:rFonts w:ascii="Arial" w:eastAsia="Times New Roman" w:hAnsi="Arial" w:cs="Arial"/>
          <w:bCs/>
          <w:sz w:val="24"/>
          <w:szCs w:val="24"/>
          <w:lang w:eastAsia="ru-RU"/>
        </w:rPr>
        <w:t>грузоподъемного устройства</w:t>
      </w:r>
      <w:r w:rsidR="00BD1518" w:rsidRPr="001A5704">
        <w:rPr>
          <w:rFonts w:ascii="Arial" w:eastAsia="Times New Roman" w:hAnsi="Arial" w:cs="Arial"/>
          <w:bCs/>
          <w:sz w:val="24"/>
          <w:szCs w:val="24"/>
          <w:lang w:eastAsia="ru-RU"/>
        </w:rPr>
        <w:t>.</w:t>
      </w:r>
    </w:p>
    <w:p w14:paraId="4316816D" w14:textId="77777777" w:rsidR="00BD1518" w:rsidRPr="001A5704" w:rsidRDefault="00EA3F54" w:rsidP="00D1599C">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6.</w:t>
      </w:r>
      <w:r w:rsidR="00D1599C" w:rsidRPr="001A5704">
        <w:rPr>
          <w:rFonts w:ascii="Arial" w:eastAsia="Times New Roman" w:hAnsi="Arial" w:cs="Arial"/>
          <w:bCs/>
          <w:sz w:val="24"/>
          <w:szCs w:val="24"/>
          <w:lang w:eastAsia="ru-RU"/>
        </w:rPr>
        <w:t xml:space="preserve">10.2 </w:t>
      </w:r>
      <w:r w:rsidR="00B73651" w:rsidRPr="001A5704">
        <w:rPr>
          <w:rFonts w:ascii="Arial" w:eastAsia="Times New Roman" w:hAnsi="Arial" w:cs="Arial"/>
          <w:bCs/>
          <w:sz w:val="24"/>
          <w:szCs w:val="24"/>
          <w:lang w:eastAsia="ru-RU"/>
        </w:rPr>
        <w:t>Ограничители движения</w:t>
      </w:r>
      <w:r w:rsidR="00BD1518" w:rsidRPr="001A5704">
        <w:rPr>
          <w:rFonts w:ascii="Arial" w:eastAsia="Times New Roman" w:hAnsi="Arial" w:cs="Arial"/>
          <w:bCs/>
          <w:sz w:val="24"/>
          <w:szCs w:val="24"/>
          <w:lang w:eastAsia="ru-RU"/>
        </w:rPr>
        <w:t xml:space="preserve"> должны соответствовать </w:t>
      </w:r>
      <w:r w:rsidR="00D1599C" w:rsidRPr="001A5704">
        <w:rPr>
          <w:rFonts w:ascii="Arial" w:eastAsia="Times New Roman" w:hAnsi="Arial" w:cs="Arial"/>
          <w:bCs/>
          <w:sz w:val="24"/>
          <w:szCs w:val="24"/>
          <w:lang w:eastAsia="ru-RU"/>
        </w:rPr>
        <w:t>ГОСТ 32575.1, ГОСТ 32575.4 (для консольных кранов) и ГОСТ 32575.5 (для ЛКС)</w:t>
      </w:r>
      <w:r w:rsidR="00BD1518" w:rsidRPr="001A5704">
        <w:rPr>
          <w:rFonts w:ascii="Arial" w:eastAsia="Times New Roman" w:hAnsi="Arial" w:cs="Arial"/>
          <w:bCs/>
          <w:sz w:val="24"/>
          <w:szCs w:val="24"/>
          <w:lang w:eastAsia="ru-RU"/>
        </w:rPr>
        <w:t>.</w:t>
      </w:r>
    </w:p>
    <w:p w14:paraId="517002B2" w14:textId="06EBC413" w:rsidR="00BD1518" w:rsidRPr="001A5704" w:rsidRDefault="00EA3F54" w:rsidP="00D1599C">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6.</w:t>
      </w:r>
      <w:r w:rsidR="00D1599C" w:rsidRPr="001A5704">
        <w:rPr>
          <w:rFonts w:ascii="Arial" w:eastAsia="Times New Roman" w:hAnsi="Arial" w:cs="Arial"/>
          <w:bCs/>
          <w:sz w:val="24"/>
          <w:szCs w:val="24"/>
          <w:lang w:eastAsia="ru-RU"/>
        </w:rPr>
        <w:t xml:space="preserve">10.3 </w:t>
      </w:r>
      <w:r w:rsidR="00BD1518" w:rsidRPr="001A5704">
        <w:rPr>
          <w:rFonts w:ascii="Arial" w:eastAsia="Times New Roman" w:hAnsi="Arial" w:cs="Arial"/>
          <w:bCs/>
          <w:sz w:val="24"/>
          <w:szCs w:val="24"/>
          <w:lang w:eastAsia="ru-RU"/>
        </w:rPr>
        <w:t xml:space="preserve">Концы </w:t>
      </w:r>
      <w:r w:rsidR="00E17ADD">
        <w:rPr>
          <w:rFonts w:ascii="Arial" w:eastAsia="Times New Roman" w:hAnsi="Arial" w:cs="Arial"/>
          <w:bCs/>
          <w:sz w:val="24"/>
          <w:szCs w:val="24"/>
          <w:lang w:eastAsia="ru-RU"/>
        </w:rPr>
        <w:t xml:space="preserve">стрел, </w:t>
      </w:r>
      <w:r w:rsidR="00BD1518" w:rsidRPr="001A5704">
        <w:rPr>
          <w:rFonts w:ascii="Arial" w:eastAsia="Times New Roman" w:hAnsi="Arial" w:cs="Arial"/>
          <w:bCs/>
          <w:sz w:val="24"/>
          <w:szCs w:val="24"/>
          <w:lang w:eastAsia="ru-RU"/>
        </w:rPr>
        <w:t xml:space="preserve">мостов и рельсов должны быть оборудованы механическими концевыми упорами. Концевые упоры параллельных рельсов </w:t>
      </w:r>
      <w:r w:rsidR="00D1599C" w:rsidRPr="001A5704">
        <w:rPr>
          <w:rFonts w:ascii="Arial" w:eastAsia="Times New Roman" w:hAnsi="Arial" w:cs="Arial"/>
          <w:bCs/>
          <w:sz w:val="24"/>
          <w:szCs w:val="24"/>
          <w:lang w:eastAsia="ru-RU"/>
        </w:rPr>
        <w:t>моста</w:t>
      </w:r>
      <w:r w:rsidR="00BD1518" w:rsidRPr="001A5704">
        <w:rPr>
          <w:rFonts w:ascii="Arial" w:eastAsia="Times New Roman" w:hAnsi="Arial" w:cs="Arial"/>
          <w:bCs/>
          <w:sz w:val="24"/>
          <w:szCs w:val="24"/>
          <w:lang w:eastAsia="ru-RU"/>
        </w:rPr>
        <w:t xml:space="preserve"> или рельсов передвижения </w:t>
      </w:r>
      <w:r w:rsidR="00D1599C" w:rsidRPr="001A5704">
        <w:rPr>
          <w:rFonts w:ascii="Arial" w:eastAsia="Times New Roman" w:hAnsi="Arial" w:cs="Arial"/>
          <w:bCs/>
          <w:sz w:val="24"/>
          <w:szCs w:val="24"/>
          <w:lang w:eastAsia="ru-RU"/>
        </w:rPr>
        <w:t>моста</w:t>
      </w:r>
      <w:r w:rsidR="00BD1518" w:rsidRPr="001A5704">
        <w:rPr>
          <w:rFonts w:ascii="Arial" w:eastAsia="Times New Roman" w:hAnsi="Arial" w:cs="Arial"/>
          <w:bCs/>
          <w:sz w:val="24"/>
          <w:szCs w:val="24"/>
          <w:lang w:eastAsia="ru-RU"/>
        </w:rPr>
        <w:t xml:space="preserve"> должны располагаться в одной вертикальной плоскости. </w:t>
      </w:r>
    </w:p>
    <w:p w14:paraId="5124472C" w14:textId="77777777" w:rsidR="00BD1518" w:rsidRPr="001A5704" w:rsidRDefault="00EA3F54" w:rsidP="00D1599C">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6.</w:t>
      </w:r>
      <w:r w:rsidR="00D1599C" w:rsidRPr="001A5704">
        <w:rPr>
          <w:rFonts w:ascii="Arial" w:eastAsia="Times New Roman" w:hAnsi="Arial" w:cs="Arial"/>
          <w:bCs/>
          <w:sz w:val="24"/>
          <w:szCs w:val="24"/>
          <w:lang w:eastAsia="ru-RU"/>
        </w:rPr>
        <w:t xml:space="preserve">10.4 </w:t>
      </w:r>
      <w:r w:rsidR="00BD1518" w:rsidRPr="001A5704">
        <w:rPr>
          <w:rFonts w:ascii="Arial" w:eastAsia="Times New Roman" w:hAnsi="Arial" w:cs="Arial"/>
          <w:bCs/>
          <w:sz w:val="24"/>
          <w:szCs w:val="24"/>
          <w:lang w:eastAsia="ru-RU"/>
        </w:rPr>
        <w:t>Если концевые упоры крепятся с помощью фрикционного болтового соединения, основанного исключительно на трении, для обеспечения возможности регулировки положения упоров, необходимо предусмотреть</w:t>
      </w:r>
      <w:r w:rsidR="00D1599C" w:rsidRPr="001A5704">
        <w:rPr>
          <w:rFonts w:ascii="Arial" w:eastAsia="Times New Roman" w:hAnsi="Arial" w:cs="Arial"/>
          <w:bCs/>
          <w:sz w:val="24"/>
          <w:szCs w:val="24"/>
          <w:lang w:eastAsia="ru-RU"/>
        </w:rPr>
        <w:t xml:space="preserve"> фиксатор за концевым упором или </w:t>
      </w:r>
      <w:r w:rsidR="00BD1518" w:rsidRPr="001A5704">
        <w:rPr>
          <w:rFonts w:ascii="Arial" w:eastAsia="Times New Roman" w:hAnsi="Arial" w:cs="Arial"/>
          <w:bCs/>
          <w:sz w:val="24"/>
          <w:szCs w:val="24"/>
          <w:lang w:eastAsia="ru-RU"/>
        </w:rPr>
        <w:t xml:space="preserve">конструкция концевого упора должна быть спроектирована с коэффициентом </w:t>
      </w:r>
      <w:r w:rsidR="00621057" w:rsidRPr="001A5704">
        <w:rPr>
          <w:rFonts w:ascii="Arial" w:eastAsia="Times New Roman" w:hAnsi="Arial" w:cs="Arial"/>
          <w:bCs/>
          <w:sz w:val="24"/>
          <w:szCs w:val="24"/>
          <w:lang w:eastAsia="ru-RU"/>
        </w:rPr>
        <w:t>запаса</w:t>
      </w:r>
      <w:r w:rsidR="00BD1518" w:rsidRPr="001A5704">
        <w:rPr>
          <w:rFonts w:ascii="Arial" w:eastAsia="Times New Roman" w:hAnsi="Arial" w:cs="Arial"/>
          <w:bCs/>
          <w:sz w:val="24"/>
          <w:szCs w:val="24"/>
          <w:lang w:eastAsia="ru-RU"/>
        </w:rPr>
        <w:t xml:space="preserve"> </w:t>
      </w:r>
      <w:r w:rsidR="00D1599C" w:rsidRPr="001A5704">
        <w:rPr>
          <w:rFonts w:ascii="Arial" w:eastAsia="Times New Roman" w:hAnsi="Arial" w:cs="Arial"/>
          <w:bCs/>
          <w:sz w:val="24"/>
          <w:szCs w:val="24"/>
          <w:lang w:eastAsia="ru-RU"/>
        </w:rPr>
        <w:t>не менее</w:t>
      </w:r>
      <w:r w:rsidR="00BD1518" w:rsidRPr="001A5704">
        <w:rPr>
          <w:rFonts w:ascii="Arial" w:eastAsia="Times New Roman" w:hAnsi="Arial" w:cs="Arial"/>
          <w:bCs/>
          <w:sz w:val="24"/>
          <w:szCs w:val="24"/>
          <w:lang w:eastAsia="ru-RU"/>
        </w:rPr>
        <w:t xml:space="preserve"> 1,6.</w:t>
      </w:r>
    </w:p>
    <w:p w14:paraId="77CB3B06" w14:textId="19852E40" w:rsidR="00BD1518" w:rsidRPr="001A5704" w:rsidRDefault="00EA3F54" w:rsidP="00EA3F54">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lastRenderedPageBreak/>
        <w:t>6.</w:t>
      </w:r>
      <w:r w:rsidR="00D1599C" w:rsidRPr="001A5704">
        <w:rPr>
          <w:rFonts w:ascii="Arial" w:eastAsia="Times New Roman" w:hAnsi="Arial" w:cs="Arial"/>
          <w:bCs/>
          <w:sz w:val="24"/>
          <w:szCs w:val="24"/>
          <w:lang w:eastAsia="ru-RU"/>
        </w:rPr>
        <w:t xml:space="preserve">10.5 </w:t>
      </w:r>
      <w:r w:rsidR="00BD1518" w:rsidRPr="001A5704">
        <w:rPr>
          <w:rFonts w:ascii="Arial" w:eastAsia="Times New Roman" w:hAnsi="Arial" w:cs="Arial"/>
          <w:bCs/>
          <w:sz w:val="24"/>
          <w:szCs w:val="24"/>
          <w:lang w:eastAsia="ru-RU"/>
        </w:rPr>
        <w:t xml:space="preserve">Если конструкция </w:t>
      </w:r>
      <w:r w:rsidR="00E17ADD" w:rsidRPr="001A5704">
        <w:rPr>
          <w:rFonts w:ascii="Arial" w:eastAsia="Times New Roman" w:hAnsi="Arial" w:cs="Arial"/>
          <w:bCs/>
          <w:sz w:val="24"/>
          <w:szCs w:val="24"/>
          <w:lang w:eastAsia="ru-RU"/>
        </w:rPr>
        <w:t xml:space="preserve">поворотного консольного крана </w:t>
      </w:r>
      <w:r w:rsidR="00BD1518" w:rsidRPr="001A5704">
        <w:rPr>
          <w:rFonts w:ascii="Arial" w:eastAsia="Times New Roman" w:hAnsi="Arial" w:cs="Arial"/>
          <w:bCs/>
          <w:sz w:val="24"/>
          <w:szCs w:val="24"/>
          <w:lang w:eastAsia="ru-RU"/>
        </w:rPr>
        <w:t>предусматривает ограничен</w:t>
      </w:r>
      <w:r w:rsidR="00D1599C" w:rsidRPr="001A5704">
        <w:rPr>
          <w:rFonts w:ascii="Arial" w:eastAsia="Times New Roman" w:hAnsi="Arial" w:cs="Arial"/>
          <w:bCs/>
          <w:sz w:val="24"/>
          <w:szCs w:val="24"/>
          <w:lang w:eastAsia="ru-RU"/>
        </w:rPr>
        <w:t>ие угла поворота</w:t>
      </w:r>
      <w:r w:rsidR="00BD1518" w:rsidRPr="001A5704">
        <w:rPr>
          <w:rFonts w:ascii="Arial" w:eastAsia="Times New Roman" w:hAnsi="Arial" w:cs="Arial"/>
          <w:bCs/>
          <w:sz w:val="24"/>
          <w:szCs w:val="24"/>
          <w:lang w:eastAsia="ru-RU"/>
        </w:rPr>
        <w:t>, необходимо предусмотреть концевые упоры для поворота.</w:t>
      </w:r>
    </w:p>
    <w:p w14:paraId="4AA43F6D" w14:textId="177D4CB8" w:rsidR="00F612BF" w:rsidRPr="001A5704" w:rsidRDefault="00EA3F54" w:rsidP="00EA3F54">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6.</w:t>
      </w:r>
      <w:r w:rsidR="00F612BF" w:rsidRPr="001A5704">
        <w:rPr>
          <w:rFonts w:ascii="Arial" w:eastAsia="Times New Roman" w:hAnsi="Arial" w:cs="Arial"/>
          <w:bCs/>
          <w:sz w:val="24"/>
          <w:szCs w:val="24"/>
          <w:lang w:eastAsia="ru-RU"/>
        </w:rPr>
        <w:t xml:space="preserve">10.6 Если возможно неконтролируемое перемещение моста или </w:t>
      </w:r>
      <w:r w:rsidR="002D2B66" w:rsidRPr="001A5704">
        <w:rPr>
          <w:rFonts w:ascii="Arial" w:eastAsia="Times New Roman" w:hAnsi="Arial" w:cs="Arial"/>
          <w:bCs/>
          <w:sz w:val="24"/>
          <w:szCs w:val="24"/>
          <w:lang w:eastAsia="ru-RU"/>
        </w:rPr>
        <w:t>тали</w:t>
      </w:r>
      <w:r w:rsidR="00F612BF" w:rsidRPr="001A5704">
        <w:rPr>
          <w:rFonts w:ascii="Arial" w:eastAsia="Times New Roman" w:hAnsi="Arial" w:cs="Arial"/>
          <w:bCs/>
          <w:sz w:val="24"/>
          <w:szCs w:val="24"/>
          <w:lang w:eastAsia="ru-RU"/>
        </w:rPr>
        <w:t xml:space="preserve"> под действием веса питающего кабеля</w:t>
      </w:r>
      <w:r w:rsidR="002D2B66" w:rsidRPr="001A5704">
        <w:rPr>
          <w:rFonts w:ascii="Arial" w:eastAsia="Times New Roman" w:hAnsi="Arial" w:cs="Arial"/>
          <w:bCs/>
          <w:sz w:val="24"/>
          <w:szCs w:val="24"/>
          <w:lang w:eastAsia="ru-RU"/>
        </w:rPr>
        <w:t xml:space="preserve"> (шлангов)</w:t>
      </w:r>
      <w:r w:rsidR="00F612BF" w:rsidRPr="001A5704">
        <w:rPr>
          <w:rFonts w:ascii="Arial" w:eastAsia="Times New Roman" w:hAnsi="Arial" w:cs="Arial"/>
          <w:bCs/>
          <w:sz w:val="24"/>
          <w:szCs w:val="24"/>
          <w:lang w:eastAsia="ru-RU"/>
        </w:rPr>
        <w:t xml:space="preserve">, </w:t>
      </w:r>
      <w:r w:rsidR="002D2B66" w:rsidRPr="001A5704">
        <w:rPr>
          <w:rFonts w:ascii="Arial" w:eastAsia="Times New Roman" w:hAnsi="Arial" w:cs="Arial"/>
          <w:bCs/>
          <w:sz w:val="24"/>
          <w:szCs w:val="24"/>
          <w:lang w:eastAsia="ru-RU"/>
        </w:rPr>
        <w:t>каретки передвижения талей</w:t>
      </w:r>
      <w:r w:rsidR="00F612BF" w:rsidRPr="001A5704">
        <w:rPr>
          <w:rFonts w:ascii="Arial" w:eastAsia="Times New Roman" w:hAnsi="Arial" w:cs="Arial"/>
          <w:bCs/>
          <w:sz w:val="24"/>
          <w:szCs w:val="24"/>
          <w:lang w:eastAsia="ru-RU"/>
        </w:rPr>
        <w:t xml:space="preserve"> или </w:t>
      </w:r>
      <w:r w:rsidR="002D2B66" w:rsidRPr="001A5704">
        <w:rPr>
          <w:rFonts w:ascii="Arial" w:eastAsia="Times New Roman" w:hAnsi="Arial" w:cs="Arial"/>
          <w:bCs/>
          <w:sz w:val="24"/>
          <w:szCs w:val="24"/>
          <w:lang w:eastAsia="ru-RU"/>
        </w:rPr>
        <w:t>крана</w:t>
      </w:r>
      <w:r w:rsidR="00F612BF" w:rsidRPr="001A5704">
        <w:rPr>
          <w:rFonts w:ascii="Arial" w:eastAsia="Times New Roman" w:hAnsi="Arial" w:cs="Arial"/>
          <w:bCs/>
          <w:sz w:val="24"/>
          <w:szCs w:val="24"/>
          <w:lang w:eastAsia="ru-RU"/>
        </w:rPr>
        <w:t xml:space="preserve"> должны быть оснащены </w:t>
      </w:r>
      <w:r w:rsidR="002D2B66" w:rsidRPr="001A5704">
        <w:rPr>
          <w:rFonts w:ascii="Arial" w:eastAsia="Times New Roman" w:hAnsi="Arial" w:cs="Arial"/>
          <w:bCs/>
          <w:sz w:val="24"/>
          <w:szCs w:val="24"/>
          <w:lang w:eastAsia="ru-RU"/>
        </w:rPr>
        <w:t>тормозами</w:t>
      </w:r>
      <w:r w:rsidR="00F612BF" w:rsidRPr="001A5704">
        <w:rPr>
          <w:rFonts w:ascii="Arial" w:eastAsia="Times New Roman" w:hAnsi="Arial" w:cs="Arial"/>
          <w:bCs/>
          <w:sz w:val="24"/>
          <w:szCs w:val="24"/>
          <w:lang w:eastAsia="ru-RU"/>
        </w:rPr>
        <w:t>.</w:t>
      </w:r>
    </w:p>
    <w:p w14:paraId="1A222852" w14:textId="49A82302" w:rsidR="00142C1B" w:rsidRPr="001A5704" w:rsidRDefault="00EA3F54" w:rsidP="00142C1B">
      <w:pPr>
        <w:widowControl w:val="0"/>
        <w:autoSpaceDE w:val="0"/>
        <w:autoSpaceDN w:val="0"/>
        <w:adjustRightInd w:val="0"/>
        <w:spacing w:before="120" w:after="120" w:line="360" w:lineRule="auto"/>
        <w:ind w:firstLine="709"/>
        <w:jc w:val="both"/>
        <w:rPr>
          <w:rFonts w:ascii="Arial" w:eastAsia="Times New Roman" w:hAnsi="Arial" w:cs="Arial"/>
          <w:b/>
          <w:sz w:val="28"/>
          <w:szCs w:val="28"/>
          <w:lang w:eastAsia="ru-RU"/>
        </w:rPr>
      </w:pPr>
      <w:r w:rsidRPr="001A5704">
        <w:rPr>
          <w:rFonts w:ascii="Arial" w:eastAsia="Times New Roman" w:hAnsi="Arial" w:cs="Arial"/>
          <w:b/>
          <w:sz w:val="28"/>
          <w:szCs w:val="28"/>
          <w:lang w:eastAsia="ru-RU"/>
        </w:rPr>
        <w:t>7</w:t>
      </w:r>
      <w:r w:rsidR="009E6CD7" w:rsidRPr="001A5704">
        <w:rPr>
          <w:rFonts w:ascii="Arial" w:eastAsia="Times New Roman" w:hAnsi="Arial" w:cs="Arial"/>
          <w:b/>
          <w:sz w:val="28"/>
          <w:szCs w:val="28"/>
          <w:lang w:eastAsia="ru-RU"/>
        </w:rPr>
        <w:t xml:space="preserve"> </w:t>
      </w:r>
      <w:r w:rsidR="00142C1B" w:rsidRPr="001A5704">
        <w:rPr>
          <w:rFonts w:ascii="Arial" w:eastAsia="Times New Roman" w:hAnsi="Arial" w:cs="Arial"/>
          <w:b/>
          <w:sz w:val="28"/>
          <w:szCs w:val="28"/>
          <w:lang w:eastAsia="ru-RU"/>
        </w:rPr>
        <w:t>Конструктивные требования</w:t>
      </w:r>
      <w:r w:rsidR="00B50A9A" w:rsidRPr="001A5704">
        <w:rPr>
          <w:rFonts w:ascii="Arial" w:eastAsia="Times New Roman" w:hAnsi="Arial" w:cs="Arial"/>
          <w:b/>
          <w:sz w:val="28"/>
          <w:szCs w:val="28"/>
          <w:lang w:eastAsia="ru-RU"/>
        </w:rPr>
        <w:t xml:space="preserve"> безопасности</w:t>
      </w:r>
      <w:r w:rsidR="00142C1B" w:rsidRPr="001A5704">
        <w:rPr>
          <w:rFonts w:ascii="Arial" w:eastAsia="Times New Roman" w:hAnsi="Arial" w:cs="Arial"/>
          <w:b/>
          <w:sz w:val="28"/>
          <w:szCs w:val="28"/>
          <w:lang w:eastAsia="ru-RU"/>
        </w:rPr>
        <w:t xml:space="preserve"> </w:t>
      </w:r>
    </w:p>
    <w:p w14:paraId="2B717E99" w14:textId="77777777" w:rsidR="008B2B78" w:rsidRPr="001A5704" w:rsidRDefault="00EA3F54" w:rsidP="00142C1B">
      <w:pPr>
        <w:widowControl w:val="0"/>
        <w:autoSpaceDE w:val="0"/>
        <w:autoSpaceDN w:val="0"/>
        <w:adjustRightInd w:val="0"/>
        <w:spacing w:after="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7.</w:t>
      </w:r>
      <w:r w:rsidR="009E6CD7" w:rsidRPr="001A5704">
        <w:rPr>
          <w:rFonts w:ascii="Arial" w:eastAsia="Times New Roman" w:hAnsi="Arial" w:cs="Arial"/>
          <w:b/>
          <w:sz w:val="24"/>
          <w:szCs w:val="24"/>
          <w:lang w:eastAsia="ru-RU"/>
        </w:rPr>
        <w:t xml:space="preserve">1 </w:t>
      </w:r>
      <w:r w:rsidR="008B2B78" w:rsidRPr="001A5704">
        <w:rPr>
          <w:rFonts w:ascii="Arial" w:eastAsia="Times New Roman" w:hAnsi="Arial" w:cs="Arial"/>
          <w:b/>
          <w:sz w:val="24"/>
          <w:szCs w:val="24"/>
          <w:lang w:eastAsia="ru-RU"/>
        </w:rPr>
        <w:t>Ограничители</w:t>
      </w:r>
      <w:r w:rsidR="00C10A84" w:rsidRPr="001A5704">
        <w:rPr>
          <w:rFonts w:ascii="Arial" w:eastAsia="Times New Roman" w:hAnsi="Arial" w:cs="Arial"/>
          <w:b/>
          <w:sz w:val="24"/>
          <w:szCs w:val="24"/>
          <w:lang w:eastAsia="ru-RU"/>
        </w:rPr>
        <w:t>,</w:t>
      </w:r>
      <w:r w:rsidR="008B2B78" w:rsidRPr="001A5704">
        <w:rPr>
          <w:rFonts w:ascii="Arial" w:eastAsia="Times New Roman" w:hAnsi="Arial" w:cs="Arial"/>
          <w:b/>
          <w:sz w:val="24"/>
          <w:szCs w:val="24"/>
          <w:lang w:eastAsia="ru-RU"/>
        </w:rPr>
        <w:t xml:space="preserve"> указатели</w:t>
      </w:r>
      <w:r w:rsidR="00C10A84" w:rsidRPr="001A5704">
        <w:rPr>
          <w:rFonts w:ascii="Arial" w:eastAsia="Times New Roman" w:hAnsi="Arial" w:cs="Arial"/>
          <w:b/>
          <w:sz w:val="24"/>
          <w:szCs w:val="24"/>
          <w:lang w:eastAsia="ru-RU"/>
        </w:rPr>
        <w:t xml:space="preserve"> и индикаторы</w:t>
      </w:r>
    </w:p>
    <w:p w14:paraId="3C127EE3" w14:textId="178145E3" w:rsidR="008B2B78" w:rsidRPr="001A5704" w:rsidRDefault="00EA3F54" w:rsidP="00465C9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7.</w:t>
      </w:r>
      <w:r w:rsidR="008B2B78" w:rsidRPr="001A5704">
        <w:rPr>
          <w:rFonts w:ascii="Arial" w:eastAsia="Times New Roman" w:hAnsi="Arial" w:cs="Arial"/>
          <w:bCs/>
          <w:sz w:val="24"/>
          <w:szCs w:val="24"/>
          <w:lang w:eastAsia="ru-RU"/>
        </w:rPr>
        <w:t>1.</w:t>
      </w:r>
      <w:r w:rsidR="00E31930">
        <w:rPr>
          <w:rFonts w:ascii="Arial" w:eastAsia="Times New Roman" w:hAnsi="Arial" w:cs="Arial"/>
          <w:bCs/>
          <w:sz w:val="24"/>
          <w:szCs w:val="24"/>
          <w:lang w:eastAsia="ru-RU"/>
        </w:rPr>
        <w:t>1</w:t>
      </w:r>
      <w:r w:rsidR="008B2B78" w:rsidRPr="001A5704">
        <w:rPr>
          <w:rFonts w:ascii="Arial" w:eastAsia="Times New Roman" w:hAnsi="Arial" w:cs="Arial"/>
          <w:bCs/>
          <w:sz w:val="24"/>
          <w:szCs w:val="24"/>
          <w:lang w:eastAsia="ru-RU"/>
        </w:rPr>
        <w:t xml:space="preserve"> Общие требования к ограничителям</w:t>
      </w:r>
      <w:r w:rsidR="00C10A84" w:rsidRPr="001A5704">
        <w:rPr>
          <w:rFonts w:ascii="Arial" w:eastAsia="Times New Roman" w:hAnsi="Arial" w:cs="Arial"/>
          <w:bCs/>
          <w:sz w:val="24"/>
          <w:szCs w:val="24"/>
          <w:lang w:eastAsia="ru-RU"/>
        </w:rPr>
        <w:t>,</w:t>
      </w:r>
      <w:r w:rsidR="008B2B78" w:rsidRPr="001A5704">
        <w:rPr>
          <w:rFonts w:ascii="Arial" w:eastAsia="Times New Roman" w:hAnsi="Arial" w:cs="Arial"/>
          <w:bCs/>
          <w:sz w:val="24"/>
          <w:szCs w:val="24"/>
          <w:lang w:eastAsia="ru-RU"/>
        </w:rPr>
        <w:t xml:space="preserve"> указателям</w:t>
      </w:r>
      <w:r w:rsidR="00C10A84" w:rsidRPr="001A5704">
        <w:rPr>
          <w:rFonts w:ascii="Arial" w:eastAsia="Times New Roman" w:hAnsi="Arial" w:cs="Arial"/>
          <w:bCs/>
          <w:sz w:val="24"/>
          <w:szCs w:val="24"/>
          <w:lang w:eastAsia="ru-RU"/>
        </w:rPr>
        <w:t xml:space="preserve"> и индикаторам</w:t>
      </w:r>
      <w:r w:rsidR="008B2B78" w:rsidRPr="001A5704">
        <w:rPr>
          <w:rFonts w:ascii="Arial" w:eastAsia="Times New Roman" w:hAnsi="Arial" w:cs="Arial"/>
          <w:bCs/>
          <w:sz w:val="24"/>
          <w:szCs w:val="24"/>
          <w:lang w:eastAsia="ru-RU"/>
        </w:rPr>
        <w:t xml:space="preserve"> установлены ГОСТ 32575.1, специальные требования для консольных кранов – ГОСТ 32575.4, а для ЛКС – ГОСТ 32575.5.</w:t>
      </w:r>
    </w:p>
    <w:p w14:paraId="2C9A92FF" w14:textId="4A05B43F" w:rsidR="00142C1B" w:rsidRPr="001A5704" w:rsidRDefault="00EA3F54" w:rsidP="00465C9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7.</w:t>
      </w:r>
      <w:r w:rsidR="008B2B78" w:rsidRPr="001A5704">
        <w:rPr>
          <w:rFonts w:ascii="Arial" w:eastAsia="Times New Roman" w:hAnsi="Arial" w:cs="Arial"/>
          <w:bCs/>
          <w:sz w:val="24"/>
          <w:szCs w:val="24"/>
          <w:lang w:eastAsia="ru-RU"/>
        </w:rPr>
        <w:t>1.</w:t>
      </w:r>
      <w:r w:rsidR="00E31930">
        <w:rPr>
          <w:rFonts w:ascii="Arial" w:eastAsia="Times New Roman" w:hAnsi="Arial" w:cs="Arial"/>
          <w:bCs/>
          <w:sz w:val="24"/>
          <w:szCs w:val="24"/>
          <w:lang w:eastAsia="ru-RU"/>
        </w:rPr>
        <w:t>2</w:t>
      </w:r>
      <w:r w:rsidR="008B2B78" w:rsidRPr="001A5704">
        <w:rPr>
          <w:rFonts w:ascii="Arial" w:eastAsia="Times New Roman" w:hAnsi="Arial" w:cs="Arial"/>
          <w:bCs/>
          <w:sz w:val="24"/>
          <w:szCs w:val="24"/>
          <w:lang w:eastAsia="ru-RU"/>
        </w:rPr>
        <w:t xml:space="preserve"> Конструкцией ЛКС</w:t>
      </w:r>
      <w:r w:rsidR="00142C1B" w:rsidRPr="001A5704">
        <w:rPr>
          <w:rFonts w:ascii="Arial" w:eastAsia="Times New Roman" w:hAnsi="Arial" w:cs="Arial"/>
          <w:bCs/>
          <w:sz w:val="24"/>
          <w:szCs w:val="24"/>
          <w:lang w:eastAsia="ru-RU"/>
        </w:rPr>
        <w:t xml:space="preserve"> и </w:t>
      </w:r>
      <w:r w:rsidR="008B2B78" w:rsidRPr="001A5704">
        <w:rPr>
          <w:rFonts w:ascii="Arial" w:eastAsia="Times New Roman" w:hAnsi="Arial" w:cs="Arial"/>
          <w:bCs/>
          <w:sz w:val="24"/>
          <w:szCs w:val="24"/>
          <w:lang w:eastAsia="ru-RU"/>
        </w:rPr>
        <w:t xml:space="preserve">консольных </w:t>
      </w:r>
      <w:r w:rsidR="00142C1B" w:rsidRPr="001A5704">
        <w:rPr>
          <w:rFonts w:ascii="Arial" w:eastAsia="Times New Roman" w:hAnsi="Arial" w:cs="Arial"/>
          <w:bCs/>
          <w:sz w:val="24"/>
          <w:szCs w:val="24"/>
          <w:lang w:eastAsia="ru-RU"/>
        </w:rPr>
        <w:t>кран</w:t>
      </w:r>
      <w:r w:rsidR="00C10A84" w:rsidRPr="001A5704">
        <w:rPr>
          <w:rFonts w:ascii="Arial" w:eastAsia="Times New Roman" w:hAnsi="Arial" w:cs="Arial"/>
          <w:bCs/>
          <w:sz w:val="24"/>
          <w:szCs w:val="24"/>
          <w:lang w:eastAsia="ru-RU"/>
        </w:rPr>
        <w:t>ов д</w:t>
      </w:r>
      <w:r w:rsidR="00142C1B" w:rsidRPr="001A5704">
        <w:rPr>
          <w:rFonts w:ascii="Arial" w:eastAsia="Times New Roman" w:hAnsi="Arial" w:cs="Arial"/>
          <w:bCs/>
          <w:sz w:val="24"/>
          <w:szCs w:val="24"/>
          <w:lang w:eastAsia="ru-RU"/>
        </w:rPr>
        <w:t xml:space="preserve">олжны </w:t>
      </w:r>
      <w:r w:rsidR="008B2B78" w:rsidRPr="001A5704">
        <w:rPr>
          <w:rFonts w:ascii="Arial" w:eastAsia="Times New Roman" w:hAnsi="Arial" w:cs="Arial"/>
          <w:bCs/>
          <w:sz w:val="24"/>
          <w:szCs w:val="24"/>
          <w:lang w:eastAsia="ru-RU"/>
        </w:rPr>
        <w:t xml:space="preserve">быть </w:t>
      </w:r>
      <w:r w:rsidR="00142C1B" w:rsidRPr="001A5704">
        <w:rPr>
          <w:rFonts w:ascii="Arial" w:eastAsia="Times New Roman" w:hAnsi="Arial" w:cs="Arial"/>
          <w:bCs/>
          <w:sz w:val="24"/>
          <w:szCs w:val="24"/>
          <w:lang w:eastAsia="ru-RU"/>
        </w:rPr>
        <w:t>обеспеч</w:t>
      </w:r>
      <w:r w:rsidR="008B2B78" w:rsidRPr="001A5704">
        <w:rPr>
          <w:rFonts w:ascii="Arial" w:eastAsia="Times New Roman" w:hAnsi="Arial" w:cs="Arial"/>
          <w:bCs/>
          <w:sz w:val="24"/>
          <w:szCs w:val="24"/>
          <w:lang w:eastAsia="ru-RU"/>
        </w:rPr>
        <w:t>ены</w:t>
      </w:r>
      <w:r w:rsidR="00142C1B" w:rsidRPr="001A5704">
        <w:rPr>
          <w:rFonts w:ascii="Arial" w:eastAsia="Times New Roman" w:hAnsi="Arial" w:cs="Arial"/>
          <w:bCs/>
          <w:sz w:val="24"/>
          <w:szCs w:val="24"/>
          <w:lang w:eastAsia="ru-RU"/>
        </w:rPr>
        <w:t>, по крайней мере, следующие функции, связанные с безопасностью, где это применимо:</w:t>
      </w:r>
    </w:p>
    <w:p w14:paraId="410613E2" w14:textId="77777777" w:rsidR="00142C1B" w:rsidRPr="001A5704" w:rsidRDefault="00142C1B" w:rsidP="00465C9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защита от перегрузки;</w:t>
      </w:r>
    </w:p>
    <w:p w14:paraId="21359760" w14:textId="77777777" w:rsidR="00142C1B" w:rsidRPr="001A5704" w:rsidRDefault="00142C1B" w:rsidP="00465C9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 ограничение движений в конце диапазонов движения (например, подъем, перемещение </w:t>
      </w:r>
      <w:r w:rsidR="008B2B78" w:rsidRPr="001A5704">
        <w:rPr>
          <w:rFonts w:ascii="Arial" w:eastAsia="Times New Roman" w:hAnsi="Arial" w:cs="Arial"/>
          <w:bCs/>
          <w:sz w:val="24"/>
          <w:szCs w:val="24"/>
          <w:lang w:eastAsia="ru-RU"/>
        </w:rPr>
        <w:t>моста</w:t>
      </w:r>
      <w:r w:rsidRPr="001A5704">
        <w:rPr>
          <w:rFonts w:ascii="Arial" w:eastAsia="Times New Roman" w:hAnsi="Arial" w:cs="Arial"/>
          <w:bCs/>
          <w:sz w:val="24"/>
          <w:szCs w:val="24"/>
          <w:lang w:eastAsia="ru-RU"/>
        </w:rPr>
        <w:t>, перемещение тележки, поворот);</w:t>
      </w:r>
    </w:p>
    <w:p w14:paraId="1FFD0249" w14:textId="77777777" w:rsidR="00142C1B" w:rsidRPr="001A5704" w:rsidRDefault="00142C1B" w:rsidP="00465C9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ограничение движения на поворотных кругах, блокировках, переключателях и на погрузочных станциях;</w:t>
      </w:r>
    </w:p>
    <w:p w14:paraId="484D7E24" w14:textId="77777777" w:rsidR="00142C1B" w:rsidRPr="001A5704" w:rsidRDefault="00142C1B" w:rsidP="00465C9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аварийная остановка.</w:t>
      </w:r>
    </w:p>
    <w:p w14:paraId="5FECF9D3" w14:textId="6495A4F8" w:rsidR="00EB2BAA" w:rsidRPr="001A5704" w:rsidRDefault="00EA3F54" w:rsidP="00465C9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7.</w:t>
      </w:r>
      <w:r w:rsidR="00EB2BAA" w:rsidRPr="001A5704">
        <w:rPr>
          <w:rFonts w:ascii="Arial" w:eastAsia="Times New Roman" w:hAnsi="Arial" w:cs="Arial"/>
          <w:bCs/>
          <w:sz w:val="24"/>
          <w:szCs w:val="24"/>
          <w:lang w:eastAsia="ru-RU"/>
        </w:rPr>
        <w:t>1.</w:t>
      </w:r>
      <w:r w:rsidR="00E31930">
        <w:rPr>
          <w:rFonts w:ascii="Arial" w:eastAsia="Times New Roman" w:hAnsi="Arial" w:cs="Arial"/>
          <w:bCs/>
          <w:sz w:val="24"/>
          <w:szCs w:val="24"/>
          <w:lang w:eastAsia="ru-RU"/>
        </w:rPr>
        <w:t>3</w:t>
      </w:r>
      <w:r w:rsidR="00EB2BAA" w:rsidRPr="001A5704">
        <w:rPr>
          <w:rFonts w:ascii="Arial" w:eastAsia="Times New Roman" w:hAnsi="Arial" w:cs="Arial"/>
          <w:bCs/>
          <w:sz w:val="24"/>
          <w:szCs w:val="24"/>
          <w:lang w:eastAsia="ru-RU"/>
        </w:rPr>
        <w:t xml:space="preserve"> Расположение устройств визуального отображения (например, информационных мониторов), если таковые имеются, должно соответствовать ГОСТ EN 894-1 и ГОСТ EN 894-2. Данные устройства должны быть установлены так, чтобы свести к минимуму движение головы оператора, но при этом избежать препятствия обзору рабочей зоны.</w:t>
      </w:r>
    </w:p>
    <w:p w14:paraId="2139102F" w14:textId="77777777" w:rsidR="003D0A64" w:rsidRPr="001A5704" w:rsidRDefault="00EA3F54" w:rsidP="003D0A64">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7.</w:t>
      </w:r>
      <w:r w:rsidR="003D0A64" w:rsidRPr="001A5704">
        <w:rPr>
          <w:rFonts w:ascii="Arial" w:eastAsia="Times New Roman" w:hAnsi="Arial" w:cs="Arial"/>
          <w:b/>
          <w:sz w:val="24"/>
          <w:szCs w:val="24"/>
          <w:lang w:eastAsia="ru-RU"/>
        </w:rPr>
        <w:t xml:space="preserve">2 Функции систем управления, связанные с безопасностью </w:t>
      </w:r>
    </w:p>
    <w:p w14:paraId="252EB092" w14:textId="3B5EFAF7" w:rsidR="003D0A64" w:rsidRPr="001A5704" w:rsidRDefault="00EA3F54" w:rsidP="00EB2BAA">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7.</w:t>
      </w:r>
      <w:r w:rsidR="00C10A84" w:rsidRPr="001A5704">
        <w:rPr>
          <w:rFonts w:ascii="Arial" w:eastAsia="Times New Roman" w:hAnsi="Arial" w:cs="Arial"/>
          <w:bCs/>
          <w:sz w:val="24"/>
          <w:szCs w:val="24"/>
          <w:lang w:eastAsia="ru-RU"/>
        </w:rPr>
        <w:t>2.1</w:t>
      </w:r>
      <w:r w:rsidR="003D0A64" w:rsidRPr="001A5704">
        <w:rPr>
          <w:rFonts w:ascii="Arial" w:eastAsia="Times New Roman" w:hAnsi="Arial" w:cs="Arial"/>
          <w:bCs/>
          <w:sz w:val="24"/>
          <w:szCs w:val="24"/>
          <w:lang w:eastAsia="ru-RU"/>
        </w:rPr>
        <w:t xml:space="preserve"> Цепи управления, состоящие из электромеханических, гидравлических и пневматических компонентов, должны соответствовать, как минимум, уровню эффективности </w:t>
      </w:r>
      <w:r w:rsidR="00C10A84" w:rsidRPr="001A5704">
        <w:rPr>
          <w:rFonts w:ascii="Arial" w:eastAsia="Times New Roman" w:hAnsi="Arial" w:cs="Arial"/>
          <w:bCs/>
          <w:sz w:val="24"/>
          <w:szCs w:val="24"/>
          <w:lang w:eastAsia="ru-RU"/>
        </w:rPr>
        <w:t xml:space="preserve">защиты </w:t>
      </w:r>
      <w:r w:rsidR="003D0A64" w:rsidRPr="001A5704">
        <w:rPr>
          <w:rFonts w:ascii="Arial" w:eastAsia="Times New Roman" w:hAnsi="Arial" w:cs="Arial"/>
          <w:bCs/>
          <w:sz w:val="24"/>
          <w:szCs w:val="24"/>
          <w:lang w:eastAsia="ru-RU"/>
        </w:rPr>
        <w:t xml:space="preserve">С и категории 1 по ГОСТ </w:t>
      </w:r>
      <w:r w:rsidR="003D0A64" w:rsidRPr="001A5704">
        <w:rPr>
          <w:rFonts w:ascii="Arial" w:eastAsia="Times New Roman" w:hAnsi="Arial" w:cs="Arial"/>
          <w:bCs/>
          <w:sz w:val="24"/>
          <w:szCs w:val="24"/>
          <w:lang w:val="en-US" w:eastAsia="ru-RU"/>
        </w:rPr>
        <w:t>ISO</w:t>
      </w:r>
      <w:r w:rsidR="003D0A64" w:rsidRPr="001A5704">
        <w:rPr>
          <w:rFonts w:ascii="Arial" w:eastAsia="Times New Roman" w:hAnsi="Arial" w:cs="Arial"/>
          <w:bCs/>
          <w:sz w:val="24"/>
          <w:szCs w:val="24"/>
          <w:lang w:eastAsia="ru-RU"/>
        </w:rPr>
        <w:t xml:space="preserve"> 13849-1</w:t>
      </w:r>
      <w:r w:rsidR="00E31930">
        <w:rPr>
          <w:rFonts w:ascii="Arial" w:eastAsia="Times New Roman" w:hAnsi="Arial" w:cs="Arial"/>
          <w:bCs/>
          <w:sz w:val="24"/>
          <w:szCs w:val="24"/>
          <w:lang w:eastAsia="ru-RU"/>
        </w:rPr>
        <w:t>.</w:t>
      </w:r>
    </w:p>
    <w:p w14:paraId="0B388E2F" w14:textId="77777777" w:rsidR="003D0A64" w:rsidRPr="001A5704" w:rsidRDefault="00EA3F54" w:rsidP="00EB2BAA">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7.</w:t>
      </w:r>
      <w:r w:rsidR="00C10A84" w:rsidRPr="001A5704">
        <w:rPr>
          <w:rFonts w:ascii="Arial" w:eastAsia="Times New Roman" w:hAnsi="Arial" w:cs="Arial"/>
          <w:bCs/>
          <w:sz w:val="24"/>
          <w:szCs w:val="24"/>
          <w:lang w:eastAsia="ru-RU"/>
        </w:rPr>
        <w:t>2.2</w:t>
      </w:r>
      <w:r w:rsidR="003D0A64" w:rsidRPr="001A5704">
        <w:rPr>
          <w:rFonts w:ascii="Arial" w:eastAsia="Times New Roman" w:hAnsi="Arial" w:cs="Arial"/>
          <w:bCs/>
          <w:sz w:val="24"/>
          <w:szCs w:val="24"/>
          <w:lang w:eastAsia="ru-RU"/>
        </w:rPr>
        <w:t xml:space="preserve"> Схемы управления, построенные с использованием электронных или программируемых компонентов, должны соответствовать, как минимум, уровню эффективности </w:t>
      </w:r>
      <w:r w:rsidR="00EB2BAA" w:rsidRPr="001A5704">
        <w:rPr>
          <w:rFonts w:ascii="Arial" w:eastAsia="Times New Roman" w:hAnsi="Arial" w:cs="Arial"/>
          <w:bCs/>
          <w:sz w:val="24"/>
          <w:szCs w:val="24"/>
          <w:lang w:eastAsia="ru-RU"/>
        </w:rPr>
        <w:t xml:space="preserve">защиты </w:t>
      </w:r>
      <w:r w:rsidR="003D0A64" w:rsidRPr="001A5704">
        <w:rPr>
          <w:rFonts w:ascii="Arial" w:eastAsia="Times New Roman" w:hAnsi="Arial" w:cs="Arial"/>
          <w:bCs/>
          <w:sz w:val="24"/>
          <w:szCs w:val="24"/>
          <w:lang w:eastAsia="ru-RU"/>
        </w:rPr>
        <w:t>С и категории 2</w:t>
      </w:r>
      <w:r w:rsidR="00EB2BAA" w:rsidRPr="001A5704">
        <w:rPr>
          <w:rFonts w:ascii="Arial" w:eastAsia="Times New Roman" w:hAnsi="Arial" w:cs="Arial"/>
          <w:bCs/>
          <w:sz w:val="24"/>
          <w:szCs w:val="24"/>
          <w:lang w:eastAsia="ru-RU"/>
        </w:rPr>
        <w:t xml:space="preserve"> по ГОСТ </w:t>
      </w:r>
      <w:r w:rsidR="00EB2BAA" w:rsidRPr="001A5704">
        <w:rPr>
          <w:rFonts w:ascii="Arial" w:eastAsia="Times New Roman" w:hAnsi="Arial" w:cs="Arial"/>
          <w:bCs/>
          <w:sz w:val="24"/>
          <w:szCs w:val="24"/>
          <w:lang w:val="en-US" w:eastAsia="ru-RU"/>
        </w:rPr>
        <w:t>ISO</w:t>
      </w:r>
      <w:r w:rsidR="00EB2BAA" w:rsidRPr="001A5704">
        <w:rPr>
          <w:rFonts w:ascii="Arial" w:eastAsia="Times New Roman" w:hAnsi="Arial" w:cs="Arial"/>
          <w:bCs/>
          <w:sz w:val="24"/>
          <w:szCs w:val="24"/>
          <w:lang w:eastAsia="ru-RU"/>
        </w:rPr>
        <w:t xml:space="preserve"> 13849-1</w:t>
      </w:r>
      <w:r w:rsidR="003D0A64" w:rsidRPr="001A5704">
        <w:rPr>
          <w:rFonts w:ascii="Arial" w:eastAsia="Times New Roman" w:hAnsi="Arial" w:cs="Arial"/>
          <w:bCs/>
          <w:sz w:val="24"/>
          <w:szCs w:val="24"/>
          <w:lang w:eastAsia="ru-RU"/>
        </w:rPr>
        <w:t>.</w:t>
      </w:r>
    </w:p>
    <w:p w14:paraId="13B35CF2" w14:textId="77777777" w:rsidR="003D0A64" w:rsidRPr="001A5704" w:rsidRDefault="00EA3F54" w:rsidP="00EB2BAA">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7.</w:t>
      </w:r>
      <w:r w:rsidR="00C10A84" w:rsidRPr="001A5704">
        <w:rPr>
          <w:rFonts w:ascii="Arial" w:eastAsia="Times New Roman" w:hAnsi="Arial" w:cs="Arial"/>
          <w:bCs/>
          <w:sz w:val="24"/>
          <w:szCs w:val="24"/>
          <w:lang w:eastAsia="ru-RU"/>
        </w:rPr>
        <w:t xml:space="preserve">2.3 </w:t>
      </w:r>
      <w:r w:rsidR="003D0A64" w:rsidRPr="001A5704">
        <w:rPr>
          <w:rFonts w:ascii="Arial" w:eastAsia="Times New Roman" w:hAnsi="Arial" w:cs="Arial"/>
          <w:bCs/>
          <w:sz w:val="24"/>
          <w:szCs w:val="24"/>
          <w:lang w:eastAsia="ru-RU"/>
        </w:rPr>
        <w:t xml:space="preserve">Для применения в условиях повышенного риска необходимо провести </w:t>
      </w:r>
      <w:r w:rsidR="003D0A64" w:rsidRPr="001A5704">
        <w:rPr>
          <w:rFonts w:ascii="Arial" w:eastAsia="Times New Roman" w:hAnsi="Arial" w:cs="Arial"/>
          <w:bCs/>
          <w:sz w:val="24"/>
          <w:szCs w:val="24"/>
          <w:lang w:eastAsia="ru-RU"/>
        </w:rPr>
        <w:lastRenderedPageBreak/>
        <w:t>оценку риска, чтобы определить более высокие требования к уровню эффективности</w:t>
      </w:r>
      <w:r w:rsidR="00EB2BAA" w:rsidRPr="001A5704">
        <w:rPr>
          <w:rFonts w:ascii="Arial" w:eastAsia="Times New Roman" w:hAnsi="Arial" w:cs="Arial"/>
          <w:bCs/>
          <w:sz w:val="24"/>
          <w:szCs w:val="24"/>
          <w:lang w:eastAsia="ru-RU"/>
        </w:rPr>
        <w:t xml:space="preserve"> защиты</w:t>
      </w:r>
      <w:r w:rsidR="003D0A64" w:rsidRPr="001A5704">
        <w:rPr>
          <w:rFonts w:ascii="Arial" w:eastAsia="Times New Roman" w:hAnsi="Arial" w:cs="Arial"/>
          <w:bCs/>
          <w:sz w:val="24"/>
          <w:szCs w:val="24"/>
          <w:lang w:eastAsia="ru-RU"/>
        </w:rPr>
        <w:t>.</w:t>
      </w:r>
    </w:p>
    <w:p w14:paraId="63016868" w14:textId="77777777" w:rsidR="003D0A64" w:rsidRPr="001A5704" w:rsidRDefault="00EA3F54" w:rsidP="00EB2BAA">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7.</w:t>
      </w:r>
      <w:r w:rsidR="00EB2BAA" w:rsidRPr="001A5704">
        <w:rPr>
          <w:rFonts w:ascii="Arial" w:eastAsia="Times New Roman" w:hAnsi="Arial" w:cs="Arial"/>
          <w:bCs/>
          <w:sz w:val="24"/>
          <w:szCs w:val="24"/>
          <w:lang w:eastAsia="ru-RU"/>
        </w:rPr>
        <w:t xml:space="preserve">2.4 </w:t>
      </w:r>
      <w:r w:rsidR="003D0A64" w:rsidRPr="001A5704">
        <w:rPr>
          <w:rFonts w:ascii="Arial" w:eastAsia="Times New Roman" w:hAnsi="Arial" w:cs="Arial"/>
          <w:bCs/>
          <w:sz w:val="24"/>
          <w:szCs w:val="24"/>
          <w:lang w:eastAsia="ru-RU"/>
        </w:rPr>
        <w:t>Функци</w:t>
      </w:r>
      <w:r w:rsidR="00EB2BAA" w:rsidRPr="001A5704">
        <w:rPr>
          <w:rFonts w:ascii="Arial" w:eastAsia="Times New Roman" w:hAnsi="Arial" w:cs="Arial"/>
          <w:bCs/>
          <w:sz w:val="24"/>
          <w:szCs w:val="24"/>
          <w:lang w:eastAsia="ru-RU"/>
        </w:rPr>
        <w:t>и</w:t>
      </w:r>
      <w:r w:rsidR="003D0A64" w:rsidRPr="001A5704">
        <w:rPr>
          <w:rFonts w:ascii="Arial" w:eastAsia="Times New Roman" w:hAnsi="Arial" w:cs="Arial"/>
          <w:bCs/>
          <w:sz w:val="24"/>
          <w:szCs w:val="24"/>
          <w:lang w:eastAsia="ru-RU"/>
        </w:rPr>
        <w:t xml:space="preserve"> </w:t>
      </w:r>
      <w:r w:rsidR="00EB2BAA" w:rsidRPr="001A5704">
        <w:rPr>
          <w:rFonts w:ascii="Arial" w:eastAsia="Times New Roman" w:hAnsi="Arial" w:cs="Arial"/>
          <w:bCs/>
          <w:sz w:val="24"/>
          <w:szCs w:val="24"/>
          <w:lang w:eastAsia="ru-RU"/>
        </w:rPr>
        <w:t>отключения</w:t>
      </w:r>
      <w:r w:rsidR="003D0A64" w:rsidRPr="001A5704">
        <w:rPr>
          <w:rFonts w:ascii="Arial" w:eastAsia="Times New Roman" w:hAnsi="Arial" w:cs="Arial"/>
          <w:bCs/>
          <w:sz w:val="24"/>
          <w:szCs w:val="24"/>
          <w:lang w:eastAsia="ru-RU"/>
        </w:rPr>
        <w:t xml:space="preserve"> для беспроводных систем управления </w:t>
      </w:r>
      <w:r w:rsidR="00EB2BAA" w:rsidRPr="001A5704">
        <w:rPr>
          <w:rFonts w:ascii="Arial" w:eastAsia="Times New Roman" w:hAnsi="Arial" w:cs="Arial"/>
          <w:bCs/>
          <w:sz w:val="24"/>
          <w:szCs w:val="24"/>
          <w:lang w:eastAsia="ru-RU"/>
        </w:rPr>
        <w:t xml:space="preserve">при прерывании или неисправности соединения или нажатии кнопки «СТОП» на передатчике </w:t>
      </w:r>
      <w:r w:rsidR="003D0A64" w:rsidRPr="001A5704">
        <w:rPr>
          <w:rFonts w:ascii="Arial" w:eastAsia="Times New Roman" w:hAnsi="Arial" w:cs="Arial"/>
          <w:bCs/>
          <w:sz w:val="24"/>
          <w:szCs w:val="24"/>
          <w:lang w:eastAsia="ru-RU"/>
        </w:rPr>
        <w:t xml:space="preserve">должны соответствовать, как минимум, уровню эффективности </w:t>
      </w:r>
      <w:r w:rsidR="00EB2BAA" w:rsidRPr="001A5704">
        <w:rPr>
          <w:rFonts w:ascii="Arial" w:eastAsia="Times New Roman" w:hAnsi="Arial" w:cs="Arial"/>
          <w:bCs/>
          <w:sz w:val="24"/>
          <w:szCs w:val="24"/>
          <w:lang w:eastAsia="ru-RU"/>
        </w:rPr>
        <w:t xml:space="preserve">защиты </w:t>
      </w:r>
      <w:r w:rsidR="003D0A64" w:rsidRPr="001A5704">
        <w:rPr>
          <w:rFonts w:ascii="Arial" w:eastAsia="Times New Roman" w:hAnsi="Arial" w:cs="Arial"/>
          <w:bCs/>
          <w:sz w:val="24"/>
          <w:szCs w:val="24"/>
          <w:lang w:eastAsia="ru-RU"/>
        </w:rPr>
        <w:t>С и категории 3</w:t>
      </w:r>
      <w:r w:rsidR="00EB2BAA" w:rsidRPr="001A5704">
        <w:rPr>
          <w:rFonts w:ascii="Arial" w:eastAsia="Times New Roman" w:hAnsi="Arial" w:cs="Arial"/>
          <w:bCs/>
          <w:sz w:val="24"/>
          <w:szCs w:val="24"/>
          <w:lang w:eastAsia="ru-RU"/>
        </w:rPr>
        <w:t xml:space="preserve"> по ГОСТ </w:t>
      </w:r>
      <w:r w:rsidR="00EB2BAA" w:rsidRPr="001A5704">
        <w:rPr>
          <w:rFonts w:ascii="Arial" w:eastAsia="Times New Roman" w:hAnsi="Arial" w:cs="Arial"/>
          <w:bCs/>
          <w:sz w:val="24"/>
          <w:szCs w:val="24"/>
          <w:lang w:val="en-US" w:eastAsia="ru-RU"/>
        </w:rPr>
        <w:t>ISO</w:t>
      </w:r>
      <w:r w:rsidR="00EB2BAA" w:rsidRPr="001A5704">
        <w:rPr>
          <w:rFonts w:ascii="Arial" w:eastAsia="Times New Roman" w:hAnsi="Arial" w:cs="Arial"/>
          <w:bCs/>
          <w:sz w:val="24"/>
          <w:szCs w:val="24"/>
          <w:lang w:eastAsia="ru-RU"/>
        </w:rPr>
        <w:t xml:space="preserve"> 13849-1</w:t>
      </w:r>
      <w:r w:rsidR="003D0A64" w:rsidRPr="001A5704">
        <w:rPr>
          <w:rFonts w:ascii="Arial" w:eastAsia="Times New Roman" w:hAnsi="Arial" w:cs="Arial"/>
          <w:bCs/>
          <w:sz w:val="24"/>
          <w:szCs w:val="24"/>
          <w:lang w:eastAsia="ru-RU"/>
        </w:rPr>
        <w:t>. Это требование не распространяется на обычное использование, т.е. когда для запуска и остановки движени</w:t>
      </w:r>
      <w:r w:rsidR="00C10A84" w:rsidRPr="001A5704">
        <w:rPr>
          <w:rFonts w:ascii="Arial" w:eastAsia="Times New Roman" w:hAnsi="Arial" w:cs="Arial"/>
          <w:bCs/>
          <w:sz w:val="24"/>
          <w:szCs w:val="24"/>
          <w:lang w:eastAsia="ru-RU"/>
        </w:rPr>
        <w:t>й</w:t>
      </w:r>
      <w:r w:rsidR="003D0A64" w:rsidRPr="001A5704">
        <w:rPr>
          <w:rFonts w:ascii="Arial" w:eastAsia="Times New Roman" w:hAnsi="Arial" w:cs="Arial"/>
          <w:bCs/>
          <w:sz w:val="24"/>
          <w:szCs w:val="24"/>
          <w:lang w:eastAsia="ru-RU"/>
        </w:rPr>
        <w:t xml:space="preserve"> используются кнопки с автоматическим возвратом.</w:t>
      </w:r>
    </w:p>
    <w:p w14:paraId="480F5C56" w14:textId="77777777" w:rsidR="00EB2BAA" w:rsidRPr="001A5704" w:rsidRDefault="00EA3F54" w:rsidP="00EB2BAA">
      <w:pPr>
        <w:widowControl w:val="0"/>
        <w:autoSpaceDE w:val="0"/>
        <w:autoSpaceDN w:val="0"/>
        <w:adjustRightInd w:val="0"/>
        <w:spacing w:after="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7.</w:t>
      </w:r>
      <w:r w:rsidR="00EB2BAA" w:rsidRPr="001A5704">
        <w:rPr>
          <w:rFonts w:ascii="Arial" w:eastAsia="Times New Roman" w:hAnsi="Arial" w:cs="Arial"/>
          <w:b/>
          <w:sz w:val="24"/>
          <w:szCs w:val="24"/>
          <w:lang w:eastAsia="ru-RU"/>
        </w:rPr>
        <w:t>3 Энергообеспечение</w:t>
      </w:r>
    </w:p>
    <w:p w14:paraId="10562111" w14:textId="77777777" w:rsidR="00EB2BAA" w:rsidRPr="001A5704" w:rsidRDefault="00EA3F54" w:rsidP="00EB2BAA">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7.</w:t>
      </w:r>
      <w:r w:rsidR="00EB2BAA" w:rsidRPr="001A5704">
        <w:rPr>
          <w:rFonts w:ascii="Arial" w:eastAsia="Times New Roman" w:hAnsi="Arial" w:cs="Arial"/>
          <w:bCs/>
          <w:sz w:val="24"/>
          <w:szCs w:val="24"/>
          <w:lang w:eastAsia="ru-RU"/>
        </w:rPr>
        <w:t xml:space="preserve">3.1 Электрическое оборудование должно соответствовать ГОСТ </w:t>
      </w:r>
      <w:r w:rsidR="00EB2BAA" w:rsidRPr="001A5704">
        <w:rPr>
          <w:rFonts w:ascii="Arial" w:eastAsia="Times New Roman" w:hAnsi="Arial" w:cs="Arial"/>
          <w:bCs/>
          <w:sz w:val="24"/>
          <w:szCs w:val="24"/>
          <w:lang w:val="en-US" w:eastAsia="ru-RU"/>
        </w:rPr>
        <w:t>IEC</w:t>
      </w:r>
      <w:r w:rsidR="00EB2BAA" w:rsidRPr="001A5704">
        <w:rPr>
          <w:rFonts w:ascii="Arial" w:eastAsia="Times New Roman" w:hAnsi="Arial" w:cs="Arial"/>
          <w:bCs/>
          <w:sz w:val="24"/>
          <w:szCs w:val="24"/>
          <w:lang w:eastAsia="ru-RU"/>
        </w:rPr>
        <w:t xml:space="preserve"> 60204-32.</w:t>
      </w:r>
    </w:p>
    <w:p w14:paraId="533F4A23" w14:textId="77777777" w:rsidR="00EB2BAA" w:rsidRPr="001A5704" w:rsidRDefault="00EA3F54" w:rsidP="00EB2BAA">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7.</w:t>
      </w:r>
      <w:r w:rsidR="00EB2BAA" w:rsidRPr="001A5704">
        <w:rPr>
          <w:rFonts w:ascii="Arial" w:eastAsia="Times New Roman" w:hAnsi="Arial" w:cs="Arial"/>
          <w:bCs/>
          <w:sz w:val="24"/>
          <w:szCs w:val="24"/>
          <w:lang w:eastAsia="ru-RU"/>
        </w:rPr>
        <w:t>3.2 Требования к гидравлическому и пневматическому оборудованию – по ГОСТ 33166.1.</w:t>
      </w:r>
    </w:p>
    <w:p w14:paraId="3E0C0D10" w14:textId="77777777" w:rsidR="00EB2BAA" w:rsidRPr="001A5704" w:rsidRDefault="00EA3F54" w:rsidP="00EB2BAA">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7.</w:t>
      </w:r>
      <w:r w:rsidR="00EB2BAA" w:rsidRPr="001A5704">
        <w:rPr>
          <w:rFonts w:ascii="Arial" w:eastAsia="Times New Roman" w:hAnsi="Arial" w:cs="Arial"/>
          <w:b/>
          <w:sz w:val="24"/>
          <w:szCs w:val="24"/>
          <w:lang w:eastAsia="ru-RU"/>
        </w:rPr>
        <w:t>4 Органы управления</w:t>
      </w:r>
    </w:p>
    <w:p w14:paraId="6F5DEB50" w14:textId="189AB0B2" w:rsidR="00EB2BAA" w:rsidRPr="001A5704" w:rsidRDefault="00EB2BAA" w:rsidP="00EB2BAA">
      <w:pPr>
        <w:widowControl w:val="0"/>
        <w:autoSpaceDE w:val="0"/>
        <w:autoSpaceDN w:val="0"/>
        <w:adjustRightInd w:val="0"/>
        <w:spacing w:before="120" w:after="12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Требования к органам управления ЛКС и консольных кранов – по ГОСТ 34465.1 и ГОСТ 34465.5, а </w:t>
      </w:r>
      <w:r w:rsidR="009273AB">
        <w:rPr>
          <w:rFonts w:ascii="Arial" w:eastAsia="Times New Roman" w:hAnsi="Arial" w:cs="Arial"/>
          <w:bCs/>
          <w:sz w:val="24"/>
          <w:szCs w:val="24"/>
          <w:lang w:eastAsia="ru-RU"/>
        </w:rPr>
        <w:t xml:space="preserve">специальные требования для </w:t>
      </w:r>
      <w:r w:rsidRPr="001A5704">
        <w:rPr>
          <w:rFonts w:ascii="Arial" w:eastAsia="Times New Roman" w:hAnsi="Arial" w:cs="Arial"/>
          <w:bCs/>
          <w:sz w:val="24"/>
          <w:szCs w:val="24"/>
          <w:lang w:eastAsia="ru-RU"/>
        </w:rPr>
        <w:t>консольных кранов – по ГОСТ 34465.4.</w:t>
      </w:r>
    </w:p>
    <w:p w14:paraId="0119475D" w14:textId="77777777" w:rsidR="00684949" w:rsidRPr="001A5704" w:rsidRDefault="00EA3F54" w:rsidP="00684949">
      <w:pPr>
        <w:widowControl w:val="0"/>
        <w:autoSpaceDE w:val="0"/>
        <w:autoSpaceDN w:val="0"/>
        <w:adjustRightInd w:val="0"/>
        <w:spacing w:before="120" w:after="120" w:line="360" w:lineRule="auto"/>
        <w:ind w:firstLine="709"/>
        <w:jc w:val="both"/>
        <w:rPr>
          <w:rFonts w:ascii="Arial" w:eastAsia="Times New Roman" w:hAnsi="Arial" w:cs="Arial"/>
          <w:b/>
          <w:sz w:val="28"/>
          <w:szCs w:val="28"/>
          <w:lang w:eastAsia="ru-RU"/>
        </w:rPr>
      </w:pPr>
      <w:r w:rsidRPr="001A5704">
        <w:rPr>
          <w:rFonts w:ascii="Arial" w:eastAsia="Times New Roman" w:hAnsi="Arial" w:cs="Arial"/>
          <w:b/>
          <w:sz w:val="28"/>
          <w:szCs w:val="28"/>
          <w:lang w:eastAsia="ru-RU"/>
        </w:rPr>
        <w:t>8</w:t>
      </w:r>
      <w:r w:rsidR="00252359" w:rsidRPr="001A5704">
        <w:rPr>
          <w:rFonts w:ascii="Arial" w:eastAsia="Times New Roman" w:hAnsi="Arial" w:cs="Arial"/>
          <w:b/>
          <w:sz w:val="28"/>
          <w:szCs w:val="28"/>
          <w:lang w:eastAsia="ru-RU"/>
        </w:rPr>
        <w:t xml:space="preserve"> </w:t>
      </w:r>
      <w:r w:rsidR="00684949" w:rsidRPr="001A5704">
        <w:rPr>
          <w:rFonts w:ascii="Arial" w:eastAsia="Times New Roman" w:hAnsi="Arial" w:cs="Arial"/>
          <w:b/>
          <w:sz w:val="28"/>
          <w:szCs w:val="28"/>
          <w:lang w:eastAsia="ru-RU"/>
        </w:rPr>
        <w:t>Ш</w:t>
      </w:r>
      <w:r w:rsidR="00252359" w:rsidRPr="001A5704">
        <w:rPr>
          <w:rFonts w:ascii="Arial" w:eastAsia="Times New Roman" w:hAnsi="Arial" w:cs="Arial"/>
          <w:b/>
          <w:sz w:val="28"/>
          <w:szCs w:val="28"/>
          <w:lang w:eastAsia="ru-RU"/>
        </w:rPr>
        <w:t>ум</w:t>
      </w:r>
    </w:p>
    <w:p w14:paraId="41D37275" w14:textId="274CEA8F" w:rsidR="00684949" w:rsidRPr="001A5704" w:rsidRDefault="00EA3F54"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8.</w:t>
      </w:r>
      <w:r w:rsidR="00684949" w:rsidRPr="001A5704">
        <w:rPr>
          <w:rFonts w:ascii="Arial" w:eastAsia="Times New Roman" w:hAnsi="Arial" w:cs="Arial"/>
          <w:bCs/>
          <w:sz w:val="24"/>
          <w:szCs w:val="24"/>
          <w:lang w:eastAsia="ru-RU"/>
        </w:rPr>
        <w:t>1</w:t>
      </w:r>
      <w:r w:rsidR="00252359" w:rsidRPr="001A5704">
        <w:rPr>
          <w:rFonts w:ascii="Arial" w:eastAsia="Times New Roman" w:hAnsi="Arial" w:cs="Arial"/>
          <w:bCs/>
          <w:sz w:val="24"/>
          <w:szCs w:val="24"/>
          <w:lang w:eastAsia="ru-RU"/>
        </w:rPr>
        <w:t xml:space="preserve"> </w:t>
      </w:r>
      <w:r w:rsidR="00684949" w:rsidRPr="001A5704">
        <w:rPr>
          <w:rFonts w:ascii="Arial" w:eastAsia="Times New Roman" w:hAnsi="Arial" w:cs="Arial"/>
          <w:bCs/>
          <w:sz w:val="24"/>
          <w:szCs w:val="24"/>
          <w:lang w:eastAsia="ru-RU"/>
        </w:rPr>
        <w:t xml:space="preserve">Как правило, шум не представляет значительной опасности </w:t>
      </w:r>
      <w:r w:rsidR="009273AB" w:rsidRPr="009273AB">
        <w:rPr>
          <w:rFonts w:ascii="Arial" w:eastAsia="Times New Roman" w:hAnsi="Arial" w:cs="Arial"/>
          <w:bCs/>
          <w:sz w:val="24"/>
          <w:szCs w:val="24"/>
          <w:lang w:eastAsia="ru-RU"/>
        </w:rPr>
        <w:t>при использовании ЛКС и консольных кранов</w:t>
      </w:r>
      <w:r w:rsidR="00684949" w:rsidRPr="001A5704">
        <w:rPr>
          <w:rFonts w:ascii="Arial" w:eastAsia="Times New Roman" w:hAnsi="Arial" w:cs="Arial"/>
          <w:bCs/>
          <w:sz w:val="24"/>
          <w:szCs w:val="24"/>
          <w:lang w:eastAsia="ru-RU"/>
        </w:rPr>
        <w:t>. Шум может представлять значительную опасность, если положение оператора близко к одному или нескольким установкам или компонентам, у</w:t>
      </w:r>
      <w:r w:rsidR="00CD7BC8">
        <w:rPr>
          <w:rFonts w:ascii="Arial" w:eastAsia="Times New Roman" w:hAnsi="Arial" w:cs="Arial"/>
          <w:bCs/>
          <w:sz w:val="24"/>
          <w:szCs w:val="24"/>
          <w:lang w:eastAsia="ru-RU"/>
        </w:rPr>
        <w:t>казанным</w:t>
      </w:r>
      <w:r w:rsidR="00684949" w:rsidRPr="001A5704">
        <w:rPr>
          <w:rFonts w:ascii="Arial" w:eastAsia="Times New Roman" w:hAnsi="Arial" w:cs="Arial"/>
          <w:bCs/>
          <w:sz w:val="24"/>
          <w:szCs w:val="24"/>
          <w:lang w:eastAsia="ru-RU"/>
        </w:rPr>
        <w:t xml:space="preserve"> в </w:t>
      </w:r>
      <w:r w:rsidRPr="001A5704">
        <w:rPr>
          <w:rFonts w:ascii="Arial" w:eastAsia="Times New Roman" w:hAnsi="Arial" w:cs="Arial"/>
          <w:bCs/>
          <w:sz w:val="24"/>
          <w:szCs w:val="24"/>
          <w:lang w:eastAsia="ru-RU"/>
        </w:rPr>
        <w:t>8.</w:t>
      </w:r>
      <w:r w:rsidR="00684949" w:rsidRPr="001A5704">
        <w:rPr>
          <w:rFonts w:ascii="Arial" w:eastAsia="Times New Roman" w:hAnsi="Arial" w:cs="Arial"/>
          <w:bCs/>
          <w:sz w:val="24"/>
          <w:szCs w:val="24"/>
          <w:lang w:eastAsia="ru-RU"/>
        </w:rPr>
        <w:t>2, в случае если их мощность или частота вращения во время работы высоки.</w:t>
      </w:r>
    </w:p>
    <w:p w14:paraId="67DACAC5" w14:textId="0AD63EE3" w:rsidR="00684949" w:rsidRPr="001A5704" w:rsidRDefault="00684949"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В случае если шум представляет значительную опасность, необходим</w:t>
      </w:r>
      <w:r w:rsidR="00B50A9A" w:rsidRPr="001A5704">
        <w:rPr>
          <w:rFonts w:ascii="Arial" w:eastAsia="Times New Roman" w:hAnsi="Arial" w:cs="Arial"/>
          <w:bCs/>
          <w:sz w:val="24"/>
          <w:szCs w:val="24"/>
          <w:lang w:eastAsia="ru-RU"/>
        </w:rPr>
        <w:t>о</w:t>
      </w:r>
      <w:r w:rsidRPr="001A5704">
        <w:rPr>
          <w:rFonts w:ascii="Arial" w:eastAsia="Times New Roman" w:hAnsi="Arial" w:cs="Arial"/>
          <w:bCs/>
          <w:sz w:val="24"/>
          <w:szCs w:val="24"/>
          <w:lang w:eastAsia="ru-RU"/>
        </w:rPr>
        <w:t xml:space="preserve"> </w:t>
      </w:r>
      <w:r w:rsidR="009273AB" w:rsidRPr="009273AB">
        <w:rPr>
          <w:rFonts w:ascii="Arial" w:eastAsia="Times New Roman" w:hAnsi="Arial" w:cs="Arial"/>
          <w:bCs/>
          <w:sz w:val="24"/>
          <w:szCs w:val="24"/>
          <w:lang w:eastAsia="ru-RU"/>
        </w:rPr>
        <w:t>принять меры, предусмотренные 8.3</w:t>
      </w:r>
      <w:r w:rsidRPr="001A5704">
        <w:rPr>
          <w:rFonts w:ascii="Arial" w:eastAsia="Times New Roman" w:hAnsi="Arial" w:cs="Arial"/>
          <w:bCs/>
          <w:sz w:val="24"/>
          <w:szCs w:val="24"/>
          <w:lang w:eastAsia="ru-RU"/>
        </w:rPr>
        <w:t xml:space="preserve">. </w:t>
      </w:r>
    </w:p>
    <w:p w14:paraId="4FA1CBD2" w14:textId="0E437FDF" w:rsidR="00684949" w:rsidRPr="001A5704" w:rsidRDefault="00EA3F54"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8.</w:t>
      </w:r>
      <w:r w:rsidR="00684949" w:rsidRPr="001A5704">
        <w:rPr>
          <w:rFonts w:ascii="Arial" w:eastAsia="Times New Roman" w:hAnsi="Arial" w:cs="Arial"/>
          <w:bCs/>
          <w:sz w:val="24"/>
          <w:szCs w:val="24"/>
          <w:lang w:eastAsia="ru-RU"/>
        </w:rPr>
        <w:t xml:space="preserve">2 Для </w:t>
      </w:r>
      <w:r w:rsidR="00872AA6" w:rsidRPr="001A5704">
        <w:rPr>
          <w:rFonts w:ascii="Arial" w:eastAsia="Times New Roman" w:hAnsi="Arial" w:cs="Arial"/>
          <w:bCs/>
          <w:sz w:val="24"/>
          <w:szCs w:val="24"/>
          <w:lang w:eastAsia="ru-RU"/>
        </w:rPr>
        <w:t>ЛКС и консольных кранов</w:t>
      </w:r>
      <w:r w:rsidR="00684949" w:rsidRPr="001A5704">
        <w:rPr>
          <w:rFonts w:ascii="Arial" w:eastAsia="Times New Roman" w:hAnsi="Arial" w:cs="Arial"/>
          <w:bCs/>
          <w:sz w:val="24"/>
          <w:szCs w:val="24"/>
          <w:lang w:eastAsia="ru-RU"/>
        </w:rPr>
        <w:t xml:space="preserve"> основными источниками шума являются</w:t>
      </w:r>
      <w:r w:rsidR="00390A79" w:rsidRPr="001A5704">
        <w:rPr>
          <w:rFonts w:ascii="Arial" w:eastAsia="Times New Roman" w:hAnsi="Arial" w:cs="Arial"/>
          <w:bCs/>
          <w:sz w:val="24"/>
          <w:szCs w:val="24"/>
          <w:lang w:eastAsia="ru-RU"/>
        </w:rPr>
        <w:t xml:space="preserve"> (см. рисунки </w:t>
      </w:r>
      <w:r w:rsidR="00CD7BC8">
        <w:rPr>
          <w:rFonts w:ascii="Arial" w:eastAsia="Times New Roman" w:hAnsi="Arial" w:cs="Arial"/>
          <w:bCs/>
          <w:sz w:val="24"/>
          <w:szCs w:val="24"/>
          <w:lang w:eastAsia="ru-RU"/>
        </w:rPr>
        <w:t>7</w:t>
      </w:r>
      <w:r w:rsidR="00390A79" w:rsidRPr="001A5704">
        <w:rPr>
          <w:rFonts w:ascii="Arial" w:eastAsia="Times New Roman" w:hAnsi="Arial" w:cs="Arial"/>
          <w:bCs/>
          <w:sz w:val="24"/>
          <w:szCs w:val="24"/>
          <w:lang w:eastAsia="ru-RU"/>
        </w:rPr>
        <w:t xml:space="preserve"> и </w:t>
      </w:r>
      <w:r w:rsidR="00CD7BC8">
        <w:rPr>
          <w:rFonts w:ascii="Arial" w:eastAsia="Times New Roman" w:hAnsi="Arial" w:cs="Arial"/>
          <w:bCs/>
          <w:sz w:val="24"/>
          <w:szCs w:val="24"/>
          <w:lang w:eastAsia="ru-RU"/>
        </w:rPr>
        <w:t>8</w:t>
      </w:r>
      <w:r w:rsidR="00390A79" w:rsidRPr="001A5704">
        <w:rPr>
          <w:rFonts w:ascii="Arial" w:eastAsia="Times New Roman" w:hAnsi="Arial" w:cs="Arial"/>
          <w:bCs/>
          <w:sz w:val="24"/>
          <w:szCs w:val="24"/>
          <w:lang w:eastAsia="ru-RU"/>
        </w:rPr>
        <w:t>)</w:t>
      </w:r>
      <w:r w:rsidR="00684949" w:rsidRPr="001A5704">
        <w:rPr>
          <w:rFonts w:ascii="Arial" w:eastAsia="Times New Roman" w:hAnsi="Arial" w:cs="Arial"/>
          <w:bCs/>
          <w:sz w:val="24"/>
          <w:szCs w:val="24"/>
          <w:lang w:eastAsia="ru-RU"/>
        </w:rPr>
        <w:t>:</w:t>
      </w:r>
    </w:p>
    <w:p w14:paraId="0D15127B" w14:textId="77777777" w:rsidR="00684949" w:rsidRPr="001A5704" w:rsidRDefault="00684949"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подъемн</w:t>
      </w:r>
      <w:r w:rsidR="00872AA6" w:rsidRPr="001A5704">
        <w:rPr>
          <w:rFonts w:ascii="Arial" w:eastAsia="Times New Roman" w:hAnsi="Arial" w:cs="Arial"/>
          <w:bCs/>
          <w:sz w:val="24"/>
          <w:szCs w:val="24"/>
          <w:lang w:eastAsia="ru-RU"/>
        </w:rPr>
        <w:t>ое</w:t>
      </w:r>
      <w:r w:rsidRPr="001A5704">
        <w:rPr>
          <w:rFonts w:ascii="Arial" w:eastAsia="Times New Roman" w:hAnsi="Arial" w:cs="Arial"/>
          <w:bCs/>
          <w:sz w:val="24"/>
          <w:szCs w:val="24"/>
          <w:lang w:eastAsia="ru-RU"/>
        </w:rPr>
        <w:t xml:space="preserve"> </w:t>
      </w:r>
      <w:r w:rsidR="00872AA6" w:rsidRPr="001A5704">
        <w:rPr>
          <w:rFonts w:ascii="Arial" w:eastAsia="Times New Roman" w:hAnsi="Arial" w:cs="Arial"/>
          <w:bCs/>
          <w:sz w:val="24"/>
          <w:szCs w:val="24"/>
          <w:lang w:eastAsia="ru-RU"/>
        </w:rPr>
        <w:t>устройство</w:t>
      </w:r>
      <w:r w:rsidRPr="001A5704">
        <w:rPr>
          <w:rFonts w:ascii="Arial" w:eastAsia="Times New Roman" w:hAnsi="Arial" w:cs="Arial"/>
          <w:bCs/>
          <w:sz w:val="24"/>
          <w:szCs w:val="24"/>
          <w:lang w:eastAsia="ru-RU"/>
        </w:rPr>
        <w:t xml:space="preserve"> (двигатель, редуктор, тормоза);</w:t>
      </w:r>
    </w:p>
    <w:p w14:paraId="7C72AE54" w14:textId="77777777" w:rsidR="00684949" w:rsidRPr="001A5704" w:rsidRDefault="00684949"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ходовая часть карет</w:t>
      </w:r>
      <w:r w:rsidR="00806166" w:rsidRPr="001A5704">
        <w:rPr>
          <w:rFonts w:ascii="Arial" w:eastAsia="Times New Roman" w:hAnsi="Arial" w:cs="Arial"/>
          <w:bCs/>
          <w:sz w:val="24"/>
          <w:szCs w:val="24"/>
          <w:lang w:eastAsia="ru-RU"/>
        </w:rPr>
        <w:t>ок</w:t>
      </w:r>
      <w:r w:rsidRPr="001A5704">
        <w:rPr>
          <w:rFonts w:ascii="Arial" w:eastAsia="Times New Roman" w:hAnsi="Arial" w:cs="Arial"/>
          <w:bCs/>
          <w:sz w:val="24"/>
          <w:szCs w:val="24"/>
          <w:lang w:eastAsia="ru-RU"/>
        </w:rPr>
        <w:t xml:space="preserve"> передвижения</w:t>
      </w:r>
      <w:r w:rsidR="00806166" w:rsidRPr="001A5704">
        <w:rPr>
          <w:rFonts w:ascii="Arial" w:eastAsia="Times New Roman" w:hAnsi="Arial" w:cs="Arial"/>
          <w:bCs/>
          <w:sz w:val="24"/>
          <w:szCs w:val="24"/>
          <w:lang w:eastAsia="ru-RU"/>
        </w:rPr>
        <w:t xml:space="preserve"> моста и тали</w:t>
      </w:r>
      <w:r w:rsidRPr="001A5704">
        <w:rPr>
          <w:rFonts w:ascii="Arial" w:eastAsia="Times New Roman" w:hAnsi="Arial" w:cs="Arial"/>
          <w:bCs/>
          <w:sz w:val="24"/>
          <w:szCs w:val="24"/>
          <w:lang w:eastAsia="ru-RU"/>
        </w:rPr>
        <w:t>;</w:t>
      </w:r>
    </w:p>
    <w:p w14:paraId="5696CED1" w14:textId="77777777" w:rsidR="00684949" w:rsidRPr="001A5704" w:rsidRDefault="00684949"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 </w:t>
      </w:r>
      <w:r w:rsidR="00806166" w:rsidRPr="001A5704">
        <w:rPr>
          <w:rFonts w:ascii="Arial" w:eastAsia="Times New Roman" w:hAnsi="Arial" w:cs="Arial"/>
          <w:bCs/>
          <w:sz w:val="24"/>
          <w:szCs w:val="24"/>
          <w:lang w:eastAsia="ru-RU"/>
        </w:rPr>
        <w:t>элементы энергообеспечения</w:t>
      </w:r>
      <w:r w:rsidRPr="001A5704">
        <w:rPr>
          <w:rFonts w:ascii="Arial" w:eastAsia="Times New Roman" w:hAnsi="Arial" w:cs="Arial"/>
          <w:bCs/>
          <w:sz w:val="24"/>
          <w:szCs w:val="24"/>
          <w:lang w:eastAsia="ru-RU"/>
        </w:rPr>
        <w:t xml:space="preserve"> </w:t>
      </w:r>
      <w:r w:rsidR="00806166" w:rsidRPr="001A5704">
        <w:rPr>
          <w:rFonts w:ascii="Arial" w:eastAsia="Times New Roman" w:hAnsi="Arial" w:cs="Arial"/>
          <w:bCs/>
          <w:sz w:val="24"/>
          <w:szCs w:val="24"/>
          <w:lang w:eastAsia="ru-RU"/>
        </w:rPr>
        <w:t>тали и устройств передвижения кареток</w:t>
      </w:r>
      <w:r w:rsidRPr="001A5704">
        <w:rPr>
          <w:rFonts w:ascii="Arial" w:eastAsia="Times New Roman" w:hAnsi="Arial" w:cs="Arial"/>
          <w:bCs/>
          <w:sz w:val="24"/>
          <w:szCs w:val="24"/>
          <w:lang w:eastAsia="ru-RU"/>
        </w:rPr>
        <w:t>;</w:t>
      </w:r>
    </w:p>
    <w:p w14:paraId="70E4568E" w14:textId="77777777" w:rsidR="003E50C3" w:rsidRDefault="00684949"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внешние устройства, например вентиляторы с электроприводом;</w:t>
      </w:r>
    </w:p>
    <w:p w14:paraId="0C5D9628" w14:textId="315A510E" w:rsidR="00684949" w:rsidRPr="001A5704" w:rsidRDefault="00FE226F"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noProof/>
          <w:lang w:eastAsia="ru-RU"/>
        </w:rPr>
        <w:lastRenderedPageBreak/>
        <w:drawing>
          <wp:anchor distT="63500" distB="320040" distL="0" distR="0" simplePos="0" relativeHeight="251667456" behindDoc="0" locked="0" layoutInCell="1" allowOverlap="1" wp14:anchorId="1736CC0A" wp14:editId="3EAFCDF1">
            <wp:simplePos x="0" y="0"/>
            <wp:positionH relativeFrom="page">
              <wp:posOffset>2540635</wp:posOffset>
            </wp:positionH>
            <wp:positionV relativeFrom="paragraph">
              <wp:posOffset>654685</wp:posOffset>
            </wp:positionV>
            <wp:extent cx="2753995" cy="1503045"/>
            <wp:effectExtent l="0" t="0" r="8255" b="1905"/>
            <wp:wrapTopAndBottom/>
            <wp:docPr id="3" name="Shape 78"/>
            <wp:cNvGraphicFramePr/>
            <a:graphic xmlns:a="http://schemas.openxmlformats.org/drawingml/2006/main">
              <a:graphicData uri="http://schemas.openxmlformats.org/drawingml/2006/picture">
                <pic:pic xmlns:pic="http://schemas.openxmlformats.org/drawingml/2006/picture">
                  <pic:nvPicPr>
                    <pic:cNvPr id="79" name="Picture box 79"/>
                    <pic:cNvPicPr/>
                  </pic:nvPicPr>
                  <pic:blipFill>
                    <a:blip r:embed="rId22" cstate="print"/>
                    <a:stretch/>
                  </pic:blipFill>
                  <pic:spPr>
                    <a:xfrm>
                      <a:off x="0" y="0"/>
                      <a:ext cx="2753995" cy="1503045"/>
                    </a:xfrm>
                    <a:prstGeom prst="rect">
                      <a:avLst/>
                    </a:prstGeom>
                  </pic:spPr>
                </pic:pic>
              </a:graphicData>
            </a:graphic>
            <wp14:sizeRelH relativeFrom="margin">
              <wp14:pctWidth>0</wp14:pctWidth>
            </wp14:sizeRelH>
            <wp14:sizeRelV relativeFrom="margin">
              <wp14:pctHeight>0</wp14:pctHeight>
            </wp14:sizeRelV>
          </wp:anchor>
        </w:drawing>
      </w:r>
      <w:r w:rsidR="00684949" w:rsidRPr="001A5704">
        <w:rPr>
          <w:rFonts w:ascii="Arial" w:eastAsia="Times New Roman" w:hAnsi="Arial" w:cs="Arial"/>
          <w:bCs/>
          <w:sz w:val="24"/>
          <w:szCs w:val="24"/>
          <w:lang w:eastAsia="ru-RU"/>
        </w:rPr>
        <w:t>- пневматические или гидравлические насосы, расположенные на грузозахватном приспособлении.</w:t>
      </w:r>
    </w:p>
    <w:p w14:paraId="6DB91731" w14:textId="1F7D22E6" w:rsidR="00390A79" w:rsidRPr="001A5704" w:rsidRDefault="00390A79" w:rsidP="00390A79">
      <w:pPr>
        <w:pStyle w:val="FORMATTEXT"/>
        <w:spacing w:line="360" w:lineRule="auto"/>
        <w:ind w:firstLine="709"/>
        <w:jc w:val="both"/>
        <w:rPr>
          <w:sz w:val="24"/>
          <w:szCs w:val="24"/>
        </w:rPr>
      </w:pPr>
      <w:r w:rsidRPr="001A5704">
        <w:rPr>
          <w:sz w:val="24"/>
          <w:szCs w:val="24"/>
        </w:rPr>
        <w:t xml:space="preserve">Рисунок </w:t>
      </w:r>
      <w:r w:rsidR="00CD7BC8">
        <w:rPr>
          <w:sz w:val="24"/>
          <w:szCs w:val="24"/>
        </w:rPr>
        <w:t>7</w:t>
      </w:r>
      <w:r w:rsidRPr="001A5704">
        <w:rPr>
          <w:sz w:val="24"/>
          <w:szCs w:val="24"/>
        </w:rPr>
        <w:t xml:space="preserve"> – Источники шума легкой крановой системы и поворотных консольных кранов</w:t>
      </w:r>
    </w:p>
    <w:p w14:paraId="70BB9807" w14:textId="01F63B5B" w:rsidR="00684949" w:rsidRPr="001A5704" w:rsidRDefault="00EA3F54" w:rsidP="00390A79">
      <w:pPr>
        <w:widowControl w:val="0"/>
        <w:autoSpaceDE w:val="0"/>
        <w:autoSpaceDN w:val="0"/>
        <w:adjustRightInd w:val="0"/>
        <w:spacing w:before="120"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8.</w:t>
      </w:r>
      <w:r w:rsidR="00684949" w:rsidRPr="001A5704">
        <w:rPr>
          <w:rFonts w:ascii="Arial" w:eastAsia="Times New Roman" w:hAnsi="Arial" w:cs="Arial"/>
          <w:bCs/>
          <w:sz w:val="24"/>
          <w:szCs w:val="24"/>
          <w:lang w:eastAsia="ru-RU"/>
        </w:rPr>
        <w:t>3 Типичными мерами по снижению уровня шума являются:</w:t>
      </w:r>
    </w:p>
    <w:p w14:paraId="67C42DAA" w14:textId="77777777" w:rsidR="00684949" w:rsidRPr="001A5704" w:rsidRDefault="00872AA6"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w:t>
      </w:r>
      <w:r w:rsidR="00684949" w:rsidRPr="001A5704">
        <w:rPr>
          <w:rFonts w:ascii="Arial" w:eastAsia="Times New Roman" w:hAnsi="Arial" w:cs="Arial"/>
          <w:bCs/>
          <w:sz w:val="24"/>
          <w:szCs w:val="24"/>
          <w:lang w:eastAsia="ru-RU"/>
        </w:rPr>
        <w:t xml:space="preserve"> </w:t>
      </w:r>
      <w:r w:rsidRPr="001A5704">
        <w:rPr>
          <w:rFonts w:ascii="Arial" w:eastAsia="Times New Roman" w:hAnsi="Arial" w:cs="Arial"/>
          <w:bCs/>
          <w:sz w:val="24"/>
          <w:szCs w:val="24"/>
          <w:lang w:eastAsia="ru-RU"/>
        </w:rPr>
        <w:t>в</w:t>
      </w:r>
      <w:r w:rsidR="00684949" w:rsidRPr="001A5704">
        <w:rPr>
          <w:rFonts w:ascii="Arial" w:eastAsia="Times New Roman" w:hAnsi="Arial" w:cs="Arial"/>
          <w:bCs/>
          <w:sz w:val="24"/>
          <w:szCs w:val="24"/>
          <w:lang w:eastAsia="ru-RU"/>
        </w:rPr>
        <w:t>ыбор малошумящих компонентов;</w:t>
      </w:r>
    </w:p>
    <w:p w14:paraId="6C18CCF7" w14:textId="77777777" w:rsidR="00872AA6" w:rsidRPr="001A5704" w:rsidRDefault="00684949"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 </w:t>
      </w:r>
      <w:r w:rsidR="00872AA6" w:rsidRPr="001A5704">
        <w:rPr>
          <w:rFonts w:ascii="Arial" w:eastAsia="Times New Roman" w:hAnsi="Arial" w:cs="Arial"/>
          <w:bCs/>
          <w:sz w:val="24"/>
          <w:szCs w:val="24"/>
          <w:lang w:eastAsia="ru-RU"/>
        </w:rPr>
        <w:t>и</w:t>
      </w:r>
      <w:r w:rsidRPr="001A5704">
        <w:rPr>
          <w:rFonts w:ascii="Arial" w:eastAsia="Times New Roman" w:hAnsi="Arial" w:cs="Arial"/>
          <w:bCs/>
          <w:sz w:val="24"/>
          <w:szCs w:val="24"/>
          <w:lang w:eastAsia="ru-RU"/>
        </w:rPr>
        <w:t>спользование эластичных методов крепления, которые предотвращают передачу шума от компонентов к несущим конструкциям</w:t>
      </w:r>
      <w:r w:rsidR="00872AA6" w:rsidRPr="001A5704">
        <w:rPr>
          <w:rFonts w:ascii="Arial" w:eastAsia="Times New Roman" w:hAnsi="Arial" w:cs="Arial"/>
          <w:bCs/>
          <w:sz w:val="24"/>
          <w:szCs w:val="24"/>
          <w:lang w:eastAsia="ru-RU"/>
        </w:rPr>
        <w:t>;</w:t>
      </w:r>
    </w:p>
    <w:p w14:paraId="0E7C0363" w14:textId="77777777" w:rsidR="00684949" w:rsidRPr="001A5704" w:rsidRDefault="00872AA6"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 </w:t>
      </w:r>
      <w:r w:rsidR="00684949" w:rsidRPr="001A5704">
        <w:rPr>
          <w:rFonts w:ascii="Arial" w:eastAsia="Times New Roman" w:hAnsi="Arial" w:cs="Arial"/>
          <w:bCs/>
          <w:sz w:val="24"/>
          <w:szCs w:val="24"/>
          <w:lang w:eastAsia="ru-RU"/>
        </w:rPr>
        <w:t xml:space="preserve"> </w:t>
      </w:r>
      <w:r w:rsidRPr="001A5704">
        <w:rPr>
          <w:rFonts w:ascii="Arial" w:eastAsia="Times New Roman" w:hAnsi="Arial" w:cs="Arial"/>
          <w:bCs/>
          <w:sz w:val="24"/>
          <w:szCs w:val="24"/>
          <w:lang w:eastAsia="ru-RU"/>
        </w:rPr>
        <w:t>использование шумозащитных кожухов для шумных компонентов.</w:t>
      </w:r>
    </w:p>
    <w:p w14:paraId="469AB6EB" w14:textId="77777777" w:rsidR="00684949" w:rsidRPr="001A5704" w:rsidRDefault="00684949" w:rsidP="00872AA6">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Можно применить другие меры с эквивалентной или более высокой эффективностью.</w:t>
      </w:r>
    </w:p>
    <w:p w14:paraId="386839ED" w14:textId="77777777" w:rsidR="00684949" w:rsidRPr="001A5704" w:rsidRDefault="00EA3F54" w:rsidP="00684949">
      <w:pPr>
        <w:widowControl w:val="0"/>
        <w:autoSpaceDE w:val="0"/>
        <w:autoSpaceDN w:val="0"/>
        <w:adjustRightInd w:val="0"/>
        <w:spacing w:before="120" w:after="120" w:line="360" w:lineRule="auto"/>
        <w:ind w:firstLine="709"/>
        <w:jc w:val="both"/>
        <w:rPr>
          <w:rFonts w:ascii="Arial" w:eastAsia="Times New Roman" w:hAnsi="Arial" w:cs="Arial"/>
          <w:b/>
          <w:sz w:val="24"/>
          <w:szCs w:val="24"/>
          <w:lang w:eastAsia="ru-RU"/>
        </w:rPr>
      </w:pPr>
      <w:r w:rsidRPr="001A5704">
        <w:rPr>
          <w:rFonts w:ascii="Arial" w:eastAsia="Times New Roman" w:hAnsi="Arial" w:cs="Arial"/>
          <w:b/>
          <w:sz w:val="24"/>
          <w:szCs w:val="24"/>
          <w:lang w:eastAsia="ru-RU"/>
        </w:rPr>
        <w:t>8.</w:t>
      </w:r>
      <w:r w:rsidR="00872AA6" w:rsidRPr="001A5704">
        <w:rPr>
          <w:rFonts w:ascii="Arial" w:eastAsia="Times New Roman" w:hAnsi="Arial" w:cs="Arial"/>
          <w:b/>
          <w:sz w:val="24"/>
          <w:szCs w:val="24"/>
          <w:lang w:eastAsia="ru-RU"/>
        </w:rPr>
        <w:t>4</w:t>
      </w:r>
      <w:r w:rsidR="00684949" w:rsidRPr="001A5704">
        <w:rPr>
          <w:rFonts w:ascii="Arial" w:eastAsia="Times New Roman" w:hAnsi="Arial" w:cs="Arial"/>
          <w:b/>
          <w:sz w:val="24"/>
          <w:szCs w:val="24"/>
          <w:lang w:eastAsia="ru-RU"/>
        </w:rPr>
        <w:t xml:space="preserve"> </w:t>
      </w:r>
      <w:r w:rsidR="00390A79" w:rsidRPr="001A5704">
        <w:rPr>
          <w:rFonts w:ascii="Arial" w:eastAsia="Times New Roman" w:hAnsi="Arial" w:cs="Arial"/>
          <w:b/>
          <w:sz w:val="24"/>
          <w:szCs w:val="24"/>
          <w:lang w:eastAsia="ru-RU"/>
        </w:rPr>
        <w:t>Измерение параметров шума</w:t>
      </w:r>
    </w:p>
    <w:p w14:paraId="118309CC" w14:textId="77777777" w:rsidR="00684949" w:rsidRPr="001A5704" w:rsidRDefault="00EA3F54" w:rsidP="00435105">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8.</w:t>
      </w:r>
      <w:r w:rsidR="00390A79" w:rsidRPr="001A5704">
        <w:rPr>
          <w:rFonts w:ascii="Arial" w:eastAsia="Times New Roman" w:hAnsi="Arial" w:cs="Arial"/>
          <w:bCs/>
          <w:sz w:val="24"/>
          <w:szCs w:val="24"/>
          <w:lang w:eastAsia="ru-RU"/>
        </w:rPr>
        <w:t xml:space="preserve">4.1 Измерение </w:t>
      </w:r>
      <w:r w:rsidR="009D3FE2" w:rsidRPr="001A5704">
        <w:rPr>
          <w:rFonts w:ascii="Arial" w:eastAsia="Times New Roman" w:hAnsi="Arial" w:cs="Arial"/>
          <w:bCs/>
          <w:sz w:val="24"/>
          <w:szCs w:val="24"/>
          <w:lang w:eastAsia="ru-RU"/>
        </w:rPr>
        <w:t xml:space="preserve">параметров </w:t>
      </w:r>
      <w:r w:rsidR="00390A79" w:rsidRPr="001A5704">
        <w:rPr>
          <w:rFonts w:ascii="Arial" w:eastAsia="Times New Roman" w:hAnsi="Arial" w:cs="Arial"/>
          <w:bCs/>
          <w:sz w:val="24"/>
          <w:szCs w:val="24"/>
          <w:lang w:eastAsia="ru-RU"/>
        </w:rPr>
        <w:t xml:space="preserve">уровня шума </w:t>
      </w:r>
      <w:r w:rsidR="00193F93" w:rsidRPr="001A5704">
        <w:rPr>
          <w:rFonts w:ascii="Arial" w:eastAsia="Times New Roman" w:hAnsi="Arial" w:cs="Arial"/>
          <w:bCs/>
          <w:sz w:val="24"/>
          <w:szCs w:val="24"/>
          <w:lang w:eastAsia="ru-RU"/>
        </w:rPr>
        <w:t xml:space="preserve">ЛКС и консольных кранов </w:t>
      </w:r>
      <w:r w:rsidR="00991193" w:rsidRPr="001A5704">
        <w:rPr>
          <w:rFonts w:ascii="Arial" w:eastAsia="Times New Roman" w:hAnsi="Arial" w:cs="Arial"/>
          <w:bCs/>
          <w:sz w:val="24"/>
          <w:szCs w:val="24"/>
          <w:lang w:eastAsia="ru-RU"/>
        </w:rPr>
        <w:t xml:space="preserve">проводят в соответствии с требованиями </w:t>
      </w:r>
      <w:r w:rsidR="005040A6" w:rsidRPr="001A5704">
        <w:rPr>
          <w:rFonts w:ascii="Arial" w:eastAsia="Times New Roman" w:hAnsi="Arial" w:cs="Arial"/>
          <w:bCs/>
          <w:sz w:val="24"/>
          <w:szCs w:val="24"/>
          <w:lang w:eastAsia="ru-RU"/>
        </w:rPr>
        <w:t>ГОСТ ISO 11201 на всех местах управления</w:t>
      </w:r>
      <w:r w:rsidR="00390A79" w:rsidRPr="001A5704">
        <w:rPr>
          <w:rFonts w:ascii="Arial" w:eastAsia="Times New Roman" w:hAnsi="Arial" w:cs="Arial"/>
          <w:bCs/>
          <w:sz w:val="24"/>
          <w:szCs w:val="24"/>
          <w:lang w:eastAsia="ru-RU"/>
        </w:rPr>
        <w:t>.</w:t>
      </w:r>
    </w:p>
    <w:p w14:paraId="6B1BA2A3" w14:textId="77777777" w:rsidR="00193F93" w:rsidRPr="001A5704" w:rsidRDefault="00193F93" w:rsidP="00193F93">
      <w:pPr>
        <w:widowControl w:val="0"/>
        <w:autoSpaceDE w:val="0"/>
        <w:autoSpaceDN w:val="0"/>
        <w:adjustRightInd w:val="0"/>
        <w:spacing w:before="120" w:after="120" w:line="360" w:lineRule="auto"/>
        <w:ind w:firstLine="709"/>
        <w:jc w:val="both"/>
        <w:rPr>
          <w:rFonts w:ascii="Arial" w:eastAsia="Times New Roman" w:hAnsi="Arial" w:cs="Arial"/>
          <w:bCs/>
          <w:lang w:eastAsia="ru-RU"/>
        </w:rPr>
      </w:pPr>
      <w:r w:rsidRPr="001A5704">
        <w:rPr>
          <w:rFonts w:ascii="Arial" w:eastAsia="Times New Roman" w:hAnsi="Arial" w:cs="Arial"/>
          <w:bCs/>
          <w:spacing w:val="26"/>
          <w:lang w:eastAsia="ru-RU"/>
        </w:rPr>
        <w:t>Примечание</w:t>
      </w:r>
      <w:r w:rsidRPr="001A5704">
        <w:rPr>
          <w:rFonts w:ascii="Arial" w:eastAsia="Times New Roman" w:hAnsi="Arial" w:cs="Arial"/>
          <w:bCs/>
          <w:lang w:eastAsia="ru-RU"/>
        </w:rPr>
        <w:t xml:space="preserve"> – Измерение уровня </w:t>
      </w:r>
      <w:r w:rsidR="009D3FE2" w:rsidRPr="001A5704">
        <w:rPr>
          <w:rFonts w:ascii="Arial" w:eastAsia="Times New Roman" w:hAnsi="Arial" w:cs="Arial"/>
          <w:bCs/>
          <w:lang w:eastAsia="ru-RU"/>
        </w:rPr>
        <w:t>звукового давления</w:t>
      </w:r>
      <w:r w:rsidRPr="001A5704">
        <w:rPr>
          <w:rFonts w:ascii="Arial" w:eastAsia="Times New Roman" w:hAnsi="Arial" w:cs="Arial"/>
          <w:bCs/>
          <w:lang w:eastAsia="ru-RU"/>
        </w:rPr>
        <w:t>, создаваемого механизмами с ручным приводом, не проводят.</w:t>
      </w:r>
    </w:p>
    <w:p w14:paraId="1E3B24A7" w14:textId="77777777" w:rsidR="00435105" w:rsidRPr="001A5704" w:rsidRDefault="00EA3F54" w:rsidP="00435105">
      <w:pPr>
        <w:pStyle w:val="FORMATTEXT"/>
        <w:spacing w:line="360" w:lineRule="auto"/>
        <w:ind w:firstLine="709"/>
        <w:jc w:val="both"/>
        <w:rPr>
          <w:sz w:val="24"/>
          <w:szCs w:val="24"/>
        </w:rPr>
      </w:pPr>
      <w:r w:rsidRPr="001A5704">
        <w:rPr>
          <w:sz w:val="24"/>
          <w:szCs w:val="24"/>
        </w:rPr>
        <w:t>8.</w:t>
      </w:r>
      <w:r w:rsidR="00435105" w:rsidRPr="001A5704">
        <w:rPr>
          <w:sz w:val="24"/>
          <w:szCs w:val="24"/>
        </w:rPr>
        <w:t>4.2 ЛКС или консольный кран должны быть смонтированы в соответствии с инструкцией по монтажу</w:t>
      </w:r>
      <w:r w:rsidR="00E22460" w:rsidRPr="001A5704">
        <w:rPr>
          <w:sz w:val="24"/>
          <w:szCs w:val="24"/>
        </w:rPr>
        <w:t xml:space="preserve"> в таком месте, чтобы отражения и другие помехи от окружающей обстановки были сведены к минимуму.</w:t>
      </w:r>
    </w:p>
    <w:p w14:paraId="5DF9E1A0" w14:textId="77777777" w:rsidR="00435105" w:rsidRPr="001A5704" w:rsidRDefault="00EA3F54" w:rsidP="00435105">
      <w:pPr>
        <w:pStyle w:val="FORMATTEXT"/>
        <w:spacing w:line="360" w:lineRule="auto"/>
        <w:ind w:firstLine="709"/>
        <w:jc w:val="both"/>
        <w:rPr>
          <w:sz w:val="24"/>
          <w:szCs w:val="24"/>
        </w:rPr>
      </w:pPr>
      <w:r w:rsidRPr="001A5704">
        <w:rPr>
          <w:sz w:val="24"/>
          <w:szCs w:val="24"/>
        </w:rPr>
        <w:t>8.</w:t>
      </w:r>
      <w:r w:rsidR="00435105" w:rsidRPr="001A5704">
        <w:rPr>
          <w:sz w:val="24"/>
          <w:szCs w:val="24"/>
        </w:rPr>
        <w:t xml:space="preserve">4.3 Звуковая сигнализация во время измерений </w:t>
      </w:r>
      <w:r w:rsidR="009D3FE2" w:rsidRPr="001A5704">
        <w:rPr>
          <w:bCs/>
          <w:sz w:val="24"/>
          <w:szCs w:val="24"/>
        </w:rPr>
        <w:t>уровня звукового давления</w:t>
      </w:r>
      <w:r w:rsidR="00435105" w:rsidRPr="001A5704">
        <w:rPr>
          <w:sz w:val="24"/>
          <w:szCs w:val="24"/>
        </w:rPr>
        <w:t xml:space="preserve"> должна быть отключена.</w:t>
      </w:r>
    </w:p>
    <w:p w14:paraId="5651917D" w14:textId="77777777" w:rsidR="00435105" w:rsidRPr="001A5704" w:rsidRDefault="00EA3F54" w:rsidP="00435105">
      <w:pPr>
        <w:pStyle w:val="FORMATTEXT"/>
        <w:spacing w:line="360" w:lineRule="auto"/>
        <w:ind w:firstLine="709"/>
        <w:jc w:val="both"/>
        <w:rPr>
          <w:sz w:val="24"/>
          <w:szCs w:val="24"/>
        </w:rPr>
      </w:pPr>
      <w:r w:rsidRPr="001A5704">
        <w:rPr>
          <w:sz w:val="24"/>
          <w:szCs w:val="24"/>
        </w:rPr>
        <w:t>8.</w:t>
      </w:r>
      <w:r w:rsidR="00E22460" w:rsidRPr="001A5704">
        <w:rPr>
          <w:sz w:val="24"/>
          <w:szCs w:val="24"/>
        </w:rPr>
        <w:t xml:space="preserve">4.4 </w:t>
      </w:r>
      <w:r w:rsidR="00435105" w:rsidRPr="001A5704">
        <w:rPr>
          <w:sz w:val="24"/>
          <w:szCs w:val="24"/>
        </w:rPr>
        <w:t xml:space="preserve">Части незакрепленных </w:t>
      </w:r>
      <w:r w:rsidR="00E22460" w:rsidRPr="001A5704">
        <w:rPr>
          <w:sz w:val="24"/>
          <w:szCs w:val="24"/>
        </w:rPr>
        <w:t xml:space="preserve">на испытательном грузе </w:t>
      </w:r>
      <w:r w:rsidR="00435105" w:rsidRPr="001A5704">
        <w:rPr>
          <w:sz w:val="24"/>
          <w:szCs w:val="24"/>
        </w:rPr>
        <w:t xml:space="preserve">грузозахватных приспособлений, вызывающие шум, </w:t>
      </w:r>
      <w:r w:rsidR="00E22460" w:rsidRPr="001A5704">
        <w:rPr>
          <w:sz w:val="24"/>
          <w:szCs w:val="24"/>
        </w:rPr>
        <w:t>должны</w:t>
      </w:r>
      <w:r w:rsidR="00435105" w:rsidRPr="001A5704">
        <w:rPr>
          <w:sz w:val="24"/>
          <w:szCs w:val="24"/>
        </w:rPr>
        <w:t xml:space="preserve"> быть </w:t>
      </w:r>
      <w:r w:rsidR="00E22460" w:rsidRPr="001A5704">
        <w:rPr>
          <w:sz w:val="24"/>
          <w:szCs w:val="24"/>
        </w:rPr>
        <w:t>изолированы или демонтированы</w:t>
      </w:r>
      <w:r w:rsidR="00435105" w:rsidRPr="001A5704">
        <w:rPr>
          <w:sz w:val="24"/>
          <w:szCs w:val="24"/>
        </w:rPr>
        <w:t>.</w:t>
      </w:r>
    </w:p>
    <w:p w14:paraId="12474480" w14:textId="69C35E21" w:rsidR="00435105" w:rsidRPr="001A5704" w:rsidRDefault="00EA3F54" w:rsidP="00435105">
      <w:pPr>
        <w:pStyle w:val="FORMATTEXT"/>
        <w:spacing w:line="360" w:lineRule="auto"/>
        <w:ind w:firstLine="709"/>
        <w:jc w:val="both"/>
        <w:rPr>
          <w:sz w:val="24"/>
          <w:szCs w:val="24"/>
        </w:rPr>
      </w:pPr>
      <w:r w:rsidRPr="001A5704">
        <w:rPr>
          <w:sz w:val="24"/>
          <w:szCs w:val="24"/>
        </w:rPr>
        <w:t>8.</w:t>
      </w:r>
      <w:r w:rsidR="00E22460" w:rsidRPr="001A5704">
        <w:rPr>
          <w:sz w:val="24"/>
          <w:szCs w:val="24"/>
        </w:rPr>
        <w:t xml:space="preserve">4.5 При проведении измерений </w:t>
      </w:r>
      <w:r w:rsidR="009D3FE2" w:rsidRPr="001A5704">
        <w:rPr>
          <w:bCs/>
          <w:sz w:val="24"/>
          <w:szCs w:val="24"/>
        </w:rPr>
        <w:t>уровня звукового давления</w:t>
      </w:r>
      <w:r w:rsidR="00E22460" w:rsidRPr="001A5704">
        <w:rPr>
          <w:sz w:val="24"/>
          <w:szCs w:val="24"/>
        </w:rPr>
        <w:t xml:space="preserve"> используют груз, масса которого соответствует номинальной грузоподъемности ЛКС или консольного </w:t>
      </w:r>
      <w:r w:rsidR="00E22460" w:rsidRPr="001A5704">
        <w:rPr>
          <w:sz w:val="24"/>
          <w:szCs w:val="24"/>
        </w:rPr>
        <w:lastRenderedPageBreak/>
        <w:t xml:space="preserve">крана, </w:t>
      </w:r>
      <w:r w:rsidR="009273AB">
        <w:rPr>
          <w:sz w:val="24"/>
          <w:szCs w:val="24"/>
        </w:rPr>
        <w:t>однако</w:t>
      </w:r>
      <w:r w:rsidR="00435105" w:rsidRPr="001A5704">
        <w:rPr>
          <w:sz w:val="24"/>
          <w:szCs w:val="24"/>
        </w:rPr>
        <w:t xml:space="preserve"> если использование номинального груза затруднено, </w:t>
      </w:r>
      <w:r w:rsidR="00E22460" w:rsidRPr="001A5704">
        <w:rPr>
          <w:sz w:val="24"/>
          <w:szCs w:val="24"/>
        </w:rPr>
        <w:t>допустимо</w:t>
      </w:r>
      <w:r w:rsidR="00435105" w:rsidRPr="001A5704">
        <w:rPr>
          <w:sz w:val="24"/>
          <w:szCs w:val="24"/>
        </w:rPr>
        <w:t xml:space="preserve"> использовать груз, имеющий массу не менее 50 % от номинального.</w:t>
      </w:r>
    </w:p>
    <w:p w14:paraId="531B9F0B" w14:textId="63210ED9" w:rsidR="005040A6" w:rsidRPr="001A5704" w:rsidRDefault="00EA3F54" w:rsidP="00435105">
      <w:pPr>
        <w:widowControl w:val="0"/>
        <w:autoSpaceDE w:val="0"/>
        <w:autoSpaceDN w:val="0"/>
        <w:adjustRightInd w:val="0"/>
        <w:spacing w:after="0" w:line="360" w:lineRule="auto"/>
        <w:ind w:firstLine="709"/>
        <w:jc w:val="both"/>
        <w:rPr>
          <w:rFonts w:ascii="Arial" w:hAnsi="Arial" w:cs="Arial"/>
          <w:sz w:val="24"/>
          <w:szCs w:val="24"/>
        </w:rPr>
      </w:pPr>
      <w:r w:rsidRPr="001A5704">
        <w:rPr>
          <w:rFonts w:ascii="Arial" w:hAnsi="Arial" w:cs="Arial"/>
          <w:sz w:val="24"/>
          <w:szCs w:val="24"/>
        </w:rPr>
        <w:t>8.</w:t>
      </w:r>
      <w:r w:rsidR="00991193" w:rsidRPr="001A5704">
        <w:rPr>
          <w:rFonts w:ascii="Arial" w:hAnsi="Arial" w:cs="Arial"/>
          <w:sz w:val="24"/>
          <w:szCs w:val="24"/>
        </w:rPr>
        <w:t>4.</w:t>
      </w:r>
      <w:r w:rsidR="00E31930">
        <w:rPr>
          <w:rFonts w:ascii="Arial" w:hAnsi="Arial" w:cs="Arial"/>
          <w:sz w:val="24"/>
          <w:szCs w:val="24"/>
        </w:rPr>
        <w:t>6</w:t>
      </w:r>
      <w:r w:rsidR="00991193" w:rsidRPr="001A5704">
        <w:rPr>
          <w:rFonts w:ascii="Arial" w:hAnsi="Arial" w:cs="Arial"/>
          <w:sz w:val="24"/>
          <w:szCs w:val="24"/>
        </w:rPr>
        <w:t xml:space="preserve"> При проведении </w:t>
      </w:r>
      <w:r w:rsidR="00991193" w:rsidRPr="001A5704">
        <w:rPr>
          <w:rFonts w:ascii="Arial" w:eastAsia="Times New Roman" w:hAnsi="Arial" w:cs="Arial"/>
          <w:bCs/>
          <w:sz w:val="24"/>
          <w:szCs w:val="24"/>
          <w:lang w:eastAsia="ru-RU"/>
        </w:rPr>
        <w:t xml:space="preserve">измерений уровня </w:t>
      </w:r>
      <w:r w:rsidR="009D3FE2" w:rsidRPr="001A5704">
        <w:rPr>
          <w:rFonts w:ascii="Arial" w:eastAsia="Times New Roman" w:hAnsi="Arial" w:cs="Arial"/>
          <w:bCs/>
          <w:sz w:val="24"/>
          <w:szCs w:val="24"/>
          <w:lang w:eastAsia="ru-RU"/>
        </w:rPr>
        <w:t>звукового давления</w:t>
      </w:r>
      <w:r w:rsidR="00991193" w:rsidRPr="001A5704">
        <w:rPr>
          <w:rFonts w:ascii="Arial" w:eastAsia="Times New Roman" w:hAnsi="Arial" w:cs="Arial"/>
          <w:bCs/>
          <w:sz w:val="24"/>
          <w:szCs w:val="24"/>
          <w:lang w:eastAsia="ru-RU"/>
        </w:rPr>
        <w:t xml:space="preserve"> </w:t>
      </w:r>
      <w:r w:rsidR="00F275B0" w:rsidRPr="001A5704">
        <w:rPr>
          <w:rFonts w:ascii="Arial" w:eastAsia="Times New Roman" w:hAnsi="Arial" w:cs="Arial"/>
          <w:bCs/>
          <w:sz w:val="24"/>
          <w:szCs w:val="24"/>
          <w:lang w:eastAsia="ru-RU"/>
        </w:rPr>
        <w:t xml:space="preserve">ЛКС и </w:t>
      </w:r>
      <w:r w:rsidR="00991193" w:rsidRPr="001A5704">
        <w:rPr>
          <w:rFonts w:ascii="Arial" w:eastAsia="Times New Roman" w:hAnsi="Arial" w:cs="Arial"/>
          <w:bCs/>
          <w:sz w:val="24"/>
          <w:szCs w:val="24"/>
          <w:lang w:eastAsia="ru-RU"/>
        </w:rPr>
        <w:t xml:space="preserve">консольных кранов </w:t>
      </w:r>
      <w:r w:rsidR="00DE5E49" w:rsidRPr="001A5704">
        <w:rPr>
          <w:rFonts w:ascii="Arial" w:hAnsi="Arial" w:cs="Arial"/>
          <w:sz w:val="24"/>
          <w:szCs w:val="24"/>
        </w:rPr>
        <w:t xml:space="preserve">точка </w:t>
      </w:r>
      <w:r w:rsidR="00435105" w:rsidRPr="001A5704">
        <w:rPr>
          <w:rFonts w:ascii="Arial" w:hAnsi="Arial" w:cs="Arial"/>
          <w:sz w:val="24"/>
          <w:szCs w:val="24"/>
        </w:rPr>
        <w:t>положени</w:t>
      </w:r>
      <w:r w:rsidR="00DE5E49" w:rsidRPr="001A5704">
        <w:rPr>
          <w:rFonts w:ascii="Arial" w:hAnsi="Arial" w:cs="Arial"/>
          <w:sz w:val="24"/>
          <w:szCs w:val="24"/>
        </w:rPr>
        <w:t>я</w:t>
      </w:r>
      <w:r w:rsidR="00435105" w:rsidRPr="001A5704">
        <w:rPr>
          <w:rFonts w:ascii="Arial" w:hAnsi="Arial" w:cs="Arial"/>
          <w:sz w:val="24"/>
          <w:szCs w:val="24"/>
        </w:rPr>
        <w:t xml:space="preserve"> </w:t>
      </w:r>
      <w:r w:rsidR="00DE5E49" w:rsidRPr="001A5704">
        <w:rPr>
          <w:rFonts w:ascii="Arial" w:hAnsi="Arial" w:cs="Arial"/>
          <w:sz w:val="24"/>
          <w:szCs w:val="24"/>
        </w:rPr>
        <w:t>микрофона</w:t>
      </w:r>
      <w:r w:rsidR="005040A6" w:rsidRPr="001A5704">
        <w:rPr>
          <w:rFonts w:ascii="Arial" w:hAnsi="Arial" w:cs="Arial"/>
          <w:sz w:val="24"/>
          <w:szCs w:val="24"/>
        </w:rPr>
        <w:t xml:space="preserve"> </w:t>
      </w:r>
      <w:r w:rsidR="00F275B0" w:rsidRPr="001A5704">
        <w:rPr>
          <w:rFonts w:ascii="Arial" w:hAnsi="Arial" w:cs="Arial"/>
          <w:sz w:val="24"/>
          <w:szCs w:val="24"/>
        </w:rPr>
        <w:t xml:space="preserve">соответствует </w:t>
      </w:r>
      <w:r w:rsidR="00DE5E49" w:rsidRPr="001A5704">
        <w:rPr>
          <w:rFonts w:ascii="Arial" w:hAnsi="Arial" w:cs="Arial"/>
          <w:sz w:val="24"/>
          <w:szCs w:val="24"/>
        </w:rPr>
        <w:t xml:space="preserve">положению головы оператора ЛКС или консольного крана </w:t>
      </w:r>
      <w:r w:rsidR="00435105" w:rsidRPr="001A5704">
        <w:rPr>
          <w:rFonts w:ascii="Arial" w:hAnsi="Arial" w:cs="Arial"/>
          <w:sz w:val="24"/>
          <w:szCs w:val="24"/>
        </w:rPr>
        <w:t>в</w:t>
      </w:r>
      <w:r w:rsidR="005040A6" w:rsidRPr="001A5704">
        <w:rPr>
          <w:rFonts w:ascii="Arial" w:hAnsi="Arial" w:cs="Arial"/>
          <w:sz w:val="24"/>
          <w:szCs w:val="24"/>
        </w:rPr>
        <w:t xml:space="preserve"> вертикальной плоскости, образованной подвесными элементами управления, на высоте 1,6 м и на расстоянии </w:t>
      </w:r>
      <w:r w:rsidR="005A6FAC" w:rsidRPr="001A5704">
        <w:rPr>
          <w:rFonts w:ascii="Arial" w:hAnsi="Arial" w:cs="Arial"/>
          <w:sz w:val="24"/>
          <w:szCs w:val="24"/>
        </w:rPr>
        <w:t xml:space="preserve">3∕4 </w:t>
      </w:r>
      <w:r w:rsidR="00DE5E49" w:rsidRPr="001A5704">
        <w:rPr>
          <w:rFonts w:ascii="Arial" w:hAnsi="Arial" w:cs="Arial"/>
          <w:sz w:val="24"/>
          <w:szCs w:val="24"/>
        </w:rPr>
        <w:t xml:space="preserve">пролета моста ЛКС или </w:t>
      </w:r>
      <w:r w:rsidR="005040A6" w:rsidRPr="001A5704">
        <w:rPr>
          <w:rFonts w:ascii="Arial" w:hAnsi="Arial" w:cs="Arial"/>
          <w:sz w:val="24"/>
          <w:szCs w:val="24"/>
        </w:rPr>
        <w:t xml:space="preserve">вылета стрелы </w:t>
      </w:r>
      <w:r w:rsidR="00DE5E49" w:rsidRPr="001A5704">
        <w:rPr>
          <w:rFonts w:ascii="Arial" w:hAnsi="Arial" w:cs="Arial"/>
          <w:sz w:val="24"/>
          <w:szCs w:val="24"/>
        </w:rPr>
        <w:t xml:space="preserve">консольного крана </w:t>
      </w:r>
      <w:r w:rsidR="00991193" w:rsidRPr="001A5704">
        <w:rPr>
          <w:rFonts w:ascii="Arial" w:hAnsi="Arial" w:cs="Arial"/>
          <w:i/>
          <w:iCs/>
          <w:sz w:val="24"/>
          <w:szCs w:val="24"/>
          <w:lang w:val="en-US"/>
        </w:rPr>
        <w:t>R</w:t>
      </w:r>
      <w:r w:rsidR="00991193" w:rsidRPr="001A5704">
        <w:rPr>
          <w:rFonts w:ascii="Arial" w:hAnsi="Arial" w:cs="Arial"/>
          <w:sz w:val="24"/>
          <w:szCs w:val="24"/>
        </w:rPr>
        <w:t xml:space="preserve"> </w:t>
      </w:r>
      <w:r w:rsidR="005040A6" w:rsidRPr="001A5704">
        <w:rPr>
          <w:rFonts w:ascii="Arial" w:hAnsi="Arial" w:cs="Arial"/>
          <w:sz w:val="24"/>
          <w:szCs w:val="24"/>
        </w:rPr>
        <w:t>от центра вращения</w:t>
      </w:r>
      <w:r w:rsidR="00991193" w:rsidRPr="001A5704">
        <w:rPr>
          <w:rFonts w:ascii="Arial" w:hAnsi="Arial" w:cs="Arial"/>
          <w:sz w:val="24"/>
          <w:szCs w:val="24"/>
        </w:rPr>
        <w:t xml:space="preserve"> (см. рисунок </w:t>
      </w:r>
      <w:r w:rsidR="00CD7BC8">
        <w:rPr>
          <w:rFonts w:ascii="Arial" w:hAnsi="Arial" w:cs="Arial"/>
          <w:sz w:val="24"/>
          <w:szCs w:val="24"/>
        </w:rPr>
        <w:t>8</w:t>
      </w:r>
      <w:r w:rsidR="00991193" w:rsidRPr="001A5704">
        <w:rPr>
          <w:rFonts w:ascii="Arial" w:hAnsi="Arial" w:cs="Arial"/>
          <w:sz w:val="24"/>
          <w:szCs w:val="24"/>
        </w:rPr>
        <w:t>)</w:t>
      </w:r>
      <w:r w:rsidR="005040A6" w:rsidRPr="001A5704">
        <w:rPr>
          <w:rFonts w:ascii="Arial" w:hAnsi="Arial" w:cs="Arial"/>
          <w:sz w:val="24"/>
          <w:szCs w:val="24"/>
        </w:rPr>
        <w:t>.</w:t>
      </w:r>
    </w:p>
    <w:p w14:paraId="65B139D7" w14:textId="3F83E949" w:rsidR="005040A6" w:rsidRPr="001A5704" w:rsidRDefault="00EA3F54" w:rsidP="00435105">
      <w:pPr>
        <w:pStyle w:val="FORMATTEXT"/>
        <w:spacing w:line="360" w:lineRule="auto"/>
        <w:ind w:firstLine="709"/>
        <w:jc w:val="both"/>
        <w:rPr>
          <w:sz w:val="24"/>
          <w:szCs w:val="24"/>
        </w:rPr>
      </w:pPr>
      <w:r w:rsidRPr="001A5704">
        <w:rPr>
          <w:sz w:val="24"/>
          <w:szCs w:val="24"/>
        </w:rPr>
        <w:t>8.</w:t>
      </w:r>
      <w:r w:rsidR="00991193" w:rsidRPr="001A5704">
        <w:rPr>
          <w:sz w:val="24"/>
          <w:szCs w:val="24"/>
        </w:rPr>
        <w:t>4.</w:t>
      </w:r>
      <w:r w:rsidR="00E31930">
        <w:rPr>
          <w:sz w:val="24"/>
          <w:szCs w:val="24"/>
        </w:rPr>
        <w:t>7</w:t>
      </w:r>
      <w:r w:rsidR="00991193" w:rsidRPr="001A5704">
        <w:rPr>
          <w:sz w:val="24"/>
          <w:szCs w:val="24"/>
        </w:rPr>
        <w:t xml:space="preserve"> </w:t>
      </w:r>
      <w:r w:rsidR="005040A6" w:rsidRPr="001A5704">
        <w:rPr>
          <w:sz w:val="24"/>
          <w:szCs w:val="24"/>
        </w:rPr>
        <w:t xml:space="preserve">Точка </w:t>
      </w:r>
      <w:r w:rsidR="00DE5E49" w:rsidRPr="001A5704">
        <w:rPr>
          <w:sz w:val="24"/>
          <w:szCs w:val="24"/>
        </w:rPr>
        <w:t>положения микрофона</w:t>
      </w:r>
      <w:r w:rsidR="005040A6" w:rsidRPr="001A5704">
        <w:rPr>
          <w:sz w:val="24"/>
          <w:szCs w:val="24"/>
        </w:rPr>
        <w:t xml:space="preserve"> должна оставаться неподвижной во время движения </w:t>
      </w:r>
      <w:r w:rsidR="00991193" w:rsidRPr="001A5704">
        <w:rPr>
          <w:sz w:val="24"/>
          <w:szCs w:val="24"/>
        </w:rPr>
        <w:t>моста, подъемного устройства</w:t>
      </w:r>
      <w:r w:rsidR="005040A6" w:rsidRPr="001A5704">
        <w:rPr>
          <w:sz w:val="24"/>
          <w:szCs w:val="24"/>
        </w:rPr>
        <w:t xml:space="preserve"> или поворота стрелы.</w:t>
      </w:r>
    </w:p>
    <w:p w14:paraId="5B04ECEF" w14:textId="77777777" w:rsidR="005040A6" w:rsidRPr="001A5704" w:rsidRDefault="005040A6" w:rsidP="005040A6">
      <w:pPr>
        <w:pStyle w:val="FORMATTEXT"/>
        <w:spacing w:line="360" w:lineRule="auto"/>
        <w:ind w:firstLine="709"/>
        <w:jc w:val="both"/>
        <w:rPr>
          <w:sz w:val="22"/>
          <w:szCs w:val="22"/>
        </w:rPr>
      </w:pPr>
    </w:p>
    <w:p w14:paraId="67026204" w14:textId="68316678" w:rsidR="005040A6" w:rsidRPr="001A5704" w:rsidRDefault="00153BB0" w:rsidP="00CB08AE">
      <w:pPr>
        <w:pStyle w:val="FORMATTEXT"/>
        <w:spacing w:line="360" w:lineRule="auto"/>
        <w:jc w:val="center"/>
        <w:rPr>
          <w:sz w:val="22"/>
          <w:szCs w:val="22"/>
        </w:rPr>
      </w:pPr>
      <w:r>
        <w:rPr>
          <w:noProof/>
          <w:sz w:val="22"/>
          <w:szCs w:val="22"/>
        </w:rPr>
        <w:drawing>
          <wp:inline distT="0" distB="0" distL="0" distR="0" wp14:anchorId="14C6EBC0" wp14:editId="3B11A554">
            <wp:extent cx="5132921" cy="2419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57094" cy="2430744"/>
                    </a:xfrm>
                    <a:prstGeom prst="rect">
                      <a:avLst/>
                    </a:prstGeom>
                    <a:noFill/>
                    <a:ln>
                      <a:noFill/>
                    </a:ln>
                  </pic:spPr>
                </pic:pic>
              </a:graphicData>
            </a:graphic>
          </wp:inline>
        </w:drawing>
      </w:r>
    </w:p>
    <w:p w14:paraId="6A8520E7" w14:textId="77777777" w:rsidR="00CB08AE" w:rsidRDefault="005040A6" w:rsidP="00CB08AE">
      <w:pPr>
        <w:pStyle w:val="FORMATTEXT"/>
        <w:spacing w:line="360" w:lineRule="auto"/>
        <w:ind w:firstLine="709"/>
        <w:jc w:val="both"/>
        <w:rPr>
          <w:sz w:val="22"/>
          <w:szCs w:val="22"/>
        </w:rPr>
      </w:pPr>
      <w:r w:rsidRPr="001A5704">
        <w:rPr>
          <w:sz w:val="22"/>
          <w:szCs w:val="22"/>
        </w:rPr>
        <w:tab/>
      </w:r>
      <w:r w:rsidRPr="001A5704">
        <w:rPr>
          <w:sz w:val="22"/>
          <w:szCs w:val="22"/>
        </w:rPr>
        <w:tab/>
      </w:r>
    </w:p>
    <w:p w14:paraId="0310A05A" w14:textId="3B43B237" w:rsidR="005040A6" w:rsidRPr="001A5704" w:rsidRDefault="005040A6" w:rsidP="00CB08AE">
      <w:pPr>
        <w:pStyle w:val="FORMATTEXT"/>
        <w:spacing w:line="360" w:lineRule="auto"/>
        <w:ind w:firstLine="709"/>
        <w:jc w:val="both"/>
        <w:rPr>
          <w:sz w:val="24"/>
          <w:szCs w:val="24"/>
        </w:rPr>
      </w:pPr>
      <w:r w:rsidRPr="00153BB0">
        <w:rPr>
          <w:sz w:val="24"/>
          <w:szCs w:val="24"/>
        </w:rPr>
        <w:t xml:space="preserve">Рисунок </w:t>
      </w:r>
      <w:r w:rsidR="00CD7BC8" w:rsidRPr="00153BB0">
        <w:rPr>
          <w:sz w:val="24"/>
          <w:szCs w:val="24"/>
        </w:rPr>
        <w:t>8</w:t>
      </w:r>
      <w:r w:rsidRPr="00153BB0">
        <w:rPr>
          <w:sz w:val="24"/>
          <w:szCs w:val="24"/>
        </w:rPr>
        <w:t xml:space="preserve"> – Точки измерения шума</w:t>
      </w:r>
      <w:r w:rsidR="00991193" w:rsidRPr="00153BB0">
        <w:rPr>
          <w:sz w:val="24"/>
          <w:szCs w:val="24"/>
        </w:rPr>
        <w:t xml:space="preserve"> </w:t>
      </w:r>
      <w:r w:rsidR="00DE5E49" w:rsidRPr="00153BB0">
        <w:rPr>
          <w:sz w:val="24"/>
          <w:szCs w:val="24"/>
        </w:rPr>
        <w:t xml:space="preserve">ЛКС и </w:t>
      </w:r>
      <w:r w:rsidR="00991193" w:rsidRPr="00153BB0">
        <w:rPr>
          <w:sz w:val="24"/>
          <w:szCs w:val="24"/>
        </w:rPr>
        <w:t>консольного поворотного крана</w:t>
      </w:r>
    </w:p>
    <w:p w14:paraId="66C1A430" w14:textId="1496BF7C" w:rsidR="005040A6" w:rsidRPr="001A5704" w:rsidRDefault="00EA3F54" w:rsidP="00CB08AE">
      <w:pPr>
        <w:pStyle w:val="FORMATTEXT"/>
        <w:spacing w:before="120" w:line="360" w:lineRule="auto"/>
        <w:ind w:firstLine="706"/>
        <w:jc w:val="both"/>
        <w:rPr>
          <w:sz w:val="24"/>
          <w:szCs w:val="24"/>
        </w:rPr>
      </w:pPr>
      <w:r w:rsidRPr="001A5704">
        <w:rPr>
          <w:sz w:val="24"/>
          <w:szCs w:val="24"/>
        </w:rPr>
        <w:t>8.</w:t>
      </w:r>
      <w:r w:rsidR="00435105" w:rsidRPr="001A5704">
        <w:rPr>
          <w:sz w:val="24"/>
          <w:szCs w:val="24"/>
        </w:rPr>
        <w:t>4.</w:t>
      </w:r>
      <w:r w:rsidR="00E31930">
        <w:rPr>
          <w:sz w:val="24"/>
          <w:szCs w:val="24"/>
        </w:rPr>
        <w:t>8</w:t>
      </w:r>
      <w:r w:rsidR="005040A6" w:rsidRPr="001A5704">
        <w:rPr>
          <w:sz w:val="24"/>
          <w:szCs w:val="24"/>
        </w:rPr>
        <w:t xml:space="preserve"> Уровень звуков</w:t>
      </w:r>
      <w:r w:rsidR="00F858CD" w:rsidRPr="001A5704">
        <w:rPr>
          <w:sz w:val="24"/>
          <w:szCs w:val="24"/>
        </w:rPr>
        <w:t>ой мощности</w:t>
      </w:r>
      <w:r w:rsidR="005040A6" w:rsidRPr="001A5704">
        <w:rPr>
          <w:sz w:val="24"/>
          <w:szCs w:val="24"/>
        </w:rPr>
        <w:t xml:space="preserve"> должен быть определен, если </w:t>
      </w:r>
      <w:r w:rsidR="009D3FE2" w:rsidRPr="001A5704">
        <w:rPr>
          <w:sz w:val="24"/>
          <w:szCs w:val="24"/>
        </w:rPr>
        <w:t>значение</w:t>
      </w:r>
      <w:r w:rsidR="005040A6" w:rsidRPr="001A5704">
        <w:rPr>
          <w:sz w:val="24"/>
          <w:szCs w:val="24"/>
        </w:rPr>
        <w:t xml:space="preserve"> </w:t>
      </w:r>
      <w:r w:rsidR="00F858CD" w:rsidRPr="001A5704">
        <w:rPr>
          <w:sz w:val="24"/>
          <w:szCs w:val="24"/>
        </w:rPr>
        <w:t xml:space="preserve">уровня звукового давления </w:t>
      </w:r>
      <w:r w:rsidR="005040A6" w:rsidRPr="001A5704">
        <w:rPr>
          <w:sz w:val="24"/>
          <w:szCs w:val="24"/>
        </w:rPr>
        <w:t xml:space="preserve">на рабочем месте превышает 80 дБ(А). Для </w:t>
      </w:r>
      <w:r w:rsidR="002C56C5" w:rsidRPr="001A5704">
        <w:rPr>
          <w:sz w:val="24"/>
          <w:szCs w:val="24"/>
        </w:rPr>
        <w:t>консольных поворотных кранов</w:t>
      </w:r>
      <w:r w:rsidR="005040A6" w:rsidRPr="001A5704">
        <w:rPr>
          <w:sz w:val="24"/>
          <w:szCs w:val="24"/>
        </w:rPr>
        <w:t xml:space="preserve"> должен применяться один из следующих случаев</w:t>
      </w:r>
      <w:r w:rsidR="002C56C5" w:rsidRPr="001A5704">
        <w:rPr>
          <w:sz w:val="24"/>
          <w:szCs w:val="24"/>
        </w:rPr>
        <w:t>:</w:t>
      </w:r>
    </w:p>
    <w:p w14:paraId="2DC4BC46" w14:textId="06BA19E0" w:rsidR="005040A6" w:rsidRPr="001A5704" w:rsidRDefault="005040A6" w:rsidP="005040A6">
      <w:pPr>
        <w:pStyle w:val="FORMATTEXT"/>
        <w:spacing w:line="360" w:lineRule="auto"/>
        <w:ind w:firstLine="709"/>
        <w:jc w:val="both"/>
        <w:rPr>
          <w:sz w:val="24"/>
          <w:szCs w:val="24"/>
        </w:rPr>
      </w:pPr>
      <w:r w:rsidRPr="001A5704">
        <w:rPr>
          <w:sz w:val="24"/>
          <w:szCs w:val="24"/>
        </w:rPr>
        <w:t xml:space="preserve">a) </w:t>
      </w:r>
      <w:r w:rsidR="002C56C5" w:rsidRPr="001A5704">
        <w:rPr>
          <w:sz w:val="24"/>
          <w:szCs w:val="24"/>
        </w:rPr>
        <w:t xml:space="preserve">при установке </w:t>
      </w:r>
      <w:r w:rsidR="004F0C60" w:rsidRPr="001A5704">
        <w:rPr>
          <w:sz w:val="24"/>
          <w:szCs w:val="24"/>
        </w:rPr>
        <w:t xml:space="preserve">ЛКС и </w:t>
      </w:r>
      <w:r w:rsidR="002C56C5" w:rsidRPr="001A5704">
        <w:rPr>
          <w:sz w:val="24"/>
          <w:szCs w:val="24"/>
        </w:rPr>
        <w:t>консольных кранов</w:t>
      </w:r>
      <w:r w:rsidRPr="001A5704">
        <w:rPr>
          <w:sz w:val="24"/>
          <w:szCs w:val="24"/>
        </w:rPr>
        <w:t xml:space="preserve"> в помещениях вблизи отражающих и поглощающих поверхностей</w:t>
      </w:r>
      <w:r w:rsidR="002C56C5" w:rsidRPr="001A5704">
        <w:rPr>
          <w:sz w:val="24"/>
          <w:szCs w:val="24"/>
        </w:rPr>
        <w:t xml:space="preserve"> уров</w:t>
      </w:r>
      <w:r w:rsidR="00465C95" w:rsidRPr="001A5704">
        <w:rPr>
          <w:sz w:val="24"/>
          <w:szCs w:val="24"/>
        </w:rPr>
        <w:t>ни</w:t>
      </w:r>
      <w:r w:rsidR="002C56C5" w:rsidRPr="001A5704">
        <w:rPr>
          <w:sz w:val="24"/>
          <w:szCs w:val="24"/>
        </w:rPr>
        <w:t xml:space="preserve"> </w:t>
      </w:r>
      <w:r w:rsidRPr="001A5704">
        <w:rPr>
          <w:sz w:val="24"/>
          <w:szCs w:val="24"/>
        </w:rPr>
        <w:t>звукового давления должны измеряться в точках, определенных координатами</w:t>
      </w:r>
      <w:r w:rsidR="00465C95" w:rsidRPr="001A5704">
        <w:rPr>
          <w:sz w:val="24"/>
          <w:szCs w:val="24"/>
        </w:rPr>
        <w:t xml:space="preserve">, приведенными в таблице </w:t>
      </w:r>
      <w:r w:rsidR="001A5704" w:rsidRPr="001A5704">
        <w:rPr>
          <w:sz w:val="24"/>
          <w:szCs w:val="24"/>
        </w:rPr>
        <w:t>2</w:t>
      </w:r>
      <w:r w:rsidR="003F5586" w:rsidRPr="001A5704">
        <w:rPr>
          <w:sz w:val="24"/>
          <w:szCs w:val="24"/>
        </w:rPr>
        <w:t>;</w:t>
      </w:r>
    </w:p>
    <w:p w14:paraId="6F77A66A" w14:textId="3387D93A" w:rsidR="003F5586" w:rsidRPr="001A5704" w:rsidRDefault="003F5586" w:rsidP="003F5586">
      <w:pPr>
        <w:pStyle w:val="FORMATTEXT"/>
        <w:spacing w:line="360" w:lineRule="auto"/>
        <w:ind w:firstLine="709"/>
        <w:jc w:val="both"/>
        <w:rPr>
          <w:sz w:val="24"/>
          <w:szCs w:val="24"/>
        </w:rPr>
      </w:pPr>
      <w:r w:rsidRPr="001A5704">
        <w:rPr>
          <w:sz w:val="24"/>
          <w:szCs w:val="24"/>
        </w:rPr>
        <w:t xml:space="preserve">б) </w:t>
      </w:r>
      <w:r w:rsidR="00E31930">
        <w:rPr>
          <w:sz w:val="24"/>
          <w:szCs w:val="24"/>
        </w:rPr>
        <w:t>если</w:t>
      </w:r>
      <w:r w:rsidRPr="001A5704">
        <w:rPr>
          <w:sz w:val="24"/>
          <w:szCs w:val="24"/>
        </w:rPr>
        <w:t xml:space="preserve"> уровни звуков</w:t>
      </w:r>
      <w:r w:rsidR="009D3FE2" w:rsidRPr="001A5704">
        <w:rPr>
          <w:sz w:val="24"/>
          <w:szCs w:val="24"/>
        </w:rPr>
        <w:t>о</w:t>
      </w:r>
      <w:r w:rsidR="00F858CD" w:rsidRPr="001A5704">
        <w:rPr>
          <w:sz w:val="24"/>
          <w:szCs w:val="24"/>
        </w:rPr>
        <w:t>й</w:t>
      </w:r>
      <w:r w:rsidR="009D3FE2" w:rsidRPr="001A5704">
        <w:rPr>
          <w:sz w:val="24"/>
          <w:szCs w:val="24"/>
        </w:rPr>
        <w:t xml:space="preserve"> </w:t>
      </w:r>
      <w:r w:rsidR="00F858CD" w:rsidRPr="001A5704">
        <w:rPr>
          <w:sz w:val="24"/>
          <w:szCs w:val="24"/>
        </w:rPr>
        <w:t>мощности</w:t>
      </w:r>
      <w:r w:rsidRPr="001A5704">
        <w:rPr>
          <w:sz w:val="24"/>
          <w:szCs w:val="24"/>
        </w:rPr>
        <w:t xml:space="preserve"> могут быть измерены в надлежащей акустической среде, их значения могут быть указаны вместо уровня </w:t>
      </w:r>
      <w:r w:rsidR="00F858CD" w:rsidRPr="001A5704">
        <w:rPr>
          <w:sz w:val="24"/>
          <w:szCs w:val="24"/>
        </w:rPr>
        <w:t>звуковой мощности</w:t>
      </w:r>
      <w:r w:rsidRPr="001A5704">
        <w:rPr>
          <w:sz w:val="24"/>
          <w:szCs w:val="24"/>
        </w:rPr>
        <w:t xml:space="preserve"> всей ЛКС или консольного крана. Во время измерения </w:t>
      </w:r>
      <w:r w:rsidR="00806166" w:rsidRPr="001A5704">
        <w:rPr>
          <w:sz w:val="24"/>
          <w:szCs w:val="24"/>
        </w:rPr>
        <w:t>тали и мостовые краны</w:t>
      </w:r>
      <w:r w:rsidRPr="001A5704">
        <w:rPr>
          <w:sz w:val="24"/>
          <w:szCs w:val="24"/>
        </w:rPr>
        <w:t xml:space="preserve"> должн</w:t>
      </w:r>
      <w:r w:rsidR="00806166" w:rsidRPr="001A5704">
        <w:rPr>
          <w:sz w:val="24"/>
          <w:szCs w:val="24"/>
        </w:rPr>
        <w:t>ы</w:t>
      </w:r>
      <w:r w:rsidRPr="001A5704">
        <w:rPr>
          <w:sz w:val="24"/>
          <w:szCs w:val="24"/>
        </w:rPr>
        <w:t xml:space="preserve"> перемещаться по рабочей поверхности (поверхностям), поскольку это соответствует фактическому использованию.</w:t>
      </w:r>
    </w:p>
    <w:p w14:paraId="5C381A4E" w14:textId="5D549F45" w:rsidR="003F5586" w:rsidRDefault="003F5586" w:rsidP="00193F93">
      <w:pPr>
        <w:pStyle w:val="FORMATTEXT"/>
        <w:spacing w:before="120" w:after="120" w:line="360" w:lineRule="auto"/>
        <w:ind w:firstLine="709"/>
        <w:jc w:val="both"/>
        <w:rPr>
          <w:sz w:val="22"/>
          <w:szCs w:val="22"/>
        </w:rPr>
      </w:pPr>
      <w:r w:rsidRPr="001A5704">
        <w:rPr>
          <w:spacing w:val="26"/>
          <w:sz w:val="22"/>
          <w:szCs w:val="22"/>
        </w:rPr>
        <w:t>Примечание</w:t>
      </w:r>
      <w:r w:rsidR="00CD7BC8">
        <w:rPr>
          <w:spacing w:val="26"/>
          <w:sz w:val="22"/>
          <w:szCs w:val="22"/>
        </w:rPr>
        <w:t xml:space="preserve"> </w:t>
      </w:r>
      <w:r w:rsidR="00193F93" w:rsidRPr="001A5704">
        <w:rPr>
          <w:sz w:val="22"/>
          <w:szCs w:val="22"/>
        </w:rPr>
        <w:t>–</w:t>
      </w:r>
      <w:r w:rsidRPr="001A5704">
        <w:rPr>
          <w:sz w:val="22"/>
          <w:szCs w:val="22"/>
        </w:rPr>
        <w:t xml:space="preserve"> Приведенный выше </w:t>
      </w:r>
      <w:r w:rsidR="00193F93" w:rsidRPr="001A5704">
        <w:rPr>
          <w:sz w:val="22"/>
          <w:szCs w:val="22"/>
        </w:rPr>
        <w:t xml:space="preserve">случай </w:t>
      </w:r>
      <w:r w:rsidRPr="001A5704">
        <w:rPr>
          <w:sz w:val="22"/>
          <w:szCs w:val="22"/>
        </w:rPr>
        <w:t xml:space="preserve">обычно применим к серийно изготавливаемым </w:t>
      </w:r>
      <w:r w:rsidR="002D2B66" w:rsidRPr="001A5704">
        <w:rPr>
          <w:sz w:val="22"/>
          <w:szCs w:val="22"/>
        </w:rPr>
        <w:t>изделиям</w:t>
      </w:r>
      <w:r w:rsidRPr="001A5704">
        <w:rPr>
          <w:sz w:val="22"/>
          <w:szCs w:val="22"/>
        </w:rPr>
        <w:t xml:space="preserve">. </w:t>
      </w:r>
      <w:r w:rsidR="00806166" w:rsidRPr="001A5704">
        <w:rPr>
          <w:sz w:val="22"/>
          <w:szCs w:val="22"/>
        </w:rPr>
        <w:t>Изделия</w:t>
      </w:r>
      <w:r w:rsidR="009273AB">
        <w:rPr>
          <w:sz w:val="22"/>
          <w:szCs w:val="22"/>
        </w:rPr>
        <w:t xml:space="preserve"> единичного производства (</w:t>
      </w:r>
      <w:r w:rsidRPr="001A5704">
        <w:rPr>
          <w:sz w:val="22"/>
          <w:szCs w:val="22"/>
        </w:rPr>
        <w:t>изготовленные на заказ</w:t>
      </w:r>
      <w:r w:rsidR="009273AB">
        <w:rPr>
          <w:sz w:val="22"/>
          <w:szCs w:val="22"/>
        </w:rPr>
        <w:t>)</w:t>
      </w:r>
      <w:r w:rsidRPr="001A5704">
        <w:rPr>
          <w:sz w:val="22"/>
          <w:szCs w:val="22"/>
        </w:rPr>
        <w:t>, как прави</w:t>
      </w:r>
      <w:r w:rsidRPr="001A5704">
        <w:rPr>
          <w:sz w:val="22"/>
          <w:szCs w:val="22"/>
        </w:rPr>
        <w:lastRenderedPageBreak/>
        <w:t>ло, не могут работать под нагрузкой в надлежащей акустической среде до установки на месте конечного использования.</w:t>
      </w:r>
    </w:p>
    <w:p w14:paraId="6F560E74" w14:textId="7F0A5606" w:rsidR="00E92BAC" w:rsidRPr="001A5704" w:rsidRDefault="00E92BAC" w:rsidP="00435105">
      <w:pPr>
        <w:pStyle w:val="FORMATTEXT"/>
        <w:spacing w:before="120" w:after="120" w:line="360" w:lineRule="auto"/>
        <w:ind w:firstLine="709"/>
        <w:jc w:val="both"/>
        <w:rPr>
          <w:sz w:val="24"/>
          <w:szCs w:val="24"/>
        </w:rPr>
      </w:pPr>
      <w:r w:rsidRPr="001A5704">
        <w:rPr>
          <w:spacing w:val="26"/>
          <w:sz w:val="24"/>
          <w:szCs w:val="24"/>
        </w:rPr>
        <w:t xml:space="preserve">Таблица </w:t>
      </w:r>
      <w:r w:rsidR="001A5704" w:rsidRPr="001A5704">
        <w:rPr>
          <w:spacing w:val="26"/>
          <w:sz w:val="24"/>
          <w:szCs w:val="24"/>
        </w:rPr>
        <w:t>2</w:t>
      </w:r>
      <w:r w:rsidRPr="001A5704">
        <w:rPr>
          <w:sz w:val="24"/>
          <w:szCs w:val="24"/>
        </w:rPr>
        <w:t xml:space="preserve"> – Координаты точек измерения уровней звукового давления при установке</w:t>
      </w:r>
      <w:r w:rsidR="004F0C60" w:rsidRPr="001A5704">
        <w:rPr>
          <w:sz w:val="24"/>
          <w:szCs w:val="24"/>
        </w:rPr>
        <w:t xml:space="preserve"> ЛКС </w:t>
      </w:r>
      <w:r w:rsidR="002D2B66" w:rsidRPr="001A5704">
        <w:rPr>
          <w:sz w:val="24"/>
          <w:szCs w:val="24"/>
        </w:rPr>
        <w:t xml:space="preserve">и </w:t>
      </w:r>
      <w:r w:rsidR="004F0C60" w:rsidRPr="001A5704">
        <w:rPr>
          <w:sz w:val="24"/>
          <w:szCs w:val="24"/>
        </w:rPr>
        <w:t xml:space="preserve">консольных кранов </w:t>
      </w:r>
      <w:r w:rsidRPr="001A5704">
        <w:rPr>
          <w:sz w:val="24"/>
          <w:szCs w:val="24"/>
        </w:rPr>
        <w:t>вблизи отражающих и поглощающих поверхностей</w:t>
      </w:r>
    </w:p>
    <w:tbl>
      <w:tblPr>
        <w:tblStyle w:val="af"/>
        <w:tblW w:w="0" w:type="auto"/>
        <w:jc w:val="center"/>
        <w:tblLook w:val="04A0" w:firstRow="1" w:lastRow="0" w:firstColumn="1" w:lastColumn="0" w:noHBand="0" w:noVBand="1"/>
      </w:tblPr>
      <w:tblGrid>
        <w:gridCol w:w="1905"/>
        <w:gridCol w:w="1755"/>
        <w:gridCol w:w="1915"/>
        <w:gridCol w:w="1882"/>
        <w:gridCol w:w="1882"/>
      </w:tblGrid>
      <w:tr w:rsidR="00F275B0" w:rsidRPr="001A5704" w14:paraId="4768D689" w14:textId="77777777" w:rsidTr="00F01BA3">
        <w:trPr>
          <w:jc w:val="center"/>
        </w:trPr>
        <w:tc>
          <w:tcPr>
            <w:tcW w:w="1905" w:type="dxa"/>
            <w:tcBorders>
              <w:bottom w:val="double" w:sz="2" w:space="0" w:color="auto"/>
            </w:tcBorders>
            <w:vAlign w:val="center"/>
          </w:tcPr>
          <w:p w14:paraId="53757C77" w14:textId="77777777" w:rsidR="00F275B0" w:rsidRPr="001A5704" w:rsidRDefault="00F275B0" w:rsidP="00DE5E49">
            <w:pPr>
              <w:pStyle w:val="FORMATTEXT"/>
              <w:jc w:val="center"/>
              <w:rPr>
                <w:sz w:val="22"/>
                <w:szCs w:val="22"/>
              </w:rPr>
            </w:pPr>
            <w:r w:rsidRPr="001A5704">
              <w:rPr>
                <w:sz w:val="22"/>
                <w:szCs w:val="22"/>
              </w:rPr>
              <w:t xml:space="preserve">Номер точки </w:t>
            </w:r>
          </w:p>
          <w:p w14:paraId="5D34B2AD" w14:textId="77777777" w:rsidR="00F275B0" w:rsidRPr="001A5704" w:rsidRDefault="00F275B0" w:rsidP="00DE5E49">
            <w:pPr>
              <w:pStyle w:val="FORMATTEXT"/>
              <w:jc w:val="center"/>
              <w:rPr>
                <w:sz w:val="22"/>
                <w:szCs w:val="22"/>
              </w:rPr>
            </w:pPr>
            <w:r w:rsidRPr="001A5704">
              <w:rPr>
                <w:sz w:val="22"/>
                <w:szCs w:val="22"/>
              </w:rPr>
              <w:t>измерения</w:t>
            </w:r>
          </w:p>
        </w:tc>
        <w:tc>
          <w:tcPr>
            <w:tcW w:w="1755" w:type="dxa"/>
            <w:tcBorders>
              <w:bottom w:val="double" w:sz="2" w:space="0" w:color="auto"/>
            </w:tcBorders>
            <w:vAlign w:val="center"/>
          </w:tcPr>
          <w:p w14:paraId="49B781B2" w14:textId="77777777" w:rsidR="00F275B0" w:rsidRPr="001A5704" w:rsidRDefault="00F275B0" w:rsidP="00DE5E49">
            <w:pPr>
              <w:pStyle w:val="FORMATTEXT"/>
              <w:jc w:val="center"/>
              <w:rPr>
                <w:i/>
                <w:iCs/>
                <w:sz w:val="22"/>
                <w:szCs w:val="22"/>
              </w:rPr>
            </w:pPr>
            <w:r w:rsidRPr="001A5704">
              <w:rPr>
                <w:sz w:val="22"/>
                <w:szCs w:val="22"/>
              </w:rPr>
              <w:t xml:space="preserve">Координата </w:t>
            </w:r>
            <w:r w:rsidRPr="001A5704">
              <w:rPr>
                <w:i/>
                <w:iCs/>
                <w:sz w:val="22"/>
                <w:szCs w:val="22"/>
              </w:rPr>
              <w:t>Х</w:t>
            </w:r>
          </w:p>
          <w:p w14:paraId="1FF76441" w14:textId="77777777" w:rsidR="00F275B0" w:rsidRPr="001A5704" w:rsidRDefault="00F275B0" w:rsidP="00DE5E49">
            <w:pPr>
              <w:pStyle w:val="FORMATTEXT"/>
              <w:jc w:val="center"/>
              <w:rPr>
                <w:sz w:val="22"/>
                <w:szCs w:val="22"/>
              </w:rPr>
            </w:pPr>
            <w:r w:rsidRPr="001A5704">
              <w:rPr>
                <w:sz w:val="22"/>
                <w:szCs w:val="22"/>
              </w:rPr>
              <w:t>для ЛКС</w:t>
            </w:r>
          </w:p>
        </w:tc>
        <w:tc>
          <w:tcPr>
            <w:tcW w:w="1915" w:type="dxa"/>
            <w:tcBorders>
              <w:bottom w:val="double" w:sz="2" w:space="0" w:color="auto"/>
            </w:tcBorders>
            <w:vAlign w:val="center"/>
          </w:tcPr>
          <w:p w14:paraId="70CDDC3D" w14:textId="77777777" w:rsidR="00F275B0" w:rsidRPr="001A5704" w:rsidRDefault="00F275B0" w:rsidP="00DE5E49">
            <w:pPr>
              <w:pStyle w:val="FORMATTEXT"/>
              <w:jc w:val="center"/>
              <w:rPr>
                <w:i/>
                <w:iCs/>
                <w:sz w:val="22"/>
                <w:szCs w:val="22"/>
              </w:rPr>
            </w:pPr>
            <w:r w:rsidRPr="001A5704">
              <w:rPr>
                <w:sz w:val="22"/>
                <w:szCs w:val="22"/>
              </w:rPr>
              <w:t xml:space="preserve">Координата </w:t>
            </w:r>
            <w:r w:rsidRPr="001A5704">
              <w:rPr>
                <w:i/>
                <w:iCs/>
                <w:sz w:val="22"/>
                <w:szCs w:val="22"/>
              </w:rPr>
              <w:t>Х</w:t>
            </w:r>
          </w:p>
          <w:p w14:paraId="24870D11" w14:textId="77777777" w:rsidR="00F275B0" w:rsidRPr="001A5704" w:rsidRDefault="00F275B0" w:rsidP="00DE5E49">
            <w:pPr>
              <w:pStyle w:val="FORMATTEXT"/>
              <w:jc w:val="center"/>
              <w:rPr>
                <w:sz w:val="22"/>
                <w:szCs w:val="22"/>
              </w:rPr>
            </w:pPr>
            <w:r w:rsidRPr="001A5704">
              <w:rPr>
                <w:sz w:val="22"/>
                <w:szCs w:val="22"/>
              </w:rPr>
              <w:t>для консольного крана</w:t>
            </w:r>
          </w:p>
        </w:tc>
        <w:tc>
          <w:tcPr>
            <w:tcW w:w="1882" w:type="dxa"/>
            <w:tcBorders>
              <w:bottom w:val="double" w:sz="2" w:space="0" w:color="auto"/>
            </w:tcBorders>
            <w:vAlign w:val="center"/>
          </w:tcPr>
          <w:p w14:paraId="6C0D1738" w14:textId="77777777" w:rsidR="00F275B0" w:rsidRPr="001A5704" w:rsidRDefault="00F275B0" w:rsidP="00DE5E49">
            <w:pPr>
              <w:pStyle w:val="FORMATTEXT"/>
              <w:jc w:val="center"/>
              <w:rPr>
                <w:sz w:val="22"/>
                <w:szCs w:val="22"/>
                <w:lang w:val="en-US"/>
              </w:rPr>
            </w:pPr>
            <w:r w:rsidRPr="001A5704">
              <w:rPr>
                <w:sz w:val="22"/>
                <w:szCs w:val="22"/>
              </w:rPr>
              <w:t xml:space="preserve">Координата </w:t>
            </w:r>
            <w:r w:rsidRPr="001A5704">
              <w:rPr>
                <w:i/>
                <w:iCs/>
                <w:sz w:val="22"/>
                <w:szCs w:val="22"/>
                <w:lang w:val="en-US"/>
              </w:rPr>
              <w:t>Y</w:t>
            </w:r>
          </w:p>
        </w:tc>
        <w:tc>
          <w:tcPr>
            <w:tcW w:w="1882" w:type="dxa"/>
            <w:tcBorders>
              <w:bottom w:val="double" w:sz="2" w:space="0" w:color="auto"/>
            </w:tcBorders>
            <w:vAlign w:val="center"/>
          </w:tcPr>
          <w:p w14:paraId="4D40BB93" w14:textId="2353698A" w:rsidR="00F275B0" w:rsidRPr="00A077C2" w:rsidRDefault="00F275B0" w:rsidP="00DE5E49">
            <w:pPr>
              <w:pStyle w:val="FORMATTEXT"/>
              <w:jc w:val="center"/>
              <w:rPr>
                <w:sz w:val="22"/>
                <w:szCs w:val="22"/>
              </w:rPr>
            </w:pPr>
            <w:r w:rsidRPr="001A5704">
              <w:rPr>
                <w:sz w:val="22"/>
                <w:szCs w:val="22"/>
              </w:rPr>
              <w:t xml:space="preserve">Координата </w:t>
            </w:r>
            <w:r w:rsidRPr="001A5704">
              <w:rPr>
                <w:i/>
                <w:iCs/>
                <w:sz w:val="22"/>
                <w:szCs w:val="22"/>
                <w:lang w:val="en-US"/>
              </w:rPr>
              <w:t>Z</w:t>
            </w:r>
          </w:p>
        </w:tc>
      </w:tr>
      <w:tr w:rsidR="000D4676" w:rsidRPr="001A5704" w14:paraId="4946CB46" w14:textId="77777777" w:rsidTr="00F01BA3">
        <w:trPr>
          <w:jc w:val="center"/>
        </w:trPr>
        <w:tc>
          <w:tcPr>
            <w:tcW w:w="1905" w:type="dxa"/>
            <w:tcBorders>
              <w:top w:val="double" w:sz="2" w:space="0" w:color="auto"/>
            </w:tcBorders>
          </w:tcPr>
          <w:p w14:paraId="1BFB2156" w14:textId="77777777" w:rsidR="000D4676" w:rsidRPr="001A5704" w:rsidRDefault="000D4676" w:rsidP="00DE5E49">
            <w:pPr>
              <w:pStyle w:val="FORMATTEXT"/>
              <w:spacing w:line="360" w:lineRule="auto"/>
              <w:jc w:val="center"/>
              <w:rPr>
                <w:sz w:val="22"/>
                <w:szCs w:val="22"/>
              </w:rPr>
            </w:pPr>
            <w:r w:rsidRPr="001A5704">
              <w:rPr>
                <w:sz w:val="22"/>
                <w:szCs w:val="22"/>
              </w:rPr>
              <w:t>1</w:t>
            </w:r>
          </w:p>
        </w:tc>
        <w:tc>
          <w:tcPr>
            <w:tcW w:w="1755" w:type="dxa"/>
            <w:tcBorders>
              <w:top w:val="double" w:sz="2" w:space="0" w:color="auto"/>
            </w:tcBorders>
          </w:tcPr>
          <w:p w14:paraId="0C3A925F" w14:textId="77777777" w:rsidR="000D4676" w:rsidRPr="001A5704" w:rsidRDefault="000D4676" w:rsidP="00DE5E49">
            <w:pPr>
              <w:pStyle w:val="FORMATTEXT"/>
              <w:spacing w:line="360" w:lineRule="auto"/>
              <w:jc w:val="center"/>
              <w:rPr>
                <w:sz w:val="22"/>
                <w:szCs w:val="22"/>
              </w:rPr>
            </w:pPr>
            <w:r w:rsidRPr="001A5704">
              <w:rPr>
                <w:sz w:val="22"/>
                <w:szCs w:val="22"/>
              </w:rPr>
              <w:t>0,1</w:t>
            </w:r>
            <w:r w:rsidRPr="001A5704">
              <w:rPr>
                <w:i/>
                <w:sz w:val="22"/>
                <w:szCs w:val="22"/>
                <w:lang w:val="en-US"/>
              </w:rPr>
              <w:t>S</w:t>
            </w:r>
          </w:p>
        </w:tc>
        <w:tc>
          <w:tcPr>
            <w:tcW w:w="1915" w:type="dxa"/>
            <w:tcBorders>
              <w:top w:val="double" w:sz="2" w:space="0" w:color="auto"/>
            </w:tcBorders>
          </w:tcPr>
          <w:p w14:paraId="3E0E0DD8" w14:textId="77777777" w:rsidR="000D4676" w:rsidRPr="001A5704" w:rsidRDefault="000D4676" w:rsidP="00DE5E49">
            <w:pPr>
              <w:pStyle w:val="FORMATTEXT"/>
              <w:spacing w:line="360" w:lineRule="auto"/>
              <w:jc w:val="center"/>
              <w:rPr>
                <w:sz w:val="22"/>
                <w:szCs w:val="22"/>
              </w:rPr>
            </w:pPr>
            <w:r w:rsidRPr="001A5704">
              <w:rPr>
                <w:sz w:val="22"/>
                <w:szCs w:val="22"/>
              </w:rPr>
              <w:t>0,1</w:t>
            </w:r>
            <w:r w:rsidRPr="001A5704">
              <w:rPr>
                <w:i/>
                <w:sz w:val="22"/>
                <w:szCs w:val="22"/>
                <w:lang w:val="en-US"/>
              </w:rPr>
              <w:t>R</w:t>
            </w:r>
          </w:p>
        </w:tc>
        <w:tc>
          <w:tcPr>
            <w:tcW w:w="1882" w:type="dxa"/>
            <w:tcBorders>
              <w:top w:val="double" w:sz="2" w:space="0" w:color="auto"/>
            </w:tcBorders>
          </w:tcPr>
          <w:p w14:paraId="3C35EE50" w14:textId="77777777" w:rsidR="000D4676" w:rsidRPr="001A5704" w:rsidRDefault="000D4676" w:rsidP="00DE5E49">
            <w:pPr>
              <w:pStyle w:val="FORMATTEXT"/>
              <w:spacing w:line="360" w:lineRule="auto"/>
              <w:jc w:val="center"/>
              <w:rPr>
                <w:sz w:val="22"/>
                <w:szCs w:val="22"/>
              </w:rPr>
            </w:pPr>
            <w:r w:rsidRPr="001A5704">
              <w:rPr>
                <w:sz w:val="22"/>
                <w:szCs w:val="22"/>
              </w:rPr>
              <w:t>0</w:t>
            </w:r>
          </w:p>
        </w:tc>
        <w:tc>
          <w:tcPr>
            <w:tcW w:w="1882" w:type="dxa"/>
            <w:vMerge w:val="restart"/>
            <w:tcBorders>
              <w:top w:val="double" w:sz="2" w:space="0" w:color="auto"/>
            </w:tcBorders>
            <w:vAlign w:val="center"/>
          </w:tcPr>
          <w:p w14:paraId="7C043A8A" w14:textId="520493CC" w:rsidR="000D4676" w:rsidRPr="001A5704" w:rsidRDefault="000D4676" w:rsidP="00DE5E49">
            <w:pPr>
              <w:pStyle w:val="FORMATTEXT"/>
              <w:spacing w:line="360" w:lineRule="auto"/>
              <w:jc w:val="center"/>
              <w:rPr>
                <w:sz w:val="22"/>
                <w:szCs w:val="22"/>
              </w:rPr>
            </w:pPr>
            <w:r w:rsidRPr="001A5704">
              <w:rPr>
                <w:sz w:val="22"/>
                <w:szCs w:val="22"/>
              </w:rPr>
              <w:t xml:space="preserve">1,6 </w:t>
            </w:r>
            <w:r>
              <w:rPr>
                <w:sz w:val="22"/>
                <w:szCs w:val="22"/>
              </w:rPr>
              <w:t>м</w:t>
            </w:r>
          </w:p>
        </w:tc>
      </w:tr>
      <w:tr w:rsidR="000D4676" w:rsidRPr="001A5704" w14:paraId="3EEB8A2D" w14:textId="77777777" w:rsidTr="00F01BA3">
        <w:trPr>
          <w:jc w:val="center"/>
        </w:trPr>
        <w:tc>
          <w:tcPr>
            <w:tcW w:w="1905" w:type="dxa"/>
          </w:tcPr>
          <w:p w14:paraId="3BF1221C" w14:textId="77777777" w:rsidR="000D4676" w:rsidRPr="001A5704" w:rsidRDefault="000D4676" w:rsidP="00DE5E49">
            <w:pPr>
              <w:pStyle w:val="FORMATTEXT"/>
              <w:spacing w:line="360" w:lineRule="auto"/>
              <w:jc w:val="center"/>
              <w:rPr>
                <w:sz w:val="22"/>
                <w:szCs w:val="22"/>
              </w:rPr>
            </w:pPr>
            <w:r w:rsidRPr="001A5704">
              <w:rPr>
                <w:sz w:val="22"/>
                <w:szCs w:val="22"/>
              </w:rPr>
              <w:t>2</w:t>
            </w:r>
          </w:p>
        </w:tc>
        <w:tc>
          <w:tcPr>
            <w:tcW w:w="1755" w:type="dxa"/>
          </w:tcPr>
          <w:p w14:paraId="2CB6524E" w14:textId="77777777" w:rsidR="000D4676" w:rsidRPr="001A5704" w:rsidRDefault="000D4676" w:rsidP="00DE5E49">
            <w:pPr>
              <w:pStyle w:val="FORMATTEXT"/>
              <w:spacing w:line="360" w:lineRule="auto"/>
              <w:jc w:val="center"/>
              <w:rPr>
                <w:sz w:val="22"/>
                <w:szCs w:val="22"/>
              </w:rPr>
            </w:pPr>
            <w:r w:rsidRPr="001A5704">
              <w:rPr>
                <w:sz w:val="22"/>
                <w:szCs w:val="22"/>
              </w:rPr>
              <w:t>0,20</w:t>
            </w:r>
            <w:r w:rsidRPr="001A5704">
              <w:rPr>
                <w:i/>
                <w:sz w:val="22"/>
                <w:szCs w:val="22"/>
                <w:lang w:val="en-US"/>
              </w:rPr>
              <w:t>S</w:t>
            </w:r>
          </w:p>
        </w:tc>
        <w:tc>
          <w:tcPr>
            <w:tcW w:w="1915" w:type="dxa"/>
          </w:tcPr>
          <w:p w14:paraId="698054C6" w14:textId="77777777" w:rsidR="000D4676" w:rsidRPr="001A5704" w:rsidRDefault="000D4676" w:rsidP="00DE5E49">
            <w:pPr>
              <w:pStyle w:val="FORMATTEXT"/>
              <w:spacing w:line="360" w:lineRule="auto"/>
              <w:jc w:val="center"/>
              <w:rPr>
                <w:sz w:val="22"/>
                <w:szCs w:val="22"/>
              </w:rPr>
            </w:pPr>
            <w:r w:rsidRPr="001A5704">
              <w:rPr>
                <w:sz w:val="22"/>
                <w:szCs w:val="22"/>
              </w:rPr>
              <w:t>0,20</w:t>
            </w:r>
            <w:r w:rsidRPr="001A5704">
              <w:rPr>
                <w:i/>
                <w:sz w:val="22"/>
                <w:szCs w:val="22"/>
                <w:lang w:val="en-US"/>
              </w:rPr>
              <w:t>R</w:t>
            </w:r>
          </w:p>
        </w:tc>
        <w:tc>
          <w:tcPr>
            <w:tcW w:w="1882" w:type="dxa"/>
          </w:tcPr>
          <w:p w14:paraId="7B4112FB" w14:textId="77777777" w:rsidR="000D4676" w:rsidRPr="001A5704" w:rsidRDefault="000D4676" w:rsidP="00DE5E49">
            <w:pPr>
              <w:pStyle w:val="FORMATTEXT"/>
              <w:spacing w:line="360" w:lineRule="auto"/>
              <w:jc w:val="center"/>
              <w:rPr>
                <w:sz w:val="22"/>
                <w:szCs w:val="22"/>
              </w:rPr>
            </w:pPr>
            <w:r w:rsidRPr="001A5704">
              <w:rPr>
                <w:i/>
                <w:sz w:val="22"/>
                <w:szCs w:val="22"/>
              </w:rPr>
              <w:t>-h</w:t>
            </w:r>
          </w:p>
        </w:tc>
        <w:tc>
          <w:tcPr>
            <w:tcW w:w="1882" w:type="dxa"/>
            <w:vMerge/>
          </w:tcPr>
          <w:p w14:paraId="0A822C56" w14:textId="77777777" w:rsidR="000D4676" w:rsidRPr="001A5704" w:rsidRDefault="000D4676" w:rsidP="00DE5E49">
            <w:pPr>
              <w:pStyle w:val="FORMATTEXT"/>
              <w:spacing w:line="360" w:lineRule="auto"/>
              <w:jc w:val="both"/>
              <w:rPr>
                <w:sz w:val="22"/>
                <w:szCs w:val="22"/>
              </w:rPr>
            </w:pPr>
          </w:p>
        </w:tc>
      </w:tr>
      <w:tr w:rsidR="000D4676" w:rsidRPr="001A5704" w14:paraId="45B09ACF" w14:textId="77777777" w:rsidTr="00F01BA3">
        <w:trPr>
          <w:jc w:val="center"/>
        </w:trPr>
        <w:tc>
          <w:tcPr>
            <w:tcW w:w="1905" w:type="dxa"/>
          </w:tcPr>
          <w:p w14:paraId="6D20BD42" w14:textId="77777777" w:rsidR="000D4676" w:rsidRPr="001A5704" w:rsidRDefault="000D4676" w:rsidP="00DE5E49">
            <w:pPr>
              <w:pStyle w:val="FORMATTEXT"/>
              <w:spacing w:line="360" w:lineRule="auto"/>
              <w:jc w:val="center"/>
              <w:rPr>
                <w:sz w:val="22"/>
                <w:szCs w:val="22"/>
              </w:rPr>
            </w:pPr>
            <w:r w:rsidRPr="001A5704">
              <w:rPr>
                <w:sz w:val="22"/>
                <w:szCs w:val="22"/>
              </w:rPr>
              <w:t>3</w:t>
            </w:r>
          </w:p>
        </w:tc>
        <w:tc>
          <w:tcPr>
            <w:tcW w:w="1755" w:type="dxa"/>
          </w:tcPr>
          <w:p w14:paraId="1C096FCF" w14:textId="77777777" w:rsidR="000D4676" w:rsidRPr="001A5704" w:rsidRDefault="000D4676" w:rsidP="00DE5E49">
            <w:pPr>
              <w:pStyle w:val="FORMATTEXT"/>
              <w:spacing w:line="360" w:lineRule="auto"/>
              <w:jc w:val="center"/>
              <w:rPr>
                <w:sz w:val="22"/>
                <w:szCs w:val="22"/>
              </w:rPr>
            </w:pPr>
            <w:r w:rsidRPr="001A5704">
              <w:rPr>
                <w:sz w:val="22"/>
                <w:szCs w:val="22"/>
              </w:rPr>
              <w:t>0,20</w:t>
            </w:r>
            <w:r w:rsidRPr="001A5704">
              <w:rPr>
                <w:i/>
                <w:sz w:val="22"/>
                <w:szCs w:val="22"/>
                <w:lang w:val="en-US"/>
              </w:rPr>
              <w:t>S</w:t>
            </w:r>
          </w:p>
        </w:tc>
        <w:tc>
          <w:tcPr>
            <w:tcW w:w="1915" w:type="dxa"/>
          </w:tcPr>
          <w:p w14:paraId="31132228" w14:textId="77777777" w:rsidR="000D4676" w:rsidRPr="001A5704" w:rsidRDefault="000D4676" w:rsidP="00DE5E49">
            <w:pPr>
              <w:pStyle w:val="FORMATTEXT"/>
              <w:spacing w:line="360" w:lineRule="auto"/>
              <w:jc w:val="center"/>
              <w:rPr>
                <w:sz w:val="22"/>
                <w:szCs w:val="22"/>
                <w:lang w:val="en-US"/>
              </w:rPr>
            </w:pPr>
            <w:r w:rsidRPr="001A5704">
              <w:rPr>
                <w:sz w:val="22"/>
                <w:szCs w:val="22"/>
              </w:rPr>
              <w:t>0,20</w:t>
            </w:r>
            <w:r w:rsidRPr="001A5704">
              <w:rPr>
                <w:i/>
                <w:sz w:val="22"/>
                <w:szCs w:val="22"/>
                <w:lang w:val="en-US"/>
              </w:rPr>
              <w:t>R</w:t>
            </w:r>
          </w:p>
        </w:tc>
        <w:tc>
          <w:tcPr>
            <w:tcW w:w="1882" w:type="dxa"/>
          </w:tcPr>
          <w:p w14:paraId="461216B9" w14:textId="77777777" w:rsidR="000D4676" w:rsidRPr="001A5704" w:rsidRDefault="000D4676" w:rsidP="00DE5E49">
            <w:pPr>
              <w:pStyle w:val="FORMATTEXT"/>
              <w:spacing w:line="360" w:lineRule="auto"/>
              <w:jc w:val="center"/>
              <w:rPr>
                <w:sz w:val="22"/>
                <w:szCs w:val="22"/>
                <w:lang w:val="en-US"/>
              </w:rPr>
            </w:pPr>
            <w:r w:rsidRPr="001A5704">
              <w:rPr>
                <w:i/>
                <w:sz w:val="22"/>
                <w:szCs w:val="22"/>
              </w:rPr>
              <w:t>h</w:t>
            </w:r>
          </w:p>
        </w:tc>
        <w:tc>
          <w:tcPr>
            <w:tcW w:w="1882" w:type="dxa"/>
            <w:vMerge/>
          </w:tcPr>
          <w:p w14:paraId="3EFE87E8" w14:textId="77777777" w:rsidR="000D4676" w:rsidRPr="001A5704" w:rsidRDefault="000D4676" w:rsidP="00DE5E49">
            <w:pPr>
              <w:pStyle w:val="FORMATTEXT"/>
              <w:spacing w:line="360" w:lineRule="auto"/>
              <w:jc w:val="both"/>
              <w:rPr>
                <w:sz w:val="22"/>
                <w:szCs w:val="22"/>
                <w:lang w:val="en-US"/>
              </w:rPr>
            </w:pPr>
          </w:p>
        </w:tc>
      </w:tr>
      <w:tr w:rsidR="000D4676" w:rsidRPr="001A5704" w14:paraId="2E62C8AA" w14:textId="77777777" w:rsidTr="007C6502">
        <w:trPr>
          <w:jc w:val="center"/>
        </w:trPr>
        <w:tc>
          <w:tcPr>
            <w:tcW w:w="1905" w:type="dxa"/>
            <w:tcBorders>
              <w:bottom w:val="nil"/>
            </w:tcBorders>
          </w:tcPr>
          <w:p w14:paraId="232FD4A3" w14:textId="77777777" w:rsidR="000D4676" w:rsidRPr="001A5704" w:rsidRDefault="000D4676" w:rsidP="00DE5E49">
            <w:pPr>
              <w:pStyle w:val="FORMATTEXT"/>
              <w:spacing w:line="360" w:lineRule="auto"/>
              <w:jc w:val="center"/>
              <w:rPr>
                <w:sz w:val="22"/>
                <w:szCs w:val="22"/>
              </w:rPr>
            </w:pPr>
            <w:r w:rsidRPr="001A5704">
              <w:rPr>
                <w:sz w:val="22"/>
                <w:szCs w:val="22"/>
              </w:rPr>
              <w:t>4</w:t>
            </w:r>
          </w:p>
        </w:tc>
        <w:tc>
          <w:tcPr>
            <w:tcW w:w="1755" w:type="dxa"/>
            <w:tcBorders>
              <w:bottom w:val="nil"/>
            </w:tcBorders>
          </w:tcPr>
          <w:p w14:paraId="7CFD3818" w14:textId="77777777" w:rsidR="000D4676" w:rsidRPr="001A5704" w:rsidRDefault="000D4676" w:rsidP="00DE5E49">
            <w:pPr>
              <w:pStyle w:val="FORMATTEXT"/>
              <w:spacing w:line="360" w:lineRule="auto"/>
              <w:jc w:val="center"/>
              <w:rPr>
                <w:sz w:val="22"/>
                <w:szCs w:val="22"/>
              </w:rPr>
            </w:pPr>
            <w:r w:rsidRPr="001A5704">
              <w:rPr>
                <w:sz w:val="22"/>
                <w:szCs w:val="22"/>
              </w:rPr>
              <w:t>0,</w:t>
            </w:r>
            <w:r w:rsidRPr="001A5704">
              <w:rPr>
                <w:sz w:val="22"/>
                <w:szCs w:val="22"/>
                <w:lang w:val="en-US"/>
              </w:rPr>
              <w:t>5</w:t>
            </w:r>
            <w:r w:rsidRPr="001A5704">
              <w:rPr>
                <w:sz w:val="22"/>
                <w:szCs w:val="22"/>
              </w:rPr>
              <w:t>0</w:t>
            </w:r>
            <w:r w:rsidRPr="001A5704">
              <w:rPr>
                <w:i/>
                <w:sz w:val="22"/>
                <w:szCs w:val="22"/>
                <w:lang w:val="en-US"/>
              </w:rPr>
              <w:t>S</w:t>
            </w:r>
          </w:p>
        </w:tc>
        <w:tc>
          <w:tcPr>
            <w:tcW w:w="1915" w:type="dxa"/>
            <w:tcBorders>
              <w:bottom w:val="nil"/>
            </w:tcBorders>
          </w:tcPr>
          <w:p w14:paraId="195DEA7B" w14:textId="77777777" w:rsidR="000D4676" w:rsidRPr="001A5704" w:rsidRDefault="000D4676" w:rsidP="00DE5E49">
            <w:pPr>
              <w:pStyle w:val="FORMATTEXT"/>
              <w:spacing w:line="360" w:lineRule="auto"/>
              <w:jc w:val="center"/>
              <w:rPr>
                <w:sz w:val="22"/>
                <w:szCs w:val="22"/>
              </w:rPr>
            </w:pPr>
            <w:r w:rsidRPr="001A5704">
              <w:rPr>
                <w:sz w:val="22"/>
                <w:szCs w:val="22"/>
              </w:rPr>
              <w:t>0,</w:t>
            </w:r>
            <w:r w:rsidRPr="001A5704">
              <w:rPr>
                <w:sz w:val="22"/>
                <w:szCs w:val="22"/>
                <w:lang w:val="en-US"/>
              </w:rPr>
              <w:t>5</w:t>
            </w:r>
            <w:r w:rsidRPr="001A5704">
              <w:rPr>
                <w:sz w:val="22"/>
                <w:szCs w:val="22"/>
              </w:rPr>
              <w:t>0</w:t>
            </w:r>
            <w:r w:rsidRPr="001A5704">
              <w:rPr>
                <w:i/>
                <w:sz w:val="22"/>
                <w:szCs w:val="22"/>
                <w:lang w:val="en-US"/>
              </w:rPr>
              <w:t>R</w:t>
            </w:r>
          </w:p>
        </w:tc>
        <w:tc>
          <w:tcPr>
            <w:tcW w:w="1882" w:type="dxa"/>
            <w:tcBorders>
              <w:bottom w:val="nil"/>
            </w:tcBorders>
          </w:tcPr>
          <w:p w14:paraId="42F92A9A" w14:textId="77777777" w:rsidR="000D4676" w:rsidRPr="001A5704" w:rsidRDefault="000D4676" w:rsidP="00DE5E49">
            <w:pPr>
              <w:pStyle w:val="FORMATTEXT"/>
              <w:spacing w:line="360" w:lineRule="auto"/>
              <w:jc w:val="center"/>
              <w:rPr>
                <w:i/>
                <w:sz w:val="22"/>
                <w:szCs w:val="22"/>
              </w:rPr>
            </w:pPr>
            <w:r w:rsidRPr="001A5704">
              <w:rPr>
                <w:i/>
                <w:sz w:val="22"/>
                <w:szCs w:val="22"/>
              </w:rPr>
              <w:t>-h</w:t>
            </w:r>
          </w:p>
        </w:tc>
        <w:tc>
          <w:tcPr>
            <w:tcW w:w="1882" w:type="dxa"/>
            <w:vMerge/>
          </w:tcPr>
          <w:p w14:paraId="6BE43F71" w14:textId="77777777" w:rsidR="000D4676" w:rsidRPr="001A5704" w:rsidRDefault="000D4676" w:rsidP="00DE5E49">
            <w:pPr>
              <w:pStyle w:val="FORMATTEXT"/>
              <w:spacing w:line="360" w:lineRule="auto"/>
              <w:jc w:val="both"/>
              <w:rPr>
                <w:sz w:val="22"/>
                <w:szCs w:val="22"/>
              </w:rPr>
            </w:pPr>
          </w:p>
        </w:tc>
      </w:tr>
      <w:tr w:rsidR="000D4676" w:rsidRPr="001A5704" w14:paraId="0EE42F15" w14:textId="77777777" w:rsidTr="006D2780">
        <w:trPr>
          <w:jc w:val="center"/>
        </w:trPr>
        <w:tc>
          <w:tcPr>
            <w:tcW w:w="1905" w:type="dxa"/>
          </w:tcPr>
          <w:p w14:paraId="591FE04A" w14:textId="77777777" w:rsidR="000D4676" w:rsidRPr="001A5704" w:rsidRDefault="000D4676" w:rsidP="006D2780">
            <w:pPr>
              <w:pStyle w:val="FORMATTEXT"/>
              <w:spacing w:line="360" w:lineRule="auto"/>
              <w:jc w:val="center"/>
              <w:rPr>
                <w:sz w:val="22"/>
                <w:szCs w:val="22"/>
              </w:rPr>
            </w:pPr>
            <w:r w:rsidRPr="001A5704">
              <w:rPr>
                <w:sz w:val="22"/>
                <w:szCs w:val="22"/>
              </w:rPr>
              <w:t>5</w:t>
            </w:r>
          </w:p>
        </w:tc>
        <w:tc>
          <w:tcPr>
            <w:tcW w:w="1755" w:type="dxa"/>
          </w:tcPr>
          <w:p w14:paraId="36EC543F" w14:textId="77777777" w:rsidR="000D4676" w:rsidRPr="001A5704" w:rsidRDefault="000D4676" w:rsidP="006D2780">
            <w:pPr>
              <w:pStyle w:val="FORMATTEXT"/>
              <w:spacing w:line="360" w:lineRule="auto"/>
              <w:jc w:val="center"/>
              <w:rPr>
                <w:sz w:val="22"/>
                <w:szCs w:val="22"/>
              </w:rPr>
            </w:pPr>
            <w:r w:rsidRPr="001A5704">
              <w:rPr>
                <w:sz w:val="22"/>
                <w:szCs w:val="22"/>
              </w:rPr>
              <w:t>0,</w:t>
            </w:r>
            <w:r w:rsidRPr="001A5704">
              <w:rPr>
                <w:sz w:val="22"/>
                <w:szCs w:val="22"/>
                <w:lang w:val="en-US"/>
              </w:rPr>
              <w:t>5</w:t>
            </w:r>
            <w:r w:rsidRPr="001A5704">
              <w:rPr>
                <w:sz w:val="22"/>
                <w:szCs w:val="22"/>
              </w:rPr>
              <w:t>0</w:t>
            </w:r>
            <w:r w:rsidRPr="001A5704">
              <w:rPr>
                <w:i/>
                <w:sz w:val="22"/>
                <w:szCs w:val="22"/>
                <w:lang w:val="en-US"/>
              </w:rPr>
              <w:t>S</w:t>
            </w:r>
          </w:p>
        </w:tc>
        <w:tc>
          <w:tcPr>
            <w:tcW w:w="1915" w:type="dxa"/>
          </w:tcPr>
          <w:p w14:paraId="2368B4CD" w14:textId="77777777" w:rsidR="000D4676" w:rsidRPr="001A5704" w:rsidRDefault="000D4676" w:rsidP="006D2780">
            <w:pPr>
              <w:pStyle w:val="FORMATTEXT"/>
              <w:spacing w:line="360" w:lineRule="auto"/>
              <w:jc w:val="center"/>
              <w:rPr>
                <w:sz w:val="22"/>
                <w:szCs w:val="22"/>
              </w:rPr>
            </w:pPr>
            <w:r w:rsidRPr="001A5704">
              <w:rPr>
                <w:sz w:val="22"/>
                <w:szCs w:val="22"/>
              </w:rPr>
              <w:t>0,</w:t>
            </w:r>
            <w:r w:rsidRPr="001A5704">
              <w:rPr>
                <w:sz w:val="22"/>
                <w:szCs w:val="22"/>
                <w:lang w:val="en-US"/>
              </w:rPr>
              <w:t>5</w:t>
            </w:r>
            <w:r w:rsidRPr="001A5704">
              <w:rPr>
                <w:sz w:val="22"/>
                <w:szCs w:val="22"/>
              </w:rPr>
              <w:t>0</w:t>
            </w:r>
            <w:r w:rsidRPr="001A5704">
              <w:rPr>
                <w:i/>
                <w:sz w:val="22"/>
                <w:szCs w:val="22"/>
                <w:lang w:val="en-US"/>
              </w:rPr>
              <w:t>R</w:t>
            </w:r>
          </w:p>
        </w:tc>
        <w:tc>
          <w:tcPr>
            <w:tcW w:w="1882" w:type="dxa"/>
          </w:tcPr>
          <w:p w14:paraId="02ECF3FE" w14:textId="77777777" w:rsidR="000D4676" w:rsidRPr="001A5704" w:rsidRDefault="000D4676" w:rsidP="006D2780">
            <w:pPr>
              <w:pStyle w:val="FORMATTEXT"/>
              <w:spacing w:line="360" w:lineRule="auto"/>
              <w:jc w:val="center"/>
              <w:rPr>
                <w:sz w:val="22"/>
                <w:szCs w:val="22"/>
              </w:rPr>
            </w:pPr>
            <w:r w:rsidRPr="001A5704">
              <w:rPr>
                <w:i/>
                <w:sz w:val="22"/>
                <w:szCs w:val="22"/>
              </w:rPr>
              <w:t>h</w:t>
            </w:r>
          </w:p>
        </w:tc>
        <w:tc>
          <w:tcPr>
            <w:tcW w:w="1882" w:type="dxa"/>
            <w:vMerge/>
          </w:tcPr>
          <w:p w14:paraId="575910BE" w14:textId="77777777" w:rsidR="000D4676" w:rsidRPr="001A5704" w:rsidRDefault="000D4676" w:rsidP="006D2780">
            <w:pPr>
              <w:pStyle w:val="FORMATTEXT"/>
              <w:spacing w:line="360" w:lineRule="auto"/>
              <w:jc w:val="both"/>
              <w:rPr>
                <w:sz w:val="22"/>
                <w:szCs w:val="22"/>
              </w:rPr>
            </w:pPr>
          </w:p>
        </w:tc>
      </w:tr>
      <w:tr w:rsidR="000D4676" w:rsidRPr="001A5704" w14:paraId="366844B0" w14:textId="77777777" w:rsidTr="007C6502">
        <w:trPr>
          <w:jc w:val="center"/>
        </w:trPr>
        <w:tc>
          <w:tcPr>
            <w:tcW w:w="1905" w:type="dxa"/>
            <w:tcBorders>
              <w:bottom w:val="nil"/>
            </w:tcBorders>
          </w:tcPr>
          <w:p w14:paraId="053CCA11" w14:textId="5C10274F" w:rsidR="000D4676" w:rsidRPr="001A5704" w:rsidRDefault="000D4676" w:rsidP="00A077C2">
            <w:pPr>
              <w:pStyle w:val="FORMATTEXT"/>
              <w:spacing w:line="360" w:lineRule="auto"/>
              <w:jc w:val="center"/>
              <w:rPr>
                <w:sz w:val="22"/>
                <w:szCs w:val="22"/>
              </w:rPr>
            </w:pPr>
            <w:r w:rsidRPr="001A5704">
              <w:rPr>
                <w:sz w:val="22"/>
                <w:szCs w:val="22"/>
              </w:rPr>
              <w:t>6</w:t>
            </w:r>
          </w:p>
        </w:tc>
        <w:tc>
          <w:tcPr>
            <w:tcW w:w="1755" w:type="dxa"/>
            <w:tcBorders>
              <w:bottom w:val="nil"/>
            </w:tcBorders>
          </w:tcPr>
          <w:p w14:paraId="0820AAB9" w14:textId="72C0EFC4" w:rsidR="000D4676" w:rsidRPr="001A5704" w:rsidRDefault="000D4676" w:rsidP="00A077C2">
            <w:pPr>
              <w:pStyle w:val="FORMATTEXT"/>
              <w:spacing w:line="360" w:lineRule="auto"/>
              <w:jc w:val="center"/>
              <w:rPr>
                <w:sz w:val="22"/>
                <w:szCs w:val="22"/>
              </w:rPr>
            </w:pPr>
            <w:r w:rsidRPr="001A5704">
              <w:rPr>
                <w:sz w:val="22"/>
                <w:szCs w:val="22"/>
              </w:rPr>
              <w:t>0,</w:t>
            </w:r>
            <w:r w:rsidRPr="001A5704">
              <w:rPr>
                <w:sz w:val="22"/>
                <w:szCs w:val="22"/>
                <w:lang w:val="en-US"/>
              </w:rPr>
              <w:t>8</w:t>
            </w:r>
            <w:r w:rsidRPr="001A5704">
              <w:rPr>
                <w:sz w:val="22"/>
                <w:szCs w:val="22"/>
              </w:rPr>
              <w:t>0</w:t>
            </w:r>
            <w:r w:rsidRPr="001A5704">
              <w:rPr>
                <w:i/>
                <w:sz w:val="22"/>
                <w:szCs w:val="22"/>
                <w:lang w:val="en-US"/>
              </w:rPr>
              <w:t>S</w:t>
            </w:r>
          </w:p>
        </w:tc>
        <w:tc>
          <w:tcPr>
            <w:tcW w:w="1915" w:type="dxa"/>
            <w:tcBorders>
              <w:bottom w:val="nil"/>
            </w:tcBorders>
          </w:tcPr>
          <w:p w14:paraId="684225B0" w14:textId="6EBB2BE2" w:rsidR="000D4676" w:rsidRPr="001A5704" w:rsidRDefault="000D4676" w:rsidP="00A077C2">
            <w:pPr>
              <w:pStyle w:val="FORMATTEXT"/>
              <w:spacing w:line="360" w:lineRule="auto"/>
              <w:jc w:val="center"/>
              <w:rPr>
                <w:sz w:val="22"/>
                <w:szCs w:val="22"/>
              </w:rPr>
            </w:pPr>
            <w:r w:rsidRPr="001A5704">
              <w:rPr>
                <w:sz w:val="22"/>
                <w:szCs w:val="22"/>
              </w:rPr>
              <w:t>0,</w:t>
            </w:r>
            <w:r w:rsidRPr="001A5704">
              <w:rPr>
                <w:sz w:val="22"/>
                <w:szCs w:val="22"/>
                <w:lang w:val="en-US"/>
              </w:rPr>
              <w:t>8</w:t>
            </w:r>
            <w:r w:rsidRPr="001A5704">
              <w:rPr>
                <w:sz w:val="22"/>
                <w:szCs w:val="22"/>
              </w:rPr>
              <w:t>0</w:t>
            </w:r>
            <w:r w:rsidRPr="001A5704">
              <w:rPr>
                <w:i/>
                <w:sz w:val="22"/>
                <w:szCs w:val="22"/>
                <w:lang w:val="en-US"/>
              </w:rPr>
              <w:t>R</w:t>
            </w:r>
          </w:p>
        </w:tc>
        <w:tc>
          <w:tcPr>
            <w:tcW w:w="1882" w:type="dxa"/>
            <w:tcBorders>
              <w:bottom w:val="nil"/>
            </w:tcBorders>
          </w:tcPr>
          <w:p w14:paraId="4CACD0C4" w14:textId="1D8F7CB5" w:rsidR="000D4676" w:rsidRPr="001A5704" w:rsidRDefault="000D4676" w:rsidP="00A077C2">
            <w:pPr>
              <w:pStyle w:val="FORMATTEXT"/>
              <w:spacing w:line="360" w:lineRule="auto"/>
              <w:jc w:val="center"/>
              <w:rPr>
                <w:i/>
                <w:sz w:val="22"/>
                <w:szCs w:val="22"/>
              </w:rPr>
            </w:pPr>
            <w:r w:rsidRPr="001A5704">
              <w:rPr>
                <w:i/>
                <w:sz w:val="22"/>
                <w:szCs w:val="22"/>
              </w:rPr>
              <w:t>-h</w:t>
            </w:r>
          </w:p>
        </w:tc>
        <w:tc>
          <w:tcPr>
            <w:tcW w:w="1882" w:type="dxa"/>
            <w:vMerge/>
          </w:tcPr>
          <w:p w14:paraId="1CD1C466" w14:textId="77777777" w:rsidR="000D4676" w:rsidRPr="001A5704" w:rsidRDefault="000D4676" w:rsidP="00A077C2">
            <w:pPr>
              <w:pStyle w:val="FORMATTEXT"/>
              <w:spacing w:line="360" w:lineRule="auto"/>
              <w:jc w:val="both"/>
              <w:rPr>
                <w:sz w:val="22"/>
                <w:szCs w:val="22"/>
              </w:rPr>
            </w:pPr>
          </w:p>
        </w:tc>
      </w:tr>
      <w:tr w:rsidR="000D4676" w:rsidRPr="001A5704" w14:paraId="44198FCE" w14:textId="77777777" w:rsidTr="00F01BA3">
        <w:trPr>
          <w:jc w:val="center"/>
        </w:trPr>
        <w:tc>
          <w:tcPr>
            <w:tcW w:w="1905" w:type="dxa"/>
          </w:tcPr>
          <w:p w14:paraId="1EB8E9EB" w14:textId="156FA7E6" w:rsidR="000D4676" w:rsidRPr="001A5704" w:rsidRDefault="000D4676" w:rsidP="00A077C2">
            <w:pPr>
              <w:pStyle w:val="FORMATTEXT"/>
              <w:spacing w:line="360" w:lineRule="auto"/>
              <w:jc w:val="center"/>
              <w:rPr>
                <w:sz w:val="22"/>
                <w:szCs w:val="22"/>
              </w:rPr>
            </w:pPr>
            <w:r w:rsidRPr="001A5704">
              <w:rPr>
                <w:sz w:val="22"/>
                <w:szCs w:val="22"/>
              </w:rPr>
              <w:t>7</w:t>
            </w:r>
          </w:p>
        </w:tc>
        <w:tc>
          <w:tcPr>
            <w:tcW w:w="1755" w:type="dxa"/>
          </w:tcPr>
          <w:p w14:paraId="36F28CC7" w14:textId="57EC5E0D" w:rsidR="000D4676" w:rsidRPr="001A5704" w:rsidRDefault="000D4676" w:rsidP="00A077C2">
            <w:pPr>
              <w:pStyle w:val="FORMATTEXT"/>
              <w:spacing w:line="360" w:lineRule="auto"/>
              <w:jc w:val="center"/>
              <w:rPr>
                <w:sz w:val="22"/>
                <w:szCs w:val="22"/>
              </w:rPr>
            </w:pPr>
            <w:r w:rsidRPr="001A5704">
              <w:rPr>
                <w:sz w:val="22"/>
                <w:szCs w:val="22"/>
              </w:rPr>
              <w:t>0,</w:t>
            </w:r>
            <w:r w:rsidRPr="001A5704">
              <w:rPr>
                <w:sz w:val="22"/>
                <w:szCs w:val="22"/>
                <w:lang w:val="en-US"/>
              </w:rPr>
              <w:t>8</w:t>
            </w:r>
            <w:r w:rsidRPr="001A5704">
              <w:rPr>
                <w:sz w:val="22"/>
                <w:szCs w:val="22"/>
              </w:rPr>
              <w:t>0</w:t>
            </w:r>
            <w:r w:rsidRPr="001A5704">
              <w:rPr>
                <w:i/>
                <w:sz w:val="22"/>
                <w:szCs w:val="22"/>
                <w:lang w:val="en-US"/>
              </w:rPr>
              <w:t>S</w:t>
            </w:r>
          </w:p>
        </w:tc>
        <w:tc>
          <w:tcPr>
            <w:tcW w:w="1915" w:type="dxa"/>
          </w:tcPr>
          <w:p w14:paraId="120F6ECF" w14:textId="4F1980B9" w:rsidR="000D4676" w:rsidRPr="001A5704" w:rsidRDefault="000D4676" w:rsidP="00A077C2">
            <w:pPr>
              <w:pStyle w:val="FORMATTEXT"/>
              <w:spacing w:line="360" w:lineRule="auto"/>
              <w:jc w:val="center"/>
              <w:rPr>
                <w:sz w:val="22"/>
                <w:szCs w:val="22"/>
              </w:rPr>
            </w:pPr>
            <w:r w:rsidRPr="001A5704">
              <w:rPr>
                <w:sz w:val="22"/>
                <w:szCs w:val="22"/>
              </w:rPr>
              <w:t>0,</w:t>
            </w:r>
            <w:r w:rsidRPr="001A5704">
              <w:rPr>
                <w:sz w:val="22"/>
                <w:szCs w:val="22"/>
                <w:lang w:val="en-US"/>
              </w:rPr>
              <w:t>8</w:t>
            </w:r>
            <w:r w:rsidRPr="001A5704">
              <w:rPr>
                <w:sz w:val="22"/>
                <w:szCs w:val="22"/>
              </w:rPr>
              <w:t>0</w:t>
            </w:r>
            <w:r w:rsidRPr="001A5704">
              <w:rPr>
                <w:i/>
                <w:sz w:val="22"/>
                <w:szCs w:val="22"/>
                <w:lang w:val="en-US"/>
              </w:rPr>
              <w:t>R</w:t>
            </w:r>
          </w:p>
        </w:tc>
        <w:tc>
          <w:tcPr>
            <w:tcW w:w="1882" w:type="dxa"/>
          </w:tcPr>
          <w:p w14:paraId="751ABDBC" w14:textId="6EEF7056" w:rsidR="000D4676" w:rsidRPr="001A5704" w:rsidRDefault="000D4676" w:rsidP="00A077C2">
            <w:pPr>
              <w:pStyle w:val="FORMATTEXT"/>
              <w:spacing w:line="360" w:lineRule="auto"/>
              <w:jc w:val="center"/>
              <w:rPr>
                <w:sz w:val="22"/>
                <w:szCs w:val="22"/>
              </w:rPr>
            </w:pPr>
            <w:r w:rsidRPr="001A5704">
              <w:rPr>
                <w:i/>
                <w:sz w:val="22"/>
                <w:szCs w:val="22"/>
              </w:rPr>
              <w:t>h</w:t>
            </w:r>
          </w:p>
        </w:tc>
        <w:tc>
          <w:tcPr>
            <w:tcW w:w="1882" w:type="dxa"/>
            <w:vMerge/>
          </w:tcPr>
          <w:p w14:paraId="1DEDBA87" w14:textId="77777777" w:rsidR="000D4676" w:rsidRPr="001A5704" w:rsidRDefault="000D4676" w:rsidP="00A077C2">
            <w:pPr>
              <w:pStyle w:val="FORMATTEXT"/>
              <w:spacing w:line="360" w:lineRule="auto"/>
              <w:jc w:val="both"/>
              <w:rPr>
                <w:sz w:val="22"/>
                <w:szCs w:val="22"/>
              </w:rPr>
            </w:pPr>
          </w:p>
        </w:tc>
      </w:tr>
      <w:tr w:rsidR="000D4676" w:rsidRPr="001A5704" w14:paraId="605EC4BE" w14:textId="77777777" w:rsidTr="00F01BA3">
        <w:trPr>
          <w:jc w:val="center"/>
        </w:trPr>
        <w:tc>
          <w:tcPr>
            <w:tcW w:w="1905" w:type="dxa"/>
          </w:tcPr>
          <w:p w14:paraId="23AEA59C" w14:textId="39C11B5A" w:rsidR="000D4676" w:rsidRPr="001A5704" w:rsidRDefault="000D4676" w:rsidP="00A077C2">
            <w:pPr>
              <w:pStyle w:val="FORMATTEXT"/>
              <w:spacing w:line="360" w:lineRule="auto"/>
              <w:jc w:val="center"/>
              <w:rPr>
                <w:sz w:val="22"/>
                <w:szCs w:val="22"/>
              </w:rPr>
            </w:pPr>
            <w:r w:rsidRPr="001A5704">
              <w:rPr>
                <w:sz w:val="22"/>
                <w:szCs w:val="22"/>
              </w:rPr>
              <w:t>8</w:t>
            </w:r>
          </w:p>
        </w:tc>
        <w:tc>
          <w:tcPr>
            <w:tcW w:w="1755" w:type="dxa"/>
          </w:tcPr>
          <w:p w14:paraId="7E1407FE" w14:textId="6BC181E7" w:rsidR="000D4676" w:rsidRPr="001A5704" w:rsidRDefault="000D4676" w:rsidP="00A077C2">
            <w:pPr>
              <w:pStyle w:val="FORMATTEXT"/>
              <w:spacing w:line="360" w:lineRule="auto"/>
              <w:jc w:val="center"/>
              <w:rPr>
                <w:sz w:val="22"/>
                <w:szCs w:val="22"/>
              </w:rPr>
            </w:pPr>
            <w:r w:rsidRPr="001A5704">
              <w:rPr>
                <w:sz w:val="22"/>
                <w:szCs w:val="22"/>
              </w:rPr>
              <w:t>0,9</w:t>
            </w:r>
            <w:r w:rsidRPr="001A5704">
              <w:rPr>
                <w:i/>
                <w:sz w:val="22"/>
                <w:szCs w:val="22"/>
                <w:lang w:val="en-US"/>
              </w:rPr>
              <w:t>S</w:t>
            </w:r>
          </w:p>
        </w:tc>
        <w:tc>
          <w:tcPr>
            <w:tcW w:w="1915" w:type="dxa"/>
          </w:tcPr>
          <w:p w14:paraId="61838F8F" w14:textId="4267ACBC" w:rsidR="000D4676" w:rsidRPr="001A5704" w:rsidRDefault="000D4676" w:rsidP="00A077C2">
            <w:pPr>
              <w:pStyle w:val="FORMATTEXT"/>
              <w:spacing w:line="360" w:lineRule="auto"/>
              <w:jc w:val="center"/>
              <w:rPr>
                <w:sz w:val="22"/>
                <w:szCs w:val="22"/>
              </w:rPr>
            </w:pPr>
            <w:r w:rsidRPr="001A5704">
              <w:rPr>
                <w:sz w:val="22"/>
                <w:szCs w:val="22"/>
              </w:rPr>
              <w:t>0,9</w:t>
            </w:r>
            <w:r w:rsidRPr="001A5704">
              <w:rPr>
                <w:i/>
                <w:sz w:val="22"/>
                <w:szCs w:val="22"/>
                <w:lang w:val="en-US"/>
              </w:rPr>
              <w:t>R</w:t>
            </w:r>
          </w:p>
        </w:tc>
        <w:tc>
          <w:tcPr>
            <w:tcW w:w="1882" w:type="dxa"/>
          </w:tcPr>
          <w:p w14:paraId="0F275D8F" w14:textId="0FDADA6D" w:rsidR="000D4676" w:rsidRPr="001A5704" w:rsidRDefault="000D4676" w:rsidP="00A077C2">
            <w:pPr>
              <w:pStyle w:val="FORMATTEXT"/>
              <w:spacing w:line="360" w:lineRule="auto"/>
              <w:jc w:val="center"/>
              <w:rPr>
                <w:sz w:val="22"/>
                <w:szCs w:val="22"/>
              </w:rPr>
            </w:pPr>
            <w:r w:rsidRPr="001A5704">
              <w:rPr>
                <w:sz w:val="22"/>
                <w:szCs w:val="22"/>
              </w:rPr>
              <w:t>0</w:t>
            </w:r>
          </w:p>
        </w:tc>
        <w:tc>
          <w:tcPr>
            <w:tcW w:w="1882" w:type="dxa"/>
            <w:vMerge/>
          </w:tcPr>
          <w:p w14:paraId="743CED0B" w14:textId="77777777" w:rsidR="000D4676" w:rsidRPr="001A5704" w:rsidRDefault="000D4676" w:rsidP="00A077C2">
            <w:pPr>
              <w:pStyle w:val="FORMATTEXT"/>
              <w:spacing w:line="360" w:lineRule="auto"/>
              <w:jc w:val="both"/>
              <w:rPr>
                <w:sz w:val="22"/>
                <w:szCs w:val="22"/>
              </w:rPr>
            </w:pPr>
          </w:p>
        </w:tc>
      </w:tr>
      <w:tr w:rsidR="00F275B0" w:rsidRPr="001A5704" w14:paraId="667DFB0A" w14:textId="77777777" w:rsidTr="00F01BA3">
        <w:trPr>
          <w:jc w:val="center"/>
        </w:trPr>
        <w:tc>
          <w:tcPr>
            <w:tcW w:w="9339" w:type="dxa"/>
            <w:gridSpan w:val="5"/>
          </w:tcPr>
          <w:p w14:paraId="7FDD43C6" w14:textId="48A089FD" w:rsidR="00F275B0" w:rsidRPr="001A5704" w:rsidRDefault="00CD7BC8" w:rsidP="00CD7BC8">
            <w:pPr>
              <w:pStyle w:val="FORMATTEXT"/>
              <w:spacing w:before="120"/>
              <w:ind w:firstLine="706"/>
              <w:jc w:val="both"/>
              <w:rPr>
                <w:i/>
                <w:iCs/>
              </w:rPr>
            </w:pPr>
            <w:r w:rsidRPr="00CD7BC8">
              <w:rPr>
                <w:spacing w:val="26"/>
              </w:rPr>
              <w:t>Примечание</w:t>
            </w:r>
            <w:r>
              <w:rPr>
                <w:i/>
                <w:iCs/>
              </w:rPr>
              <w:t xml:space="preserve"> – </w:t>
            </w:r>
            <w:r w:rsidR="00F275B0" w:rsidRPr="001A5704">
              <w:rPr>
                <w:i/>
                <w:iCs/>
                <w:lang w:val="en-US"/>
              </w:rPr>
              <w:t>R</w:t>
            </w:r>
            <w:r w:rsidR="00F275B0" w:rsidRPr="001A5704">
              <w:rPr>
                <w:i/>
                <w:iCs/>
              </w:rPr>
              <w:t xml:space="preserve"> – </w:t>
            </w:r>
            <w:r w:rsidR="00F275B0" w:rsidRPr="001A5704">
              <w:t xml:space="preserve">вылет стрелы; </w:t>
            </w:r>
            <w:r w:rsidR="00F275B0" w:rsidRPr="001A5704">
              <w:rPr>
                <w:i/>
                <w:iCs/>
                <w:lang w:val="en-US"/>
              </w:rPr>
              <w:t>S</w:t>
            </w:r>
            <w:r w:rsidR="00F275B0" w:rsidRPr="001A5704">
              <w:rPr>
                <w:i/>
                <w:iCs/>
              </w:rPr>
              <w:t xml:space="preserve"> – </w:t>
            </w:r>
            <w:r w:rsidR="00F275B0" w:rsidRPr="001A5704">
              <w:t>пролет моста</w:t>
            </w:r>
            <w:r w:rsidR="00F275B0" w:rsidRPr="001A5704">
              <w:rPr>
                <w:i/>
              </w:rPr>
              <w:t>; h</w:t>
            </w:r>
            <w:r w:rsidR="00F275B0" w:rsidRPr="001A5704">
              <w:t xml:space="preserve"> – высота от пола до верхнего края </w:t>
            </w:r>
            <w:r w:rsidR="002D2B66" w:rsidRPr="001A5704">
              <w:t>тали</w:t>
            </w:r>
            <w:r w:rsidR="00F275B0" w:rsidRPr="001A5704">
              <w:t xml:space="preserve">; </w:t>
            </w:r>
            <w:r w:rsidR="00F275B0" w:rsidRPr="001A5704">
              <w:rPr>
                <w:i/>
              </w:rPr>
              <w:t>X</w:t>
            </w:r>
            <w:r w:rsidR="00F275B0" w:rsidRPr="001A5704">
              <w:t xml:space="preserve"> – координата точки, расположенной на вертикальной оси симметрии колонны </w:t>
            </w:r>
            <w:r w:rsidR="005A6FAC" w:rsidRPr="001A5704">
              <w:t xml:space="preserve">или шарнира оси поворота стрелы настенного консольного крана </w:t>
            </w:r>
            <w:r w:rsidR="00F275B0" w:rsidRPr="001A5704">
              <w:t xml:space="preserve">(начало координат на полу); </w:t>
            </w:r>
            <w:r w:rsidR="00F275B0" w:rsidRPr="001A5704">
              <w:rPr>
                <w:i/>
              </w:rPr>
              <w:t>Y</w:t>
            </w:r>
            <w:r w:rsidR="00F275B0" w:rsidRPr="001A5704">
              <w:t xml:space="preserve"> – горизонтальная координата в направлении радиуса поворота; </w:t>
            </w:r>
            <w:r w:rsidR="00F275B0" w:rsidRPr="001A5704">
              <w:rPr>
                <w:i/>
              </w:rPr>
              <w:t xml:space="preserve">Z – </w:t>
            </w:r>
            <w:r w:rsidR="00F275B0" w:rsidRPr="001A5704">
              <w:rPr>
                <w:iCs/>
              </w:rPr>
              <w:t>высота положения микрофона от пола.</w:t>
            </w:r>
          </w:p>
        </w:tc>
      </w:tr>
    </w:tbl>
    <w:p w14:paraId="0A148F12" w14:textId="77777777" w:rsidR="00435105" w:rsidRPr="001A5704" w:rsidRDefault="00435105" w:rsidP="005040A6">
      <w:pPr>
        <w:pStyle w:val="FORMATTEXT"/>
        <w:spacing w:line="360" w:lineRule="auto"/>
        <w:ind w:firstLine="709"/>
        <w:jc w:val="both"/>
        <w:rPr>
          <w:sz w:val="22"/>
          <w:szCs w:val="22"/>
        </w:rPr>
      </w:pPr>
    </w:p>
    <w:p w14:paraId="51C1503F" w14:textId="2E558293" w:rsidR="004F0C60" w:rsidRPr="001A5704" w:rsidRDefault="00D028AA" w:rsidP="003F5586">
      <w:pPr>
        <w:pStyle w:val="FORMATTEXT"/>
        <w:spacing w:line="360" w:lineRule="auto"/>
        <w:ind w:firstLine="709"/>
        <w:jc w:val="both"/>
        <w:rPr>
          <w:b/>
          <w:bCs/>
          <w:sz w:val="24"/>
          <w:szCs w:val="24"/>
        </w:rPr>
      </w:pPr>
      <w:r>
        <w:rPr>
          <w:b/>
          <w:bCs/>
          <w:sz w:val="24"/>
          <w:szCs w:val="24"/>
        </w:rPr>
        <w:t>8.4.9</w:t>
      </w:r>
      <w:r w:rsidR="004F0C60" w:rsidRPr="001A5704">
        <w:rPr>
          <w:b/>
          <w:bCs/>
          <w:sz w:val="24"/>
          <w:szCs w:val="24"/>
        </w:rPr>
        <w:t xml:space="preserve"> </w:t>
      </w:r>
      <w:r w:rsidR="003F5586" w:rsidRPr="001A5704">
        <w:rPr>
          <w:b/>
          <w:bCs/>
          <w:sz w:val="24"/>
          <w:szCs w:val="24"/>
        </w:rPr>
        <w:t xml:space="preserve">Рабочие циклы во время измерения </w:t>
      </w:r>
      <w:r w:rsidR="004F0C60" w:rsidRPr="001A5704">
        <w:rPr>
          <w:b/>
          <w:bCs/>
          <w:sz w:val="24"/>
          <w:szCs w:val="24"/>
        </w:rPr>
        <w:t xml:space="preserve">уровня </w:t>
      </w:r>
      <w:r w:rsidR="009D3FE2" w:rsidRPr="001A5704">
        <w:rPr>
          <w:b/>
          <w:bCs/>
          <w:sz w:val="24"/>
          <w:szCs w:val="24"/>
        </w:rPr>
        <w:t>звукового давления</w:t>
      </w:r>
    </w:p>
    <w:p w14:paraId="00306F43" w14:textId="2181CB03" w:rsidR="007F434D" w:rsidRPr="001A5704" w:rsidRDefault="00D028AA" w:rsidP="003F5586">
      <w:pPr>
        <w:pStyle w:val="FORMATTEXT"/>
        <w:spacing w:line="360" w:lineRule="auto"/>
        <w:ind w:firstLine="709"/>
        <w:jc w:val="both"/>
        <w:rPr>
          <w:sz w:val="24"/>
          <w:szCs w:val="24"/>
        </w:rPr>
      </w:pPr>
      <w:r>
        <w:rPr>
          <w:sz w:val="24"/>
          <w:szCs w:val="24"/>
        </w:rPr>
        <w:t>8.4.9</w:t>
      </w:r>
      <w:r w:rsidR="004F0C60" w:rsidRPr="001A5704">
        <w:rPr>
          <w:sz w:val="24"/>
          <w:szCs w:val="24"/>
        </w:rPr>
        <w:t>.1</w:t>
      </w:r>
      <w:r w:rsidR="007F434D" w:rsidRPr="001A5704">
        <w:rPr>
          <w:sz w:val="24"/>
          <w:szCs w:val="24"/>
        </w:rPr>
        <w:t xml:space="preserve"> Рабочий цикл в процессе измерения уровня звукового давления при подъеме и перемещении </w:t>
      </w:r>
      <w:r w:rsidR="002D2B66" w:rsidRPr="001A5704">
        <w:rPr>
          <w:sz w:val="24"/>
          <w:szCs w:val="24"/>
        </w:rPr>
        <w:t>тали</w:t>
      </w:r>
      <w:r w:rsidR="007F434D" w:rsidRPr="001A5704">
        <w:rPr>
          <w:sz w:val="24"/>
          <w:szCs w:val="24"/>
        </w:rPr>
        <w:t xml:space="preserve"> должен быть следующим:</w:t>
      </w:r>
    </w:p>
    <w:p w14:paraId="5D28FFCE" w14:textId="66882915" w:rsidR="00DA5CC3" w:rsidRPr="001A5704" w:rsidRDefault="007F434D" w:rsidP="003F5586">
      <w:pPr>
        <w:pStyle w:val="FORMATTEXT"/>
        <w:spacing w:line="360" w:lineRule="auto"/>
        <w:ind w:firstLine="709"/>
        <w:jc w:val="both"/>
        <w:rPr>
          <w:sz w:val="24"/>
          <w:szCs w:val="24"/>
        </w:rPr>
      </w:pPr>
      <w:r w:rsidRPr="001A5704">
        <w:rPr>
          <w:sz w:val="24"/>
          <w:szCs w:val="24"/>
        </w:rPr>
        <w:t xml:space="preserve">1) </w:t>
      </w:r>
      <w:r w:rsidR="00DA5CC3" w:rsidRPr="001A5704">
        <w:rPr>
          <w:sz w:val="24"/>
          <w:szCs w:val="24"/>
        </w:rPr>
        <w:t>г</w:t>
      </w:r>
      <w:r w:rsidRPr="001A5704">
        <w:rPr>
          <w:sz w:val="24"/>
          <w:szCs w:val="24"/>
        </w:rPr>
        <w:t xml:space="preserve">руз размещают в точке, соответствующей </w:t>
      </w:r>
      <w:r w:rsidR="005A6FAC" w:rsidRPr="001A5704">
        <w:rPr>
          <w:sz w:val="24"/>
          <w:szCs w:val="24"/>
        </w:rPr>
        <w:t xml:space="preserve">1∕4 </w:t>
      </w:r>
      <w:r w:rsidRPr="001A5704">
        <w:rPr>
          <w:sz w:val="24"/>
          <w:szCs w:val="24"/>
        </w:rPr>
        <w:t xml:space="preserve"> </w:t>
      </w:r>
      <w:r w:rsidR="00DA5CC3" w:rsidRPr="001A5704">
        <w:rPr>
          <w:sz w:val="24"/>
          <w:szCs w:val="24"/>
        </w:rPr>
        <w:t xml:space="preserve">пролета моста ЛКС или </w:t>
      </w:r>
      <w:r w:rsidR="00E12CED" w:rsidRPr="001A5704">
        <w:rPr>
          <w:sz w:val="24"/>
          <w:szCs w:val="24"/>
        </w:rPr>
        <w:t>1∕4</w:t>
      </w:r>
      <w:r w:rsidR="00DA5CC3" w:rsidRPr="001A5704">
        <w:rPr>
          <w:sz w:val="24"/>
          <w:szCs w:val="24"/>
        </w:rPr>
        <w:t xml:space="preserve"> вылета стрелы консольного крана;</w:t>
      </w:r>
    </w:p>
    <w:p w14:paraId="08EA70F6" w14:textId="109CFCF9" w:rsidR="00DA5CC3" w:rsidRPr="001A5704" w:rsidRDefault="00DA5CC3" w:rsidP="003F5586">
      <w:pPr>
        <w:pStyle w:val="FORMATTEXT"/>
        <w:spacing w:line="360" w:lineRule="auto"/>
        <w:ind w:firstLine="709"/>
        <w:jc w:val="both"/>
        <w:rPr>
          <w:sz w:val="24"/>
          <w:szCs w:val="24"/>
        </w:rPr>
      </w:pPr>
      <w:r w:rsidRPr="001A5704">
        <w:rPr>
          <w:sz w:val="24"/>
          <w:szCs w:val="24"/>
        </w:rPr>
        <w:t xml:space="preserve">2) груз </w:t>
      </w:r>
      <w:r w:rsidR="007F434D" w:rsidRPr="001A5704">
        <w:rPr>
          <w:sz w:val="24"/>
          <w:szCs w:val="24"/>
        </w:rPr>
        <w:t>подним</w:t>
      </w:r>
      <w:r w:rsidR="00E12CED">
        <w:rPr>
          <w:sz w:val="24"/>
          <w:szCs w:val="24"/>
        </w:rPr>
        <w:t>а</w:t>
      </w:r>
      <w:r w:rsidRPr="001A5704">
        <w:rPr>
          <w:sz w:val="24"/>
          <w:szCs w:val="24"/>
        </w:rPr>
        <w:t>ют</w:t>
      </w:r>
      <w:r w:rsidR="007F434D" w:rsidRPr="001A5704">
        <w:rPr>
          <w:sz w:val="24"/>
          <w:szCs w:val="24"/>
        </w:rPr>
        <w:t xml:space="preserve"> с максимальной </w:t>
      </w:r>
      <w:r w:rsidRPr="001A5704">
        <w:rPr>
          <w:sz w:val="24"/>
          <w:szCs w:val="24"/>
        </w:rPr>
        <w:t>скоростью до</w:t>
      </w:r>
      <w:r w:rsidR="007F434D" w:rsidRPr="001A5704">
        <w:rPr>
          <w:sz w:val="24"/>
          <w:szCs w:val="24"/>
        </w:rPr>
        <w:t xml:space="preserve"> высоты, равной половине общей высоты подъема</w:t>
      </w:r>
      <w:r w:rsidRPr="001A5704">
        <w:rPr>
          <w:sz w:val="24"/>
          <w:szCs w:val="24"/>
        </w:rPr>
        <w:t>;</w:t>
      </w:r>
    </w:p>
    <w:p w14:paraId="24FC372E" w14:textId="77777777" w:rsidR="00DA5CC3" w:rsidRPr="001A5704" w:rsidRDefault="00DA5CC3" w:rsidP="003F5586">
      <w:pPr>
        <w:pStyle w:val="FORMATTEXT"/>
        <w:spacing w:line="360" w:lineRule="auto"/>
        <w:ind w:firstLine="709"/>
        <w:jc w:val="both"/>
        <w:rPr>
          <w:sz w:val="24"/>
          <w:szCs w:val="24"/>
        </w:rPr>
      </w:pPr>
      <w:r w:rsidRPr="001A5704">
        <w:rPr>
          <w:sz w:val="24"/>
          <w:szCs w:val="24"/>
        </w:rPr>
        <w:t xml:space="preserve">3) в процессе подъема начинают процесс перемещения </w:t>
      </w:r>
      <w:r w:rsidR="002D2B66" w:rsidRPr="001A5704">
        <w:rPr>
          <w:sz w:val="24"/>
          <w:szCs w:val="24"/>
        </w:rPr>
        <w:t>тали</w:t>
      </w:r>
      <w:r w:rsidRPr="001A5704">
        <w:rPr>
          <w:sz w:val="24"/>
          <w:szCs w:val="24"/>
        </w:rPr>
        <w:t xml:space="preserve"> (примерно на </w:t>
      </w:r>
      <w:r w:rsidR="005A6FAC" w:rsidRPr="001A5704">
        <w:rPr>
          <w:sz w:val="24"/>
          <w:szCs w:val="24"/>
        </w:rPr>
        <w:t>1∕4</w:t>
      </w:r>
      <w:r w:rsidR="002D2B66" w:rsidRPr="001A5704">
        <w:rPr>
          <w:sz w:val="24"/>
          <w:szCs w:val="24"/>
        </w:rPr>
        <w:t xml:space="preserve"> </w:t>
      </w:r>
      <w:r w:rsidRPr="001A5704">
        <w:rPr>
          <w:sz w:val="24"/>
          <w:szCs w:val="24"/>
        </w:rPr>
        <w:t xml:space="preserve">общей высоты подъема) и продолжают до точки, соответствующей </w:t>
      </w:r>
      <w:r w:rsidR="005A6FAC" w:rsidRPr="001A5704">
        <w:rPr>
          <w:sz w:val="24"/>
          <w:szCs w:val="24"/>
        </w:rPr>
        <w:t>3∕4</w:t>
      </w:r>
      <w:r w:rsidRPr="001A5704">
        <w:rPr>
          <w:sz w:val="24"/>
          <w:szCs w:val="24"/>
        </w:rPr>
        <w:t xml:space="preserve"> пролета моста ЛКС или </w:t>
      </w:r>
      <w:r w:rsidR="005A6FAC" w:rsidRPr="001A5704">
        <w:rPr>
          <w:sz w:val="24"/>
          <w:szCs w:val="24"/>
        </w:rPr>
        <w:t xml:space="preserve">3∕4 </w:t>
      </w:r>
      <w:r w:rsidRPr="001A5704">
        <w:rPr>
          <w:sz w:val="24"/>
          <w:szCs w:val="24"/>
        </w:rPr>
        <w:t>вылета стрелы консольного крана;</w:t>
      </w:r>
    </w:p>
    <w:p w14:paraId="7ADDA0D2" w14:textId="6BE36EDD" w:rsidR="003F5586" w:rsidRPr="001A5704" w:rsidRDefault="00DA5CC3" w:rsidP="00CB08AE">
      <w:pPr>
        <w:pStyle w:val="FORMATTEXT"/>
        <w:spacing w:line="360" w:lineRule="auto"/>
        <w:ind w:firstLine="706"/>
        <w:jc w:val="both"/>
        <w:rPr>
          <w:sz w:val="24"/>
          <w:szCs w:val="24"/>
        </w:rPr>
      </w:pPr>
      <w:r w:rsidRPr="001A5704">
        <w:rPr>
          <w:sz w:val="24"/>
          <w:szCs w:val="24"/>
        </w:rPr>
        <w:t>4) прежде чем процесс перемещения прекратится, начинают опускание до уровня земли</w:t>
      </w:r>
      <w:r w:rsidR="000A6DB7">
        <w:rPr>
          <w:sz w:val="24"/>
          <w:szCs w:val="24"/>
        </w:rPr>
        <w:t>.</w:t>
      </w:r>
    </w:p>
    <w:p w14:paraId="236F9293" w14:textId="02D3F478" w:rsidR="00DA5CC3" w:rsidRPr="001A5704" w:rsidRDefault="00DA5CC3" w:rsidP="00CB08AE">
      <w:pPr>
        <w:pStyle w:val="FORMATTEXT"/>
        <w:spacing w:before="120" w:after="120" w:line="360" w:lineRule="auto"/>
        <w:ind w:firstLine="706"/>
        <w:jc w:val="both"/>
        <w:rPr>
          <w:sz w:val="22"/>
          <w:szCs w:val="22"/>
        </w:rPr>
      </w:pPr>
      <w:r w:rsidRPr="001A5704">
        <w:rPr>
          <w:spacing w:val="26"/>
          <w:sz w:val="22"/>
          <w:szCs w:val="22"/>
        </w:rPr>
        <w:t>Примечание –</w:t>
      </w:r>
      <w:r w:rsidRPr="001A5704">
        <w:rPr>
          <w:sz w:val="22"/>
          <w:szCs w:val="22"/>
        </w:rPr>
        <w:t xml:space="preserve"> В случае поворотных консольных кранов с механическим приводом механизм поворота должен работать во время движения тележки</w:t>
      </w:r>
      <w:r w:rsidR="000A6DB7">
        <w:rPr>
          <w:sz w:val="22"/>
          <w:szCs w:val="22"/>
        </w:rPr>
        <w:t>;</w:t>
      </w:r>
    </w:p>
    <w:p w14:paraId="0A56D5AA" w14:textId="77777777" w:rsidR="003F5586" w:rsidRPr="00CB08AE" w:rsidRDefault="00DA5CC3" w:rsidP="003F5586">
      <w:pPr>
        <w:pStyle w:val="FORMATTEXT"/>
        <w:spacing w:line="360" w:lineRule="auto"/>
        <w:ind w:firstLine="709"/>
        <w:jc w:val="both"/>
        <w:rPr>
          <w:sz w:val="24"/>
          <w:szCs w:val="24"/>
        </w:rPr>
      </w:pPr>
      <w:r w:rsidRPr="00CB08AE">
        <w:rPr>
          <w:sz w:val="24"/>
          <w:szCs w:val="24"/>
        </w:rPr>
        <w:lastRenderedPageBreak/>
        <w:t xml:space="preserve">5) </w:t>
      </w:r>
      <w:r w:rsidR="00F858CD" w:rsidRPr="00CB08AE">
        <w:rPr>
          <w:sz w:val="24"/>
          <w:szCs w:val="24"/>
        </w:rPr>
        <w:t>г</w:t>
      </w:r>
      <w:r w:rsidRPr="00CB08AE">
        <w:rPr>
          <w:sz w:val="24"/>
          <w:szCs w:val="24"/>
        </w:rPr>
        <w:t>руз возвращают в исходную точку в обратной последовательности.</w:t>
      </w:r>
    </w:p>
    <w:p w14:paraId="404FA071" w14:textId="77777777" w:rsidR="005040A6" w:rsidRPr="001A5704" w:rsidRDefault="00DA5CC3" w:rsidP="00DA5CC3">
      <w:pPr>
        <w:pStyle w:val="FORMATTEXT"/>
        <w:spacing w:before="120" w:after="120" w:line="360" w:lineRule="auto"/>
        <w:ind w:firstLine="709"/>
        <w:jc w:val="both"/>
        <w:rPr>
          <w:sz w:val="22"/>
          <w:szCs w:val="22"/>
        </w:rPr>
      </w:pPr>
      <w:r w:rsidRPr="001A5704">
        <w:rPr>
          <w:spacing w:val="26"/>
          <w:sz w:val="22"/>
          <w:szCs w:val="22"/>
        </w:rPr>
        <w:t>Примечание –</w:t>
      </w:r>
      <w:r w:rsidRPr="001A5704">
        <w:rPr>
          <w:sz w:val="22"/>
          <w:szCs w:val="22"/>
        </w:rPr>
        <w:t xml:space="preserve"> При наличии ограничений на одновременное выполнение движений процесс должен быть соответствующим образом изменен.</w:t>
      </w:r>
    </w:p>
    <w:p w14:paraId="49CAE60B" w14:textId="1856547F" w:rsidR="00DA5CC3" w:rsidRPr="001A5704" w:rsidRDefault="00D028AA" w:rsidP="00F01BA3">
      <w:pPr>
        <w:pStyle w:val="FORMATTEXT"/>
        <w:spacing w:line="360" w:lineRule="auto"/>
        <w:ind w:firstLine="706"/>
        <w:jc w:val="both"/>
        <w:rPr>
          <w:sz w:val="24"/>
          <w:szCs w:val="24"/>
        </w:rPr>
      </w:pPr>
      <w:r>
        <w:rPr>
          <w:sz w:val="24"/>
          <w:szCs w:val="24"/>
        </w:rPr>
        <w:t>8.4.9</w:t>
      </w:r>
      <w:r w:rsidR="00DA5CC3" w:rsidRPr="001A5704">
        <w:rPr>
          <w:sz w:val="24"/>
          <w:szCs w:val="24"/>
        </w:rPr>
        <w:t xml:space="preserve">.2 </w:t>
      </w:r>
      <w:r w:rsidR="000A6DB7">
        <w:rPr>
          <w:sz w:val="24"/>
          <w:szCs w:val="24"/>
        </w:rPr>
        <w:t xml:space="preserve"> </w:t>
      </w:r>
      <w:r w:rsidR="005B4BDF" w:rsidRPr="001A5704">
        <w:rPr>
          <w:sz w:val="24"/>
          <w:szCs w:val="24"/>
        </w:rPr>
        <w:t xml:space="preserve">Измерение уровня звукового давления </w:t>
      </w:r>
      <w:r w:rsidR="00DA5CC3" w:rsidRPr="001A5704">
        <w:rPr>
          <w:sz w:val="24"/>
          <w:szCs w:val="24"/>
        </w:rPr>
        <w:t xml:space="preserve">при перемещении моста ЛКС </w:t>
      </w:r>
      <w:r w:rsidR="005B4BDF" w:rsidRPr="001A5704">
        <w:rPr>
          <w:sz w:val="24"/>
          <w:szCs w:val="24"/>
        </w:rPr>
        <w:t>проводят отдельно, при этом груз должен находиться в центре пролета моста.</w:t>
      </w:r>
    </w:p>
    <w:p w14:paraId="07E8096B" w14:textId="67E96A7E" w:rsidR="005040A6" w:rsidRPr="001A5704" w:rsidRDefault="00D028AA" w:rsidP="00F01BA3">
      <w:pPr>
        <w:pStyle w:val="FORMATTEXT"/>
        <w:spacing w:line="360" w:lineRule="auto"/>
        <w:ind w:firstLine="706"/>
        <w:jc w:val="both"/>
        <w:rPr>
          <w:sz w:val="24"/>
          <w:szCs w:val="24"/>
        </w:rPr>
      </w:pPr>
      <w:r>
        <w:rPr>
          <w:sz w:val="24"/>
          <w:szCs w:val="24"/>
        </w:rPr>
        <w:t>8.4.9</w:t>
      </w:r>
      <w:r w:rsidR="005B4BDF" w:rsidRPr="001A5704">
        <w:rPr>
          <w:sz w:val="24"/>
          <w:szCs w:val="24"/>
        </w:rPr>
        <w:t>.3  Измерения уровня звукового давления проводят не менее трех раз.</w:t>
      </w:r>
    </w:p>
    <w:p w14:paraId="73AE0058" w14:textId="77777777" w:rsidR="009E6CD7" w:rsidRPr="001A5704" w:rsidRDefault="00EA3F54" w:rsidP="005B4BDF">
      <w:pPr>
        <w:widowControl w:val="0"/>
        <w:autoSpaceDE w:val="0"/>
        <w:autoSpaceDN w:val="0"/>
        <w:adjustRightInd w:val="0"/>
        <w:spacing w:before="120" w:after="120" w:line="360" w:lineRule="auto"/>
        <w:ind w:firstLine="709"/>
        <w:jc w:val="both"/>
        <w:rPr>
          <w:rFonts w:ascii="Arial" w:eastAsia="Times New Roman" w:hAnsi="Arial" w:cs="Arial"/>
          <w:b/>
          <w:sz w:val="28"/>
          <w:szCs w:val="28"/>
          <w:lang w:eastAsia="ru-RU"/>
        </w:rPr>
      </w:pPr>
      <w:r w:rsidRPr="001A5704">
        <w:rPr>
          <w:rFonts w:ascii="Arial" w:eastAsia="Times New Roman" w:hAnsi="Arial" w:cs="Arial"/>
          <w:b/>
          <w:sz w:val="28"/>
          <w:szCs w:val="28"/>
          <w:lang w:eastAsia="ru-RU"/>
        </w:rPr>
        <w:t>9</w:t>
      </w:r>
      <w:r w:rsidR="009E6CD7" w:rsidRPr="001A5704">
        <w:rPr>
          <w:rFonts w:ascii="Arial" w:eastAsia="Times New Roman" w:hAnsi="Arial" w:cs="Arial"/>
          <w:b/>
          <w:sz w:val="28"/>
          <w:szCs w:val="28"/>
          <w:lang w:eastAsia="ru-RU"/>
        </w:rPr>
        <w:t xml:space="preserve"> Средства доступа</w:t>
      </w:r>
      <w:r w:rsidR="008B2B78" w:rsidRPr="001A5704">
        <w:rPr>
          <w:rFonts w:ascii="Arial" w:eastAsia="Times New Roman" w:hAnsi="Arial" w:cs="Arial"/>
          <w:b/>
          <w:sz w:val="28"/>
          <w:szCs w:val="28"/>
          <w:lang w:eastAsia="ru-RU"/>
        </w:rPr>
        <w:t xml:space="preserve"> и ограждения</w:t>
      </w:r>
    </w:p>
    <w:p w14:paraId="755034F7" w14:textId="38668B51" w:rsidR="009E6CD7" w:rsidRPr="001A5704" w:rsidRDefault="00EA3F54" w:rsidP="009E6CD7">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9.</w:t>
      </w:r>
      <w:r w:rsidR="009E6CD7" w:rsidRPr="001A5704">
        <w:rPr>
          <w:rFonts w:ascii="Arial" w:eastAsia="Times New Roman" w:hAnsi="Arial" w:cs="Arial"/>
          <w:bCs/>
          <w:sz w:val="24"/>
          <w:szCs w:val="24"/>
          <w:lang w:eastAsia="ru-RU"/>
        </w:rPr>
        <w:t>1 Общие требования к средствам доступа</w:t>
      </w:r>
      <w:r w:rsidR="008B2B78" w:rsidRPr="001A5704">
        <w:rPr>
          <w:rFonts w:ascii="Arial" w:eastAsia="Times New Roman" w:hAnsi="Arial" w:cs="Arial"/>
          <w:bCs/>
          <w:sz w:val="24"/>
          <w:szCs w:val="24"/>
          <w:lang w:eastAsia="ru-RU"/>
        </w:rPr>
        <w:t xml:space="preserve">, ограждения и защиты </w:t>
      </w:r>
      <w:r w:rsidR="009E6CD7" w:rsidRPr="001A5704">
        <w:rPr>
          <w:rFonts w:ascii="Arial" w:eastAsia="Times New Roman" w:hAnsi="Arial" w:cs="Arial"/>
          <w:bCs/>
          <w:sz w:val="24"/>
          <w:szCs w:val="24"/>
          <w:lang w:eastAsia="ru-RU"/>
        </w:rPr>
        <w:t xml:space="preserve"> установлены ГОСТ 32576.1</w:t>
      </w:r>
      <w:r w:rsidR="00D96A87" w:rsidRPr="001A5704">
        <w:rPr>
          <w:rFonts w:ascii="Arial" w:eastAsia="Times New Roman" w:hAnsi="Arial" w:cs="Arial"/>
          <w:bCs/>
          <w:sz w:val="24"/>
          <w:szCs w:val="24"/>
          <w:lang w:eastAsia="ru-RU"/>
        </w:rPr>
        <w:t xml:space="preserve">, </w:t>
      </w:r>
      <w:r w:rsidR="00F01BA3">
        <w:rPr>
          <w:rFonts w:ascii="Arial" w:eastAsia="Times New Roman" w:hAnsi="Arial" w:cs="Arial"/>
          <w:bCs/>
          <w:sz w:val="24"/>
          <w:szCs w:val="24"/>
          <w:lang w:eastAsia="ru-RU"/>
        </w:rPr>
        <w:t xml:space="preserve"> </w:t>
      </w:r>
      <w:r w:rsidR="00D96A87" w:rsidRPr="001A5704">
        <w:rPr>
          <w:rFonts w:ascii="Arial" w:eastAsia="Times New Roman" w:hAnsi="Arial" w:cs="Arial"/>
          <w:bCs/>
          <w:sz w:val="24"/>
          <w:szCs w:val="24"/>
          <w:lang w:eastAsia="ru-RU"/>
        </w:rPr>
        <w:t xml:space="preserve">специальные </w:t>
      </w:r>
      <w:r w:rsidR="00F01BA3">
        <w:rPr>
          <w:rFonts w:ascii="Arial" w:eastAsia="Times New Roman" w:hAnsi="Arial" w:cs="Arial"/>
          <w:bCs/>
          <w:sz w:val="24"/>
          <w:szCs w:val="24"/>
          <w:lang w:eastAsia="ru-RU"/>
        </w:rPr>
        <w:t xml:space="preserve"> </w:t>
      </w:r>
      <w:r w:rsidR="00D96A87" w:rsidRPr="001A5704">
        <w:rPr>
          <w:rFonts w:ascii="Arial" w:eastAsia="Times New Roman" w:hAnsi="Arial" w:cs="Arial"/>
          <w:bCs/>
          <w:sz w:val="24"/>
          <w:szCs w:val="24"/>
          <w:lang w:eastAsia="ru-RU"/>
        </w:rPr>
        <w:t>требования  для консольных кранов – ГОСТ 32576.4, а для ЛКС – ГОСТ 32576.5</w:t>
      </w:r>
    </w:p>
    <w:p w14:paraId="210CD175" w14:textId="56BD0D71" w:rsidR="009E6CD7" w:rsidRPr="001A5704" w:rsidRDefault="00EA3F54" w:rsidP="009E6CD7">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9.</w:t>
      </w:r>
      <w:r w:rsidR="009E6CD7" w:rsidRPr="001A5704">
        <w:rPr>
          <w:rFonts w:ascii="Arial" w:eastAsia="Times New Roman" w:hAnsi="Arial" w:cs="Arial"/>
          <w:bCs/>
          <w:sz w:val="24"/>
          <w:szCs w:val="24"/>
          <w:lang w:eastAsia="ru-RU"/>
        </w:rPr>
        <w:t xml:space="preserve">2 ЛКС и консольные краны должны быть сконструированы таким образом, чтобы доступ к </w:t>
      </w:r>
      <w:r w:rsidR="009273AB">
        <w:rPr>
          <w:rFonts w:ascii="Arial" w:eastAsia="Times New Roman" w:hAnsi="Arial" w:cs="Arial"/>
          <w:bCs/>
          <w:sz w:val="24"/>
          <w:szCs w:val="24"/>
          <w:lang w:eastAsia="ru-RU"/>
        </w:rPr>
        <w:t>зон</w:t>
      </w:r>
      <w:r w:rsidR="009E6CD7" w:rsidRPr="001A5704">
        <w:rPr>
          <w:rFonts w:ascii="Arial" w:eastAsia="Times New Roman" w:hAnsi="Arial" w:cs="Arial"/>
          <w:bCs/>
          <w:sz w:val="24"/>
          <w:szCs w:val="24"/>
          <w:lang w:eastAsia="ru-RU"/>
        </w:rPr>
        <w:t>ам обслуживания и осмотра был возможен одним из следующих способов или их комбинацией:</w:t>
      </w:r>
    </w:p>
    <w:p w14:paraId="03CC345F" w14:textId="77777777" w:rsidR="009E6CD7" w:rsidRPr="001A5704" w:rsidRDefault="009E6CD7" w:rsidP="009E6CD7">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постоянный доступ для технического обслуживания и осмотра;</w:t>
      </w:r>
    </w:p>
    <w:p w14:paraId="4C01E333" w14:textId="77777777" w:rsidR="009E6CD7" w:rsidRPr="001A5704" w:rsidRDefault="009E6CD7" w:rsidP="009E6CD7">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доступ по галереям и лестницам здания или аналогичной стационарной конструкции;</w:t>
      </w:r>
    </w:p>
    <w:p w14:paraId="7F75E853" w14:textId="2DB989D5" w:rsidR="009E6CD7" w:rsidRPr="001A5704" w:rsidRDefault="009E6CD7" w:rsidP="009E6CD7">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доступ при помощи передвижных подъемных механизмов (например</w:t>
      </w:r>
      <w:r w:rsidR="009273AB">
        <w:rPr>
          <w:rFonts w:ascii="Arial" w:eastAsia="Times New Roman" w:hAnsi="Arial" w:cs="Arial"/>
          <w:bCs/>
          <w:sz w:val="24"/>
          <w:szCs w:val="24"/>
          <w:lang w:eastAsia="ru-RU"/>
        </w:rPr>
        <w:t>,</w:t>
      </w:r>
      <w:r w:rsidRPr="001A5704">
        <w:rPr>
          <w:rFonts w:ascii="Arial" w:eastAsia="Times New Roman" w:hAnsi="Arial" w:cs="Arial"/>
          <w:bCs/>
          <w:sz w:val="24"/>
          <w:szCs w:val="24"/>
          <w:lang w:eastAsia="ru-RU"/>
        </w:rPr>
        <w:t xml:space="preserve"> гидравлических подъемников).</w:t>
      </w:r>
    </w:p>
    <w:p w14:paraId="695EBF52" w14:textId="00A74B2E" w:rsidR="009E6CD7" w:rsidRPr="001A5704" w:rsidRDefault="009E6CD7" w:rsidP="009E6CD7">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В двух последних случаях доступ зависит от внешних устройств, которые не являются частью ЛКС и консольного крана. Порядок использования этих устройств должен быть описан в руководстве по техническому обслуживанию крана.</w:t>
      </w:r>
    </w:p>
    <w:p w14:paraId="72DEA0B3" w14:textId="77777777" w:rsidR="008B2B78" w:rsidRPr="001A5704" w:rsidRDefault="00EA3F54" w:rsidP="008B2B78">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9.</w:t>
      </w:r>
      <w:r w:rsidR="00D96A87" w:rsidRPr="001A5704">
        <w:rPr>
          <w:rFonts w:ascii="Arial" w:eastAsia="Times New Roman" w:hAnsi="Arial" w:cs="Arial"/>
          <w:bCs/>
          <w:sz w:val="24"/>
          <w:szCs w:val="24"/>
          <w:lang w:eastAsia="ru-RU"/>
        </w:rPr>
        <w:t>3 В некоторых случаях для обслуживания или проверки оборудования может потребоваться страховочная привязь. Необходимость использования страховочных привязей должна быть указана в руководстве по эксплуатации, а ЛКС или консольный кран снабжены точками крепления страховочного оборудования в соответствии с ГОСТ EN 795.</w:t>
      </w:r>
      <w:r w:rsidR="008B2B78" w:rsidRPr="001A5704">
        <w:rPr>
          <w:rFonts w:ascii="Arial" w:eastAsia="Times New Roman" w:hAnsi="Arial" w:cs="Arial"/>
          <w:bCs/>
          <w:sz w:val="24"/>
          <w:szCs w:val="24"/>
          <w:lang w:eastAsia="ru-RU"/>
        </w:rPr>
        <w:t xml:space="preserve"> </w:t>
      </w:r>
    </w:p>
    <w:p w14:paraId="61C7F327" w14:textId="63A88B9F" w:rsidR="008B2B78" w:rsidRPr="001A5704" w:rsidRDefault="00EA3F54" w:rsidP="008B2B78">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9.</w:t>
      </w:r>
      <w:r w:rsidR="008B2B78" w:rsidRPr="001A5704">
        <w:rPr>
          <w:rFonts w:ascii="Arial" w:eastAsia="Times New Roman" w:hAnsi="Arial" w:cs="Arial"/>
          <w:bCs/>
          <w:sz w:val="24"/>
          <w:szCs w:val="24"/>
          <w:lang w:eastAsia="ru-RU"/>
        </w:rPr>
        <w:t xml:space="preserve">4 Открытые зубчатые передачи, цепные передачи и аналогичные силовые передачи в рабочих зонах и зонах прохода должны быть защищены ограждением. В исключительных случаях открытые передачи </w:t>
      </w:r>
      <w:r w:rsidR="00AA6EAE" w:rsidRPr="001A5704">
        <w:rPr>
          <w:rFonts w:ascii="Arial" w:eastAsia="Times New Roman" w:hAnsi="Arial" w:cs="Arial"/>
          <w:bCs/>
          <w:sz w:val="24"/>
          <w:szCs w:val="24"/>
          <w:lang w:eastAsia="ru-RU"/>
        </w:rPr>
        <w:t xml:space="preserve">допускается </w:t>
      </w:r>
      <w:r w:rsidR="008B2B78" w:rsidRPr="001A5704">
        <w:rPr>
          <w:rFonts w:ascii="Arial" w:eastAsia="Times New Roman" w:hAnsi="Arial" w:cs="Arial"/>
          <w:bCs/>
          <w:sz w:val="24"/>
          <w:szCs w:val="24"/>
          <w:lang w:eastAsia="ru-RU"/>
        </w:rPr>
        <w:t>не ограждать, при условии, что точка зацепления ведущей шестерни расположена на достаточном расстоянии от путей доступа.</w:t>
      </w:r>
    </w:p>
    <w:p w14:paraId="4EC81062" w14:textId="2CFBCA4D" w:rsidR="005A6FAC" w:rsidRPr="001A5704" w:rsidRDefault="00EA3F54" w:rsidP="00AA6EAE">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9.</w:t>
      </w:r>
      <w:r w:rsidR="005A6FAC" w:rsidRPr="001A5704">
        <w:rPr>
          <w:rFonts w:ascii="Arial" w:eastAsia="Times New Roman" w:hAnsi="Arial" w:cs="Arial"/>
          <w:bCs/>
          <w:sz w:val="24"/>
          <w:szCs w:val="24"/>
          <w:lang w:eastAsia="ru-RU"/>
        </w:rPr>
        <w:t xml:space="preserve">5 </w:t>
      </w:r>
      <w:r w:rsidR="00AA6EAE" w:rsidRPr="001A5704">
        <w:rPr>
          <w:rFonts w:ascii="Arial" w:eastAsia="Times New Roman" w:hAnsi="Arial" w:cs="Arial"/>
          <w:bCs/>
          <w:sz w:val="24"/>
          <w:szCs w:val="24"/>
          <w:lang w:eastAsia="ru-RU"/>
        </w:rPr>
        <w:t>Эквивалентный уровень безопасности может быть обеспечен, например</w:t>
      </w:r>
      <w:r w:rsidR="00D028AA">
        <w:rPr>
          <w:rFonts w:ascii="Arial" w:eastAsia="Times New Roman" w:hAnsi="Arial" w:cs="Arial"/>
          <w:bCs/>
          <w:sz w:val="24"/>
          <w:szCs w:val="24"/>
          <w:lang w:eastAsia="ru-RU"/>
        </w:rPr>
        <w:t>,</w:t>
      </w:r>
      <w:r w:rsidR="00AA6EAE" w:rsidRPr="001A5704">
        <w:rPr>
          <w:rFonts w:ascii="Arial" w:eastAsia="Times New Roman" w:hAnsi="Arial" w:cs="Arial"/>
          <w:bCs/>
          <w:sz w:val="24"/>
          <w:szCs w:val="24"/>
          <w:lang w:eastAsia="ru-RU"/>
        </w:rPr>
        <w:t xml:space="preserve"> </w:t>
      </w:r>
      <w:r w:rsidR="005A6FAC" w:rsidRPr="001A5704">
        <w:rPr>
          <w:rFonts w:ascii="Arial" w:eastAsia="Times New Roman" w:hAnsi="Arial" w:cs="Arial"/>
          <w:bCs/>
          <w:sz w:val="24"/>
          <w:szCs w:val="24"/>
          <w:lang w:eastAsia="ru-RU"/>
        </w:rPr>
        <w:t>с помощью системы обнаружения людей или системы ограничения движени</w:t>
      </w:r>
      <w:r w:rsidR="00AA6EAE" w:rsidRPr="001A5704">
        <w:rPr>
          <w:rFonts w:ascii="Arial" w:eastAsia="Times New Roman" w:hAnsi="Arial" w:cs="Arial"/>
          <w:bCs/>
          <w:sz w:val="24"/>
          <w:szCs w:val="24"/>
          <w:lang w:eastAsia="ru-RU"/>
        </w:rPr>
        <w:t>й</w:t>
      </w:r>
      <w:r w:rsidR="005A6FAC" w:rsidRPr="001A5704">
        <w:rPr>
          <w:rFonts w:ascii="Arial" w:eastAsia="Times New Roman" w:hAnsi="Arial" w:cs="Arial"/>
          <w:bCs/>
          <w:sz w:val="24"/>
          <w:szCs w:val="24"/>
          <w:lang w:eastAsia="ru-RU"/>
        </w:rPr>
        <w:t>.</w:t>
      </w:r>
    </w:p>
    <w:p w14:paraId="6C296B0C" w14:textId="77777777" w:rsidR="00AA6EAE" w:rsidRPr="001A5704" w:rsidRDefault="00EA3F54" w:rsidP="00AA6EAE">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9.</w:t>
      </w:r>
      <w:r w:rsidR="00AA6EAE" w:rsidRPr="001A5704">
        <w:rPr>
          <w:rFonts w:ascii="Arial" w:eastAsia="Times New Roman" w:hAnsi="Arial" w:cs="Arial"/>
          <w:bCs/>
          <w:sz w:val="24"/>
          <w:szCs w:val="24"/>
          <w:lang w:eastAsia="ru-RU"/>
        </w:rPr>
        <w:t xml:space="preserve">6 Если существует опасность того, что на путях доступа возникнет опасность </w:t>
      </w:r>
      <w:r w:rsidR="00AA6EAE" w:rsidRPr="001A5704">
        <w:rPr>
          <w:rFonts w:ascii="Arial" w:eastAsia="Times New Roman" w:hAnsi="Arial" w:cs="Arial"/>
          <w:bCs/>
          <w:sz w:val="24"/>
          <w:szCs w:val="24"/>
          <w:lang w:eastAsia="ru-RU"/>
        </w:rPr>
        <w:lastRenderedPageBreak/>
        <w:t>поскальзывания или падения, проходы должны быть оборудованы калитками. Калитки должны быть оснащены блокирующим устройством для отключения соответствующего движения.</w:t>
      </w:r>
    </w:p>
    <w:p w14:paraId="0BFC9756" w14:textId="77777777" w:rsidR="00AA6EAE" w:rsidRPr="001A5704" w:rsidRDefault="00EA3F54" w:rsidP="00AA6EAE">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9</w:t>
      </w:r>
      <w:r w:rsidR="00AA6EAE" w:rsidRPr="001A5704">
        <w:rPr>
          <w:rFonts w:ascii="Arial" w:eastAsia="Times New Roman" w:hAnsi="Arial" w:cs="Arial"/>
          <w:bCs/>
          <w:sz w:val="24"/>
          <w:szCs w:val="24"/>
          <w:lang w:eastAsia="ru-RU"/>
        </w:rPr>
        <w:t>.7 Если поверхности катания рельсов не ограждены и находятся на расстоянии менее 2,5 м от уровня прохода, опасная зона должна быть ограждена. Зазор между поверхностью катания и ограждением не должен превышать 6 мм.</w:t>
      </w:r>
    </w:p>
    <w:p w14:paraId="744667F9" w14:textId="73CDE350" w:rsidR="0089247C" w:rsidRPr="001A5704" w:rsidRDefault="005B4BDF" w:rsidP="0089247C">
      <w:pPr>
        <w:widowControl w:val="0"/>
        <w:autoSpaceDE w:val="0"/>
        <w:autoSpaceDN w:val="0"/>
        <w:adjustRightInd w:val="0"/>
        <w:spacing w:before="120" w:after="120" w:line="360" w:lineRule="auto"/>
        <w:ind w:firstLine="709"/>
        <w:jc w:val="both"/>
        <w:rPr>
          <w:rFonts w:ascii="Arial" w:eastAsia="Times New Roman" w:hAnsi="Arial" w:cs="Arial"/>
          <w:b/>
          <w:sz w:val="28"/>
          <w:szCs w:val="28"/>
          <w:lang w:eastAsia="ru-RU"/>
        </w:rPr>
      </w:pPr>
      <w:r w:rsidRPr="001A5704">
        <w:rPr>
          <w:rFonts w:ascii="Arial" w:eastAsia="Times New Roman" w:hAnsi="Arial" w:cs="Arial"/>
          <w:b/>
          <w:sz w:val="28"/>
          <w:szCs w:val="28"/>
          <w:lang w:eastAsia="ru-RU"/>
        </w:rPr>
        <w:t>1</w:t>
      </w:r>
      <w:r w:rsidR="00EA3F54" w:rsidRPr="001A5704">
        <w:rPr>
          <w:rFonts w:ascii="Arial" w:eastAsia="Times New Roman" w:hAnsi="Arial" w:cs="Arial"/>
          <w:b/>
          <w:sz w:val="28"/>
          <w:szCs w:val="28"/>
          <w:lang w:eastAsia="ru-RU"/>
        </w:rPr>
        <w:t>0</w:t>
      </w:r>
      <w:r w:rsidR="0089247C" w:rsidRPr="001A5704">
        <w:rPr>
          <w:rFonts w:ascii="Arial" w:eastAsia="Times New Roman" w:hAnsi="Arial" w:cs="Arial"/>
          <w:b/>
          <w:sz w:val="28"/>
          <w:szCs w:val="28"/>
          <w:lang w:eastAsia="ru-RU"/>
        </w:rPr>
        <w:t xml:space="preserve"> Совместное управление несколькими кранами</w:t>
      </w:r>
      <w:r w:rsidR="00A9339B" w:rsidRPr="001A5704">
        <w:rPr>
          <w:rFonts w:ascii="Arial" w:eastAsia="Times New Roman" w:hAnsi="Arial" w:cs="Arial"/>
          <w:b/>
          <w:sz w:val="28"/>
          <w:szCs w:val="28"/>
          <w:lang w:eastAsia="ru-RU"/>
        </w:rPr>
        <w:t xml:space="preserve"> (</w:t>
      </w:r>
      <w:r w:rsidR="0089247C" w:rsidRPr="001A5704">
        <w:rPr>
          <w:rFonts w:ascii="Arial" w:eastAsia="Times New Roman" w:hAnsi="Arial" w:cs="Arial"/>
          <w:b/>
          <w:sz w:val="28"/>
          <w:szCs w:val="28"/>
          <w:lang w:eastAsia="ru-RU"/>
        </w:rPr>
        <w:t>талями</w:t>
      </w:r>
      <w:r w:rsidR="00A9339B" w:rsidRPr="001A5704">
        <w:rPr>
          <w:rFonts w:ascii="Arial" w:eastAsia="Times New Roman" w:hAnsi="Arial" w:cs="Arial"/>
          <w:b/>
          <w:sz w:val="28"/>
          <w:szCs w:val="28"/>
          <w:lang w:eastAsia="ru-RU"/>
        </w:rPr>
        <w:t>)</w:t>
      </w:r>
      <w:r w:rsidR="0089247C" w:rsidRPr="001A5704">
        <w:rPr>
          <w:rFonts w:ascii="Arial" w:eastAsia="Times New Roman" w:hAnsi="Arial" w:cs="Arial"/>
          <w:b/>
          <w:sz w:val="28"/>
          <w:szCs w:val="28"/>
          <w:lang w:eastAsia="ru-RU"/>
        </w:rPr>
        <w:t xml:space="preserve"> с одного пульта управления</w:t>
      </w:r>
    </w:p>
    <w:p w14:paraId="4C0FC254" w14:textId="32173C31" w:rsidR="0089247C" w:rsidRPr="001A5704" w:rsidRDefault="00EA3F54" w:rsidP="00541ED1">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10.</w:t>
      </w:r>
      <w:r w:rsidR="00FF493F" w:rsidRPr="001A5704">
        <w:rPr>
          <w:rFonts w:ascii="Arial" w:eastAsia="Times New Roman" w:hAnsi="Arial" w:cs="Arial"/>
          <w:bCs/>
          <w:sz w:val="24"/>
          <w:szCs w:val="24"/>
          <w:lang w:eastAsia="ru-RU"/>
        </w:rPr>
        <w:t xml:space="preserve">1 </w:t>
      </w:r>
      <w:r w:rsidR="0089247C" w:rsidRPr="001A5704">
        <w:rPr>
          <w:rFonts w:ascii="Arial" w:eastAsia="Times New Roman" w:hAnsi="Arial" w:cs="Arial"/>
          <w:bCs/>
          <w:sz w:val="24"/>
          <w:szCs w:val="24"/>
          <w:lang w:eastAsia="ru-RU"/>
        </w:rPr>
        <w:t>Если два или более крана</w:t>
      </w:r>
      <w:r w:rsidR="00A9339B" w:rsidRPr="001A5704">
        <w:rPr>
          <w:rFonts w:ascii="Arial" w:eastAsia="Times New Roman" w:hAnsi="Arial" w:cs="Arial"/>
          <w:bCs/>
          <w:sz w:val="24"/>
          <w:szCs w:val="24"/>
          <w:lang w:eastAsia="ru-RU"/>
        </w:rPr>
        <w:t xml:space="preserve"> или </w:t>
      </w:r>
      <w:r w:rsidR="0089247C" w:rsidRPr="001A5704">
        <w:rPr>
          <w:rFonts w:ascii="Arial" w:eastAsia="Times New Roman" w:hAnsi="Arial" w:cs="Arial"/>
          <w:bCs/>
          <w:sz w:val="24"/>
          <w:szCs w:val="24"/>
          <w:lang w:eastAsia="ru-RU"/>
        </w:rPr>
        <w:t xml:space="preserve">тали, управляемых </w:t>
      </w:r>
      <w:r w:rsidR="00E942A2" w:rsidRPr="001A5704">
        <w:rPr>
          <w:rFonts w:ascii="Arial" w:eastAsia="Times New Roman" w:hAnsi="Arial" w:cs="Arial"/>
          <w:bCs/>
          <w:sz w:val="24"/>
          <w:szCs w:val="24"/>
          <w:lang w:eastAsia="ru-RU"/>
        </w:rPr>
        <w:t xml:space="preserve">с </w:t>
      </w:r>
      <w:r w:rsidR="0089247C" w:rsidRPr="001A5704">
        <w:rPr>
          <w:rFonts w:ascii="Arial" w:eastAsia="Times New Roman" w:hAnsi="Arial" w:cs="Arial"/>
          <w:bCs/>
          <w:sz w:val="24"/>
          <w:szCs w:val="24"/>
          <w:lang w:eastAsia="ru-RU"/>
        </w:rPr>
        <w:t>одно</w:t>
      </w:r>
      <w:r w:rsidR="00E942A2" w:rsidRPr="001A5704">
        <w:rPr>
          <w:rFonts w:ascii="Arial" w:eastAsia="Times New Roman" w:hAnsi="Arial" w:cs="Arial"/>
          <w:bCs/>
          <w:sz w:val="24"/>
          <w:szCs w:val="24"/>
          <w:lang w:eastAsia="ru-RU"/>
        </w:rPr>
        <w:t>го</w:t>
      </w:r>
      <w:r w:rsidR="0089247C" w:rsidRPr="001A5704">
        <w:rPr>
          <w:rFonts w:ascii="Arial" w:eastAsia="Times New Roman" w:hAnsi="Arial" w:cs="Arial"/>
          <w:bCs/>
          <w:sz w:val="24"/>
          <w:szCs w:val="24"/>
          <w:lang w:eastAsia="ru-RU"/>
        </w:rPr>
        <w:t xml:space="preserve"> пульт</w:t>
      </w:r>
      <w:r w:rsidR="00E942A2" w:rsidRPr="001A5704">
        <w:rPr>
          <w:rFonts w:ascii="Arial" w:eastAsia="Times New Roman" w:hAnsi="Arial" w:cs="Arial"/>
          <w:bCs/>
          <w:sz w:val="24"/>
          <w:szCs w:val="24"/>
          <w:lang w:eastAsia="ru-RU"/>
        </w:rPr>
        <w:t>а</w:t>
      </w:r>
      <w:r w:rsidR="0089247C" w:rsidRPr="001A5704">
        <w:rPr>
          <w:rFonts w:ascii="Arial" w:eastAsia="Times New Roman" w:hAnsi="Arial" w:cs="Arial"/>
          <w:bCs/>
          <w:sz w:val="24"/>
          <w:szCs w:val="24"/>
          <w:lang w:eastAsia="ru-RU"/>
        </w:rPr>
        <w:t xml:space="preserve"> управления, используются для перемещения одного груза, </w:t>
      </w:r>
      <w:r w:rsidR="00A9339B" w:rsidRPr="001A5704">
        <w:rPr>
          <w:rFonts w:ascii="Arial" w:eastAsia="Times New Roman" w:hAnsi="Arial" w:cs="Arial"/>
          <w:bCs/>
          <w:sz w:val="24"/>
          <w:szCs w:val="24"/>
          <w:lang w:eastAsia="ru-RU"/>
        </w:rPr>
        <w:t xml:space="preserve">их </w:t>
      </w:r>
      <w:r w:rsidR="0089247C" w:rsidRPr="001A5704">
        <w:rPr>
          <w:rFonts w:ascii="Arial" w:eastAsia="Times New Roman" w:hAnsi="Arial" w:cs="Arial"/>
          <w:bCs/>
          <w:sz w:val="24"/>
          <w:szCs w:val="24"/>
          <w:lang w:eastAsia="ru-RU"/>
        </w:rPr>
        <w:t xml:space="preserve">системы управления должны быть </w:t>
      </w:r>
      <w:r w:rsidR="00A9339B" w:rsidRPr="001A5704">
        <w:rPr>
          <w:rFonts w:ascii="Arial" w:eastAsia="Times New Roman" w:hAnsi="Arial" w:cs="Arial"/>
          <w:bCs/>
          <w:sz w:val="24"/>
          <w:szCs w:val="24"/>
          <w:lang w:eastAsia="ru-RU"/>
        </w:rPr>
        <w:t>синхронизированы для</w:t>
      </w:r>
      <w:r w:rsidR="0089247C" w:rsidRPr="001A5704">
        <w:rPr>
          <w:rFonts w:ascii="Arial" w:eastAsia="Times New Roman" w:hAnsi="Arial" w:cs="Arial"/>
          <w:bCs/>
          <w:sz w:val="24"/>
          <w:szCs w:val="24"/>
          <w:lang w:eastAsia="ru-RU"/>
        </w:rPr>
        <w:t xml:space="preserve"> обеспеч</w:t>
      </w:r>
      <w:r w:rsidR="00A9339B" w:rsidRPr="001A5704">
        <w:rPr>
          <w:rFonts w:ascii="Arial" w:eastAsia="Times New Roman" w:hAnsi="Arial" w:cs="Arial"/>
          <w:bCs/>
          <w:sz w:val="24"/>
          <w:szCs w:val="24"/>
          <w:lang w:eastAsia="ru-RU"/>
        </w:rPr>
        <w:t>ения</w:t>
      </w:r>
      <w:r w:rsidR="0089247C" w:rsidRPr="001A5704">
        <w:rPr>
          <w:rFonts w:ascii="Arial" w:eastAsia="Times New Roman" w:hAnsi="Arial" w:cs="Arial"/>
          <w:bCs/>
          <w:sz w:val="24"/>
          <w:szCs w:val="24"/>
          <w:lang w:eastAsia="ru-RU"/>
        </w:rPr>
        <w:t xml:space="preserve"> совместн</w:t>
      </w:r>
      <w:r w:rsidR="00A9339B" w:rsidRPr="001A5704">
        <w:rPr>
          <w:rFonts w:ascii="Arial" w:eastAsia="Times New Roman" w:hAnsi="Arial" w:cs="Arial"/>
          <w:bCs/>
          <w:sz w:val="24"/>
          <w:szCs w:val="24"/>
          <w:lang w:eastAsia="ru-RU"/>
        </w:rPr>
        <w:t>ой</w:t>
      </w:r>
      <w:r w:rsidR="0089247C" w:rsidRPr="001A5704">
        <w:rPr>
          <w:rFonts w:ascii="Arial" w:eastAsia="Times New Roman" w:hAnsi="Arial" w:cs="Arial"/>
          <w:bCs/>
          <w:sz w:val="24"/>
          <w:szCs w:val="24"/>
          <w:lang w:eastAsia="ru-RU"/>
        </w:rPr>
        <w:t xml:space="preserve"> работ</w:t>
      </w:r>
      <w:r w:rsidR="00A9339B" w:rsidRPr="001A5704">
        <w:rPr>
          <w:rFonts w:ascii="Arial" w:eastAsia="Times New Roman" w:hAnsi="Arial" w:cs="Arial"/>
          <w:bCs/>
          <w:sz w:val="24"/>
          <w:szCs w:val="24"/>
          <w:lang w:eastAsia="ru-RU"/>
        </w:rPr>
        <w:t>ы в допускаемых пределах для конкретного применения</w:t>
      </w:r>
      <w:r w:rsidR="0089247C" w:rsidRPr="001A5704">
        <w:rPr>
          <w:rFonts w:ascii="Arial" w:eastAsia="Times New Roman" w:hAnsi="Arial" w:cs="Arial"/>
          <w:bCs/>
          <w:sz w:val="24"/>
          <w:szCs w:val="24"/>
          <w:lang w:eastAsia="ru-RU"/>
        </w:rPr>
        <w:t>:</w:t>
      </w:r>
    </w:p>
    <w:p w14:paraId="139EE88F" w14:textId="77777777" w:rsidR="0089247C" w:rsidRPr="001A5704" w:rsidRDefault="00294BA0" w:rsidP="00541ED1">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с</w:t>
      </w:r>
      <w:r w:rsidR="0089247C" w:rsidRPr="001A5704">
        <w:rPr>
          <w:rFonts w:ascii="Arial" w:eastAsia="Times New Roman" w:hAnsi="Arial" w:cs="Arial"/>
          <w:bCs/>
          <w:sz w:val="24"/>
          <w:szCs w:val="24"/>
          <w:lang w:eastAsia="ru-RU"/>
        </w:rPr>
        <w:t>корост</w:t>
      </w:r>
      <w:r w:rsidR="00A9339B" w:rsidRPr="001A5704">
        <w:rPr>
          <w:rFonts w:ascii="Arial" w:eastAsia="Times New Roman" w:hAnsi="Arial" w:cs="Arial"/>
          <w:bCs/>
          <w:sz w:val="24"/>
          <w:szCs w:val="24"/>
          <w:lang w:eastAsia="ru-RU"/>
        </w:rPr>
        <w:t>и</w:t>
      </w:r>
      <w:r w:rsidR="0089247C" w:rsidRPr="001A5704">
        <w:rPr>
          <w:rFonts w:ascii="Arial" w:eastAsia="Times New Roman" w:hAnsi="Arial" w:cs="Arial"/>
          <w:bCs/>
          <w:sz w:val="24"/>
          <w:szCs w:val="24"/>
          <w:lang w:eastAsia="ru-RU"/>
        </w:rPr>
        <w:t xml:space="preserve"> подъема </w:t>
      </w:r>
      <w:r w:rsidR="00A9339B" w:rsidRPr="001A5704">
        <w:rPr>
          <w:rFonts w:ascii="Arial" w:eastAsia="Times New Roman" w:hAnsi="Arial" w:cs="Arial"/>
          <w:bCs/>
          <w:sz w:val="24"/>
          <w:szCs w:val="24"/>
          <w:lang w:eastAsia="ru-RU"/>
        </w:rPr>
        <w:t>должны быть одинаков</w:t>
      </w:r>
      <w:r w:rsidR="003D13AF" w:rsidRPr="001A5704">
        <w:rPr>
          <w:rFonts w:ascii="Arial" w:eastAsia="Times New Roman" w:hAnsi="Arial" w:cs="Arial"/>
          <w:bCs/>
          <w:sz w:val="24"/>
          <w:szCs w:val="24"/>
          <w:lang w:eastAsia="ru-RU"/>
        </w:rPr>
        <w:t>ы</w:t>
      </w:r>
      <w:r w:rsidR="0089247C" w:rsidRPr="001A5704">
        <w:rPr>
          <w:rFonts w:ascii="Arial" w:eastAsia="Times New Roman" w:hAnsi="Arial" w:cs="Arial"/>
          <w:bCs/>
          <w:sz w:val="24"/>
          <w:szCs w:val="24"/>
          <w:lang w:eastAsia="ru-RU"/>
        </w:rPr>
        <w:t>;</w:t>
      </w:r>
    </w:p>
    <w:p w14:paraId="524C79D5" w14:textId="77777777" w:rsidR="0089247C" w:rsidRPr="001A5704" w:rsidRDefault="0089247C" w:rsidP="00541ED1">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 горизонтальные скорости </w:t>
      </w:r>
      <w:r w:rsidR="00A9339B" w:rsidRPr="001A5704">
        <w:rPr>
          <w:rFonts w:ascii="Arial" w:eastAsia="Times New Roman" w:hAnsi="Arial" w:cs="Arial"/>
          <w:bCs/>
          <w:sz w:val="24"/>
          <w:szCs w:val="24"/>
          <w:lang w:eastAsia="ru-RU"/>
        </w:rPr>
        <w:t xml:space="preserve">должны быть </w:t>
      </w:r>
      <w:r w:rsidRPr="001A5704">
        <w:rPr>
          <w:rFonts w:ascii="Arial" w:eastAsia="Times New Roman" w:hAnsi="Arial" w:cs="Arial"/>
          <w:bCs/>
          <w:sz w:val="24"/>
          <w:szCs w:val="24"/>
          <w:lang w:eastAsia="ru-RU"/>
        </w:rPr>
        <w:t>одинаковы в пределах допусков, необходимых для конкретного применения;</w:t>
      </w:r>
    </w:p>
    <w:p w14:paraId="5AEACFF2" w14:textId="77777777" w:rsidR="00E500BC" w:rsidRPr="001A5704" w:rsidRDefault="00A9339B" w:rsidP="00541ED1">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w:t>
      </w:r>
      <w:r w:rsidR="0089247C" w:rsidRPr="001A5704">
        <w:rPr>
          <w:rFonts w:ascii="Arial" w:eastAsia="Times New Roman" w:hAnsi="Arial" w:cs="Arial"/>
          <w:bCs/>
          <w:sz w:val="24"/>
          <w:szCs w:val="24"/>
          <w:lang w:eastAsia="ru-RU"/>
        </w:rPr>
        <w:t xml:space="preserve"> </w:t>
      </w:r>
      <w:r w:rsidR="00294BA0" w:rsidRPr="001A5704">
        <w:rPr>
          <w:rFonts w:ascii="Arial" w:eastAsia="Times New Roman" w:hAnsi="Arial" w:cs="Arial"/>
          <w:bCs/>
          <w:sz w:val="24"/>
          <w:szCs w:val="24"/>
          <w:lang w:eastAsia="ru-RU"/>
        </w:rPr>
        <w:t>л</w:t>
      </w:r>
      <w:r w:rsidR="0089247C" w:rsidRPr="001A5704">
        <w:rPr>
          <w:rFonts w:ascii="Arial" w:eastAsia="Times New Roman" w:hAnsi="Arial" w:cs="Arial"/>
          <w:bCs/>
          <w:sz w:val="24"/>
          <w:szCs w:val="24"/>
          <w:lang w:eastAsia="ru-RU"/>
        </w:rPr>
        <w:t xml:space="preserve">юбое прерывание работы одного </w:t>
      </w:r>
      <w:r w:rsidRPr="001A5704">
        <w:rPr>
          <w:rFonts w:ascii="Arial" w:eastAsia="Times New Roman" w:hAnsi="Arial" w:cs="Arial"/>
          <w:bCs/>
          <w:sz w:val="24"/>
          <w:szCs w:val="24"/>
          <w:lang w:eastAsia="ru-RU"/>
        </w:rPr>
        <w:t>механизма по любой причине</w:t>
      </w:r>
      <w:r w:rsidR="0089247C" w:rsidRPr="001A5704">
        <w:rPr>
          <w:rFonts w:ascii="Arial" w:eastAsia="Times New Roman" w:hAnsi="Arial" w:cs="Arial"/>
          <w:bCs/>
          <w:sz w:val="24"/>
          <w:szCs w:val="24"/>
          <w:lang w:eastAsia="ru-RU"/>
        </w:rPr>
        <w:t xml:space="preserve"> должно оказывать соответствующее воздействие на другой. </w:t>
      </w:r>
    </w:p>
    <w:p w14:paraId="7D386282" w14:textId="77777777" w:rsidR="00E500BC" w:rsidRPr="001A5704" w:rsidRDefault="00541ED1" w:rsidP="0089247C">
      <w:pPr>
        <w:widowControl w:val="0"/>
        <w:autoSpaceDE w:val="0"/>
        <w:autoSpaceDN w:val="0"/>
        <w:adjustRightInd w:val="0"/>
        <w:spacing w:before="120" w:after="120" w:line="360" w:lineRule="auto"/>
        <w:ind w:firstLine="709"/>
        <w:jc w:val="both"/>
        <w:rPr>
          <w:rFonts w:ascii="Arial" w:eastAsia="Times New Roman" w:hAnsi="Arial" w:cs="Arial"/>
          <w:bCs/>
          <w:lang w:eastAsia="ru-RU"/>
        </w:rPr>
      </w:pPr>
      <w:r w:rsidRPr="001A5704">
        <w:rPr>
          <w:rFonts w:ascii="Arial" w:eastAsia="Times New Roman" w:hAnsi="Arial" w:cs="Arial"/>
          <w:bCs/>
          <w:spacing w:val="26"/>
          <w:lang w:eastAsia="ru-RU"/>
        </w:rPr>
        <w:t>Примечание –</w:t>
      </w:r>
      <w:r w:rsidRPr="001A5704">
        <w:rPr>
          <w:rFonts w:ascii="Arial" w:eastAsia="Times New Roman" w:hAnsi="Arial" w:cs="Arial"/>
          <w:bCs/>
          <w:lang w:eastAsia="ru-RU"/>
        </w:rPr>
        <w:t xml:space="preserve"> Применение для совместной работы по подъему и перемещению грузов механизмов с пневматическим или гидравлическим приводом не рекомендуется.</w:t>
      </w:r>
    </w:p>
    <w:p w14:paraId="77280F22" w14:textId="77777777" w:rsidR="00BD1518" w:rsidRPr="001A5704" w:rsidRDefault="00EA3F54" w:rsidP="00684949">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10.</w:t>
      </w:r>
      <w:r w:rsidR="00FF493F" w:rsidRPr="001A5704">
        <w:rPr>
          <w:rFonts w:ascii="Arial" w:eastAsia="Times New Roman" w:hAnsi="Arial" w:cs="Arial"/>
          <w:bCs/>
          <w:sz w:val="24"/>
          <w:szCs w:val="24"/>
          <w:lang w:eastAsia="ru-RU"/>
        </w:rPr>
        <w:t xml:space="preserve">2 </w:t>
      </w:r>
      <w:r w:rsidR="0089247C" w:rsidRPr="001A5704">
        <w:rPr>
          <w:rFonts w:ascii="Arial" w:eastAsia="Times New Roman" w:hAnsi="Arial" w:cs="Arial"/>
          <w:bCs/>
          <w:sz w:val="24"/>
          <w:szCs w:val="24"/>
          <w:lang w:eastAsia="ru-RU"/>
        </w:rPr>
        <w:t>Если краны могут использоваться как по отдельности, так и в тандемном режиме, то органы управления должны иметь соответствующую маркировку.</w:t>
      </w:r>
    </w:p>
    <w:p w14:paraId="56D97992" w14:textId="2F2F92FD" w:rsidR="0089247C" w:rsidRPr="001A5704" w:rsidRDefault="00EA3F54" w:rsidP="00684949">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10.</w:t>
      </w:r>
      <w:r w:rsidR="00FF493F" w:rsidRPr="001A5704">
        <w:rPr>
          <w:rFonts w:ascii="Arial" w:eastAsia="Times New Roman" w:hAnsi="Arial" w:cs="Arial"/>
          <w:bCs/>
          <w:sz w:val="24"/>
          <w:szCs w:val="24"/>
          <w:lang w:eastAsia="ru-RU"/>
        </w:rPr>
        <w:t xml:space="preserve">3 </w:t>
      </w:r>
      <w:r w:rsidR="0089247C" w:rsidRPr="001A5704">
        <w:rPr>
          <w:rFonts w:ascii="Arial" w:eastAsia="Times New Roman" w:hAnsi="Arial" w:cs="Arial"/>
          <w:bCs/>
          <w:sz w:val="24"/>
          <w:szCs w:val="24"/>
          <w:lang w:eastAsia="ru-RU"/>
        </w:rPr>
        <w:tab/>
        <w:t xml:space="preserve">Если одновременное использование нескольких подъемных устройств может привести к перегрузке какой-либо части </w:t>
      </w:r>
      <w:r w:rsidR="00E942A2" w:rsidRPr="001A5704">
        <w:rPr>
          <w:rFonts w:ascii="Arial" w:eastAsia="Times New Roman" w:hAnsi="Arial" w:cs="Arial"/>
          <w:bCs/>
          <w:sz w:val="24"/>
          <w:szCs w:val="24"/>
          <w:lang w:eastAsia="ru-RU"/>
        </w:rPr>
        <w:t>ЛКС или консольного крана</w:t>
      </w:r>
      <w:r w:rsidR="0089247C" w:rsidRPr="001A5704">
        <w:rPr>
          <w:rFonts w:ascii="Arial" w:eastAsia="Times New Roman" w:hAnsi="Arial" w:cs="Arial"/>
          <w:bCs/>
          <w:sz w:val="24"/>
          <w:szCs w:val="24"/>
          <w:lang w:eastAsia="ru-RU"/>
        </w:rPr>
        <w:t xml:space="preserve">, необходимо принять меры для предотвращения перегрузки механическими или электрическими средствами. </w:t>
      </w:r>
      <w:r w:rsidR="00E942A2" w:rsidRPr="001A5704">
        <w:rPr>
          <w:rFonts w:ascii="Arial" w:eastAsia="Times New Roman" w:hAnsi="Arial" w:cs="Arial"/>
          <w:bCs/>
          <w:sz w:val="24"/>
          <w:szCs w:val="24"/>
          <w:lang w:eastAsia="ru-RU"/>
        </w:rPr>
        <w:t>Перегрузка может возникнуть, например, в следующих случаях</w:t>
      </w:r>
      <w:r w:rsidR="0089247C" w:rsidRPr="001A5704">
        <w:rPr>
          <w:rFonts w:ascii="Arial" w:eastAsia="Times New Roman" w:hAnsi="Arial" w:cs="Arial"/>
          <w:bCs/>
          <w:sz w:val="24"/>
          <w:szCs w:val="24"/>
          <w:lang w:eastAsia="ru-RU"/>
        </w:rPr>
        <w:t>:</w:t>
      </w:r>
    </w:p>
    <w:p w14:paraId="7019B75E" w14:textId="23548CF3" w:rsidR="0089247C" w:rsidRPr="001A5704" w:rsidRDefault="0089247C" w:rsidP="00684949">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 </w:t>
      </w:r>
      <w:r w:rsidR="00FF493F" w:rsidRPr="001A5704">
        <w:rPr>
          <w:rFonts w:ascii="Arial" w:eastAsia="Times New Roman" w:hAnsi="Arial" w:cs="Arial"/>
          <w:bCs/>
          <w:sz w:val="24"/>
          <w:szCs w:val="24"/>
          <w:lang w:eastAsia="ru-RU"/>
        </w:rPr>
        <w:t xml:space="preserve">совокупная грузоподъемность подъемных устройств превышает </w:t>
      </w:r>
      <w:r w:rsidRPr="001A5704">
        <w:rPr>
          <w:rFonts w:ascii="Arial" w:eastAsia="Times New Roman" w:hAnsi="Arial" w:cs="Arial"/>
          <w:bCs/>
          <w:sz w:val="24"/>
          <w:szCs w:val="24"/>
          <w:lang w:eastAsia="ru-RU"/>
        </w:rPr>
        <w:t>грузоподъемность моста</w:t>
      </w:r>
      <w:r w:rsidR="00D028AA">
        <w:rPr>
          <w:rFonts w:ascii="Arial" w:eastAsia="Times New Roman" w:hAnsi="Arial" w:cs="Arial"/>
          <w:bCs/>
          <w:sz w:val="24"/>
          <w:szCs w:val="24"/>
          <w:lang w:eastAsia="ru-RU"/>
        </w:rPr>
        <w:t xml:space="preserve"> ЛКС</w:t>
      </w:r>
      <w:r w:rsidRPr="001A5704">
        <w:rPr>
          <w:rFonts w:ascii="Arial" w:eastAsia="Times New Roman" w:hAnsi="Arial" w:cs="Arial"/>
          <w:bCs/>
          <w:sz w:val="24"/>
          <w:szCs w:val="24"/>
          <w:lang w:eastAsia="ru-RU"/>
        </w:rPr>
        <w:t>;</w:t>
      </w:r>
    </w:p>
    <w:p w14:paraId="259C8F7B" w14:textId="77777777" w:rsidR="0089247C" w:rsidRPr="001A5704" w:rsidRDefault="0089247C" w:rsidP="00FF493F">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несколько расположенных рядом подъемных устройств создают недопустимую нагрузку на подвеску монорельс</w:t>
      </w:r>
      <w:r w:rsidR="00FF493F" w:rsidRPr="001A5704">
        <w:rPr>
          <w:rFonts w:ascii="Arial" w:eastAsia="Times New Roman" w:hAnsi="Arial" w:cs="Arial"/>
          <w:bCs/>
          <w:sz w:val="24"/>
          <w:szCs w:val="24"/>
          <w:lang w:eastAsia="ru-RU"/>
        </w:rPr>
        <w:t>а</w:t>
      </w:r>
      <w:r w:rsidRPr="001A5704">
        <w:rPr>
          <w:rFonts w:ascii="Arial" w:eastAsia="Times New Roman" w:hAnsi="Arial" w:cs="Arial"/>
          <w:bCs/>
          <w:sz w:val="24"/>
          <w:szCs w:val="24"/>
          <w:lang w:eastAsia="ru-RU"/>
        </w:rPr>
        <w:t>;</w:t>
      </w:r>
    </w:p>
    <w:p w14:paraId="02391EC1" w14:textId="77777777" w:rsidR="0089247C" w:rsidRPr="001A5704" w:rsidRDefault="0089247C" w:rsidP="006D119B">
      <w:pPr>
        <w:widowControl w:val="0"/>
        <w:autoSpaceDE w:val="0"/>
        <w:autoSpaceDN w:val="0"/>
        <w:adjustRightInd w:val="0"/>
        <w:spacing w:after="0" w:line="360" w:lineRule="auto"/>
        <w:ind w:firstLine="706"/>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 несколько соседних мостов создают </w:t>
      </w:r>
      <w:r w:rsidR="00FF493F" w:rsidRPr="001A5704">
        <w:rPr>
          <w:rFonts w:ascii="Arial" w:eastAsia="Times New Roman" w:hAnsi="Arial" w:cs="Arial"/>
          <w:bCs/>
          <w:sz w:val="24"/>
          <w:szCs w:val="24"/>
          <w:lang w:eastAsia="ru-RU"/>
        </w:rPr>
        <w:t xml:space="preserve">недопустимую </w:t>
      </w:r>
      <w:r w:rsidRPr="001A5704">
        <w:rPr>
          <w:rFonts w:ascii="Arial" w:eastAsia="Times New Roman" w:hAnsi="Arial" w:cs="Arial"/>
          <w:bCs/>
          <w:sz w:val="24"/>
          <w:szCs w:val="24"/>
          <w:lang w:eastAsia="ru-RU"/>
        </w:rPr>
        <w:t>нагрузку на подвеску рельса;</w:t>
      </w:r>
    </w:p>
    <w:p w14:paraId="645D8703" w14:textId="41E98BCB" w:rsidR="0089247C" w:rsidRPr="001A5704" w:rsidRDefault="004D75D6" w:rsidP="00FF493F">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w:t>
      </w:r>
      <w:r w:rsidR="0089247C" w:rsidRPr="001A5704">
        <w:rPr>
          <w:rFonts w:ascii="Arial" w:eastAsia="Times New Roman" w:hAnsi="Arial" w:cs="Arial"/>
          <w:bCs/>
          <w:sz w:val="24"/>
          <w:szCs w:val="24"/>
          <w:lang w:eastAsia="ru-RU"/>
        </w:rPr>
        <w:t xml:space="preserve"> </w:t>
      </w:r>
      <w:r w:rsidR="00E942A2" w:rsidRPr="001A5704">
        <w:rPr>
          <w:rFonts w:ascii="Arial" w:eastAsia="Times New Roman" w:hAnsi="Arial" w:cs="Arial"/>
          <w:bCs/>
          <w:sz w:val="24"/>
          <w:szCs w:val="24"/>
          <w:lang w:eastAsia="ru-RU"/>
        </w:rPr>
        <w:t xml:space="preserve">наличие на </w:t>
      </w:r>
      <w:r w:rsidRPr="001A5704">
        <w:rPr>
          <w:rFonts w:ascii="Arial" w:eastAsia="Times New Roman" w:hAnsi="Arial" w:cs="Arial"/>
          <w:bCs/>
          <w:sz w:val="24"/>
          <w:szCs w:val="24"/>
          <w:lang w:eastAsia="ru-RU"/>
        </w:rPr>
        <w:t>к</w:t>
      </w:r>
      <w:r w:rsidR="0089247C" w:rsidRPr="001A5704">
        <w:rPr>
          <w:rFonts w:ascii="Arial" w:eastAsia="Times New Roman" w:hAnsi="Arial" w:cs="Arial"/>
          <w:bCs/>
          <w:sz w:val="24"/>
          <w:szCs w:val="24"/>
          <w:lang w:eastAsia="ru-RU"/>
        </w:rPr>
        <w:t>онсольно-выдвижн</w:t>
      </w:r>
      <w:r w:rsidR="00E942A2" w:rsidRPr="001A5704">
        <w:rPr>
          <w:rFonts w:ascii="Arial" w:eastAsia="Times New Roman" w:hAnsi="Arial" w:cs="Arial"/>
          <w:bCs/>
          <w:sz w:val="24"/>
          <w:szCs w:val="24"/>
          <w:lang w:eastAsia="ru-RU"/>
        </w:rPr>
        <w:t>ой</w:t>
      </w:r>
      <w:r w:rsidR="0089247C" w:rsidRPr="001A5704">
        <w:rPr>
          <w:rFonts w:ascii="Arial" w:eastAsia="Times New Roman" w:hAnsi="Arial" w:cs="Arial"/>
          <w:bCs/>
          <w:sz w:val="24"/>
          <w:szCs w:val="24"/>
          <w:lang w:eastAsia="ru-RU"/>
        </w:rPr>
        <w:t xml:space="preserve"> систем</w:t>
      </w:r>
      <w:r w:rsidR="00E942A2" w:rsidRPr="001A5704">
        <w:rPr>
          <w:rFonts w:ascii="Arial" w:eastAsia="Times New Roman" w:hAnsi="Arial" w:cs="Arial"/>
          <w:bCs/>
          <w:sz w:val="24"/>
          <w:szCs w:val="24"/>
          <w:lang w:eastAsia="ru-RU"/>
        </w:rPr>
        <w:t>е</w:t>
      </w:r>
      <w:r w:rsidR="0089247C" w:rsidRPr="001A5704">
        <w:rPr>
          <w:rFonts w:ascii="Arial" w:eastAsia="Times New Roman" w:hAnsi="Arial" w:cs="Arial"/>
          <w:bCs/>
          <w:sz w:val="24"/>
          <w:szCs w:val="24"/>
          <w:lang w:eastAsia="ru-RU"/>
        </w:rPr>
        <w:t xml:space="preserve"> нескольки</w:t>
      </w:r>
      <w:r w:rsidR="00E942A2" w:rsidRPr="001A5704">
        <w:rPr>
          <w:rFonts w:ascii="Arial" w:eastAsia="Times New Roman" w:hAnsi="Arial" w:cs="Arial"/>
          <w:bCs/>
          <w:sz w:val="24"/>
          <w:szCs w:val="24"/>
          <w:lang w:eastAsia="ru-RU"/>
        </w:rPr>
        <w:t>х</w:t>
      </w:r>
      <w:r w:rsidR="0089247C" w:rsidRPr="001A5704">
        <w:rPr>
          <w:rFonts w:ascii="Arial" w:eastAsia="Times New Roman" w:hAnsi="Arial" w:cs="Arial"/>
          <w:bCs/>
          <w:sz w:val="24"/>
          <w:szCs w:val="24"/>
          <w:lang w:eastAsia="ru-RU"/>
        </w:rPr>
        <w:t xml:space="preserve"> подъемны</w:t>
      </w:r>
      <w:r w:rsidR="00E942A2" w:rsidRPr="001A5704">
        <w:rPr>
          <w:rFonts w:ascii="Arial" w:eastAsia="Times New Roman" w:hAnsi="Arial" w:cs="Arial"/>
          <w:bCs/>
          <w:sz w:val="24"/>
          <w:szCs w:val="24"/>
          <w:lang w:eastAsia="ru-RU"/>
        </w:rPr>
        <w:t>х</w:t>
      </w:r>
      <w:r w:rsidR="0089247C" w:rsidRPr="001A5704">
        <w:rPr>
          <w:rFonts w:ascii="Arial" w:eastAsia="Times New Roman" w:hAnsi="Arial" w:cs="Arial"/>
          <w:bCs/>
          <w:sz w:val="24"/>
          <w:szCs w:val="24"/>
          <w:lang w:eastAsia="ru-RU"/>
        </w:rPr>
        <w:t xml:space="preserve"> устройств;</w:t>
      </w:r>
    </w:p>
    <w:p w14:paraId="73116112" w14:textId="7CE35D21" w:rsidR="00BD1518" w:rsidRPr="001A5704" w:rsidRDefault="0089247C" w:rsidP="00FF493F">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lastRenderedPageBreak/>
        <w:t xml:space="preserve">- </w:t>
      </w:r>
      <w:r w:rsidR="00E942A2" w:rsidRPr="001A5704">
        <w:rPr>
          <w:rFonts w:ascii="Arial" w:eastAsia="Times New Roman" w:hAnsi="Arial" w:cs="Arial"/>
          <w:bCs/>
          <w:sz w:val="24"/>
          <w:szCs w:val="24"/>
          <w:lang w:eastAsia="ru-RU"/>
        </w:rPr>
        <w:t xml:space="preserve">работа </w:t>
      </w:r>
      <w:r w:rsidRPr="001A5704">
        <w:rPr>
          <w:rFonts w:ascii="Arial" w:eastAsia="Times New Roman" w:hAnsi="Arial" w:cs="Arial"/>
          <w:bCs/>
          <w:sz w:val="24"/>
          <w:szCs w:val="24"/>
          <w:lang w:eastAsia="ru-RU"/>
        </w:rPr>
        <w:t>дв</w:t>
      </w:r>
      <w:r w:rsidR="00E942A2" w:rsidRPr="001A5704">
        <w:rPr>
          <w:rFonts w:ascii="Arial" w:eastAsia="Times New Roman" w:hAnsi="Arial" w:cs="Arial"/>
          <w:bCs/>
          <w:sz w:val="24"/>
          <w:szCs w:val="24"/>
          <w:lang w:eastAsia="ru-RU"/>
        </w:rPr>
        <w:t>ух</w:t>
      </w:r>
      <w:r w:rsidRPr="001A5704">
        <w:rPr>
          <w:rFonts w:ascii="Arial" w:eastAsia="Times New Roman" w:hAnsi="Arial" w:cs="Arial"/>
          <w:bCs/>
          <w:sz w:val="24"/>
          <w:szCs w:val="24"/>
          <w:lang w:eastAsia="ru-RU"/>
        </w:rPr>
        <w:t xml:space="preserve"> стрел на одной колонне</w:t>
      </w:r>
      <w:r w:rsidR="004D75D6" w:rsidRPr="001A5704">
        <w:rPr>
          <w:rFonts w:ascii="Arial" w:eastAsia="Times New Roman" w:hAnsi="Arial" w:cs="Arial"/>
          <w:bCs/>
          <w:sz w:val="24"/>
          <w:szCs w:val="24"/>
          <w:lang w:eastAsia="ru-RU"/>
        </w:rPr>
        <w:t xml:space="preserve"> консольного крана</w:t>
      </w:r>
      <w:r w:rsidR="00E942A2" w:rsidRPr="001A5704">
        <w:rPr>
          <w:rFonts w:ascii="Arial" w:eastAsia="Times New Roman" w:hAnsi="Arial" w:cs="Arial"/>
          <w:bCs/>
          <w:sz w:val="24"/>
          <w:szCs w:val="24"/>
          <w:lang w:eastAsia="ru-RU"/>
        </w:rPr>
        <w:t xml:space="preserve"> </w:t>
      </w:r>
      <w:r w:rsidRPr="001A5704">
        <w:rPr>
          <w:rFonts w:ascii="Arial" w:eastAsia="Times New Roman" w:hAnsi="Arial" w:cs="Arial"/>
          <w:bCs/>
          <w:sz w:val="24"/>
          <w:szCs w:val="24"/>
          <w:lang w:eastAsia="ru-RU"/>
        </w:rPr>
        <w:t>в одной и той же зоне поворота.</w:t>
      </w:r>
    </w:p>
    <w:p w14:paraId="7CC5DE5B" w14:textId="7627E54A" w:rsidR="0089247C" w:rsidRPr="001A5704" w:rsidRDefault="005B4BDF" w:rsidP="004B70E3">
      <w:pPr>
        <w:widowControl w:val="0"/>
        <w:autoSpaceDE w:val="0"/>
        <w:autoSpaceDN w:val="0"/>
        <w:adjustRightInd w:val="0"/>
        <w:spacing w:before="120" w:after="120" w:line="360" w:lineRule="auto"/>
        <w:ind w:firstLine="709"/>
        <w:jc w:val="both"/>
        <w:rPr>
          <w:rFonts w:ascii="Arial" w:eastAsia="Times New Roman" w:hAnsi="Arial" w:cs="Arial"/>
          <w:b/>
          <w:sz w:val="28"/>
          <w:szCs w:val="28"/>
          <w:lang w:eastAsia="ru-RU"/>
        </w:rPr>
      </w:pPr>
      <w:r w:rsidRPr="001A5704">
        <w:rPr>
          <w:rFonts w:ascii="Arial" w:eastAsia="Times New Roman" w:hAnsi="Arial" w:cs="Arial"/>
          <w:b/>
          <w:sz w:val="28"/>
          <w:szCs w:val="28"/>
          <w:lang w:eastAsia="ru-RU"/>
        </w:rPr>
        <w:t>1</w:t>
      </w:r>
      <w:r w:rsidR="00EA3F54" w:rsidRPr="001A5704">
        <w:rPr>
          <w:rFonts w:ascii="Arial" w:eastAsia="Times New Roman" w:hAnsi="Arial" w:cs="Arial"/>
          <w:b/>
          <w:sz w:val="28"/>
          <w:szCs w:val="28"/>
          <w:lang w:eastAsia="ru-RU"/>
        </w:rPr>
        <w:t>1</w:t>
      </w:r>
      <w:r w:rsidRPr="001A5704">
        <w:rPr>
          <w:rFonts w:ascii="Arial" w:eastAsia="Times New Roman" w:hAnsi="Arial" w:cs="Arial"/>
          <w:b/>
          <w:sz w:val="28"/>
          <w:szCs w:val="28"/>
          <w:lang w:eastAsia="ru-RU"/>
        </w:rPr>
        <w:t xml:space="preserve"> </w:t>
      </w:r>
      <w:r w:rsidR="00142C1B" w:rsidRPr="001A5704">
        <w:rPr>
          <w:rFonts w:ascii="Arial" w:eastAsia="Times New Roman" w:hAnsi="Arial" w:cs="Arial"/>
          <w:b/>
          <w:sz w:val="28"/>
          <w:szCs w:val="28"/>
          <w:lang w:eastAsia="ru-RU"/>
        </w:rPr>
        <w:t>Требования к установке</w:t>
      </w:r>
    </w:p>
    <w:p w14:paraId="4DF03BC6" w14:textId="77777777" w:rsidR="000644DC" w:rsidRPr="001A5704" w:rsidRDefault="00AA6EAE" w:rsidP="00AB5B52">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1</w:t>
      </w:r>
      <w:r w:rsidR="00EA3F54" w:rsidRPr="001A5704">
        <w:rPr>
          <w:rFonts w:ascii="Arial" w:eastAsia="Times New Roman" w:hAnsi="Arial" w:cs="Arial"/>
          <w:bCs/>
          <w:sz w:val="24"/>
          <w:szCs w:val="24"/>
          <w:lang w:eastAsia="ru-RU"/>
        </w:rPr>
        <w:t>1</w:t>
      </w:r>
      <w:r w:rsidRPr="001A5704">
        <w:rPr>
          <w:rFonts w:ascii="Arial" w:eastAsia="Times New Roman" w:hAnsi="Arial" w:cs="Arial"/>
          <w:bCs/>
          <w:sz w:val="24"/>
          <w:szCs w:val="24"/>
          <w:lang w:eastAsia="ru-RU"/>
        </w:rPr>
        <w:t xml:space="preserve">.1 </w:t>
      </w:r>
      <w:r w:rsidR="005B4BDF" w:rsidRPr="001A5704">
        <w:rPr>
          <w:rFonts w:ascii="Arial" w:eastAsia="Times New Roman" w:hAnsi="Arial" w:cs="Arial"/>
          <w:bCs/>
          <w:sz w:val="24"/>
          <w:szCs w:val="24"/>
          <w:lang w:eastAsia="ru-RU"/>
        </w:rPr>
        <w:t>Е</w:t>
      </w:r>
      <w:r w:rsidR="000644DC" w:rsidRPr="001A5704">
        <w:rPr>
          <w:rFonts w:ascii="Arial" w:eastAsia="Times New Roman" w:hAnsi="Arial" w:cs="Arial"/>
          <w:bCs/>
          <w:sz w:val="24"/>
          <w:szCs w:val="24"/>
          <w:lang w:eastAsia="ru-RU"/>
        </w:rPr>
        <w:t xml:space="preserve">сли национальными нормами </w:t>
      </w:r>
      <w:r w:rsidR="007A4F43" w:rsidRPr="001A5704">
        <w:rPr>
          <w:rFonts w:ascii="Arial" w:eastAsia="Times New Roman" w:hAnsi="Arial" w:cs="Arial"/>
          <w:bCs/>
          <w:sz w:val="24"/>
          <w:szCs w:val="24"/>
          <w:lang w:eastAsia="ru-RU"/>
        </w:rPr>
        <w:t xml:space="preserve">государств, принявших настоящий стандарт, </w:t>
      </w:r>
      <w:r w:rsidR="000644DC" w:rsidRPr="001A5704">
        <w:rPr>
          <w:rFonts w:ascii="Arial" w:eastAsia="Times New Roman" w:hAnsi="Arial" w:cs="Arial"/>
          <w:bCs/>
          <w:sz w:val="24"/>
          <w:szCs w:val="24"/>
          <w:lang w:eastAsia="ru-RU"/>
        </w:rPr>
        <w:t xml:space="preserve">не предусмотрены </w:t>
      </w:r>
      <w:r w:rsidR="007A4F43" w:rsidRPr="001A5704">
        <w:rPr>
          <w:rFonts w:ascii="Arial" w:eastAsia="Times New Roman" w:hAnsi="Arial" w:cs="Arial"/>
          <w:bCs/>
          <w:sz w:val="24"/>
          <w:szCs w:val="24"/>
          <w:lang w:eastAsia="ru-RU"/>
        </w:rPr>
        <w:t xml:space="preserve">иные </w:t>
      </w:r>
      <w:r w:rsidR="000644DC" w:rsidRPr="001A5704">
        <w:rPr>
          <w:rFonts w:ascii="Arial" w:eastAsia="Times New Roman" w:hAnsi="Arial" w:cs="Arial"/>
          <w:bCs/>
          <w:sz w:val="24"/>
          <w:szCs w:val="24"/>
          <w:lang w:eastAsia="ru-RU"/>
        </w:rPr>
        <w:t xml:space="preserve">требования к безопасным расстояниям между </w:t>
      </w:r>
      <w:r w:rsidR="007A4F43" w:rsidRPr="001A5704">
        <w:rPr>
          <w:rFonts w:ascii="Arial" w:eastAsia="Times New Roman" w:hAnsi="Arial" w:cs="Arial"/>
          <w:bCs/>
          <w:sz w:val="24"/>
          <w:szCs w:val="24"/>
          <w:lang w:eastAsia="ru-RU"/>
        </w:rPr>
        <w:t>ЛКС и консольными кранами</w:t>
      </w:r>
      <w:r w:rsidR="000644DC" w:rsidRPr="001A5704">
        <w:rPr>
          <w:rFonts w:ascii="Arial" w:eastAsia="Times New Roman" w:hAnsi="Arial" w:cs="Arial"/>
          <w:bCs/>
          <w:sz w:val="24"/>
          <w:szCs w:val="24"/>
          <w:lang w:eastAsia="ru-RU"/>
        </w:rPr>
        <w:t xml:space="preserve"> и окружающими конструкциями, в качестве минимальных значений </w:t>
      </w:r>
      <w:r w:rsidR="005A6FAC" w:rsidRPr="001A5704">
        <w:rPr>
          <w:rFonts w:ascii="Arial" w:eastAsia="Times New Roman" w:hAnsi="Arial" w:cs="Arial"/>
          <w:bCs/>
          <w:sz w:val="24"/>
          <w:szCs w:val="24"/>
          <w:lang w:eastAsia="ru-RU"/>
        </w:rPr>
        <w:t>следует выдерживать</w:t>
      </w:r>
      <w:r w:rsidR="000644DC" w:rsidRPr="001A5704">
        <w:rPr>
          <w:rFonts w:ascii="Arial" w:eastAsia="Times New Roman" w:hAnsi="Arial" w:cs="Arial"/>
          <w:bCs/>
          <w:sz w:val="24"/>
          <w:szCs w:val="24"/>
          <w:lang w:eastAsia="ru-RU"/>
        </w:rPr>
        <w:t xml:space="preserve"> следующие </w:t>
      </w:r>
      <w:r w:rsidRPr="001A5704">
        <w:rPr>
          <w:rFonts w:ascii="Arial" w:eastAsia="Times New Roman" w:hAnsi="Arial" w:cs="Arial"/>
          <w:bCs/>
          <w:sz w:val="24"/>
          <w:szCs w:val="24"/>
          <w:lang w:eastAsia="ru-RU"/>
        </w:rPr>
        <w:t>условия</w:t>
      </w:r>
      <w:r w:rsidR="000644DC" w:rsidRPr="001A5704">
        <w:rPr>
          <w:rFonts w:ascii="Arial" w:eastAsia="Times New Roman" w:hAnsi="Arial" w:cs="Arial"/>
          <w:bCs/>
          <w:sz w:val="24"/>
          <w:szCs w:val="24"/>
          <w:lang w:eastAsia="ru-RU"/>
        </w:rPr>
        <w:t>:</w:t>
      </w:r>
    </w:p>
    <w:p w14:paraId="1431F85E" w14:textId="61DEE946" w:rsidR="000644DC" w:rsidRPr="001A5704" w:rsidRDefault="000644DC" w:rsidP="00AB5B52">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 </w:t>
      </w:r>
      <w:r w:rsidR="005A6FAC" w:rsidRPr="001A5704">
        <w:rPr>
          <w:rFonts w:ascii="Arial" w:eastAsia="Times New Roman" w:hAnsi="Arial" w:cs="Arial"/>
          <w:bCs/>
          <w:sz w:val="24"/>
          <w:szCs w:val="24"/>
          <w:lang w:eastAsia="ru-RU"/>
        </w:rPr>
        <w:t>з</w:t>
      </w:r>
      <w:r w:rsidRPr="001A5704">
        <w:rPr>
          <w:rFonts w:ascii="Arial" w:eastAsia="Times New Roman" w:hAnsi="Arial" w:cs="Arial"/>
          <w:bCs/>
          <w:sz w:val="24"/>
          <w:szCs w:val="24"/>
          <w:lang w:eastAsia="ru-RU"/>
        </w:rPr>
        <w:t xml:space="preserve">азор между верхней точкой крана и выступающими вниз элементами </w:t>
      </w:r>
      <w:r w:rsidR="005A6FAC" w:rsidRPr="001A5704">
        <w:rPr>
          <w:rFonts w:ascii="Arial" w:eastAsia="Times New Roman" w:hAnsi="Arial" w:cs="Arial"/>
          <w:bCs/>
          <w:sz w:val="24"/>
          <w:szCs w:val="24"/>
          <w:lang w:eastAsia="ru-RU"/>
        </w:rPr>
        <w:t>перекрытия здания –</w:t>
      </w:r>
      <w:r w:rsidRPr="001A5704">
        <w:rPr>
          <w:rFonts w:ascii="Arial" w:eastAsia="Times New Roman" w:hAnsi="Arial" w:cs="Arial"/>
          <w:bCs/>
          <w:sz w:val="24"/>
          <w:szCs w:val="24"/>
          <w:lang w:eastAsia="ru-RU"/>
        </w:rPr>
        <w:t xml:space="preserve"> </w:t>
      </w:r>
      <w:r w:rsidR="00444007">
        <w:rPr>
          <w:rFonts w:ascii="Arial" w:eastAsia="Times New Roman" w:hAnsi="Arial" w:cs="Arial"/>
          <w:bCs/>
          <w:sz w:val="24"/>
          <w:szCs w:val="24"/>
          <w:lang w:eastAsia="ru-RU"/>
        </w:rPr>
        <w:t xml:space="preserve">не менее </w:t>
      </w:r>
      <w:r w:rsidRPr="001A5704">
        <w:rPr>
          <w:rFonts w:ascii="Arial" w:eastAsia="Times New Roman" w:hAnsi="Arial" w:cs="Arial"/>
          <w:bCs/>
          <w:sz w:val="24"/>
          <w:szCs w:val="24"/>
          <w:lang w:eastAsia="ru-RU"/>
        </w:rPr>
        <w:t>50 мм;</w:t>
      </w:r>
    </w:p>
    <w:p w14:paraId="5C11F507" w14:textId="77777777" w:rsidR="000644DC" w:rsidRPr="001A5704" w:rsidRDefault="00AA6EAE" w:rsidP="00AB5B52">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w:t>
      </w:r>
      <w:r w:rsidR="000644DC" w:rsidRPr="001A5704">
        <w:rPr>
          <w:rFonts w:ascii="Arial" w:eastAsia="Times New Roman" w:hAnsi="Arial" w:cs="Arial"/>
          <w:bCs/>
          <w:sz w:val="24"/>
          <w:szCs w:val="24"/>
          <w:lang w:eastAsia="ru-RU"/>
        </w:rPr>
        <w:t xml:space="preserve"> </w:t>
      </w:r>
      <w:r w:rsidR="005A6FAC" w:rsidRPr="001A5704">
        <w:rPr>
          <w:rFonts w:ascii="Arial" w:eastAsia="Times New Roman" w:hAnsi="Arial" w:cs="Arial"/>
          <w:bCs/>
          <w:sz w:val="24"/>
          <w:szCs w:val="24"/>
          <w:lang w:eastAsia="ru-RU"/>
        </w:rPr>
        <w:t>р</w:t>
      </w:r>
      <w:r w:rsidR="000644DC" w:rsidRPr="001A5704">
        <w:rPr>
          <w:rFonts w:ascii="Arial" w:eastAsia="Times New Roman" w:hAnsi="Arial" w:cs="Arial"/>
          <w:bCs/>
          <w:sz w:val="24"/>
          <w:szCs w:val="24"/>
          <w:lang w:eastAsia="ru-RU"/>
        </w:rPr>
        <w:t xml:space="preserve">асстояние по вертикали между двумя </w:t>
      </w:r>
      <w:r w:rsidR="005A6FAC" w:rsidRPr="001A5704">
        <w:rPr>
          <w:rFonts w:ascii="Arial" w:eastAsia="Times New Roman" w:hAnsi="Arial" w:cs="Arial"/>
          <w:bCs/>
          <w:sz w:val="24"/>
          <w:szCs w:val="24"/>
          <w:lang w:eastAsia="ru-RU"/>
        </w:rPr>
        <w:t xml:space="preserve">настенными консольными </w:t>
      </w:r>
      <w:r w:rsidR="000644DC" w:rsidRPr="001A5704">
        <w:rPr>
          <w:rFonts w:ascii="Arial" w:eastAsia="Times New Roman" w:hAnsi="Arial" w:cs="Arial"/>
          <w:bCs/>
          <w:sz w:val="24"/>
          <w:szCs w:val="24"/>
          <w:lang w:eastAsia="ru-RU"/>
        </w:rPr>
        <w:t>кранами, установленными один над другим, с путями доступа в один из двух кранов</w:t>
      </w:r>
      <w:r w:rsidR="005A6FAC" w:rsidRPr="001A5704">
        <w:rPr>
          <w:rFonts w:ascii="Arial" w:eastAsia="Times New Roman" w:hAnsi="Arial" w:cs="Arial"/>
          <w:bCs/>
          <w:sz w:val="24"/>
          <w:szCs w:val="24"/>
          <w:lang w:eastAsia="ru-RU"/>
        </w:rPr>
        <w:t xml:space="preserve"> –</w:t>
      </w:r>
      <w:r w:rsidR="000644DC" w:rsidRPr="001A5704">
        <w:rPr>
          <w:rFonts w:ascii="Arial" w:eastAsia="Times New Roman" w:hAnsi="Arial" w:cs="Arial"/>
          <w:bCs/>
          <w:sz w:val="24"/>
          <w:szCs w:val="24"/>
          <w:lang w:eastAsia="ru-RU"/>
        </w:rPr>
        <w:t xml:space="preserve"> 500 мм;</w:t>
      </w:r>
    </w:p>
    <w:p w14:paraId="37F2074D" w14:textId="0E6BC3D8" w:rsidR="000644DC" w:rsidRPr="00DD0A35" w:rsidRDefault="00AA6EAE" w:rsidP="00AB5B52">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е</w:t>
      </w:r>
      <w:r w:rsidR="000644DC" w:rsidRPr="001A5704">
        <w:rPr>
          <w:rFonts w:ascii="Arial" w:eastAsia="Times New Roman" w:hAnsi="Arial" w:cs="Arial"/>
          <w:bCs/>
          <w:sz w:val="24"/>
          <w:szCs w:val="24"/>
          <w:lang w:eastAsia="ru-RU"/>
        </w:rPr>
        <w:t>сли существует вероятность нахождения персонала на верхней части постоянного препятствия под краном, то расстояние до нижней части крана должно быть не менее 500 мм</w:t>
      </w:r>
      <w:r w:rsidR="00DD0A35">
        <w:rPr>
          <w:rFonts w:ascii="Arial" w:eastAsia="Times New Roman" w:hAnsi="Arial" w:cs="Arial"/>
          <w:bCs/>
          <w:sz w:val="24"/>
          <w:szCs w:val="24"/>
          <w:lang w:eastAsia="ru-RU"/>
        </w:rPr>
        <w:t>;</w:t>
      </w:r>
    </w:p>
    <w:p w14:paraId="5B0EF52E" w14:textId="77777777" w:rsidR="000644DC" w:rsidRPr="001A5704" w:rsidRDefault="000644DC" w:rsidP="00AB5B52">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 xml:space="preserve">- </w:t>
      </w:r>
      <w:r w:rsidR="005A6FAC" w:rsidRPr="001A5704">
        <w:rPr>
          <w:rFonts w:ascii="Arial" w:eastAsia="Times New Roman" w:hAnsi="Arial" w:cs="Arial"/>
          <w:bCs/>
          <w:sz w:val="24"/>
          <w:szCs w:val="24"/>
          <w:lang w:eastAsia="ru-RU"/>
        </w:rPr>
        <w:t>з</w:t>
      </w:r>
      <w:r w:rsidRPr="001A5704">
        <w:rPr>
          <w:rFonts w:ascii="Arial" w:eastAsia="Times New Roman" w:hAnsi="Arial" w:cs="Arial"/>
          <w:bCs/>
          <w:sz w:val="24"/>
          <w:szCs w:val="24"/>
          <w:lang w:eastAsia="ru-RU"/>
        </w:rPr>
        <w:t xml:space="preserve">азор между концевой балкой </w:t>
      </w:r>
      <w:r w:rsidR="005A6FAC" w:rsidRPr="001A5704">
        <w:rPr>
          <w:rFonts w:ascii="Arial" w:eastAsia="Times New Roman" w:hAnsi="Arial" w:cs="Arial"/>
          <w:bCs/>
          <w:sz w:val="24"/>
          <w:szCs w:val="24"/>
          <w:lang w:eastAsia="ru-RU"/>
        </w:rPr>
        <w:t xml:space="preserve">моста ЛКС </w:t>
      </w:r>
      <w:r w:rsidRPr="001A5704">
        <w:rPr>
          <w:rFonts w:ascii="Arial" w:eastAsia="Times New Roman" w:hAnsi="Arial" w:cs="Arial"/>
          <w:bCs/>
          <w:sz w:val="24"/>
          <w:szCs w:val="24"/>
          <w:lang w:eastAsia="ru-RU"/>
        </w:rPr>
        <w:t xml:space="preserve">или кареткой передвижения и зданием, с учетом максимального перекоса моста и допустимого износа колес, без необходимости постоянного нахождения персонала – не менее 50 мм. </w:t>
      </w:r>
    </w:p>
    <w:p w14:paraId="67E0C83D" w14:textId="3799AA3D" w:rsidR="006206A1" w:rsidRPr="001A5704" w:rsidRDefault="00AA6EAE" w:rsidP="00AB5B52">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1</w:t>
      </w:r>
      <w:r w:rsidR="00EA3F54" w:rsidRPr="001A5704">
        <w:rPr>
          <w:rFonts w:ascii="Arial" w:eastAsia="Times New Roman" w:hAnsi="Arial" w:cs="Arial"/>
          <w:bCs/>
          <w:sz w:val="24"/>
          <w:szCs w:val="24"/>
          <w:lang w:eastAsia="ru-RU"/>
        </w:rPr>
        <w:t>1</w:t>
      </w:r>
      <w:r w:rsidRPr="001A5704">
        <w:rPr>
          <w:rFonts w:ascii="Arial" w:eastAsia="Times New Roman" w:hAnsi="Arial" w:cs="Arial"/>
          <w:bCs/>
          <w:sz w:val="24"/>
          <w:szCs w:val="24"/>
          <w:lang w:eastAsia="ru-RU"/>
        </w:rPr>
        <w:t xml:space="preserve">.2 </w:t>
      </w:r>
      <w:r w:rsidR="006206A1" w:rsidRPr="001A5704">
        <w:rPr>
          <w:rFonts w:ascii="Arial" w:eastAsia="Times New Roman" w:hAnsi="Arial" w:cs="Arial"/>
          <w:bCs/>
          <w:sz w:val="24"/>
          <w:szCs w:val="24"/>
          <w:lang w:eastAsia="ru-RU"/>
        </w:rPr>
        <w:t xml:space="preserve">Производитель должен указать </w:t>
      </w:r>
      <w:r w:rsidR="009273AB">
        <w:rPr>
          <w:rFonts w:ascii="Arial" w:eastAsia="Times New Roman" w:hAnsi="Arial" w:cs="Arial"/>
          <w:bCs/>
          <w:sz w:val="24"/>
          <w:szCs w:val="24"/>
          <w:lang w:eastAsia="ru-RU"/>
        </w:rPr>
        <w:t xml:space="preserve">в инструкции по монтажу </w:t>
      </w:r>
      <w:r w:rsidR="006206A1" w:rsidRPr="001A5704">
        <w:rPr>
          <w:rFonts w:ascii="Arial" w:eastAsia="Times New Roman" w:hAnsi="Arial" w:cs="Arial"/>
          <w:bCs/>
          <w:sz w:val="24"/>
          <w:szCs w:val="24"/>
          <w:lang w:eastAsia="ru-RU"/>
        </w:rPr>
        <w:t xml:space="preserve">необходимость в светильниках, прикрепленных к </w:t>
      </w:r>
      <w:r w:rsidRPr="001A5704">
        <w:rPr>
          <w:rFonts w:ascii="Arial" w:eastAsia="Times New Roman" w:hAnsi="Arial" w:cs="Arial"/>
          <w:bCs/>
          <w:sz w:val="24"/>
          <w:szCs w:val="24"/>
          <w:lang w:eastAsia="ru-RU"/>
        </w:rPr>
        <w:t>ЛКС или консольному крану</w:t>
      </w:r>
      <w:r w:rsidR="006206A1" w:rsidRPr="001A5704">
        <w:rPr>
          <w:rFonts w:ascii="Arial" w:eastAsia="Times New Roman" w:hAnsi="Arial" w:cs="Arial"/>
          <w:bCs/>
          <w:sz w:val="24"/>
          <w:szCs w:val="24"/>
          <w:lang w:eastAsia="ru-RU"/>
        </w:rPr>
        <w:t>, в зависимости от наличия других светильников на месте</w:t>
      </w:r>
      <w:r w:rsidRPr="001A5704">
        <w:rPr>
          <w:rFonts w:ascii="Arial" w:eastAsia="Times New Roman" w:hAnsi="Arial" w:cs="Arial"/>
          <w:bCs/>
          <w:sz w:val="24"/>
          <w:szCs w:val="24"/>
          <w:lang w:eastAsia="ru-RU"/>
        </w:rPr>
        <w:t xml:space="preserve"> установки</w:t>
      </w:r>
      <w:r w:rsidR="006206A1" w:rsidRPr="001A5704">
        <w:rPr>
          <w:rFonts w:ascii="Arial" w:eastAsia="Times New Roman" w:hAnsi="Arial" w:cs="Arial"/>
          <w:bCs/>
          <w:sz w:val="24"/>
          <w:szCs w:val="24"/>
          <w:lang w:eastAsia="ru-RU"/>
        </w:rPr>
        <w:t>. Особое внимание следует уделять освещению</w:t>
      </w:r>
      <w:r w:rsidRPr="001A5704">
        <w:rPr>
          <w:rFonts w:ascii="Arial" w:eastAsia="Times New Roman" w:hAnsi="Arial" w:cs="Arial"/>
          <w:bCs/>
          <w:sz w:val="24"/>
          <w:szCs w:val="24"/>
          <w:lang w:eastAsia="ru-RU"/>
        </w:rPr>
        <w:t xml:space="preserve"> </w:t>
      </w:r>
      <w:r w:rsidR="006206A1" w:rsidRPr="001A5704">
        <w:rPr>
          <w:rFonts w:ascii="Arial" w:eastAsia="Times New Roman" w:hAnsi="Arial" w:cs="Arial"/>
          <w:bCs/>
          <w:sz w:val="24"/>
          <w:szCs w:val="24"/>
          <w:lang w:eastAsia="ru-RU"/>
        </w:rPr>
        <w:t>зоны, в которой груз находится в определенное время (например</w:t>
      </w:r>
      <w:r w:rsidR="00E12CED">
        <w:rPr>
          <w:rFonts w:ascii="Arial" w:eastAsia="Times New Roman" w:hAnsi="Arial" w:cs="Arial"/>
          <w:bCs/>
          <w:sz w:val="24"/>
          <w:szCs w:val="24"/>
          <w:lang w:eastAsia="ru-RU"/>
        </w:rPr>
        <w:t>,</w:t>
      </w:r>
      <w:r w:rsidR="006206A1" w:rsidRPr="001A5704">
        <w:rPr>
          <w:rFonts w:ascii="Arial" w:eastAsia="Times New Roman" w:hAnsi="Arial" w:cs="Arial"/>
          <w:bCs/>
          <w:sz w:val="24"/>
          <w:szCs w:val="24"/>
          <w:lang w:eastAsia="ru-RU"/>
        </w:rPr>
        <w:t xml:space="preserve"> рабоч</w:t>
      </w:r>
      <w:r w:rsidRPr="001A5704">
        <w:rPr>
          <w:rFonts w:ascii="Arial" w:eastAsia="Times New Roman" w:hAnsi="Arial" w:cs="Arial"/>
          <w:bCs/>
          <w:sz w:val="24"/>
          <w:szCs w:val="24"/>
          <w:lang w:eastAsia="ru-RU"/>
        </w:rPr>
        <w:t>ей</w:t>
      </w:r>
      <w:r w:rsidR="006206A1" w:rsidRPr="001A5704">
        <w:rPr>
          <w:rFonts w:ascii="Arial" w:eastAsia="Times New Roman" w:hAnsi="Arial" w:cs="Arial"/>
          <w:bCs/>
          <w:sz w:val="24"/>
          <w:szCs w:val="24"/>
          <w:lang w:eastAsia="ru-RU"/>
        </w:rPr>
        <w:t xml:space="preserve"> зон</w:t>
      </w:r>
      <w:r w:rsidRPr="001A5704">
        <w:rPr>
          <w:rFonts w:ascii="Arial" w:eastAsia="Times New Roman" w:hAnsi="Arial" w:cs="Arial"/>
          <w:bCs/>
          <w:sz w:val="24"/>
          <w:szCs w:val="24"/>
          <w:lang w:eastAsia="ru-RU"/>
        </w:rPr>
        <w:t>ы</w:t>
      </w:r>
      <w:r w:rsidR="006206A1" w:rsidRPr="001A5704">
        <w:rPr>
          <w:rFonts w:ascii="Arial" w:eastAsia="Times New Roman" w:hAnsi="Arial" w:cs="Arial"/>
          <w:bCs/>
          <w:sz w:val="24"/>
          <w:szCs w:val="24"/>
          <w:lang w:eastAsia="ru-RU"/>
        </w:rPr>
        <w:t>)</w:t>
      </w:r>
      <w:r w:rsidRPr="001A5704">
        <w:rPr>
          <w:rFonts w:ascii="Arial" w:eastAsia="Times New Roman" w:hAnsi="Arial" w:cs="Arial"/>
          <w:bCs/>
          <w:sz w:val="24"/>
          <w:szCs w:val="24"/>
          <w:lang w:eastAsia="ru-RU"/>
        </w:rPr>
        <w:t xml:space="preserve">, а также </w:t>
      </w:r>
      <w:r w:rsidR="006206A1" w:rsidRPr="001A5704">
        <w:rPr>
          <w:rFonts w:ascii="Arial" w:eastAsia="Times New Roman" w:hAnsi="Arial" w:cs="Arial"/>
          <w:bCs/>
          <w:sz w:val="24"/>
          <w:szCs w:val="24"/>
          <w:lang w:eastAsia="ru-RU"/>
        </w:rPr>
        <w:t>все</w:t>
      </w:r>
      <w:r w:rsidRPr="001A5704">
        <w:rPr>
          <w:rFonts w:ascii="Arial" w:eastAsia="Times New Roman" w:hAnsi="Arial" w:cs="Arial"/>
          <w:bCs/>
          <w:sz w:val="24"/>
          <w:szCs w:val="24"/>
          <w:lang w:eastAsia="ru-RU"/>
        </w:rPr>
        <w:t>х</w:t>
      </w:r>
      <w:r w:rsidR="006206A1" w:rsidRPr="001A5704">
        <w:rPr>
          <w:rFonts w:ascii="Arial" w:eastAsia="Times New Roman" w:hAnsi="Arial" w:cs="Arial"/>
          <w:bCs/>
          <w:sz w:val="24"/>
          <w:szCs w:val="24"/>
          <w:lang w:eastAsia="ru-RU"/>
        </w:rPr>
        <w:t xml:space="preserve"> лестниц, площад</w:t>
      </w:r>
      <w:r w:rsidRPr="001A5704">
        <w:rPr>
          <w:rFonts w:ascii="Arial" w:eastAsia="Times New Roman" w:hAnsi="Arial" w:cs="Arial"/>
          <w:bCs/>
          <w:sz w:val="24"/>
          <w:szCs w:val="24"/>
          <w:lang w:eastAsia="ru-RU"/>
        </w:rPr>
        <w:t>ок</w:t>
      </w:r>
      <w:r w:rsidR="006206A1" w:rsidRPr="001A5704">
        <w:rPr>
          <w:rFonts w:ascii="Arial" w:eastAsia="Times New Roman" w:hAnsi="Arial" w:cs="Arial"/>
          <w:bCs/>
          <w:sz w:val="24"/>
          <w:szCs w:val="24"/>
          <w:lang w:eastAsia="ru-RU"/>
        </w:rPr>
        <w:t xml:space="preserve"> и </w:t>
      </w:r>
      <w:r w:rsidRPr="001A5704">
        <w:rPr>
          <w:rFonts w:ascii="Arial" w:eastAsia="Times New Roman" w:hAnsi="Arial" w:cs="Arial"/>
          <w:bCs/>
          <w:sz w:val="24"/>
          <w:szCs w:val="24"/>
          <w:lang w:eastAsia="ru-RU"/>
        </w:rPr>
        <w:t>проходов</w:t>
      </w:r>
      <w:r w:rsidR="006206A1" w:rsidRPr="001A5704">
        <w:rPr>
          <w:rFonts w:ascii="Arial" w:eastAsia="Times New Roman" w:hAnsi="Arial" w:cs="Arial"/>
          <w:bCs/>
          <w:sz w:val="24"/>
          <w:szCs w:val="24"/>
          <w:lang w:eastAsia="ru-RU"/>
        </w:rPr>
        <w:t>.</w:t>
      </w:r>
    </w:p>
    <w:p w14:paraId="356EC6E5" w14:textId="71A196F9" w:rsidR="0089247C" w:rsidRDefault="00AA6EAE" w:rsidP="00AB5B52">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1</w:t>
      </w:r>
      <w:r w:rsidR="00EA3F54" w:rsidRPr="001A5704">
        <w:rPr>
          <w:rFonts w:ascii="Arial" w:eastAsia="Times New Roman" w:hAnsi="Arial" w:cs="Arial"/>
          <w:bCs/>
          <w:sz w:val="24"/>
          <w:szCs w:val="24"/>
          <w:lang w:eastAsia="ru-RU"/>
        </w:rPr>
        <w:t>1</w:t>
      </w:r>
      <w:r w:rsidRPr="001A5704">
        <w:rPr>
          <w:rFonts w:ascii="Arial" w:eastAsia="Times New Roman" w:hAnsi="Arial" w:cs="Arial"/>
          <w:bCs/>
          <w:sz w:val="24"/>
          <w:szCs w:val="24"/>
          <w:lang w:eastAsia="ru-RU"/>
        </w:rPr>
        <w:t>.3 ЛКС и консольный кран</w:t>
      </w:r>
      <w:r w:rsidR="006206A1" w:rsidRPr="001A5704">
        <w:rPr>
          <w:rFonts w:ascii="Arial" w:eastAsia="Times New Roman" w:hAnsi="Arial" w:cs="Arial"/>
          <w:bCs/>
          <w:sz w:val="24"/>
          <w:szCs w:val="24"/>
          <w:lang w:eastAsia="ru-RU"/>
        </w:rPr>
        <w:t xml:space="preserve"> долж</w:t>
      </w:r>
      <w:r w:rsidRPr="001A5704">
        <w:rPr>
          <w:rFonts w:ascii="Arial" w:eastAsia="Times New Roman" w:hAnsi="Arial" w:cs="Arial"/>
          <w:bCs/>
          <w:sz w:val="24"/>
          <w:szCs w:val="24"/>
          <w:lang w:eastAsia="ru-RU"/>
        </w:rPr>
        <w:t>ны</w:t>
      </w:r>
      <w:r w:rsidR="006206A1" w:rsidRPr="001A5704">
        <w:rPr>
          <w:rFonts w:ascii="Arial" w:eastAsia="Times New Roman" w:hAnsi="Arial" w:cs="Arial"/>
          <w:bCs/>
          <w:sz w:val="24"/>
          <w:szCs w:val="24"/>
          <w:lang w:eastAsia="ru-RU"/>
        </w:rPr>
        <w:t xml:space="preserve"> быть оборудован</w:t>
      </w:r>
      <w:r w:rsidRPr="001A5704">
        <w:rPr>
          <w:rFonts w:ascii="Arial" w:eastAsia="Times New Roman" w:hAnsi="Arial" w:cs="Arial"/>
          <w:bCs/>
          <w:sz w:val="24"/>
          <w:szCs w:val="24"/>
          <w:lang w:eastAsia="ru-RU"/>
        </w:rPr>
        <w:t>ы</w:t>
      </w:r>
      <w:r w:rsidR="006206A1" w:rsidRPr="001A5704">
        <w:rPr>
          <w:rFonts w:ascii="Arial" w:eastAsia="Times New Roman" w:hAnsi="Arial" w:cs="Arial"/>
          <w:bCs/>
          <w:sz w:val="24"/>
          <w:szCs w:val="24"/>
          <w:lang w:eastAsia="ru-RU"/>
        </w:rPr>
        <w:t xml:space="preserve"> освещением, обеспечивающим освещенность не менее 50 лк в рабочей зоне, если общего освещения, имеющегося на месте установки, недостаточно для работы.</w:t>
      </w:r>
    </w:p>
    <w:p w14:paraId="5F29C956" w14:textId="0470F5D2" w:rsidR="00E12CED" w:rsidRDefault="00E12CED" w:rsidP="00AB5B52">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Pr>
          <w:rFonts w:ascii="Arial" w:eastAsia="Times New Roman" w:hAnsi="Arial" w:cs="Arial"/>
          <w:bCs/>
          <w:sz w:val="24"/>
          <w:szCs w:val="24"/>
          <w:lang w:eastAsia="ru-RU"/>
        </w:rPr>
        <w:t>1</w:t>
      </w:r>
      <w:r w:rsidR="009C2F0C">
        <w:rPr>
          <w:rFonts w:ascii="Arial" w:eastAsia="Times New Roman" w:hAnsi="Arial" w:cs="Arial"/>
          <w:bCs/>
          <w:sz w:val="24"/>
          <w:szCs w:val="24"/>
          <w:lang w:eastAsia="ru-RU"/>
        </w:rPr>
        <w:t>1</w:t>
      </w:r>
      <w:r>
        <w:rPr>
          <w:rFonts w:ascii="Arial" w:eastAsia="Times New Roman" w:hAnsi="Arial" w:cs="Arial"/>
          <w:bCs/>
          <w:sz w:val="24"/>
          <w:szCs w:val="24"/>
          <w:lang w:eastAsia="ru-RU"/>
        </w:rPr>
        <w:t xml:space="preserve">.4 Анкерные крепления конструкций </w:t>
      </w:r>
      <w:r w:rsidR="00BF4CCB">
        <w:rPr>
          <w:rFonts w:ascii="Arial" w:eastAsia="Times New Roman" w:hAnsi="Arial" w:cs="Arial"/>
          <w:bCs/>
          <w:sz w:val="24"/>
          <w:szCs w:val="24"/>
          <w:lang w:eastAsia="ru-RU"/>
        </w:rPr>
        <w:t xml:space="preserve">опорных </w:t>
      </w:r>
      <w:r>
        <w:rPr>
          <w:rFonts w:ascii="Arial" w:eastAsia="Times New Roman" w:hAnsi="Arial" w:cs="Arial"/>
          <w:bCs/>
          <w:sz w:val="24"/>
          <w:szCs w:val="24"/>
          <w:lang w:eastAsia="ru-RU"/>
        </w:rPr>
        <w:t xml:space="preserve">ЛКС и консольных кранов должны быть рассчитаны на </w:t>
      </w:r>
      <w:r w:rsidR="00BF4CCB">
        <w:rPr>
          <w:rFonts w:ascii="Arial" w:eastAsia="Times New Roman" w:hAnsi="Arial" w:cs="Arial"/>
          <w:bCs/>
          <w:sz w:val="24"/>
          <w:szCs w:val="24"/>
          <w:lang w:eastAsia="ru-RU"/>
        </w:rPr>
        <w:t>весь диапазон и сочетания допустимых нагрузок на ЛКС и консольные краны. Требования к анкерным креплениям и основанию, на котором устанавливается опорная ЛКС или консольный кран, должны быть приведены в эксплуатационных документах на опорную ЛКС или консольный кран.</w:t>
      </w:r>
    </w:p>
    <w:p w14:paraId="75D106E5" w14:textId="2E396BD4" w:rsidR="009B352F" w:rsidRPr="001A5704" w:rsidRDefault="00C6451E" w:rsidP="00A077C2">
      <w:pPr>
        <w:widowControl w:val="0"/>
        <w:autoSpaceDE w:val="0"/>
        <w:autoSpaceDN w:val="0"/>
        <w:adjustRightInd w:val="0"/>
        <w:spacing w:before="120" w:after="0" w:line="360" w:lineRule="auto"/>
        <w:ind w:firstLine="706"/>
        <w:jc w:val="both"/>
        <w:rPr>
          <w:rFonts w:ascii="Arial" w:eastAsia="Times New Roman" w:hAnsi="Arial" w:cs="Arial"/>
          <w:b/>
          <w:sz w:val="28"/>
          <w:szCs w:val="28"/>
          <w:lang w:eastAsia="ru-RU"/>
        </w:rPr>
      </w:pPr>
      <w:r w:rsidRPr="001A5704">
        <w:rPr>
          <w:rFonts w:ascii="Arial" w:eastAsia="Times New Roman" w:hAnsi="Arial" w:cs="Arial"/>
          <w:b/>
          <w:sz w:val="28"/>
          <w:szCs w:val="28"/>
          <w:lang w:eastAsia="ru-RU"/>
        </w:rPr>
        <w:t>1</w:t>
      </w:r>
      <w:r w:rsidR="00EA3F54" w:rsidRPr="001A5704">
        <w:rPr>
          <w:rFonts w:ascii="Arial" w:eastAsia="Times New Roman" w:hAnsi="Arial" w:cs="Arial"/>
          <w:b/>
          <w:sz w:val="28"/>
          <w:szCs w:val="28"/>
          <w:lang w:eastAsia="ru-RU"/>
        </w:rPr>
        <w:t>2</w:t>
      </w:r>
      <w:r w:rsidR="009B352F" w:rsidRPr="001A5704">
        <w:rPr>
          <w:rFonts w:ascii="Arial" w:eastAsia="Times New Roman" w:hAnsi="Arial" w:cs="Arial"/>
          <w:b/>
          <w:sz w:val="28"/>
          <w:szCs w:val="28"/>
          <w:lang w:eastAsia="ru-RU"/>
        </w:rPr>
        <w:t xml:space="preserve"> Проверка пригодности к использованию</w:t>
      </w:r>
    </w:p>
    <w:p w14:paraId="6F0278DF" w14:textId="3D83BEA2" w:rsidR="008E080E" w:rsidRPr="001A5704" w:rsidRDefault="008E080E" w:rsidP="00DE3EFF">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1</w:t>
      </w:r>
      <w:r w:rsidR="00EA3F54" w:rsidRPr="001A5704">
        <w:rPr>
          <w:rFonts w:ascii="Arial" w:eastAsia="Times New Roman" w:hAnsi="Arial" w:cs="Arial"/>
          <w:bCs/>
          <w:sz w:val="24"/>
          <w:szCs w:val="24"/>
          <w:lang w:eastAsia="ru-RU"/>
        </w:rPr>
        <w:t>2</w:t>
      </w:r>
      <w:r w:rsidRPr="001A5704">
        <w:rPr>
          <w:rFonts w:ascii="Arial" w:eastAsia="Times New Roman" w:hAnsi="Arial" w:cs="Arial"/>
          <w:bCs/>
          <w:sz w:val="24"/>
          <w:szCs w:val="24"/>
          <w:lang w:eastAsia="ru-RU"/>
        </w:rPr>
        <w:t>.1 Испытания ЛКС и консольных кранов в целях проверки пригодности к использованию, в том числе периодические испытания при техническом освидетель</w:t>
      </w:r>
      <w:r w:rsidRPr="001A5704">
        <w:rPr>
          <w:rFonts w:ascii="Arial" w:eastAsia="Times New Roman" w:hAnsi="Arial" w:cs="Arial"/>
          <w:bCs/>
          <w:sz w:val="24"/>
          <w:szCs w:val="24"/>
          <w:lang w:eastAsia="ru-RU"/>
        </w:rPr>
        <w:lastRenderedPageBreak/>
        <w:t xml:space="preserve">ствовании проводят в </w:t>
      </w:r>
      <w:r w:rsidRPr="00E8789D">
        <w:rPr>
          <w:rFonts w:ascii="Arial" w:eastAsia="Times New Roman" w:hAnsi="Arial" w:cs="Arial"/>
          <w:bCs/>
          <w:sz w:val="24"/>
          <w:szCs w:val="24"/>
          <w:lang w:eastAsia="ru-RU"/>
        </w:rPr>
        <w:t>соответствии с ГОСТ 34687.</w:t>
      </w:r>
      <w:r w:rsidR="00C60FDE">
        <w:rPr>
          <w:rFonts w:ascii="Arial" w:eastAsia="Times New Roman" w:hAnsi="Arial" w:cs="Arial"/>
          <w:bCs/>
          <w:sz w:val="24"/>
          <w:szCs w:val="24"/>
          <w:lang w:eastAsia="ru-RU"/>
        </w:rPr>
        <w:t xml:space="preserve"> </w:t>
      </w:r>
    </w:p>
    <w:p w14:paraId="4CE4029D" w14:textId="77777777" w:rsidR="008E080E" w:rsidRPr="001A5704" w:rsidRDefault="008E080E" w:rsidP="00DE3EFF">
      <w:pPr>
        <w:widowControl w:val="0"/>
        <w:autoSpaceDE w:val="0"/>
        <w:autoSpaceDN w:val="0"/>
        <w:adjustRightInd w:val="0"/>
        <w:spacing w:after="0" w:line="360" w:lineRule="auto"/>
        <w:ind w:firstLine="709"/>
        <w:jc w:val="both"/>
        <w:rPr>
          <w:rFonts w:ascii="Arial" w:eastAsia="Times New Roman" w:hAnsi="Arial" w:cs="Arial"/>
          <w:bCs/>
          <w:sz w:val="24"/>
          <w:szCs w:val="24"/>
          <w:lang w:eastAsia="ru-RU"/>
        </w:rPr>
      </w:pPr>
      <w:r w:rsidRPr="001A5704">
        <w:rPr>
          <w:rFonts w:ascii="Arial" w:eastAsia="Times New Roman" w:hAnsi="Arial" w:cs="Arial"/>
          <w:bCs/>
          <w:sz w:val="24"/>
          <w:szCs w:val="24"/>
          <w:lang w:eastAsia="ru-RU"/>
        </w:rPr>
        <w:t>1</w:t>
      </w:r>
      <w:r w:rsidR="00EA3F54" w:rsidRPr="001A5704">
        <w:rPr>
          <w:rFonts w:ascii="Arial" w:eastAsia="Times New Roman" w:hAnsi="Arial" w:cs="Arial"/>
          <w:bCs/>
          <w:sz w:val="24"/>
          <w:szCs w:val="24"/>
          <w:lang w:eastAsia="ru-RU"/>
        </w:rPr>
        <w:t>2</w:t>
      </w:r>
      <w:r w:rsidRPr="001A5704">
        <w:rPr>
          <w:rFonts w:ascii="Arial" w:eastAsia="Times New Roman" w:hAnsi="Arial" w:cs="Arial"/>
          <w:bCs/>
          <w:sz w:val="24"/>
          <w:szCs w:val="24"/>
          <w:lang w:eastAsia="ru-RU"/>
        </w:rPr>
        <w:t xml:space="preserve">.2 При проведении технического контроля состояния консольных кранов руководствуются требованиями ГОСТ </w:t>
      </w:r>
      <w:r w:rsidR="00DE3EFF" w:rsidRPr="001A5704">
        <w:rPr>
          <w:rFonts w:ascii="Arial" w:eastAsia="Times New Roman" w:hAnsi="Arial" w:cs="Arial"/>
          <w:bCs/>
          <w:sz w:val="24"/>
          <w:szCs w:val="24"/>
          <w:lang w:eastAsia="ru-RU"/>
        </w:rPr>
        <w:t>33714.1, а ЛКС – ГОСТ 33714.5.</w:t>
      </w:r>
    </w:p>
    <w:p w14:paraId="68A0130A" w14:textId="77777777" w:rsidR="004B70E3" w:rsidRPr="001A5704" w:rsidRDefault="004B70E3" w:rsidP="00BF4CCB">
      <w:pPr>
        <w:pageBreakBefore/>
        <w:spacing w:after="0" w:line="360" w:lineRule="auto"/>
        <w:jc w:val="center"/>
        <w:rPr>
          <w:rFonts w:ascii="Arial" w:hAnsi="Arial" w:cs="Arial"/>
          <w:b/>
          <w:sz w:val="24"/>
          <w:szCs w:val="24"/>
        </w:rPr>
      </w:pPr>
      <w:r w:rsidRPr="001A5704">
        <w:rPr>
          <w:rFonts w:ascii="Arial" w:hAnsi="Arial" w:cs="Arial"/>
          <w:b/>
          <w:sz w:val="24"/>
          <w:szCs w:val="24"/>
        </w:rPr>
        <w:lastRenderedPageBreak/>
        <w:t>Приложение А</w:t>
      </w:r>
    </w:p>
    <w:p w14:paraId="60074A49" w14:textId="68730879" w:rsidR="004B70E3" w:rsidRPr="001A5704" w:rsidRDefault="004B70E3" w:rsidP="004B70E3">
      <w:pPr>
        <w:spacing w:after="0" w:line="360" w:lineRule="auto"/>
        <w:jc w:val="center"/>
        <w:rPr>
          <w:rFonts w:ascii="Arial" w:hAnsi="Arial" w:cs="Arial"/>
          <w:b/>
          <w:bCs/>
          <w:sz w:val="24"/>
          <w:szCs w:val="24"/>
        </w:rPr>
      </w:pPr>
      <w:r w:rsidRPr="001A5704">
        <w:rPr>
          <w:rFonts w:ascii="Arial" w:hAnsi="Arial" w:cs="Arial"/>
          <w:b/>
          <w:bCs/>
          <w:sz w:val="24"/>
          <w:szCs w:val="24"/>
        </w:rPr>
        <w:t>(</w:t>
      </w:r>
      <w:r w:rsidR="001A5704">
        <w:rPr>
          <w:rFonts w:ascii="Arial" w:hAnsi="Arial" w:cs="Arial"/>
          <w:b/>
          <w:bCs/>
          <w:sz w:val="24"/>
          <w:szCs w:val="24"/>
        </w:rPr>
        <w:t>р</w:t>
      </w:r>
      <w:r w:rsidR="00D54E9F" w:rsidRPr="001A5704">
        <w:rPr>
          <w:rFonts w:ascii="Arial" w:hAnsi="Arial" w:cs="Arial"/>
          <w:b/>
          <w:bCs/>
          <w:sz w:val="24"/>
          <w:szCs w:val="24"/>
        </w:rPr>
        <w:t>екомендуемое</w:t>
      </w:r>
      <w:r w:rsidRPr="001A5704">
        <w:rPr>
          <w:rFonts w:ascii="Arial" w:hAnsi="Arial" w:cs="Arial"/>
          <w:b/>
          <w:bCs/>
          <w:sz w:val="24"/>
          <w:szCs w:val="24"/>
        </w:rPr>
        <w:t>)</w:t>
      </w:r>
    </w:p>
    <w:p w14:paraId="12B9C2B1" w14:textId="77777777" w:rsidR="004B70E3" w:rsidRPr="001A5704" w:rsidRDefault="00DF79E2" w:rsidP="004B70E3">
      <w:pPr>
        <w:spacing w:before="120" w:after="0" w:line="360" w:lineRule="auto"/>
        <w:jc w:val="center"/>
        <w:rPr>
          <w:rFonts w:ascii="Arial" w:hAnsi="Arial" w:cs="Arial"/>
          <w:b/>
          <w:sz w:val="24"/>
          <w:szCs w:val="24"/>
        </w:rPr>
      </w:pPr>
      <w:bookmarkStart w:id="28" w:name="_Hlk181256310"/>
      <w:r w:rsidRPr="001A5704">
        <w:rPr>
          <w:rFonts w:ascii="Arial" w:hAnsi="Arial" w:cs="Arial"/>
          <w:b/>
          <w:sz w:val="24"/>
          <w:szCs w:val="24"/>
        </w:rPr>
        <w:t>Инструкции по определению эксплуатационных характеристик</w:t>
      </w:r>
      <w:r w:rsidR="004B70E3" w:rsidRPr="001A5704">
        <w:rPr>
          <w:rFonts w:ascii="Arial" w:hAnsi="Arial" w:cs="Arial"/>
          <w:b/>
          <w:sz w:val="24"/>
          <w:szCs w:val="24"/>
        </w:rPr>
        <w:t xml:space="preserve"> </w:t>
      </w:r>
      <w:bookmarkEnd w:id="28"/>
    </w:p>
    <w:p w14:paraId="7B6EB08D" w14:textId="77777777" w:rsidR="004B70E3" w:rsidRPr="001A5704" w:rsidRDefault="004B70E3" w:rsidP="004B70E3">
      <w:pPr>
        <w:spacing w:after="0" w:line="360" w:lineRule="auto"/>
        <w:jc w:val="center"/>
        <w:rPr>
          <w:rFonts w:ascii="Arial" w:hAnsi="Arial" w:cs="Arial"/>
          <w:b/>
        </w:rPr>
      </w:pPr>
    </w:p>
    <w:p w14:paraId="60781086" w14:textId="36214647" w:rsidR="00DF79E2" w:rsidRPr="001A5704" w:rsidRDefault="00DF79E2" w:rsidP="00DF79E2">
      <w:pPr>
        <w:widowControl w:val="0"/>
        <w:autoSpaceDE w:val="0"/>
        <w:autoSpaceDN w:val="0"/>
        <w:adjustRightInd w:val="0"/>
        <w:spacing w:after="0" w:line="360" w:lineRule="auto"/>
        <w:ind w:firstLine="709"/>
        <w:jc w:val="both"/>
        <w:rPr>
          <w:rFonts w:ascii="Arial" w:eastAsia="Times New Roman" w:hAnsi="Arial" w:cs="Arial"/>
          <w:lang w:eastAsia="ru-RU"/>
        </w:rPr>
      </w:pPr>
      <w:r w:rsidRPr="001A5704">
        <w:rPr>
          <w:rFonts w:ascii="Arial" w:eastAsia="Times New Roman" w:hAnsi="Arial" w:cs="Arial"/>
          <w:lang w:eastAsia="ru-RU"/>
        </w:rPr>
        <w:t xml:space="preserve">А.1 В таблице A.1 приведены указания по выбору классов </w:t>
      </w:r>
      <w:r w:rsidR="0006012A" w:rsidRPr="001A5704">
        <w:rPr>
          <w:rFonts w:ascii="Arial" w:eastAsia="Times New Roman" w:hAnsi="Arial" w:cs="Arial"/>
          <w:lang w:eastAsia="ru-RU"/>
        </w:rPr>
        <w:t>использования и классов нагружения ЛКС и консольных кранов</w:t>
      </w:r>
      <w:r w:rsidR="00923240" w:rsidRPr="001A5704">
        <w:rPr>
          <w:rFonts w:ascii="Arial" w:eastAsia="Times New Roman" w:hAnsi="Arial" w:cs="Arial"/>
          <w:lang w:eastAsia="ru-RU"/>
        </w:rPr>
        <w:t xml:space="preserve"> в зависимости от области их применения</w:t>
      </w:r>
      <w:r w:rsidR="00A37657">
        <w:rPr>
          <w:rFonts w:ascii="Arial" w:eastAsia="Times New Roman" w:hAnsi="Arial" w:cs="Arial"/>
          <w:lang w:eastAsia="ru-RU"/>
        </w:rPr>
        <w:t>.</w:t>
      </w:r>
    </w:p>
    <w:p w14:paraId="791ED5E5" w14:textId="77777777" w:rsidR="00DF79E2" w:rsidRPr="001A5704" w:rsidRDefault="00DF79E2" w:rsidP="00DF79E2">
      <w:pPr>
        <w:pStyle w:val="Tablecaption10"/>
        <w:ind w:left="2088"/>
        <w:rPr>
          <w:rStyle w:val="Tablecaption1"/>
          <w:b/>
          <w:bCs/>
          <w:sz w:val="20"/>
          <w:szCs w:val="20"/>
        </w:rPr>
      </w:pPr>
    </w:p>
    <w:p w14:paraId="2F009DA4" w14:textId="55714292" w:rsidR="00DF79E2" w:rsidRPr="001A5704" w:rsidRDefault="00DF79E2" w:rsidP="00DF79E2">
      <w:pPr>
        <w:widowControl w:val="0"/>
        <w:autoSpaceDE w:val="0"/>
        <w:autoSpaceDN w:val="0"/>
        <w:adjustRightInd w:val="0"/>
        <w:spacing w:after="0" w:line="360" w:lineRule="auto"/>
        <w:ind w:firstLine="709"/>
        <w:jc w:val="both"/>
        <w:rPr>
          <w:rFonts w:ascii="Arial" w:eastAsia="Times New Roman" w:hAnsi="Arial" w:cs="Arial"/>
          <w:lang w:eastAsia="ru-RU"/>
        </w:rPr>
      </w:pPr>
      <w:r w:rsidRPr="00A37657">
        <w:rPr>
          <w:rFonts w:ascii="Arial" w:eastAsia="Times New Roman" w:hAnsi="Arial" w:cs="Arial"/>
          <w:spacing w:val="26"/>
          <w:lang w:eastAsia="ru-RU"/>
        </w:rPr>
        <w:t>Таблица</w:t>
      </w:r>
      <w:r w:rsidRPr="001A5704">
        <w:rPr>
          <w:rFonts w:ascii="Arial" w:eastAsia="Times New Roman" w:hAnsi="Arial" w:cs="Arial"/>
          <w:lang w:eastAsia="ru-RU"/>
        </w:rPr>
        <w:t xml:space="preserve"> A.1 </w:t>
      </w:r>
      <w:r w:rsidR="00CB08AE">
        <w:rPr>
          <w:rFonts w:ascii="Arial" w:eastAsia="Times New Roman" w:hAnsi="Arial" w:cs="Arial"/>
          <w:lang w:eastAsia="ru-RU"/>
        </w:rPr>
        <w:t>–</w:t>
      </w:r>
      <w:r w:rsidRPr="001A5704">
        <w:rPr>
          <w:rFonts w:ascii="Arial" w:eastAsia="Times New Roman" w:hAnsi="Arial" w:cs="Arial"/>
          <w:lang w:eastAsia="ru-RU"/>
        </w:rPr>
        <w:t xml:space="preserve"> </w:t>
      </w:r>
      <w:r w:rsidR="001A5704">
        <w:rPr>
          <w:rFonts w:ascii="Arial" w:eastAsia="Times New Roman" w:hAnsi="Arial" w:cs="Arial"/>
          <w:lang w:eastAsia="ru-RU"/>
        </w:rPr>
        <w:t>В</w:t>
      </w:r>
      <w:r w:rsidRPr="001A5704">
        <w:rPr>
          <w:rFonts w:ascii="Arial" w:eastAsia="Times New Roman" w:hAnsi="Arial" w:cs="Arial"/>
          <w:lang w:eastAsia="ru-RU"/>
        </w:rPr>
        <w:t xml:space="preserve">ыбор </w:t>
      </w:r>
      <w:r w:rsidR="00923240" w:rsidRPr="001A5704">
        <w:rPr>
          <w:rFonts w:ascii="Arial" w:eastAsia="Times New Roman" w:hAnsi="Arial" w:cs="Arial"/>
          <w:lang w:eastAsia="ru-RU"/>
        </w:rPr>
        <w:t>классов использования и классов нагружения ЛКС и консольных кранов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50"/>
        <w:gridCol w:w="1099"/>
        <w:gridCol w:w="1133"/>
      </w:tblGrid>
      <w:tr w:rsidR="00923240" w:rsidRPr="001A5704" w14:paraId="195C2D5A" w14:textId="77777777" w:rsidTr="0097260C">
        <w:trPr>
          <w:trHeight w:val="666"/>
          <w:jc w:val="center"/>
        </w:trPr>
        <w:tc>
          <w:tcPr>
            <w:tcW w:w="6850" w:type="dxa"/>
            <w:tcBorders>
              <w:top w:val="single" w:sz="4" w:space="0" w:color="auto"/>
              <w:left w:val="single" w:sz="4" w:space="0" w:color="auto"/>
              <w:bottom w:val="double" w:sz="2" w:space="0" w:color="auto"/>
            </w:tcBorders>
            <w:vAlign w:val="center"/>
          </w:tcPr>
          <w:p w14:paraId="45AC6256" w14:textId="77777777" w:rsidR="00923240" w:rsidRPr="001A5704" w:rsidRDefault="00923240" w:rsidP="00DF79E2">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Описание области использования</w:t>
            </w:r>
          </w:p>
        </w:tc>
        <w:tc>
          <w:tcPr>
            <w:tcW w:w="1099" w:type="dxa"/>
            <w:tcBorders>
              <w:top w:val="single" w:sz="4" w:space="0" w:color="auto"/>
              <w:left w:val="single" w:sz="4" w:space="0" w:color="auto"/>
              <w:bottom w:val="double" w:sz="2" w:space="0" w:color="auto"/>
            </w:tcBorders>
            <w:vAlign w:val="center"/>
          </w:tcPr>
          <w:p w14:paraId="01455B35" w14:textId="77777777" w:rsidR="00923240" w:rsidRPr="001A5704" w:rsidRDefault="00923240" w:rsidP="00923240">
            <w:pPr>
              <w:widowControl w:val="0"/>
              <w:autoSpaceDE w:val="0"/>
              <w:autoSpaceDN w:val="0"/>
              <w:adjustRightInd w:val="0"/>
              <w:spacing w:after="0" w:line="240" w:lineRule="auto"/>
              <w:jc w:val="center"/>
              <w:rPr>
                <w:rFonts w:ascii="Arial" w:eastAsia="Times New Roman" w:hAnsi="Arial" w:cs="Arial"/>
                <w:lang w:eastAsia="ru-RU"/>
              </w:rPr>
            </w:pPr>
            <w:r w:rsidRPr="001A5704">
              <w:rPr>
                <w:rFonts w:ascii="Arial" w:eastAsia="Times New Roman" w:hAnsi="Arial" w:cs="Arial"/>
                <w:lang w:eastAsia="ru-RU"/>
              </w:rPr>
              <w:t>Класс использования</w:t>
            </w:r>
          </w:p>
        </w:tc>
        <w:tc>
          <w:tcPr>
            <w:tcW w:w="1133" w:type="dxa"/>
            <w:tcBorders>
              <w:top w:val="single" w:sz="4" w:space="0" w:color="auto"/>
              <w:left w:val="single" w:sz="4" w:space="0" w:color="auto"/>
              <w:bottom w:val="double" w:sz="2" w:space="0" w:color="auto"/>
              <w:right w:val="single" w:sz="4" w:space="0" w:color="auto"/>
            </w:tcBorders>
            <w:vAlign w:val="center"/>
          </w:tcPr>
          <w:p w14:paraId="5CC8AB30" w14:textId="77777777" w:rsidR="00923240" w:rsidRPr="001A5704" w:rsidRDefault="00923240" w:rsidP="00923240">
            <w:pPr>
              <w:widowControl w:val="0"/>
              <w:autoSpaceDE w:val="0"/>
              <w:autoSpaceDN w:val="0"/>
              <w:adjustRightInd w:val="0"/>
              <w:spacing w:after="0" w:line="240" w:lineRule="auto"/>
              <w:jc w:val="center"/>
              <w:rPr>
                <w:rFonts w:ascii="Arial" w:eastAsia="Times New Roman" w:hAnsi="Arial" w:cs="Arial"/>
                <w:lang w:eastAsia="ru-RU"/>
              </w:rPr>
            </w:pPr>
            <w:r w:rsidRPr="001A5704">
              <w:rPr>
                <w:rFonts w:ascii="Arial" w:eastAsia="Times New Roman" w:hAnsi="Arial" w:cs="Arial"/>
                <w:lang w:eastAsia="ru-RU"/>
              </w:rPr>
              <w:t>Класс нагружения</w:t>
            </w:r>
          </w:p>
        </w:tc>
      </w:tr>
      <w:tr w:rsidR="00923240" w:rsidRPr="001A5704" w14:paraId="0653DF34" w14:textId="77777777" w:rsidTr="0097260C">
        <w:trPr>
          <w:trHeight w:val="585"/>
          <w:jc w:val="center"/>
        </w:trPr>
        <w:tc>
          <w:tcPr>
            <w:tcW w:w="6850" w:type="dxa"/>
            <w:tcBorders>
              <w:top w:val="double" w:sz="2" w:space="0" w:color="auto"/>
              <w:left w:val="single" w:sz="4" w:space="0" w:color="auto"/>
            </w:tcBorders>
            <w:vAlign w:val="center"/>
          </w:tcPr>
          <w:p w14:paraId="00449DA1"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ЛКС и консольные краны с ручным управлением</w:t>
            </w:r>
          </w:p>
        </w:tc>
        <w:tc>
          <w:tcPr>
            <w:tcW w:w="1099" w:type="dxa"/>
            <w:tcBorders>
              <w:top w:val="double" w:sz="2" w:space="0" w:color="auto"/>
              <w:left w:val="single" w:sz="4" w:space="0" w:color="auto"/>
            </w:tcBorders>
            <w:vAlign w:val="center"/>
          </w:tcPr>
          <w:p w14:paraId="635FEB59"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U0–U2</w:t>
            </w:r>
          </w:p>
        </w:tc>
        <w:tc>
          <w:tcPr>
            <w:tcW w:w="1133" w:type="dxa"/>
            <w:tcBorders>
              <w:top w:val="double" w:sz="2" w:space="0" w:color="auto"/>
              <w:left w:val="single" w:sz="4" w:space="0" w:color="auto"/>
              <w:right w:val="single" w:sz="4" w:space="0" w:color="auto"/>
            </w:tcBorders>
            <w:vAlign w:val="center"/>
          </w:tcPr>
          <w:p w14:paraId="71D4A892"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Q1–Q4</w:t>
            </w:r>
          </w:p>
        </w:tc>
      </w:tr>
      <w:tr w:rsidR="00923240" w:rsidRPr="001A5704" w14:paraId="2F894113" w14:textId="77777777" w:rsidTr="00DF79E2">
        <w:trPr>
          <w:trHeight w:val="585"/>
          <w:jc w:val="center"/>
        </w:trPr>
        <w:tc>
          <w:tcPr>
            <w:tcW w:w="6850" w:type="dxa"/>
            <w:tcBorders>
              <w:top w:val="single" w:sz="4" w:space="0" w:color="auto"/>
              <w:left w:val="single" w:sz="4" w:space="0" w:color="auto"/>
            </w:tcBorders>
            <w:vAlign w:val="center"/>
          </w:tcPr>
          <w:p w14:paraId="5AA69299"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ЛКС и консольные краны для транспортировки краски, прерывистый режим работы</w:t>
            </w:r>
          </w:p>
        </w:tc>
        <w:tc>
          <w:tcPr>
            <w:tcW w:w="1099" w:type="dxa"/>
            <w:tcBorders>
              <w:top w:val="single" w:sz="4" w:space="0" w:color="auto"/>
              <w:left w:val="single" w:sz="4" w:space="0" w:color="auto"/>
            </w:tcBorders>
            <w:vAlign w:val="center"/>
          </w:tcPr>
          <w:p w14:paraId="4352E713"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U0, U1</w:t>
            </w:r>
          </w:p>
        </w:tc>
        <w:tc>
          <w:tcPr>
            <w:tcW w:w="1133" w:type="dxa"/>
            <w:tcBorders>
              <w:top w:val="single" w:sz="4" w:space="0" w:color="auto"/>
              <w:left w:val="single" w:sz="4" w:space="0" w:color="auto"/>
              <w:right w:val="single" w:sz="4" w:space="0" w:color="auto"/>
            </w:tcBorders>
            <w:vAlign w:val="center"/>
          </w:tcPr>
          <w:p w14:paraId="5E77A888"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Q2–Q4</w:t>
            </w:r>
          </w:p>
        </w:tc>
      </w:tr>
      <w:tr w:rsidR="00923240" w:rsidRPr="001A5704" w14:paraId="589A286E" w14:textId="77777777" w:rsidTr="00DF79E2">
        <w:trPr>
          <w:trHeight w:val="585"/>
          <w:jc w:val="center"/>
        </w:trPr>
        <w:tc>
          <w:tcPr>
            <w:tcW w:w="6850" w:type="dxa"/>
            <w:tcBorders>
              <w:top w:val="single" w:sz="4" w:space="0" w:color="auto"/>
              <w:left w:val="single" w:sz="4" w:space="0" w:color="auto"/>
            </w:tcBorders>
            <w:vAlign w:val="center"/>
          </w:tcPr>
          <w:p w14:paraId="3F923D4F"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Судовой консольный кран на колонне</w:t>
            </w:r>
          </w:p>
        </w:tc>
        <w:tc>
          <w:tcPr>
            <w:tcW w:w="1099" w:type="dxa"/>
            <w:tcBorders>
              <w:top w:val="single" w:sz="4" w:space="0" w:color="auto"/>
              <w:left w:val="single" w:sz="4" w:space="0" w:color="auto"/>
            </w:tcBorders>
            <w:vAlign w:val="center"/>
          </w:tcPr>
          <w:p w14:paraId="6846DD82"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U1–U3</w:t>
            </w:r>
          </w:p>
        </w:tc>
        <w:tc>
          <w:tcPr>
            <w:tcW w:w="1133" w:type="dxa"/>
            <w:tcBorders>
              <w:top w:val="single" w:sz="4" w:space="0" w:color="auto"/>
              <w:left w:val="single" w:sz="4" w:space="0" w:color="auto"/>
              <w:right w:val="single" w:sz="4" w:space="0" w:color="auto"/>
            </w:tcBorders>
            <w:vAlign w:val="center"/>
          </w:tcPr>
          <w:p w14:paraId="01ACADF4"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Q1–Q3</w:t>
            </w:r>
          </w:p>
        </w:tc>
      </w:tr>
      <w:tr w:rsidR="00923240" w:rsidRPr="001A5704" w14:paraId="21ED2B58" w14:textId="77777777" w:rsidTr="00DF79E2">
        <w:trPr>
          <w:trHeight w:val="585"/>
          <w:jc w:val="center"/>
        </w:trPr>
        <w:tc>
          <w:tcPr>
            <w:tcW w:w="6850" w:type="dxa"/>
            <w:tcBorders>
              <w:top w:val="single" w:sz="4" w:space="0" w:color="auto"/>
              <w:left w:val="single" w:sz="4" w:space="0" w:color="auto"/>
            </w:tcBorders>
            <w:vAlign w:val="center"/>
          </w:tcPr>
          <w:p w14:paraId="2D0DE60C"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Краны ЛКС и консольные краны для монтажа и обслуживания, периодическая работа</w:t>
            </w:r>
          </w:p>
        </w:tc>
        <w:tc>
          <w:tcPr>
            <w:tcW w:w="1099" w:type="dxa"/>
            <w:tcBorders>
              <w:top w:val="single" w:sz="4" w:space="0" w:color="auto"/>
              <w:left w:val="single" w:sz="4" w:space="0" w:color="auto"/>
            </w:tcBorders>
            <w:vAlign w:val="center"/>
          </w:tcPr>
          <w:p w14:paraId="093F1BED"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U1–U3</w:t>
            </w:r>
          </w:p>
        </w:tc>
        <w:tc>
          <w:tcPr>
            <w:tcW w:w="1133" w:type="dxa"/>
            <w:tcBorders>
              <w:top w:val="single" w:sz="4" w:space="0" w:color="auto"/>
              <w:left w:val="single" w:sz="4" w:space="0" w:color="auto"/>
              <w:right w:val="single" w:sz="4" w:space="0" w:color="auto"/>
            </w:tcBorders>
            <w:vAlign w:val="center"/>
          </w:tcPr>
          <w:p w14:paraId="551F041A"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Q0–Q2</w:t>
            </w:r>
          </w:p>
        </w:tc>
      </w:tr>
      <w:tr w:rsidR="00923240" w:rsidRPr="001A5704" w14:paraId="69A45F2E" w14:textId="77777777" w:rsidTr="00DF79E2">
        <w:trPr>
          <w:trHeight w:val="585"/>
          <w:jc w:val="center"/>
        </w:trPr>
        <w:tc>
          <w:tcPr>
            <w:tcW w:w="6850" w:type="dxa"/>
            <w:tcBorders>
              <w:top w:val="single" w:sz="4" w:space="0" w:color="auto"/>
              <w:left w:val="single" w:sz="4" w:space="0" w:color="auto"/>
            </w:tcBorders>
            <w:vAlign w:val="center"/>
          </w:tcPr>
          <w:p w14:paraId="22A496E7"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Складские ЛКС и консольные краны, прерывистая работа</w:t>
            </w:r>
          </w:p>
        </w:tc>
        <w:tc>
          <w:tcPr>
            <w:tcW w:w="1099" w:type="dxa"/>
            <w:tcBorders>
              <w:top w:val="single" w:sz="4" w:space="0" w:color="auto"/>
              <w:left w:val="single" w:sz="4" w:space="0" w:color="auto"/>
            </w:tcBorders>
            <w:vAlign w:val="center"/>
          </w:tcPr>
          <w:p w14:paraId="1F3DDDC8"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U2–U5</w:t>
            </w:r>
          </w:p>
        </w:tc>
        <w:tc>
          <w:tcPr>
            <w:tcW w:w="1133" w:type="dxa"/>
            <w:tcBorders>
              <w:top w:val="single" w:sz="4" w:space="0" w:color="auto"/>
              <w:left w:val="single" w:sz="4" w:space="0" w:color="auto"/>
              <w:right w:val="single" w:sz="4" w:space="0" w:color="auto"/>
            </w:tcBorders>
            <w:vAlign w:val="center"/>
          </w:tcPr>
          <w:p w14:paraId="23720E89"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Q1–Q3</w:t>
            </w:r>
          </w:p>
        </w:tc>
      </w:tr>
      <w:tr w:rsidR="00923240" w:rsidRPr="001A5704" w14:paraId="7C6776C3" w14:textId="77777777" w:rsidTr="00DF79E2">
        <w:trPr>
          <w:trHeight w:val="585"/>
          <w:jc w:val="center"/>
        </w:trPr>
        <w:tc>
          <w:tcPr>
            <w:tcW w:w="6850" w:type="dxa"/>
            <w:tcBorders>
              <w:top w:val="single" w:sz="4" w:space="0" w:color="auto"/>
              <w:left w:val="single" w:sz="4" w:space="0" w:color="auto"/>
            </w:tcBorders>
            <w:vAlign w:val="center"/>
          </w:tcPr>
          <w:p w14:paraId="61E45781"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Складские ЛКС и консольные краны, непрерывная работа</w:t>
            </w:r>
          </w:p>
        </w:tc>
        <w:tc>
          <w:tcPr>
            <w:tcW w:w="1099" w:type="dxa"/>
            <w:tcBorders>
              <w:top w:val="single" w:sz="4" w:space="0" w:color="auto"/>
              <w:left w:val="single" w:sz="4" w:space="0" w:color="auto"/>
            </w:tcBorders>
            <w:vAlign w:val="center"/>
          </w:tcPr>
          <w:p w14:paraId="0FFDCA01" w14:textId="4F2FB25B"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U5</w:t>
            </w:r>
            <w:r w:rsidR="00A37657" w:rsidRPr="001A5704">
              <w:rPr>
                <w:rFonts w:ascii="Arial" w:eastAsia="Times New Roman" w:hAnsi="Arial" w:cs="Arial"/>
                <w:lang w:eastAsia="ru-RU"/>
              </w:rPr>
              <w:t>–</w:t>
            </w:r>
            <w:r w:rsidRPr="001A5704">
              <w:rPr>
                <w:rFonts w:ascii="Arial" w:eastAsia="Times New Roman" w:hAnsi="Arial" w:cs="Arial"/>
                <w:lang w:eastAsia="ru-RU"/>
              </w:rPr>
              <w:t>U8</w:t>
            </w:r>
          </w:p>
        </w:tc>
        <w:tc>
          <w:tcPr>
            <w:tcW w:w="1133" w:type="dxa"/>
            <w:tcBorders>
              <w:top w:val="single" w:sz="4" w:space="0" w:color="auto"/>
              <w:left w:val="single" w:sz="4" w:space="0" w:color="auto"/>
              <w:right w:val="single" w:sz="4" w:space="0" w:color="auto"/>
            </w:tcBorders>
            <w:vAlign w:val="center"/>
          </w:tcPr>
          <w:p w14:paraId="163B4F8C"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Q1–Q3</w:t>
            </w:r>
          </w:p>
        </w:tc>
      </w:tr>
      <w:tr w:rsidR="00923240" w:rsidRPr="001A5704" w14:paraId="1654FB72" w14:textId="77777777" w:rsidTr="00DF79E2">
        <w:trPr>
          <w:trHeight w:val="585"/>
          <w:jc w:val="center"/>
        </w:trPr>
        <w:tc>
          <w:tcPr>
            <w:tcW w:w="6850" w:type="dxa"/>
            <w:tcBorders>
              <w:top w:val="single" w:sz="4" w:space="0" w:color="auto"/>
              <w:left w:val="single" w:sz="4" w:space="0" w:color="auto"/>
            </w:tcBorders>
            <w:vAlign w:val="center"/>
          </w:tcPr>
          <w:p w14:paraId="28440CEE"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Консольный кран для обрабатывающего центра</w:t>
            </w:r>
          </w:p>
        </w:tc>
        <w:tc>
          <w:tcPr>
            <w:tcW w:w="1099" w:type="dxa"/>
            <w:tcBorders>
              <w:top w:val="single" w:sz="4" w:space="0" w:color="auto"/>
              <w:left w:val="single" w:sz="4" w:space="0" w:color="auto"/>
            </w:tcBorders>
            <w:vAlign w:val="center"/>
          </w:tcPr>
          <w:p w14:paraId="55B0C420"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U2, U3</w:t>
            </w:r>
          </w:p>
        </w:tc>
        <w:tc>
          <w:tcPr>
            <w:tcW w:w="1133" w:type="dxa"/>
            <w:tcBorders>
              <w:top w:val="single" w:sz="4" w:space="0" w:color="auto"/>
              <w:left w:val="single" w:sz="4" w:space="0" w:color="auto"/>
              <w:right w:val="single" w:sz="4" w:space="0" w:color="auto"/>
            </w:tcBorders>
            <w:vAlign w:val="center"/>
          </w:tcPr>
          <w:p w14:paraId="7960EC45"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Q0–Q3</w:t>
            </w:r>
          </w:p>
        </w:tc>
      </w:tr>
      <w:tr w:rsidR="00923240" w:rsidRPr="001A5704" w14:paraId="612A95F7" w14:textId="77777777" w:rsidTr="00DF79E2">
        <w:trPr>
          <w:trHeight w:val="585"/>
          <w:jc w:val="center"/>
        </w:trPr>
        <w:tc>
          <w:tcPr>
            <w:tcW w:w="6850" w:type="dxa"/>
            <w:tcBorders>
              <w:top w:val="single" w:sz="4" w:space="0" w:color="auto"/>
              <w:left w:val="single" w:sz="4" w:space="0" w:color="auto"/>
            </w:tcBorders>
            <w:vAlign w:val="center"/>
          </w:tcPr>
          <w:p w14:paraId="553EF8F0"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ЛКС и консольные краны на производственных линиях, прерывистый режим работы</w:t>
            </w:r>
          </w:p>
        </w:tc>
        <w:tc>
          <w:tcPr>
            <w:tcW w:w="1099" w:type="dxa"/>
            <w:tcBorders>
              <w:top w:val="single" w:sz="4" w:space="0" w:color="auto"/>
              <w:left w:val="single" w:sz="4" w:space="0" w:color="auto"/>
            </w:tcBorders>
            <w:vAlign w:val="center"/>
          </w:tcPr>
          <w:p w14:paraId="6BE0F5B0"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U3–U6</w:t>
            </w:r>
          </w:p>
        </w:tc>
        <w:tc>
          <w:tcPr>
            <w:tcW w:w="1133" w:type="dxa"/>
            <w:tcBorders>
              <w:top w:val="single" w:sz="4" w:space="0" w:color="auto"/>
              <w:left w:val="single" w:sz="4" w:space="0" w:color="auto"/>
              <w:right w:val="single" w:sz="4" w:space="0" w:color="auto"/>
            </w:tcBorders>
            <w:vAlign w:val="center"/>
          </w:tcPr>
          <w:p w14:paraId="303E4D5C"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Q2–Q4</w:t>
            </w:r>
          </w:p>
        </w:tc>
      </w:tr>
      <w:tr w:rsidR="00923240" w:rsidRPr="001A5704" w14:paraId="5E162B66" w14:textId="77777777" w:rsidTr="00DF79E2">
        <w:trPr>
          <w:trHeight w:val="585"/>
          <w:jc w:val="center"/>
        </w:trPr>
        <w:tc>
          <w:tcPr>
            <w:tcW w:w="6850" w:type="dxa"/>
            <w:tcBorders>
              <w:top w:val="single" w:sz="4" w:space="0" w:color="auto"/>
              <w:left w:val="single" w:sz="4" w:space="0" w:color="auto"/>
            </w:tcBorders>
            <w:vAlign w:val="center"/>
          </w:tcPr>
          <w:p w14:paraId="39C812E0"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ЛКС и консольные краны на производственных линиях, непрерывная работа</w:t>
            </w:r>
          </w:p>
        </w:tc>
        <w:tc>
          <w:tcPr>
            <w:tcW w:w="1099" w:type="dxa"/>
            <w:tcBorders>
              <w:top w:val="single" w:sz="4" w:space="0" w:color="auto"/>
              <w:left w:val="single" w:sz="4" w:space="0" w:color="auto"/>
            </w:tcBorders>
            <w:vAlign w:val="center"/>
          </w:tcPr>
          <w:p w14:paraId="4B88F5AA"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U6, U7</w:t>
            </w:r>
          </w:p>
        </w:tc>
        <w:tc>
          <w:tcPr>
            <w:tcW w:w="1133" w:type="dxa"/>
            <w:tcBorders>
              <w:top w:val="single" w:sz="4" w:space="0" w:color="auto"/>
              <w:left w:val="single" w:sz="4" w:space="0" w:color="auto"/>
              <w:right w:val="single" w:sz="4" w:space="0" w:color="auto"/>
            </w:tcBorders>
            <w:vAlign w:val="center"/>
          </w:tcPr>
          <w:p w14:paraId="60454FE0"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Q3–Q5</w:t>
            </w:r>
          </w:p>
        </w:tc>
      </w:tr>
      <w:tr w:rsidR="00923240" w:rsidRPr="001A5704" w14:paraId="6F7F2B8A" w14:textId="77777777" w:rsidTr="00DF79E2">
        <w:trPr>
          <w:trHeight w:val="585"/>
          <w:jc w:val="center"/>
        </w:trPr>
        <w:tc>
          <w:tcPr>
            <w:tcW w:w="6850" w:type="dxa"/>
            <w:tcBorders>
              <w:top w:val="single" w:sz="4" w:space="0" w:color="auto"/>
              <w:left w:val="single" w:sz="4" w:space="0" w:color="auto"/>
            </w:tcBorders>
            <w:vAlign w:val="center"/>
          </w:tcPr>
          <w:p w14:paraId="138BDEE5"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ЛКС и консольные краны для перегрузочных работ</w:t>
            </w:r>
          </w:p>
        </w:tc>
        <w:tc>
          <w:tcPr>
            <w:tcW w:w="1099" w:type="dxa"/>
            <w:tcBorders>
              <w:top w:val="single" w:sz="4" w:space="0" w:color="auto"/>
              <w:left w:val="single" w:sz="4" w:space="0" w:color="auto"/>
            </w:tcBorders>
            <w:vAlign w:val="center"/>
          </w:tcPr>
          <w:p w14:paraId="77F2ADD0"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U4–U6</w:t>
            </w:r>
          </w:p>
        </w:tc>
        <w:tc>
          <w:tcPr>
            <w:tcW w:w="1133" w:type="dxa"/>
            <w:tcBorders>
              <w:top w:val="single" w:sz="4" w:space="0" w:color="auto"/>
              <w:left w:val="single" w:sz="4" w:space="0" w:color="auto"/>
              <w:right w:val="single" w:sz="4" w:space="0" w:color="auto"/>
            </w:tcBorders>
            <w:vAlign w:val="center"/>
          </w:tcPr>
          <w:p w14:paraId="3402EE5D"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Q1–Q4</w:t>
            </w:r>
          </w:p>
        </w:tc>
      </w:tr>
      <w:tr w:rsidR="00923240" w:rsidRPr="001A5704" w14:paraId="09FEDD2A" w14:textId="77777777" w:rsidTr="00DF79E2">
        <w:trPr>
          <w:trHeight w:val="585"/>
          <w:jc w:val="center"/>
        </w:trPr>
        <w:tc>
          <w:tcPr>
            <w:tcW w:w="6850" w:type="dxa"/>
            <w:tcBorders>
              <w:top w:val="single" w:sz="4" w:space="0" w:color="auto"/>
              <w:left w:val="single" w:sz="4" w:space="0" w:color="auto"/>
            </w:tcBorders>
            <w:vAlign w:val="center"/>
          </w:tcPr>
          <w:p w14:paraId="7CB65174"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Консольный кран для сварочной головки</w:t>
            </w:r>
          </w:p>
        </w:tc>
        <w:tc>
          <w:tcPr>
            <w:tcW w:w="1099" w:type="dxa"/>
            <w:tcBorders>
              <w:top w:val="single" w:sz="4" w:space="0" w:color="auto"/>
              <w:left w:val="single" w:sz="4" w:space="0" w:color="auto"/>
            </w:tcBorders>
            <w:vAlign w:val="center"/>
          </w:tcPr>
          <w:p w14:paraId="795FC6F3"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U6</w:t>
            </w:r>
            <w:r w:rsidR="0097260C" w:rsidRPr="001A5704">
              <w:rPr>
                <w:rFonts w:ascii="Arial" w:eastAsia="Times New Roman" w:hAnsi="Arial" w:cs="Arial"/>
                <w:lang w:eastAsia="ru-RU"/>
              </w:rPr>
              <w:t xml:space="preserve">, </w:t>
            </w:r>
            <w:r w:rsidRPr="001A5704">
              <w:rPr>
                <w:rFonts w:ascii="Arial" w:eastAsia="Times New Roman" w:hAnsi="Arial" w:cs="Arial"/>
                <w:lang w:eastAsia="ru-RU"/>
              </w:rPr>
              <w:t>U7</w:t>
            </w:r>
          </w:p>
        </w:tc>
        <w:tc>
          <w:tcPr>
            <w:tcW w:w="1133" w:type="dxa"/>
            <w:tcBorders>
              <w:top w:val="single" w:sz="4" w:space="0" w:color="auto"/>
              <w:left w:val="single" w:sz="4" w:space="0" w:color="auto"/>
              <w:right w:val="single" w:sz="4" w:space="0" w:color="auto"/>
            </w:tcBorders>
            <w:vAlign w:val="center"/>
          </w:tcPr>
          <w:p w14:paraId="6A604333"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Q2–Q4</w:t>
            </w:r>
          </w:p>
        </w:tc>
      </w:tr>
      <w:tr w:rsidR="00923240" w:rsidRPr="001A5704" w14:paraId="2D50D0D1" w14:textId="77777777" w:rsidTr="00DF79E2">
        <w:trPr>
          <w:trHeight w:val="585"/>
          <w:jc w:val="center"/>
        </w:trPr>
        <w:tc>
          <w:tcPr>
            <w:tcW w:w="6850" w:type="dxa"/>
            <w:tcBorders>
              <w:top w:val="single" w:sz="4" w:space="0" w:color="auto"/>
              <w:left w:val="single" w:sz="4" w:space="0" w:color="auto"/>
            </w:tcBorders>
            <w:vAlign w:val="center"/>
          </w:tcPr>
          <w:p w14:paraId="11773B60"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ЛКС и консольные краны общего назначения, прерывистый режим работы</w:t>
            </w:r>
          </w:p>
        </w:tc>
        <w:tc>
          <w:tcPr>
            <w:tcW w:w="1099" w:type="dxa"/>
            <w:tcBorders>
              <w:top w:val="single" w:sz="4" w:space="0" w:color="auto"/>
              <w:left w:val="single" w:sz="4" w:space="0" w:color="auto"/>
            </w:tcBorders>
            <w:vAlign w:val="center"/>
          </w:tcPr>
          <w:p w14:paraId="262D7E4F"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U2–U5</w:t>
            </w:r>
          </w:p>
        </w:tc>
        <w:tc>
          <w:tcPr>
            <w:tcW w:w="1133" w:type="dxa"/>
            <w:tcBorders>
              <w:top w:val="single" w:sz="4" w:space="0" w:color="auto"/>
              <w:left w:val="single" w:sz="4" w:space="0" w:color="auto"/>
              <w:right w:val="single" w:sz="4" w:space="0" w:color="auto"/>
            </w:tcBorders>
            <w:vAlign w:val="center"/>
          </w:tcPr>
          <w:p w14:paraId="3A536B86"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Q0–Q2</w:t>
            </w:r>
          </w:p>
        </w:tc>
      </w:tr>
      <w:tr w:rsidR="00923240" w:rsidRPr="001A5704" w14:paraId="30C19F84" w14:textId="77777777" w:rsidTr="00DF79E2">
        <w:trPr>
          <w:trHeight w:val="585"/>
          <w:jc w:val="center"/>
        </w:trPr>
        <w:tc>
          <w:tcPr>
            <w:tcW w:w="6850" w:type="dxa"/>
            <w:tcBorders>
              <w:top w:val="single" w:sz="4" w:space="0" w:color="auto"/>
              <w:left w:val="single" w:sz="4" w:space="0" w:color="auto"/>
              <w:bottom w:val="single" w:sz="4" w:space="0" w:color="auto"/>
            </w:tcBorders>
            <w:vAlign w:val="center"/>
          </w:tcPr>
          <w:p w14:paraId="1067B34D" w14:textId="77777777" w:rsidR="00923240" w:rsidRPr="001A5704" w:rsidRDefault="00923240" w:rsidP="00923240">
            <w:pPr>
              <w:widowControl w:val="0"/>
              <w:autoSpaceDE w:val="0"/>
              <w:autoSpaceDN w:val="0"/>
              <w:adjustRightInd w:val="0"/>
              <w:spacing w:after="0" w:line="360" w:lineRule="auto"/>
              <w:ind w:firstLine="127"/>
              <w:jc w:val="both"/>
              <w:rPr>
                <w:rFonts w:ascii="Arial" w:eastAsia="Times New Roman" w:hAnsi="Arial" w:cs="Arial"/>
                <w:lang w:eastAsia="ru-RU"/>
              </w:rPr>
            </w:pPr>
            <w:r w:rsidRPr="001A5704">
              <w:rPr>
                <w:rFonts w:ascii="Arial" w:eastAsia="Times New Roman" w:hAnsi="Arial" w:cs="Arial"/>
                <w:lang w:eastAsia="ru-RU"/>
              </w:rPr>
              <w:t>ЛКС и консольные краны общего назначения, непрерывная работа</w:t>
            </w:r>
          </w:p>
        </w:tc>
        <w:tc>
          <w:tcPr>
            <w:tcW w:w="1099" w:type="dxa"/>
            <w:tcBorders>
              <w:top w:val="single" w:sz="4" w:space="0" w:color="auto"/>
              <w:left w:val="single" w:sz="4" w:space="0" w:color="auto"/>
              <w:bottom w:val="single" w:sz="4" w:space="0" w:color="auto"/>
            </w:tcBorders>
            <w:vAlign w:val="center"/>
          </w:tcPr>
          <w:p w14:paraId="75564E7C"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U5–U7</w:t>
            </w:r>
          </w:p>
        </w:tc>
        <w:tc>
          <w:tcPr>
            <w:tcW w:w="1133" w:type="dxa"/>
            <w:tcBorders>
              <w:top w:val="single" w:sz="4" w:space="0" w:color="auto"/>
              <w:left w:val="single" w:sz="4" w:space="0" w:color="auto"/>
              <w:bottom w:val="single" w:sz="4" w:space="0" w:color="auto"/>
              <w:right w:val="single" w:sz="4" w:space="0" w:color="auto"/>
            </w:tcBorders>
            <w:vAlign w:val="center"/>
          </w:tcPr>
          <w:p w14:paraId="0B0DF020" w14:textId="77777777" w:rsidR="00923240" w:rsidRPr="001A5704" w:rsidRDefault="00923240" w:rsidP="00923240">
            <w:pPr>
              <w:widowControl w:val="0"/>
              <w:autoSpaceDE w:val="0"/>
              <w:autoSpaceDN w:val="0"/>
              <w:adjustRightInd w:val="0"/>
              <w:spacing w:after="0" w:line="360" w:lineRule="auto"/>
              <w:jc w:val="center"/>
              <w:rPr>
                <w:rFonts w:ascii="Arial" w:eastAsia="Times New Roman" w:hAnsi="Arial" w:cs="Arial"/>
                <w:lang w:eastAsia="ru-RU"/>
              </w:rPr>
            </w:pPr>
            <w:r w:rsidRPr="001A5704">
              <w:rPr>
                <w:rFonts w:ascii="Arial" w:eastAsia="Times New Roman" w:hAnsi="Arial" w:cs="Arial"/>
                <w:lang w:eastAsia="ru-RU"/>
              </w:rPr>
              <w:t>Q1–Q4</w:t>
            </w:r>
          </w:p>
        </w:tc>
      </w:tr>
    </w:tbl>
    <w:p w14:paraId="7595CB52" w14:textId="77777777" w:rsidR="00DC096D" w:rsidRDefault="00DC096D" w:rsidP="00DC096D">
      <w:pPr>
        <w:pStyle w:val="FORMATTEXT"/>
        <w:spacing w:line="360" w:lineRule="auto"/>
        <w:jc w:val="center"/>
        <w:rPr>
          <w:b/>
          <w:bCs/>
          <w:sz w:val="28"/>
          <w:szCs w:val="28"/>
        </w:rPr>
      </w:pPr>
    </w:p>
    <w:p w14:paraId="10AE614D" w14:textId="73DA19A2" w:rsidR="00DC096D" w:rsidRDefault="00DC096D" w:rsidP="00DC096D">
      <w:pPr>
        <w:pStyle w:val="FORMATTEXT"/>
        <w:spacing w:line="360" w:lineRule="auto"/>
        <w:jc w:val="center"/>
        <w:rPr>
          <w:b/>
          <w:bCs/>
          <w:sz w:val="28"/>
          <w:szCs w:val="28"/>
        </w:rPr>
      </w:pPr>
    </w:p>
    <w:p w14:paraId="11164E1F" w14:textId="77777777" w:rsidR="00A37657" w:rsidRDefault="00A37657" w:rsidP="00DC096D">
      <w:pPr>
        <w:pStyle w:val="FORMATTEXT"/>
        <w:spacing w:line="360" w:lineRule="auto"/>
        <w:jc w:val="center"/>
        <w:rPr>
          <w:b/>
          <w:bCs/>
          <w:sz w:val="28"/>
          <w:szCs w:val="28"/>
        </w:rPr>
      </w:pPr>
    </w:p>
    <w:p w14:paraId="39D22296" w14:textId="6D085ED7" w:rsidR="00A44589" w:rsidRPr="001A5704" w:rsidRDefault="008778D5" w:rsidP="00DC096D">
      <w:pPr>
        <w:pStyle w:val="FORMATTEXT"/>
        <w:spacing w:line="360" w:lineRule="auto"/>
        <w:jc w:val="center"/>
        <w:rPr>
          <w:b/>
          <w:bCs/>
          <w:sz w:val="28"/>
          <w:szCs w:val="28"/>
        </w:rPr>
      </w:pPr>
      <w:r w:rsidRPr="001A5704">
        <w:rPr>
          <w:b/>
          <w:bCs/>
          <w:sz w:val="28"/>
          <w:szCs w:val="28"/>
        </w:rPr>
        <w:lastRenderedPageBreak/>
        <w:t>Библиография</w:t>
      </w:r>
    </w:p>
    <w:tbl>
      <w:tblPr>
        <w:tblW w:w="0" w:type="auto"/>
        <w:tblInd w:w="28" w:type="dxa"/>
        <w:tblLayout w:type="fixed"/>
        <w:tblCellMar>
          <w:left w:w="90" w:type="dxa"/>
          <w:right w:w="90" w:type="dxa"/>
        </w:tblCellMar>
        <w:tblLook w:val="0000" w:firstRow="0" w:lastRow="0" w:firstColumn="0" w:lastColumn="0" w:noHBand="0" w:noVBand="0"/>
      </w:tblPr>
      <w:tblGrid>
        <w:gridCol w:w="435"/>
        <w:gridCol w:w="2117"/>
        <w:gridCol w:w="6763"/>
      </w:tblGrid>
      <w:tr w:rsidR="008778D5" w:rsidRPr="000D4676" w14:paraId="70FB68EC" w14:textId="77777777" w:rsidTr="00861C8C">
        <w:tc>
          <w:tcPr>
            <w:tcW w:w="435" w:type="dxa"/>
            <w:tcBorders>
              <w:top w:val="nil"/>
              <w:left w:val="nil"/>
              <w:bottom w:val="nil"/>
              <w:right w:val="nil"/>
            </w:tcBorders>
            <w:tcMar>
              <w:top w:w="114" w:type="dxa"/>
              <w:left w:w="28" w:type="dxa"/>
              <w:bottom w:w="114" w:type="dxa"/>
              <w:right w:w="28" w:type="dxa"/>
            </w:tcMar>
          </w:tcPr>
          <w:p w14:paraId="1B24D413" w14:textId="77777777" w:rsidR="008778D5" w:rsidRPr="001A5704" w:rsidRDefault="008778D5" w:rsidP="00861C8C">
            <w:pPr>
              <w:pStyle w:val="affd"/>
              <w:rPr>
                <w:szCs w:val="18"/>
              </w:rPr>
            </w:pPr>
            <w:r w:rsidRPr="001A5704">
              <w:rPr>
                <w:szCs w:val="18"/>
              </w:rPr>
              <w:t xml:space="preserve">[1] </w:t>
            </w:r>
          </w:p>
        </w:tc>
        <w:tc>
          <w:tcPr>
            <w:tcW w:w="2117" w:type="dxa"/>
            <w:tcBorders>
              <w:top w:val="nil"/>
              <w:left w:val="nil"/>
              <w:bottom w:val="nil"/>
              <w:right w:val="nil"/>
            </w:tcBorders>
            <w:tcMar>
              <w:top w:w="114" w:type="dxa"/>
              <w:left w:w="28" w:type="dxa"/>
              <w:bottom w:w="114" w:type="dxa"/>
              <w:right w:w="28" w:type="dxa"/>
            </w:tcMar>
          </w:tcPr>
          <w:p w14:paraId="6EE88BBB" w14:textId="33E61C0D" w:rsidR="008778D5" w:rsidRPr="001A5704" w:rsidRDefault="008778D5" w:rsidP="00861C8C">
            <w:pPr>
              <w:pStyle w:val="affd"/>
              <w:rPr>
                <w:szCs w:val="18"/>
              </w:rPr>
            </w:pPr>
            <w:r w:rsidRPr="001A5704">
              <w:rPr>
                <w:szCs w:val="18"/>
                <w:lang w:val="en-US"/>
              </w:rPr>
              <w:t>EN</w:t>
            </w:r>
            <w:r w:rsidRPr="001A5704">
              <w:rPr>
                <w:szCs w:val="18"/>
              </w:rPr>
              <w:t xml:space="preserve"> </w:t>
            </w:r>
            <w:r w:rsidR="00046CAE" w:rsidRPr="001A5704">
              <w:rPr>
                <w:szCs w:val="18"/>
                <w:lang w:val="en-US"/>
              </w:rPr>
              <w:t>755-1</w:t>
            </w:r>
            <w:r w:rsidRPr="001A5704">
              <w:rPr>
                <w:szCs w:val="18"/>
              </w:rPr>
              <w:t>:20</w:t>
            </w:r>
            <w:r w:rsidR="00A37657">
              <w:rPr>
                <w:szCs w:val="18"/>
              </w:rPr>
              <w:t>16</w:t>
            </w:r>
            <w:r w:rsidRPr="001A5704">
              <w:rPr>
                <w:szCs w:val="18"/>
              </w:rPr>
              <w:t xml:space="preserve"> </w:t>
            </w:r>
          </w:p>
        </w:tc>
        <w:tc>
          <w:tcPr>
            <w:tcW w:w="6763" w:type="dxa"/>
            <w:tcBorders>
              <w:top w:val="nil"/>
              <w:left w:val="nil"/>
              <w:bottom w:val="nil"/>
              <w:right w:val="nil"/>
            </w:tcBorders>
            <w:tcMar>
              <w:top w:w="114" w:type="dxa"/>
              <w:left w:w="28" w:type="dxa"/>
              <w:bottom w:w="114" w:type="dxa"/>
              <w:right w:w="28" w:type="dxa"/>
            </w:tcMar>
          </w:tcPr>
          <w:p w14:paraId="6A4572ED" w14:textId="77777777" w:rsidR="00046CAE" w:rsidRPr="001A5704" w:rsidRDefault="00046CAE" w:rsidP="00046CAE">
            <w:pPr>
              <w:pStyle w:val="FORMATTEXT"/>
              <w:jc w:val="both"/>
              <w:rPr>
                <w:sz w:val="24"/>
                <w:szCs w:val="18"/>
                <w:lang w:val="en-US"/>
              </w:rPr>
            </w:pPr>
            <w:r w:rsidRPr="001A5704">
              <w:rPr>
                <w:sz w:val="24"/>
                <w:szCs w:val="18"/>
                <w:lang w:val="en-US"/>
              </w:rPr>
              <w:t>Aluminium and aluminium alloys – Extruded rod/bar, tube and</w:t>
            </w:r>
          </w:p>
          <w:p w14:paraId="0556E0D1" w14:textId="245E8AF4" w:rsidR="008778D5" w:rsidRPr="00563DDA" w:rsidRDefault="00046CAE" w:rsidP="000D4676">
            <w:pPr>
              <w:pStyle w:val="FORMATTEXT"/>
              <w:jc w:val="both"/>
              <w:rPr>
                <w:szCs w:val="18"/>
              </w:rPr>
            </w:pPr>
            <w:r w:rsidRPr="001A5704">
              <w:rPr>
                <w:sz w:val="24"/>
                <w:szCs w:val="18"/>
                <w:lang w:val="en-US"/>
              </w:rPr>
              <w:t xml:space="preserve">profiles – Part 1: Technical conditions for inspection and delivery </w:t>
            </w:r>
            <w:r w:rsidR="008778D5" w:rsidRPr="001A5704">
              <w:rPr>
                <w:sz w:val="24"/>
                <w:szCs w:val="24"/>
                <w:lang w:val="en-US"/>
              </w:rPr>
              <w:t>(</w:t>
            </w:r>
            <w:r w:rsidRPr="001A5704">
              <w:rPr>
                <w:sz w:val="24"/>
                <w:szCs w:val="24"/>
              </w:rPr>
              <w:t>Алюминий</w:t>
            </w:r>
            <w:r w:rsidRPr="001A5704">
              <w:rPr>
                <w:sz w:val="24"/>
                <w:szCs w:val="24"/>
                <w:lang w:val="en-US"/>
              </w:rPr>
              <w:t xml:space="preserve"> </w:t>
            </w:r>
            <w:r w:rsidRPr="001A5704">
              <w:rPr>
                <w:sz w:val="24"/>
                <w:szCs w:val="24"/>
              </w:rPr>
              <w:t>и</w:t>
            </w:r>
            <w:r w:rsidRPr="001A5704">
              <w:rPr>
                <w:sz w:val="24"/>
                <w:szCs w:val="24"/>
                <w:lang w:val="en-US"/>
              </w:rPr>
              <w:t xml:space="preserve"> </w:t>
            </w:r>
            <w:r w:rsidRPr="001A5704">
              <w:rPr>
                <w:sz w:val="24"/>
                <w:szCs w:val="24"/>
              </w:rPr>
              <w:t>алюминиевые</w:t>
            </w:r>
            <w:r w:rsidRPr="001A5704">
              <w:rPr>
                <w:sz w:val="24"/>
                <w:szCs w:val="24"/>
                <w:lang w:val="en-US"/>
              </w:rPr>
              <w:t xml:space="preserve"> </w:t>
            </w:r>
            <w:r w:rsidRPr="001A5704">
              <w:rPr>
                <w:sz w:val="24"/>
                <w:szCs w:val="24"/>
              </w:rPr>
              <w:t>сплавы</w:t>
            </w:r>
            <w:r w:rsidR="000D4676" w:rsidRPr="000D4676">
              <w:rPr>
                <w:sz w:val="24"/>
                <w:szCs w:val="24"/>
                <w:lang w:val="en-US"/>
              </w:rPr>
              <w:t>.</w:t>
            </w:r>
            <w:r w:rsidRPr="001A5704">
              <w:rPr>
                <w:sz w:val="24"/>
                <w:szCs w:val="24"/>
                <w:lang w:val="en-US"/>
              </w:rPr>
              <w:t xml:space="preserve"> </w:t>
            </w:r>
            <w:r w:rsidRPr="001A5704">
              <w:rPr>
                <w:sz w:val="24"/>
                <w:szCs w:val="24"/>
              </w:rPr>
              <w:t>Прессованные</w:t>
            </w:r>
            <w:r w:rsidRPr="00563DDA">
              <w:rPr>
                <w:sz w:val="24"/>
                <w:szCs w:val="24"/>
              </w:rPr>
              <w:t xml:space="preserve"> </w:t>
            </w:r>
            <w:r w:rsidRPr="001A5704">
              <w:rPr>
                <w:sz w:val="24"/>
                <w:szCs w:val="24"/>
              </w:rPr>
              <w:t>прутки</w:t>
            </w:r>
            <w:r w:rsidRPr="00563DDA">
              <w:rPr>
                <w:sz w:val="24"/>
                <w:szCs w:val="24"/>
              </w:rPr>
              <w:t xml:space="preserve">, </w:t>
            </w:r>
            <w:r w:rsidRPr="001A5704">
              <w:rPr>
                <w:sz w:val="24"/>
                <w:szCs w:val="24"/>
              </w:rPr>
              <w:t>трубы</w:t>
            </w:r>
            <w:r w:rsidRPr="00563DDA">
              <w:rPr>
                <w:sz w:val="24"/>
                <w:szCs w:val="24"/>
              </w:rPr>
              <w:t xml:space="preserve"> </w:t>
            </w:r>
            <w:r w:rsidRPr="001A5704">
              <w:rPr>
                <w:sz w:val="24"/>
                <w:szCs w:val="24"/>
              </w:rPr>
              <w:t>и</w:t>
            </w:r>
            <w:r w:rsidRPr="00563DDA">
              <w:rPr>
                <w:sz w:val="24"/>
                <w:szCs w:val="24"/>
              </w:rPr>
              <w:t xml:space="preserve"> </w:t>
            </w:r>
            <w:r w:rsidRPr="001A5704">
              <w:rPr>
                <w:sz w:val="24"/>
                <w:szCs w:val="24"/>
              </w:rPr>
              <w:t>профили</w:t>
            </w:r>
            <w:r w:rsidR="008778D5" w:rsidRPr="00563DDA">
              <w:rPr>
                <w:sz w:val="24"/>
                <w:szCs w:val="24"/>
              </w:rPr>
              <w:t xml:space="preserve">. </w:t>
            </w:r>
            <w:r w:rsidR="008778D5" w:rsidRPr="001A5704">
              <w:rPr>
                <w:sz w:val="24"/>
                <w:szCs w:val="24"/>
              </w:rPr>
              <w:t>Часть</w:t>
            </w:r>
            <w:r w:rsidR="008778D5" w:rsidRPr="00563DDA">
              <w:rPr>
                <w:sz w:val="24"/>
                <w:szCs w:val="24"/>
              </w:rPr>
              <w:t xml:space="preserve"> 1. </w:t>
            </w:r>
            <w:r w:rsidRPr="001A5704">
              <w:rPr>
                <w:sz w:val="24"/>
                <w:szCs w:val="24"/>
              </w:rPr>
              <w:t>Технические</w:t>
            </w:r>
            <w:r w:rsidRPr="00563DDA">
              <w:rPr>
                <w:sz w:val="24"/>
                <w:szCs w:val="24"/>
              </w:rPr>
              <w:t xml:space="preserve"> </w:t>
            </w:r>
            <w:r w:rsidRPr="001A5704">
              <w:rPr>
                <w:sz w:val="24"/>
                <w:szCs w:val="24"/>
              </w:rPr>
              <w:t>условия</w:t>
            </w:r>
            <w:r w:rsidRPr="00563DDA">
              <w:rPr>
                <w:sz w:val="24"/>
                <w:szCs w:val="24"/>
              </w:rPr>
              <w:t xml:space="preserve"> </w:t>
            </w:r>
            <w:r w:rsidRPr="001A5704">
              <w:rPr>
                <w:sz w:val="24"/>
                <w:szCs w:val="24"/>
              </w:rPr>
              <w:t>для</w:t>
            </w:r>
            <w:r w:rsidRPr="00563DDA">
              <w:rPr>
                <w:sz w:val="24"/>
                <w:szCs w:val="24"/>
              </w:rPr>
              <w:t xml:space="preserve"> </w:t>
            </w:r>
            <w:r w:rsidRPr="001A5704">
              <w:rPr>
                <w:sz w:val="24"/>
                <w:szCs w:val="24"/>
              </w:rPr>
              <w:t>контроля</w:t>
            </w:r>
            <w:r w:rsidRPr="00563DDA">
              <w:rPr>
                <w:sz w:val="24"/>
                <w:szCs w:val="24"/>
              </w:rPr>
              <w:t xml:space="preserve"> </w:t>
            </w:r>
            <w:r w:rsidRPr="001A5704">
              <w:rPr>
                <w:sz w:val="24"/>
                <w:szCs w:val="24"/>
              </w:rPr>
              <w:t>и</w:t>
            </w:r>
            <w:r w:rsidRPr="00563DDA">
              <w:rPr>
                <w:sz w:val="24"/>
                <w:szCs w:val="24"/>
              </w:rPr>
              <w:t xml:space="preserve"> </w:t>
            </w:r>
            <w:r w:rsidRPr="001A5704">
              <w:rPr>
                <w:sz w:val="24"/>
                <w:szCs w:val="24"/>
              </w:rPr>
              <w:t>поставки</w:t>
            </w:r>
            <w:r w:rsidR="008778D5" w:rsidRPr="00563DDA">
              <w:rPr>
                <w:sz w:val="24"/>
                <w:szCs w:val="24"/>
              </w:rPr>
              <w:t>)</w:t>
            </w:r>
          </w:p>
        </w:tc>
      </w:tr>
    </w:tbl>
    <w:p w14:paraId="77F50C02" w14:textId="77777777" w:rsidR="00A44589" w:rsidRPr="00563DDA" w:rsidRDefault="00A44589" w:rsidP="00A44589">
      <w:pPr>
        <w:pStyle w:val="FORMATTEXT"/>
        <w:spacing w:line="360" w:lineRule="auto"/>
        <w:ind w:firstLine="709"/>
        <w:jc w:val="both"/>
        <w:rPr>
          <w:sz w:val="22"/>
          <w:szCs w:val="22"/>
        </w:rPr>
      </w:pPr>
    </w:p>
    <w:p w14:paraId="0EDAA6AF" w14:textId="21158F11" w:rsidR="006A36CF" w:rsidRPr="00563DDA" w:rsidRDefault="006A36CF" w:rsidP="00A44589">
      <w:pPr>
        <w:pStyle w:val="FORMATTEXT"/>
        <w:spacing w:line="360" w:lineRule="auto"/>
        <w:ind w:firstLine="709"/>
        <w:jc w:val="both"/>
        <w:rPr>
          <w:sz w:val="22"/>
          <w:szCs w:val="22"/>
        </w:rPr>
      </w:pPr>
    </w:p>
    <w:p w14:paraId="531E4B01" w14:textId="4C30384F" w:rsidR="001A5704" w:rsidRPr="00563DDA" w:rsidRDefault="001A5704" w:rsidP="001A5704">
      <w:pPr>
        <w:rPr>
          <w:lang w:eastAsia="ru-RU"/>
        </w:rPr>
      </w:pPr>
    </w:p>
    <w:p w14:paraId="70ED0B75" w14:textId="50DD82C3" w:rsidR="001A5704" w:rsidRPr="00563DDA" w:rsidRDefault="001A5704" w:rsidP="001A5704">
      <w:pPr>
        <w:rPr>
          <w:lang w:eastAsia="ru-RU"/>
        </w:rPr>
      </w:pPr>
    </w:p>
    <w:p w14:paraId="5CEE4509" w14:textId="3BDB4E13" w:rsidR="001A5704" w:rsidRPr="00563DDA" w:rsidRDefault="001A5704" w:rsidP="001A5704">
      <w:pPr>
        <w:rPr>
          <w:lang w:eastAsia="ru-RU"/>
        </w:rPr>
      </w:pPr>
    </w:p>
    <w:p w14:paraId="674F06A4" w14:textId="5DBEB651" w:rsidR="001A5704" w:rsidRPr="00563DDA" w:rsidRDefault="001A5704" w:rsidP="001A5704">
      <w:pPr>
        <w:rPr>
          <w:lang w:eastAsia="ru-RU"/>
        </w:rPr>
      </w:pPr>
    </w:p>
    <w:p w14:paraId="78651B1D" w14:textId="59CE11A2" w:rsidR="001A5704" w:rsidRPr="00563DDA" w:rsidRDefault="001A5704" w:rsidP="001A5704">
      <w:pPr>
        <w:rPr>
          <w:lang w:eastAsia="ru-RU"/>
        </w:rPr>
      </w:pPr>
    </w:p>
    <w:p w14:paraId="5187557B" w14:textId="4FE74386" w:rsidR="001A5704" w:rsidRPr="00563DDA" w:rsidRDefault="001A5704" w:rsidP="001A5704">
      <w:pPr>
        <w:rPr>
          <w:lang w:eastAsia="ru-RU"/>
        </w:rPr>
      </w:pPr>
    </w:p>
    <w:p w14:paraId="76163E79" w14:textId="4E679D25" w:rsidR="001A5704" w:rsidRPr="00563DDA" w:rsidRDefault="001A5704" w:rsidP="001A5704">
      <w:pPr>
        <w:rPr>
          <w:lang w:eastAsia="ru-RU"/>
        </w:rPr>
      </w:pPr>
    </w:p>
    <w:p w14:paraId="78047193" w14:textId="5D860C23" w:rsidR="001A5704" w:rsidRPr="00563DDA" w:rsidRDefault="001A5704" w:rsidP="001A5704">
      <w:pPr>
        <w:rPr>
          <w:lang w:eastAsia="ru-RU"/>
        </w:rPr>
      </w:pPr>
    </w:p>
    <w:p w14:paraId="7A8C7EBE" w14:textId="7AE72BAB" w:rsidR="001A5704" w:rsidRPr="00563DDA" w:rsidRDefault="001A5704" w:rsidP="001A5704">
      <w:pPr>
        <w:rPr>
          <w:lang w:eastAsia="ru-RU"/>
        </w:rPr>
      </w:pPr>
    </w:p>
    <w:p w14:paraId="118327A6" w14:textId="6F94CDC3" w:rsidR="001A5704" w:rsidRPr="00563DDA" w:rsidRDefault="001A5704" w:rsidP="001A5704">
      <w:pPr>
        <w:rPr>
          <w:lang w:eastAsia="ru-RU"/>
        </w:rPr>
      </w:pPr>
    </w:p>
    <w:p w14:paraId="3AA6B677" w14:textId="28B2BA30" w:rsidR="001A5704" w:rsidRPr="00563DDA" w:rsidRDefault="001A5704" w:rsidP="001A5704">
      <w:pPr>
        <w:rPr>
          <w:lang w:eastAsia="ru-RU"/>
        </w:rPr>
      </w:pPr>
    </w:p>
    <w:p w14:paraId="6B9D9DCC" w14:textId="18BB9D90" w:rsidR="001A5704" w:rsidRPr="00563DDA" w:rsidRDefault="001A5704" w:rsidP="001A5704">
      <w:pPr>
        <w:rPr>
          <w:lang w:eastAsia="ru-RU"/>
        </w:rPr>
      </w:pPr>
    </w:p>
    <w:p w14:paraId="709859ED" w14:textId="1FBED747" w:rsidR="001A5704" w:rsidRPr="00563DDA" w:rsidRDefault="001A5704" w:rsidP="001A5704">
      <w:pPr>
        <w:rPr>
          <w:lang w:eastAsia="ru-RU"/>
        </w:rPr>
      </w:pPr>
    </w:p>
    <w:p w14:paraId="77559422" w14:textId="2920D849" w:rsidR="001A5704" w:rsidRPr="00563DDA" w:rsidRDefault="001A5704" w:rsidP="001A5704">
      <w:pPr>
        <w:rPr>
          <w:lang w:eastAsia="ru-RU"/>
        </w:rPr>
      </w:pPr>
    </w:p>
    <w:p w14:paraId="6C162CC7" w14:textId="29C0BA57" w:rsidR="001A5704" w:rsidRPr="00563DDA" w:rsidRDefault="001A5704" w:rsidP="001A5704">
      <w:pPr>
        <w:rPr>
          <w:lang w:eastAsia="ru-RU"/>
        </w:rPr>
      </w:pPr>
    </w:p>
    <w:p w14:paraId="61B972BF" w14:textId="2273ECBE" w:rsidR="001A5704" w:rsidRPr="00563DDA" w:rsidRDefault="001A5704" w:rsidP="001A5704">
      <w:pPr>
        <w:rPr>
          <w:lang w:eastAsia="ru-RU"/>
        </w:rPr>
      </w:pPr>
    </w:p>
    <w:p w14:paraId="544E0951" w14:textId="50C84F87" w:rsidR="001A5704" w:rsidRPr="00563DDA" w:rsidRDefault="001A5704" w:rsidP="001A5704">
      <w:pPr>
        <w:rPr>
          <w:lang w:eastAsia="ru-RU"/>
        </w:rPr>
      </w:pPr>
    </w:p>
    <w:p w14:paraId="2F9FC57C" w14:textId="1F67FEEA" w:rsidR="001A5704" w:rsidRPr="00563DDA" w:rsidRDefault="001A5704" w:rsidP="001A5704">
      <w:pPr>
        <w:rPr>
          <w:lang w:eastAsia="ru-RU"/>
        </w:rPr>
      </w:pPr>
    </w:p>
    <w:p w14:paraId="73AB1AD1" w14:textId="0630AC88" w:rsidR="001A5704" w:rsidRPr="00563DDA" w:rsidRDefault="001A5704" w:rsidP="001A5704">
      <w:pPr>
        <w:rPr>
          <w:lang w:eastAsia="ru-RU"/>
        </w:rPr>
      </w:pPr>
    </w:p>
    <w:p w14:paraId="14578067" w14:textId="7BE59C39" w:rsidR="001A5704" w:rsidRPr="00563DDA" w:rsidRDefault="001A5704" w:rsidP="001A5704">
      <w:pPr>
        <w:rPr>
          <w:lang w:eastAsia="ru-RU"/>
        </w:rPr>
      </w:pPr>
    </w:p>
    <w:p w14:paraId="32A72860" w14:textId="51C4B37B" w:rsidR="001A5704" w:rsidRPr="00563DDA" w:rsidRDefault="001A5704" w:rsidP="001A5704">
      <w:pPr>
        <w:rPr>
          <w:lang w:eastAsia="ru-RU"/>
        </w:rPr>
      </w:pPr>
    </w:p>
    <w:p w14:paraId="02264FE7" w14:textId="12D3F8B5" w:rsidR="001A5704" w:rsidRPr="00563DDA" w:rsidRDefault="001A5704" w:rsidP="001A5704">
      <w:pPr>
        <w:rPr>
          <w:lang w:eastAsia="ru-RU"/>
        </w:rPr>
      </w:pPr>
    </w:p>
    <w:p w14:paraId="68F8FC8A" w14:textId="32FD213C" w:rsidR="001A5704" w:rsidRPr="00563DDA" w:rsidRDefault="001A5704" w:rsidP="001A5704">
      <w:pPr>
        <w:rPr>
          <w:lang w:eastAsia="ru-RU"/>
        </w:rPr>
      </w:pPr>
    </w:p>
    <w:p w14:paraId="33F0D23D" w14:textId="38BE4707" w:rsidR="001A5704" w:rsidRPr="00563DDA" w:rsidRDefault="001A5704" w:rsidP="001A5704">
      <w:pPr>
        <w:tabs>
          <w:tab w:val="left" w:pos="2690"/>
        </w:tabs>
        <w:rPr>
          <w:lang w:eastAsia="ru-RU"/>
        </w:rPr>
      </w:pPr>
      <w:r w:rsidRPr="00563DDA">
        <w:rPr>
          <w:lang w:eastAsia="ru-RU"/>
        </w:rPr>
        <w:tab/>
      </w:r>
    </w:p>
    <w:p w14:paraId="75394816" w14:textId="64A6DB61" w:rsidR="004B70E3" w:rsidRPr="00563DDA" w:rsidRDefault="004B70E3" w:rsidP="004B70E3">
      <w:pPr>
        <w:pageBreakBefore/>
        <w:spacing w:after="0" w:line="360" w:lineRule="auto"/>
        <w:ind w:left="720" w:hanging="720"/>
        <w:jc w:val="both"/>
        <w:rPr>
          <w:rFonts w:ascii="Arial" w:eastAsia="Times New Roman" w:hAnsi="Arial" w:cs="Times New Roman"/>
          <w:sz w:val="24"/>
          <w:szCs w:val="24"/>
          <w:lang w:eastAsia="ru-RU"/>
        </w:rPr>
      </w:pPr>
      <w:r w:rsidRPr="00563DDA">
        <w:rPr>
          <w:rFonts w:ascii="Arial" w:eastAsia="Times New Roman" w:hAnsi="Arial" w:cs="Times New Roman"/>
          <w:bCs/>
          <w:sz w:val="24"/>
          <w:szCs w:val="24"/>
          <w:lang w:eastAsia="ru-RU"/>
        </w:rPr>
        <w:lastRenderedPageBreak/>
        <w:t>____________________________________________________________</w:t>
      </w:r>
      <w:r w:rsidR="00A37657" w:rsidRPr="00563DDA">
        <w:rPr>
          <w:rFonts w:ascii="Arial" w:eastAsia="Times New Roman" w:hAnsi="Arial" w:cs="Times New Roman"/>
          <w:bCs/>
          <w:sz w:val="24"/>
          <w:szCs w:val="24"/>
          <w:lang w:eastAsia="ru-RU"/>
        </w:rPr>
        <w:softHyphen/>
      </w:r>
      <w:r w:rsidR="00A37657" w:rsidRPr="00563DDA">
        <w:rPr>
          <w:rFonts w:ascii="Arial" w:eastAsia="Times New Roman" w:hAnsi="Arial" w:cs="Times New Roman"/>
          <w:bCs/>
          <w:sz w:val="24"/>
          <w:szCs w:val="24"/>
          <w:lang w:eastAsia="ru-RU"/>
        </w:rPr>
        <w:softHyphen/>
      </w:r>
      <w:r w:rsidR="00A37657" w:rsidRPr="00563DDA">
        <w:rPr>
          <w:rFonts w:ascii="Arial" w:eastAsia="Times New Roman" w:hAnsi="Arial" w:cs="Times New Roman"/>
          <w:bCs/>
          <w:sz w:val="24"/>
          <w:szCs w:val="24"/>
          <w:lang w:eastAsia="ru-RU"/>
        </w:rPr>
        <w:softHyphen/>
      </w:r>
      <w:r w:rsidR="00A37657" w:rsidRPr="00563DDA">
        <w:rPr>
          <w:rFonts w:ascii="Arial" w:eastAsia="Times New Roman" w:hAnsi="Arial" w:cs="Times New Roman"/>
          <w:bCs/>
          <w:sz w:val="24"/>
          <w:szCs w:val="24"/>
          <w:lang w:eastAsia="ru-RU"/>
        </w:rPr>
        <w:softHyphen/>
      </w:r>
      <w:r w:rsidR="00A37657" w:rsidRPr="00563DDA">
        <w:rPr>
          <w:rFonts w:ascii="Arial" w:eastAsia="Times New Roman" w:hAnsi="Arial" w:cs="Times New Roman"/>
          <w:bCs/>
          <w:sz w:val="24"/>
          <w:szCs w:val="24"/>
          <w:lang w:eastAsia="ru-RU"/>
        </w:rPr>
        <w:softHyphen/>
      </w:r>
      <w:r w:rsidR="00A37657" w:rsidRPr="00563DDA">
        <w:rPr>
          <w:rFonts w:ascii="Arial" w:eastAsia="Times New Roman" w:hAnsi="Arial" w:cs="Times New Roman"/>
          <w:bCs/>
          <w:sz w:val="24"/>
          <w:szCs w:val="24"/>
          <w:lang w:eastAsia="ru-RU"/>
        </w:rPr>
        <w:softHyphen/>
      </w:r>
      <w:r w:rsidR="00A37657" w:rsidRPr="00563DDA">
        <w:rPr>
          <w:rFonts w:ascii="Arial" w:eastAsia="Times New Roman" w:hAnsi="Arial" w:cs="Times New Roman"/>
          <w:bCs/>
          <w:sz w:val="24"/>
          <w:szCs w:val="24"/>
          <w:lang w:eastAsia="ru-RU"/>
        </w:rPr>
        <w:softHyphen/>
        <w:t>__</w:t>
      </w:r>
      <w:r w:rsidRPr="00563DDA">
        <w:rPr>
          <w:rFonts w:ascii="Arial" w:eastAsia="Times New Roman" w:hAnsi="Arial" w:cs="Times New Roman"/>
          <w:bCs/>
          <w:sz w:val="24"/>
          <w:szCs w:val="24"/>
          <w:lang w:eastAsia="ru-RU"/>
        </w:rPr>
        <w:t>__________</w:t>
      </w:r>
    </w:p>
    <w:p w14:paraId="318F5CE5" w14:textId="77777777" w:rsidR="004B70E3" w:rsidRPr="001A5704" w:rsidRDefault="004B70E3" w:rsidP="004B70E3">
      <w:pPr>
        <w:shd w:val="clear" w:color="auto" w:fill="FFFFFF"/>
        <w:tabs>
          <w:tab w:val="left" w:pos="2500"/>
          <w:tab w:val="left" w:pos="6000"/>
          <w:tab w:val="left" w:pos="8800"/>
        </w:tabs>
        <w:spacing w:after="0" w:line="240" w:lineRule="auto"/>
        <w:rPr>
          <w:rFonts w:ascii="Arial" w:eastAsia="Times New Roman" w:hAnsi="Arial" w:cs="Arial"/>
          <w:sz w:val="24"/>
          <w:szCs w:val="24"/>
          <w:lang w:eastAsia="ru-RU"/>
        </w:rPr>
      </w:pPr>
      <w:r w:rsidRPr="001A5704">
        <w:rPr>
          <w:rFonts w:ascii="Arial" w:eastAsia="Times New Roman" w:hAnsi="Arial" w:cs="Arial"/>
          <w:sz w:val="24"/>
          <w:szCs w:val="18"/>
          <w:lang w:eastAsia="ru-RU"/>
        </w:rPr>
        <w:t>УДК</w:t>
      </w:r>
      <w:r w:rsidRPr="00563DDA">
        <w:rPr>
          <w:rFonts w:ascii="Arial" w:eastAsia="Times New Roman" w:hAnsi="Arial" w:cs="Arial"/>
          <w:sz w:val="24"/>
          <w:szCs w:val="18"/>
          <w:lang w:eastAsia="ru-RU"/>
        </w:rPr>
        <w:t xml:space="preserve">  </w:t>
      </w:r>
      <w:r w:rsidRPr="00563DDA">
        <w:rPr>
          <w:rFonts w:ascii="Arial" w:eastAsia="Times New Roman" w:hAnsi="Arial" w:cs="Arial"/>
          <w:sz w:val="24"/>
          <w:szCs w:val="24"/>
          <w:lang w:eastAsia="ru-RU"/>
        </w:rPr>
        <w:t>621.873:531.2:</w:t>
      </w:r>
      <w:r w:rsidRPr="001A5704">
        <w:rPr>
          <w:rFonts w:ascii="Arial" w:eastAsia="Times New Roman" w:hAnsi="Arial" w:cs="Arial"/>
          <w:sz w:val="24"/>
          <w:szCs w:val="24"/>
          <w:lang w:eastAsia="ru-RU"/>
        </w:rPr>
        <w:t>006.354</w:t>
      </w:r>
      <w:r w:rsidRPr="001A5704">
        <w:rPr>
          <w:rFonts w:ascii="Arial" w:eastAsia="Times New Roman" w:hAnsi="Arial" w:cs="Arial"/>
          <w:sz w:val="24"/>
          <w:szCs w:val="18"/>
          <w:lang w:eastAsia="ru-RU"/>
        </w:rPr>
        <w:t xml:space="preserve"> </w:t>
      </w:r>
      <w:r w:rsidRPr="001A5704">
        <w:rPr>
          <w:rFonts w:ascii="Arial" w:eastAsia="Times New Roman" w:hAnsi="Arial" w:cs="Arial"/>
          <w:sz w:val="24"/>
          <w:szCs w:val="18"/>
          <w:lang w:eastAsia="ru-RU"/>
        </w:rPr>
        <w:tab/>
        <w:t xml:space="preserve">                             МКС </w:t>
      </w:r>
      <w:r w:rsidRPr="001A5704">
        <w:rPr>
          <w:rFonts w:ascii="Arial" w:eastAsia="Times New Roman" w:hAnsi="Arial" w:cs="Arial"/>
          <w:sz w:val="24"/>
          <w:szCs w:val="24"/>
          <w:lang w:eastAsia="ru-RU"/>
        </w:rPr>
        <w:t>53.020.20</w:t>
      </w:r>
    </w:p>
    <w:p w14:paraId="63EB7C0E" w14:textId="6E6C3DBD" w:rsidR="004B70E3" w:rsidRPr="001A5704" w:rsidRDefault="004B70E3" w:rsidP="004B70E3">
      <w:pPr>
        <w:shd w:val="clear" w:color="auto" w:fill="FFFFFF"/>
        <w:tabs>
          <w:tab w:val="left" w:pos="8700"/>
        </w:tabs>
        <w:spacing w:after="0" w:line="240" w:lineRule="auto"/>
        <w:jc w:val="both"/>
        <w:rPr>
          <w:rFonts w:ascii="Arial" w:eastAsia="Times New Roman" w:hAnsi="Arial" w:cs="Arial"/>
          <w:sz w:val="24"/>
          <w:szCs w:val="24"/>
          <w:lang w:eastAsia="ru-RU"/>
        </w:rPr>
      </w:pPr>
      <w:r w:rsidRPr="001A5704">
        <w:rPr>
          <w:rFonts w:ascii="Arial" w:eastAsia="Times New Roman" w:hAnsi="Arial" w:cs="Arial"/>
          <w:sz w:val="24"/>
          <w:szCs w:val="24"/>
          <w:lang w:eastAsia="ru-RU"/>
        </w:rPr>
        <w:t xml:space="preserve">Ключевые слова: </w:t>
      </w:r>
      <w:r w:rsidR="0026594E" w:rsidRPr="001A5704">
        <w:rPr>
          <w:rFonts w:ascii="Arial" w:eastAsia="Times New Roman" w:hAnsi="Arial" w:cs="Arial"/>
          <w:sz w:val="24"/>
          <w:szCs w:val="24"/>
          <w:lang w:eastAsia="ru-RU"/>
        </w:rPr>
        <w:t>легкие крановые системы</w:t>
      </w:r>
      <w:r w:rsidRPr="001A5704">
        <w:rPr>
          <w:rFonts w:ascii="Arial" w:eastAsia="Times New Roman" w:hAnsi="Arial" w:cs="Arial"/>
          <w:sz w:val="24"/>
          <w:szCs w:val="24"/>
          <w:lang w:eastAsia="ru-RU"/>
        </w:rPr>
        <w:t xml:space="preserve">, </w:t>
      </w:r>
      <w:r w:rsidR="00A37657" w:rsidRPr="001A5704">
        <w:rPr>
          <w:rFonts w:ascii="Arial" w:eastAsia="Times New Roman" w:hAnsi="Arial" w:cs="Arial"/>
          <w:bCs/>
          <w:sz w:val="24"/>
          <w:szCs w:val="24"/>
          <w:lang w:eastAsia="ru-RU"/>
        </w:rPr>
        <w:t xml:space="preserve">консольные </w:t>
      </w:r>
      <w:r w:rsidR="0026594E" w:rsidRPr="001A5704">
        <w:rPr>
          <w:rFonts w:ascii="Arial" w:eastAsia="Times New Roman" w:hAnsi="Arial" w:cs="Arial"/>
          <w:bCs/>
          <w:sz w:val="24"/>
          <w:szCs w:val="24"/>
          <w:lang w:eastAsia="ru-RU"/>
        </w:rPr>
        <w:t xml:space="preserve">краны </w:t>
      </w:r>
    </w:p>
    <w:p w14:paraId="5C030E22" w14:textId="77777777" w:rsidR="004B70E3" w:rsidRPr="005E287E" w:rsidRDefault="004B70E3" w:rsidP="004B70E3">
      <w:pPr>
        <w:spacing w:after="0" w:line="360" w:lineRule="auto"/>
        <w:ind w:left="720" w:hanging="720"/>
        <w:jc w:val="both"/>
        <w:rPr>
          <w:rFonts w:ascii="Arial" w:eastAsia="Times New Roman" w:hAnsi="Arial" w:cs="Arial"/>
          <w:sz w:val="24"/>
          <w:szCs w:val="24"/>
          <w:lang w:eastAsia="ru-RU"/>
        </w:rPr>
      </w:pPr>
      <w:r w:rsidRPr="001A5704">
        <w:rPr>
          <w:rFonts w:ascii="Arial" w:eastAsia="Times New Roman" w:hAnsi="Arial" w:cs="Arial"/>
          <w:bCs/>
          <w:sz w:val="24"/>
          <w:szCs w:val="24"/>
          <w:lang w:eastAsia="ru-RU"/>
        </w:rPr>
        <w:t>________________________________________________________________________</w:t>
      </w:r>
    </w:p>
    <w:p w14:paraId="7C422183" w14:textId="77777777" w:rsidR="004B70E3" w:rsidRPr="005E287E" w:rsidRDefault="004B70E3" w:rsidP="004B70E3">
      <w:pPr>
        <w:spacing w:after="0" w:line="360" w:lineRule="auto"/>
        <w:ind w:left="720" w:hanging="720"/>
        <w:jc w:val="both"/>
        <w:rPr>
          <w:rFonts w:ascii="Arial" w:eastAsia="Times New Roman" w:hAnsi="Arial" w:cs="Arial"/>
          <w:b/>
          <w:sz w:val="24"/>
          <w:szCs w:val="24"/>
          <w:lang w:eastAsia="ru-RU"/>
        </w:rPr>
      </w:pPr>
    </w:p>
    <w:p w14:paraId="100CA5C4" w14:textId="77777777" w:rsidR="004B70E3" w:rsidRDefault="004B70E3" w:rsidP="002E45E7">
      <w:pPr>
        <w:widowControl w:val="0"/>
        <w:spacing w:before="120" w:after="120" w:line="360" w:lineRule="auto"/>
        <w:ind w:left="709" w:hanging="709"/>
        <w:outlineLvl w:val="1"/>
      </w:pPr>
    </w:p>
    <w:p w14:paraId="503FF764" w14:textId="77777777" w:rsidR="004D0B9E" w:rsidRDefault="004D0B9E" w:rsidP="004B70E3">
      <w:pPr>
        <w:autoSpaceDE w:val="0"/>
        <w:autoSpaceDN w:val="0"/>
        <w:adjustRightInd w:val="0"/>
        <w:spacing w:after="0" w:line="360" w:lineRule="auto"/>
        <w:ind w:firstLine="709"/>
        <w:jc w:val="both"/>
      </w:pPr>
    </w:p>
    <w:sectPr w:rsidR="004D0B9E" w:rsidSect="003E50C3">
      <w:footerReference w:type="even" r:id="rId24"/>
      <w:footerReference w:type="default" r:id="rId25"/>
      <w:headerReference w:type="first" r:id="rId26"/>
      <w:footerReference w:type="first" r:id="rId27"/>
      <w:footnotePr>
        <w:numRestart w:val="eachPage"/>
      </w:footnotePr>
      <w:pgSz w:w="11906" w:h="16838" w:code="9"/>
      <w:pgMar w:top="1134" w:right="567" w:bottom="1276"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7BDA9" w14:textId="77777777" w:rsidR="006443B4" w:rsidRDefault="006443B4">
      <w:pPr>
        <w:spacing w:after="0" w:line="240" w:lineRule="auto"/>
      </w:pPr>
      <w:r>
        <w:separator/>
      </w:r>
    </w:p>
  </w:endnote>
  <w:endnote w:type="continuationSeparator" w:id="0">
    <w:p w14:paraId="2623397F" w14:textId="77777777" w:rsidR="006443B4" w:rsidRDefault="006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sans-serif">
    <w:altName w:val="Arial"/>
    <w:panose1 w:val="00000000000000000000"/>
    <w:charset w:val="CC"/>
    <w:family w:val="roman"/>
    <w:notTrueType/>
    <w:pitch w:val="default"/>
    <w:sig w:usb0="00000201" w:usb1="00000000" w:usb2="00000000" w:usb3="00000000" w:csb0="00000004" w:csb1="00000000"/>
  </w:font>
  <w:font w:name="Nunito Sans">
    <w:altName w:val="Nunito Sans"/>
    <w:charset w:val="CC"/>
    <w:family w:val="auto"/>
    <w:pitch w:val="variable"/>
    <w:sig w:usb0="A00002FF" w:usb1="5000204B" w:usb2="00000000" w:usb3="00000000" w:csb0="00000197"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AB85" w14:textId="77777777" w:rsidR="00153BB0" w:rsidRPr="0068493D" w:rsidRDefault="00153BB0" w:rsidP="00070F58">
    <w:pPr>
      <w:pStyle w:val="a6"/>
      <w:framePr w:wrap="around" w:vAnchor="text" w:hAnchor="margin" w:xAlign="outside" w:y="1"/>
      <w:rPr>
        <w:rStyle w:val="af5"/>
        <w:rFonts w:ascii="Arial" w:hAnsi="Arial" w:cs="Arial"/>
        <w:sz w:val="24"/>
        <w:szCs w:val="24"/>
      </w:rPr>
    </w:pPr>
    <w:r w:rsidRPr="0068493D">
      <w:rPr>
        <w:rStyle w:val="af5"/>
        <w:rFonts w:ascii="Arial" w:hAnsi="Arial" w:cs="Arial"/>
        <w:sz w:val="24"/>
        <w:szCs w:val="24"/>
      </w:rPr>
      <w:fldChar w:fldCharType="begin"/>
    </w:r>
    <w:r w:rsidRPr="0068493D">
      <w:rPr>
        <w:rStyle w:val="af5"/>
        <w:rFonts w:ascii="Arial" w:hAnsi="Arial" w:cs="Arial"/>
        <w:sz w:val="24"/>
        <w:szCs w:val="24"/>
      </w:rPr>
      <w:instrText xml:space="preserve">PAGE  </w:instrText>
    </w:r>
    <w:r w:rsidRPr="0068493D">
      <w:rPr>
        <w:rStyle w:val="af5"/>
        <w:rFonts w:ascii="Arial" w:hAnsi="Arial" w:cs="Arial"/>
        <w:sz w:val="24"/>
        <w:szCs w:val="24"/>
      </w:rPr>
      <w:fldChar w:fldCharType="separate"/>
    </w:r>
    <w:r w:rsidR="00EA6B80">
      <w:rPr>
        <w:rStyle w:val="af5"/>
        <w:rFonts w:ascii="Arial" w:hAnsi="Arial" w:cs="Arial"/>
        <w:noProof/>
        <w:sz w:val="24"/>
        <w:szCs w:val="24"/>
      </w:rPr>
      <w:t>II</w:t>
    </w:r>
    <w:r w:rsidRPr="0068493D">
      <w:rPr>
        <w:rStyle w:val="af5"/>
        <w:rFonts w:ascii="Arial" w:hAnsi="Arial" w:cs="Arial"/>
        <w:sz w:val="24"/>
        <w:szCs w:val="24"/>
      </w:rPr>
      <w:fldChar w:fldCharType="end"/>
    </w:r>
  </w:p>
  <w:p w14:paraId="4558CFB4" w14:textId="77777777" w:rsidR="00153BB0" w:rsidRDefault="00153BB0" w:rsidP="00070F58">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1B80" w14:textId="77777777" w:rsidR="00153BB0" w:rsidRPr="0068493D" w:rsidRDefault="00153BB0" w:rsidP="00070F58">
    <w:pPr>
      <w:pStyle w:val="a6"/>
      <w:framePr w:wrap="around" w:vAnchor="text" w:hAnchor="margin" w:xAlign="outside" w:y="1"/>
      <w:rPr>
        <w:rStyle w:val="af5"/>
        <w:rFonts w:ascii="Arial" w:hAnsi="Arial" w:cs="Arial"/>
        <w:sz w:val="24"/>
        <w:szCs w:val="24"/>
      </w:rPr>
    </w:pPr>
    <w:r w:rsidRPr="0068493D">
      <w:rPr>
        <w:rStyle w:val="af5"/>
        <w:rFonts w:ascii="Arial" w:hAnsi="Arial" w:cs="Arial"/>
        <w:sz w:val="24"/>
        <w:szCs w:val="24"/>
      </w:rPr>
      <w:fldChar w:fldCharType="begin"/>
    </w:r>
    <w:r w:rsidRPr="0068493D">
      <w:rPr>
        <w:rStyle w:val="af5"/>
        <w:rFonts w:ascii="Arial" w:hAnsi="Arial" w:cs="Arial"/>
        <w:sz w:val="24"/>
        <w:szCs w:val="24"/>
      </w:rPr>
      <w:instrText xml:space="preserve">PAGE  </w:instrText>
    </w:r>
    <w:r w:rsidRPr="0068493D">
      <w:rPr>
        <w:rStyle w:val="af5"/>
        <w:rFonts w:ascii="Arial" w:hAnsi="Arial" w:cs="Arial"/>
        <w:sz w:val="24"/>
        <w:szCs w:val="24"/>
      </w:rPr>
      <w:fldChar w:fldCharType="separate"/>
    </w:r>
    <w:r w:rsidR="00EA6B80">
      <w:rPr>
        <w:rStyle w:val="af5"/>
        <w:rFonts w:ascii="Arial" w:hAnsi="Arial" w:cs="Arial"/>
        <w:noProof/>
        <w:sz w:val="24"/>
        <w:szCs w:val="24"/>
      </w:rPr>
      <w:t>III</w:t>
    </w:r>
    <w:r w:rsidRPr="0068493D">
      <w:rPr>
        <w:rStyle w:val="af5"/>
        <w:rFonts w:ascii="Arial" w:hAnsi="Arial" w:cs="Arial"/>
        <w:sz w:val="24"/>
        <w:szCs w:val="24"/>
      </w:rPr>
      <w:fldChar w:fldCharType="end"/>
    </w:r>
  </w:p>
  <w:p w14:paraId="032AEFEB" w14:textId="77777777" w:rsidR="00153BB0" w:rsidRDefault="00153BB0" w:rsidP="00070F58">
    <w:pPr>
      <w:pStyle w:val="a6"/>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8753" w14:textId="77777777" w:rsidR="00153BB0" w:rsidRPr="00E10A77" w:rsidRDefault="00153BB0" w:rsidP="00621B64">
    <w:pPr>
      <w:widowControl w:val="0"/>
      <w:spacing w:after="0" w:line="240" w:lineRule="auto"/>
      <w:jc w:val="both"/>
      <w:rPr>
        <w:rFonts w:ascii="Arial" w:hAnsi="Arial" w:cs="Arial"/>
        <w: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88B8" w14:textId="77777777" w:rsidR="00153BB0" w:rsidRPr="005D23DB" w:rsidRDefault="00153BB0" w:rsidP="00070F58">
    <w:pPr>
      <w:pStyle w:val="a6"/>
      <w:framePr w:wrap="around" w:vAnchor="text" w:hAnchor="margin" w:xAlign="outside" w:y="1"/>
      <w:rPr>
        <w:rStyle w:val="af5"/>
        <w:rFonts w:ascii="Arial" w:hAnsi="Arial" w:cs="Arial"/>
        <w:sz w:val="24"/>
        <w:szCs w:val="24"/>
      </w:rPr>
    </w:pPr>
    <w:r w:rsidRPr="005D23DB">
      <w:rPr>
        <w:rStyle w:val="af5"/>
        <w:rFonts w:ascii="Arial" w:hAnsi="Arial" w:cs="Arial"/>
        <w:sz w:val="24"/>
        <w:szCs w:val="24"/>
      </w:rPr>
      <w:fldChar w:fldCharType="begin"/>
    </w:r>
    <w:r w:rsidRPr="005D23DB">
      <w:rPr>
        <w:rStyle w:val="af5"/>
        <w:rFonts w:ascii="Arial" w:hAnsi="Arial" w:cs="Arial"/>
        <w:sz w:val="24"/>
        <w:szCs w:val="24"/>
      </w:rPr>
      <w:instrText xml:space="preserve">PAGE  </w:instrText>
    </w:r>
    <w:r w:rsidRPr="005D23DB">
      <w:rPr>
        <w:rStyle w:val="af5"/>
        <w:rFonts w:ascii="Arial" w:hAnsi="Arial" w:cs="Arial"/>
        <w:sz w:val="24"/>
        <w:szCs w:val="24"/>
      </w:rPr>
      <w:fldChar w:fldCharType="separate"/>
    </w:r>
    <w:r w:rsidR="00EA6B80">
      <w:rPr>
        <w:rStyle w:val="af5"/>
        <w:rFonts w:ascii="Arial" w:hAnsi="Arial" w:cs="Arial"/>
        <w:noProof/>
        <w:sz w:val="24"/>
        <w:szCs w:val="24"/>
      </w:rPr>
      <w:t>2</w:t>
    </w:r>
    <w:r w:rsidRPr="005D23DB">
      <w:rPr>
        <w:rStyle w:val="af5"/>
        <w:rFonts w:ascii="Arial" w:hAnsi="Arial" w:cs="Arial"/>
        <w:sz w:val="24"/>
        <w:szCs w:val="24"/>
      </w:rPr>
      <w:fldChar w:fldCharType="end"/>
    </w:r>
  </w:p>
  <w:p w14:paraId="7C33B3DC" w14:textId="77777777" w:rsidR="00153BB0" w:rsidRDefault="00153BB0" w:rsidP="00070F58">
    <w:pPr>
      <w:pStyle w:val="a6"/>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912B" w14:textId="77777777" w:rsidR="00153BB0" w:rsidRPr="00D70767" w:rsidRDefault="00153BB0" w:rsidP="00070F58">
    <w:pPr>
      <w:pStyle w:val="a6"/>
      <w:framePr w:wrap="around" w:vAnchor="text" w:hAnchor="margin" w:xAlign="outside" w:y="1"/>
      <w:rPr>
        <w:rStyle w:val="af5"/>
        <w:rFonts w:ascii="Arial" w:hAnsi="Arial" w:cs="Arial"/>
        <w:sz w:val="22"/>
        <w:szCs w:val="22"/>
      </w:rPr>
    </w:pPr>
    <w:r w:rsidRPr="00D70767">
      <w:rPr>
        <w:rStyle w:val="af5"/>
        <w:rFonts w:ascii="Arial" w:hAnsi="Arial" w:cs="Arial"/>
        <w:sz w:val="22"/>
        <w:szCs w:val="22"/>
      </w:rPr>
      <w:fldChar w:fldCharType="begin"/>
    </w:r>
    <w:r w:rsidRPr="00D70767">
      <w:rPr>
        <w:rStyle w:val="af5"/>
        <w:rFonts w:ascii="Arial" w:hAnsi="Arial" w:cs="Arial"/>
        <w:sz w:val="22"/>
        <w:szCs w:val="22"/>
      </w:rPr>
      <w:instrText xml:space="preserve">PAGE  </w:instrText>
    </w:r>
    <w:r w:rsidRPr="00D70767">
      <w:rPr>
        <w:rStyle w:val="af5"/>
        <w:rFonts w:ascii="Arial" w:hAnsi="Arial" w:cs="Arial"/>
        <w:sz w:val="22"/>
        <w:szCs w:val="22"/>
      </w:rPr>
      <w:fldChar w:fldCharType="separate"/>
    </w:r>
    <w:r w:rsidR="00EA6B80">
      <w:rPr>
        <w:rStyle w:val="af5"/>
        <w:rFonts w:ascii="Arial" w:hAnsi="Arial" w:cs="Arial"/>
        <w:noProof/>
        <w:sz w:val="22"/>
        <w:szCs w:val="22"/>
      </w:rPr>
      <w:t>25</w:t>
    </w:r>
    <w:r w:rsidRPr="00D70767">
      <w:rPr>
        <w:rStyle w:val="af5"/>
        <w:rFonts w:ascii="Arial" w:hAnsi="Arial" w:cs="Arial"/>
        <w:sz w:val="22"/>
        <w:szCs w:val="22"/>
      </w:rPr>
      <w:fldChar w:fldCharType="end"/>
    </w:r>
  </w:p>
  <w:p w14:paraId="1D04E235" w14:textId="77777777" w:rsidR="00153BB0" w:rsidRDefault="00153BB0" w:rsidP="00070F58">
    <w:pPr>
      <w:pStyle w:val="a6"/>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0309" w14:textId="3CE50D3A" w:rsidR="00153BB0" w:rsidRDefault="00153BB0" w:rsidP="001A5704">
    <w:pPr>
      <w:pStyle w:val="a6"/>
      <w:pBdr>
        <w:bottom w:val="single" w:sz="12" w:space="1" w:color="auto"/>
      </w:pBdr>
      <w:rPr>
        <w:b/>
        <w:bCs/>
        <w:sz w:val="28"/>
        <w:szCs w:val="28"/>
      </w:rPr>
    </w:pPr>
  </w:p>
  <w:p w14:paraId="11852B91" w14:textId="63CA082E" w:rsidR="00153BB0" w:rsidRPr="00AD70F9" w:rsidRDefault="00563DDA" w:rsidP="001A5704">
    <w:pPr>
      <w:pStyle w:val="a6"/>
      <w:rPr>
        <w:b/>
        <w:bCs/>
        <w:sz w:val="28"/>
        <w:szCs w:val="28"/>
      </w:rPr>
    </w:pPr>
    <w:r w:rsidRPr="00227EAF">
      <w:rPr>
        <w:rFonts w:ascii="Arial" w:hAnsi="Arial" w:cs="Arial"/>
        <w:bCs/>
        <w:i/>
        <w:iCs/>
        <w:sz w:val="24"/>
        <w:szCs w:val="24"/>
      </w:rPr>
      <w:t xml:space="preserve">(проект, </w:t>
    </w:r>
    <w:r w:rsidRPr="00227EAF">
      <w:rPr>
        <w:rFonts w:ascii="Arial" w:hAnsi="Arial" w:cs="Arial"/>
        <w:bCs/>
        <w:i/>
        <w:iCs/>
        <w:sz w:val="24"/>
        <w:szCs w:val="24"/>
        <w:lang w:val="en-US"/>
      </w:rPr>
      <w:t>RU</w:t>
    </w:r>
    <w:r w:rsidRPr="00227EAF">
      <w:rPr>
        <w:rFonts w:ascii="Arial" w:hAnsi="Arial" w:cs="Arial"/>
        <w:bCs/>
        <w:i/>
        <w:iCs/>
        <w:sz w:val="24"/>
        <w:szCs w:val="24"/>
      </w:rPr>
      <w:t xml:space="preserve">, </w:t>
    </w:r>
    <w:r>
      <w:rPr>
        <w:rFonts w:ascii="Arial" w:hAnsi="Arial" w:cs="Arial"/>
        <w:bCs/>
        <w:i/>
        <w:iCs/>
        <w:sz w:val="24"/>
        <w:szCs w:val="24"/>
      </w:rPr>
      <w:t>окончательная</w:t>
    </w:r>
    <w:r w:rsidRPr="00227EAF">
      <w:rPr>
        <w:rFonts w:ascii="Arial" w:hAnsi="Arial" w:cs="Arial"/>
        <w:bCs/>
        <w:i/>
        <w:iCs/>
        <w:sz w:val="24"/>
        <w:szCs w:val="24"/>
      </w:rPr>
      <w:t xml:space="preserve"> редакция)</w:t>
    </w:r>
    <w:r w:rsidR="00153BB0">
      <w:rPr>
        <w:rFonts w:ascii="Arial" w:hAnsi="Arial" w:cs="Arial"/>
        <w:bCs/>
        <w:i/>
        <w:iCs/>
        <w:sz w:val="24"/>
        <w:szCs w:val="24"/>
      </w:rPr>
      <w:t xml:space="preserve">                                          </w:t>
    </w:r>
    <w:r w:rsidR="00153BB0">
      <w:rPr>
        <w:rFonts w:ascii="Arial" w:hAnsi="Arial" w:cs="Arial"/>
        <w:bCs/>
        <w:i/>
        <w:iCs/>
        <w:sz w:val="24"/>
        <w:szCs w:val="24"/>
      </w:rPr>
      <w:tab/>
      <w:t xml:space="preserve">                                 </w:t>
    </w:r>
    <w:r w:rsidR="00153BB0" w:rsidRPr="00AD70F9">
      <w:rPr>
        <w:rFonts w:ascii="Arial" w:hAnsi="Arial" w:cs="Arial"/>
        <w:bCs/>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4ABAD" w14:textId="77777777" w:rsidR="006443B4" w:rsidRDefault="006443B4">
      <w:pPr>
        <w:spacing w:after="0" w:line="240" w:lineRule="auto"/>
      </w:pPr>
      <w:r>
        <w:separator/>
      </w:r>
    </w:p>
  </w:footnote>
  <w:footnote w:type="continuationSeparator" w:id="0">
    <w:p w14:paraId="60A19DA3" w14:textId="77777777" w:rsidR="006443B4" w:rsidRDefault="00644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E7F6" w14:textId="051CE72D" w:rsidR="00153BB0" w:rsidRDefault="00153BB0" w:rsidP="00003BD1">
    <w:pPr>
      <w:pStyle w:val="a4"/>
      <w:tabs>
        <w:tab w:val="clear" w:pos="4677"/>
        <w:tab w:val="clear" w:pos="9355"/>
        <w:tab w:val="left" w:pos="8004"/>
      </w:tabs>
    </w:pPr>
    <w:r w:rsidRPr="006B6392">
      <w:rPr>
        <w:rFonts w:ascii="Arial" w:hAnsi="Arial" w:cs="Arial"/>
        <w:b/>
        <w:sz w:val="24"/>
        <w:szCs w:val="24"/>
      </w:rPr>
      <w:t xml:space="preserve">ГОСТ </w:t>
    </w:r>
    <w:r w:rsidR="00563DDA">
      <w:rPr>
        <w:rFonts w:ascii="Arial" w:hAnsi="Arial" w:cs="Arial"/>
        <w:b/>
        <w:sz w:val="24"/>
        <w:szCs w:val="24"/>
      </w:rPr>
      <w:t xml:space="preserve"> </w:t>
    </w:r>
    <w:r w:rsidR="00563DDA" w:rsidRPr="00227EAF">
      <w:rPr>
        <w:rFonts w:ascii="Arial" w:hAnsi="Arial" w:cs="Arial"/>
        <w:bCs/>
        <w:i/>
        <w:iCs/>
        <w:sz w:val="24"/>
        <w:szCs w:val="24"/>
      </w:rPr>
      <w:t xml:space="preserve">(проект, </w:t>
    </w:r>
    <w:r w:rsidR="00563DDA" w:rsidRPr="00227EAF">
      <w:rPr>
        <w:rFonts w:ascii="Arial" w:hAnsi="Arial" w:cs="Arial"/>
        <w:bCs/>
        <w:i/>
        <w:iCs/>
        <w:sz w:val="24"/>
        <w:szCs w:val="24"/>
        <w:lang w:val="en-US"/>
      </w:rPr>
      <w:t>RU</w:t>
    </w:r>
    <w:r w:rsidR="00563DDA" w:rsidRPr="00227EAF">
      <w:rPr>
        <w:rFonts w:ascii="Arial" w:hAnsi="Arial" w:cs="Arial"/>
        <w:bCs/>
        <w:i/>
        <w:iCs/>
        <w:sz w:val="24"/>
        <w:szCs w:val="24"/>
      </w:rPr>
      <w:t xml:space="preserve">, </w:t>
    </w:r>
    <w:r w:rsidR="00563DDA">
      <w:rPr>
        <w:rFonts w:ascii="Arial" w:hAnsi="Arial" w:cs="Arial"/>
        <w:bCs/>
        <w:i/>
        <w:iCs/>
        <w:sz w:val="24"/>
        <w:szCs w:val="24"/>
      </w:rPr>
      <w:t>окончательная</w:t>
    </w:r>
    <w:r w:rsidR="00563DDA" w:rsidRPr="00227EAF">
      <w:rPr>
        <w:rFonts w:ascii="Arial" w:hAnsi="Arial" w:cs="Arial"/>
        <w:bCs/>
        <w:i/>
        <w:iCs/>
        <w:sz w:val="24"/>
        <w:szCs w:val="24"/>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961E5" w14:textId="77777777" w:rsidR="00153BB0" w:rsidRDefault="00153BB0" w:rsidP="00003BD1">
    <w:pPr>
      <w:pStyle w:val="a4"/>
      <w:tabs>
        <w:tab w:val="clear" w:pos="4677"/>
        <w:tab w:val="clear" w:pos="9355"/>
        <w:tab w:val="left" w:pos="8004"/>
      </w:tabs>
      <w:jc w:val="right"/>
      <w:rPr>
        <w:rFonts w:ascii="Arial" w:hAnsi="Arial" w:cs="Arial"/>
        <w:b/>
        <w:sz w:val="24"/>
        <w:szCs w:val="24"/>
        <w:highlight w:val="yellow"/>
      </w:rPr>
    </w:pPr>
  </w:p>
  <w:p w14:paraId="067D7CA4" w14:textId="79CB9BEB" w:rsidR="00153BB0" w:rsidRDefault="00153BB0" w:rsidP="00003BD1">
    <w:pPr>
      <w:pStyle w:val="a4"/>
      <w:tabs>
        <w:tab w:val="clear" w:pos="4677"/>
        <w:tab w:val="clear" w:pos="9355"/>
        <w:tab w:val="left" w:pos="8004"/>
      </w:tabs>
      <w:jc w:val="right"/>
      <w:rPr>
        <w:rFonts w:ascii="Arial" w:hAnsi="Arial" w:cs="Arial"/>
        <w:bCs/>
        <w:i/>
        <w:iCs/>
        <w:sz w:val="24"/>
        <w:szCs w:val="24"/>
      </w:rPr>
    </w:pPr>
    <w:r w:rsidRPr="006B6392">
      <w:rPr>
        <w:rFonts w:ascii="Arial" w:hAnsi="Arial" w:cs="Arial"/>
        <w:b/>
        <w:sz w:val="24"/>
        <w:szCs w:val="24"/>
      </w:rPr>
      <w:t xml:space="preserve">ГОСТ </w:t>
    </w:r>
    <w:r w:rsidR="00563DDA" w:rsidRPr="00227EAF">
      <w:rPr>
        <w:rFonts w:ascii="Arial" w:hAnsi="Arial" w:cs="Arial"/>
        <w:bCs/>
        <w:i/>
        <w:iCs/>
        <w:sz w:val="24"/>
        <w:szCs w:val="24"/>
      </w:rPr>
      <w:t xml:space="preserve">(проект, </w:t>
    </w:r>
    <w:r w:rsidR="00563DDA" w:rsidRPr="00227EAF">
      <w:rPr>
        <w:rFonts w:ascii="Arial" w:hAnsi="Arial" w:cs="Arial"/>
        <w:bCs/>
        <w:i/>
        <w:iCs/>
        <w:sz w:val="24"/>
        <w:szCs w:val="24"/>
        <w:lang w:val="en-US"/>
      </w:rPr>
      <w:t>RU</w:t>
    </w:r>
    <w:r w:rsidR="00563DDA" w:rsidRPr="00227EAF">
      <w:rPr>
        <w:rFonts w:ascii="Arial" w:hAnsi="Arial" w:cs="Arial"/>
        <w:bCs/>
        <w:i/>
        <w:iCs/>
        <w:sz w:val="24"/>
        <w:szCs w:val="24"/>
      </w:rPr>
      <w:t xml:space="preserve">, </w:t>
    </w:r>
    <w:r w:rsidR="00563DDA">
      <w:rPr>
        <w:rFonts w:ascii="Arial" w:hAnsi="Arial" w:cs="Arial"/>
        <w:bCs/>
        <w:i/>
        <w:iCs/>
        <w:sz w:val="24"/>
        <w:szCs w:val="24"/>
      </w:rPr>
      <w:t>окончательная</w:t>
    </w:r>
    <w:r w:rsidR="00563DDA" w:rsidRPr="00227EAF">
      <w:rPr>
        <w:rFonts w:ascii="Arial" w:hAnsi="Arial" w:cs="Arial"/>
        <w:bCs/>
        <w:i/>
        <w:iCs/>
        <w:sz w:val="24"/>
        <w:szCs w:val="24"/>
      </w:rPr>
      <w:t xml:space="preserve"> редакция)</w:t>
    </w:r>
  </w:p>
  <w:p w14:paraId="17234904" w14:textId="77777777" w:rsidR="00153BB0" w:rsidRDefault="00153BB0" w:rsidP="00003BD1">
    <w:pPr>
      <w:pStyle w:val="a4"/>
      <w:tabs>
        <w:tab w:val="clear" w:pos="4677"/>
        <w:tab w:val="clear" w:pos="9355"/>
        <w:tab w:val="left" w:pos="8004"/>
      </w:tabs>
      <w:jc w:val="right"/>
      <w:rPr>
        <w:rFonts w:ascii="Arial" w:hAnsi="Arial" w:cs="Arial"/>
        <w:bCs/>
        <w:i/>
        <w:i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E600" w14:textId="0806D81D" w:rsidR="00153BB0" w:rsidRPr="00AD70F9" w:rsidRDefault="00153BB0" w:rsidP="00FE226F">
    <w:pPr>
      <w:widowControl w:val="0"/>
      <w:autoSpaceDE w:val="0"/>
      <w:autoSpaceDN w:val="0"/>
      <w:adjustRightInd w:val="0"/>
      <w:spacing w:line="240" w:lineRule="auto"/>
      <w:jc w:val="right"/>
      <w:rPr>
        <w:rFonts w:ascii="Arial" w:hAnsi="Arial" w:cs="Arial"/>
        <w:sz w:val="24"/>
        <w:szCs w:val="24"/>
      </w:rPr>
    </w:pPr>
    <w:r>
      <w:rPr>
        <w:rFonts w:ascii="Arial" w:hAnsi="Arial" w:cs="Arial"/>
        <w:b/>
        <w:sz w:val="24"/>
        <w:szCs w:val="24"/>
      </w:rPr>
      <w:t xml:space="preserve">                                                                 </w:t>
    </w:r>
    <w:r w:rsidRPr="00587A7F">
      <w:rPr>
        <w:rFonts w:ascii="Arial" w:hAnsi="Arial" w:cs="Arial"/>
        <w:b/>
        <w:sz w:val="24"/>
        <w:szCs w:val="24"/>
      </w:rPr>
      <w:t xml:space="preserve">ГОСТ </w:t>
    </w:r>
    <w:r w:rsidR="00563DDA" w:rsidRPr="00227EAF">
      <w:rPr>
        <w:rFonts w:ascii="Arial" w:eastAsia="Times New Roman" w:hAnsi="Arial" w:cs="Arial"/>
        <w:bCs/>
        <w:i/>
        <w:iCs/>
        <w:sz w:val="24"/>
        <w:szCs w:val="24"/>
        <w:lang w:eastAsia="ru-RU"/>
      </w:rPr>
      <w:t xml:space="preserve">(проект, </w:t>
    </w:r>
    <w:r w:rsidR="00563DDA" w:rsidRPr="00227EAF">
      <w:rPr>
        <w:rFonts w:ascii="Arial" w:eastAsia="Times New Roman" w:hAnsi="Arial" w:cs="Arial"/>
        <w:bCs/>
        <w:i/>
        <w:iCs/>
        <w:sz w:val="24"/>
        <w:szCs w:val="24"/>
        <w:lang w:val="en-US" w:eastAsia="ru-RU"/>
      </w:rPr>
      <w:t>RU</w:t>
    </w:r>
    <w:r w:rsidR="00563DDA" w:rsidRPr="00227EAF">
      <w:rPr>
        <w:rFonts w:ascii="Arial" w:eastAsia="Times New Roman" w:hAnsi="Arial" w:cs="Arial"/>
        <w:bCs/>
        <w:i/>
        <w:iCs/>
        <w:sz w:val="24"/>
        <w:szCs w:val="24"/>
        <w:lang w:eastAsia="ru-RU"/>
      </w:rPr>
      <w:t xml:space="preserve">, </w:t>
    </w:r>
    <w:r w:rsidR="00563DDA">
      <w:rPr>
        <w:rFonts w:ascii="Arial" w:eastAsia="Times New Roman" w:hAnsi="Arial" w:cs="Arial"/>
        <w:bCs/>
        <w:i/>
        <w:iCs/>
        <w:sz w:val="24"/>
        <w:szCs w:val="24"/>
        <w:lang w:eastAsia="ru-RU"/>
      </w:rPr>
      <w:t>окончательная</w:t>
    </w:r>
    <w:r w:rsidR="00563DDA" w:rsidRPr="00227EAF">
      <w:rPr>
        <w:rFonts w:ascii="Arial" w:eastAsia="Times New Roman" w:hAnsi="Arial" w:cs="Arial"/>
        <w:bCs/>
        <w:i/>
        <w:iCs/>
        <w:sz w:val="24"/>
        <w:szCs w:val="24"/>
        <w:lang w:eastAsia="ru-RU"/>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6346"/>
    <w:multiLevelType w:val="multilevel"/>
    <w:tmpl w:val="A260E3EE"/>
    <w:lvl w:ilvl="0">
      <w:start w:val="5"/>
      <w:numFmt w:val="decimal"/>
      <w:lvlText w:val="%1"/>
      <w:lvlJc w:val="left"/>
      <w:pPr>
        <w:ind w:left="400" w:hanging="400"/>
      </w:pPr>
      <w:rPr>
        <w:rFonts w:hint="default"/>
      </w:rPr>
    </w:lvl>
    <w:lvl w:ilvl="1">
      <w:start w:val="4"/>
      <w:numFmt w:val="decimal"/>
      <w:lvlText w:val="%1.%2"/>
      <w:lvlJc w:val="left"/>
      <w:pPr>
        <w:ind w:left="400" w:hanging="4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5C503DA5"/>
    <w:multiLevelType w:val="multilevel"/>
    <w:tmpl w:val="4BA6A11A"/>
    <w:lvl w:ilvl="0">
      <w:start w:val="1"/>
      <w:numFmt w:val="none"/>
      <w:suff w:val="nothing"/>
      <w:lvlText w:val="%1"/>
      <w:lvlJc w:val="left"/>
      <w:pPr>
        <w:ind w:left="432" w:hanging="432"/>
      </w:pPr>
      <w:rPr>
        <w:rFonts w:ascii="Arial" w:hAnsi="Arial" w:cs="Arial"/>
        <w:b/>
        <w:color w:val="000000"/>
        <w:sz w:val="28"/>
        <w:szCs w:val="28"/>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 w15:restartNumberingAfterBreak="0">
    <w:nsid w:val="66FD4E66"/>
    <w:multiLevelType w:val="multilevel"/>
    <w:tmpl w:val="AB54362C"/>
    <w:lvl w:ilvl="0">
      <w:start w:val="1"/>
      <w:numFmt w:val="decimal"/>
      <w:lvlText w:val="%1"/>
      <w:lvlJc w:val="left"/>
      <w:pPr>
        <w:ind w:left="0" w:firstLine="0"/>
      </w:pPr>
      <w:rPr>
        <w:rFonts w:ascii="Liberation Serif" w:eastAsia="Liberation Serif" w:hAnsi="Liberation Serif" w:cs="Liberation Serif"/>
        <w:b/>
        <w:bCs/>
        <w:i w:val="0"/>
        <w:iCs w:val="0"/>
        <w:smallCaps w:val="0"/>
        <w:strike w:val="0"/>
        <w:dstrike w:val="0"/>
        <w:color w:val="000000"/>
        <w:spacing w:val="0"/>
        <w:w w:val="100"/>
        <w:position w:val="0"/>
        <w:sz w:val="24"/>
        <w:szCs w:val="24"/>
        <w:u w:val="none"/>
        <w:effect w:val="none"/>
        <w:lang w:val="en-US" w:eastAsia="en-US" w:bidi="en-US"/>
      </w:rPr>
    </w:lvl>
    <w:lvl w:ilvl="1">
      <w:start w:val="1"/>
      <w:numFmt w:val="decimal"/>
      <w:lvlText w:val="%1.%2"/>
      <w:lvlJc w:val="left"/>
      <w:pPr>
        <w:ind w:left="0" w:firstLine="0"/>
      </w:pPr>
      <w:rPr>
        <w:rFonts w:ascii="Liberation Serif" w:eastAsia="Liberation Serif" w:hAnsi="Liberation Serif" w:cs="Liberation Serif"/>
        <w:b/>
        <w:bCs/>
        <w:i w:val="0"/>
        <w:iCs w:val="0"/>
        <w:smallCaps w:val="0"/>
        <w:strike w:val="0"/>
        <w:dstrike w:val="0"/>
        <w:color w:val="000000"/>
        <w:spacing w:val="0"/>
        <w:w w:val="100"/>
        <w:position w:val="0"/>
        <w:sz w:val="22"/>
        <w:szCs w:val="22"/>
        <w:u w:val="none"/>
        <w:effect w:val="none"/>
        <w:lang w:val="ru-RU" w:eastAsia="en-US" w:bidi="en-US"/>
      </w:rPr>
    </w:lvl>
    <w:lvl w:ilvl="2">
      <w:start w:val="1"/>
      <w:numFmt w:val="decimal"/>
      <w:lvlText w:val="%1.%2.%3"/>
      <w:lvlJc w:val="left"/>
      <w:pPr>
        <w:ind w:left="0" w:firstLine="0"/>
      </w:pPr>
      <w:rPr>
        <w:rFonts w:ascii="Liberation Serif" w:eastAsia="Liberation Serif" w:hAnsi="Liberation Serif" w:cs="Liberation Serif"/>
        <w:b/>
        <w:bCs/>
        <w:i w:val="0"/>
        <w:iCs w:val="0"/>
        <w:smallCaps w:val="0"/>
        <w:strike w:val="0"/>
        <w:dstrike w:val="0"/>
        <w:color w:val="000000"/>
        <w:spacing w:val="0"/>
        <w:w w:val="100"/>
        <w:position w:val="0"/>
        <w:sz w:val="20"/>
        <w:szCs w:val="20"/>
        <w:u w:val="none"/>
        <w:effect w:val="none"/>
        <w:lang w:val="en-US" w:eastAsia="en-US" w:bidi="en-US"/>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76FA1C9A"/>
    <w:multiLevelType w:val="hybridMultilevel"/>
    <w:tmpl w:val="D3645E1E"/>
    <w:lvl w:ilvl="0" w:tplc="FFFFFFFF">
      <w:start w:val="1"/>
      <w:numFmt w:val="decimal"/>
      <w:pStyle w:val="a"/>
      <w:suff w:val="space"/>
      <w:lvlText w:val="%1"/>
      <w:lvlJc w:val="left"/>
      <w:pPr>
        <w:ind w:firstLine="39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16cid:durableId="11659040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5059471">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2031027404">
    <w:abstractNumId w:val="0"/>
  </w:num>
  <w:num w:numId="4" w16cid:durableId="763767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C14"/>
    <w:rsid w:val="00003BD1"/>
    <w:rsid w:val="00014950"/>
    <w:rsid w:val="00031626"/>
    <w:rsid w:val="00034650"/>
    <w:rsid w:val="000373BE"/>
    <w:rsid w:val="000406A9"/>
    <w:rsid w:val="0004635B"/>
    <w:rsid w:val="000465B8"/>
    <w:rsid w:val="00046CAE"/>
    <w:rsid w:val="00052526"/>
    <w:rsid w:val="00052A33"/>
    <w:rsid w:val="000531BB"/>
    <w:rsid w:val="00053ECC"/>
    <w:rsid w:val="0006012A"/>
    <w:rsid w:val="00060D7E"/>
    <w:rsid w:val="00063DA1"/>
    <w:rsid w:val="000644DC"/>
    <w:rsid w:val="000653EA"/>
    <w:rsid w:val="00070F58"/>
    <w:rsid w:val="000775F2"/>
    <w:rsid w:val="000817D5"/>
    <w:rsid w:val="00087D12"/>
    <w:rsid w:val="00096E89"/>
    <w:rsid w:val="000A6DB7"/>
    <w:rsid w:val="000B16A2"/>
    <w:rsid w:val="000C1714"/>
    <w:rsid w:val="000C5DF4"/>
    <w:rsid w:val="000C70FF"/>
    <w:rsid w:val="000C72E5"/>
    <w:rsid w:val="000D4676"/>
    <w:rsid w:val="000D66C4"/>
    <w:rsid w:val="000E0B7B"/>
    <w:rsid w:val="000E2820"/>
    <w:rsid w:val="000E3291"/>
    <w:rsid w:val="000E65B1"/>
    <w:rsid w:val="000F0D94"/>
    <w:rsid w:val="00100BBE"/>
    <w:rsid w:val="00110D29"/>
    <w:rsid w:val="00112C0F"/>
    <w:rsid w:val="001257F9"/>
    <w:rsid w:val="00130DED"/>
    <w:rsid w:val="00130E09"/>
    <w:rsid w:val="00133B84"/>
    <w:rsid w:val="00142C1B"/>
    <w:rsid w:val="001432DA"/>
    <w:rsid w:val="00146F22"/>
    <w:rsid w:val="00153BB0"/>
    <w:rsid w:val="0015452E"/>
    <w:rsid w:val="00157565"/>
    <w:rsid w:val="00162EC7"/>
    <w:rsid w:val="00165355"/>
    <w:rsid w:val="00170B04"/>
    <w:rsid w:val="00172505"/>
    <w:rsid w:val="00172E73"/>
    <w:rsid w:val="00182614"/>
    <w:rsid w:val="001871B6"/>
    <w:rsid w:val="00193F93"/>
    <w:rsid w:val="00196BEC"/>
    <w:rsid w:val="001A5704"/>
    <w:rsid w:val="001A6F4A"/>
    <w:rsid w:val="001B2C86"/>
    <w:rsid w:val="001B72E7"/>
    <w:rsid w:val="001B7339"/>
    <w:rsid w:val="001D01B8"/>
    <w:rsid w:val="001D6E47"/>
    <w:rsid w:val="001E349F"/>
    <w:rsid w:val="001F19CB"/>
    <w:rsid w:val="001F3578"/>
    <w:rsid w:val="001F5124"/>
    <w:rsid w:val="001F5848"/>
    <w:rsid w:val="00200A65"/>
    <w:rsid w:val="002037E4"/>
    <w:rsid w:val="0020465D"/>
    <w:rsid w:val="0020668D"/>
    <w:rsid w:val="002117BC"/>
    <w:rsid w:val="00217C80"/>
    <w:rsid w:val="002234B3"/>
    <w:rsid w:val="0022368A"/>
    <w:rsid w:val="002272FC"/>
    <w:rsid w:val="00231855"/>
    <w:rsid w:val="00232565"/>
    <w:rsid w:val="00236EA8"/>
    <w:rsid w:val="002372DF"/>
    <w:rsid w:val="00245806"/>
    <w:rsid w:val="002501AA"/>
    <w:rsid w:val="00250871"/>
    <w:rsid w:val="00250C44"/>
    <w:rsid w:val="00252359"/>
    <w:rsid w:val="002525D3"/>
    <w:rsid w:val="0026594E"/>
    <w:rsid w:val="00274AEC"/>
    <w:rsid w:val="002759F6"/>
    <w:rsid w:val="002760E7"/>
    <w:rsid w:val="002770AE"/>
    <w:rsid w:val="0027710D"/>
    <w:rsid w:val="0028777D"/>
    <w:rsid w:val="0029012A"/>
    <w:rsid w:val="002926BE"/>
    <w:rsid w:val="00293EF8"/>
    <w:rsid w:val="00294BA0"/>
    <w:rsid w:val="002958A4"/>
    <w:rsid w:val="002B5214"/>
    <w:rsid w:val="002C4C3B"/>
    <w:rsid w:val="002C56C5"/>
    <w:rsid w:val="002C5A75"/>
    <w:rsid w:val="002C7013"/>
    <w:rsid w:val="002D2B66"/>
    <w:rsid w:val="002D4061"/>
    <w:rsid w:val="002D63EC"/>
    <w:rsid w:val="002E0D1C"/>
    <w:rsid w:val="002E3BDF"/>
    <w:rsid w:val="002E45E7"/>
    <w:rsid w:val="002E7577"/>
    <w:rsid w:val="003005F7"/>
    <w:rsid w:val="00303CC4"/>
    <w:rsid w:val="00304E88"/>
    <w:rsid w:val="00305C43"/>
    <w:rsid w:val="00306A45"/>
    <w:rsid w:val="00326598"/>
    <w:rsid w:val="00326D74"/>
    <w:rsid w:val="003428F7"/>
    <w:rsid w:val="00342C4C"/>
    <w:rsid w:val="00344498"/>
    <w:rsid w:val="00350287"/>
    <w:rsid w:val="00354D04"/>
    <w:rsid w:val="003643DA"/>
    <w:rsid w:val="00374D77"/>
    <w:rsid w:val="0039059F"/>
    <w:rsid w:val="00390A79"/>
    <w:rsid w:val="00391185"/>
    <w:rsid w:val="00391314"/>
    <w:rsid w:val="003B0E16"/>
    <w:rsid w:val="003B7E2E"/>
    <w:rsid w:val="003C1F4E"/>
    <w:rsid w:val="003C2841"/>
    <w:rsid w:val="003C5DB5"/>
    <w:rsid w:val="003D0A64"/>
    <w:rsid w:val="003D13AF"/>
    <w:rsid w:val="003D3655"/>
    <w:rsid w:val="003E02DD"/>
    <w:rsid w:val="003E450C"/>
    <w:rsid w:val="003E50C3"/>
    <w:rsid w:val="003E586B"/>
    <w:rsid w:val="003E6CE0"/>
    <w:rsid w:val="003E7DDD"/>
    <w:rsid w:val="003F28EA"/>
    <w:rsid w:val="003F5586"/>
    <w:rsid w:val="00404361"/>
    <w:rsid w:val="00406A67"/>
    <w:rsid w:val="0040714A"/>
    <w:rsid w:val="00407A3B"/>
    <w:rsid w:val="0041360E"/>
    <w:rsid w:val="00415D1A"/>
    <w:rsid w:val="00415E6C"/>
    <w:rsid w:val="004222E2"/>
    <w:rsid w:val="00426809"/>
    <w:rsid w:val="00427E5E"/>
    <w:rsid w:val="00433113"/>
    <w:rsid w:val="0043472B"/>
    <w:rsid w:val="00435105"/>
    <w:rsid w:val="004437F8"/>
    <w:rsid w:val="00444007"/>
    <w:rsid w:val="0045594E"/>
    <w:rsid w:val="0045719C"/>
    <w:rsid w:val="0046068D"/>
    <w:rsid w:val="00462D82"/>
    <w:rsid w:val="004633B0"/>
    <w:rsid w:val="00465C95"/>
    <w:rsid w:val="00466E31"/>
    <w:rsid w:val="00471D1E"/>
    <w:rsid w:val="004802CD"/>
    <w:rsid w:val="00484905"/>
    <w:rsid w:val="004922B9"/>
    <w:rsid w:val="0049566A"/>
    <w:rsid w:val="004A0177"/>
    <w:rsid w:val="004A30D2"/>
    <w:rsid w:val="004A78E1"/>
    <w:rsid w:val="004A7E23"/>
    <w:rsid w:val="004B55D4"/>
    <w:rsid w:val="004B70E3"/>
    <w:rsid w:val="004C0E5C"/>
    <w:rsid w:val="004D0B9E"/>
    <w:rsid w:val="004D5580"/>
    <w:rsid w:val="004D70DB"/>
    <w:rsid w:val="004D75D6"/>
    <w:rsid w:val="004E44D6"/>
    <w:rsid w:val="004E66FB"/>
    <w:rsid w:val="004E6D1D"/>
    <w:rsid w:val="004F0B1B"/>
    <w:rsid w:val="004F0C60"/>
    <w:rsid w:val="004F281C"/>
    <w:rsid w:val="005018C7"/>
    <w:rsid w:val="005040A6"/>
    <w:rsid w:val="00507217"/>
    <w:rsid w:val="00513AD3"/>
    <w:rsid w:val="005259AF"/>
    <w:rsid w:val="00533830"/>
    <w:rsid w:val="00537FB0"/>
    <w:rsid w:val="00541ED1"/>
    <w:rsid w:val="0054227A"/>
    <w:rsid w:val="00551252"/>
    <w:rsid w:val="00553BD6"/>
    <w:rsid w:val="00563DDA"/>
    <w:rsid w:val="00567EA7"/>
    <w:rsid w:val="00574DD1"/>
    <w:rsid w:val="00587A7F"/>
    <w:rsid w:val="00592C92"/>
    <w:rsid w:val="00597957"/>
    <w:rsid w:val="005A6FAC"/>
    <w:rsid w:val="005A70A9"/>
    <w:rsid w:val="005B4474"/>
    <w:rsid w:val="005B45B6"/>
    <w:rsid w:val="005B4BDF"/>
    <w:rsid w:val="005B4CC3"/>
    <w:rsid w:val="005B581B"/>
    <w:rsid w:val="005B5E0B"/>
    <w:rsid w:val="005D1519"/>
    <w:rsid w:val="005D3D5D"/>
    <w:rsid w:val="005E287E"/>
    <w:rsid w:val="005E3672"/>
    <w:rsid w:val="005E652F"/>
    <w:rsid w:val="005E6759"/>
    <w:rsid w:val="005F2EB9"/>
    <w:rsid w:val="005F78BB"/>
    <w:rsid w:val="006004F1"/>
    <w:rsid w:val="00602744"/>
    <w:rsid w:val="0061060F"/>
    <w:rsid w:val="00616A2A"/>
    <w:rsid w:val="006206A1"/>
    <w:rsid w:val="00621057"/>
    <w:rsid w:val="00621B64"/>
    <w:rsid w:val="00635095"/>
    <w:rsid w:val="006443B4"/>
    <w:rsid w:val="00645576"/>
    <w:rsid w:val="00651628"/>
    <w:rsid w:val="00663AC9"/>
    <w:rsid w:val="00674396"/>
    <w:rsid w:val="006844D8"/>
    <w:rsid w:val="00684949"/>
    <w:rsid w:val="00684AB5"/>
    <w:rsid w:val="00686CCF"/>
    <w:rsid w:val="0069663D"/>
    <w:rsid w:val="006A36CF"/>
    <w:rsid w:val="006B41DE"/>
    <w:rsid w:val="006B6392"/>
    <w:rsid w:val="006C05B0"/>
    <w:rsid w:val="006C2205"/>
    <w:rsid w:val="006C6F45"/>
    <w:rsid w:val="006C717A"/>
    <w:rsid w:val="006D119B"/>
    <w:rsid w:val="006D1B3C"/>
    <w:rsid w:val="006D2780"/>
    <w:rsid w:val="006D5144"/>
    <w:rsid w:val="006E2688"/>
    <w:rsid w:val="006E536A"/>
    <w:rsid w:val="006E60DA"/>
    <w:rsid w:val="006F0578"/>
    <w:rsid w:val="00714281"/>
    <w:rsid w:val="007143C7"/>
    <w:rsid w:val="00716286"/>
    <w:rsid w:val="00717128"/>
    <w:rsid w:val="007200F9"/>
    <w:rsid w:val="007202EE"/>
    <w:rsid w:val="007217D8"/>
    <w:rsid w:val="00725155"/>
    <w:rsid w:val="00732B72"/>
    <w:rsid w:val="00736CCC"/>
    <w:rsid w:val="0073753A"/>
    <w:rsid w:val="00737878"/>
    <w:rsid w:val="007409F3"/>
    <w:rsid w:val="00747515"/>
    <w:rsid w:val="00753437"/>
    <w:rsid w:val="00760577"/>
    <w:rsid w:val="00767A6A"/>
    <w:rsid w:val="00772B89"/>
    <w:rsid w:val="0077626B"/>
    <w:rsid w:val="00790A18"/>
    <w:rsid w:val="00790E20"/>
    <w:rsid w:val="007A2D74"/>
    <w:rsid w:val="007A44D5"/>
    <w:rsid w:val="007A4F43"/>
    <w:rsid w:val="007C0E99"/>
    <w:rsid w:val="007C102D"/>
    <w:rsid w:val="007C19F2"/>
    <w:rsid w:val="007C5129"/>
    <w:rsid w:val="007D6DBA"/>
    <w:rsid w:val="007E141F"/>
    <w:rsid w:val="007E1F7E"/>
    <w:rsid w:val="007E4F40"/>
    <w:rsid w:val="007E6ABF"/>
    <w:rsid w:val="007F26C7"/>
    <w:rsid w:val="007F434D"/>
    <w:rsid w:val="00800FA9"/>
    <w:rsid w:val="0080316F"/>
    <w:rsid w:val="008034AB"/>
    <w:rsid w:val="00806166"/>
    <w:rsid w:val="00811C56"/>
    <w:rsid w:val="00814FFE"/>
    <w:rsid w:val="0081534A"/>
    <w:rsid w:val="008222E0"/>
    <w:rsid w:val="008254F7"/>
    <w:rsid w:val="00832582"/>
    <w:rsid w:val="00843280"/>
    <w:rsid w:val="00845B89"/>
    <w:rsid w:val="00846D49"/>
    <w:rsid w:val="00850416"/>
    <w:rsid w:val="0085068D"/>
    <w:rsid w:val="0085209E"/>
    <w:rsid w:val="00855ECD"/>
    <w:rsid w:val="00856A39"/>
    <w:rsid w:val="00861B90"/>
    <w:rsid w:val="00861C8C"/>
    <w:rsid w:val="00867283"/>
    <w:rsid w:val="008674A0"/>
    <w:rsid w:val="0087037F"/>
    <w:rsid w:val="00872AA6"/>
    <w:rsid w:val="00872C40"/>
    <w:rsid w:val="008778D5"/>
    <w:rsid w:val="00885080"/>
    <w:rsid w:val="0089124B"/>
    <w:rsid w:val="0089247C"/>
    <w:rsid w:val="008930F1"/>
    <w:rsid w:val="008A23BE"/>
    <w:rsid w:val="008A6DEB"/>
    <w:rsid w:val="008B04B3"/>
    <w:rsid w:val="008B191D"/>
    <w:rsid w:val="008B2B78"/>
    <w:rsid w:val="008E080E"/>
    <w:rsid w:val="008E4937"/>
    <w:rsid w:val="008F11DC"/>
    <w:rsid w:val="008F5122"/>
    <w:rsid w:val="00907F2C"/>
    <w:rsid w:val="00920D5F"/>
    <w:rsid w:val="00922107"/>
    <w:rsid w:val="00923240"/>
    <w:rsid w:val="009273AB"/>
    <w:rsid w:val="00932B51"/>
    <w:rsid w:val="009341DF"/>
    <w:rsid w:val="00935BDC"/>
    <w:rsid w:val="0093769E"/>
    <w:rsid w:val="00940C35"/>
    <w:rsid w:val="009433A4"/>
    <w:rsid w:val="0096108D"/>
    <w:rsid w:val="009627EB"/>
    <w:rsid w:val="00966942"/>
    <w:rsid w:val="0097260C"/>
    <w:rsid w:val="00975399"/>
    <w:rsid w:val="00985589"/>
    <w:rsid w:val="00985930"/>
    <w:rsid w:val="009875AB"/>
    <w:rsid w:val="00991193"/>
    <w:rsid w:val="00993F8D"/>
    <w:rsid w:val="009A3339"/>
    <w:rsid w:val="009A5992"/>
    <w:rsid w:val="009A6DD5"/>
    <w:rsid w:val="009B352F"/>
    <w:rsid w:val="009B4643"/>
    <w:rsid w:val="009B46D0"/>
    <w:rsid w:val="009B64D3"/>
    <w:rsid w:val="009B733D"/>
    <w:rsid w:val="009C16E8"/>
    <w:rsid w:val="009C2F0C"/>
    <w:rsid w:val="009C2F1F"/>
    <w:rsid w:val="009D3FE2"/>
    <w:rsid w:val="009D4767"/>
    <w:rsid w:val="009D6DEE"/>
    <w:rsid w:val="009D7CEC"/>
    <w:rsid w:val="009E053C"/>
    <w:rsid w:val="009E06BA"/>
    <w:rsid w:val="009E3249"/>
    <w:rsid w:val="009E51B2"/>
    <w:rsid w:val="009E6CD7"/>
    <w:rsid w:val="009F012E"/>
    <w:rsid w:val="009F2BB6"/>
    <w:rsid w:val="009F52B1"/>
    <w:rsid w:val="00A03A1A"/>
    <w:rsid w:val="00A077C2"/>
    <w:rsid w:val="00A24F11"/>
    <w:rsid w:val="00A262CF"/>
    <w:rsid w:val="00A26AF8"/>
    <w:rsid w:val="00A342FC"/>
    <w:rsid w:val="00A37657"/>
    <w:rsid w:val="00A44589"/>
    <w:rsid w:val="00A47B7C"/>
    <w:rsid w:val="00A52704"/>
    <w:rsid w:val="00A535C9"/>
    <w:rsid w:val="00A71E55"/>
    <w:rsid w:val="00A80602"/>
    <w:rsid w:val="00A83D2F"/>
    <w:rsid w:val="00A845EF"/>
    <w:rsid w:val="00A865F1"/>
    <w:rsid w:val="00A8770D"/>
    <w:rsid w:val="00A9339B"/>
    <w:rsid w:val="00A945A5"/>
    <w:rsid w:val="00AA0BAD"/>
    <w:rsid w:val="00AA3895"/>
    <w:rsid w:val="00AA6EAE"/>
    <w:rsid w:val="00AB5B52"/>
    <w:rsid w:val="00AC06EC"/>
    <w:rsid w:val="00AC37E0"/>
    <w:rsid w:val="00AD4687"/>
    <w:rsid w:val="00AD70F9"/>
    <w:rsid w:val="00AE5073"/>
    <w:rsid w:val="00AE715F"/>
    <w:rsid w:val="00AF3F79"/>
    <w:rsid w:val="00B007C3"/>
    <w:rsid w:val="00B0226E"/>
    <w:rsid w:val="00B0307D"/>
    <w:rsid w:val="00B0357E"/>
    <w:rsid w:val="00B123E6"/>
    <w:rsid w:val="00B2102A"/>
    <w:rsid w:val="00B26405"/>
    <w:rsid w:val="00B33D49"/>
    <w:rsid w:val="00B359CB"/>
    <w:rsid w:val="00B440DD"/>
    <w:rsid w:val="00B47CE3"/>
    <w:rsid w:val="00B5002D"/>
    <w:rsid w:val="00B50A9A"/>
    <w:rsid w:val="00B53E79"/>
    <w:rsid w:val="00B615A9"/>
    <w:rsid w:val="00B63380"/>
    <w:rsid w:val="00B63583"/>
    <w:rsid w:val="00B73651"/>
    <w:rsid w:val="00B77E92"/>
    <w:rsid w:val="00B82B9E"/>
    <w:rsid w:val="00B8513C"/>
    <w:rsid w:val="00B923AB"/>
    <w:rsid w:val="00B96A31"/>
    <w:rsid w:val="00BA5D12"/>
    <w:rsid w:val="00BB14BF"/>
    <w:rsid w:val="00BB393A"/>
    <w:rsid w:val="00BB4274"/>
    <w:rsid w:val="00BB5057"/>
    <w:rsid w:val="00BB76E7"/>
    <w:rsid w:val="00BC018E"/>
    <w:rsid w:val="00BC0A8D"/>
    <w:rsid w:val="00BD1518"/>
    <w:rsid w:val="00BE6645"/>
    <w:rsid w:val="00BF4CCB"/>
    <w:rsid w:val="00C01504"/>
    <w:rsid w:val="00C02A9E"/>
    <w:rsid w:val="00C04DBC"/>
    <w:rsid w:val="00C077A2"/>
    <w:rsid w:val="00C07996"/>
    <w:rsid w:val="00C10A84"/>
    <w:rsid w:val="00C154C3"/>
    <w:rsid w:val="00C17447"/>
    <w:rsid w:val="00C2035C"/>
    <w:rsid w:val="00C21937"/>
    <w:rsid w:val="00C331F7"/>
    <w:rsid w:val="00C332CD"/>
    <w:rsid w:val="00C3560C"/>
    <w:rsid w:val="00C45411"/>
    <w:rsid w:val="00C51616"/>
    <w:rsid w:val="00C570A3"/>
    <w:rsid w:val="00C60FDE"/>
    <w:rsid w:val="00C6197A"/>
    <w:rsid w:val="00C6451E"/>
    <w:rsid w:val="00C65AED"/>
    <w:rsid w:val="00C67595"/>
    <w:rsid w:val="00C761DD"/>
    <w:rsid w:val="00C85ABB"/>
    <w:rsid w:val="00C93927"/>
    <w:rsid w:val="00C94608"/>
    <w:rsid w:val="00CA0433"/>
    <w:rsid w:val="00CA4220"/>
    <w:rsid w:val="00CA56A1"/>
    <w:rsid w:val="00CB08AE"/>
    <w:rsid w:val="00CB10F4"/>
    <w:rsid w:val="00CB19DE"/>
    <w:rsid w:val="00CB1A4E"/>
    <w:rsid w:val="00CB5A2A"/>
    <w:rsid w:val="00CC0B4D"/>
    <w:rsid w:val="00CC236D"/>
    <w:rsid w:val="00CD7BC8"/>
    <w:rsid w:val="00CE3DF0"/>
    <w:rsid w:val="00CE75AB"/>
    <w:rsid w:val="00CE77C0"/>
    <w:rsid w:val="00D028AA"/>
    <w:rsid w:val="00D0433C"/>
    <w:rsid w:val="00D12B22"/>
    <w:rsid w:val="00D12C14"/>
    <w:rsid w:val="00D14A7C"/>
    <w:rsid w:val="00D1599C"/>
    <w:rsid w:val="00D162AD"/>
    <w:rsid w:val="00D177D7"/>
    <w:rsid w:val="00D20B7E"/>
    <w:rsid w:val="00D26142"/>
    <w:rsid w:val="00D42C84"/>
    <w:rsid w:val="00D4356A"/>
    <w:rsid w:val="00D53492"/>
    <w:rsid w:val="00D54660"/>
    <w:rsid w:val="00D54E9F"/>
    <w:rsid w:val="00D55A1C"/>
    <w:rsid w:val="00D56979"/>
    <w:rsid w:val="00D60573"/>
    <w:rsid w:val="00D63B45"/>
    <w:rsid w:val="00D70767"/>
    <w:rsid w:val="00D90C34"/>
    <w:rsid w:val="00D9161F"/>
    <w:rsid w:val="00D93C5A"/>
    <w:rsid w:val="00D950EC"/>
    <w:rsid w:val="00D967B7"/>
    <w:rsid w:val="00D96A87"/>
    <w:rsid w:val="00DA5CC3"/>
    <w:rsid w:val="00DA6778"/>
    <w:rsid w:val="00DA78C4"/>
    <w:rsid w:val="00DB1D75"/>
    <w:rsid w:val="00DB3F58"/>
    <w:rsid w:val="00DB5106"/>
    <w:rsid w:val="00DB7D14"/>
    <w:rsid w:val="00DC096D"/>
    <w:rsid w:val="00DD0A35"/>
    <w:rsid w:val="00DD1519"/>
    <w:rsid w:val="00DD2EC1"/>
    <w:rsid w:val="00DD470C"/>
    <w:rsid w:val="00DE3EFF"/>
    <w:rsid w:val="00DE5E49"/>
    <w:rsid w:val="00DF1AC7"/>
    <w:rsid w:val="00DF1E65"/>
    <w:rsid w:val="00DF79E2"/>
    <w:rsid w:val="00E11F8D"/>
    <w:rsid w:val="00E12CED"/>
    <w:rsid w:val="00E131D4"/>
    <w:rsid w:val="00E163F2"/>
    <w:rsid w:val="00E1720D"/>
    <w:rsid w:val="00E17996"/>
    <w:rsid w:val="00E17ADD"/>
    <w:rsid w:val="00E2192D"/>
    <w:rsid w:val="00E22460"/>
    <w:rsid w:val="00E27B83"/>
    <w:rsid w:val="00E31930"/>
    <w:rsid w:val="00E42F13"/>
    <w:rsid w:val="00E500BC"/>
    <w:rsid w:val="00E504A3"/>
    <w:rsid w:val="00E546E4"/>
    <w:rsid w:val="00E62127"/>
    <w:rsid w:val="00E702DE"/>
    <w:rsid w:val="00E7147C"/>
    <w:rsid w:val="00E73645"/>
    <w:rsid w:val="00E80730"/>
    <w:rsid w:val="00E8789D"/>
    <w:rsid w:val="00E92BAC"/>
    <w:rsid w:val="00E942A2"/>
    <w:rsid w:val="00E953E2"/>
    <w:rsid w:val="00EA3F54"/>
    <w:rsid w:val="00EA45BF"/>
    <w:rsid w:val="00EA6B80"/>
    <w:rsid w:val="00EB09CE"/>
    <w:rsid w:val="00EB1487"/>
    <w:rsid w:val="00EB2BAA"/>
    <w:rsid w:val="00EB6758"/>
    <w:rsid w:val="00EC27B3"/>
    <w:rsid w:val="00EC3623"/>
    <w:rsid w:val="00EC37E1"/>
    <w:rsid w:val="00EC508F"/>
    <w:rsid w:val="00ED1934"/>
    <w:rsid w:val="00ED2DD4"/>
    <w:rsid w:val="00ED5EFC"/>
    <w:rsid w:val="00EE1659"/>
    <w:rsid w:val="00EF2D28"/>
    <w:rsid w:val="00EF2FB4"/>
    <w:rsid w:val="00EF4BF0"/>
    <w:rsid w:val="00F01BA3"/>
    <w:rsid w:val="00F01E04"/>
    <w:rsid w:val="00F029CB"/>
    <w:rsid w:val="00F14CD2"/>
    <w:rsid w:val="00F275B0"/>
    <w:rsid w:val="00F31BF5"/>
    <w:rsid w:val="00F41ADE"/>
    <w:rsid w:val="00F45DA7"/>
    <w:rsid w:val="00F4714F"/>
    <w:rsid w:val="00F478A3"/>
    <w:rsid w:val="00F5399E"/>
    <w:rsid w:val="00F56340"/>
    <w:rsid w:val="00F607A8"/>
    <w:rsid w:val="00F612BF"/>
    <w:rsid w:val="00F61B25"/>
    <w:rsid w:val="00F727E6"/>
    <w:rsid w:val="00F7405F"/>
    <w:rsid w:val="00F778ED"/>
    <w:rsid w:val="00F858CD"/>
    <w:rsid w:val="00F96928"/>
    <w:rsid w:val="00F96B14"/>
    <w:rsid w:val="00FA1007"/>
    <w:rsid w:val="00FA2A45"/>
    <w:rsid w:val="00FA3F35"/>
    <w:rsid w:val="00FA4699"/>
    <w:rsid w:val="00FA7B7A"/>
    <w:rsid w:val="00FD0B35"/>
    <w:rsid w:val="00FD5818"/>
    <w:rsid w:val="00FE226F"/>
    <w:rsid w:val="00FE26F4"/>
    <w:rsid w:val="00FE354C"/>
    <w:rsid w:val="00FE5C53"/>
    <w:rsid w:val="00FF487E"/>
    <w:rsid w:val="00FF493F"/>
    <w:rsid w:val="00FF7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40E30"/>
  <w15:docId w15:val="{EE122E7D-BA8C-44A4-A5C1-6EDECC79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6197A"/>
  </w:style>
  <w:style w:type="paragraph" w:styleId="1">
    <w:name w:val="heading 1"/>
    <w:basedOn w:val="a0"/>
    <w:next w:val="a0"/>
    <w:link w:val="10"/>
    <w:qFormat/>
    <w:rsid w:val="00D12C14"/>
    <w:pPr>
      <w:keepNext/>
      <w:spacing w:before="240" w:after="60" w:line="480" w:lineRule="auto"/>
      <w:ind w:firstLine="720"/>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D12C14"/>
    <w:pPr>
      <w:keepNext/>
      <w:spacing w:after="0" w:line="240" w:lineRule="auto"/>
      <w:jc w:val="both"/>
      <w:outlineLvl w:val="1"/>
    </w:pPr>
    <w:rPr>
      <w:rFonts w:ascii="Times New Roman" w:eastAsia="Times New Roman" w:hAnsi="Times New Roman" w:cs="Times New Roman"/>
      <w:sz w:val="28"/>
      <w:szCs w:val="28"/>
      <w:u w:val="single"/>
      <w:lang w:eastAsia="ru-RU"/>
    </w:rPr>
  </w:style>
  <w:style w:type="paragraph" w:styleId="3">
    <w:name w:val="heading 3"/>
    <w:basedOn w:val="a0"/>
    <w:next w:val="a0"/>
    <w:link w:val="30"/>
    <w:qFormat/>
    <w:rsid w:val="00D12C14"/>
    <w:pPr>
      <w:keepNext/>
      <w:spacing w:after="0" w:line="240" w:lineRule="auto"/>
      <w:jc w:val="center"/>
      <w:outlineLvl w:val="2"/>
    </w:pPr>
    <w:rPr>
      <w:rFonts w:ascii="Times New Roman" w:eastAsia="Times New Roman" w:hAnsi="Times New Roman" w:cs="Times New Roman"/>
      <w:sz w:val="28"/>
      <w:szCs w:val="28"/>
      <w:u w:val="single"/>
      <w:lang w:eastAsia="ru-RU"/>
    </w:rPr>
  </w:style>
  <w:style w:type="paragraph" w:styleId="4">
    <w:name w:val="heading 4"/>
    <w:basedOn w:val="a0"/>
    <w:next w:val="a0"/>
    <w:link w:val="40"/>
    <w:qFormat/>
    <w:rsid w:val="00D12C14"/>
    <w:pPr>
      <w:keepNext/>
      <w:spacing w:after="0" w:line="360" w:lineRule="auto"/>
      <w:outlineLvl w:val="3"/>
    </w:pPr>
    <w:rPr>
      <w:rFonts w:ascii="Times New Roman" w:eastAsia="Times New Roman" w:hAnsi="Times New Roman" w:cs="Times New Roman"/>
      <w:b/>
      <w:sz w:val="32"/>
      <w:szCs w:val="20"/>
      <w:lang w:eastAsia="ru-RU"/>
    </w:rPr>
  </w:style>
  <w:style w:type="paragraph" w:styleId="5">
    <w:name w:val="heading 5"/>
    <w:basedOn w:val="a0"/>
    <w:next w:val="a0"/>
    <w:link w:val="50"/>
    <w:qFormat/>
    <w:rsid w:val="00D12C14"/>
    <w:pPr>
      <w:keepNext/>
      <w:shd w:val="clear" w:color="auto" w:fill="FFFFFF"/>
      <w:spacing w:after="0" w:line="240" w:lineRule="auto"/>
      <w:jc w:val="center"/>
      <w:outlineLvl w:val="4"/>
    </w:pPr>
    <w:rPr>
      <w:rFonts w:ascii="Times New Roman" w:eastAsia="Times New Roman" w:hAnsi="Times New Roman" w:cs="Times New Roman"/>
      <w:snapToGrid w:val="0"/>
      <w:color w:val="000000"/>
      <w:sz w:val="28"/>
      <w:szCs w:val="28"/>
      <w:u w:val="single"/>
      <w:lang w:eastAsia="ru-RU"/>
    </w:rPr>
  </w:style>
  <w:style w:type="paragraph" w:styleId="6">
    <w:name w:val="heading 6"/>
    <w:basedOn w:val="a0"/>
    <w:next w:val="a0"/>
    <w:link w:val="60"/>
    <w:qFormat/>
    <w:rsid w:val="00D12C14"/>
    <w:pPr>
      <w:keepNext/>
      <w:spacing w:after="0" w:line="240" w:lineRule="auto"/>
      <w:jc w:val="center"/>
      <w:outlineLvl w:val="5"/>
    </w:pPr>
    <w:rPr>
      <w:rFonts w:ascii="Times New Roman" w:eastAsia="Times New Roman" w:hAnsi="Times New Roman" w:cs="Times New Roman"/>
      <w:b/>
      <w:bCs/>
      <w:snapToGrid w:val="0"/>
      <w:color w:val="000000"/>
      <w:sz w:val="28"/>
      <w:szCs w:val="28"/>
      <w:u w:val="single"/>
      <w:lang w:eastAsia="ru-RU"/>
    </w:rPr>
  </w:style>
  <w:style w:type="paragraph" w:styleId="7">
    <w:name w:val="heading 7"/>
    <w:basedOn w:val="a0"/>
    <w:next w:val="a0"/>
    <w:link w:val="70"/>
    <w:qFormat/>
    <w:rsid w:val="00D12C14"/>
    <w:pPr>
      <w:spacing w:before="240" w:after="60" w:line="480" w:lineRule="auto"/>
      <w:ind w:firstLine="7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D12C14"/>
    <w:pPr>
      <w:keepNext/>
      <w:spacing w:after="0" w:line="240" w:lineRule="auto"/>
      <w:jc w:val="center"/>
      <w:outlineLvl w:val="7"/>
    </w:pPr>
    <w:rPr>
      <w:rFonts w:ascii="Times New Roman" w:eastAsia="Times New Roman" w:hAnsi="Times New Roman" w:cs="Times New Roman"/>
      <w:b/>
      <w:sz w:val="28"/>
      <w:szCs w:val="20"/>
      <w:lang w:eastAsia="ru-RU"/>
    </w:rPr>
  </w:style>
  <w:style w:type="paragraph" w:styleId="9">
    <w:name w:val="heading 9"/>
    <w:basedOn w:val="a0"/>
    <w:next w:val="a0"/>
    <w:link w:val="90"/>
    <w:qFormat/>
    <w:rsid w:val="00D12C14"/>
    <w:pPr>
      <w:keepNext/>
      <w:spacing w:after="0" w:line="240" w:lineRule="auto"/>
      <w:outlineLvl w:val="8"/>
    </w:pPr>
    <w:rPr>
      <w:rFonts w:ascii="Times New Roman" w:eastAsia="Times New Roman" w:hAnsi="Times New Roman" w:cs="Times New Roman"/>
      <w:b/>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12C14"/>
    <w:rPr>
      <w:rFonts w:ascii="Arial" w:eastAsia="Times New Roman" w:hAnsi="Arial" w:cs="Arial"/>
      <w:b/>
      <w:bCs/>
      <w:kern w:val="32"/>
      <w:sz w:val="32"/>
      <w:szCs w:val="32"/>
      <w:lang w:eastAsia="ru-RU"/>
    </w:rPr>
  </w:style>
  <w:style w:type="character" w:customStyle="1" w:styleId="20">
    <w:name w:val="Заголовок 2 Знак"/>
    <w:basedOn w:val="a1"/>
    <w:link w:val="2"/>
    <w:rsid w:val="00D12C14"/>
    <w:rPr>
      <w:rFonts w:ascii="Times New Roman" w:eastAsia="Times New Roman" w:hAnsi="Times New Roman" w:cs="Times New Roman"/>
      <w:sz w:val="28"/>
      <w:szCs w:val="28"/>
      <w:u w:val="single"/>
      <w:lang w:eastAsia="ru-RU"/>
    </w:rPr>
  </w:style>
  <w:style w:type="character" w:customStyle="1" w:styleId="30">
    <w:name w:val="Заголовок 3 Знак"/>
    <w:basedOn w:val="a1"/>
    <w:link w:val="3"/>
    <w:rsid w:val="00D12C14"/>
    <w:rPr>
      <w:rFonts w:ascii="Times New Roman" w:eastAsia="Times New Roman" w:hAnsi="Times New Roman" w:cs="Times New Roman"/>
      <w:sz w:val="28"/>
      <w:szCs w:val="28"/>
      <w:u w:val="single"/>
      <w:lang w:eastAsia="ru-RU"/>
    </w:rPr>
  </w:style>
  <w:style w:type="character" w:customStyle="1" w:styleId="40">
    <w:name w:val="Заголовок 4 Знак"/>
    <w:basedOn w:val="a1"/>
    <w:link w:val="4"/>
    <w:rsid w:val="00D12C14"/>
    <w:rPr>
      <w:rFonts w:ascii="Times New Roman" w:eastAsia="Times New Roman" w:hAnsi="Times New Roman" w:cs="Times New Roman"/>
      <w:b/>
      <w:sz w:val="32"/>
      <w:szCs w:val="20"/>
      <w:lang w:eastAsia="ru-RU"/>
    </w:rPr>
  </w:style>
  <w:style w:type="character" w:customStyle="1" w:styleId="50">
    <w:name w:val="Заголовок 5 Знак"/>
    <w:basedOn w:val="a1"/>
    <w:link w:val="5"/>
    <w:rsid w:val="00D12C14"/>
    <w:rPr>
      <w:rFonts w:ascii="Times New Roman" w:eastAsia="Times New Roman" w:hAnsi="Times New Roman" w:cs="Times New Roman"/>
      <w:snapToGrid w:val="0"/>
      <w:color w:val="000000"/>
      <w:sz w:val="28"/>
      <w:szCs w:val="28"/>
      <w:u w:val="single"/>
      <w:shd w:val="clear" w:color="auto" w:fill="FFFFFF"/>
      <w:lang w:eastAsia="ru-RU"/>
    </w:rPr>
  </w:style>
  <w:style w:type="character" w:customStyle="1" w:styleId="60">
    <w:name w:val="Заголовок 6 Знак"/>
    <w:basedOn w:val="a1"/>
    <w:link w:val="6"/>
    <w:rsid w:val="00D12C14"/>
    <w:rPr>
      <w:rFonts w:ascii="Times New Roman" w:eastAsia="Times New Roman" w:hAnsi="Times New Roman" w:cs="Times New Roman"/>
      <w:b/>
      <w:bCs/>
      <w:snapToGrid w:val="0"/>
      <w:color w:val="000000"/>
      <w:sz w:val="28"/>
      <w:szCs w:val="28"/>
      <w:u w:val="single"/>
      <w:lang w:eastAsia="ru-RU"/>
    </w:rPr>
  </w:style>
  <w:style w:type="character" w:customStyle="1" w:styleId="70">
    <w:name w:val="Заголовок 7 Знак"/>
    <w:basedOn w:val="a1"/>
    <w:link w:val="7"/>
    <w:rsid w:val="00D12C14"/>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D12C14"/>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D12C14"/>
    <w:rPr>
      <w:rFonts w:ascii="Times New Roman" w:eastAsia="Times New Roman" w:hAnsi="Times New Roman" w:cs="Times New Roman"/>
      <w:b/>
      <w:sz w:val="20"/>
      <w:szCs w:val="20"/>
      <w:lang w:eastAsia="ru-RU"/>
    </w:rPr>
  </w:style>
  <w:style w:type="numbering" w:customStyle="1" w:styleId="11">
    <w:name w:val="Нет списка1"/>
    <w:next w:val="a3"/>
    <w:semiHidden/>
    <w:rsid w:val="00D12C14"/>
  </w:style>
  <w:style w:type="character" w:customStyle="1" w:styleId="longtext">
    <w:name w:val="long_text"/>
    <w:rsid w:val="00D12C14"/>
    <w:rPr>
      <w:rFonts w:cs="Times New Roman"/>
    </w:rPr>
  </w:style>
  <w:style w:type="paragraph" w:styleId="a4">
    <w:name w:val="header"/>
    <w:basedOn w:val="a0"/>
    <w:link w:val="a5"/>
    <w:rsid w:val="00D12C1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1"/>
    <w:link w:val="a4"/>
    <w:rsid w:val="00D12C14"/>
    <w:rPr>
      <w:rFonts w:ascii="Times New Roman" w:eastAsia="Times New Roman" w:hAnsi="Times New Roman" w:cs="Times New Roman"/>
      <w:sz w:val="20"/>
      <w:szCs w:val="20"/>
      <w:lang w:eastAsia="ru-RU"/>
    </w:rPr>
  </w:style>
  <w:style w:type="paragraph" w:styleId="a6">
    <w:name w:val="footer"/>
    <w:basedOn w:val="a0"/>
    <w:link w:val="a7"/>
    <w:rsid w:val="00D12C1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1"/>
    <w:link w:val="a6"/>
    <w:rsid w:val="00D12C14"/>
    <w:rPr>
      <w:rFonts w:ascii="Times New Roman" w:eastAsia="Times New Roman" w:hAnsi="Times New Roman" w:cs="Times New Roman"/>
      <w:sz w:val="20"/>
      <w:szCs w:val="20"/>
      <w:lang w:eastAsia="ru-RU"/>
    </w:rPr>
  </w:style>
  <w:style w:type="character" w:styleId="a8">
    <w:name w:val="annotation reference"/>
    <w:uiPriority w:val="99"/>
    <w:semiHidden/>
    <w:rsid w:val="00D12C14"/>
    <w:rPr>
      <w:rFonts w:cs="Times New Roman"/>
      <w:sz w:val="16"/>
      <w:szCs w:val="16"/>
    </w:rPr>
  </w:style>
  <w:style w:type="paragraph" w:styleId="a9">
    <w:name w:val="annotation text"/>
    <w:basedOn w:val="a0"/>
    <w:link w:val="aa"/>
    <w:uiPriority w:val="99"/>
    <w:semiHidden/>
    <w:rsid w:val="00D12C1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1"/>
    <w:link w:val="a9"/>
    <w:uiPriority w:val="99"/>
    <w:semiHidden/>
    <w:rsid w:val="00D12C14"/>
    <w:rPr>
      <w:rFonts w:ascii="Times New Roman" w:eastAsia="Times New Roman" w:hAnsi="Times New Roman" w:cs="Times New Roman"/>
      <w:sz w:val="20"/>
      <w:szCs w:val="20"/>
      <w:lang w:eastAsia="ru-RU"/>
    </w:rPr>
  </w:style>
  <w:style w:type="paragraph" w:styleId="ab">
    <w:name w:val="annotation subject"/>
    <w:basedOn w:val="a9"/>
    <w:next w:val="a9"/>
    <w:link w:val="ac"/>
    <w:semiHidden/>
    <w:rsid w:val="00D12C14"/>
    <w:rPr>
      <w:b/>
      <w:bCs/>
    </w:rPr>
  </w:style>
  <w:style w:type="character" w:customStyle="1" w:styleId="ac">
    <w:name w:val="Тема примечания Знак"/>
    <w:basedOn w:val="aa"/>
    <w:link w:val="ab"/>
    <w:semiHidden/>
    <w:rsid w:val="00D12C14"/>
    <w:rPr>
      <w:rFonts w:ascii="Times New Roman" w:eastAsia="Times New Roman" w:hAnsi="Times New Roman" w:cs="Times New Roman"/>
      <w:b/>
      <w:bCs/>
      <w:sz w:val="20"/>
      <w:szCs w:val="20"/>
      <w:lang w:eastAsia="ru-RU"/>
    </w:rPr>
  </w:style>
  <w:style w:type="paragraph" w:styleId="ad">
    <w:name w:val="Balloon Text"/>
    <w:basedOn w:val="a0"/>
    <w:link w:val="ae"/>
    <w:semiHidden/>
    <w:rsid w:val="00D12C14"/>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1"/>
    <w:link w:val="ad"/>
    <w:semiHidden/>
    <w:rsid w:val="00D12C14"/>
    <w:rPr>
      <w:rFonts w:ascii="Tahoma" w:eastAsia="Times New Roman" w:hAnsi="Tahoma" w:cs="Tahoma"/>
      <w:sz w:val="16"/>
      <w:szCs w:val="16"/>
      <w:lang w:eastAsia="ru-RU"/>
    </w:rPr>
  </w:style>
  <w:style w:type="paragraph" w:customStyle="1" w:styleId="1gociss">
    <w:name w:val="Заголовок_1_gociss"/>
    <w:basedOn w:val="a0"/>
    <w:rsid w:val="00D12C14"/>
    <w:pPr>
      <w:spacing w:after="0" w:line="240" w:lineRule="auto"/>
    </w:pPr>
    <w:rPr>
      <w:rFonts w:ascii="Times New Roman" w:eastAsia="Times New Roman" w:hAnsi="Times New Roman" w:cs="Times New Roman"/>
      <w:sz w:val="24"/>
      <w:szCs w:val="20"/>
      <w:lang w:eastAsia="ru-RU"/>
    </w:rPr>
  </w:style>
  <w:style w:type="table" w:styleId="af">
    <w:name w:val="Table Grid"/>
    <w:aliases w:val="Table_basic"/>
    <w:basedOn w:val="a2"/>
    <w:rsid w:val="00D12C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D12C14"/>
    <w:rPr>
      <w:rFonts w:cs="Times New Roman"/>
    </w:rPr>
  </w:style>
  <w:style w:type="character" w:customStyle="1" w:styleId="hpsatn">
    <w:name w:val="hps atn"/>
    <w:rsid w:val="00D12C14"/>
    <w:rPr>
      <w:rFonts w:cs="Times New Roman"/>
    </w:rPr>
  </w:style>
  <w:style w:type="character" w:customStyle="1" w:styleId="hpsalt-edited">
    <w:name w:val="hps alt-edited"/>
    <w:rsid w:val="00D12C14"/>
    <w:rPr>
      <w:rFonts w:cs="Times New Roman"/>
    </w:rPr>
  </w:style>
  <w:style w:type="paragraph" w:customStyle="1" w:styleId="a">
    <w:name w:val="ГОСТ_Предисловие_Пункт"/>
    <w:aliases w:val="ПС_ПКТ"/>
    <w:basedOn w:val="a0"/>
    <w:rsid w:val="00D12C14"/>
    <w:pPr>
      <w:numPr>
        <w:numId w:val="1"/>
      </w:numPr>
      <w:spacing w:before="100" w:after="0" w:line="240" w:lineRule="auto"/>
      <w:jc w:val="both"/>
    </w:pPr>
    <w:rPr>
      <w:rFonts w:ascii="Arial" w:eastAsia="Times New Roman" w:hAnsi="Arial" w:cs="Arial"/>
      <w:sz w:val="20"/>
      <w:szCs w:val="20"/>
    </w:rPr>
  </w:style>
  <w:style w:type="paragraph" w:customStyle="1" w:styleId="GOSTcomment">
    <w:name w:val="GOST_comment"/>
    <w:basedOn w:val="a0"/>
    <w:qFormat/>
    <w:rsid w:val="00D12C14"/>
    <w:pPr>
      <w:spacing w:after="0" w:line="224" w:lineRule="exact"/>
      <w:ind w:left="284" w:right="-20" w:firstLine="425"/>
      <w:jc w:val="both"/>
    </w:pPr>
    <w:rPr>
      <w:rFonts w:ascii="Arial" w:eastAsia="Times New Roman" w:hAnsi="Arial" w:cs="Arial"/>
      <w:i/>
      <w:vanish/>
      <w:color w:val="231F20"/>
      <w:w w:val="98"/>
      <w:kern w:val="20"/>
      <w:sz w:val="20"/>
      <w:szCs w:val="20"/>
      <w:lang w:eastAsia="ar-SA"/>
    </w:rPr>
  </w:style>
  <w:style w:type="paragraph" w:styleId="af0">
    <w:name w:val="footnote text"/>
    <w:basedOn w:val="a0"/>
    <w:link w:val="af1"/>
    <w:semiHidden/>
    <w:rsid w:val="00D12C14"/>
    <w:pPr>
      <w:spacing w:after="0" w:line="480" w:lineRule="auto"/>
      <w:ind w:firstLine="720"/>
    </w:pPr>
    <w:rPr>
      <w:rFonts w:ascii="Arial" w:eastAsia="Times New Roman" w:hAnsi="Arial" w:cs="Times New Roman"/>
      <w:sz w:val="20"/>
      <w:szCs w:val="20"/>
      <w:lang w:eastAsia="ru-RU"/>
    </w:rPr>
  </w:style>
  <w:style w:type="character" w:customStyle="1" w:styleId="af1">
    <w:name w:val="Текст сноски Знак"/>
    <w:basedOn w:val="a1"/>
    <w:link w:val="af0"/>
    <w:semiHidden/>
    <w:rsid w:val="00D12C14"/>
    <w:rPr>
      <w:rFonts w:ascii="Arial" w:eastAsia="Times New Roman" w:hAnsi="Arial" w:cs="Times New Roman"/>
      <w:sz w:val="20"/>
      <w:szCs w:val="20"/>
      <w:lang w:eastAsia="ru-RU"/>
    </w:rPr>
  </w:style>
  <w:style w:type="character" w:styleId="af2">
    <w:name w:val="footnote reference"/>
    <w:semiHidden/>
    <w:rsid w:val="00D12C14"/>
    <w:rPr>
      <w:rFonts w:cs="Times New Roman"/>
      <w:vertAlign w:val="superscript"/>
    </w:rPr>
  </w:style>
  <w:style w:type="character" w:customStyle="1" w:styleId="31">
    <w:name w:val="Заголовок №3_"/>
    <w:link w:val="32"/>
    <w:locked/>
    <w:rsid w:val="00D12C14"/>
    <w:rPr>
      <w:rFonts w:ascii="Arial" w:hAnsi="Arial" w:cs="Times New Roman"/>
      <w:b/>
      <w:bCs/>
      <w:sz w:val="31"/>
      <w:szCs w:val="31"/>
      <w:shd w:val="clear" w:color="auto" w:fill="FFFFFF"/>
    </w:rPr>
  </w:style>
  <w:style w:type="paragraph" w:customStyle="1" w:styleId="32">
    <w:name w:val="Заголовок №3"/>
    <w:basedOn w:val="a0"/>
    <w:link w:val="31"/>
    <w:rsid w:val="00D12C14"/>
    <w:pPr>
      <w:widowControl w:val="0"/>
      <w:shd w:val="clear" w:color="auto" w:fill="FFFFFF"/>
      <w:spacing w:before="2520" w:after="60" w:line="240" w:lineRule="atLeast"/>
      <w:jc w:val="both"/>
      <w:outlineLvl w:val="2"/>
    </w:pPr>
    <w:rPr>
      <w:rFonts w:ascii="Arial" w:hAnsi="Arial" w:cs="Times New Roman"/>
      <w:b/>
      <w:bCs/>
      <w:sz w:val="31"/>
      <w:szCs w:val="31"/>
    </w:rPr>
  </w:style>
  <w:style w:type="character" w:customStyle="1" w:styleId="33">
    <w:name w:val="Основной текст (3)_"/>
    <w:link w:val="34"/>
    <w:locked/>
    <w:rsid w:val="00D12C14"/>
    <w:rPr>
      <w:rFonts w:ascii="Arial" w:hAnsi="Arial" w:cs="Times New Roman"/>
      <w:sz w:val="30"/>
      <w:szCs w:val="30"/>
      <w:shd w:val="clear" w:color="auto" w:fill="FFFFFF"/>
    </w:rPr>
  </w:style>
  <w:style w:type="paragraph" w:customStyle="1" w:styleId="34">
    <w:name w:val="Основной текст (3)"/>
    <w:basedOn w:val="a0"/>
    <w:link w:val="33"/>
    <w:rsid w:val="00D12C14"/>
    <w:pPr>
      <w:widowControl w:val="0"/>
      <w:shd w:val="clear" w:color="auto" w:fill="FFFFFF"/>
      <w:spacing w:before="60" w:after="360" w:line="240" w:lineRule="atLeast"/>
      <w:jc w:val="both"/>
    </w:pPr>
    <w:rPr>
      <w:rFonts w:ascii="Arial" w:hAnsi="Arial" w:cs="Times New Roman"/>
      <w:sz w:val="30"/>
      <w:szCs w:val="30"/>
    </w:rPr>
  </w:style>
  <w:style w:type="paragraph" w:customStyle="1" w:styleId="Default">
    <w:name w:val="Default"/>
    <w:rsid w:val="00D12C14"/>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qfztst">
    <w:name w:val="qfztst"/>
    <w:basedOn w:val="a1"/>
    <w:rsid w:val="00D12C14"/>
  </w:style>
  <w:style w:type="character" w:customStyle="1" w:styleId="41">
    <w:name w:val="Основной текст (4)_"/>
    <w:link w:val="42"/>
    <w:rsid w:val="00D12C14"/>
    <w:rPr>
      <w:rFonts w:ascii="Arial" w:hAnsi="Arial"/>
      <w:i/>
      <w:iCs/>
      <w:sz w:val="18"/>
      <w:szCs w:val="18"/>
      <w:shd w:val="clear" w:color="auto" w:fill="FFFFFF"/>
    </w:rPr>
  </w:style>
  <w:style w:type="paragraph" w:customStyle="1" w:styleId="42">
    <w:name w:val="Основной текст (4)"/>
    <w:basedOn w:val="a0"/>
    <w:link w:val="41"/>
    <w:rsid w:val="00D12C14"/>
    <w:pPr>
      <w:widowControl w:val="0"/>
      <w:shd w:val="clear" w:color="auto" w:fill="FFFFFF"/>
      <w:spacing w:before="360" w:after="60" w:line="230" w:lineRule="exact"/>
      <w:ind w:hanging="660"/>
    </w:pPr>
    <w:rPr>
      <w:rFonts w:ascii="Arial" w:hAnsi="Arial"/>
      <w:i/>
      <w:iCs/>
      <w:sz w:val="18"/>
      <w:szCs w:val="18"/>
    </w:rPr>
  </w:style>
  <w:style w:type="character" w:customStyle="1" w:styleId="43">
    <w:name w:val="Основной текст (4) + Не курсив"/>
    <w:basedOn w:val="41"/>
    <w:rsid w:val="00D12C14"/>
    <w:rPr>
      <w:rFonts w:ascii="Arial" w:hAnsi="Arial"/>
      <w:i/>
      <w:iCs/>
      <w:sz w:val="18"/>
      <w:szCs w:val="18"/>
      <w:shd w:val="clear" w:color="auto" w:fill="FFFFFF"/>
    </w:rPr>
  </w:style>
  <w:style w:type="character" w:customStyle="1" w:styleId="af3">
    <w:name w:val="Основной текст Знак"/>
    <w:link w:val="af4"/>
    <w:rsid w:val="00D12C14"/>
    <w:rPr>
      <w:rFonts w:ascii="Arial" w:hAnsi="Arial"/>
      <w:sz w:val="18"/>
      <w:szCs w:val="18"/>
      <w:shd w:val="clear" w:color="auto" w:fill="FFFFFF"/>
    </w:rPr>
  </w:style>
  <w:style w:type="paragraph" w:styleId="af4">
    <w:name w:val="Body Text"/>
    <w:basedOn w:val="a0"/>
    <w:link w:val="af3"/>
    <w:rsid w:val="00D12C14"/>
    <w:pPr>
      <w:widowControl w:val="0"/>
      <w:shd w:val="clear" w:color="auto" w:fill="FFFFFF"/>
      <w:spacing w:before="360" w:after="180" w:line="226" w:lineRule="exact"/>
      <w:jc w:val="both"/>
    </w:pPr>
    <w:rPr>
      <w:rFonts w:ascii="Arial" w:hAnsi="Arial"/>
      <w:sz w:val="18"/>
      <w:szCs w:val="18"/>
    </w:rPr>
  </w:style>
  <w:style w:type="character" w:customStyle="1" w:styleId="12">
    <w:name w:val="Основной текст Знак1"/>
    <w:basedOn w:val="a1"/>
    <w:uiPriority w:val="99"/>
    <w:semiHidden/>
    <w:rsid w:val="00D12C14"/>
  </w:style>
  <w:style w:type="character" w:styleId="af5">
    <w:name w:val="page number"/>
    <w:basedOn w:val="a1"/>
    <w:rsid w:val="00D12C14"/>
  </w:style>
  <w:style w:type="character" w:customStyle="1" w:styleId="44">
    <w:name w:val="Основной текст (4) + Не курсив4"/>
    <w:rsid w:val="00D12C14"/>
    <w:rPr>
      <w:rFonts w:ascii="Arial" w:hAnsi="Arial" w:cs="Arial"/>
      <w:i w:val="0"/>
      <w:iCs w:val="0"/>
      <w:spacing w:val="0"/>
      <w:sz w:val="18"/>
      <w:szCs w:val="18"/>
      <w:lang w:val="ru-RU" w:eastAsia="ru-RU" w:bidi="ar-SA"/>
    </w:rPr>
  </w:style>
  <w:style w:type="character" w:customStyle="1" w:styleId="45">
    <w:name w:val="Заголовок №4_"/>
    <w:link w:val="46"/>
    <w:rsid w:val="00D12C14"/>
    <w:rPr>
      <w:rFonts w:ascii="Arial" w:hAnsi="Arial"/>
      <w:b/>
      <w:bCs/>
      <w:shd w:val="clear" w:color="auto" w:fill="FFFFFF"/>
    </w:rPr>
  </w:style>
  <w:style w:type="paragraph" w:customStyle="1" w:styleId="46">
    <w:name w:val="Заголовок №4"/>
    <w:basedOn w:val="a0"/>
    <w:link w:val="45"/>
    <w:rsid w:val="00D12C14"/>
    <w:pPr>
      <w:shd w:val="clear" w:color="auto" w:fill="FFFFFF"/>
      <w:spacing w:before="900" w:after="240" w:line="240" w:lineRule="atLeast"/>
      <w:jc w:val="both"/>
      <w:outlineLvl w:val="3"/>
    </w:pPr>
    <w:rPr>
      <w:rFonts w:ascii="Arial" w:hAnsi="Arial"/>
      <w:b/>
      <w:bCs/>
    </w:rPr>
  </w:style>
  <w:style w:type="character" w:customStyle="1" w:styleId="81">
    <w:name w:val="Основной текст (8)_"/>
    <w:link w:val="82"/>
    <w:rsid w:val="00D12C14"/>
    <w:rPr>
      <w:rFonts w:ascii="Arial" w:hAnsi="Arial"/>
      <w:sz w:val="15"/>
      <w:szCs w:val="15"/>
      <w:shd w:val="clear" w:color="auto" w:fill="FFFFFF"/>
    </w:rPr>
  </w:style>
  <w:style w:type="paragraph" w:customStyle="1" w:styleId="82">
    <w:name w:val="Основной текст (8)"/>
    <w:basedOn w:val="a0"/>
    <w:link w:val="81"/>
    <w:rsid w:val="00D12C14"/>
    <w:pPr>
      <w:shd w:val="clear" w:color="auto" w:fill="FFFFFF"/>
      <w:spacing w:before="240" w:after="0" w:line="240" w:lineRule="atLeast"/>
      <w:jc w:val="both"/>
    </w:pPr>
    <w:rPr>
      <w:rFonts w:ascii="Arial" w:hAnsi="Arial"/>
      <w:sz w:val="15"/>
      <w:szCs w:val="15"/>
    </w:rPr>
  </w:style>
  <w:style w:type="character" w:customStyle="1" w:styleId="af6">
    <w:name w:val="Подпись к таблице_"/>
    <w:link w:val="af7"/>
    <w:rsid w:val="00D12C14"/>
    <w:rPr>
      <w:rFonts w:ascii="Arial" w:hAnsi="Arial"/>
      <w:b/>
      <w:bCs/>
      <w:sz w:val="18"/>
      <w:szCs w:val="18"/>
      <w:shd w:val="clear" w:color="auto" w:fill="FFFFFF"/>
    </w:rPr>
  </w:style>
  <w:style w:type="paragraph" w:customStyle="1" w:styleId="af7">
    <w:name w:val="Подпись к таблице"/>
    <w:basedOn w:val="a0"/>
    <w:link w:val="af6"/>
    <w:rsid w:val="00D12C14"/>
    <w:pPr>
      <w:shd w:val="clear" w:color="auto" w:fill="FFFFFF"/>
      <w:spacing w:after="0" w:line="240" w:lineRule="atLeast"/>
    </w:pPr>
    <w:rPr>
      <w:rFonts w:ascii="Arial" w:hAnsi="Arial"/>
      <w:b/>
      <w:bCs/>
      <w:sz w:val="18"/>
      <w:szCs w:val="18"/>
    </w:rPr>
  </w:style>
  <w:style w:type="character" w:customStyle="1" w:styleId="6pt">
    <w:name w:val="Оглавление + 6 pt"/>
    <w:rsid w:val="00D12C14"/>
    <w:rPr>
      <w:rFonts w:ascii="Batang" w:eastAsia="Batang" w:cs="Batang"/>
      <w:noProof/>
      <w:sz w:val="12"/>
      <w:szCs w:val="12"/>
      <w:u w:val="none"/>
    </w:rPr>
  </w:style>
  <w:style w:type="character" w:customStyle="1" w:styleId="89pt">
    <w:name w:val="Основной текст (8) + 9 pt"/>
    <w:aliases w:val="Курсив3"/>
    <w:rsid w:val="00D12C14"/>
    <w:rPr>
      <w:rFonts w:ascii="Arial" w:hAnsi="Arial" w:cs="Arial"/>
      <w:i/>
      <w:iCs/>
      <w:noProof/>
      <w:spacing w:val="0"/>
      <w:sz w:val="18"/>
      <w:szCs w:val="18"/>
      <w:lang w:bidi="ar-SA"/>
    </w:rPr>
  </w:style>
  <w:style w:type="character" w:customStyle="1" w:styleId="85">
    <w:name w:val="Основной текст (8) + 5"/>
    <w:aliases w:val="5 pt2,Курсив2"/>
    <w:rsid w:val="00D12C14"/>
    <w:rPr>
      <w:rFonts w:ascii="Arial" w:hAnsi="Arial" w:cs="Arial"/>
      <w:i/>
      <w:iCs/>
      <w:noProof/>
      <w:spacing w:val="0"/>
      <w:sz w:val="11"/>
      <w:szCs w:val="11"/>
      <w:lang w:bidi="ar-SA"/>
    </w:rPr>
  </w:style>
  <w:style w:type="character" w:customStyle="1" w:styleId="11pt">
    <w:name w:val="Основной текст + 11 pt"/>
    <w:aliases w:val="Полужирный3"/>
    <w:rsid w:val="00D12C14"/>
    <w:rPr>
      <w:rFonts w:ascii="Arial" w:hAnsi="Arial" w:cs="Arial"/>
      <w:b/>
      <w:bCs/>
      <w:spacing w:val="0"/>
      <w:sz w:val="22"/>
      <w:szCs w:val="22"/>
    </w:rPr>
  </w:style>
  <w:style w:type="character" w:customStyle="1" w:styleId="21">
    <w:name w:val="Основной текст + Полужирный2"/>
    <w:rsid w:val="00D12C14"/>
    <w:rPr>
      <w:rFonts w:ascii="Arial" w:hAnsi="Arial" w:cs="Arial"/>
      <w:b/>
      <w:bCs/>
      <w:spacing w:val="0"/>
      <w:sz w:val="18"/>
      <w:szCs w:val="18"/>
    </w:rPr>
  </w:style>
  <w:style w:type="character" w:customStyle="1" w:styleId="22">
    <w:name w:val="Основной текст (2)_"/>
    <w:link w:val="23"/>
    <w:rsid w:val="00D12C14"/>
    <w:rPr>
      <w:rFonts w:ascii="Arial" w:hAnsi="Arial"/>
      <w:b/>
      <w:bCs/>
      <w:sz w:val="18"/>
      <w:szCs w:val="18"/>
      <w:shd w:val="clear" w:color="auto" w:fill="FFFFFF"/>
    </w:rPr>
  </w:style>
  <w:style w:type="paragraph" w:customStyle="1" w:styleId="23">
    <w:name w:val="Основной текст (2)"/>
    <w:basedOn w:val="a0"/>
    <w:link w:val="22"/>
    <w:rsid w:val="00D12C14"/>
    <w:pPr>
      <w:shd w:val="clear" w:color="auto" w:fill="FFFFFF"/>
      <w:spacing w:after="60" w:line="235" w:lineRule="exact"/>
    </w:pPr>
    <w:rPr>
      <w:rFonts w:ascii="Arial" w:hAnsi="Arial"/>
      <w:b/>
      <w:bCs/>
      <w:sz w:val="18"/>
      <w:szCs w:val="18"/>
    </w:rPr>
  </w:style>
  <w:style w:type="character" w:customStyle="1" w:styleId="51">
    <w:name w:val="Заголовок №5_"/>
    <w:link w:val="52"/>
    <w:rsid w:val="00D12C14"/>
    <w:rPr>
      <w:rFonts w:ascii="Arial" w:hAnsi="Arial"/>
      <w:b/>
      <w:bCs/>
      <w:shd w:val="clear" w:color="auto" w:fill="FFFFFF"/>
    </w:rPr>
  </w:style>
  <w:style w:type="paragraph" w:customStyle="1" w:styleId="52">
    <w:name w:val="Заголовок №5"/>
    <w:basedOn w:val="a0"/>
    <w:link w:val="51"/>
    <w:rsid w:val="00D12C14"/>
    <w:pPr>
      <w:shd w:val="clear" w:color="auto" w:fill="FFFFFF"/>
      <w:spacing w:after="360" w:line="240" w:lineRule="atLeast"/>
      <w:jc w:val="both"/>
      <w:outlineLvl w:val="4"/>
    </w:pPr>
    <w:rPr>
      <w:rFonts w:ascii="Arial" w:hAnsi="Arial"/>
      <w:b/>
      <w:bCs/>
    </w:rPr>
  </w:style>
  <w:style w:type="character" w:customStyle="1" w:styleId="af8">
    <w:name w:val="Колонтитул_"/>
    <w:link w:val="af9"/>
    <w:rsid w:val="00D12C14"/>
    <w:rPr>
      <w:shd w:val="clear" w:color="auto" w:fill="FFFFFF"/>
    </w:rPr>
  </w:style>
  <w:style w:type="paragraph" w:customStyle="1" w:styleId="af9">
    <w:name w:val="Колонтитул"/>
    <w:basedOn w:val="a0"/>
    <w:link w:val="af8"/>
    <w:rsid w:val="00D12C14"/>
    <w:pPr>
      <w:shd w:val="clear" w:color="auto" w:fill="FFFFFF"/>
      <w:spacing w:after="0" w:line="240" w:lineRule="auto"/>
    </w:pPr>
  </w:style>
  <w:style w:type="character" w:customStyle="1" w:styleId="Arial">
    <w:name w:val="Колонтитул + Arial"/>
    <w:aliases w:val="10,5 pt,Полужирный"/>
    <w:rsid w:val="00D12C14"/>
    <w:rPr>
      <w:rFonts w:ascii="Arial" w:hAnsi="Arial" w:cs="Arial"/>
      <w:b/>
      <w:bCs/>
      <w:spacing w:val="0"/>
      <w:sz w:val="21"/>
      <w:szCs w:val="21"/>
      <w:lang w:bidi="ar-SA"/>
    </w:rPr>
  </w:style>
  <w:style w:type="character" w:customStyle="1" w:styleId="Arial2">
    <w:name w:val="Колонтитул + Arial2"/>
    <w:aliases w:val="7 pt"/>
    <w:rsid w:val="00D12C14"/>
    <w:rPr>
      <w:rFonts w:ascii="Arial" w:hAnsi="Arial" w:cs="Arial"/>
      <w:spacing w:val="0"/>
      <w:sz w:val="14"/>
      <w:szCs w:val="14"/>
      <w:lang w:bidi="ar-SA"/>
    </w:rPr>
  </w:style>
  <w:style w:type="character" w:customStyle="1" w:styleId="Arial1">
    <w:name w:val="Колонтитул + Arial1"/>
    <w:aliases w:val="8,5 pt5"/>
    <w:rsid w:val="00D12C14"/>
    <w:rPr>
      <w:rFonts w:ascii="Arial" w:hAnsi="Arial" w:cs="Arial"/>
      <w:spacing w:val="0"/>
      <w:sz w:val="17"/>
      <w:szCs w:val="17"/>
      <w:lang w:bidi="ar-SA"/>
    </w:rPr>
  </w:style>
  <w:style w:type="character" w:customStyle="1" w:styleId="24">
    <w:name w:val="Подпись к таблице (2)_"/>
    <w:link w:val="25"/>
    <w:rsid w:val="00D12C14"/>
    <w:rPr>
      <w:rFonts w:ascii="Arial" w:hAnsi="Arial"/>
      <w:sz w:val="15"/>
      <w:szCs w:val="15"/>
      <w:shd w:val="clear" w:color="auto" w:fill="FFFFFF"/>
    </w:rPr>
  </w:style>
  <w:style w:type="paragraph" w:customStyle="1" w:styleId="25">
    <w:name w:val="Подпись к таблице (2)"/>
    <w:basedOn w:val="a0"/>
    <w:link w:val="24"/>
    <w:rsid w:val="00D12C14"/>
    <w:pPr>
      <w:shd w:val="clear" w:color="auto" w:fill="FFFFFF"/>
      <w:spacing w:after="0" w:line="206" w:lineRule="exact"/>
      <w:jc w:val="both"/>
    </w:pPr>
    <w:rPr>
      <w:rFonts w:ascii="Arial" w:hAnsi="Arial"/>
      <w:sz w:val="15"/>
      <w:szCs w:val="15"/>
    </w:rPr>
  </w:style>
  <w:style w:type="paragraph" w:customStyle="1" w:styleId="ConsPlusCell">
    <w:name w:val="ConsPlusCell"/>
    <w:rsid w:val="00D12C1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a">
    <w:name w:val="Основной текст_"/>
    <w:link w:val="26"/>
    <w:rsid w:val="00D12C14"/>
    <w:rPr>
      <w:rFonts w:ascii="Arial" w:hAnsi="Arial" w:cs="Arial"/>
      <w:sz w:val="19"/>
      <w:szCs w:val="19"/>
      <w:shd w:val="clear" w:color="auto" w:fill="FFFFFF"/>
    </w:rPr>
  </w:style>
  <w:style w:type="character" w:customStyle="1" w:styleId="afb">
    <w:name w:val="Основной текст + Полужирный"/>
    <w:rsid w:val="00D12C14"/>
    <w:rPr>
      <w:rFonts w:ascii="Arial" w:hAnsi="Arial" w:cs="Arial"/>
      <w:b/>
      <w:bCs/>
      <w:sz w:val="19"/>
      <w:szCs w:val="19"/>
      <w:u w:val="none"/>
    </w:rPr>
  </w:style>
  <w:style w:type="paragraph" w:styleId="afc">
    <w:name w:val="Body Text Indent"/>
    <w:basedOn w:val="a0"/>
    <w:link w:val="afd"/>
    <w:rsid w:val="00D12C14"/>
    <w:pPr>
      <w:shd w:val="clear" w:color="auto" w:fill="FFFFFF"/>
      <w:spacing w:after="0" w:line="240" w:lineRule="auto"/>
      <w:ind w:left="1440"/>
    </w:pPr>
    <w:rPr>
      <w:rFonts w:ascii="Times New Roman" w:eastAsia="Times New Roman" w:hAnsi="Times New Roman" w:cs="Times New Roman"/>
      <w:snapToGrid w:val="0"/>
      <w:color w:val="000000"/>
      <w:sz w:val="28"/>
      <w:szCs w:val="28"/>
      <w:u w:val="single"/>
      <w:lang w:eastAsia="ru-RU"/>
    </w:rPr>
  </w:style>
  <w:style w:type="character" w:customStyle="1" w:styleId="afd">
    <w:name w:val="Основной текст с отступом Знак"/>
    <w:basedOn w:val="a1"/>
    <w:link w:val="afc"/>
    <w:rsid w:val="00D12C14"/>
    <w:rPr>
      <w:rFonts w:ascii="Times New Roman" w:eastAsia="Times New Roman" w:hAnsi="Times New Roman" w:cs="Times New Roman"/>
      <w:snapToGrid w:val="0"/>
      <w:color w:val="000000"/>
      <w:sz w:val="28"/>
      <w:szCs w:val="28"/>
      <w:u w:val="single"/>
      <w:shd w:val="clear" w:color="auto" w:fill="FFFFFF"/>
      <w:lang w:eastAsia="ru-RU"/>
    </w:rPr>
  </w:style>
  <w:style w:type="paragraph" w:styleId="27">
    <w:name w:val="Body Text 2"/>
    <w:basedOn w:val="a0"/>
    <w:link w:val="28"/>
    <w:rsid w:val="00D12C14"/>
    <w:pPr>
      <w:spacing w:after="0" w:line="240" w:lineRule="auto"/>
    </w:pPr>
    <w:rPr>
      <w:rFonts w:ascii="Times New Roman" w:eastAsia="Times New Roman" w:hAnsi="Times New Roman" w:cs="Times New Roman"/>
      <w:snapToGrid w:val="0"/>
      <w:color w:val="000000"/>
      <w:sz w:val="28"/>
      <w:szCs w:val="28"/>
      <w:lang w:eastAsia="ru-RU"/>
    </w:rPr>
  </w:style>
  <w:style w:type="character" w:customStyle="1" w:styleId="28">
    <w:name w:val="Основной текст 2 Знак"/>
    <w:basedOn w:val="a1"/>
    <w:link w:val="27"/>
    <w:rsid w:val="00D12C14"/>
    <w:rPr>
      <w:rFonts w:ascii="Times New Roman" w:eastAsia="Times New Roman" w:hAnsi="Times New Roman" w:cs="Times New Roman"/>
      <w:snapToGrid w:val="0"/>
      <w:color w:val="000000"/>
      <w:sz w:val="28"/>
      <w:szCs w:val="28"/>
      <w:lang w:eastAsia="ru-RU"/>
    </w:rPr>
  </w:style>
  <w:style w:type="paragraph" w:styleId="35">
    <w:name w:val="Body Text 3"/>
    <w:basedOn w:val="a0"/>
    <w:link w:val="36"/>
    <w:rsid w:val="00D12C14"/>
    <w:pPr>
      <w:shd w:val="clear" w:color="auto" w:fill="FFFFFF"/>
      <w:spacing w:after="0" w:line="240" w:lineRule="auto"/>
    </w:pPr>
    <w:rPr>
      <w:rFonts w:ascii="Times New Roman" w:eastAsia="Times New Roman" w:hAnsi="Times New Roman" w:cs="Times New Roman"/>
      <w:snapToGrid w:val="0"/>
      <w:color w:val="000000"/>
      <w:sz w:val="28"/>
      <w:szCs w:val="28"/>
      <w:lang w:eastAsia="ru-RU"/>
    </w:rPr>
  </w:style>
  <w:style w:type="character" w:customStyle="1" w:styleId="36">
    <w:name w:val="Основной текст 3 Знак"/>
    <w:basedOn w:val="a1"/>
    <w:link w:val="35"/>
    <w:rsid w:val="00D12C14"/>
    <w:rPr>
      <w:rFonts w:ascii="Times New Roman" w:eastAsia="Times New Roman" w:hAnsi="Times New Roman" w:cs="Times New Roman"/>
      <w:snapToGrid w:val="0"/>
      <w:color w:val="000000"/>
      <w:sz w:val="28"/>
      <w:szCs w:val="28"/>
      <w:shd w:val="clear" w:color="auto" w:fill="FFFFFF"/>
      <w:lang w:eastAsia="ru-RU"/>
    </w:rPr>
  </w:style>
  <w:style w:type="paragraph" w:customStyle="1" w:styleId="ConsNonformat">
    <w:name w:val="ConsNonformat"/>
    <w:rsid w:val="00D12C14"/>
    <w:pPr>
      <w:widowControl w:val="0"/>
      <w:spacing w:after="0" w:line="240" w:lineRule="auto"/>
    </w:pPr>
    <w:rPr>
      <w:rFonts w:ascii="Courier New" w:eastAsia="Times New Roman" w:hAnsi="Courier New" w:cs="Courier New"/>
      <w:snapToGrid w:val="0"/>
      <w:sz w:val="20"/>
      <w:szCs w:val="20"/>
      <w:lang w:eastAsia="ru-RU" w:bidi="he-IL"/>
    </w:rPr>
  </w:style>
  <w:style w:type="paragraph" w:customStyle="1" w:styleId="ConsCell">
    <w:name w:val="ConsCell"/>
    <w:rsid w:val="00D12C14"/>
    <w:pPr>
      <w:widowControl w:val="0"/>
      <w:spacing w:after="0" w:line="240" w:lineRule="auto"/>
    </w:pPr>
    <w:rPr>
      <w:rFonts w:ascii="Arial" w:eastAsia="Times New Roman" w:hAnsi="Arial" w:cs="Arial"/>
      <w:snapToGrid w:val="0"/>
      <w:sz w:val="20"/>
      <w:szCs w:val="20"/>
      <w:lang w:eastAsia="ru-RU" w:bidi="he-IL"/>
    </w:rPr>
  </w:style>
  <w:style w:type="paragraph" w:styleId="afe">
    <w:name w:val="Document Map"/>
    <w:basedOn w:val="a0"/>
    <w:link w:val="aff"/>
    <w:semiHidden/>
    <w:rsid w:val="00D12C14"/>
    <w:pPr>
      <w:shd w:val="clear" w:color="auto" w:fill="000080"/>
      <w:spacing w:after="0" w:line="480" w:lineRule="auto"/>
      <w:ind w:firstLine="720"/>
    </w:pPr>
    <w:rPr>
      <w:rFonts w:ascii="Tahoma" w:eastAsia="Times New Roman" w:hAnsi="Tahoma" w:cs="Tahoma"/>
      <w:sz w:val="20"/>
      <w:szCs w:val="20"/>
      <w:lang w:eastAsia="ru-RU"/>
    </w:rPr>
  </w:style>
  <w:style w:type="character" w:customStyle="1" w:styleId="aff">
    <w:name w:val="Схема документа Знак"/>
    <w:basedOn w:val="a1"/>
    <w:link w:val="afe"/>
    <w:semiHidden/>
    <w:rsid w:val="00D12C14"/>
    <w:rPr>
      <w:rFonts w:ascii="Tahoma" w:eastAsia="Times New Roman" w:hAnsi="Tahoma" w:cs="Tahoma"/>
      <w:sz w:val="20"/>
      <w:szCs w:val="20"/>
      <w:shd w:val="clear" w:color="auto" w:fill="000080"/>
      <w:lang w:eastAsia="ru-RU"/>
    </w:rPr>
  </w:style>
  <w:style w:type="character" w:customStyle="1" w:styleId="aff0">
    <w:name w:val="Знак Знак"/>
    <w:locked/>
    <w:rsid w:val="00D12C14"/>
    <w:rPr>
      <w:lang w:val="ru-RU" w:eastAsia="ru-RU" w:bidi="ar-SA"/>
    </w:rPr>
  </w:style>
  <w:style w:type="paragraph" w:styleId="aff1">
    <w:name w:val="endnote text"/>
    <w:basedOn w:val="a0"/>
    <w:link w:val="aff2"/>
    <w:rsid w:val="00D12C14"/>
    <w:pPr>
      <w:spacing w:after="0" w:line="480" w:lineRule="auto"/>
      <w:ind w:firstLine="720"/>
    </w:pPr>
    <w:rPr>
      <w:rFonts w:ascii="Arial" w:eastAsia="Times New Roman" w:hAnsi="Arial" w:cs="Times New Roman"/>
      <w:sz w:val="20"/>
      <w:szCs w:val="20"/>
      <w:lang w:eastAsia="ru-RU"/>
    </w:rPr>
  </w:style>
  <w:style w:type="character" w:customStyle="1" w:styleId="aff2">
    <w:name w:val="Текст концевой сноски Знак"/>
    <w:basedOn w:val="a1"/>
    <w:link w:val="aff1"/>
    <w:rsid w:val="00D12C14"/>
    <w:rPr>
      <w:rFonts w:ascii="Arial" w:eastAsia="Times New Roman" w:hAnsi="Arial" w:cs="Times New Roman"/>
      <w:sz w:val="20"/>
      <w:szCs w:val="20"/>
      <w:lang w:eastAsia="ru-RU"/>
    </w:rPr>
  </w:style>
  <w:style w:type="character" w:styleId="aff3">
    <w:name w:val="endnote reference"/>
    <w:rsid w:val="00D12C14"/>
    <w:rPr>
      <w:vertAlign w:val="superscript"/>
    </w:rPr>
  </w:style>
  <w:style w:type="numbering" w:customStyle="1" w:styleId="110">
    <w:name w:val="Нет списка11"/>
    <w:next w:val="a3"/>
    <w:semiHidden/>
    <w:rsid w:val="00D12C14"/>
  </w:style>
  <w:style w:type="paragraph" w:styleId="37">
    <w:name w:val="Body Text Indent 3"/>
    <w:basedOn w:val="a0"/>
    <w:link w:val="38"/>
    <w:rsid w:val="00D12C14"/>
    <w:pPr>
      <w:spacing w:after="0" w:line="360" w:lineRule="auto"/>
      <w:ind w:firstLine="567"/>
      <w:jc w:val="both"/>
    </w:pPr>
    <w:rPr>
      <w:rFonts w:ascii="Times New Roman" w:eastAsia="Times New Roman" w:hAnsi="Times New Roman" w:cs="Times New Roman"/>
      <w:bCs/>
      <w:sz w:val="28"/>
      <w:szCs w:val="24"/>
      <w:lang w:eastAsia="ru-RU"/>
    </w:rPr>
  </w:style>
  <w:style w:type="character" w:customStyle="1" w:styleId="38">
    <w:name w:val="Основной текст с отступом 3 Знак"/>
    <w:basedOn w:val="a1"/>
    <w:link w:val="37"/>
    <w:rsid w:val="00D12C14"/>
    <w:rPr>
      <w:rFonts w:ascii="Times New Roman" w:eastAsia="Times New Roman" w:hAnsi="Times New Roman" w:cs="Times New Roman"/>
      <w:bCs/>
      <w:sz w:val="28"/>
      <w:szCs w:val="24"/>
      <w:lang w:eastAsia="ru-RU"/>
    </w:rPr>
  </w:style>
  <w:style w:type="paragraph" w:styleId="29">
    <w:name w:val="Body Text Indent 2"/>
    <w:basedOn w:val="a0"/>
    <w:link w:val="2a"/>
    <w:rsid w:val="00D12C14"/>
    <w:pPr>
      <w:spacing w:after="0" w:line="360" w:lineRule="auto"/>
      <w:ind w:firstLine="709"/>
      <w:jc w:val="both"/>
    </w:pPr>
    <w:rPr>
      <w:rFonts w:ascii="Times New Roman" w:eastAsia="Times New Roman" w:hAnsi="Times New Roman" w:cs="Times New Roman"/>
      <w:sz w:val="28"/>
      <w:szCs w:val="20"/>
      <w:lang w:eastAsia="ru-RU"/>
    </w:rPr>
  </w:style>
  <w:style w:type="character" w:customStyle="1" w:styleId="2a">
    <w:name w:val="Основной текст с отступом 2 Знак"/>
    <w:basedOn w:val="a1"/>
    <w:link w:val="29"/>
    <w:rsid w:val="00D12C14"/>
    <w:rPr>
      <w:rFonts w:ascii="Times New Roman" w:eastAsia="Times New Roman" w:hAnsi="Times New Roman" w:cs="Times New Roman"/>
      <w:sz w:val="28"/>
      <w:szCs w:val="20"/>
      <w:lang w:eastAsia="ru-RU"/>
    </w:rPr>
  </w:style>
  <w:style w:type="paragraph" w:styleId="aff4">
    <w:name w:val="Block Text"/>
    <w:basedOn w:val="a0"/>
    <w:rsid w:val="00D12C14"/>
    <w:pPr>
      <w:spacing w:after="0" w:line="360" w:lineRule="auto"/>
      <w:ind w:left="567" w:right="851"/>
      <w:jc w:val="both"/>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0"/>
    <w:rsid w:val="00D12C14"/>
    <w:pPr>
      <w:widowControl w:val="0"/>
      <w:suppressAutoHyphens/>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Обычный1"/>
    <w:rsid w:val="00D12C14"/>
    <w:pPr>
      <w:spacing w:after="0" w:line="480" w:lineRule="auto"/>
      <w:ind w:firstLine="720"/>
    </w:pPr>
    <w:rPr>
      <w:rFonts w:ascii="Arial" w:eastAsia="Times New Roman" w:hAnsi="Arial" w:cs="Times New Roman"/>
      <w:snapToGrid w:val="0"/>
      <w:sz w:val="24"/>
      <w:szCs w:val="20"/>
      <w:lang w:eastAsia="ru-RU"/>
    </w:rPr>
  </w:style>
  <w:style w:type="paragraph" w:styleId="aff5">
    <w:name w:val="List"/>
    <w:basedOn w:val="a0"/>
    <w:rsid w:val="00D12C14"/>
    <w:pPr>
      <w:autoSpaceDE w:val="0"/>
      <w:autoSpaceDN w:val="0"/>
      <w:spacing w:after="0" w:line="240" w:lineRule="auto"/>
      <w:ind w:left="283" w:hanging="283"/>
    </w:pPr>
    <w:rPr>
      <w:rFonts w:ascii="Times New Roman" w:eastAsia="Times New Roman" w:hAnsi="Times New Roman" w:cs="Times New Roman"/>
      <w:sz w:val="20"/>
      <w:szCs w:val="20"/>
      <w:lang w:eastAsia="ru-RU"/>
    </w:rPr>
  </w:style>
  <w:style w:type="character" w:styleId="aff6">
    <w:name w:val="Hyperlink"/>
    <w:uiPriority w:val="99"/>
    <w:rsid w:val="00D12C14"/>
    <w:rPr>
      <w:color w:val="0000FF"/>
      <w:u w:val="single"/>
    </w:rPr>
  </w:style>
  <w:style w:type="character" w:customStyle="1" w:styleId="cataloguedetail-heading">
    <w:name w:val="cataloguedetail-heading"/>
    <w:rsid w:val="00D12C14"/>
  </w:style>
  <w:style w:type="paragraph" w:customStyle="1" w:styleId="Style46">
    <w:name w:val="Style46"/>
    <w:basedOn w:val="a0"/>
    <w:rsid w:val="00D12C14"/>
    <w:pPr>
      <w:widowControl w:val="0"/>
      <w:autoSpaceDE w:val="0"/>
      <w:autoSpaceDN w:val="0"/>
      <w:adjustRightInd w:val="0"/>
      <w:spacing w:after="0" w:line="202" w:lineRule="exact"/>
      <w:ind w:firstLine="494"/>
      <w:jc w:val="both"/>
    </w:pPr>
    <w:rPr>
      <w:rFonts w:ascii="Arial" w:eastAsia="Times New Roman" w:hAnsi="Arial" w:cs="Times New Roman"/>
      <w:sz w:val="24"/>
      <w:szCs w:val="24"/>
      <w:lang w:eastAsia="ru-RU"/>
    </w:rPr>
  </w:style>
  <w:style w:type="character" w:customStyle="1" w:styleId="FontStyle81">
    <w:name w:val="Font Style81"/>
    <w:rsid w:val="00D12C14"/>
    <w:rPr>
      <w:rFonts w:ascii="Arial" w:hAnsi="Arial" w:cs="Arial"/>
      <w:color w:val="000000"/>
      <w:sz w:val="16"/>
      <w:szCs w:val="16"/>
    </w:rPr>
  </w:style>
  <w:style w:type="paragraph" w:customStyle="1" w:styleId="Style29">
    <w:name w:val="Style29"/>
    <w:basedOn w:val="a0"/>
    <w:rsid w:val="00D12C14"/>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0"/>
    <w:rsid w:val="00D12C14"/>
    <w:pPr>
      <w:spacing w:line="240" w:lineRule="exact"/>
    </w:pPr>
    <w:rPr>
      <w:rFonts w:ascii="Arial" w:eastAsia="Arial Unicode MS" w:hAnsi="Arial" w:cs="Arial"/>
      <w:sz w:val="20"/>
      <w:szCs w:val="20"/>
      <w:lang w:val="en-US"/>
    </w:rPr>
  </w:style>
  <w:style w:type="paragraph" w:customStyle="1" w:styleId="14">
    <w:name w:val="Знак1"/>
    <w:basedOn w:val="a0"/>
    <w:rsid w:val="00D12C14"/>
    <w:pPr>
      <w:spacing w:line="240" w:lineRule="exact"/>
    </w:pPr>
    <w:rPr>
      <w:rFonts w:ascii="Arial" w:eastAsia="Times New Roman" w:hAnsi="Arial" w:cs="Arial"/>
      <w:sz w:val="20"/>
      <w:szCs w:val="20"/>
      <w:lang w:val="en-US"/>
    </w:rPr>
  </w:style>
  <w:style w:type="paragraph" w:customStyle="1" w:styleId="aff7">
    <w:name w:val="ГОСТ_Таблица_Голова"/>
    <w:aliases w:val="ТБЛ_Г"/>
    <w:rsid w:val="00D12C14"/>
    <w:pPr>
      <w:keepNext/>
      <w:spacing w:before="40" w:after="40" w:line="240" w:lineRule="auto"/>
      <w:ind w:left="57" w:right="57"/>
      <w:jc w:val="center"/>
    </w:pPr>
    <w:rPr>
      <w:rFonts w:ascii="Arial" w:eastAsia="Calibri" w:hAnsi="Arial" w:cs="Arial"/>
      <w:sz w:val="18"/>
      <w:szCs w:val="20"/>
    </w:rPr>
  </w:style>
  <w:style w:type="paragraph" w:customStyle="1" w:styleId="aff8">
    <w:name w:val="ГОСТ_Таблица_Лево"/>
    <w:aliases w:val="ТБЛ_Л"/>
    <w:rsid w:val="00D12C14"/>
    <w:pPr>
      <w:spacing w:after="0" w:line="240" w:lineRule="auto"/>
      <w:ind w:left="57" w:right="57"/>
    </w:pPr>
    <w:rPr>
      <w:rFonts w:ascii="Arial" w:eastAsia="Calibri" w:hAnsi="Arial" w:cs="Arial"/>
      <w:sz w:val="20"/>
      <w:szCs w:val="20"/>
    </w:rPr>
  </w:style>
  <w:style w:type="paragraph" w:customStyle="1" w:styleId="aff9">
    <w:name w:val="ГОСТ_Таблица_Центр"/>
    <w:aliases w:val="ТБЛ_Ц"/>
    <w:rsid w:val="00D12C14"/>
    <w:pPr>
      <w:spacing w:after="0" w:line="240" w:lineRule="auto"/>
      <w:ind w:left="57" w:right="57"/>
      <w:jc w:val="center"/>
    </w:pPr>
    <w:rPr>
      <w:rFonts w:ascii="Arial" w:eastAsia="Calibri" w:hAnsi="Arial" w:cs="Arial"/>
      <w:sz w:val="20"/>
      <w:szCs w:val="20"/>
    </w:rPr>
  </w:style>
  <w:style w:type="character" w:customStyle="1" w:styleId="WW-Absatz-Standardschriftart1">
    <w:name w:val="WW-Absatz-Standardschriftart1"/>
    <w:rsid w:val="00D12C14"/>
  </w:style>
  <w:style w:type="paragraph" w:customStyle="1" w:styleId="FR1">
    <w:name w:val="FR1"/>
    <w:rsid w:val="00D12C14"/>
    <w:pPr>
      <w:widowControl w:val="0"/>
      <w:suppressAutoHyphens/>
      <w:spacing w:after="0" w:line="300" w:lineRule="auto"/>
      <w:jc w:val="both"/>
    </w:pPr>
    <w:rPr>
      <w:rFonts w:ascii="Times New Roman" w:eastAsia="Arial" w:hAnsi="Times New Roman" w:cs="Calibri"/>
      <w:kern w:val="1"/>
      <w:sz w:val="24"/>
      <w:szCs w:val="24"/>
      <w:lang w:eastAsia="ar-SA"/>
    </w:rPr>
  </w:style>
  <w:style w:type="paragraph" w:customStyle="1" w:styleId="1Arial11">
    <w:name w:val="Стиль Заголовок 1 + Arial 11 пт По ширине"/>
    <w:basedOn w:val="1"/>
    <w:rsid w:val="00D12C14"/>
    <w:pPr>
      <w:spacing w:before="0" w:after="0" w:line="360" w:lineRule="auto"/>
      <w:ind w:firstLine="709"/>
      <w:jc w:val="both"/>
    </w:pPr>
    <w:rPr>
      <w:rFonts w:cs="Times New Roman"/>
      <w:kern w:val="0"/>
      <w:sz w:val="22"/>
      <w:szCs w:val="20"/>
    </w:rPr>
  </w:style>
  <w:style w:type="paragraph" w:customStyle="1" w:styleId="Formula">
    <w:name w:val="Formula"/>
    <w:basedOn w:val="a0"/>
    <w:next w:val="a0"/>
    <w:rsid w:val="00D12C14"/>
    <w:pPr>
      <w:tabs>
        <w:tab w:val="right" w:pos="9752"/>
      </w:tabs>
      <w:spacing w:after="220" w:line="230" w:lineRule="atLeast"/>
      <w:ind w:left="403"/>
    </w:pPr>
    <w:rPr>
      <w:rFonts w:ascii="Arial" w:eastAsia="MS Mincho" w:hAnsi="Arial" w:cs="Times New Roman"/>
      <w:sz w:val="20"/>
      <w:szCs w:val="20"/>
      <w:lang w:val="en-GB" w:eastAsia="ja-JP"/>
    </w:rPr>
  </w:style>
  <w:style w:type="paragraph" w:customStyle="1" w:styleId="Special">
    <w:name w:val="Special"/>
    <w:basedOn w:val="a0"/>
    <w:next w:val="a0"/>
    <w:rsid w:val="00D12C14"/>
    <w:pPr>
      <w:spacing w:after="240" w:line="230" w:lineRule="atLeast"/>
      <w:jc w:val="both"/>
    </w:pPr>
    <w:rPr>
      <w:rFonts w:ascii="Arial" w:eastAsia="MS Mincho" w:hAnsi="Arial" w:cs="Times New Roman"/>
      <w:sz w:val="20"/>
      <w:szCs w:val="20"/>
      <w:lang w:val="en-GB" w:eastAsia="ja-JP"/>
    </w:rPr>
  </w:style>
  <w:style w:type="paragraph" w:customStyle="1" w:styleId="Figuretitle">
    <w:name w:val="Figure title"/>
    <w:basedOn w:val="a0"/>
    <w:next w:val="a0"/>
    <w:rsid w:val="00D12C14"/>
    <w:pPr>
      <w:suppressAutoHyphens/>
      <w:spacing w:before="220" w:after="220" w:line="230" w:lineRule="atLeast"/>
      <w:jc w:val="center"/>
    </w:pPr>
    <w:rPr>
      <w:rFonts w:ascii="Arial" w:eastAsia="MS Mincho" w:hAnsi="Arial" w:cs="Times New Roman"/>
      <w:b/>
      <w:sz w:val="20"/>
      <w:szCs w:val="20"/>
      <w:lang w:val="en-GB" w:eastAsia="ja-JP"/>
    </w:rPr>
  </w:style>
  <w:style w:type="paragraph" w:customStyle="1" w:styleId="Note">
    <w:name w:val="Note"/>
    <w:basedOn w:val="a0"/>
    <w:next w:val="a0"/>
    <w:link w:val="NoteZchn"/>
    <w:rsid w:val="00D12C14"/>
    <w:pPr>
      <w:tabs>
        <w:tab w:val="left" w:pos="960"/>
      </w:tabs>
      <w:spacing w:after="240" w:line="210" w:lineRule="atLeast"/>
      <w:jc w:val="both"/>
    </w:pPr>
    <w:rPr>
      <w:rFonts w:ascii="Arial" w:eastAsia="MS Mincho" w:hAnsi="Arial" w:cs="Times New Roman"/>
      <w:sz w:val="18"/>
      <w:szCs w:val="20"/>
      <w:lang w:val="en-GB" w:eastAsia="ja-JP"/>
    </w:rPr>
  </w:style>
  <w:style w:type="character" w:customStyle="1" w:styleId="NoteZchn">
    <w:name w:val="Note Zchn"/>
    <w:link w:val="Note"/>
    <w:locked/>
    <w:rsid w:val="00D12C14"/>
    <w:rPr>
      <w:rFonts w:ascii="Arial" w:eastAsia="MS Mincho" w:hAnsi="Arial" w:cs="Times New Roman"/>
      <w:sz w:val="18"/>
      <w:szCs w:val="20"/>
      <w:lang w:val="en-GB" w:eastAsia="ja-JP"/>
    </w:rPr>
  </w:style>
  <w:style w:type="paragraph" w:customStyle="1" w:styleId="Tabletext10">
    <w:name w:val="Table text (10)"/>
    <w:basedOn w:val="a0"/>
    <w:rsid w:val="00D12C14"/>
    <w:pPr>
      <w:spacing w:before="60" w:after="60" w:line="230" w:lineRule="atLeast"/>
      <w:jc w:val="both"/>
    </w:pPr>
    <w:rPr>
      <w:rFonts w:ascii="Arial" w:eastAsia="MS Mincho" w:hAnsi="Arial" w:cs="Times New Roman"/>
      <w:sz w:val="20"/>
      <w:szCs w:val="20"/>
      <w:lang w:val="en-GB" w:eastAsia="ja-JP"/>
    </w:rPr>
  </w:style>
  <w:style w:type="paragraph" w:customStyle="1" w:styleId="Tabletext9">
    <w:name w:val="Table text (9)"/>
    <w:basedOn w:val="a0"/>
    <w:rsid w:val="00D12C14"/>
    <w:pPr>
      <w:spacing w:before="60" w:after="60" w:line="210" w:lineRule="atLeast"/>
      <w:jc w:val="both"/>
    </w:pPr>
    <w:rPr>
      <w:rFonts w:ascii="Arial" w:eastAsia="MS Mincho" w:hAnsi="Arial" w:cs="Times New Roman"/>
      <w:sz w:val="18"/>
      <w:szCs w:val="20"/>
      <w:lang w:val="en-GB" w:eastAsia="ja-JP"/>
    </w:rPr>
  </w:style>
  <w:style w:type="paragraph" w:customStyle="1" w:styleId="dl">
    <w:name w:val="dl"/>
    <w:basedOn w:val="a0"/>
    <w:rsid w:val="00D12C14"/>
    <w:pPr>
      <w:spacing w:after="240" w:line="230" w:lineRule="atLeast"/>
      <w:ind w:left="800" w:hanging="400"/>
      <w:jc w:val="both"/>
    </w:pPr>
    <w:rPr>
      <w:rFonts w:ascii="Arial" w:eastAsia="MS Mincho" w:hAnsi="Arial" w:cs="Times New Roman"/>
      <w:sz w:val="20"/>
      <w:szCs w:val="20"/>
      <w:lang w:val="en-GB" w:eastAsia="ja-JP"/>
    </w:rPr>
  </w:style>
  <w:style w:type="paragraph" w:styleId="15">
    <w:name w:val="toc 1"/>
    <w:basedOn w:val="a0"/>
    <w:next w:val="a0"/>
    <w:autoRedefine/>
    <w:uiPriority w:val="39"/>
    <w:rsid w:val="00D12C14"/>
    <w:pPr>
      <w:spacing w:after="0" w:line="240" w:lineRule="auto"/>
    </w:pPr>
    <w:rPr>
      <w:rFonts w:ascii="Times New Roman" w:eastAsia="Times New Roman" w:hAnsi="Times New Roman" w:cs="Times New Roman"/>
      <w:sz w:val="24"/>
      <w:szCs w:val="24"/>
      <w:lang w:eastAsia="ru-RU"/>
    </w:rPr>
  </w:style>
  <w:style w:type="paragraph" w:styleId="2b">
    <w:name w:val="toc 2"/>
    <w:basedOn w:val="a0"/>
    <w:next w:val="a0"/>
    <w:autoRedefine/>
    <w:uiPriority w:val="39"/>
    <w:rsid w:val="00D12C14"/>
    <w:pPr>
      <w:tabs>
        <w:tab w:val="left" w:pos="1134"/>
        <w:tab w:val="right" w:pos="10071"/>
      </w:tabs>
      <w:spacing w:after="0" w:line="240" w:lineRule="auto"/>
      <w:ind w:left="240"/>
    </w:pPr>
    <w:rPr>
      <w:rFonts w:ascii="Times New Roman" w:eastAsia="Times New Roman" w:hAnsi="Times New Roman" w:cs="Times New Roman"/>
      <w:sz w:val="24"/>
      <w:szCs w:val="24"/>
      <w:lang w:eastAsia="ru-RU"/>
    </w:rPr>
  </w:style>
  <w:style w:type="paragraph" w:styleId="39">
    <w:name w:val="toc 3"/>
    <w:basedOn w:val="a0"/>
    <w:next w:val="a0"/>
    <w:autoRedefine/>
    <w:rsid w:val="00D12C14"/>
    <w:pPr>
      <w:spacing w:after="0" w:line="240" w:lineRule="auto"/>
      <w:ind w:left="480"/>
    </w:pPr>
    <w:rPr>
      <w:rFonts w:ascii="Times New Roman" w:eastAsia="Times New Roman" w:hAnsi="Times New Roman" w:cs="Times New Roman"/>
      <w:sz w:val="24"/>
      <w:szCs w:val="24"/>
      <w:lang w:eastAsia="ru-RU"/>
    </w:rPr>
  </w:style>
  <w:style w:type="paragraph" w:styleId="47">
    <w:name w:val="toc 4"/>
    <w:basedOn w:val="a0"/>
    <w:next w:val="a0"/>
    <w:autoRedefine/>
    <w:rsid w:val="00D12C14"/>
    <w:pPr>
      <w:spacing w:after="0" w:line="240" w:lineRule="auto"/>
      <w:ind w:left="720"/>
    </w:pPr>
    <w:rPr>
      <w:rFonts w:ascii="Times New Roman" w:eastAsia="Times New Roman" w:hAnsi="Times New Roman" w:cs="Times New Roman"/>
      <w:sz w:val="24"/>
      <w:szCs w:val="24"/>
      <w:lang w:eastAsia="ru-RU"/>
    </w:rPr>
  </w:style>
  <w:style w:type="paragraph" w:customStyle="1" w:styleId="FORMATTEXT">
    <w:name w:val=".FORMATTEXT"/>
    <w:uiPriority w:val="99"/>
    <w:rsid w:val="00D12C1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D12C1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a">
    <w:name w:val="TOC Heading"/>
    <w:basedOn w:val="1"/>
    <w:next w:val="a0"/>
    <w:uiPriority w:val="39"/>
    <w:qFormat/>
    <w:rsid w:val="00D12C14"/>
    <w:pPr>
      <w:keepLines/>
      <w:spacing w:before="480" w:after="0" w:line="276" w:lineRule="auto"/>
      <w:ind w:firstLine="0"/>
      <w:outlineLvl w:val="9"/>
    </w:pPr>
    <w:rPr>
      <w:rFonts w:ascii="Cambria" w:hAnsi="Cambria" w:cs="Times New Roman"/>
      <w:color w:val="365F91"/>
      <w:kern w:val="0"/>
      <w:sz w:val="28"/>
      <w:szCs w:val="28"/>
    </w:rPr>
  </w:style>
  <w:style w:type="paragraph" w:customStyle="1" w:styleId="HEADERTEXT">
    <w:name w:val=".HEADERTEXT"/>
    <w:uiPriority w:val="99"/>
    <w:rsid w:val="00D12C14"/>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TOPLEVELTEXT">
    <w:name w:val=".TOPLEVELTEXT"/>
    <w:uiPriority w:val="99"/>
    <w:rsid w:val="00D12C14"/>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character" w:customStyle="1" w:styleId="3a">
    <w:name w:val="Заголовок №3 + Не полужирный"/>
    <w:rsid w:val="00D12C14"/>
    <w:rPr>
      <w:b/>
      <w:bCs/>
      <w:color w:val="000000"/>
      <w:spacing w:val="0"/>
      <w:w w:val="100"/>
      <w:position w:val="0"/>
      <w:sz w:val="22"/>
      <w:szCs w:val="22"/>
      <w:lang w:val="ru-RU" w:bidi="ar-SA"/>
    </w:rPr>
  </w:style>
  <w:style w:type="paragraph" w:customStyle="1" w:styleId="26">
    <w:name w:val="Основной текст2"/>
    <w:basedOn w:val="a0"/>
    <w:link w:val="afa"/>
    <w:rsid w:val="00D12C14"/>
    <w:pPr>
      <w:widowControl w:val="0"/>
      <w:shd w:val="clear" w:color="auto" w:fill="FFFFFF"/>
      <w:spacing w:before="720" w:after="0" w:line="230" w:lineRule="exact"/>
      <w:jc w:val="both"/>
    </w:pPr>
    <w:rPr>
      <w:rFonts w:ascii="Arial" w:hAnsi="Arial" w:cs="Arial"/>
      <w:sz w:val="19"/>
      <w:szCs w:val="19"/>
    </w:rPr>
  </w:style>
  <w:style w:type="paragraph" w:customStyle="1" w:styleId="headertext0">
    <w:name w:val="headertext"/>
    <w:basedOn w:val="a0"/>
    <w:rsid w:val="00D12C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
    <w:name w:val="formattext topleveltext"/>
    <w:basedOn w:val="a0"/>
    <w:rsid w:val="00D12C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
    <w:name w:val="Сетка таблицы1"/>
    <w:basedOn w:val="a2"/>
    <w:next w:val="af"/>
    <w:rsid w:val="00D12C1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12C14"/>
  </w:style>
  <w:style w:type="paragraph" w:customStyle="1" w:styleId="formattext0">
    <w:name w:val="formattext"/>
    <w:basedOn w:val="a0"/>
    <w:rsid w:val="00D12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orttext">
    <w:name w:val="short_text"/>
    <w:rsid w:val="00D12C14"/>
  </w:style>
  <w:style w:type="paragraph" w:styleId="HTML">
    <w:name w:val="HTML Preformatted"/>
    <w:basedOn w:val="a0"/>
    <w:link w:val="HTML0"/>
    <w:uiPriority w:val="99"/>
    <w:unhideWhenUsed/>
    <w:rsid w:val="00D12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D12C14"/>
    <w:rPr>
      <w:rFonts w:ascii="Courier New" w:eastAsia="Times New Roman" w:hAnsi="Courier New" w:cs="Courier New"/>
      <w:sz w:val="20"/>
      <w:szCs w:val="20"/>
      <w:lang w:eastAsia="ru-RU"/>
    </w:rPr>
  </w:style>
  <w:style w:type="paragraph" w:styleId="affb">
    <w:name w:val="Normal (Web)"/>
    <w:basedOn w:val="a0"/>
    <w:rsid w:val="00D12C14"/>
    <w:pPr>
      <w:spacing w:after="0" w:line="480" w:lineRule="auto"/>
      <w:ind w:firstLine="720"/>
    </w:pPr>
    <w:rPr>
      <w:rFonts w:ascii="Times New Roman" w:eastAsia="Times New Roman" w:hAnsi="Times New Roman" w:cs="Times New Roman"/>
      <w:sz w:val="24"/>
      <w:szCs w:val="24"/>
      <w:lang w:eastAsia="ru-RU"/>
    </w:rPr>
  </w:style>
  <w:style w:type="character" w:customStyle="1" w:styleId="match">
    <w:name w:val="match"/>
    <w:rsid w:val="00D12C14"/>
  </w:style>
  <w:style w:type="paragraph" w:customStyle="1" w:styleId="topleveltext0">
    <w:name w:val="topleveltext"/>
    <w:basedOn w:val="a0"/>
    <w:rsid w:val="00462D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1">
    <w:name w:val="Body text|1_"/>
    <w:basedOn w:val="a1"/>
    <w:link w:val="Bodytext10"/>
    <w:locked/>
    <w:rsid w:val="00250871"/>
    <w:rPr>
      <w:rFonts w:ascii="Liberation Serif" w:eastAsia="Liberation Serif" w:hAnsi="Liberation Serif" w:cs="Liberation Serif"/>
      <w:sz w:val="20"/>
      <w:szCs w:val="20"/>
    </w:rPr>
  </w:style>
  <w:style w:type="paragraph" w:customStyle="1" w:styleId="Bodytext10">
    <w:name w:val="Body text|1"/>
    <w:basedOn w:val="a0"/>
    <w:link w:val="Bodytext1"/>
    <w:rsid w:val="00250871"/>
    <w:pPr>
      <w:widowControl w:val="0"/>
      <w:spacing w:after="240" w:line="256" w:lineRule="auto"/>
    </w:pPr>
    <w:rPr>
      <w:rFonts w:ascii="Liberation Serif" w:eastAsia="Liberation Serif" w:hAnsi="Liberation Serif" w:cs="Liberation Serif"/>
      <w:sz w:val="20"/>
      <w:szCs w:val="20"/>
    </w:rPr>
  </w:style>
  <w:style w:type="character" w:customStyle="1" w:styleId="Other1">
    <w:name w:val="Other|1_"/>
    <w:basedOn w:val="a1"/>
    <w:link w:val="Other10"/>
    <w:rsid w:val="008B191D"/>
    <w:rPr>
      <w:rFonts w:ascii="Liberation Serif" w:eastAsia="Liberation Serif" w:hAnsi="Liberation Serif" w:cs="Liberation Serif"/>
    </w:rPr>
  </w:style>
  <w:style w:type="paragraph" w:customStyle="1" w:styleId="Other10">
    <w:name w:val="Other|1"/>
    <w:basedOn w:val="a0"/>
    <w:link w:val="Other1"/>
    <w:rsid w:val="008B191D"/>
    <w:pPr>
      <w:widowControl w:val="0"/>
      <w:spacing w:after="220" w:line="240" w:lineRule="auto"/>
    </w:pPr>
    <w:rPr>
      <w:rFonts w:ascii="Liberation Serif" w:eastAsia="Liberation Serif" w:hAnsi="Liberation Serif" w:cs="Liberation Serif"/>
    </w:rPr>
  </w:style>
  <w:style w:type="character" w:customStyle="1" w:styleId="ezkurwreuab5ozgtqnkl">
    <w:name w:val="ezkurwreuab5ozgtqnkl"/>
    <w:basedOn w:val="a1"/>
    <w:rsid w:val="008B191D"/>
  </w:style>
  <w:style w:type="character" w:styleId="affc">
    <w:name w:val="Placeholder Text"/>
    <w:basedOn w:val="a1"/>
    <w:uiPriority w:val="99"/>
    <w:semiHidden/>
    <w:rsid w:val="00F778ED"/>
    <w:rPr>
      <w:color w:val="808080"/>
    </w:rPr>
  </w:style>
  <w:style w:type="character" w:customStyle="1" w:styleId="Tablecaption1">
    <w:name w:val="Table caption|1_"/>
    <w:basedOn w:val="a1"/>
    <w:link w:val="Tablecaption10"/>
    <w:rsid w:val="00F778ED"/>
    <w:rPr>
      <w:rFonts w:ascii="Liberation Serif" w:eastAsia="Liberation Serif" w:hAnsi="Liberation Serif" w:cs="Liberation Serif"/>
      <w:b/>
      <w:bCs/>
    </w:rPr>
  </w:style>
  <w:style w:type="paragraph" w:customStyle="1" w:styleId="Tablecaption10">
    <w:name w:val="Table caption|1"/>
    <w:basedOn w:val="a0"/>
    <w:link w:val="Tablecaption1"/>
    <w:rsid w:val="00F778ED"/>
    <w:pPr>
      <w:widowControl w:val="0"/>
      <w:spacing w:after="0" w:line="240" w:lineRule="auto"/>
    </w:pPr>
    <w:rPr>
      <w:rFonts w:ascii="Liberation Serif" w:eastAsia="Liberation Serif" w:hAnsi="Liberation Serif" w:cs="Liberation Serif"/>
      <w:b/>
      <w:bCs/>
    </w:rPr>
  </w:style>
  <w:style w:type="character" w:customStyle="1" w:styleId="Heading41">
    <w:name w:val="Heading #4|1_"/>
    <w:basedOn w:val="a1"/>
    <w:link w:val="Heading410"/>
    <w:rsid w:val="005B45B6"/>
    <w:rPr>
      <w:rFonts w:ascii="Liberation Serif" w:eastAsia="Liberation Serif" w:hAnsi="Liberation Serif" w:cs="Liberation Serif"/>
      <w:b/>
      <w:bCs/>
    </w:rPr>
  </w:style>
  <w:style w:type="paragraph" w:customStyle="1" w:styleId="Heading410">
    <w:name w:val="Heading #4|1"/>
    <w:basedOn w:val="a0"/>
    <w:link w:val="Heading41"/>
    <w:rsid w:val="005B45B6"/>
    <w:pPr>
      <w:widowControl w:val="0"/>
      <w:spacing w:after="220" w:line="240" w:lineRule="auto"/>
      <w:outlineLvl w:val="3"/>
    </w:pPr>
    <w:rPr>
      <w:rFonts w:ascii="Liberation Serif" w:eastAsia="Liberation Serif" w:hAnsi="Liberation Serif" w:cs="Liberation Serif"/>
      <w:b/>
      <w:bCs/>
    </w:rPr>
  </w:style>
  <w:style w:type="character" w:customStyle="1" w:styleId="Bodytext5">
    <w:name w:val="Body text|5_"/>
    <w:basedOn w:val="a1"/>
    <w:link w:val="Bodytext50"/>
    <w:rsid w:val="00D54E9F"/>
    <w:rPr>
      <w:rFonts w:ascii="Liberation Serif" w:eastAsia="Liberation Serif" w:hAnsi="Liberation Serif" w:cs="Liberation Serif"/>
      <w:sz w:val="26"/>
      <w:szCs w:val="26"/>
    </w:rPr>
  </w:style>
  <w:style w:type="paragraph" w:customStyle="1" w:styleId="Bodytext50">
    <w:name w:val="Body text|5"/>
    <w:basedOn w:val="a0"/>
    <w:link w:val="Bodytext5"/>
    <w:rsid w:val="00D54E9F"/>
    <w:pPr>
      <w:widowControl w:val="0"/>
      <w:spacing w:after="0" w:line="240" w:lineRule="auto"/>
    </w:pPr>
    <w:rPr>
      <w:rFonts w:ascii="Liberation Serif" w:eastAsia="Liberation Serif" w:hAnsi="Liberation Serif" w:cs="Liberation Serif"/>
      <w:sz w:val="26"/>
      <w:szCs w:val="26"/>
    </w:rPr>
  </w:style>
  <w:style w:type="character" w:customStyle="1" w:styleId="Heading21">
    <w:name w:val="Heading #2|1_"/>
    <w:basedOn w:val="a1"/>
    <w:link w:val="Heading210"/>
    <w:locked/>
    <w:rsid w:val="0026594E"/>
    <w:rPr>
      <w:rFonts w:ascii="Liberation Serif" w:eastAsia="Liberation Serif" w:hAnsi="Liberation Serif" w:cs="Liberation Serif"/>
      <w:b/>
      <w:bCs/>
      <w:sz w:val="26"/>
      <w:szCs w:val="26"/>
    </w:rPr>
  </w:style>
  <w:style w:type="paragraph" w:customStyle="1" w:styleId="Heading210">
    <w:name w:val="Heading #2|1"/>
    <w:basedOn w:val="a0"/>
    <w:link w:val="Heading21"/>
    <w:rsid w:val="0026594E"/>
    <w:pPr>
      <w:widowControl w:val="0"/>
      <w:spacing w:after="280" w:line="240" w:lineRule="auto"/>
      <w:outlineLvl w:val="1"/>
    </w:pPr>
    <w:rPr>
      <w:rFonts w:ascii="Liberation Serif" w:eastAsia="Liberation Serif" w:hAnsi="Liberation Serif" w:cs="Liberation Serif"/>
      <w:b/>
      <w:bCs/>
      <w:sz w:val="26"/>
      <w:szCs w:val="26"/>
    </w:rPr>
  </w:style>
  <w:style w:type="character" w:customStyle="1" w:styleId="Bodytext6">
    <w:name w:val="Body text|6_"/>
    <w:basedOn w:val="a1"/>
    <w:link w:val="Bodytext60"/>
    <w:locked/>
    <w:rsid w:val="0026594E"/>
    <w:rPr>
      <w:rFonts w:ascii="Liberation Serif" w:eastAsia="Liberation Serif" w:hAnsi="Liberation Serif" w:cs="Liberation Serif"/>
      <w:b/>
      <w:bCs/>
      <w:sz w:val="28"/>
      <w:szCs w:val="28"/>
    </w:rPr>
  </w:style>
  <w:style w:type="paragraph" w:customStyle="1" w:styleId="Bodytext60">
    <w:name w:val="Body text|6"/>
    <w:basedOn w:val="a0"/>
    <w:link w:val="Bodytext6"/>
    <w:rsid w:val="0026594E"/>
    <w:pPr>
      <w:widowControl w:val="0"/>
      <w:spacing w:after="280" w:line="240" w:lineRule="auto"/>
    </w:pPr>
    <w:rPr>
      <w:rFonts w:ascii="Liberation Serif" w:eastAsia="Liberation Serif" w:hAnsi="Liberation Serif" w:cs="Liberation Serif"/>
      <w:b/>
      <w:bCs/>
      <w:sz w:val="28"/>
      <w:szCs w:val="28"/>
    </w:rPr>
  </w:style>
  <w:style w:type="paragraph" w:customStyle="1" w:styleId="affd">
    <w:name w:val="."/>
    <w:uiPriority w:val="99"/>
    <w:rsid w:val="008778D5"/>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Pa85">
    <w:name w:val="Pa85"/>
    <w:basedOn w:val="a0"/>
    <w:next w:val="a0"/>
    <w:uiPriority w:val="99"/>
    <w:rsid w:val="008222E0"/>
    <w:pPr>
      <w:autoSpaceDE w:val="0"/>
      <w:autoSpaceDN w:val="0"/>
      <w:adjustRightInd w:val="0"/>
      <w:spacing w:after="0" w:line="191" w:lineRule="atLeast"/>
    </w:pPr>
    <w:rPr>
      <w:rFonts w:ascii="Nunito Sans" w:hAnsi="Nunito San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3457">
      <w:bodyDiv w:val="1"/>
      <w:marLeft w:val="0"/>
      <w:marRight w:val="0"/>
      <w:marTop w:val="0"/>
      <w:marBottom w:val="0"/>
      <w:divBdr>
        <w:top w:val="none" w:sz="0" w:space="0" w:color="auto"/>
        <w:left w:val="none" w:sz="0" w:space="0" w:color="auto"/>
        <w:bottom w:val="none" w:sz="0" w:space="0" w:color="auto"/>
        <w:right w:val="none" w:sz="0" w:space="0" w:color="auto"/>
      </w:divBdr>
    </w:div>
    <w:div w:id="18287420">
      <w:bodyDiv w:val="1"/>
      <w:marLeft w:val="0"/>
      <w:marRight w:val="0"/>
      <w:marTop w:val="0"/>
      <w:marBottom w:val="0"/>
      <w:divBdr>
        <w:top w:val="none" w:sz="0" w:space="0" w:color="auto"/>
        <w:left w:val="none" w:sz="0" w:space="0" w:color="auto"/>
        <w:bottom w:val="none" w:sz="0" w:space="0" w:color="auto"/>
        <w:right w:val="none" w:sz="0" w:space="0" w:color="auto"/>
      </w:divBdr>
    </w:div>
    <w:div w:id="19010271">
      <w:bodyDiv w:val="1"/>
      <w:marLeft w:val="0"/>
      <w:marRight w:val="0"/>
      <w:marTop w:val="0"/>
      <w:marBottom w:val="0"/>
      <w:divBdr>
        <w:top w:val="none" w:sz="0" w:space="0" w:color="auto"/>
        <w:left w:val="none" w:sz="0" w:space="0" w:color="auto"/>
        <w:bottom w:val="none" w:sz="0" w:space="0" w:color="auto"/>
        <w:right w:val="none" w:sz="0" w:space="0" w:color="auto"/>
      </w:divBdr>
    </w:div>
    <w:div w:id="26680829">
      <w:bodyDiv w:val="1"/>
      <w:marLeft w:val="0"/>
      <w:marRight w:val="0"/>
      <w:marTop w:val="0"/>
      <w:marBottom w:val="0"/>
      <w:divBdr>
        <w:top w:val="none" w:sz="0" w:space="0" w:color="auto"/>
        <w:left w:val="none" w:sz="0" w:space="0" w:color="auto"/>
        <w:bottom w:val="none" w:sz="0" w:space="0" w:color="auto"/>
        <w:right w:val="none" w:sz="0" w:space="0" w:color="auto"/>
      </w:divBdr>
    </w:div>
    <w:div w:id="38016714">
      <w:bodyDiv w:val="1"/>
      <w:marLeft w:val="0"/>
      <w:marRight w:val="0"/>
      <w:marTop w:val="0"/>
      <w:marBottom w:val="0"/>
      <w:divBdr>
        <w:top w:val="none" w:sz="0" w:space="0" w:color="auto"/>
        <w:left w:val="none" w:sz="0" w:space="0" w:color="auto"/>
        <w:bottom w:val="none" w:sz="0" w:space="0" w:color="auto"/>
        <w:right w:val="none" w:sz="0" w:space="0" w:color="auto"/>
      </w:divBdr>
    </w:div>
    <w:div w:id="42171909">
      <w:bodyDiv w:val="1"/>
      <w:marLeft w:val="0"/>
      <w:marRight w:val="0"/>
      <w:marTop w:val="0"/>
      <w:marBottom w:val="0"/>
      <w:divBdr>
        <w:top w:val="none" w:sz="0" w:space="0" w:color="auto"/>
        <w:left w:val="none" w:sz="0" w:space="0" w:color="auto"/>
        <w:bottom w:val="none" w:sz="0" w:space="0" w:color="auto"/>
        <w:right w:val="none" w:sz="0" w:space="0" w:color="auto"/>
      </w:divBdr>
    </w:div>
    <w:div w:id="46615313">
      <w:bodyDiv w:val="1"/>
      <w:marLeft w:val="0"/>
      <w:marRight w:val="0"/>
      <w:marTop w:val="0"/>
      <w:marBottom w:val="0"/>
      <w:divBdr>
        <w:top w:val="none" w:sz="0" w:space="0" w:color="auto"/>
        <w:left w:val="none" w:sz="0" w:space="0" w:color="auto"/>
        <w:bottom w:val="none" w:sz="0" w:space="0" w:color="auto"/>
        <w:right w:val="none" w:sz="0" w:space="0" w:color="auto"/>
      </w:divBdr>
    </w:div>
    <w:div w:id="69549427">
      <w:bodyDiv w:val="1"/>
      <w:marLeft w:val="0"/>
      <w:marRight w:val="0"/>
      <w:marTop w:val="0"/>
      <w:marBottom w:val="0"/>
      <w:divBdr>
        <w:top w:val="none" w:sz="0" w:space="0" w:color="auto"/>
        <w:left w:val="none" w:sz="0" w:space="0" w:color="auto"/>
        <w:bottom w:val="none" w:sz="0" w:space="0" w:color="auto"/>
        <w:right w:val="none" w:sz="0" w:space="0" w:color="auto"/>
      </w:divBdr>
    </w:div>
    <w:div w:id="71007397">
      <w:bodyDiv w:val="1"/>
      <w:marLeft w:val="0"/>
      <w:marRight w:val="0"/>
      <w:marTop w:val="0"/>
      <w:marBottom w:val="0"/>
      <w:divBdr>
        <w:top w:val="none" w:sz="0" w:space="0" w:color="auto"/>
        <w:left w:val="none" w:sz="0" w:space="0" w:color="auto"/>
        <w:bottom w:val="none" w:sz="0" w:space="0" w:color="auto"/>
        <w:right w:val="none" w:sz="0" w:space="0" w:color="auto"/>
      </w:divBdr>
    </w:div>
    <w:div w:id="98188738">
      <w:bodyDiv w:val="1"/>
      <w:marLeft w:val="0"/>
      <w:marRight w:val="0"/>
      <w:marTop w:val="0"/>
      <w:marBottom w:val="0"/>
      <w:divBdr>
        <w:top w:val="none" w:sz="0" w:space="0" w:color="auto"/>
        <w:left w:val="none" w:sz="0" w:space="0" w:color="auto"/>
        <w:bottom w:val="none" w:sz="0" w:space="0" w:color="auto"/>
        <w:right w:val="none" w:sz="0" w:space="0" w:color="auto"/>
      </w:divBdr>
    </w:div>
    <w:div w:id="106123696">
      <w:bodyDiv w:val="1"/>
      <w:marLeft w:val="0"/>
      <w:marRight w:val="0"/>
      <w:marTop w:val="0"/>
      <w:marBottom w:val="0"/>
      <w:divBdr>
        <w:top w:val="none" w:sz="0" w:space="0" w:color="auto"/>
        <w:left w:val="none" w:sz="0" w:space="0" w:color="auto"/>
        <w:bottom w:val="none" w:sz="0" w:space="0" w:color="auto"/>
        <w:right w:val="none" w:sz="0" w:space="0" w:color="auto"/>
      </w:divBdr>
    </w:div>
    <w:div w:id="111753973">
      <w:bodyDiv w:val="1"/>
      <w:marLeft w:val="0"/>
      <w:marRight w:val="0"/>
      <w:marTop w:val="0"/>
      <w:marBottom w:val="0"/>
      <w:divBdr>
        <w:top w:val="none" w:sz="0" w:space="0" w:color="auto"/>
        <w:left w:val="none" w:sz="0" w:space="0" w:color="auto"/>
        <w:bottom w:val="none" w:sz="0" w:space="0" w:color="auto"/>
        <w:right w:val="none" w:sz="0" w:space="0" w:color="auto"/>
      </w:divBdr>
    </w:div>
    <w:div w:id="126747219">
      <w:bodyDiv w:val="1"/>
      <w:marLeft w:val="0"/>
      <w:marRight w:val="0"/>
      <w:marTop w:val="0"/>
      <w:marBottom w:val="0"/>
      <w:divBdr>
        <w:top w:val="none" w:sz="0" w:space="0" w:color="auto"/>
        <w:left w:val="none" w:sz="0" w:space="0" w:color="auto"/>
        <w:bottom w:val="none" w:sz="0" w:space="0" w:color="auto"/>
        <w:right w:val="none" w:sz="0" w:space="0" w:color="auto"/>
      </w:divBdr>
    </w:div>
    <w:div w:id="135495675">
      <w:bodyDiv w:val="1"/>
      <w:marLeft w:val="0"/>
      <w:marRight w:val="0"/>
      <w:marTop w:val="0"/>
      <w:marBottom w:val="0"/>
      <w:divBdr>
        <w:top w:val="none" w:sz="0" w:space="0" w:color="auto"/>
        <w:left w:val="none" w:sz="0" w:space="0" w:color="auto"/>
        <w:bottom w:val="none" w:sz="0" w:space="0" w:color="auto"/>
        <w:right w:val="none" w:sz="0" w:space="0" w:color="auto"/>
      </w:divBdr>
    </w:div>
    <w:div w:id="148791986">
      <w:bodyDiv w:val="1"/>
      <w:marLeft w:val="0"/>
      <w:marRight w:val="0"/>
      <w:marTop w:val="0"/>
      <w:marBottom w:val="0"/>
      <w:divBdr>
        <w:top w:val="none" w:sz="0" w:space="0" w:color="auto"/>
        <w:left w:val="none" w:sz="0" w:space="0" w:color="auto"/>
        <w:bottom w:val="none" w:sz="0" w:space="0" w:color="auto"/>
        <w:right w:val="none" w:sz="0" w:space="0" w:color="auto"/>
      </w:divBdr>
    </w:div>
    <w:div w:id="153767026">
      <w:bodyDiv w:val="1"/>
      <w:marLeft w:val="0"/>
      <w:marRight w:val="0"/>
      <w:marTop w:val="0"/>
      <w:marBottom w:val="0"/>
      <w:divBdr>
        <w:top w:val="none" w:sz="0" w:space="0" w:color="auto"/>
        <w:left w:val="none" w:sz="0" w:space="0" w:color="auto"/>
        <w:bottom w:val="none" w:sz="0" w:space="0" w:color="auto"/>
        <w:right w:val="none" w:sz="0" w:space="0" w:color="auto"/>
      </w:divBdr>
    </w:div>
    <w:div w:id="200440015">
      <w:bodyDiv w:val="1"/>
      <w:marLeft w:val="0"/>
      <w:marRight w:val="0"/>
      <w:marTop w:val="0"/>
      <w:marBottom w:val="0"/>
      <w:divBdr>
        <w:top w:val="none" w:sz="0" w:space="0" w:color="auto"/>
        <w:left w:val="none" w:sz="0" w:space="0" w:color="auto"/>
        <w:bottom w:val="none" w:sz="0" w:space="0" w:color="auto"/>
        <w:right w:val="none" w:sz="0" w:space="0" w:color="auto"/>
      </w:divBdr>
    </w:div>
    <w:div w:id="209464168">
      <w:bodyDiv w:val="1"/>
      <w:marLeft w:val="0"/>
      <w:marRight w:val="0"/>
      <w:marTop w:val="0"/>
      <w:marBottom w:val="0"/>
      <w:divBdr>
        <w:top w:val="none" w:sz="0" w:space="0" w:color="auto"/>
        <w:left w:val="none" w:sz="0" w:space="0" w:color="auto"/>
        <w:bottom w:val="none" w:sz="0" w:space="0" w:color="auto"/>
        <w:right w:val="none" w:sz="0" w:space="0" w:color="auto"/>
      </w:divBdr>
    </w:div>
    <w:div w:id="220215343">
      <w:bodyDiv w:val="1"/>
      <w:marLeft w:val="0"/>
      <w:marRight w:val="0"/>
      <w:marTop w:val="0"/>
      <w:marBottom w:val="0"/>
      <w:divBdr>
        <w:top w:val="none" w:sz="0" w:space="0" w:color="auto"/>
        <w:left w:val="none" w:sz="0" w:space="0" w:color="auto"/>
        <w:bottom w:val="none" w:sz="0" w:space="0" w:color="auto"/>
        <w:right w:val="none" w:sz="0" w:space="0" w:color="auto"/>
      </w:divBdr>
    </w:div>
    <w:div w:id="233441027">
      <w:bodyDiv w:val="1"/>
      <w:marLeft w:val="0"/>
      <w:marRight w:val="0"/>
      <w:marTop w:val="0"/>
      <w:marBottom w:val="0"/>
      <w:divBdr>
        <w:top w:val="none" w:sz="0" w:space="0" w:color="auto"/>
        <w:left w:val="none" w:sz="0" w:space="0" w:color="auto"/>
        <w:bottom w:val="none" w:sz="0" w:space="0" w:color="auto"/>
        <w:right w:val="none" w:sz="0" w:space="0" w:color="auto"/>
      </w:divBdr>
    </w:div>
    <w:div w:id="236520386">
      <w:bodyDiv w:val="1"/>
      <w:marLeft w:val="0"/>
      <w:marRight w:val="0"/>
      <w:marTop w:val="0"/>
      <w:marBottom w:val="0"/>
      <w:divBdr>
        <w:top w:val="none" w:sz="0" w:space="0" w:color="auto"/>
        <w:left w:val="none" w:sz="0" w:space="0" w:color="auto"/>
        <w:bottom w:val="none" w:sz="0" w:space="0" w:color="auto"/>
        <w:right w:val="none" w:sz="0" w:space="0" w:color="auto"/>
      </w:divBdr>
    </w:div>
    <w:div w:id="279344784">
      <w:bodyDiv w:val="1"/>
      <w:marLeft w:val="0"/>
      <w:marRight w:val="0"/>
      <w:marTop w:val="0"/>
      <w:marBottom w:val="0"/>
      <w:divBdr>
        <w:top w:val="none" w:sz="0" w:space="0" w:color="auto"/>
        <w:left w:val="none" w:sz="0" w:space="0" w:color="auto"/>
        <w:bottom w:val="none" w:sz="0" w:space="0" w:color="auto"/>
        <w:right w:val="none" w:sz="0" w:space="0" w:color="auto"/>
      </w:divBdr>
    </w:div>
    <w:div w:id="289556824">
      <w:bodyDiv w:val="1"/>
      <w:marLeft w:val="0"/>
      <w:marRight w:val="0"/>
      <w:marTop w:val="0"/>
      <w:marBottom w:val="0"/>
      <w:divBdr>
        <w:top w:val="none" w:sz="0" w:space="0" w:color="auto"/>
        <w:left w:val="none" w:sz="0" w:space="0" w:color="auto"/>
        <w:bottom w:val="none" w:sz="0" w:space="0" w:color="auto"/>
        <w:right w:val="none" w:sz="0" w:space="0" w:color="auto"/>
      </w:divBdr>
    </w:div>
    <w:div w:id="294607764">
      <w:bodyDiv w:val="1"/>
      <w:marLeft w:val="0"/>
      <w:marRight w:val="0"/>
      <w:marTop w:val="0"/>
      <w:marBottom w:val="0"/>
      <w:divBdr>
        <w:top w:val="none" w:sz="0" w:space="0" w:color="auto"/>
        <w:left w:val="none" w:sz="0" w:space="0" w:color="auto"/>
        <w:bottom w:val="none" w:sz="0" w:space="0" w:color="auto"/>
        <w:right w:val="none" w:sz="0" w:space="0" w:color="auto"/>
      </w:divBdr>
    </w:div>
    <w:div w:id="314726695">
      <w:bodyDiv w:val="1"/>
      <w:marLeft w:val="0"/>
      <w:marRight w:val="0"/>
      <w:marTop w:val="0"/>
      <w:marBottom w:val="0"/>
      <w:divBdr>
        <w:top w:val="none" w:sz="0" w:space="0" w:color="auto"/>
        <w:left w:val="none" w:sz="0" w:space="0" w:color="auto"/>
        <w:bottom w:val="none" w:sz="0" w:space="0" w:color="auto"/>
        <w:right w:val="none" w:sz="0" w:space="0" w:color="auto"/>
      </w:divBdr>
    </w:div>
    <w:div w:id="328102300">
      <w:bodyDiv w:val="1"/>
      <w:marLeft w:val="0"/>
      <w:marRight w:val="0"/>
      <w:marTop w:val="0"/>
      <w:marBottom w:val="0"/>
      <w:divBdr>
        <w:top w:val="none" w:sz="0" w:space="0" w:color="auto"/>
        <w:left w:val="none" w:sz="0" w:space="0" w:color="auto"/>
        <w:bottom w:val="none" w:sz="0" w:space="0" w:color="auto"/>
        <w:right w:val="none" w:sz="0" w:space="0" w:color="auto"/>
      </w:divBdr>
    </w:div>
    <w:div w:id="339506969">
      <w:bodyDiv w:val="1"/>
      <w:marLeft w:val="0"/>
      <w:marRight w:val="0"/>
      <w:marTop w:val="0"/>
      <w:marBottom w:val="0"/>
      <w:divBdr>
        <w:top w:val="none" w:sz="0" w:space="0" w:color="auto"/>
        <w:left w:val="none" w:sz="0" w:space="0" w:color="auto"/>
        <w:bottom w:val="none" w:sz="0" w:space="0" w:color="auto"/>
        <w:right w:val="none" w:sz="0" w:space="0" w:color="auto"/>
      </w:divBdr>
    </w:div>
    <w:div w:id="373048110">
      <w:bodyDiv w:val="1"/>
      <w:marLeft w:val="0"/>
      <w:marRight w:val="0"/>
      <w:marTop w:val="0"/>
      <w:marBottom w:val="0"/>
      <w:divBdr>
        <w:top w:val="none" w:sz="0" w:space="0" w:color="auto"/>
        <w:left w:val="none" w:sz="0" w:space="0" w:color="auto"/>
        <w:bottom w:val="none" w:sz="0" w:space="0" w:color="auto"/>
        <w:right w:val="none" w:sz="0" w:space="0" w:color="auto"/>
      </w:divBdr>
    </w:div>
    <w:div w:id="384572791">
      <w:bodyDiv w:val="1"/>
      <w:marLeft w:val="0"/>
      <w:marRight w:val="0"/>
      <w:marTop w:val="0"/>
      <w:marBottom w:val="0"/>
      <w:divBdr>
        <w:top w:val="none" w:sz="0" w:space="0" w:color="auto"/>
        <w:left w:val="none" w:sz="0" w:space="0" w:color="auto"/>
        <w:bottom w:val="none" w:sz="0" w:space="0" w:color="auto"/>
        <w:right w:val="none" w:sz="0" w:space="0" w:color="auto"/>
      </w:divBdr>
      <w:divsChild>
        <w:div w:id="1174419364">
          <w:marLeft w:val="0"/>
          <w:marRight w:val="0"/>
          <w:marTop w:val="0"/>
          <w:marBottom w:val="0"/>
          <w:divBdr>
            <w:top w:val="none" w:sz="0" w:space="0" w:color="auto"/>
            <w:left w:val="none" w:sz="0" w:space="0" w:color="auto"/>
            <w:bottom w:val="none" w:sz="0" w:space="0" w:color="auto"/>
            <w:right w:val="none" w:sz="0" w:space="0" w:color="auto"/>
          </w:divBdr>
        </w:div>
      </w:divsChild>
    </w:div>
    <w:div w:id="408624328">
      <w:bodyDiv w:val="1"/>
      <w:marLeft w:val="0"/>
      <w:marRight w:val="0"/>
      <w:marTop w:val="0"/>
      <w:marBottom w:val="0"/>
      <w:divBdr>
        <w:top w:val="none" w:sz="0" w:space="0" w:color="auto"/>
        <w:left w:val="none" w:sz="0" w:space="0" w:color="auto"/>
        <w:bottom w:val="none" w:sz="0" w:space="0" w:color="auto"/>
        <w:right w:val="none" w:sz="0" w:space="0" w:color="auto"/>
      </w:divBdr>
    </w:div>
    <w:div w:id="431049776">
      <w:bodyDiv w:val="1"/>
      <w:marLeft w:val="0"/>
      <w:marRight w:val="0"/>
      <w:marTop w:val="0"/>
      <w:marBottom w:val="0"/>
      <w:divBdr>
        <w:top w:val="none" w:sz="0" w:space="0" w:color="auto"/>
        <w:left w:val="none" w:sz="0" w:space="0" w:color="auto"/>
        <w:bottom w:val="none" w:sz="0" w:space="0" w:color="auto"/>
        <w:right w:val="none" w:sz="0" w:space="0" w:color="auto"/>
      </w:divBdr>
    </w:div>
    <w:div w:id="445736005">
      <w:bodyDiv w:val="1"/>
      <w:marLeft w:val="0"/>
      <w:marRight w:val="0"/>
      <w:marTop w:val="0"/>
      <w:marBottom w:val="0"/>
      <w:divBdr>
        <w:top w:val="none" w:sz="0" w:space="0" w:color="auto"/>
        <w:left w:val="none" w:sz="0" w:space="0" w:color="auto"/>
        <w:bottom w:val="none" w:sz="0" w:space="0" w:color="auto"/>
        <w:right w:val="none" w:sz="0" w:space="0" w:color="auto"/>
      </w:divBdr>
    </w:div>
    <w:div w:id="472142947">
      <w:bodyDiv w:val="1"/>
      <w:marLeft w:val="0"/>
      <w:marRight w:val="0"/>
      <w:marTop w:val="0"/>
      <w:marBottom w:val="0"/>
      <w:divBdr>
        <w:top w:val="none" w:sz="0" w:space="0" w:color="auto"/>
        <w:left w:val="none" w:sz="0" w:space="0" w:color="auto"/>
        <w:bottom w:val="none" w:sz="0" w:space="0" w:color="auto"/>
        <w:right w:val="none" w:sz="0" w:space="0" w:color="auto"/>
      </w:divBdr>
    </w:div>
    <w:div w:id="472328338">
      <w:bodyDiv w:val="1"/>
      <w:marLeft w:val="0"/>
      <w:marRight w:val="0"/>
      <w:marTop w:val="0"/>
      <w:marBottom w:val="0"/>
      <w:divBdr>
        <w:top w:val="none" w:sz="0" w:space="0" w:color="auto"/>
        <w:left w:val="none" w:sz="0" w:space="0" w:color="auto"/>
        <w:bottom w:val="none" w:sz="0" w:space="0" w:color="auto"/>
        <w:right w:val="none" w:sz="0" w:space="0" w:color="auto"/>
      </w:divBdr>
    </w:div>
    <w:div w:id="473178385">
      <w:bodyDiv w:val="1"/>
      <w:marLeft w:val="0"/>
      <w:marRight w:val="0"/>
      <w:marTop w:val="0"/>
      <w:marBottom w:val="0"/>
      <w:divBdr>
        <w:top w:val="none" w:sz="0" w:space="0" w:color="auto"/>
        <w:left w:val="none" w:sz="0" w:space="0" w:color="auto"/>
        <w:bottom w:val="none" w:sz="0" w:space="0" w:color="auto"/>
        <w:right w:val="none" w:sz="0" w:space="0" w:color="auto"/>
      </w:divBdr>
    </w:div>
    <w:div w:id="498079570">
      <w:bodyDiv w:val="1"/>
      <w:marLeft w:val="0"/>
      <w:marRight w:val="0"/>
      <w:marTop w:val="0"/>
      <w:marBottom w:val="0"/>
      <w:divBdr>
        <w:top w:val="none" w:sz="0" w:space="0" w:color="auto"/>
        <w:left w:val="none" w:sz="0" w:space="0" w:color="auto"/>
        <w:bottom w:val="none" w:sz="0" w:space="0" w:color="auto"/>
        <w:right w:val="none" w:sz="0" w:space="0" w:color="auto"/>
      </w:divBdr>
    </w:div>
    <w:div w:id="501940775">
      <w:bodyDiv w:val="1"/>
      <w:marLeft w:val="0"/>
      <w:marRight w:val="0"/>
      <w:marTop w:val="0"/>
      <w:marBottom w:val="0"/>
      <w:divBdr>
        <w:top w:val="none" w:sz="0" w:space="0" w:color="auto"/>
        <w:left w:val="none" w:sz="0" w:space="0" w:color="auto"/>
        <w:bottom w:val="none" w:sz="0" w:space="0" w:color="auto"/>
        <w:right w:val="none" w:sz="0" w:space="0" w:color="auto"/>
      </w:divBdr>
    </w:div>
    <w:div w:id="515844947">
      <w:bodyDiv w:val="1"/>
      <w:marLeft w:val="0"/>
      <w:marRight w:val="0"/>
      <w:marTop w:val="0"/>
      <w:marBottom w:val="0"/>
      <w:divBdr>
        <w:top w:val="none" w:sz="0" w:space="0" w:color="auto"/>
        <w:left w:val="none" w:sz="0" w:space="0" w:color="auto"/>
        <w:bottom w:val="none" w:sz="0" w:space="0" w:color="auto"/>
        <w:right w:val="none" w:sz="0" w:space="0" w:color="auto"/>
      </w:divBdr>
    </w:div>
    <w:div w:id="519707577">
      <w:bodyDiv w:val="1"/>
      <w:marLeft w:val="0"/>
      <w:marRight w:val="0"/>
      <w:marTop w:val="0"/>
      <w:marBottom w:val="0"/>
      <w:divBdr>
        <w:top w:val="none" w:sz="0" w:space="0" w:color="auto"/>
        <w:left w:val="none" w:sz="0" w:space="0" w:color="auto"/>
        <w:bottom w:val="none" w:sz="0" w:space="0" w:color="auto"/>
        <w:right w:val="none" w:sz="0" w:space="0" w:color="auto"/>
      </w:divBdr>
    </w:div>
    <w:div w:id="569997501">
      <w:bodyDiv w:val="1"/>
      <w:marLeft w:val="0"/>
      <w:marRight w:val="0"/>
      <w:marTop w:val="0"/>
      <w:marBottom w:val="0"/>
      <w:divBdr>
        <w:top w:val="none" w:sz="0" w:space="0" w:color="auto"/>
        <w:left w:val="none" w:sz="0" w:space="0" w:color="auto"/>
        <w:bottom w:val="none" w:sz="0" w:space="0" w:color="auto"/>
        <w:right w:val="none" w:sz="0" w:space="0" w:color="auto"/>
      </w:divBdr>
    </w:div>
    <w:div w:id="577324424">
      <w:bodyDiv w:val="1"/>
      <w:marLeft w:val="0"/>
      <w:marRight w:val="0"/>
      <w:marTop w:val="0"/>
      <w:marBottom w:val="0"/>
      <w:divBdr>
        <w:top w:val="none" w:sz="0" w:space="0" w:color="auto"/>
        <w:left w:val="none" w:sz="0" w:space="0" w:color="auto"/>
        <w:bottom w:val="none" w:sz="0" w:space="0" w:color="auto"/>
        <w:right w:val="none" w:sz="0" w:space="0" w:color="auto"/>
      </w:divBdr>
    </w:div>
    <w:div w:id="620265230">
      <w:bodyDiv w:val="1"/>
      <w:marLeft w:val="0"/>
      <w:marRight w:val="0"/>
      <w:marTop w:val="0"/>
      <w:marBottom w:val="0"/>
      <w:divBdr>
        <w:top w:val="none" w:sz="0" w:space="0" w:color="auto"/>
        <w:left w:val="none" w:sz="0" w:space="0" w:color="auto"/>
        <w:bottom w:val="none" w:sz="0" w:space="0" w:color="auto"/>
        <w:right w:val="none" w:sz="0" w:space="0" w:color="auto"/>
      </w:divBdr>
    </w:div>
    <w:div w:id="627080171">
      <w:bodyDiv w:val="1"/>
      <w:marLeft w:val="0"/>
      <w:marRight w:val="0"/>
      <w:marTop w:val="0"/>
      <w:marBottom w:val="0"/>
      <w:divBdr>
        <w:top w:val="none" w:sz="0" w:space="0" w:color="auto"/>
        <w:left w:val="none" w:sz="0" w:space="0" w:color="auto"/>
        <w:bottom w:val="none" w:sz="0" w:space="0" w:color="auto"/>
        <w:right w:val="none" w:sz="0" w:space="0" w:color="auto"/>
      </w:divBdr>
    </w:div>
    <w:div w:id="637498153">
      <w:bodyDiv w:val="1"/>
      <w:marLeft w:val="0"/>
      <w:marRight w:val="0"/>
      <w:marTop w:val="0"/>
      <w:marBottom w:val="0"/>
      <w:divBdr>
        <w:top w:val="none" w:sz="0" w:space="0" w:color="auto"/>
        <w:left w:val="none" w:sz="0" w:space="0" w:color="auto"/>
        <w:bottom w:val="none" w:sz="0" w:space="0" w:color="auto"/>
        <w:right w:val="none" w:sz="0" w:space="0" w:color="auto"/>
      </w:divBdr>
    </w:div>
    <w:div w:id="640500964">
      <w:bodyDiv w:val="1"/>
      <w:marLeft w:val="0"/>
      <w:marRight w:val="0"/>
      <w:marTop w:val="0"/>
      <w:marBottom w:val="0"/>
      <w:divBdr>
        <w:top w:val="none" w:sz="0" w:space="0" w:color="auto"/>
        <w:left w:val="none" w:sz="0" w:space="0" w:color="auto"/>
        <w:bottom w:val="none" w:sz="0" w:space="0" w:color="auto"/>
        <w:right w:val="none" w:sz="0" w:space="0" w:color="auto"/>
      </w:divBdr>
    </w:div>
    <w:div w:id="654842453">
      <w:bodyDiv w:val="1"/>
      <w:marLeft w:val="0"/>
      <w:marRight w:val="0"/>
      <w:marTop w:val="0"/>
      <w:marBottom w:val="0"/>
      <w:divBdr>
        <w:top w:val="none" w:sz="0" w:space="0" w:color="auto"/>
        <w:left w:val="none" w:sz="0" w:space="0" w:color="auto"/>
        <w:bottom w:val="none" w:sz="0" w:space="0" w:color="auto"/>
        <w:right w:val="none" w:sz="0" w:space="0" w:color="auto"/>
      </w:divBdr>
    </w:div>
    <w:div w:id="661541321">
      <w:bodyDiv w:val="1"/>
      <w:marLeft w:val="0"/>
      <w:marRight w:val="0"/>
      <w:marTop w:val="0"/>
      <w:marBottom w:val="0"/>
      <w:divBdr>
        <w:top w:val="none" w:sz="0" w:space="0" w:color="auto"/>
        <w:left w:val="none" w:sz="0" w:space="0" w:color="auto"/>
        <w:bottom w:val="none" w:sz="0" w:space="0" w:color="auto"/>
        <w:right w:val="none" w:sz="0" w:space="0" w:color="auto"/>
      </w:divBdr>
    </w:div>
    <w:div w:id="689450737">
      <w:bodyDiv w:val="1"/>
      <w:marLeft w:val="0"/>
      <w:marRight w:val="0"/>
      <w:marTop w:val="0"/>
      <w:marBottom w:val="0"/>
      <w:divBdr>
        <w:top w:val="none" w:sz="0" w:space="0" w:color="auto"/>
        <w:left w:val="none" w:sz="0" w:space="0" w:color="auto"/>
        <w:bottom w:val="none" w:sz="0" w:space="0" w:color="auto"/>
        <w:right w:val="none" w:sz="0" w:space="0" w:color="auto"/>
      </w:divBdr>
    </w:div>
    <w:div w:id="701829006">
      <w:bodyDiv w:val="1"/>
      <w:marLeft w:val="0"/>
      <w:marRight w:val="0"/>
      <w:marTop w:val="0"/>
      <w:marBottom w:val="0"/>
      <w:divBdr>
        <w:top w:val="none" w:sz="0" w:space="0" w:color="auto"/>
        <w:left w:val="none" w:sz="0" w:space="0" w:color="auto"/>
        <w:bottom w:val="none" w:sz="0" w:space="0" w:color="auto"/>
        <w:right w:val="none" w:sz="0" w:space="0" w:color="auto"/>
      </w:divBdr>
    </w:div>
    <w:div w:id="703332493">
      <w:bodyDiv w:val="1"/>
      <w:marLeft w:val="0"/>
      <w:marRight w:val="0"/>
      <w:marTop w:val="0"/>
      <w:marBottom w:val="0"/>
      <w:divBdr>
        <w:top w:val="none" w:sz="0" w:space="0" w:color="auto"/>
        <w:left w:val="none" w:sz="0" w:space="0" w:color="auto"/>
        <w:bottom w:val="none" w:sz="0" w:space="0" w:color="auto"/>
        <w:right w:val="none" w:sz="0" w:space="0" w:color="auto"/>
      </w:divBdr>
    </w:div>
    <w:div w:id="730732174">
      <w:bodyDiv w:val="1"/>
      <w:marLeft w:val="0"/>
      <w:marRight w:val="0"/>
      <w:marTop w:val="0"/>
      <w:marBottom w:val="0"/>
      <w:divBdr>
        <w:top w:val="none" w:sz="0" w:space="0" w:color="auto"/>
        <w:left w:val="none" w:sz="0" w:space="0" w:color="auto"/>
        <w:bottom w:val="none" w:sz="0" w:space="0" w:color="auto"/>
        <w:right w:val="none" w:sz="0" w:space="0" w:color="auto"/>
      </w:divBdr>
    </w:div>
    <w:div w:id="744181537">
      <w:bodyDiv w:val="1"/>
      <w:marLeft w:val="0"/>
      <w:marRight w:val="0"/>
      <w:marTop w:val="0"/>
      <w:marBottom w:val="0"/>
      <w:divBdr>
        <w:top w:val="none" w:sz="0" w:space="0" w:color="auto"/>
        <w:left w:val="none" w:sz="0" w:space="0" w:color="auto"/>
        <w:bottom w:val="none" w:sz="0" w:space="0" w:color="auto"/>
        <w:right w:val="none" w:sz="0" w:space="0" w:color="auto"/>
      </w:divBdr>
    </w:div>
    <w:div w:id="762142776">
      <w:bodyDiv w:val="1"/>
      <w:marLeft w:val="0"/>
      <w:marRight w:val="0"/>
      <w:marTop w:val="0"/>
      <w:marBottom w:val="0"/>
      <w:divBdr>
        <w:top w:val="none" w:sz="0" w:space="0" w:color="auto"/>
        <w:left w:val="none" w:sz="0" w:space="0" w:color="auto"/>
        <w:bottom w:val="none" w:sz="0" w:space="0" w:color="auto"/>
        <w:right w:val="none" w:sz="0" w:space="0" w:color="auto"/>
      </w:divBdr>
    </w:div>
    <w:div w:id="790516346">
      <w:bodyDiv w:val="1"/>
      <w:marLeft w:val="0"/>
      <w:marRight w:val="0"/>
      <w:marTop w:val="0"/>
      <w:marBottom w:val="0"/>
      <w:divBdr>
        <w:top w:val="none" w:sz="0" w:space="0" w:color="auto"/>
        <w:left w:val="none" w:sz="0" w:space="0" w:color="auto"/>
        <w:bottom w:val="none" w:sz="0" w:space="0" w:color="auto"/>
        <w:right w:val="none" w:sz="0" w:space="0" w:color="auto"/>
      </w:divBdr>
    </w:div>
    <w:div w:id="796215988">
      <w:bodyDiv w:val="1"/>
      <w:marLeft w:val="0"/>
      <w:marRight w:val="0"/>
      <w:marTop w:val="0"/>
      <w:marBottom w:val="0"/>
      <w:divBdr>
        <w:top w:val="none" w:sz="0" w:space="0" w:color="auto"/>
        <w:left w:val="none" w:sz="0" w:space="0" w:color="auto"/>
        <w:bottom w:val="none" w:sz="0" w:space="0" w:color="auto"/>
        <w:right w:val="none" w:sz="0" w:space="0" w:color="auto"/>
      </w:divBdr>
    </w:div>
    <w:div w:id="801770149">
      <w:bodyDiv w:val="1"/>
      <w:marLeft w:val="0"/>
      <w:marRight w:val="0"/>
      <w:marTop w:val="0"/>
      <w:marBottom w:val="0"/>
      <w:divBdr>
        <w:top w:val="none" w:sz="0" w:space="0" w:color="auto"/>
        <w:left w:val="none" w:sz="0" w:space="0" w:color="auto"/>
        <w:bottom w:val="none" w:sz="0" w:space="0" w:color="auto"/>
        <w:right w:val="none" w:sz="0" w:space="0" w:color="auto"/>
      </w:divBdr>
    </w:div>
    <w:div w:id="813253585">
      <w:bodyDiv w:val="1"/>
      <w:marLeft w:val="0"/>
      <w:marRight w:val="0"/>
      <w:marTop w:val="0"/>
      <w:marBottom w:val="0"/>
      <w:divBdr>
        <w:top w:val="none" w:sz="0" w:space="0" w:color="auto"/>
        <w:left w:val="none" w:sz="0" w:space="0" w:color="auto"/>
        <w:bottom w:val="none" w:sz="0" w:space="0" w:color="auto"/>
        <w:right w:val="none" w:sz="0" w:space="0" w:color="auto"/>
      </w:divBdr>
    </w:div>
    <w:div w:id="823280410">
      <w:bodyDiv w:val="1"/>
      <w:marLeft w:val="0"/>
      <w:marRight w:val="0"/>
      <w:marTop w:val="0"/>
      <w:marBottom w:val="0"/>
      <w:divBdr>
        <w:top w:val="none" w:sz="0" w:space="0" w:color="auto"/>
        <w:left w:val="none" w:sz="0" w:space="0" w:color="auto"/>
        <w:bottom w:val="none" w:sz="0" w:space="0" w:color="auto"/>
        <w:right w:val="none" w:sz="0" w:space="0" w:color="auto"/>
      </w:divBdr>
    </w:div>
    <w:div w:id="835650960">
      <w:bodyDiv w:val="1"/>
      <w:marLeft w:val="0"/>
      <w:marRight w:val="0"/>
      <w:marTop w:val="0"/>
      <w:marBottom w:val="0"/>
      <w:divBdr>
        <w:top w:val="none" w:sz="0" w:space="0" w:color="auto"/>
        <w:left w:val="none" w:sz="0" w:space="0" w:color="auto"/>
        <w:bottom w:val="none" w:sz="0" w:space="0" w:color="auto"/>
        <w:right w:val="none" w:sz="0" w:space="0" w:color="auto"/>
      </w:divBdr>
    </w:div>
    <w:div w:id="854807885">
      <w:bodyDiv w:val="1"/>
      <w:marLeft w:val="0"/>
      <w:marRight w:val="0"/>
      <w:marTop w:val="0"/>
      <w:marBottom w:val="0"/>
      <w:divBdr>
        <w:top w:val="none" w:sz="0" w:space="0" w:color="auto"/>
        <w:left w:val="none" w:sz="0" w:space="0" w:color="auto"/>
        <w:bottom w:val="none" w:sz="0" w:space="0" w:color="auto"/>
        <w:right w:val="none" w:sz="0" w:space="0" w:color="auto"/>
      </w:divBdr>
    </w:div>
    <w:div w:id="862594313">
      <w:bodyDiv w:val="1"/>
      <w:marLeft w:val="0"/>
      <w:marRight w:val="0"/>
      <w:marTop w:val="0"/>
      <w:marBottom w:val="0"/>
      <w:divBdr>
        <w:top w:val="none" w:sz="0" w:space="0" w:color="auto"/>
        <w:left w:val="none" w:sz="0" w:space="0" w:color="auto"/>
        <w:bottom w:val="none" w:sz="0" w:space="0" w:color="auto"/>
        <w:right w:val="none" w:sz="0" w:space="0" w:color="auto"/>
      </w:divBdr>
    </w:div>
    <w:div w:id="863321158">
      <w:bodyDiv w:val="1"/>
      <w:marLeft w:val="0"/>
      <w:marRight w:val="0"/>
      <w:marTop w:val="0"/>
      <w:marBottom w:val="0"/>
      <w:divBdr>
        <w:top w:val="none" w:sz="0" w:space="0" w:color="auto"/>
        <w:left w:val="none" w:sz="0" w:space="0" w:color="auto"/>
        <w:bottom w:val="none" w:sz="0" w:space="0" w:color="auto"/>
        <w:right w:val="none" w:sz="0" w:space="0" w:color="auto"/>
      </w:divBdr>
    </w:div>
    <w:div w:id="869683895">
      <w:bodyDiv w:val="1"/>
      <w:marLeft w:val="0"/>
      <w:marRight w:val="0"/>
      <w:marTop w:val="0"/>
      <w:marBottom w:val="0"/>
      <w:divBdr>
        <w:top w:val="none" w:sz="0" w:space="0" w:color="auto"/>
        <w:left w:val="none" w:sz="0" w:space="0" w:color="auto"/>
        <w:bottom w:val="none" w:sz="0" w:space="0" w:color="auto"/>
        <w:right w:val="none" w:sz="0" w:space="0" w:color="auto"/>
      </w:divBdr>
    </w:div>
    <w:div w:id="903298763">
      <w:bodyDiv w:val="1"/>
      <w:marLeft w:val="0"/>
      <w:marRight w:val="0"/>
      <w:marTop w:val="0"/>
      <w:marBottom w:val="0"/>
      <w:divBdr>
        <w:top w:val="none" w:sz="0" w:space="0" w:color="auto"/>
        <w:left w:val="none" w:sz="0" w:space="0" w:color="auto"/>
        <w:bottom w:val="none" w:sz="0" w:space="0" w:color="auto"/>
        <w:right w:val="none" w:sz="0" w:space="0" w:color="auto"/>
      </w:divBdr>
    </w:div>
    <w:div w:id="913205283">
      <w:bodyDiv w:val="1"/>
      <w:marLeft w:val="0"/>
      <w:marRight w:val="0"/>
      <w:marTop w:val="0"/>
      <w:marBottom w:val="0"/>
      <w:divBdr>
        <w:top w:val="none" w:sz="0" w:space="0" w:color="auto"/>
        <w:left w:val="none" w:sz="0" w:space="0" w:color="auto"/>
        <w:bottom w:val="none" w:sz="0" w:space="0" w:color="auto"/>
        <w:right w:val="none" w:sz="0" w:space="0" w:color="auto"/>
      </w:divBdr>
    </w:div>
    <w:div w:id="917713792">
      <w:bodyDiv w:val="1"/>
      <w:marLeft w:val="0"/>
      <w:marRight w:val="0"/>
      <w:marTop w:val="0"/>
      <w:marBottom w:val="0"/>
      <w:divBdr>
        <w:top w:val="none" w:sz="0" w:space="0" w:color="auto"/>
        <w:left w:val="none" w:sz="0" w:space="0" w:color="auto"/>
        <w:bottom w:val="none" w:sz="0" w:space="0" w:color="auto"/>
        <w:right w:val="none" w:sz="0" w:space="0" w:color="auto"/>
      </w:divBdr>
    </w:div>
    <w:div w:id="920485844">
      <w:bodyDiv w:val="1"/>
      <w:marLeft w:val="0"/>
      <w:marRight w:val="0"/>
      <w:marTop w:val="0"/>
      <w:marBottom w:val="0"/>
      <w:divBdr>
        <w:top w:val="none" w:sz="0" w:space="0" w:color="auto"/>
        <w:left w:val="none" w:sz="0" w:space="0" w:color="auto"/>
        <w:bottom w:val="none" w:sz="0" w:space="0" w:color="auto"/>
        <w:right w:val="none" w:sz="0" w:space="0" w:color="auto"/>
      </w:divBdr>
    </w:div>
    <w:div w:id="935331172">
      <w:bodyDiv w:val="1"/>
      <w:marLeft w:val="0"/>
      <w:marRight w:val="0"/>
      <w:marTop w:val="0"/>
      <w:marBottom w:val="0"/>
      <w:divBdr>
        <w:top w:val="none" w:sz="0" w:space="0" w:color="auto"/>
        <w:left w:val="none" w:sz="0" w:space="0" w:color="auto"/>
        <w:bottom w:val="none" w:sz="0" w:space="0" w:color="auto"/>
        <w:right w:val="none" w:sz="0" w:space="0" w:color="auto"/>
      </w:divBdr>
    </w:div>
    <w:div w:id="937521274">
      <w:bodyDiv w:val="1"/>
      <w:marLeft w:val="0"/>
      <w:marRight w:val="0"/>
      <w:marTop w:val="0"/>
      <w:marBottom w:val="0"/>
      <w:divBdr>
        <w:top w:val="none" w:sz="0" w:space="0" w:color="auto"/>
        <w:left w:val="none" w:sz="0" w:space="0" w:color="auto"/>
        <w:bottom w:val="none" w:sz="0" w:space="0" w:color="auto"/>
        <w:right w:val="none" w:sz="0" w:space="0" w:color="auto"/>
      </w:divBdr>
    </w:div>
    <w:div w:id="965815651">
      <w:bodyDiv w:val="1"/>
      <w:marLeft w:val="0"/>
      <w:marRight w:val="0"/>
      <w:marTop w:val="0"/>
      <w:marBottom w:val="0"/>
      <w:divBdr>
        <w:top w:val="none" w:sz="0" w:space="0" w:color="auto"/>
        <w:left w:val="none" w:sz="0" w:space="0" w:color="auto"/>
        <w:bottom w:val="none" w:sz="0" w:space="0" w:color="auto"/>
        <w:right w:val="none" w:sz="0" w:space="0" w:color="auto"/>
      </w:divBdr>
    </w:div>
    <w:div w:id="970136143">
      <w:bodyDiv w:val="1"/>
      <w:marLeft w:val="0"/>
      <w:marRight w:val="0"/>
      <w:marTop w:val="0"/>
      <w:marBottom w:val="0"/>
      <w:divBdr>
        <w:top w:val="none" w:sz="0" w:space="0" w:color="auto"/>
        <w:left w:val="none" w:sz="0" w:space="0" w:color="auto"/>
        <w:bottom w:val="none" w:sz="0" w:space="0" w:color="auto"/>
        <w:right w:val="none" w:sz="0" w:space="0" w:color="auto"/>
      </w:divBdr>
    </w:div>
    <w:div w:id="1012076215">
      <w:bodyDiv w:val="1"/>
      <w:marLeft w:val="0"/>
      <w:marRight w:val="0"/>
      <w:marTop w:val="0"/>
      <w:marBottom w:val="0"/>
      <w:divBdr>
        <w:top w:val="none" w:sz="0" w:space="0" w:color="auto"/>
        <w:left w:val="none" w:sz="0" w:space="0" w:color="auto"/>
        <w:bottom w:val="none" w:sz="0" w:space="0" w:color="auto"/>
        <w:right w:val="none" w:sz="0" w:space="0" w:color="auto"/>
      </w:divBdr>
    </w:div>
    <w:div w:id="1026251674">
      <w:bodyDiv w:val="1"/>
      <w:marLeft w:val="0"/>
      <w:marRight w:val="0"/>
      <w:marTop w:val="0"/>
      <w:marBottom w:val="0"/>
      <w:divBdr>
        <w:top w:val="none" w:sz="0" w:space="0" w:color="auto"/>
        <w:left w:val="none" w:sz="0" w:space="0" w:color="auto"/>
        <w:bottom w:val="none" w:sz="0" w:space="0" w:color="auto"/>
        <w:right w:val="none" w:sz="0" w:space="0" w:color="auto"/>
      </w:divBdr>
    </w:div>
    <w:div w:id="1035546575">
      <w:bodyDiv w:val="1"/>
      <w:marLeft w:val="0"/>
      <w:marRight w:val="0"/>
      <w:marTop w:val="0"/>
      <w:marBottom w:val="0"/>
      <w:divBdr>
        <w:top w:val="none" w:sz="0" w:space="0" w:color="auto"/>
        <w:left w:val="none" w:sz="0" w:space="0" w:color="auto"/>
        <w:bottom w:val="none" w:sz="0" w:space="0" w:color="auto"/>
        <w:right w:val="none" w:sz="0" w:space="0" w:color="auto"/>
      </w:divBdr>
    </w:div>
    <w:div w:id="1037508675">
      <w:bodyDiv w:val="1"/>
      <w:marLeft w:val="0"/>
      <w:marRight w:val="0"/>
      <w:marTop w:val="0"/>
      <w:marBottom w:val="0"/>
      <w:divBdr>
        <w:top w:val="none" w:sz="0" w:space="0" w:color="auto"/>
        <w:left w:val="none" w:sz="0" w:space="0" w:color="auto"/>
        <w:bottom w:val="none" w:sz="0" w:space="0" w:color="auto"/>
        <w:right w:val="none" w:sz="0" w:space="0" w:color="auto"/>
      </w:divBdr>
    </w:div>
    <w:div w:id="1041051603">
      <w:bodyDiv w:val="1"/>
      <w:marLeft w:val="0"/>
      <w:marRight w:val="0"/>
      <w:marTop w:val="0"/>
      <w:marBottom w:val="0"/>
      <w:divBdr>
        <w:top w:val="none" w:sz="0" w:space="0" w:color="auto"/>
        <w:left w:val="none" w:sz="0" w:space="0" w:color="auto"/>
        <w:bottom w:val="none" w:sz="0" w:space="0" w:color="auto"/>
        <w:right w:val="none" w:sz="0" w:space="0" w:color="auto"/>
      </w:divBdr>
    </w:div>
    <w:div w:id="1072191237">
      <w:bodyDiv w:val="1"/>
      <w:marLeft w:val="0"/>
      <w:marRight w:val="0"/>
      <w:marTop w:val="0"/>
      <w:marBottom w:val="0"/>
      <w:divBdr>
        <w:top w:val="none" w:sz="0" w:space="0" w:color="auto"/>
        <w:left w:val="none" w:sz="0" w:space="0" w:color="auto"/>
        <w:bottom w:val="none" w:sz="0" w:space="0" w:color="auto"/>
        <w:right w:val="none" w:sz="0" w:space="0" w:color="auto"/>
      </w:divBdr>
    </w:div>
    <w:div w:id="1088036019">
      <w:bodyDiv w:val="1"/>
      <w:marLeft w:val="0"/>
      <w:marRight w:val="0"/>
      <w:marTop w:val="0"/>
      <w:marBottom w:val="0"/>
      <w:divBdr>
        <w:top w:val="none" w:sz="0" w:space="0" w:color="auto"/>
        <w:left w:val="none" w:sz="0" w:space="0" w:color="auto"/>
        <w:bottom w:val="none" w:sz="0" w:space="0" w:color="auto"/>
        <w:right w:val="none" w:sz="0" w:space="0" w:color="auto"/>
      </w:divBdr>
    </w:div>
    <w:div w:id="1102532786">
      <w:bodyDiv w:val="1"/>
      <w:marLeft w:val="0"/>
      <w:marRight w:val="0"/>
      <w:marTop w:val="0"/>
      <w:marBottom w:val="0"/>
      <w:divBdr>
        <w:top w:val="none" w:sz="0" w:space="0" w:color="auto"/>
        <w:left w:val="none" w:sz="0" w:space="0" w:color="auto"/>
        <w:bottom w:val="none" w:sz="0" w:space="0" w:color="auto"/>
        <w:right w:val="none" w:sz="0" w:space="0" w:color="auto"/>
      </w:divBdr>
    </w:div>
    <w:div w:id="1120494741">
      <w:bodyDiv w:val="1"/>
      <w:marLeft w:val="0"/>
      <w:marRight w:val="0"/>
      <w:marTop w:val="0"/>
      <w:marBottom w:val="0"/>
      <w:divBdr>
        <w:top w:val="none" w:sz="0" w:space="0" w:color="auto"/>
        <w:left w:val="none" w:sz="0" w:space="0" w:color="auto"/>
        <w:bottom w:val="none" w:sz="0" w:space="0" w:color="auto"/>
        <w:right w:val="none" w:sz="0" w:space="0" w:color="auto"/>
      </w:divBdr>
    </w:div>
    <w:div w:id="1155953365">
      <w:bodyDiv w:val="1"/>
      <w:marLeft w:val="0"/>
      <w:marRight w:val="0"/>
      <w:marTop w:val="0"/>
      <w:marBottom w:val="0"/>
      <w:divBdr>
        <w:top w:val="none" w:sz="0" w:space="0" w:color="auto"/>
        <w:left w:val="none" w:sz="0" w:space="0" w:color="auto"/>
        <w:bottom w:val="none" w:sz="0" w:space="0" w:color="auto"/>
        <w:right w:val="none" w:sz="0" w:space="0" w:color="auto"/>
      </w:divBdr>
    </w:div>
    <w:div w:id="1158959291">
      <w:bodyDiv w:val="1"/>
      <w:marLeft w:val="0"/>
      <w:marRight w:val="0"/>
      <w:marTop w:val="0"/>
      <w:marBottom w:val="0"/>
      <w:divBdr>
        <w:top w:val="none" w:sz="0" w:space="0" w:color="auto"/>
        <w:left w:val="none" w:sz="0" w:space="0" w:color="auto"/>
        <w:bottom w:val="none" w:sz="0" w:space="0" w:color="auto"/>
        <w:right w:val="none" w:sz="0" w:space="0" w:color="auto"/>
      </w:divBdr>
    </w:div>
    <w:div w:id="1171070267">
      <w:bodyDiv w:val="1"/>
      <w:marLeft w:val="0"/>
      <w:marRight w:val="0"/>
      <w:marTop w:val="0"/>
      <w:marBottom w:val="0"/>
      <w:divBdr>
        <w:top w:val="none" w:sz="0" w:space="0" w:color="auto"/>
        <w:left w:val="none" w:sz="0" w:space="0" w:color="auto"/>
        <w:bottom w:val="none" w:sz="0" w:space="0" w:color="auto"/>
        <w:right w:val="none" w:sz="0" w:space="0" w:color="auto"/>
      </w:divBdr>
    </w:div>
    <w:div w:id="1179079494">
      <w:bodyDiv w:val="1"/>
      <w:marLeft w:val="0"/>
      <w:marRight w:val="0"/>
      <w:marTop w:val="0"/>
      <w:marBottom w:val="0"/>
      <w:divBdr>
        <w:top w:val="none" w:sz="0" w:space="0" w:color="auto"/>
        <w:left w:val="none" w:sz="0" w:space="0" w:color="auto"/>
        <w:bottom w:val="none" w:sz="0" w:space="0" w:color="auto"/>
        <w:right w:val="none" w:sz="0" w:space="0" w:color="auto"/>
      </w:divBdr>
    </w:div>
    <w:div w:id="1183670981">
      <w:bodyDiv w:val="1"/>
      <w:marLeft w:val="0"/>
      <w:marRight w:val="0"/>
      <w:marTop w:val="0"/>
      <w:marBottom w:val="0"/>
      <w:divBdr>
        <w:top w:val="none" w:sz="0" w:space="0" w:color="auto"/>
        <w:left w:val="none" w:sz="0" w:space="0" w:color="auto"/>
        <w:bottom w:val="none" w:sz="0" w:space="0" w:color="auto"/>
        <w:right w:val="none" w:sz="0" w:space="0" w:color="auto"/>
      </w:divBdr>
    </w:div>
    <w:div w:id="1202092063">
      <w:bodyDiv w:val="1"/>
      <w:marLeft w:val="0"/>
      <w:marRight w:val="0"/>
      <w:marTop w:val="0"/>
      <w:marBottom w:val="0"/>
      <w:divBdr>
        <w:top w:val="none" w:sz="0" w:space="0" w:color="auto"/>
        <w:left w:val="none" w:sz="0" w:space="0" w:color="auto"/>
        <w:bottom w:val="none" w:sz="0" w:space="0" w:color="auto"/>
        <w:right w:val="none" w:sz="0" w:space="0" w:color="auto"/>
      </w:divBdr>
    </w:div>
    <w:div w:id="1207378598">
      <w:bodyDiv w:val="1"/>
      <w:marLeft w:val="0"/>
      <w:marRight w:val="0"/>
      <w:marTop w:val="0"/>
      <w:marBottom w:val="0"/>
      <w:divBdr>
        <w:top w:val="none" w:sz="0" w:space="0" w:color="auto"/>
        <w:left w:val="none" w:sz="0" w:space="0" w:color="auto"/>
        <w:bottom w:val="none" w:sz="0" w:space="0" w:color="auto"/>
        <w:right w:val="none" w:sz="0" w:space="0" w:color="auto"/>
      </w:divBdr>
    </w:div>
    <w:div w:id="1229851242">
      <w:bodyDiv w:val="1"/>
      <w:marLeft w:val="0"/>
      <w:marRight w:val="0"/>
      <w:marTop w:val="0"/>
      <w:marBottom w:val="0"/>
      <w:divBdr>
        <w:top w:val="none" w:sz="0" w:space="0" w:color="auto"/>
        <w:left w:val="none" w:sz="0" w:space="0" w:color="auto"/>
        <w:bottom w:val="none" w:sz="0" w:space="0" w:color="auto"/>
        <w:right w:val="none" w:sz="0" w:space="0" w:color="auto"/>
      </w:divBdr>
    </w:div>
    <w:div w:id="1235892190">
      <w:bodyDiv w:val="1"/>
      <w:marLeft w:val="0"/>
      <w:marRight w:val="0"/>
      <w:marTop w:val="0"/>
      <w:marBottom w:val="0"/>
      <w:divBdr>
        <w:top w:val="none" w:sz="0" w:space="0" w:color="auto"/>
        <w:left w:val="none" w:sz="0" w:space="0" w:color="auto"/>
        <w:bottom w:val="none" w:sz="0" w:space="0" w:color="auto"/>
        <w:right w:val="none" w:sz="0" w:space="0" w:color="auto"/>
      </w:divBdr>
    </w:div>
    <w:div w:id="1243414852">
      <w:bodyDiv w:val="1"/>
      <w:marLeft w:val="0"/>
      <w:marRight w:val="0"/>
      <w:marTop w:val="0"/>
      <w:marBottom w:val="0"/>
      <w:divBdr>
        <w:top w:val="none" w:sz="0" w:space="0" w:color="auto"/>
        <w:left w:val="none" w:sz="0" w:space="0" w:color="auto"/>
        <w:bottom w:val="none" w:sz="0" w:space="0" w:color="auto"/>
        <w:right w:val="none" w:sz="0" w:space="0" w:color="auto"/>
      </w:divBdr>
    </w:div>
    <w:div w:id="1275408922">
      <w:bodyDiv w:val="1"/>
      <w:marLeft w:val="0"/>
      <w:marRight w:val="0"/>
      <w:marTop w:val="0"/>
      <w:marBottom w:val="0"/>
      <w:divBdr>
        <w:top w:val="none" w:sz="0" w:space="0" w:color="auto"/>
        <w:left w:val="none" w:sz="0" w:space="0" w:color="auto"/>
        <w:bottom w:val="none" w:sz="0" w:space="0" w:color="auto"/>
        <w:right w:val="none" w:sz="0" w:space="0" w:color="auto"/>
      </w:divBdr>
    </w:div>
    <w:div w:id="1276713794">
      <w:bodyDiv w:val="1"/>
      <w:marLeft w:val="0"/>
      <w:marRight w:val="0"/>
      <w:marTop w:val="0"/>
      <w:marBottom w:val="0"/>
      <w:divBdr>
        <w:top w:val="none" w:sz="0" w:space="0" w:color="auto"/>
        <w:left w:val="none" w:sz="0" w:space="0" w:color="auto"/>
        <w:bottom w:val="none" w:sz="0" w:space="0" w:color="auto"/>
        <w:right w:val="none" w:sz="0" w:space="0" w:color="auto"/>
      </w:divBdr>
    </w:div>
    <w:div w:id="1286347706">
      <w:bodyDiv w:val="1"/>
      <w:marLeft w:val="0"/>
      <w:marRight w:val="0"/>
      <w:marTop w:val="0"/>
      <w:marBottom w:val="0"/>
      <w:divBdr>
        <w:top w:val="none" w:sz="0" w:space="0" w:color="auto"/>
        <w:left w:val="none" w:sz="0" w:space="0" w:color="auto"/>
        <w:bottom w:val="none" w:sz="0" w:space="0" w:color="auto"/>
        <w:right w:val="none" w:sz="0" w:space="0" w:color="auto"/>
      </w:divBdr>
    </w:div>
    <w:div w:id="1289047046">
      <w:bodyDiv w:val="1"/>
      <w:marLeft w:val="0"/>
      <w:marRight w:val="0"/>
      <w:marTop w:val="0"/>
      <w:marBottom w:val="0"/>
      <w:divBdr>
        <w:top w:val="none" w:sz="0" w:space="0" w:color="auto"/>
        <w:left w:val="none" w:sz="0" w:space="0" w:color="auto"/>
        <w:bottom w:val="none" w:sz="0" w:space="0" w:color="auto"/>
        <w:right w:val="none" w:sz="0" w:space="0" w:color="auto"/>
      </w:divBdr>
    </w:div>
    <w:div w:id="1293292319">
      <w:bodyDiv w:val="1"/>
      <w:marLeft w:val="0"/>
      <w:marRight w:val="0"/>
      <w:marTop w:val="0"/>
      <w:marBottom w:val="0"/>
      <w:divBdr>
        <w:top w:val="none" w:sz="0" w:space="0" w:color="auto"/>
        <w:left w:val="none" w:sz="0" w:space="0" w:color="auto"/>
        <w:bottom w:val="none" w:sz="0" w:space="0" w:color="auto"/>
        <w:right w:val="none" w:sz="0" w:space="0" w:color="auto"/>
      </w:divBdr>
    </w:div>
    <w:div w:id="1302688066">
      <w:bodyDiv w:val="1"/>
      <w:marLeft w:val="0"/>
      <w:marRight w:val="0"/>
      <w:marTop w:val="0"/>
      <w:marBottom w:val="0"/>
      <w:divBdr>
        <w:top w:val="none" w:sz="0" w:space="0" w:color="auto"/>
        <w:left w:val="none" w:sz="0" w:space="0" w:color="auto"/>
        <w:bottom w:val="none" w:sz="0" w:space="0" w:color="auto"/>
        <w:right w:val="none" w:sz="0" w:space="0" w:color="auto"/>
      </w:divBdr>
    </w:div>
    <w:div w:id="1305771755">
      <w:bodyDiv w:val="1"/>
      <w:marLeft w:val="0"/>
      <w:marRight w:val="0"/>
      <w:marTop w:val="0"/>
      <w:marBottom w:val="0"/>
      <w:divBdr>
        <w:top w:val="none" w:sz="0" w:space="0" w:color="auto"/>
        <w:left w:val="none" w:sz="0" w:space="0" w:color="auto"/>
        <w:bottom w:val="none" w:sz="0" w:space="0" w:color="auto"/>
        <w:right w:val="none" w:sz="0" w:space="0" w:color="auto"/>
      </w:divBdr>
    </w:div>
    <w:div w:id="1315718497">
      <w:bodyDiv w:val="1"/>
      <w:marLeft w:val="0"/>
      <w:marRight w:val="0"/>
      <w:marTop w:val="0"/>
      <w:marBottom w:val="0"/>
      <w:divBdr>
        <w:top w:val="none" w:sz="0" w:space="0" w:color="auto"/>
        <w:left w:val="none" w:sz="0" w:space="0" w:color="auto"/>
        <w:bottom w:val="none" w:sz="0" w:space="0" w:color="auto"/>
        <w:right w:val="none" w:sz="0" w:space="0" w:color="auto"/>
      </w:divBdr>
    </w:div>
    <w:div w:id="1350595940">
      <w:bodyDiv w:val="1"/>
      <w:marLeft w:val="0"/>
      <w:marRight w:val="0"/>
      <w:marTop w:val="0"/>
      <w:marBottom w:val="0"/>
      <w:divBdr>
        <w:top w:val="none" w:sz="0" w:space="0" w:color="auto"/>
        <w:left w:val="none" w:sz="0" w:space="0" w:color="auto"/>
        <w:bottom w:val="none" w:sz="0" w:space="0" w:color="auto"/>
        <w:right w:val="none" w:sz="0" w:space="0" w:color="auto"/>
      </w:divBdr>
    </w:div>
    <w:div w:id="1356735267">
      <w:bodyDiv w:val="1"/>
      <w:marLeft w:val="0"/>
      <w:marRight w:val="0"/>
      <w:marTop w:val="0"/>
      <w:marBottom w:val="0"/>
      <w:divBdr>
        <w:top w:val="none" w:sz="0" w:space="0" w:color="auto"/>
        <w:left w:val="none" w:sz="0" w:space="0" w:color="auto"/>
        <w:bottom w:val="none" w:sz="0" w:space="0" w:color="auto"/>
        <w:right w:val="none" w:sz="0" w:space="0" w:color="auto"/>
      </w:divBdr>
    </w:div>
    <w:div w:id="1357924835">
      <w:bodyDiv w:val="1"/>
      <w:marLeft w:val="0"/>
      <w:marRight w:val="0"/>
      <w:marTop w:val="0"/>
      <w:marBottom w:val="0"/>
      <w:divBdr>
        <w:top w:val="none" w:sz="0" w:space="0" w:color="auto"/>
        <w:left w:val="none" w:sz="0" w:space="0" w:color="auto"/>
        <w:bottom w:val="none" w:sz="0" w:space="0" w:color="auto"/>
        <w:right w:val="none" w:sz="0" w:space="0" w:color="auto"/>
      </w:divBdr>
    </w:div>
    <w:div w:id="1361468427">
      <w:bodyDiv w:val="1"/>
      <w:marLeft w:val="0"/>
      <w:marRight w:val="0"/>
      <w:marTop w:val="0"/>
      <w:marBottom w:val="0"/>
      <w:divBdr>
        <w:top w:val="none" w:sz="0" w:space="0" w:color="auto"/>
        <w:left w:val="none" w:sz="0" w:space="0" w:color="auto"/>
        <w:bottom w:val="none" w:sz="0" w:space="0" w:color="auto"/>
        <w:right w:val="none" w:sz="0" w:space="0" w:color="auto"/>
      </w:divBdr>
    </w:div>
    <w:div w:id="1368212223">
      <w:bodyDiv w:val="1"/>
      <w:marLeft w:val="0"/>
      <w:marRight w:val="0"/>
      <w:marTop w:val="0"/>
      <w:marBottom w:val="0"/>
      <w:divBdr>
        <w:top w:val="none" w:sz="0" w:space="0" w:color="auto"/>
        <w:left w:val="none" w:sz="0" w:space="0" w:color="auto"/>
        <w:bottom w:val="none" w:sz="0" w:space="0" w:color="auto"/>
        <w:right w:val="none" w:sz="0" w:space="0" w:color="auto"/>
      </w:divBdr>
    </w:div>
    <w:div w:id="1372412716">
      <w:bodyDiv w:val="1"/>
      <w:marLeft w:val="0"/>
      <w:marRight w:val="0"/>
      <w:marTop w:val="0"/>
      <w:marBottom w:val="0"/>
      <w:divBdr>
        <w:top w:val="none" w:sz="0" w:space="0" w:color="auto"/>
        <w:left w:val="none" w:sz="0" w:space="0" w:color="auto"/>
        <w:bottom w:val="none" w:sz="0" w:space="0" w:color="auto"/>
        <w:right w:val="none" w:sz="0" w:space="0" w:color="auto"/>
      </w:divBdr>
    </w:div>
    <w:div w:id="1373118783">
      <w:bodyDiv w:val="1"/>
      <w:marLeft w:val="0"/>
      <w:marRight w:val="0"/>
      <w:marTop w:val="0"/>
      <w:marBottom w:val="0"/>
      <w:divBdr>
        <w:top w:val="none" w:sz="0" w:space="0" w:color="auto"/>
        <w:left w:val="none" w:sz="0" w:space="0" w:color="auto"/>
        <w:bottom w:val="none" w:sz="0" w:space="0" w:color="auto"/>
        <w:right w:val="none" w:sz="0" w:space="0" w:color="auto"/>
      </w:divBdr>
    </w:div>
    <w:div w:id="1423527884">
      <w:bodyDiv w:val="1"/>
      <w:marLeft w:val="0"/>
      <w:marRight w:val="0"/>
      <w:marTop w:val="0"/>
      <w:marBottom w:val="0"/>
      <w:divBdr>
        <w:top w:val="none" w:sz="0" w:space="0" w:color="auto"/>
        <w:left w:val="none" w:sz="0" w:space="0" w:color="auto"/>
        <w:bottom w:val="none" w:sz="0" w:space="0" w:color="auto"/>
        <w:right w:val="none" w:sz="0" w:space="0" w:color="auto"/>
      </w:divBdr>
    </w:div>
    <w:div w:id="1426808085">
      <w:bodyDiv w:val="1"/>
      <w:marLeft w:val="0"/>
      <w:marRight w:val="0"/>
      <w:marTop w:val="0"/>
      <w:marBottom w:val="0"/>
      <w:divBdr>
        <w:top w:val="none" w:sz="0" w:space="0" w:color="auto"/>
        <w:left w:val="none" w:sz="0" w:space="0" w:color="auto"/>
        <w:bottom w:val="none" w:sz="0" w:space="0" w:color="auto"/>
        <w:right w:val="none" w:sz="0" w:space="0" w:color="auto"/>
      </w:divBdr>
    </w:div>
    <w:div w:id="1434518805">
      <w:bodyDiv w:val="1"/>
      <w:marLeft w:val="0"/>
      <w:marRight w:val="0"/>
      <w:marTop w:val="0"/>
      <w:marBottom w:val="0"/>
      <w:divBdr>
        <w:top w:val="none" w:sz="0" w:space="0" w:color="auto"/>
        <w:left w:val="none" w:sz="0" w:space="0" w:color="auto"/>
        <w:bottom w:val="none" w:sz="0" w:space="0" w:color="auto"/>
        <w:right w:val="none" w:sz="0" w:space="0" w:color="auto"/>
      </w:divBdr>
    </w:div>
    <w:div w:id="1435444864">
      <w:bodyDiv w:val="1"/>
      <w:marLeft w:val="0"/>
      <w:marRight w:val="0"/>
      <w:marTop w:val="0"/>
      <w:marBottom w:val="0"/>
      <w:divBdr>
        <w:top w:val="none" w:sz="0" w:space="0" w:color="auto"/>
        <w:left w:val="none" w:sz="0" w:space="0" w:color="auto"/>
        <w:bottom w:val="none" w:sz="0" w:space="0" w:color="auto"/>
        <w:right w:val="none" w:sz="0" w:space="0" w:color="auto"/>
      </w:divBdr>
    </w:div>
    <w:div w:id="1453010595">
      <w:bodyDiv w:val="1"/>
      <w:marLeft w:val="0"/>
      <w:marRight w:val="0"/>
      <w:marTop w:val="0"/>
      <w:marBottom w:val="0"/>
      <w:divBdr>
        <w:top w:val="none" w:sz="0" w:space="0" w:color="auto"/>
        <w:left w:val="none" w:sz="0" w:space="0" w:color="auto"/>
        <w:bottom w:val="none" w:sz="0" w:space="0" w:color="auto"/>
        <w:right w:val="none" w:sz="0" w:space="0" w:color="auto"/>
      </w:divBdr>
    </w:div>
    <w:div w:id="1456949795">
      <w:bodyDiv w:val="1"/>
      <w:marLeft w:val="0"/>
      <w:marRight w:val="0"/>
      <w:marTop w:val="0"/>
      <w:marBottom w:val="0"/>
      <w:divBdr>
        <w:top w:val="none" w:sz="0" w:space="0" w:color="auto"/>
        <w:left w:val="none" w:sz="0" w:space="0" w:color="auto"/>
        <w:bottom w:val="none" w:sz="0" w:space="0" w:color="auto"/>
        <w:right w:val="none" w:sz="0" w:space="0" w:color="auto"/>
      </w:divBdr>
    </w:div>
    <w:div w:id="1466462826">
      <w:bodyDiv w:val="1"/>
      <w:marLeft w:val="0"/>
      <w:marRight w:val="0"/>
      <w:marTop w:val="0"/>
      <w:marBottom w:val="0"/>
      <w:divBdr>
        <w:top w:val="none" w:sz="0" w:space="0" w:color="auto"/>
        <w:left w:val="none" w:sz="0" w:space="0" w:color="auto"/>
        <w:bottom w:val="none" w:sz="0" w:space="0" w:color="auto"/>
        <w:right w:val="none" w:sz="0" w:space="0" w:color="auto"/>
      </w:divBdr>
    </w:div>
    <w:div w:id="1472214806">
      <w:bodyDiv w:val="1"/>
      <w:marLeft w:val="0"/>
      <w:marRight w:val="0"/>
      <w:marTop w:val="0"/>
      <w:marBottom w:val="0"/>
      <w:divBdr>
        <w:top w:val="none" w:sz="0" w:space="0" w:color="auto"/>
        <w:left w:val="none" w:sz="0" w:space="0" w:color="auto"/>
        <w:bottom w:val="none" w:sz="0" w:space="0" w:color="auto"/>
        <w:right w:val="none" w:sz="0" w:space="0" w:color="auto"/>
      </w:divBdr>
    </w:div>
    <w:div w:id="1484202955">
      <w:bodyDiv w:val="1"/>
      <w:marLeft w:val="0"/>
      <w:marRight w:val="0"/>
      <w:marTop w:val="0"/>
      <w:marBottom w:val="0"/>
      <w:divBdr>
        <w:top w:val="none" w:sz="0" w:space="0" w:color="auto"/>
        <w:left w:val="none" w:sz="0" w:space="0" w:color="auto"/>
        <w:bottom w:val="none" w:sz="0" w:space="0" w:color="auto"/>
        <w:right w:val="none" w:sz="0" w:space="0" w:color="auto"/>
      </w:divBdr>
    </w:div>
    <w:div w:id="1501851624">
      <w:bodyDiv w:val="1"/>
      <w:marLeft w:val="0"/>
      <w:marRight w:val="0"/>
      <w:marTop w:val="0"/>
      <w:marBottom w:val="0"/>
      <w:divBdr>
        <w:top w:val="none" w:sz="0" w:space="0" w:color="auto"/>
        <w:left w:val="none" w:sz="0" w:space="0" w:color="auto"/>
        <w:bottom w:val="none" w:sz="0" w:space="0" w:color="auto"/>
        <w:right w:val="none" w:sz="0" w:space="0" w:color="auto"/>
      </w:divBdr>
    </w:div>
    <w:div w:id="1517572548">
      <w:bodyDiv w:val="1"/>
      <w:marLeft w:val="0"/>
      <w:marRight w:val="0"/>
      <w:marTop w:val="0"/>
      <w:marBottom w:val="0"/>
      <w:divBdr>
        <w:top w:val="none" w:sz="0" w:space="0" w:color="auto"/>
        <w:left w:val="none" w:sz="0" w:space="0" w:color="auto"/>
        <w:bottom w:val="none" w:sz="0" w:space="0" w:color="auto"/>
        <w:right w:val="none" w:sz="0" w:space="0" w:color="auto"/>
      </w:divBdr>
    </w:div>
    <w:div w:id="1551191549">
      <w:bodyDiv w:val="1"/>
      <w:marLeft w:val="0"/>
      <w:marRight w:val="0"/>
      <w:marTop w:val="0"/>
      <w:marBottom w:val="0"/>
      <w:divBdr>
        <w:top w:val="none" w:sz="0" w:space="0" w:color="auto"/>
        <w:left w:val="none" w:sz="0" w:space="0" w:color="auto"/>
        <w:bottom w:val="none" w:sz="0" w:space="0" w:color="auto"/>
        <w:right w:val="none" w:sz="0" w:space="0" w:color="auto"/>
      </w:divBdr>
      <w:divsChild>
        <w:div w:id="1862476860">
          <w:marLeft w:val="0"/>
          <w:marRight w:val="0"/>
          <w:marTop w:val="0"/>
          <w:marBottom w:val="0"/>
          <w:divBdr>
            <w:top w:val="none" w:sz="0" w:space="0" w:color="auto"/>
            <w:left w:val="none" w:sz="0" w:space="0" w:color="auto"/>
            <w:bottom w:val="none" w:sz="0" w:space="0" w:color="auto"/>
            <w:right w:val="none" w:sz="0" w:space="0" w:color="auto"/>
          </w:divBdr>
          <w:divsChild>
            <w:div w:id="1030644933">
              <w:marLeft w:val="0"/>
              <w:marRight w:val="0"/>
              <w:marTop w:val="0"/>
              <w:marBottom w:val="0"/>
              <w:divBdr>
                <w:top w:val="none" w:sz="0" w:space="0" w:color="auto"/>
                <w:left w:val="none" w:sz="0" w:space="0" w:color="auto"/>
                <w:bottom w:val="none" w:sz="0" w:space="0" w:color="auto"/>
                <w:right w:val="none" w:sz="0" w:space="0" w:color="auto"/>
              </w:divBdr>
              <w:divsChild>
                <w:div w:id="1031875855">
                  <w:marLeft w:val="0"/>
                  <w:marRight w:val="0"/>
                  <w:marTop w:val="0"/>
                  <w:marBottom w:val="0"/>
                  <w:divBdr>
                    <w:top w:val="none" w:sz="0" w:space="0" w:color="auto"/>
                    <w:left w:val="none" w:sz="0" w:space="0" w:color="auto"/>
                    <w:bottom w:val="none" w:sz="0" w:space="0" w:color="auto"/>
                    <w:right w:val="none" w:sz="0" w:space="0" w:color="auto"/>
                  </w:divBdr>
                  <w:divsChild>
                    <w:div w:id="17755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1412">
          <w:marLeft w:val="0"/>
          <w:marRight w:val="0"/>
          <w:marTop w:val="0"/>
          <w:marBottom w:val="0"/>
          <w:divBdr>
            <w:top w:val="none" w:sz="0" w:space="0" w:color="auto"/>
            <w:left w:val="none" w:sz="0" w:space="0" w:color="auto"/>
            <w:bottom w:val="none" w:sz="0" w:space="0" w:color="auto"/>
            <w:right w:val="none" w:sz="0" w:space="0" w:color="auto"/>
          </w:divBdr>
          <w:divsChild>
            <w:div w:id="435446477">
              <w:marLeft w:val="0"/>
              <w:marRight w:val="0"/>
              <w:marTop w:val="0"/>
              <w:marBottom w:val="0"/>
              <w:divBdr>
                <w:top w:val="none" w:sz="0" w:space="0" w:color="auto"/>
                <w:left w:val="none" w:sz="0" w:space="0" w:color="auto"/>
                <w:bottom w:val="none" w:sz="0" w:space="0" w:color="auto"/>
                <w:right w:val="none" w:sz="0" w:space="0" w:color="auto"/>
              </w:divBdr>
              <w:divsChild>
                <w:div w:id="1630435047">
                  <w:marLeft w:val="0"/>
                  <w:marRight w:val="0"/>
                  <w:marTop w:val="0"/>
                  <w:marBottom w:val="0"/>
                  <w:divBdr>
                    <w:top w:val="none" w:sz="0" w:space="0" w:color="auto"/>
                    <w:left w:val="none" w:sz="0" w:space="0" w:color="auto"/>
                    <w:bottom w:val="none" w:sz="0" w:space="0" w:color="auto"/>
                    <w:right w:val="none" w:sz="0" w:space="0" w:color="auto"/>
                  </w:divBdr>
                  <w:divsChild>
                    <w:div w:id="44512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503157">
          <w:marLeft w:val="0"/>
          <w:marRight w:val="0"/>
          <w:marTop w:val="0"/>
          <w:marBottom w:val="0"/>
          <w:divBdr>
            <w:top w:val="none" w:sz="0" w:space="0" w:color="auto"/>
            <w:left w:val="none" w:sz="0" w:space="0" w:color="auto"/>
            <w:bottom w:val="none" w:sz="0" w:space="0" w:color="auto"/>
            <w:right w:val="none" w:sz="0" w:space="0" w:color="auto"/>
          </w:divBdr>
          <w:divsChild>
            <w:div w:id="1149325247">
              <w:marLeft w:val="0"/>
              <w:marRight w:val="0"/>
              <w:marTop w:val="0"/>
              <w:marBottom w:val="0"/>
              <w:divBdr>
                <w:top w:val="none" w:sz="0" w:space="0" w:color="auto"/>
                <w:left w:val="none" w:sz="0" w:space="0" w:color="auto"/>
                <w:bottom w:val="none" w:sz="0" w:space="0" w:color="auto"/>
                <w:right w:val="none" w:sz="0" w:space="0" w:color="auto"/>
              </w:divBdr>
              <w:divsChild>
                <w:div w:id="1400446866">
                  <w:marLeft w:val="0"/>
                  <w:marRight w:val="0"/>
                  <w:marTop w:val="0"/>
                  <w:marBottom w:val="0"/>
                  <w:divBdr>
                    <w:top w:val="none" w:sz="0" w:space="0" w:color="auto"/>
                    <w:left w:val="none" w:sz="0" w:space="0" w:color="auto"/>
                    <w:bottom w:val="none" w:sz="0" w:space="0" w:color="auto"/>
                    <w:right w:val="none" w:sz="0" w:space="0" w:color="auto"/>
                  </w:divBdr>
                  <w:divsChild>
                    <w:div w:id="1425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79650">
      <w:bodyDiv w:val="1"/>
      <w:marLeft w:val="0"/>
      <w:marRight w:val="0"/>
      <w:marTop w:val="0"/>
      <w:marBottom w:val="0"/>
      <w:divBdr>
        <w:top w:val="none" w:sz="0" w:space="0" w:color="auto"/>
        <w:left w:val="none" w:sz="0" w:space="0" w:color="auto"/>
        <w:bottom w:val="none" w:sz="0" w:space="0" w:color="auto"/>
        <w:right w:val="none" w:sz="0" w:space="0" w:color="auto"/>
      </w:divBdr>
    </w:div>
    <w:div w:id="1568957132">
      <w:bodyDiv w:val="1"/>
      <w:marLeft w:val="0"/>
      <w:marRight w:val="0"/>
      <w:marTop w:val="0"/>
      <w:marBottom w:val="0"/>
      <w:divBdr>
        <w:top w:val="none" w:sz="0" w:space="0" w:color="auto"/>
        <w:left w:val="none" w:sz="0" w:space="0" w:color="auto"/>
        <w:bottom w:val="none" w:sz="0" w:space="0" w:color="auto"/>
        <w:right w:val="none" w:sz="0" w:space="0" w:color="auto"/>
      </w:divBdr>
    </w:div>
    <w:div w:id="1586257507">
      <w:bodyDiv w:val="1"/>
      <w:marLeft w:val="0"/>
      <w:marRight w:val="0"/>
      <w:marTop w:val="0"/>
      <w:marBottom w:val="0"/>
      <w:divBdr>
        <w:top w:val="none" w:sz="0" w:space="0" w:color="auto"/>
        <w:left w:val="none" w:sz="0" w:space="0" w:color="auto"/>
        <w:bottom w:val="none" w:sz="0" w:space="0" w:color="auto"/>
        <w:right w:val="none" w:sz="0" w:space="0" w:color="auto"/>
      </w:divBdr>
    </w:div>
    <w:div w:id="1598948170">
      <w:bodyDiv w:val="1"/>
      <w:marLeft w:val="0"/>
      <w:marRight w:val="0"/>
      <w:marTop w:val="0"/>
      <w:marBottom w:val="0"/>
      <w:divBdr>
        <w:top w:val="none" w:sz="0" w:space="0" w:color="auto"/>
        <w:left w:val="none" w:sz="0" w:space="0" w:color="auto"/>
        <w:bottom w:val="none" w:sz="0" w:space="0" w:color="auto"/>
        <w:right w:val="none" w:sz="0" w:space="0" w:color="auto"/>
      </w:divBdr>
    </w:div>
    <w:div w:id="1613826239">
      <w:bodyDiv w:val="1"/>
      <w:marLeft w:val="0"/>
      <w:marRight w:val="0"/>
      <w:marTop w:val="0"/>
      <w:marBottom w:val="0"/>
      <w:divBdr>
        <w:top w:val="none" w:sz="0" w:space="0" w:color="auto"/>
        <w:left w:val="none" w:sz="0" w:space="0" w:color="auto"/>
        <w:bottom w:val="none" w:sz="0" w:space="0" w:color="auto"/>
        <w:right w:val="none" w:sz="0" w:space="0" w:color="auto"/>
      </w:divBdr>
    </w:div>
    <w:div w:id="1626499958">
      <w:bodyDiv w:val="1"/>
      <w:marLeft w:val="0"/>
      <w:marRight w:val="0"/>
      <w:marTop w:val="0"/>
      <w:marBottom w:val="0"/>
      <w:divBdr>
        <w:top w:val="none" w:sz="0" w:space="0" w:color="auto"/>
        <w:left w:val="none" w:sz="0" w:space="0" w:color="auto"/>
        <w:bottom w:val="none" w:sz="0" w:space="0" w:color="auto"/>
        <w:right w:val="none" w:sz="0" w:space="0" w:color="auto"/>
      </w:divBdr>
    </w:div>
    <w:div w:id="1633053411">
      <w:bodyDiv w:val="1"/>
      <w:marLeft w:val="0"/>
      <w:marRight w:val="0"/>
      <w:marTop w:val="0"/>
      <w:marBottom w:val="0"/>
      <w:divBdr>
        <w:top w:val="none" w:sz="0" w:space="0" w:color="auto"/>
        <w:left w:val="none" w:sz="0" w:space="0" w:color="auto"/>
        <w:bottom w:val="none" w:sz="0" w:space="0" w:color="auto"/>
        <w:right w:val="none" w:sz="0" w:space="0" w:color="auto"/>
      </w:divBdr>
    </w:div>
    <w:div w:id="1642810189">
      <w:bodyDiv w:val="1"/>
      <w:marLeft w:val="0"/>
      <w:marRight w:val="0"/>
      <w:marTop w:val="0"/>
      <w:marBottom w:val="0"/>
      <w:divBdr>
        <w:top w:val="none" w:sz="0" w:space="0" w:color="auto"/>
        <w:left w:val="none" w:sz="0" w:space="0" w:color="auto"/>
        <w:bottom w:val="none" w:sz="0" w:space="0" w:color="auto"/>
        <w:right w:val="none" w:sz="0" w:space="0" w:color="auto"/>
      </w:divBdr>
    </w:div>
    <w:div w:id="1658193445">
      <w:bodyDiv w:val="1"/>
      <w:marLeft w:val="0"/>
      <w:marRight w:val="0"/>
      <w:marTop w:val="0"/>
      <w:marBottom w:val="0"/>
      <w:divBdr>
        <w:top w:val="none" w:sz="0" w:space="0" w:color="auto"/>
        <w:left w:val="none" w:sz="0" w:space="0" w:color="auto"/>
        <w:bottom w:val="none" w:sz="0" w:space="0" w:color="auto"/>
        <w:right w:val="none" w:sz="0" w:space="0" w:color="auto"/>
      </w:divBdr>
    </w:div>
    <w:div w:id="1664817607">
      <w:bodyDiv w:val="1"/>
      <w:marLeft w:val="0"/>
      <w:marRight w:val="0"/>
      <w:marTop w:val="0"/>
      <w:marBottom w:val="0"/>
      <w:divBdr>
        <w:top w:val="none" w:sz="0" w:space="0" w:color="auto"/>
        <w:left w:val="none" w:sz="0" w:space="0" w:color="auto"/>
        <w:bottom w:val="none" w:sz="0" w:space="0" w:color="auto"/>
        <w:right w:val="none" w:sz="0" w:space="0" w:color="auto"/>
      </w:divBdr>
    </w:div>
    <w:div w:id="1671450225">
      <w:bodyDiv w:val="1"/>
      <w:marLeft w:val="0"/>
      <w:marRight w:val="0"/>
      <w:marTop w:val="0"/>
      <w:marBottom w:val="0"/>
      <w:divBdr>
        <w:top w:val="none" w:sz="0" w:space="0" w:color="auto"/>
        <w:left w:val="none" w:sz="0" w:space="0" w:color="auto"/>
        <w:bottom w:val="none" w:sz="0" w:space="0" w:color="auto"/>
        <w:right w:val="none" w:sz="0" w:space="0" w:color="auto"/>
      </w:divBdr>
    </w:div>
    <w:div w:id="1680811630">
      <w:bodyDiv w:val="1"/>
      <w:marLeft w:val="0"/>
      <w:marRight w:val="0"/>
      <w:marTop w:val="0"/>
      <w:marBottom w:val="0"/>
      <w:divBdr>
        <w:top w:val="none" w:sz="0" w:space="0" w:color="auto"/>
        <w:left w:val="none" w:sz="0" w:space="0" w:color="auto"/>
        <w:bottom w:val="none" w:sz="0" w:space="0" w:color="auto"/>
        <w:right w:val="none" w:sz="0" w:space="0" w:color="auto"/>
      </w:divBdr>
    </w:div>
    <w:div w:id="1726875924">
      <w:bodyDiv w:val="1"/>
      <w:marLeft w:val="0"/>
      <w:marRight w:val="0"/>
      <w:marTop w:val="0"/>
      <w:marBottom w:val="0"/>
      <w:divBdr>
        <w:top w:val="none" w:sz="0" w:space="0" w:color="auto"/>
        <w:left w:val="none" w:sz="0" w:space="0" w:color="auto"/>
        <w:bottom w:val="none" w:sz="0" w:space="0" w:color="auto"/>
        <w:right w:val="none" w:sz="0" w:space="0" w:color="auto"/>
      </w:divBdr>
    </w:div>
    <w:div w:id="1734159910">
      <w:bodyDiv w:val="1"/>
      <w:marLeft w:val="0"/>
      <w:marRight w:val="0"/>
      <w:marTop w:val="0"/>
      <w:marBottom w:val="0"/>
      <w:divBdr>
        <w:top w:val="none" w:sz="0" w:space="0" w:color="auto"/>
        <w:left w:val="none" w:sz="0" w:space="0" w:color="auto"/>
        <w:bottom w:val="none" w:sz="0" w:space="0" w:color="auto"/>
        <w:right w:val="none" w:sz="0" w:space="0" w:color="auto"/>
      </w:divBdr>
    </w:div>
    <w:div w:id="1767114655">
      <w:bodyDiv w:val="1"/>
      <w:marLeft w:val="0"/>
      <w:marRight w:val="0"/>
      <w:marTop w:val="0"/>
      <w:marBottom w:val="0"/>
      <w:divBdr>
        <w:top w:val="none" w:sz="0" w:space="0" w:color="auto"/>
        <w:left w:val="none" w:sz="0" w:space="0" w:color="auto"/>
        <w:bottom w:val="none" w:sz="0" w:space="0" w:color="auto"/>
        <w:right w:val="none" w:sz="0" w:space="0" w:color="auto"/>
      </w:divBdr>
    </w:div>
    <w:div w:id="1770347575">
      <w:bodyDiv w:val="1"/>
      <w:marLeft w:val="0"/>
      <w:marRight w:val="0"/>
      <w:marTop w:val="0"/>
      <w:marBottom w:val="0"/>
      <w:divBdr>
        <w:top w:val="none" w:sz="0" w:space="0" w:color="auto"/>
        <w:left w:val="none" w:sz="0" w:space="0" w:color="auto"/>
        <w:bottom w:val="none" w:sz="0" w:space="0" w:color="auto"/>
        <w:right w:val="none" w:sz="0" w:space="0" w:color="auto"/>
      </w:divBdr>
    </w:div>
    <w:div w:id="1812675976">
      <w:bodyDiv w:val="1"/>
      <w:marLeft w:val="0"/>
      <w:marRight w:val="0"/>
      <w:marTop w:val="0"/>
      <w:marBottom w:val="0"/>
      <w:divBdr>
        <w:top w:val="none" w:sz="0" w:space="0" w:color="auto"/>
        <w:left w:val="none" w:sz="0" w:space="0" w:color="auto"/>
        <w:bottom w:val="none" w:sz="0" w:space="0" w:color="auto"/>
        <w:right w:val="none" w:sz="0" w:space="0" w:color="auto"/>
      </w:divBdr>
    </w:div>
    <w:div w:id="1841768514">
      <w:bodyDiv w:val="1"/>
      <w:marLeft w:val="0"/>
      <w:marRight w:val="0"/>
      <w:marTop w:val="0"/>
      <w:marBottom w:val="0"/>
      <w:divBdr>
        <w:top w:val="none" w:sz="0" w:space="0" w:color="auto"/>
        <w:left w:val="none" w:sz="0" w:space="0" w:color="auto"/>
        <w:bottom w:val="none" w:sz="0" w:space="0" w:color="auto"/>
        <w:right w:val="none" w:sz="0" w:space="0" w:color="auto"/>
      </w:divBdr>
    </w:div>
    <w:div w:id="1854759902">
      <w:bodyDiv w:val="1"/>
      <w:marLeft w:val="0"/>
      <w:marRight w:val="0"/>
      <w:marTop w:val="0"/>
      <w:marBottom w:val="0"/>
      <w:divBdr>
        <w:top w:val="none" w:sz="0" w:space="0" w:color="auto"/>
        <w:left w:val="none" w:sz="0" w:space="0" w:color="auto"/>
        <w:bottom w:val="none" w:sz="0" w:space="0" w:color="auto"/>
        <w:right w:val="none" w:sz="0" w:space="0" w:color="auto"/>
      </w:divBdr>
    </w:div>
    <w:div w:id="1870332001">
      <w:bodyDiv w:val="1"/>
      <w:marLeft w:val="0"/>
      <w:marRight w:val="0"/>
      <w:marTop w:val="0"/>
      <w:marBottom w:val="0"/>
      <w:divBdr>
        <w:top w:val="none" w:sz="0" w:space="0" w:color="auto"/>
        <w:left w:val="none" w:sz="0" w:space="0" w:color="auto"/>
        <w:bottom w:val="none" w:sz="0" w:space="0" w:color="auto"/>
        <w:right w:val="none" w:sz="0" w:space="0" w:color="auto"/>
      </w:divBdr>
    </w:div>
    <w:div w:id="1873372719">
      <w:bodyDiv w:val="1"/>
      <w:marLeft w:val="0"/>
      <w:marRight w:val="0"/>
      <w:marTop w:val="0"/>
      <w:marBottom w:val="0"/>
      <w:divBdr>
        <w:top w:val="none" w:sz="0" w:space="0" w:color="auto"/>
        <w:left w:val="none" w:sz="0" w:space="0" w:color="auto"/>
        <w:bottom w:val="none" w:sz="0" w:space="0" w:color="auto"/>
        <w:right w:val="none" w:sz="0" w:space="0" w:color="auto"/>
      </w:divBdr>
    </w:div>
    <w:div w:id="1897742413">
      <w:bodyDiv w:val="1"/>
      <w:marLeft w:val="0"/>
      <w:marRight w:val="0"/>
      <w:marTop w:val="0"/>
      <w:marBottom w:val="0"/>
      <w:divBdr>
        <w:top w:val="none" w:sz="0" w:space="0" w:color="auto"/>
        <w:left w:val="none" w:sz="0" w:space="0" w:color="auto"/>
        <w:bottom w:val="none" w:sz="0" w:space="0" w:color="auto"/>
        <w:right w:val="none" w:sz="0" w:space="0" w:color="auto"/>
      </w:divBdr>
    </w:div>
    <w:div w:id="1912109485">
      <w:bodyDiv w:val="1"/>
      <w:marLeft w:val="0"/>
      <w:marRight w:val="0"/>
      <w:marTop w:val="0"/>
      <w:marBottom w:val="0"/>
      <w:divBdr>
        <w:top w:val="none" w:sz="0" w:space="0" w:color="auto"/>
        <w:left w:val="none" w:sz="0" w:space="0" w:color="auto"/>
        <w:bottom w:val="none" w:sz="0" w:space="0" w:color="auto"/>
        <w:right w:val="none" w:sz="0" w:space="0" w:color="auto"/>
      </w:divBdr>
    </w:div>
    <w:div w:id="1943956527">
      <w:bodyDiv w:val="1"/>
      <w:marLeft w:val="0"/>
      <w:marRight w:val="0"/>
      <w:marTop w:val="0"/>
      <w:marBottom w:val="0"/>
      <w:divBdr>
        <w:top w:val="none" w:sz="0" w:space="0" w:color="auto"/>
        <w:left w:val="none" w:sz="0" w:space="0" w:color="auto"/>
        <w:bottom w:val="none" w:sz="0" w:space="0" w:color="auto"/>
        <w:right w:val="none" w:sz="0" w:space="0" w:color="auto"/>
      </w:divBdr>
    </w:div>
    <w:div w:id="1945307909">
      <w:bodyDiv w:val="1"/>
      <w:marLeft w:val="0"/>
      <w:marRight w:val="0"/>
      <w:marTop w:val="0"/>
      <w:marBottom w:val="0"/>
      <w:divBdr>
        <w:top w:val="none" w:sz="0" w:space="0" w:color="auto"/>
        <w:left w:val="none" w:sz="0" w:space="0" w:color="auto"/>
        <w:bottom w:val="none" w:sz="0" w:space="0" w:color="auto"/>
        <w:right w:val="none" w:sz="0" w:space="0" w:color="auto"/>
      </w:divBdr>
    </w:div>
    <w:div w:id="1952738320">
      <w:bodyDiv w:val="1"/>
      <w:marLeft w:val="0"/>
      <w:marRight w:val="0"/>
      <w:marTop w:val="0"/>
      <w:marBottom w:val="0"/>
      <w:divBdr>
        <w:top w:val="none" w:sz="0" w:space="0" w:color="auto"/>
        <w:left w:val="none" w:sz="0" w:space="0" w:color="auto"/>
        <w:bottom w:val="none" w:sz="0" w:space="0" w:color="auto"/>
        <w:right w:val="none" w:sz="0" w:space="0" w:color="auto"/>
      </w:divBdr>
    </w:div>
    <w:div w:id="1959799640">
      <w:bodyDiv w:val="1"/>
      <w:marLeft w:val="0"/>
      <w:marRight w:val="0"/>
      <w:marTop w:val="0"/>
      <w:marBottom w:val="0"/>
      <w:divBdr>
        <w:top w:val="none" w:sz="0" w:space="0" w:color="auto"/>
        <w:left w:val="none" w:sz="0" w:space="0" w:color="auto"/>
        <w:bottom w:val="none" w:sz="0" w:space="0" w:color="auto"/>
        <w:right w:val="none" w:sz="0" w:space="0" w:color="auto"/>
      </w:divBdr>
    </w:div>
    <w:div w:id="1964922134">
      <w:bodyDiv w:val="1"/>
      <w:marLeft w:val="0"/>
      <w:marRight w:val="0"/>
      <w:marTop w:val="0"/>
      <w:marBottom w:val="0"/>
      <w:divBdr>
        <w:top w:val="none" w:sz="0" w:space="0" w:color="auto"/>
        <w:left w:val="none" w:sz="0" w:space="0" w:color="auto"/>
        <w:bottom w:val="none" w:sz="0" w:space="0" w:color="auto"/>
        <w:right w:val="none" w:sz="0" w:space="0" w:color="auto"/>
      </w:divBdr>
    </w:div>
    <w:div w:id="1973974029">
      <w:bodyDiv w:val="1"/>
      <w:marLeft w:val="0"/>
      <w:marRight w:val="0"/>
      <w:marTop w:val="0"/>
      <w:marBottom w:val="0"/>
      <w:divBdr>
        <w:top w:val="none" w:sz="0" w:space="0" w:color="auto"/>
        <w:left w:val="none" w:sz="0" w:space="0" w:color="auto"/>
        <w:bottom w:val="none" w:sz="0" w:space="0" w:color="auto"/>
        <w:right w:val="none" w:sz="0" w:space="0" w:color="auto"/>
      </w:divBdr>
    </w:div>
    <w:div w:id="2000503824">
      <w:bodyDiv w:val="1"/>
      <w:marLeft w:val="0"/>
      <w:marRight w:val="0"/>
      <w:marTop w:val="0"/>
      <w:marBottom w:val="0"/>
      <w:divBdr>
        <w:top w:val="none" w:sz="0" w:space="0" w:color="auto"/>
        <w:left w:val="none" w:sz="0" w:space="0" w:color="auto"/>
        <w:bottom w:val="none" w:sz="0" w:space="0" w:color="auto"/>
        <w:right w:val="none" w:sz="0" w:space="0" w:color="auto"/>
      </w:divBdr>
    </w:div>
    <w:div w:id="2013995225">
      <w:bodyDiv w:val="1"/>
      <w:marLeft w:val="0"/>
      <w:marRight w:val="0"/>
      <w:marTop w:val="0"/>
      <w:marBottom w:val="0"/>
      <w:divBdr>
        <w:top w:val="none" w:sz="0" w:space="0" w:color="auto"/>
        <w:left w:val="none" w:sz="0" w:space="0" w:color="auto"/>
        <w:bottom w:val="none" w:sz="0" w:space="0" w:color="auto"/>
        <w:right w:val="none" w:sz="0" w:space="0" w:color="auto"/>
      </w:divBdr>
    </w:div>
    <w:div w:id="2029478681">
      <w:bodyDiv w:val="1"/>
      <w:marLeft w:val="0"/>
      <w:marRight w:val="0"/>
      <w:marTop w:val="0"/>
      <w:marBottom w:val="0"/>
      <w:divBdr>
        <w:top w:val="none" w:sz="0" w:space="0" w:color="auto"/>
        <w:left w:val="none" w:sz="0" w:space="0" w:color="auto"/>
        <w:bottom w:val="none" w:sz="0" w:space="0" w:color="auto"/>
        <w:right w:val="none" w:sz="0" w:space="0" w:color="auto"/>
      </w:divBdr>
    </w:div>
    <w:div w:id="2036930023">
      <w:bodyDiv w:val="1"/>
      <w:marLeft w:val="0"/>
      <w:marRight w:val="0"/>
      <w:marTop w:val="0"/>
      <w:marBottom w:val="0"/>
      <w:divBdr>
        <w:top w:val="none" w:sz="0" w:space="0" w:color="auto"/>
        <w:left w:val="none" w:sz="0" w:space="0" w:color="auto"/>
        <w:bottom w:val="none" w:sz="0" w:space="0" w:color="auto"/>
        <w:right w:val="none" w:sz="0" w:space="0" w:color="auto"/>
      </w:divBdr>
    </w:div>
    <w:div w:id="2048290299">
      <w:bodyDiv w:val="1"/>
      <w:marLeft w:val="0"/>
      <w:marRight w:val="0"/>
      <w:marTop w:val="0"/>
      <w:marBottom w:val="0"/>
      <w:divBdr>
        <w:top w:val="none" w:sz="0" w:space="0" w:color="auto"/>
        <w:left w:val="none" w:sz="0" w:space="0" w:color="auto"/>
        <w:bottom w:val="none" w:sz="0" w:space="0" w:color="auto"/>
        <w:right w:val="none" w:sz="0" w:space="0" w:color="auto"/>
      </w:divBdr>
    </w:div>
    <w:div w:id="2055811727">
      <w:bodyDiv w:val="1"/>
      <w:marLeft w:val="0"/>
      <w:marRight w:val="0"/>
      <w:marTop w:val="0"/>
      <w:marBottom w:val="0"/>
      <w:divBdr>
        <w:top w:val="none" w:sz="0" w:space="0" w:color="auto"/>
        <w:left w:val="none" w:sz="0" w:space="0" w:color="auto"/>
        <w:bottom w:val="none" w:sz="0" w:space="0" w:color="auto"/>
        <w:right w:val="none" w:sz="0" w:space="0" w:color="auto"/>
      </w:divBdr>
    </w:div>
    <w:div w:id="2124378787">
      <w:bodyDiv w:val="1"/>
      <w:marLeft w:val="0"/>
      <w:marRight w:val="0"/>
      <w:marTop w:val="0"/>
      <w:marBottom w:val="0"/>
      <w:divBdr>
        <w:top w:val="none" w:sz="0" w:space="0" w:color="auto"/>
        <w:left w:val="none" w:sz="0" w:space="0" w:color="auto"/>
        <w:bottom w:val="none" w:sz="0" w:space="0" w:color="auto"/>
        <w:right w:val="none" w:sz="0" w:space="0" w:color="auto"/>
      </w:divBdr>
    </w:div>
    <w:div w:id="214323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wmf"/><Relationship Id="rId22" Type="http://schemas.openxmlformats.org/officeDocument/2006/relationships/image" Target="media/image9.png"/><Relationship Id="rId27"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63E2E-2F8E-4689-8519-D822D1EA4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6682</Words>
  <Characters>38091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Плотников</dc:creator>
  <cp:lastModifiedBy>5 msoft5ksm</cp:lastModifiedBy>
  <cp:revision>2</cp:revision>
  <cp:lastPrinted>2024-12-17T04:06:00Z</cp:lastPrinted>
  <dcterms:created xsi:type="dcterms:W3CDTF">2026-06-25T11:10:00Z</dcterms:created>
  <dcterms:modified xsi:type="dcterms:W3CDTF">2026-06-25T11:10:00Z</dcterms:modified>
</cp:coreProperties>
</file>