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820"/>
        <w:gridCol w:w="2542"/>
      </w:tblGrid>
      <w:tr w:rsidR="00297E07" w14:paraId="7C4CF48F" w14:textId="77777777">
        <w:tc>
          <w:tcPr>
            <w:tcW w:w="9738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16926002" w14:textId="77777777" w:rsidR="00297E07" w:rsidRDefault="00000000">
            <w:pPr>
              <w:spacing w:before="240" w:after="0"/>
              <w:ind w:right="-144" w:hanging="142"/>
              <w:jc w:val="center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ЕВРАЗИЙСКИЙ СОВЕТ ПО СТАНДАРТИЗАЦИИ, МЕТРОЛОГИИ И СЕРТИФИКАЦИИ</w:t>
            </w:r>
          </w:p>
          <w:p w14:paraId="0879EEF8" w14:textId="77777777" w:rsidR="00297E07" w:rsidRDefault="00000000"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ЕАСС</w:t>
            </w: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48D14316" w14:textId="77777777" w:rsidR="00297E07" w:rsidRDefault="00000000"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1F07762A" w14:textId="77777777" w:rsidR="00297E07" w:rsidRDefault="00000000">
            <w:pPr>
              <w:spacing w:after="240"/>
              <w:ind w:right="-144" w:hanging="142"/>
              <w:jc w:val="center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297E07" w14:paraId="156D7B4D" w14:textId="77777777">
        <w:trPr>
          <w:trHeight w:val="1819"/>
        </w:trPr>
        <w:tc>
          <w:tcPr>
            <w:tcW w:w="2376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2F4F00D8" w14:textId="77777777" w:rsidR="00297E07" w:rsidRDefault="00000000">
            <w:pPr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7C9FCB" wp14:editId="2D0B01C5">
                  <wp:extent cx="1021080" cy="1021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-12" r="-12" b="-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04E031B8" w14:textId="77777777" w:rsidR="00297E07" w:rsidRDefault="00000000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</w:pP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27E00BC1" w14:textId="77777777" w:rsidR="00297E07" w:rsidRDefault="00000000">
            <w:pPr>
              <w:spacing w:line="360" w:lineRule="auto"/>
              <w:jc w:val="center"/>
            </w:pPr>
            <w:r>
              <w:rPr>
                <w:rFonts w:ascii="Arial" w:eastAsia="SimSun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sz="24" w:space="0" w:color="000000"/>
              <w:bottom w:val="single" w:sz="18" w:space="0" w:color="000000"/>
            </w:tcBorders>
          </w:tcPr>
          <w:p w14:paraId="592FAF86" w14:textId="77777777" w:rsidR="00297E07" w:rsidRDefault="00000000">
            <w:pPr>
              <w:spacing w:before="360" w:after="0"/>
              <w:ind w:left="119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>
              <w:br/>
            </w:r>
            <w:r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>EN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1883-202Х 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(проект, RU, первая редакция)</w:t>
            </w:r>
          </w:p>
        </w:tc>
      </w:tr>
    </w:tbl>
    <w:p w14:paraId="242007B9" w14:textId="77777777" w:rsidR="00297E07" w:rsidRDefault="00000000">
      <w:pPr>
        <w:pStyle w:val="FORMATTEXT"/>
      </w:pPr>
      <w:r>
        <w:rPr>
          <w:rFonts w:eastAsia="Arial"/>
        </w:rPr>
        <w:t xml:space="preserve"> </w:t>
      </w:r>
    </w:p>
    <w:p w14:paraId="7BD51A5F" w14:textId="77777777" w:rsidR="00297E07" w:rsidRDefault="00297E07">
      <w:pPr>
        <w:spacing w:line="360" w:lineRule="auto"/>
        <w:rPr>
          <w:rFonts w:ascii="Arial" w:hAnsi="Arial" w:cs="Arial"/>
          <w:b/>
          <w:sz w:val="28"/>
        </w:rPr>
      </w:pPr>
    </w:p>
    <w:p w14:paraId="3961AA5E" w14:textId="77777777" w:rsidR="00297E07" w:rsidRDefault="00297E07">
      <w:pPr>
        <w:spacing w:line="360" w:lineRule="auto"/>
        <w:rPr>
          <w:rFonts w:ascii="Arial" w:hAnsi="Arial" w:cs="Arial"/>
          <w:b/>
          <w:sz w:val="28"/>
        </w:rPr>
      </w:pPr>
    </w:p>
    <w:p w14:paraId="72D1BBBA" w14:textId="77777777" w:rsidR="00297E07" w:rsidRDefault="00297E07">
      <w:pPr>
        <w:spacing w:line="360" w:lineRule="auto"/>
        <w:rPr>
          <w:rFonts w:ascii="Arial" w:hAnsi="Arial" w:cs="Arial"/>
          <w:b/>
          <w:sz w:val="28"/>
        </w:rPr>
      </w:pPr>
    </w:p>
    <w:p w14:paraId="731BB7C4" w14:textId="77777777" w:rsidR="00297E07" w:rsidRDefault="00000000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ПЕРО И ПУХ</w:t>
      </w:r>
    </w:p>
    <w:p w14:paraId="0965DB4F" w14:textId="77777777" w:rsidR="00297E07" w:rsidRDefault="00000000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Отбор образцов с учетом испытаний</w:t>
      </w:r>
    </w:p>
    <w:p w14:paraId="239B17FA" w14:textId="77777777" w:rsidR="00297E07" w:rsidRDefault="00297E0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FF3A718" w14:textId="77777777" w:rsidR="00297E07" w:rsidRDefault="00000000">
      <w:pPr>
        <w:pStyle w:val="af1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(EN 1883:2018, Feather and down </w:t>
      </w:r>
      <w:r>
        <w:rPr>
          <w:sz w:val="24"/>
          <w:szCs w:val="24"/>
          <w:lang w:val="en-US"/>
        </w:rPr>
        <w:t>—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Sampling in view of tests,</w:t>
      </w:r>
      <w:r>
        <w:rPr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IDT)</w:t>
      </w:r>
    </w:p>
    <w:p w14:paraId="115DEBF5" w14:textId="77777777" w:rsidR="00297E07" w:rsidRDefault="00297E07">
      <w:pPr>
        <w:pStyle w:val="af1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B31DE3C" w14:textId="77777777" w:rsidR="00297E07" w:rsidRDefault="00297E07">
      <w:pPr>
        <w:pStyle w:val="af1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3278189" w14:textId="77777777" w:rsidR="00297E07" w:rsidRDefault="00297E07">
      <w:pPr>
        <w:pStyle w:val="af1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3DA1212A" w14:textId="77777777" w:rsidR="00297E07" w:rsidRDefault="00297E07">
      <w:pPr>
        <w:pStyle w:val="af1"/>
        <w:spacing w:after="0" w:line="240" w:lineRule="auto"/>
        <w:jc w:val="center"/>
        <w:rPr>
          <w:lang w:val="en-US"/>
        </w:rPr>
      </w:pPr>
    </w:p>
    <w:p w14:paraId="69820B2B" w14:textId="77777777" w:rsidR="00297E07" w:rsidRDefault="00297E07">
      <w:pPr>
        <w:pStyle w:val="af1"/>
        <w:jc w:val="center"/>
        <w:rPr>
          <w:rFonts w:ascii="Arial" w:hAnsi="Arial" w:cs="Arial"/>
          <w:b/>
          <w:bCs/>
          <w:i/>
          <w:sz w:val="28"/>
          <w:szCs w:val="24"/>
          <w:lang w:val="en-US"/>
        </w:rPr>
      </w:pPr>
    </w:p>
    <w:p w14:paraId="3CF35254" w14:textId="77777777" w:rsidR="00297E07" w:rsidRDefault="00297E07">
      <w:pPr>
        <w:pStyle w:val="af1"/>
        <w:jc w:val="center"/>
        <w:rPr>
          <w:rFonts w:ascii="Arial" w:hAnsi="Arial" w:cs="Arial"/>
          <w:b/>
          <w:i/>
          <w:sz w:val="28"/>
          <w:lang w:val="en-US"/>
        </w:rPr>
      </w:pPr>
    </w:p>
    <w:p w14:paraId="5DAA34F5" w14:textId="77777777" w:rsidR="00297E07" w:rsidRDefault="00000000">
      <w:pPr>
        <w:pStyle w:val="HEADERTEXT"/>
        <w:jc w:val="center"/>
        <w:rPr>
          <w:b/>
          <w:bCs/>
          <w:color w:val="auto"/>
          <w:szCs w:val="24"/>
        </w:rPr>
      </w:pPr>
      <w:r>
        <w:rPr>
          <w:i/>
          <w:color w:val="auto"/>
          <w:sz w:val="24"/>
          <w:szCs w:val="24"/>
          <w:lang w:eastAsia="en-US"/>
        </w:rPr>
        <w:t>Настоящий проект стандарта не подлежит применению до его принятия</w:t>
      </w:r>
      <w:r>
        <w:rPr>
          <w:b/>
          <w:bCs/>
          <w:color w:val="auto"/>
          <w:szCs w:val="24"/>
        </w:rPr>
        <w:t xml:space="preserve"> </w:t>
      </w:r>
    </w:p>
    <w:p w14:paraId="65BE900A" w14:textId="77777777" w:rsidR="00297E07" w:rsidRDefault="00297E07">
      <w:pPr>
        <w:pStyle w:val="HEADERTEXT"/>
        <w:jc w:val="center"/>
        <w:rPr>
          <w:b/>
          <w:bCs/>
          <w:color w:val="auto"/>
          <w:szCs w:val="24"/>
        </w:rPr>
      </w:pPr>
    </w:p>
    <w:p w14:paraId="5AA8C532" w14:textId="77777777" w:rsidR="00297E07" w:rsidRDefault="00297E07">
      <w:pPr>
        <w:pStyle w:val="HEADERTEXT"/>
        <w:jc w:val="center"/>
        <w:rPr>
          <w:b/>
          <w:bCs/>
          <w:color w:val="auto"/>
          <w:szCs w:val="24"/>
        </w:rPr>
      </w:pPr>
    </w:p>
    <w:p w14:paraId="17A1E8C8" w14:textId="77777777" w:rsidR="00297E07" w:rsidRDefault="00297E07">
      <w:pPr>
        <w:pStyle w:val="HEADERTEXT"/>
        <w:jc w:val="center"/>
        <w:rPr>
          <w:b/>
          <w:bCs/>
          <w:color w:val="auto"/>
          <w:szCs w:val="24"/>
        </w:rPr>
      </w:pPr>
    </w:p>
    <w:p w14:paraId="396BFD6C" w14:textId="77777777" w:rsidR="00297E07" w:rsidRDefault="00297E07">
      <w:pPr>
        <w:pStyle w:val="HEADERTEXT"/>
        <w:jc w:val="center"/>
        <w:rPr>
          <w:b/>
          <w:bCs/>
          <w:color w:val="auto"/>
          <w:szCs w:val="24"/>
        </w:rPr>
      </w:pPr>
    </w:p>
    <w:p w14:paraId="7EE5FDFC" w14:textId="77777777" w:rsidR="00297E07" w:rsidRDefault="00297E07">
      <w:pPr>
        <w:pStyle w:val="HEADERTEXT"/>
        <w:jc w:val="center"/>
        <w:rPr>
          <w:b/>
          <w:bCs/>
          <w:color w:val="auto"/>
          <w:szCs w:val="24"/>
        </w:rPr>
      </w:pPr>
    </w:p>
    <w:p w14:paraId="584DA003" w14:textId="77777777" w:rsidR="00297E07" w:rsidRDefault="00297E07">
      <w:pPr>
        <w:pStyle w:val="HEADERTEXT"/>
        <w:jc w:val="center"/>
        <w:rPr>
          <w:b/>
          <w:bCs/>
          <w:color w:val="auto"/>
          <w:szCs w:val="24"/>
        </w:rPr>
      </w:pPr>
    </w:p>
    <w:p w14:paraId="3500697C" w14:textId="77777777" w:rsidR="00297E07" w:rsidRDefault="00297E07">
      <w:pPr>
        <w:pStyle w:val="HEADERTEXT"/>
        <w:jc w:val="center"/>
        <w:rPr>
          <w:b/>
          <w:bCs/>
          <w:color w:val="auto"/>
          <w:szCs w:val="24"/>
        </w:rPr>
      </w:pPr>
    </w:p>
    <w:p w14:paraId="6BDB7E14" w14:textId="77777777" w:rsidR="00297E07" w:rsidRDefault="00297E07">
      <w:pPr>
        <w:pStyle w:val="HEADERTEXT"/>
        <w:jc w:val="center"/>
        <w:rPr>
          <w:b/>
          <w:bCs/>
          <w:color w:val="auto"/>
          <w:szCs w:val="24"/>
        </w:rPr>
      </w:pPr>
    </w:p>
    <w:p w14:paraId="5E80C2C5" w14:textId="77777777" w:rsidR="00297E07" w:rsidRDefault="00297E07">
      <w:pPr>
        <w:pStyle w:val="HEADERTEXT"/>
        <w:jc w:val="center"/>
        <w:rPr>
          <w:b/>
          <w:bCs/>
          <w:color w:val="auto"/>
          <w:szCs w:val="24"/>
        </w:rPr>
      </w:pPr>
    </w:p>
    <w:p w14:paraId="0CBCE300" w14:textId="77777777" w:rsidR="00297E07" w:rsidRDefault="00297E07">
      <w:pPr>
        <w:pStyle w:val="HEADERTEXT"/>
        <w:jc w:val="center"/>
        <w:rPr>
          <w:b/>
          <w:bCs/>
          <w:color w:val="auto"/>
          <w:szCs w:val="24"/>
        </w:rPr>
      </w:pPr>
    </w:p>
    <w:p w14:paraId="455D2BE6" w14:textId="77777777" w:rsidR="00297E07" w:rsidRDefault="00297E07">
      <w:pPr>
        <w:pStyle w:val="HEADERTEXT"/>
        <w:jc w:val="center"/>
        <w:rPr>
          <w:b/>
          <w:bCs/>
          <w:color w:val="auto"/>
          <w:szCs w:val="24"/>
        </w:rPr>
      </w:pPr>
    </w:p>
    <w:p w14:paraId="2269F989" w14:textId="77777777" w:rsidR="00297E07" w:rsidRDefault="00000000">
      <w:pPr>
        <w:pStyle w:val="HEADERTEXT"/>
        <w:jc w:val="center"/>
        <w:rPr>
          <w:color w:val="auto"/>
          <w:szCs w:val="24"/>
        </w:rPr>
      </w:pPr>
      <w:r>
        <w:rPr>
          <w:b/>
          <w:bCs/>
          <w:color w:val="auto"/>
          <w:szCs w:val="24"/>
        </w:rPr>
        <w:t>Минск</w:t>
      </w:r>
    </w:p>
    <w:p w14:paraId="5696D496" w14:textId="77777777" w:rsidR="00297E07" w:rsidRDefault="00000000">
      <w:pPr>
        <w:pStyle w:val="HEADERTEXT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Евразийский совет по стандартизации, метрологии и сертификации</w:t>
      </w:r>
    </w:p>
    <w:p w14:paraId="736653D5" w14:textId="77777777" w:rsidR="00297E07" w:rsidRDefault="00000000">
      <w:pPr>
        <w:pStyle w:val="HEADERTEXT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****</w:t>
      </w:r>
    </w:p>
    <w:p w14:paraId="37AB0E50" w14:textId="77777777" w:rsidR="00297E07" w:rsidRDefault="00297E07">
      <w:pPr>
        <w:pStyle w:val="HEADERTEXT"/>
        <w:jc w:val="center"/>
        <w:rPr>
          <w:b/>
          <w:bCs/>
          <w:color w:val="auto"/>
          <w:szCs w:val="24"/>
        </w:rPr>
      </w:pPr>
    </w:p>
    <w:p w14:paraId="3850D753" w14:textId="77777777" w:rsidR="00297E07" w:rsidRDefault="00000000">
      <w:pPr>
        <w:pStyle w:val="HEADERTEXT"/>
        <w:spacing w:line="360" w:lineRule="auto"/>
        <w:jc w:val="center"/>
        <w:rPr>
          <w:color w:val="auto"/>
        </w:rPr>
      </w:pPr>
      <w:r>
        <w:rPr>
          <w:b/>
          <w:bCs/>
          <w:color w:val="auto"/>
          <w:sz w:val="24"/>
          <w:szCs w:val="24"/>
        </w:rPr>
        <w:lastRenderedPageBreak/>
        <w:t>Предисловие</w:t>
      </w:r>
    </w:p>
    <w:p w14:paraId="106150D7" w14:textId="77777777" w:rsidR="00297E07" w:rsidRDefault="00000000">
      <w:pPr>
        <w:pStyle w:val="FORMATTEXT"/>
        <w:spacing w:line="360" w:lineRule="auto"/>
        <w:ind w:firstLine="568"/>
        <w:jc w:val="both"/>
      </w:pPr>
      <w:r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066F8BD" w14:textId="77777777" w:rsidR="00297E07" w:rsidRDefault="00000000">
      <w:pPr>
        <w:pStyle w:val="21"/>
        <w:widowControl/>
        <w:suppressAutoHyphens w:val="0"/>
        <w:spacing w:line="360" w:lineRule="auto"/>
        <w:ind w:firstLine="709"/>
        <w:jc w:val="both"/>
        <w:rPr>
          <w:rFonts w:ascii="Arial" w:hAnsi="Arial" w:cs="Arial"/>
          <w:b w:val="0"/>
          <w:szCs w:val="24"/>
          <w:lang w:eastAsia="ru-RU"/>
        </w:rPr>
      </w:pPr>
      <w:r>
        <w:rPr>
          <w:rFonts w:ascii="Arial" w:hAnsi="Arial" w:cs="Arial"/>
          <w:b w:val="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</w:t>
      </w:r>
    </w:p>
    <w:p w14:paraId="096119B8" w14:textId="77777777" w:rsidR="00297E07" w:rsidRDefault="00000000">
      <w:pPr>
        <w:pStyle w:val="FORMATTEXT"/>
        <w:spacing w:line="360" w:lineRule="auto"/>
        <w:ind w:firstLine="709"/>
        <w:jc w:val="both"/>
      </w:pPr>
      <w:r>
        <w:rPr>
          <w:b/>
          <w:bCs/>
          <w:sz w:val="24"/>
          <w:szCs w:val="24"/>
        </w:rPr>
        <w:t>Сведения о стандарте</w:t>
      </w:r>
    </w:p>
    <w:p w14:paraId="6D245E04" w14:textId="77777777" w:rsidR="00297E07" w:rsidRDefault="00000000">
      <w:pPr>
        <w:tabs>
          <w:tab w:val="left" w:pos="0"/>
          <w:tab w:val="left" w:pos="9498"/>
        </w:tabs>
        <w:spacing w:line="360" w:lineRule="auto"/>
        <w:ind w:firstLine="720"/>
        <w:jc w:val="both"/>
        <w:rPr>
          <w:rFonts w:eastAsia="Arial"/>
          <w:kern w:val="0"/>
        </w:rPr>
      </w:pPr>
      <w:r>
        <w:rPr>
          <w:rFonts w:ascii="Arial" w:hAnsi="Arial" w:cs="Arial"/>
          <w:sz w:val="24"/>
          <w:szCs w:val="24"/>
        </w:rPr>
        <w:t xml:space="preserve">1 ПОДГОТОВЛЕН </w:t>
      </w:r>
      <w:r>
        <w:rPr>
          <w:rFonts w:ascii="Arial" w:eastAsia="Arial" w:hAnsi="Arial" w:cs="Arial"/>
          <w:kern w:val="0"/>
          <w:sz w:val="24"/>
          <w:szCs w:val="24"/>
        </w:rPr>
        <w:t>Акционерным обществом «Инновационный научно-производственный центр текстильной и легкой промышленности» (АО «ИНПЦ ТЛП») на основе собственного перевода на русский язык англоязычной версии стандарта, указанного в пункте 4</w:t>
      </w:r>
    </w:p>
    <w:p w14:paraId="2737B42F" w14:textId="77777777" w:rsidR="00297E07" w:rsidRDefault="00000000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2 ВНЕСЕН Федеральным агентством по техническому регулированию и метрологии</w:t>
      </w:r>
    </w:p>
    <w:p w14:paraId="1F0839A1" w14:textId="77777777" w:rsidR="00297E07" w:rsidRDefault="00000000">
      <w:pPr>
        <w:pStyle w:val="FORMATTEXT"/>
        <w:spacing w:line="360" w:lineRule="auto"/>
        <w:ind w:firstLine="709"/>
        <w:jc w:val="both"/>
      </w:pPr>
      <w:r>
        <w:rPr>
          <w:sz w:val="24"/>
          <w:szCs w:val="24"/>
        </w:rPr>
        <w:t>3 ПРИНЯТ Евразийским советом по стандартизации, метрологии и сертификации (протокол от                                                №                     )</w:t>
      </w:r>
    </w:p>
    <w:p w14:paraId="1997A511" w14:textId="77777777" w:rsidR="00297E07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принятие проголосовали: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1843"/>
        <w:gridCol w:w="5122"/>
      </w:tblGrid>
      <w:tr w:rsidR="00297E07" w14:paraId="351BD0B4" w14:textId="77777777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A42CE7" w14:textId="77777777" w:rsidR="00297E07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</w:p>
          <w:p w14:paraId="5A5B8ECE" w14:textId="77777777" w:rsidR="00297E07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825C77" w14:textId="77777777" w:rsidR="00297E07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21FCB8" w14:textId="77777777" w:rsidR="00297E07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14:paraId="33E92797" w14:textId="77777777" w:rsidR="00297E07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</w:p>
          <w:p w14:paraId="12A0925E" w14:textId="77777777" w:rsidR="00297E07" w:rsidRDefault="00000000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:rsidR="00297E07" w14:paraId="6FB0A4EE" w14:textId="77777777">
        <w:trPr>
          <w:trHeight w:val="188"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2257D8" w14:textId="77777777" w:rsidR="00297E07" w:rsidRDefault="00297E0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90B3C3" w14:textId="77777777" w:rsidR="00297E07" w:rsidRDefault="00297E0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4D25D2" w14:textId="77777777" w:rsidR="00297E07" w:rsidRDefault="00297E0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E07" w14:paraId="79D943D2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B42EC7" w14:textId="77777777" w:rsidR="00297E07" w:rsidRDefault="00297E0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736CEC" w14:textId="77777777" w:rsidR="00297E07" w:rsidRDefault="00297E0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267166" w14:textId="77777777" w:rsidR="00297E07" w:rsidRDefault="00297E0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E07" w14:paraId="472953CF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0BD377" w14:textId="77777777" w:rsidR="00297E07" w:rsidRDefault="00297E0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BC3F98" w14:textId="77777777" w:rsidR="00297E07" w:rsidRDefault="00297E0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E06903" w14:textId="77777777" w:rsidR="00297E07" w:rsidRDefault="00297E07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E07" w14:paraId="022EE1AC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80FD20" w14:textId="77777777" w:rsidR="00297E07" w:rsidRDefault="00297E0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7B6EB2" w14:textId="77777777" w:rsidR="00297E07" w:rsidRDefault="00297E0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5273BC" w14:textId="77777777" w:rsidR="00297E07" w:rsidRDefault="00297E07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942606" w14:textId="77777777" w:rsidR="00297E07" w:rsidRDefault="00297E07">
      <w:pPr>
        <w:pStyle w:val="FORMATTEXT"/>
        <w:spacing w:line="360" w:lineRule="auto"/>
        <w:jc w:val="both"/>
        <w:rPr>
          <w:sz w:val="24"/>
          <w:szCs w:val="24"/>
        </w:rPr>
      </w:pPr>
    </w:p>
    <w:p w14:paraId="5D83AA44" w14:textId="77777777" w:rsidR="00297E07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4 Настоящий стандарт идентичен европейскому стандарту </w:t>
      </w:r>
      <w:r>
        <w:rPr>
          <w:sz w:val="24"/>
          <w:szCs w:val="24"/>
          <w:lang w:val="en-US"/>
        </w:rPr>
        <w:t>EN</w:t>
      </w:r>
      <w:r>
        <w:rPr>
          <w:sz w:val="24"/>
          <w:szCs w:val="24"/>
        </w:rPr>
        <w:t xml:space="preserve"> 1883:2018 «Перо и пух. Отбор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образцов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учетом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испытаний</w:t>
      </w:r>
      <w:r>
        <w:rPr>
          <w:sz w:val="24"/>
          <w:szCs w:val="24"/>
          <w:lang w:val="en-US"/>
        </w:rPr>
        <w:t>» (</w:t>
      </w:r>
      <w:r>
        <w:rPr>
          <w:bCs/>
          <w:sz w:val="24"/>
          <w:szCs w:val="24"/>
          <w:lang w:val="en-US"/>
        </w:rPr>
        <w:t xml:space="preserve">EN 1883:2018, Feather and down </w:t>
      </w:r>
      <w:r>
        <w:rPr>
          <w:sz w:val="24"/>
          <w:szCs w:val="24"/>
          <w:lang w:val="en-US"/>
        </w:rPr>
        <w:t>—</w:t>
      </w:r>
      <w:r>
        <w:rPr>
          <w:bCs/>
          <w:sz w:val="24"/>
          <w:szCs w:val="24"/>
          <w:lang w:val="en-US"/>
        </w:rPr>
        <w:t xml:space="preserve"> Sampling in view of tests</w:t>
      </w:r>
      <w:r>
        <w:rPr>
          <w:sz w:val="24"/>
          <w:szCs w:val="24"/>
          <w:lang w:val="en-US"/>
        </w:rPr>
        <w:t>, IDT).</w:t>
      </w:r>
    </w:p>
    <w:p w14:paraId="1F27EDBD" w14:textId="77777777" w:rsidR="00297E07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Европейский стандарт разработан Техническим комитетом TC 443 «Перо и пух» Европейского комитета по стандартизации CEN.</w:t>
      </w:r>
    </w:p>
    <w:p w14:paraId="59D828E0" w14:textId="77777777" w:rsidR="00297E07" w:rsidRDefault="00000000">
      <w:pPr>
        <w:pStyle w:val="FORMATTEXT"/>
        <w:spacing w:after="20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применении настоящего стандарта рекомендуется использовать вместо </w:t>
      </w:r>
      <w:r>
        <w:rPr>
          <w:sz w:val="24"/>
          <w:szCs w:val="24"/>
        </w:rPr>
        <w:lastRenderedPageBreak/>
        <w:t xml:space="preserve">ссылочных международных стандартов соответствующие им межгосударственные стандарты, сведения о которых приведены в дополнительном </w:t>
      </w:r>
      <w:r>
        <w:rPr>
          <w:rFonts w:cs="Times New Roman"/>
          <w:sz w:val="24"/>
          <w:szCs w:val="24"/>
        </w:rPr>
        <w:t>приложении ДА</w:t>
      </w:r>
    </w:p>
    <w:p w14:paraId="54A50293" w14:textId="77777777" w:rsidR="00297E07" w:rsidRDefault="00000000">
      <w:pPr>
        <w:spacing w:line="360" w:lineRule="auto"/>
        <w:ind w:firstLine="709"/>
        <w:jc w:val="both"/>
      </w:pPr>
      <w:r>
        <w:rPr>
          <w:rFonts w:ascii="Arial" w:hAnsi="Arial" w:cs="Arial"/>
          <w:sz w:val="24"/>
        </w:rPr>
        <w:t>5 ВВЕДЕН ВПЕРВЫЕ</w:t>
      </w:r>
    </w:p>
    <w:p w14:paraId="59609C24" w14:textId="77777777" w:rsidR="00297E07" w:rsidRDefault="00000000">
      <w:pPr>
        <w:spacing w:line="360" w:lineRule="auto"/>
        <w:ind w:firstLine="709"/>
        <w:jc w:val="both"/>
      </w:pPr>
      <w:r>
        <w:rPr>
          <w:rFonts w:ascii="Arial" w:hAnsi="Arial" w:cs="Arial"/>
          <w:sz w:val="24"/>
        </w:rPr>
        <w:t>6 Некоторые элементы настоящего стандарта могут являться объектами патентных прав</w:t>
      </w:r>
    </w:p>
    <w:p w14:paraId="6A52E9A4" w14:textId="77777777" w:rsidR="00297E07" w:rsidRDefault="00297E07">
      <w:pPr>
        <w:pStyle w:val="af1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09DA2D3F" w14:textId="77777777" w:rsidR="00297E07" w:rsidRDefault="00000000">
      <w:pPr>
        <w:pStyle w:val="af1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  <w:lang w:val="zh-CN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206763F" w14:textId="77777777" w:rsidR="00297E07" w:rsidRDefault="00000000">
      <w:pPr>
        <w:pStyle w:val="af1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CF316BF" w14:textId="77777777" w:rsidR="00297E07" w:rsidRDefault="00297E07">
      <w:pPr>
        <w:pStyle w:val="HEADERTEXT"/>
        <w:rPr>
          <w:color w:val="auto"/>
          <w:sz w:val="24"/>
          <w:szCs w:val="24"/>
        </w:rPr>
      </w:pPr>
    </w:p>
    <w:p w14:paraId="34BC5848" w14:textId="77777777" w:rsidR="00297E07" w:rsidRDefault="00297E07">
      <w:pPr>
        <w:pStyle w:val="HEADERTEXT"/>
        <w:rPr>
          <w:color w:val="auto"/>
          <w:sz w:val="24"/>
          <w:szCs w:val="24"/>
        </w:rPr>
      </w:pPr>
    </w:p>
    <w:p w14:paraId="38939328" w14:textId="77777777" w:rsidR="00297E07" w:rsidRDefault="00297E07">
      <w:pPr>
        <w:pStyle w:val="HEADERTEXT"/>
        <w:rPr>
          <w:color w:val="auto"/>
          <w:sz w:val="24"/>
          <w:szCs w:val="24"/>
        </w:rPr>
      </w:pPr>
    </w:p>
    <w:p w14:paraId="10812692" w14:textId="77777777" w:rsidR="00297E07" w:rsidRDefault="00297E07">
      <w:pPr>
        <w:pStyle w:val="HEADERTEXT"/>
        <w:rPr>
          <w:color w:val="auto"/>
          <w:sz w:val="24"/>
          <w:szCs w:val="24"/>
        </w:rPr>
      </w:pPr>
    </w:p>
    <w:p w14:paraId="45B17BFE" w14:textId="77777777" w:rsidR="00297E07" w:rsidRDefault="00297E07">
      <w:pPr>
        <w:pStyle w:val="HEADERTEXT"/>
        <w:rPr>
          <w:color w:val="auto"/>
          <w:sz w:val="24"/>
          <w:szCs w:val="24"/>
        </w:rPr>
      </w:pPr>
    </w:p>
    <w:p w14:paraId="44EE87A7" w14:textId="77777777" w:rsidR="00297E07" w:rsidRDefault="00297E07">
      <w:pPr>
        <w:pStyle w:val="HEADERTEXT"/>
        <w:jc w:val="center"/>
        <w:rPr>
          <w:color w:val="auto"/>
          <w:sz w:val="24"/>
          <w:szCs w:val="24"/>
        </w:rPr>
      </w:pPr>
    </w:p>
    <w:p w14:paraId="0DD6FD58" w14:textId="77777777" w:rsidR="00297E07" w:rsidRDefault="00297E07">
      <w:pPr>
        <w:pStyle w:val="HEADERTEXT"/>
        <w:jc w:val="center"/>
        <w:rPr>
          <w:color w:val="auto"/>
          <w:sz w:val="24"/>
          <w:szCs w:val="24"/>
        </w:rPr>
      </w:pPr>
    </w:p>
    <w:p w14:paraId="0BC1CD1F" w14:textId="77777777" w:rsidR="00297E07" w:rsidRDefault="00297E07">
      <w:pPr>
        <w:pStyle w:val="HEADERTEXT"/>
        <w:jc w:val="center"/>
        <w:rPr>
          <w:color w:val="auto"/>
          <w:sz w:val="24"/>
          <w:szCs w:val="24"/>
        </w:rPr>
      </w:pPr>
    </w:p>
    <w:p w14:paraId="24E6E1ED" w14:textId="77777777" w:rsidR="00297E07" w:rsidRDefault="00297E07">
      <w:pPr>
        <w:pStyle w:val="HEADERTEXT"/>
        <w:jc w:val="center"/>
        <w:rPr>
          <w:color w:val="auto"/>
          <w:sz w:val="24"/>
          <w:szCs w:val="24"/>
        </w:rPr>
      </w:pPr>
    </w:p>
    <w:p w14:paraId="4875F566" w14:textId="77777777" w:rsidR="00297E07" w:rsidRDefault="00297E07">
      <w:pPr>
        <w:pStyle w:val="HEADERTEXT"/>
        <w:jc w:val="center"/>
        <w:rPr>
          <w:color w:val="auto"/>
          <w:sz w:val="24"/>
          <w:szCs w:val="24"/>
        </w:rPr>
      </w:pPr>
    </w:p>
    <w:p w14:paraId="70541BA6" w14:textId="77777777" w:rsidR="00297E07" w:rsidRDefault="00297E07">
      <w:pPr>
        <w:pStyle w:val="HEADERTEXT"/>
        <w:jc w:val="center"/>
        <w:rPr>
          <w:color w:val="auto"/>
          <w:sz w:val="24"/>
          <w:szCs w:val="24"/>
        </w:rPr>
      </w:pPr>
    </w:p>
    <w:p w14:paraId="65B5A816" w14:textId="77777777" w:rsidR="00297E07" w:rsidRDefault="00297E07">
      <w:pPr>
        <w:pStyle w:val="HEADERTEXT"/>
        <w:jc w:val="center"/>
        <w:rPr>
          <w:color w:val="auto"/>
          <w:sz w:val="24"/>
          <w:szCs w:val="24"/>
        </w:rPr>
      </w:pPr>
    </w:p>
    <w:p w14:paraId="04FE4CB5" w14:textId="77777777" w:rsidR="00297E07" w:rsidRDefault="00297E07">
      <w:pPr>
        <w:pStyle w:val="HEADERTEXT"/>
        <w:jc w:val="center"/>
        <w:rPr>
          <w:color w:val="auto"/>
          <w:sz w:val="24"/>
          <w:szCs w:val="24"/>
        </w:rPr>
      </w:pPr>
    </w:p>
    <w:p w14:paraId="2AD160C5" w14:textId="77777777" w:rsidR="00297E07" w:rsidRDefault="00297E07">
      <w:pPr>
        <w:pStyle w:val="HEADERTEXT"/>
        <w:jc w:val="center"/>
        <w:rPr>
          <w:color w:val="auto"/>
          <w:sz w:val="24"/>
          <w:szCs w:val="24"/>
        </w:rPr>
      </w:pPr>
    </w:p>
    <w:p w14:paraId="3D7A3511" w14:textId="77777777" w:rsidR="00297E07" w:rsidRDefault="00297E07">
      <w:pPr>
        <w:pStyle w:val="HEADERTEXT"/>
        <w:jc w:val="center"/>
        <w:rPr>
          <w:color w:val="auto"/>
          <w:sz w:val="24"/>
          <w:szCs w:val="24"/>
        </w:rPr>
      </w:pPr>
    </w:p>
    <w:p w14:paraId="14529C4E" w14:textId="77777777" w:rsidR="00297E07" w:rsidRDefault="00297E07">
      <w:pPr>
        <w:pStyle w:val="HEADERTEXT"/>
        <w:jc w:val="right"/>
        <w:rPr>
          <w:color w:val="auto"/>
          <w:sz w:val="24"/>
          <w:szCs w:val="24"/>
        </w:rPr>
      </w:pPr>
    </w:p>
    <w:p w14:paraId="4043089E" w14:textId="77777777" w:rsidR="00297E07" w:rsidRDefault="00297E07">
      <w:pPr>
        <w:pStyle w:val="HEADERTEXT"/>
        <w:jc w:val="right"/>
        <w:rPr>
          <w:color w:val="auto"/>
          <w:sz w:val="24"/>
          <w:szCs w:val="24"/>
        </w:rPr>
      </w:pPr>
    </w:p>
    <w:p w14:paraId="66AE7CA6" w14:textId="77777777" w:rsidR="00297E07" w:rsidRDefault="00297E07">
      <w:pPr>
        <w:pStyle w:val="HEADERTEXT"/>
        <w:jc w:val="both"/>
        <w:rPr>
          <w:color w:val="auto"/>
          <w:sz w:val="24"/>
          <w:szCs w:val="24"/>
        </w:rPr>
      </w:pPr>
    </w:p>
    <w:p w14:paraId="4EF0D1AF" w14:textId="77777777" w:rsidR="00297E07" w:rsidRDefault="00297E07">
      <w:pPr>
        <w:pStyle w:val="HEADERTEXT"/>
        <w:jc w:val="right"/>
        <w:rPr>
          <w:color w:val="auto"/>
          <w:sz w:val="24"/>
          <w:szCs w:val="24"/>
        </w:rPr>
      </w:pPr>
    </w:p>
    <w:p w14:paraId="07A8F733" w14:textId="77777777" w:rsidR="00297E07" w:rsidRDefault="00297E07">
      <w:pPr>
        <w:pStyle w:val="HEADERTEXT"/>
        <w:jc w:val="right"/>
        <w:rPr>
          <w:color w:val="auto"/>
          <w:sz w:val="24"/>
          <w:szCs w:val="24"/>
        </w:rPr>
      </w:pPr>
    </w:p>
    <w:p w14:paraId="78202415" w14:textId="77777777" w:rsidR="00297E07" w:rsidRDefault="00297E07">
      <w:pPr>
        <w:pStyle w:val="HEADERTEXT"/>
        <w:jc w:val="right"/>
        <w:rPr>
          <w:color w:val="auto"/>
          <w:sz w:val="24"/>
          <w:szCs w:val="24"/>
        </w:rPr>
      </w:pPr>
    </w:p>
    <w:p w14:paraId="0415418E" w14:textId="77777777" w:rsidR="00297E07" w:rsidRDefault="00297E07">
      <w:pPr>
        <w:pStyle w:val="HEADERTEXT"/>
        <w:jc w:val="right"/>
        <w:rPr>
          <w:color w:val="auto"/>
          <w:sz w:val="24"/>
          <w:szCs w:val="24"/>
        </w:rPr>
      </w:pPr>
    </w:p>
    <w:p w14:paraId="3E8084E1" w14:textId="77777777" w:rsidR="00297E07" w:rsidRDefault="00297E07">
      <w:pPr>
        <w:pStyle w:val="HEADERTEXT"/>
        <w:jc w:val="right"/>
        <w:rPr>
          <w:color w:val="auto"/>
          <w:sz w:val="24"/>
          <w:szCs w:val="24"/>
        </w:rPr>
      </w:pPr>
    </w:p>
    <w:p w14:paraId="63769097" w14:textId="77777777" w:rsidR="00297E07" w:rsidRDefault="00297E07">
      <w:pPr>
        <w:pStyle w:val="HEADERTEXT"/>
        <w:jc w:val="right"/>
        <w:rPr>
          <w:color w:val="auto"/>
          <w:sz w:val="24"/>
          <w:szCs w:val="24"/>
        </w:rPr>
      </w:pPr>
    </w:p>
    <w:p w14:paraId="5695DD6D" w14:textId="77777777" w:rsidR="00297E07" w:rsidRDefault="00297E07">
      <w:pPr>
        <w:pStyle w:val="HEADERTEXT"/>
        <w:jc w:val="both"/>
        <w:rPr>
          <w:color w:val="auto"/>
        </w:rPr>
      </w:pPr>
    </w:p>
    <w:p w14:paraId="4E5C8001" w14:textId="77777777" w:rsidR="00297E07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 органам по стандартизации этих государств</w:t>
      </w:r>
    </w:p>
    <w:p w14:paraId="4DA7854C" w14:textId="77777777" w:rsidR="00297E07" w:rsidRDefault="00000000">
      <w:pPr>
        <w:pStyle w:val="HEADERTEXT"/>
        <w:spacing w:line="600" w:lineRule="auto"/>
        <w:jc w:val="center"/>
        <w:rPr>
          <w:color w:val="auto"/>
        </w:rPr>
      </w:pPr>
      <w:r>
        <w:rPr>
          <w:b/>
          <w:bCs/>
          <w:color w:val="auto"/>
          <w:sz w:val="24"/>
          <w:szCs w:val="24"/>
        </w:rPr>
        <w:lastRenderedPageBreak/>
        <w:t>Содержание</w:t>
      </w: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9179"/>
        <w:gridCol w:w="674"/>
      </w:tblGrid>
      <w:tr w:rsidR="00297E07" w14:paraId="31BCAA68" w14:textId="77777777">
        <w:tc>
          <w:tcPr>
            <w:tcW w:w="9179" w:type="dxa"/>
          </w:tcPr>
          <w:p w14:paraId="2EB193C5" w14:textId="77777777" w:rsidR="00297E07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>1 Область применения………………………………………………………………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>……..</w:t>
            </w:r>
          </w:p>
        </w:tc>
        <w:tc>
          <w:tcPr>
            <w:tcW w:w="674" w:type="dxa"/>
          </w:tcPr>
          <w:p w14:paraId="6D7EBA44" w14:textId="77777777" w:rsidR="00297E07" w:rsidRDefault="00297E0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297E07" w14:paraId="15DFD7D4" w14:textId="77777777">
        <w:tc>
          <w:tcPr>
            <w:tcW w:w="9179" w:type="dxa"/>
          </w:tcPr>
          <w:p w14:paraId="2DE21A3E" w14:textId="77777777" w:rsidR="00297E07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 Нормативные ссылки…………………………………………………………………….</w:t>
            </w:r>
          </w:p>
        </w:tc>
        <w:tc>
          <w:tcPr>
            <w:tcW w:w="674" w:type="dxa"/>
          </w:tcPr>
          <w:p w14:paraId="56159AC8" w14:textId="77777777" w:rsidR="00297E07" w:rsidRDefault="00297E0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297E07" w14:paraId="50A51E65" w14:textId="77777777">
        <w:tc>
          <w:tcPr>
            <w:tcW w:w="9179" w:type="dxa"/>
          </w:tcPr>
          <w:p w14:paraId="4767AC71" w14:textId="77777777" w:rsidR="00297E07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3 Термины и определения…………………………………………………………………</w:t>
            </w:r>
          </w:p>
        </w:tc>
        <w:tc>
          <w:tcPr>
            <w:tcW w:w="674" w:type="dxa"/>
          </w:tcPr>
          <w:p w14:paraId="6F4F4F61" w14:textId="77777777" w:rsidR="00297E07" w:rsidRDefault="00297E0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297E07" w14:paraId="4FC5E447" w14:textId="77777777">
        <w:tc>
          <w:tcPr>
            <w:tcW w:w="9179" w:type="dxa"/>
          </w:tcPr>
          <w:p w14:paraId="698BE0BB" w14:textId="77777777" w:rsidR="00297E07" w:rsidRDefault="00000000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 Сущность метода…………………………………………………………………………</w:t>
            </w:r>
          </w:p>
        </w:tc>
        <w:tc>
          <w:tcPr>
            <w:tcW w:w="674" w:type="dxa"/>
          </w:tcPr>
          <w:p w14:paraId="3639502F" w14:textId="77777777" w:rsidR="00297E07" w:rsidRDefault="00297E0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297E07" w14:paraId="0512473C" w14:textId="77777777">
        <w:tc>
          <w:tcPr>
            <w:tcW w:w="9179" w:type="dxa"/>
          </w:tcPr>
          <w:p w14:paraId="75D36363" w14:textId="77777777" w:rsidR="00297E07" w:rsidRDefault="00000000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 Аппаратура ………………………………………………………………………………..</w:t>
            </w:r>
          </w:p>
        </w:tc>
        <w:tc>
          <w:tcPr>
            <w:tcW w:w="674" w:type="dxa"/>
          </w:tcPr>
          <w:p w14:paraId="4998C6DF" w14:textId="77777777" w:rsidR="00297E07" w:rsidRDefault="00297E0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297E07" w14:paraId="4A05C103" w14:textId="77777777">
        <w:tc>
          <w:tcPr>
            <w:tcW w:w="9179" w:type="dxa"/>
          </w:tcPr>
          <w:p w14:paraId="294383B1" w14:textId="77777777" w:rsidR="00297E07" w:rsidRDefault="0000000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6 Процедура…….…..……………………..……………………………………………….</w:t>
            </w:r>
          </w:p>
        </w:tc>
        <w:tc>
          <w:tcPr>
            <w:tcW w:w="674" w:type="dxa"/>
          </w:tcPr>
          <w:p w14:paraId="1E1FEE4D" w14:textId="77777777" w:rsidR="00297E07" w:rsidRDefault="00297E0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297E07" w14:paraId="5D39498C" w14:textId="77777777">
        <w:tc>
          <w:tcPr>
            <w:tcW w:w="9179" w:type="dxa"/>
          </w:tcPr>
          <w:p w14:paraId="59CA5D0A" w14:textId="77777777" w:rsidR="00297E07" w:rsidRDefault="00000000">
            <w:pPr>
              <w:pStyle w:val="HEADERTEXT"/>
              <w:spacing w:line="360" w:lineRule="auto"/>
              <w:ind w:left="318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kern w:val="0"/>
                <w:sz w:val="24"/>
                <w:lang w:eastAsia="en-US"/>
              </w:rPr>
              <w:t>6.1 Общие положения………………………………………………………………….</w:t>
            </w:r>
          </w:p>
        </w:tc>
        <w:tc>
          <w:tcPr>
            <w:tcW w:w="674" w:type="dxa"/>
          </w:tcPr>
          <w:p w14:paraId="43603760" w14:textId="77777777" w:rsidR="00297E07" w:rsidRDefault="00297E0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297E07" w14:paraId="6C99DA81" w14:textId="77777777">
        <w:tc>
          <w:tcPr>
            <w:tcW w:w="9179" w:type="dxa"/>
          </w:tcPr>
          <w:p w14:paraId="79C75A5F" w14:textId="77777777" w:rsidR="00297E07" w:rsidRDefault="00000000">
            <w:pPr>
              <w:pStyle w:val="FORMATTEXT"/>
              <w:spacing w:line="360" w:lineRule="auto"/>
              <w:ind w:left="318"/>
              <w:jc w:val="both"/>
              <w:rPr>
                <w:rFonts w:eastAsia="Calibri"/>
                <w:kern w:val="0"/>
                <w:sz w:val="24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2"/>
                <w:lang w:eastAsia="en-US"/>
              </w:rPr>
              <w:t>6.2 Перьевой материал………..……………………………………………………..</w:t>
            </w:r>
          </w:p>
        </w:tc>
        <w:tc>
          <w:tcPr>
            <w:tcW w:w="674" w:type="dxa"/>
          </w:tcPr>
          <w:p w14:paraId="6FE2D888" w14:textId="77777777" w:rsidR="00297E07" w:rsidRDefault="00297E0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297E07" w14:paraId="68A167D7" w14:textId="77777777">
        <w:tc>
          <w:tcPr>
            <w:tcW w:w="9179" w:type="dxa"/>
          </w:tcPr>
          <w:p w14:paraId="656085DD" w14:textId="77777777" w:rsidR="00297E07" w:rsidRDefault="00000000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 Протокол испытаний ……………………………………………………………….</w:t>
            </w:r>
          </w:p>
        </w:tc>
        <w:tc>
          <w:tcPr>
            <w:tcW w:w="674" w:type="dxa"/>
          </w:tcPr>
          <w:p w14:paraId="42FC6AFE" w14:textId="77777777" w:rsidR="00297E07" w:rsidRDefault="00297E0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297E07" w14:paraId="39B4249C" w14:textId="77777777">
        <w:tc>
          <w:tcPr>
            <w:tcW w:w="9179" w:type="dxa"/>
          </w:tcPr>
          <w:p w14:paraId="13198D95" w14:textId="77777777" w:rsidR="00297E07" w:rsidRDefault="00000000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Приложение А (обязательное) Таблицы отбора образцов</w:t>
            </w:r>
          </w:p>
        </w:tc>
        <w:tc>
          <w:tcPr>
            <w:tcW w:w="674" w:type="dxa"/>
          </w:tcPr>
          <w:p w14:paraId="565944E0" w14:textId="77777777" w:rsidR="00297E07" w:rsidRDefault="00297E0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297E07" w14:paraId="6AE05E45" w14:textId="77777777">
        <w:trPr>
          <w:trHeight w:val="1339"/>
        </w:trPr>
        <w:tc>
          <w:tcPr>
            <w:tcW w:w="9179" w:type="dxa"/>
          </w:tcPr>
          <w:p w14:paraId="4EED4957" w14:textId="77777777" w:rsidR="00297E07" w:rsidRDefault="00000000">
            <w:pPr>
              <w:pStyle w:val="HEADERTEXT"/>
              <w:spacing w:line="360" w:lineRule="auto"/>
              <w:ind w:left="1701" w:right="-109" w:hanging="1701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Приложение ДА (справочное) Сведения о соответствии ссылочных  международных стандартов межгосударственным стандартам .................................................................…..…...............</w:t>
            </w:r>
          </w:p>
        </w:tc>
        <w:tc>
          <w:tcPr>
            <w:tcW w:w="674" w:type="dxa"/>
          </w:tcPr>
          <w:p w14:paraId="00237230" w14:textId="77777777" w:rsidR="00297E07" w:rsidRDefault="00297E0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297E07" w14:paraId="535A96C7" w14:textId="77777777">
        <w:trPr>
          <w:trHeight w:val="1339"/>
        </w:trPr>
        <w:tc>
          <w:tcPr>
            <w:tcW w:w="9179" w:type="dxa"/>
          </w:tcPr>
          <w:p w14:paraId="3C8D7E2B" w14:textId="77777777" w:rsidR="00297E07" w:rsidRDefault="00297E07">
            <w:pPr>
              <w:pStyle w:val="HEADERTEXT"/>
              <w:spacing w:line="360" w:lineRule="auto"/>
              <w:ind w:left="1701" w:right="-109" w:hanging="1701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74" w:type="dxa"/>
          </w:tcPr>
          <w:p w14:paraId="1B2E1EA6" w14:textId="77777777" w:rsidR="00297E07" w:rsidRDefault="00297E0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297E07" w14:paraId="624B1AFA" w14:textId="77777777">
        <w:tc>
          <w:tcPr>
            <w:tcW w:w="9179" w:type="dxa"/>
          </w:tcPr>
          <w:p w14:paraId="55572D47" w14:textId="77777777" w:rsidR="00297E07" w:rsidRDefault="00297E07">
            <w:pPr>
              <w:pStyle w:val="HEADERTEXT"/>
              <w:spacing w:line="360" w:lineRule="auto"/>
              <w:ind w:left="1985" w:hanging="1985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74" w:type="dxa"/>
          </w:tcPr>
          <w:p w14:paraId="0C70E698" w14:textId="77777777" w:rsidR="00297E07" w:rsidRDefault="00297E0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7656C6C7" w14:textId="77777777" w:rsidR="00297E07" w:rsidRDefault="00297E07"/>
    <w:p w14:paraId="7A14B7F3" w14:textId="77777777" w:rsidR="00297E07" w:rsidRDefault="00000000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br w:type="page"/>
      </w:r>
    </w:p>
    <w:p w14:paraId="07E1E8A1" w14:textId="77777777" w:rsidR="00297E07" w:rsidRDefault="00297E07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297E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pgSz w:w="11906" w:h="16838"/>
          <w:pgMar w:top="851" w:right="851" w:bottom="1134" w:left="1418" w:header="278" w:footer="278" w:gutter="0"/>
          <w:pgNumType w:fmt="upperRoman" w:start="1"/>
          <w:cols w:space="720"/>
          <w:titlePg/>
          <w:docGrid w:linePitch="299"/>
        </w:sectPr>
      </w:pPr>
    </w:p>
    <w:p w14:paraId="00A62C01" w14:textId="77777777" w:rsidR="00297E07" w:rsidRDefault="00297E07">
      <w:pPr>
        <w:sectPr w:rsidR="00297E07">
          <w:headerReference w:type="first" r:id="rId14"/>
          <w:footerReference w:type="first" r:id="rId15"/>
          <w:footnotePr>
            <w:numRestart w:val="eachPage"/>
          </w:footnotePr>
          <w:pgSz w:w="11906" w:h="16838"/>
          <w:pgMar w:top="851" w:right="851" w:bottom="1134" w:left="1418" w:header="278" w:footer="278" w:gutter="0"/>
          <w:pgNumType w:start="1"/>
          <w:cols w:space="720"/>
          <w:titlePg/>
          <w:docGrid w:linePitch="299"/>
        </w:sectPr>
      </w:pPr>
    </w:p>
    <w:p w14:paraId="01F2C8BB" w14:textId="77777777" w:rsidR="00297E07" w:rsidRDefault="00000000">
      <w:pPr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shd w:val="clear" w:color="auto" w:fill="FFFFFF"/>
        <w:spacing w:before="120"/>
        <w:jc w:val="center"/>
      </w:pPr>
      <w:r>
        <w:rPr>
          <w:rFonts w:ascii="Arial" w:hAnsi="Arial" w:cs="Arial"/>
          <w:b/>
          <w:bCs/>
          <w:spacing w:val="160"/>
          <w:sz w:val="24"/>
          <w:szCs w:val="24"/>
        </w:rPr>
        <w:t>МЕЖГОСУДАРСТВЕННЫЙ СТАНДАРТ</w:t>
      </w:r>
    </w:p>
    <w:p w14:paraId="5A0B6169" w14:textId="77777777" w:rsidR="00297E07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ПЕРО И ПУХ</w:t>
      </w:r>
    </w:p>
    <w:p w14:paraId="01A4D652" w14:textId="77777777" w:rsidR="00297E07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Отбор образцов с учетом испытаний</w:t>
      </w:r>
    </w:p>
    <w:p w14:paraId="2BBEB280" w14:textId="77777777" w:rsidR="00297E07" w:rsidRDefault="00000000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Feather and down. Sampling in view of tests </w: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F9FEF" wp14:editId="7BB76498">
                <wp:simplePos x="0" y="0"/>
                <wp:positionH relativeFrom="column">
                  <wp:posOffset>-20320</wp:posOffset>
                </wp:positionH>
                <wp:positionV relativeFrom="paragraph">
                  <wp:posOffset>431165</wp:posOffset>
                </wp:positionV>
                <wp:extent cx="6251575" cy="0"/>
                <wp:effectExtent l="0" t="0" r="15875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flip:y;margin-left:-1.6pt;margin-top:33.95pt;height:0pt;width:492.25pt;z-index:251659264;mso-width-relative:page;mso-height-relative:page;" filled="f" stroked="t" coordsize="21600,21600" o:gfxdata="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8UEm1wAAAAgBAAAPAAAAAAAA&#10;AAEAIAAAACIAAABkcnMvZG93bnJldi54bWxQSwECFAAUAAAACACHTuJA721ijtoBAADFAwAADgAA&#10;AAAAAAABACAAAAAmAQAAZHJzL2Uyb0RvYy54bWxQSwUGAAAAAAYABgBZAQAAcgUAAAAA&#10;">
                <v:fill on="f" focussize="0,0"/>
                <v:stroke weight="0.992125984251969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DD2A082" w14:textId="77777777" w:rsidR="00297E07" w:rsidRDefault="00297E07">
      <w:pPr>
        <w:pStyle w:val="HEADERTEXT"/>
        <w:spacing w:line="360" w:lineRule="auto"/>
        <w:jc w:val="right"/>
        <w:rPr>
          <w:b/>
          <w:color w:val="auto"/>
          <w:sz w:val="24"/>
          <w:szCs w:val="24"/>
          <w:lang w:val="en-US"/>
        </w:rPr>
      </w:pPr>
    </w:p>
    <w:p w14:paraId="24646F8F" w14:textId="77777777" w:rsidR="00297E07" w:rsidRDefault="00000000">
      <w:pPr>
        <w:pStyle w:val="HEADERTEXT"/>
        <w:spacing w:line="360" w:lineRule="auto"/>
        <w:jc w:val="righ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Дата введения</w:t>
      </w:r>
    </w:p>
    <w:p w14:paraId="3C189851" w14:textId="77777777" w:rsidR="00297E07" w:rsidRDefault="00000000">
      <w:pPr>
        <w:pStyle w:val="HEADERTEXT"/>
        <w:spacing w:before="240" w:line="360" w:lineRule="auto"/>
        <w:ind w:firstLine="709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 Область применения</w:t>
      </w:r>
    </w:p>
    <w:p w14:paraId="16982D53" w14:textId="77777777" w:rsidR="00297E07" w:rsidRDefault="00000000">
      <w:pPr>
        <w:pStyle w:val="FORMATTEXT"/>
        <w:spacing w:before="240" w:line="360" w:lineRule="auto"/>
        <w:ind w:firstLine="709"/>
        <w:jc w:val="both"/>
      </w:pPr>
      <w:r>
        <w:rPr>
          <w:sz w:val="24"/>
          <w:szCs w:val="24"/>
        </w:rPr>
        <w:t xml:space="preserve">Настоящий стандарт устанавливает метод получения репрезентативного лабораторного объединенного образца из партии пера и пуха, а также пера и пуха в готовом изделии или готовом наполнителе. </w:t>
      </w:r>
    </w:p>
    <w:p w14:paraId="670F9115" w14:textId="77777777" w:rsidR="00297E07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настоящем стандарте использованы нормативные ссылки на следующие стандарты. Для датированных ссылок применяют только указанное издание ссылочного стандарта, для недатированных – последнее издание (включая все изменения).</w:t>
      </w:r>
    </w:p>
    <w:p w14:paraId="5B3DBADA" w14:textId="77777777" w:rsidR="00297E07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ISO 139, Textiles — Standard atmospheres for conditioning and testing (</w:t>
      </w:r>
      <w:r>
        <w:rPr>
          <w:sz w:val="24"/>
          <w:szCs w:val="24"/>
        </w:rPr>
        <w:t>Материалы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изделия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текстильные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Стандартные атмосферные условия для кондиционирования и проведения испытания).</w:t>
      </w:r>
    </w:p>
    <w:p w14:paraId="6A36306F" w14:textId="77777777" w:rsidR="00297E07" w:rsidRDefault="00000000">
      <w:pPr>
        <w:pStyle w:val="FORMATTEXT"/>
        <w:spacing w:before="240" w:line="360" w:lineRule="auto"/>
        <w:ind w:firstLine="709"/>
        <w:jc w:val="both"/>
      </w:pPr>
      <w:r>
        <w:rPr>
          <w:b/>
          <w:bCs/>
          <w:sz w:val="28"/>
          <w:szCs w:val="28"/>
        </w:rPr>
        <w:t>3 Термины и определения</w:t>
      </w:r>
    </w:p>
    <w:p w14:paraId="3BECFA1A" w14:textId="77777777" w:rsidR="00297E07" w:rsidRDefault="0000000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настоящем стандарте использованы термины с соответствующими определениями.</w:t>
      </w:r>
    </w:p>
    <w:p w14:paraId="0D4380E1" w14:textId="77777777" w:rsidR="00297E07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b/>
          <w:sz w:val="24"/>
          <w:szCs w:val="24"/>
        </w:rPr>
        <w:t xml:space="preserve">партия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lot</w:t>
      </w:r>
      <w:r>
        <w:rPr>
          <w:sz w:val="24"/>
          <w:szCs w:val="24"/>
        </w:rPr>
        <w:t>): Вся тара с перьевым материалом или с готовой продукцией одного определенного типа и качества, доставленная одному потребителю в рамках одной поставки</w:t>
      </w:r>
    </w:p>
    <w:p w14:paraId="71B3EB83" w14:textId="77777777" w:rsidR="00297E07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>
        <w:rPr>
          <w:b/>
          <w:sz w:val="24"/>
          <w:szCs w:val="24"/>
        </w:rPr>
        <w:t>тара</w:t>
      </w:r>
      <w:r>
        <w:rPr>
          <w:sz w:val="24"/>
          <w:szCs w:val="24"/>
        </w:rPr>
        <w:t xml:space="preserve"> (container): Упаковочные единицы в составе поставки (картонная коробка, ящик, тюк и т.д.), идентификация которых явно указана в сопроводительной документации</w:t>
      </w:r>
    </w:p>
    <w:p w14:paraId="1E5EEE23" w14:textId="77777777" w:rsidR="00297E07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pacing w:val="40"/>
          <w:sz w:val="22"/>
          <w:szCs w:val="22"/>
        </w:rPr>
        <w:t>Примечание</w:t>
      </w:r>
      <w:r>
        <w:rPr>
          <w:color w:val="000000"/>
          <w:sz w:val="22"/>
          <w:szCs w:val="22"/>
        </w:rPr>
        <w:t xml:space="preserve"> </w:t>
      </w:r>
      <w:r>
        <w:rPr>
          <w:rFonts w:eastAsia="Calibri"/>
          <w:kern w:val="0"/>
          <w:sz w:val="22"/>
          <w:szCs w:val="22"/>
          <w:lang w:eastAsia="en-US"/>
        </w:rPr>
        <w:t>— Тара может содержать или не содержать упаковки.</w:t>
      </w:r>
    </w:p>
    <w:p w14:paraId="3AE27DC5" w14:textId="77777777" w:rsidR="00297E07" w:rsidRDefault="00297E07">
      <w:pPr>
        <w:pStyle w:val="FORMATTEXT"/>
        <w:spacing w:line="360" w:lineRule="auto"/>
        <w:jc w:val="both"/>
        <w:rPr>
          <w:sz w:val="24"/>
          <w:szCs w:val="24"/>
        </w:rPr>
        <w:sectPr w:rsidR="00297E0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Page"/>
          </w:footnotePr>
          <w:type w:val="continuous"/>
          <w:pgSz w:w="11906" w:h="16838"/>
          <w:pgMar w:top="851" w:right="851" w:bottom="1134" w:left="1418" w:header="278" w:footer="278" w:gutter="0"/>
          <w:cols w:space="720"/>
          <w:docGrid w:linePitch="299"/>
        </w:sectPr>
      </w:pPr>
    </w:p>
    <w:p w14:paraId="1DFFCC3B" w14:textId="77777777" w:rsidR="00297E07" w:rsidRDefault="00000000">
      <w:pPr>
        <w:pStyle w:val="FORMATTEXT"/>
        <w:spacing w:line="360" w:lineRule="auto"/>
        <w:ind w:firstLine="709"/>
        <w:jc w:val="both"/>
        <w:rPr>
          <w:bCs/>
          <w:sz w:val="24"/>
          <w:szCs w:val="28"/>
        </w:rPr>
      </w:pPr>
      <w:r>
        <w:rPr>
          <w:sz w:val="24"/>
          <w:szCs w:val="24"/>
        </w:rPr>
        <w:lastRenderedPageBreak/>
        <w:t xml:space="preserve">3.3 </w:t>
      </w:r>
      <w:r>
        <w:rPr>
          <w:b/>
          <w:sz w:val="24"/>
          <w:szCs w:val="24"/>
        </w:rPr>
        <w:t xml:space="preserve">упаковка </w:t>
      </w:r>
      <w:r>
        <w:rPr>
          <w:sz w:val="24"/>
          <w:szCs w:val="24"/>
        </w:rPr>
        <w:t xml:space="preserve">(package): </w:t>
      </w:r>
      <w:r>
        <w:rPr>
          <w:bCs/>
          <w:iCs/>
          <w:sz w:val="24"/>
          <w:szCs w:val="24"/>
        </w:rPr>
        <w:t>Элементарная упаковочная единица каждой тары поставки, которую можно распаковать.</w:t>
      </w:r>
    </w:p>
    <w:p w14:paraId="794AA8DB" w14:textId="77777777" w:rsidR="00297E07" w:rsidRDefault="00000000">
      <w:pPr>
        <w:pStyle w:val="FORMATTEXT"/>
        <w:spacing w:line="360" w:lineRule="auto"/>
        <w:ind w:firstLine="709"/>
        <w:jc w:val="both"/>
        <w:rPr>
          <w:b/>
          <w:sz w:val="24"/>
          <w:szCs w:val="28"/>
        </w:rPr>
      </w:pPr>
      <w:r>
        <w:rPr>
          <w:bCs/>
          <w:sz w:val="24"/>
          <w:szCs w:val="28"/>
        </w:rPr>
        <w:t xml:space="preserve">3.4 </w:t>
      </w:r>
      <w:r>
        <w:rPr>
          <w:b/>
          <w:bCs/>
          <w:sz w:val="24"/>
          <w:szCs w:val="28"/>
        </w:rPr>
        <w:t>образец упаковки</w:t>
      </w:r>
      <w:r>
        <w:rPr>
          <w:bCs/>
          <w:sz w:val="24"/>
          <w:szCs w:val="28"/>
        </w:rPr>
        <w:t xml:space="preserve"> </w:t>
      </w:r>
      <w:bookmarkStart w:id="0" w:name="_Hlk230265553"/>
      <w:r>
        <w:rPr>
          <w:bCs/>
          <w:sz w:val="24"/>
          <w:szCs w:val="28"/>
        </w:rPr>
        <w:t>(package sample)</w:t>
      </w:r>
      <w:bookmarkEnd w:id="0"/>
      <w:r>
        <w:rPr>
          <w:bCs/>
          <w:sz w:val="24"/>
          <w:szCs w:val="28"/>
        </w:rPr>
        <w:t>: Элементарная единица, выбранная случайным образом из числа единиц партии, считающаяся репрезентативной для нее, и из которой отбирают отдельные образцы</w:t>
      </w:r>
    </w:p>
    <w:p w14:paraId="403CC6F4" w14:textId="77777777" w:rsidR="00297E07" w:rsidRDefault="00000000">
      <w:pPr>
        <w:pStyle w:val="FORMATTEXT"/>
        <w:spacing w:line="360" w:lineRule="auto"/>
        <w:ind w:firstLine="70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3.5 </w:t>
      </w:r>
      <w:r>
        <w:rPr>
          <w:b/>
          <w:bCs/>
          <w:sz w:val="24"/>
          <w:szCs w:val="28"/>
        </w:rPr>
        <w:t xml:space="preserve">отдельный образец </w:t>
      </w:r>
      <w:r>
        <w:rPr>
          <w:bCs/>
          <w:sz w:val="24"/>
          <w:szCs w:val="28"/>
        </w:rPr>
        <w:t xml:space="preserve">(individual sample): Готовый наполнитель или часть материала, отобранные для подготовки лабораторного объединенного образца </w:t>
      </w:r>
    </w:p>
    <w:p w14:paraId="76A95FF8" w14:textId="77777777" w:rsidR="00297E07" w:rsidRDefault="00000000">
      <w:pPr>
        <w:pStyle w:val="FORMATTEXT"/>
        <w:spacing w:line="360" w:lineRule="auto"/>
        <w:ind w:firstLine="70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3.6 </w:t>
      </w:r>
      <w:r>
        <w:rPr>
          <w:b/>
          <w:bCs/>
          <w:sz w:val="24"/>
          <w:szCs w:val="28"/>
        </w:rPr>
        <w:t xml:space="preserve">лабораторный объединенный образец </w:t>
      </w:r>
      <w:r>
        <w:rPr>
          <w:bCs/>
          <w:sz w:val="24"/>
          <w:szCs w:val="28"/>
        </w:rPr>
        <w:t xml:space="preserve">(laboratory bulk sample): Изготовленное изделие или часть партии материала, отобранные для того, чтобы быть репрезентативными для целого, и </w:t>
      </w:r>
      <w:r>
        <w:rPr>
          <w:iCs/>
          <w:sz w:val="24"/>
          <w:szCs w:val="28"/>
        </w:rPr>
        <w:t>предоставленные в лабораторию</w:t>
      </w:r>
    </w:p>
    <w:p w14:paraId="5AD3AB6C" w14:textId="77777777" w:rsidR="00297E07" w:rsidRDefault="00000000">
      <w:pPr>
        <w:pStyle w:val="FORMATTEXT"/>
        <w:spacing w:line="360" w:lineRule="auto"/>
        <w:ind w:firstLine="709"/>
        <w:jc w:val="both"/>
        <w:rPr>
          <w:bCs/>
          <w:sz w:val="24"/>
          <w:szCs w:val="28"/>
        </w:rPr>
      </w:pPr>
      <w:r>
        <w:rPr>
          <w:spacing w:val="40"/>
          <w:sz w:val="22"/>
          <w:szCs w:val="22"/>
        </w:rPr>
        <w:t>Примечание</w:t>
      </w:r>
      <w:r>
        <w:rPr>
          <w:color w:val="000000"/>
          <w:sz w:val="22"/>
          <w:szCs w:val="22"/>
        </w:rPr>
        <w:t xml:space="preserve"> </w:t>
      </w:r>
      <w:r>
        <w:rPr>
          <w:rFonts w:eastAsia="Calibri"/>
          <w:kern w:val="0"/>
          <w:sz w:val="22"/>
          <w:szCs w:val="22"/>
          <w:lang w:eastAsia="en-US"/>
        </w:rPr>
        <w:t xml:space="preserve">— </w:t>
      </w:r>
      <w:r>
        <w:rPr>
          <w:bCs/>
          <w:sz w:val="22"/>
          <w:szCs w:val="28"/>
        </w:rPr>
        <w:t xml:space="preserve">Размер и характер лабораторного объединенного образца </w:t>
      </w:r>
      <w:r>
        <w:rPr>
          <w:sz w:val="22"/>
          <w:szCs w:val="28"/>
        </w:rPr>
        <w:t>для объективного отображения разнообразия</w:t>
      </w:r>
      <w:r>
        <w:rPr>
          <w:bCs/>
          <w:sz w:val="22"/>
          <w:szCs w:val="28"/>
        </w:rPr>
        <w:t xml:space="preserve"> исходного источника и для облегчения работы с ним в лаборатории.</w:t>
      </w:r>
    </w:p>
    <w:p w14:paraId="056431AB" w14:textId="77777777" w:rsidR="00297E07" w:rsidRDefault="00000000">
      <w:pPr>
        <w:pStyle w:val="FORMATTEXT"/>
        <w:spacing w:line="360" w:lineRule="auto"/>
        <w:ind w:firstLine="709"/>
        <w:jc w:val="both"/>
        <w:rPr>
          <w:b/>
          <w:sz w:val="24"/>
          <w:szCs w:val="28"/>
        </w:rPr>
      </w:pPr>
      <w:r>
        <w:rPr>
          <w:bCs/>
          <w:sz w:val="24"/>
          <w:szCs w:val="28"/>
        </w:rPr>
        <w:t xml:space="preserve">3.7 </w:t>
      </w:r>
      <w:r>
        <w:rPr>
          <w:b/>
          <w:bCs/>
          <w:sz w:val="24"/>
          <w:szCs w:val="28"/>
        </w:rPr>
        <w:t xml:space="preserve">испытуемая проба </w:t>
      </w:r>
      <w:r>
        <w:rPr>
          <w:bCs/>
          <w:sz w:val="24"/>
          <w:szCs w:val="28"/>
        </w:rPr>
        <w:t xml:space="preserve">(test specimen): Изготовленное изделие или часть материала, необходимые для получения отдельного результата </w:t>
      </w:r>
      <w:r>
        <w:rPr>
          <w:b/>
          <w:sz w:val="24"/>
          <w:szCs w:val="28"/>
        </w:rPr>
        <w:t xml:space="preserve"> </w:t>
      </w:r>
      <w:r>
        <w:rPr>
          <w:bCs/>
          <w:sz w:val="24"/>
          <w:szCs w:val="28"/>
        </w:rPr>
        <w:t xml:space="preserve">испытания, отобранные из лабораторного объединенного образца </w:t>
      </w:r>
    </w:p>
    <w:p w14:paraId="6FD22205" w14:textId="77777777" w:rsidR="00297E07" w:rsidRDefault="00000000">
      <w:pPr>
        <w:pStyle w:val="FORMATTEXT"/>
        <w:spacing w:line="360" w:lineRule="auto"/>
        <w:ind w:firstLine="70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3.8 </w:t>
      </w:r>
      <w:r>
        <w:rPr>
          <w:b/>
          <w:bCs/>
          <w:sz w:val="24"/>
          <w:szCs w:val="28"/>
        </w:rPr>
        <w:t>отобранный методом случайной выборки</w:t>
      </w:r>
      <w:r>
        <w:rPr>
          <w:bCs/>
          <w:sz w:val="24"/>
          <w:szCs w:val="28"/>
        </w:rPr>
        <w:t xml:space="preserve"> (selected at random): Взятый таким образом, чтобы каждая часть целого имела равные шансы быть отобранной</w:t>
      </w:r>
    </w:p>
    <w:p w14:paraId="6B6FFCCB" w14:textId="77777777" w:rsidR="00297E07" w:rsidRDefault="00000000">
      <w:pPr>
        <w:pStyle w:val="FORMATTEXT"/>
        <w:spacing w:before="240" w:line="360" w:lineRule="auto"/>
        <w:ind w:firstLine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4 Сущность метода</w:t>
      </w:r>
    </w:p>
    <w:p w14:paraId="4241F600" w14:textId="77777777" w:rsidR="00297E07" w:rsidRDefault="0000000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Отдельные образцы отбирают методом случайной выборки из упаковок, эти упаковки выбирают методом случайной выборки из партии. Отдельные образцы образуют объединенный лабораторный образец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для получения испытуемых проб, необходимых для проведения различных испытаний.</w:t>
      </w:r>
    </w:p>
    <w:p w14:paraId="77873A62" w14:textId="77777777" w:rsidR="00297E07" w:rsidRDefault="00000000">
      <w:pPr>
        <w:suppressAutoHyphens w:val="0"/>
        <w:spacing w:before="240"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8"/>
          <w:szCs w:val="24"/>
          <w:lang w:eastAsia="en-US"/>
        </w:rPr>
      </w:pPr>
      <w:bookmarkStart w:id="1" w:name="_Toc89946508"/>
      <w:r>
        <w:rPr>
          <w:rFonts w:ascii="Arial" w:eastAsia="Calibri" w:hAnsi="Arial" w:cs="Arial"/>
          <w:b/>
          <w:kern w:val="0"/>
          <w:sz w:val="28"/>
          <w:szCs w:val="24"/>
          <w:lang w:eastAsia="en-US"/>
        </w:rPr>
        <w:t xml:space="preserve">5 </w:t>
      </w:r>
      <w:bookmarkEnd w:id="1"/>
      <w:r>
        <w:rPr>
          <w:rFonts w:ascii="Arial" w:eastAsia="Calibri" w:hAnsi="Arial" w:cs="Arial"/>
          <w:b/>
          <w:kern w:val="0"/>
          <w:sz w:val="28"/>
          <w:szCs w:val="24"/>
          <w:lang w:eastAsia="en-US"/>
        </w:rPr>
        <w:t>Аппаратура</w:t>
      </w:r>
    </w:p>
    <w:p w14:paraId="19D7C062" w14:textId="77777777" w:rsidR="00297E07" w:rsidRDefault="00000000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bCs/>
          <w:color w:val="000000" w:themeColor="text1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5.1 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>Контейнер (емкость) подходящих размеров для смешивания лабораторного объединенного образца.</w:t>
      </w:r>
    </w:p>
    <w:p w14:paraId="04FC2FF8" w14:textId="77777777" w:rsidR="00297E07" w:rsidRDefault="00000000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5.2 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>Квадратная коробка размером примерно 50 х 50 см и высотой 15 см.</w:t>
      </w:r>
    </w:p>
    <w:p w14:paraId="59C8F1B1" w14:textId="77777777" w:rsidR="00297E07" w:rsidRDefault="00000000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5.3 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>Деревянный крест для диагонального разделения квадратной коробки.</w:t>
      </w: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</w:t>
      </w:r>
    </w:p>
    <w:p w14:paraId="0CED00C6" w14:textId="77777777" w:rsidR="00297E07" w:rsidRDefault="00297E07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</w:p>
    <w:p w14:paraId="7B436DDD" w14:textId="77777777" w:rsidR="00297E07" w:rsidRDefault="00000000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>6 Процедура</w:t>
      </w:r>
    </w:p>
    <w:p w14:paraId="64DAB17E" w14:textId="77777777" w:rsidR="00297E07" w:rsidRDefault="00000000">
      <w:pPr>
        <w:pStyle w:val="FORMATTEXT"/>
        <w:spacing w:line="360" w:lineRule="auto"/>
        <w:ind w:firstLine="709"/>
        <w:jc w:val="both"/>
        <w:rPr>
          <w:rFonts w:eastAsia="Calibri"/>
          <w:b/>
          <w:kern w:val="0"/>
          <w:sz w:val="24"/>
          <w:szCs w:val="22"/>
          <w:lang w:eastAsia="en-US"/>
        </w:rPr>
      </w:pPr>
      <w:r>
        <w:rPr>
          <w:rFonts w:eastAsia="Calibri"/>
          <w:b/>
          <w:kern w:val="0"/>
          <w:sz w:val="24"/>
          <w:szCs w:val="22"/>
          <w:lang w:eastAsia="en-US"/>
        </w:rPr>
        <w:t>6.1 Общие положения</w:t>
      </w:r>
    </w:p>
    <w:p w14:paraId="34D81281" w14:textId="77777777" w:rsidR="00297E07" w:rsidRDefault="00000000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kern w:val="0"/>
          <w:sz w:val="24"/>
          <w:szCs w:val="22"/>
          <w:lang w:eastAsia="en-US"/>
        </w:rPr>
        <w:t xml:space="preserve">Данный репрезентативный лабораторный объединенный образец подготовливают в соответствии с EN ISO 139. Температуру и относительную влажность также измеряют в соответствии с EN ISO 139. Испытуемая проба для </w:t>
      </w:r>
      <w:r>
        <w:rPr>
          <w:rFonts w:eastAsia="Calibri"/>
          <w:kern w:val="0"/>
          <w:sz w:val="24"/>
          <w:szCs w:val="22"/>
          <w:lang w:eastAsia="en-US"/>
        </w:rPr>
        <w:lastRenderedPageBreak/>
        <w:t xml:space="preserve">анализа (за исключением определения содержания влаги) должна быть взята из </w:t>
      </w:r>
      <w:r>
        <w:rPr>
          <w:rFonts w:eastAsia="Calibri"/>
          <w:bCs/>
          <w:iCs/>
          <w:kern w:val="0"/>
          <w:sz w:val="24"/>
          <w:szCs w:val="22"/>
          <w:lang w:eastAsia="en-US"/>
        </w:rPr>
        <w:t>кондиционированного</w:t>
      </w:r>
      <w:r>
        <w:rPr>
          <w:rFonts w:eastAsia="Calibri"/>
          <w:b/>
          <w:bCs/>
          <w:i/>
          <w:iCs/>
          <w:kern w:val="0"/>
          <w:sz w:val="24"/>
          <w:szCs w:val="22"/>
          <w:lang w:eastAsia="en-US"/>
        </w:rPr>
        <w:t xml:space="preserve"> </w:t>
      </w:r>
      <w:r>
        <w:rPr>
          <w:rFonts w:eastAsia="Calibri"/>
          <w:kern w:val="0"/>
          <w:sz w:val="24"/>
          <w:szCs w:val="22"/>
          <w:lang w:eastAsia="en-US"/>
        </w:rPr>
        <w:t>лабораторного образца.</w:t>
      </w:r>
    </w:p>
    <w:p w14:paraId="604AAFA2" w14:textId="77777777" w:rsidR="00297E07" w:rsidRDefault="00000000">
      <w:pPr>
        <w:pStyle w:val="FORMATTEXT"/>
        <w:spacing w:line="360" w:lineRule="auto"/>
        <w:ind w:firstLine="709"/>
        <w:jc w:val="both"/>
        <w:rPr>
          <w:rFonts w:eastAsia="Calibri"/>
          <w:b/>
          <w:kern w:val="0"/>
          <w:sz w:val="24"/>
          <w:szCs w:val="22"/>
          <w:lang w:eastAsia="en-US"/>
        </w:rPr>
      </w:pPr>
      <w:r>
        <w:rPr>
          <w:rFonts w:eastAsia="Calibri"/>
          <w:b/>
          <w:kern w:val="0"/>
          <w:sz w:val="24"/>
          <w:szCs w:val="22"/>
          <w:lang w:eastAsia="en-US"/>
        </w:rPr>
        <w:t>6.2 Перьевой материал</w:t>
      </w:r>
    </w:p>
    <w:p w14:paraId="2C40D2B6" w14:textId="77777777" w:rsidR="00297E07" w:rsidRDefault="00000000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b/>
          <w:kern w:val="0"/>
          <w:sz w:val="24"/>
          <w:szCs w:val="22"/>
          <w:lang w:eastAsia="en-US"/>
        </w:rPr>
        <w:t>6.2.1</w:t>
      </w:r>
      <w:r>
        <w:rPr>
          <w:rFonts w:eastAsia="Calibri"/>
          <w:kern w:val="0"/>
          <w:sz w:val="24"/>
          <w:szCs w:val="22"/>
          <w:lang w:eastAsia="en-US"/>
        </w:rPr>
        <w:t xml:space="preserve"> Если необходимо испытать только одну упаковку (пакет, тюк или изделие), отбирают три отельных образца с использованием перчаток в трех разных местах содержимого, а именно в верхней, средней и нижней частях. Количество отбираемых отдельных образцов должно соответствовать Приложению А. </w:t>
      </w:r>
    </w:p>
    <w:p w14:paraId="4DE0696E" w14:textId="77777777" w:rsidR="00297E07" w:rsidRDefault="00000000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b/>
          <w:kern w:val="0"/>
          <w:sz w:val="24"/>
          <w:szCs w:val="22"/>
          <w:lang w:eastAsia="en-US"/>
        </w:rPr>
        <w:t>6.2.2</w:t>
      </w:r>
      <w:r>
        <w:rPr>
          <w:rFonts w:eastAsia="Calibri"/>
          <w:kern w:val="0"/>
          <w:sz w:val="24"/>
          <w:szCs w:val="22"/>
          <w:lang w:eastAsia="en-US"/>
        </w:rPr>
        <w:t xml:space="preserve"> В случае нескольких упаковок из одной партии, образец упаковки будет выбран методом случайной выборки из разных упаковок партии и в разных местах. Количество образцов упаковки определяют в соответствии с Приложением А, а также количеством материала, которое необходимо извлечь из каждой упаковки.</w:t>
      </w:r>
    </w:p>
    <w:p w14:paraId="35398E95" w14:textId="77777777" w:rsidR="00297E07" w:rsidRDefault="00000000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kern w:val="0"/>
          <w:sz w:val="24"/>
          <w:szCs w:val="22"/>
          <w:lang w:eastAsia="en-US"/>
        </w:rPr>
        <w:t>Отдельные образцы вместе образуют лабораторный объединенный образец.</w:t>
      </w:r>
    </w:p>
    <w:p w14:paraId="7C1FBA00" w14:textId="77777777" w:rsidR="00297E07" w:rsidRDefault="00000000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kern w:val="0"/>
          <w:sz w:val="24"/>
          <w:szCs w:val="22"/>
          <w:lang w:eastAsia="en-US"/>
        </w:rPr>
        <w:t>Отобранные упаковки должны быть целыми и в хорошем внешнем состоянии.</w:t>
      </w:r>
    </w:p>
    <w:p w14:paraId="682F83F7" w14:textId="77777777" w:rsidR="00297E07" w:rsidRDefault="00000000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b/>
          <w:kern w:val="0"/>
          <w:sz w:val="24"/>
          <w:szCs w:val="22"/>
          <w:lang w:eastAsia="en-US"/>
        </w:rPr>
        <w:t>6.2.3</w:t>
      </w:r>
      <w:r>
        <w:rPr>
          <w:rFonts w:eastAsia="Calibri"/>
          <w:kern w:val="0"/>
          <w:sz w:val="24"/>
          <w:szCs w:val="22"/>
          <w:lang w:eastAsia="en-US"/>
        </w:rPr>
        <w:t xml:space="preserve"> Лабораторный объединенный образец помещают в подходящий контейнер (5.1) и тщательно перемешивают.</w:t>
      </w:r>
    </w:p>
    <w:p w14:paraId="01E67F37" w14:textId="77777777" w:rsidR="00297E07" w:rsidRDefault="00000000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b/>
          <w:kern w:val="0"/>
          <w:sz w:val="24"/>
          <w:szCs w:val="22"/>
          <w:lang w:eastAsia="en-US"/>
        </w:rPr>
        <w:t>6.2.4</w:t>
      </w:r>
      <w:r>
        <w:t xml:space="preserve"> </w:t>
      </w:r>
      <w:r>
        <w:rPr>
          <w:rFonts w:eastAsia="Calibri"/>
          <w:kern w:val="0"/>
          <w:sz w:val="24"/>
          <w:szCs w:val="22"/>
          <w:lang w:eastAsia="en-US"/>
        </w:rPr>
        <w:t xml:space="preserve">Если объем лабораторного объединенного образца превышает количество, необходимое для проведения всех требуемых анализов, смесь (6.2.3) переносят в квадратную коробку (5.2) и равномерно распределяют. Содержимое квадратной коробки делят с помощью </w:t>
      </w:r>
      <w:r>
        <w:rPr>
          <w:rFonts w:eastAsia="Calibri"/>
          <w:bCs/>
          <w:iCs/>
          <w:kern w:val="0"/>
          <w:sz w:val="24"/>
          <w:szCs w:val="22"/>
          <w:lang w:eastAsia="en-US"/>
        </w:rPr>
        <w:t>крестовины</w:t>
      </w:r>
      <w:r>
        <w:rPr>
          <w:rFonts w:eastAsia="Calibri"/>
          <w:kern w:val="0"/>
          <w:sz w:val="24"/>
          <w:szCs w:val="22"/>
          <w:lang w:eastAsia="en-US"/>
        </w:rPr>
        <w:t>. Содержимое двух противоположных треугольников собирают вручную, снова равномерно распределяют и повторяют процедуру до тех пор, пока не останется количество лабораторного объединенного образца, необходимое для предполагаемого определения.</w:t>
      </w:r>
    </w:p>
    <w:p w14:paraId="02AB045A" w14:textId="77777777" w:rsidR="00297E07" w:rsidRDefault="00000000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>
        <w:rPr>
          <w:rFonts w:eastAsia="Calibri"/>
          <w:kern w:val="0"/>
          <w:sz w:val="24"/>
          <w:szCs w:val="22"/>
          <w:lang w:eastAsia="en-US"/>
        </w:rPr>
        <w:t>Если образцы отбирают из готовой продукции (например, постельных принадлежностей, спальных мешков и швейных изделий), эти изделия вскрывают по швам и тщательно высыпают содержимое вручную, не повреждая наполнитель.</w:t>
      </w:r>
    </w:p>
    <w:p w14:paraId="75D299FB" w14:textId="77777777" w:rsidR="00297E07" w:rsidRDefault="00297E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6A263F" w14:textId="77777777" w:rsidR="00297E07" w:rsidRDefault="00000000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 Протокол испытаний</w:t>
      </w:r>
    </w:p>
    <w:p w14:paraId="2249F8A9" w14:textId="77777777" w:rsidR="00297E07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Протокол испытаний должен включать следующую информацию:</w:t>
      </w:r>
    </w:p>
    <w:p w14:paraId="0AD52099" w14:textId="77777777" w:rsidR="00297E07" w:rsidRDefault="00000000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ссылку на настоящий стандарт;</w:t>
      </w:r>
    </w:p>
    <w:p w14:paraId="2D503FB6" w14:textId="77777777" w:rsidR="00297E07" w:rsidRDefault="00000000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>b</w:t>
      </w:r>
      <w:r>
        <w:rPr>
          <w:rFonts w:ascii="Arial" w:hAnsi="Arial" w:cs="Arial"/>
          <w:sz w:val="24"/>
        </w:rPr>
        <w:t>) дату и место отбора образцов;</w:t>
      </w:r>
    </w:p>
    <w:p w14:paraId="7AA8F072" w14:textId="77777777" w:rsidR="00297E07" w:rsidRDefault="00000000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идентификацию испытуемого образца;</w:t>
      </w:r>
    </w:p>
    <w:p w14:paraId="3E1D429F" w14:textId="77777777" w:rsidR="00297E07" w:rsidRDefault="00000000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>d</w:t>
      </w:r>
      <w:r>
        <w:rPr>
          <w:rFonts w:ascii="Arial" w:hAnsi="Arial" w:cs="Arial"/>
          <w:sz w:val="24"/>
        </w:rPr>
        <w:t>) наименование и адрес покупателя;</w:t>
      </w:r>
    </w:p>
    <w:p w14:paraId="03919552" w14:textId="77777777" w:rsidR="00297E07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наименование и адрес продавца;</w:t>
      </w:r>
    </w:p>
    <w:p w14:paraId="031A302D" w14:textId="77777777" w:rsidR="00297E07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ссылку на партию</w:t>
      </w:r>
      <w:r>
        <w:rPr>
          <w:rFonts w:ascii="Arial" w:hAnsi="Arial" w:cs="Arial"/>
          <w:bCs/>
          <w:sz w:val="24"/>
          <w:szCs w:val="24"/>
        </w:rPr>
        <w:t>;</w:t>
      </w:r>
    </w:p>
    <w:p w14:paraId="1EB6E978" w14:textId="77777777" w:rsidR="00297E07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условия поставки;</w:t>
      </w:r>
    </w:p>
    <w:p w14:paraId="6A276022" w14:textId="77777777" w:rsidR="00297E07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h) размер партии;</w:t>
      </w:r>
    </w:p>
    <w:p w14:paraId="039FEA65" w14:textId="77777777" w:rsidR="00297E07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количество отобранных единиц;</w:t>
      </w:r>
    </w:p>
    <w:p w14:paraId="28EFE9B4" w14:textId="77777777" w:rsidR="00297E07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j) ссылку на пункт, по которому выполнялся отбор отдельных образцов;</w:t>
      </w:r>
    </w:p>
    <w:p w14:paraId="16E55D09" w14:textId="77777777" w:rsidR="00297E07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k</w:t>
      </w:r>
      <w:r>
        <w:rPr>
          <w:rFonts w:ascii="Arial" w:hAnsi="Arial" w:cs="Arial"/>
          <w:sz w:val="24"/>
          <w:szCs w:val="24"/>
        </w:rPr>
        <w:t>) массу каждого отдельного образца;</w:t>
      </w:r>
    </w:p>
    <w:p w14:paraId="782ED00C" w14:textId="77777777" w:rsidR="00297E07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l</w:t>
      </w:r>
      <w:r>
        <w:rPr>
          <w:rFonts w:ascii="Arial" w:hAnsi="Arial" w:cs="Arial"/>
          <w:sz w:val="24"/>
          <w:szCs w:val="24"/>
        </w:rPr>
        <w:t>) общую массу лабораторного образца;</w:t>
      </w:r>
    </w:p>
    <w:p w14:paraId="36F05BE3" w14:textId="77777777" w:rsidR="00297E07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m</w:t>
      </w:r>
      <w:r>
        <w:rPr>
          <w:rFonts w:ascii="Arial" w:hAnsi="Arial" w:cs="Arial"/>
          <w:sz w:val="24"/>
          <w:szCs w:val="24"/>
        </w:rPr>
        <w:t>) любые отклонения от стандартной процедуры и любые другие обстоятельства, которые могли повлиять на результат.</w:t>
      </w:r>
    </w:p>
    <w:p w14:paraId="3E01F34C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DF90A9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BD8C5E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BEDE6B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679AD8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AC207E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675B51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26E83A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A7BC94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FA6CDC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2EE766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7005B9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9889F5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2F170AC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7C22EC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546033" w14:textId="77777777" w:rsidR="00297E07" w:rsidRDefault="00297E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FB524B" w14:textId="77777777" w:rsidR="00297E07" w:rsidRDefault="00000000">
      <w:pPr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  <w:kern w:val="0"/>
        </w:rPr>
        <w:br w:type="page"/>
      </w:r>
    </w:p>
    <w:p w14:paraId="5390E6A1" w14:textId="77777777" w:rsidR="00297E07" w:rsidRDefault="00000000">
      <w:pPr>
        <w:pStyle w:val="FORMATTEXT"/>
        <w:spacing w:line="360" w:lineRule="auto"/>
        <w:jc w:val="center"/>
      </w:pPr>
      <w:r>
        <w:rPr>
          <w:b/>
          <w:sz w:val="24"/>
          <w:szCs w:val="24"/>
        </w:rPr>
        <w:lastRenderedPageBreak/>
        <w:t>Приложение А</w:t>
      </w:r>
    </w:p>
    <w:p w14:paraId="78EC9117" w14:textId="77777777" w:rsidR="00297E07" w:rsidRDefault="00000000">
      <w:pPr>
        <w:pStyle w:val="FORMATTEXT"/>
        <w:spacing w:line="360" w:lineRule="auto"/>
        <w:jc w:val="center"/>
        <w:rPr>
          <w:b/>
        </w:rPr>
      </w:pPr>
      <w:r>
        <w:rPr>
          <w:b/>
          <w:sz w:val="24"/>
          <w:szCs w:val="24"/>
        </w:rPr>
        <w:t>(обязательное)</w:t>
      </w:r>
    </w:p>
    <w:p w14:paraId="2687210F" w14:textId="77777777" w:rsidR="00297E07" w:rsidRDefault="00297E07">
      <w:pPr>
        <w:pStyle w:val="FORMATTEXT"/>
        <w:spacing w:line="360" w:lineRule="auto"/>
        <w:jc w:val="center"/>
        <w:rPr>
          <w:sz w:val="24"/>
          <w:szCs w:val="24"/>
        </w:rPr>
      </w:pPr>
    </w:p>
    <w:p w14:paraId="290C001C" w14:textId="77777777" w:rsidR="00297E07" w:rsidRDefault="00000000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Таблицы отбора образцов</w:t>
      </w:r>
    </w:p>
    <w:p w14:paraId="4C6D0CD6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0E923F58" w14:textId="77777777" w:rsidR="00297E07" w:rsidRDefault="00000000">
      <w:pPr>
        <w:pStyle w:val="HEADERTEXT"/>
        <w:spacing w:line="360" w:lineRule="auto"/>
        <w:jc w:val="both"/>
        <w:rPr>
          <w:bCs/>
          <w:color w:val="auto"/>
          <w:sz w:val="22"/>
          <w:szCs w:val="24"/>
        </w:rPr>
      </w:pPr>
      <w:r>
        <w:rPr>
          <w:bCs/>
          <w:color w:val="auto"/>
          <w:spacing w:val="20"/>
          <w:sz w:val="22"/>
          <w:szCs w:val="24"/>
        </w:rPr>
        <w:t>Таблица</w:t>
      </w:r>
      <w:r>
        <w:rPr>
          <w:bCs/>
          <w:color w:val="auto"/>
          <w:sz w:val="22"/>
          <w:szCs w:val="24"/>
        </w:rPr>
        <w:t xml:space="preserve"> А.1 – Упаковка(и), содержащая(ие) более 500 г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3823"/>
        <w:gridCol w:w="2407"/>
      </w:tblGrid>
      <w:tr w:rsidR="00297E07" w14:paraId="34649B60" w14:textId="77777777">
        <w:tc>
          <w:tcPr>
            <w:tcW w:w="1838" w:type="dxa"/>
          </w:tcPr>
          <w:p w14:paraId="1B94BF07" w14:textId="77777777" w:rsidR="00297E07" w:rsidRDefault="00000000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Размер партии</w:t>
            </w:r>
          </w:p>
        </w:tc>
        <w:tc>
          <w:tcPr>
            <w:tcW w:w="1559" w:type="dxa"/>
          </w:tcPr>
          <w:p w14:paraId="347141E4" w14:textId="77777777" w:rsidR="00297E07" w:rsidRDefault="00000000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Количество образцов упаковки</w:t>
            </w:r>
          </w:p>
        </w:tc>
        <w:tc>
          <w:tcPr>
            <w:tcW w:w="3823" w:type="dxa"/>
          </w:tcPr>
          <w:p w14:paraId="77F99334" w14:textId="77777777" w:rsidR="00297E07" w:rsidRDefault="00000000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Масса каждого из 3 отдельных образцов, которые необходимо отобрать из каждого</w:t>
            </w:r>
          </w:p>
          <w:p w14:paraId="3C9127C1" w14:textId="77777777" w:rsidR="00297E07" w:rsidRDefault="00000000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образца упаковки,</w:t>
            </w:r>
          </w:p>
          <w:p w14:paraId="27AEE650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г</w:t>
            </w:r>
          </w:p>
        </w:tc>
        <w:tc>
          <w:tcPr>
            <w:tcW w:w="2407" w:type="dxa"/>
          </w:tcPr>
          <w:p w14:paraId="7BC664AC" w14:textId="77777777" w:rsidR="00297E07" w:rsidRDefault="00000000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Общая масса, подлежащая отбору из партии,</w:t>
            </w:r>
          </w:p>
          <w:p w14:paraId="051123FB" w14:textId="77777777" w:rsidR="00297E07" w:rsidRDefault="00297E0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</w:p>
          <w:p w14:paraId="7D9E13A5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г</w:t>
            </w:r>
          </w:p>
        </w:tc>
      </w:tr>
      <w:tr w:rsidR="00297E07" w14:paraId="7781DF33" w14:textId="77777777">
        <w:tc>
          <w:tcPr>
            <w:tcW w:w="1838" w:type="dxa"/>
          </w:tcPr>
          <w:p w14:paraId="12A98439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14:paraId="0C424A17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</w:t>
            </w:r>
          </w:p>
        </w:tc>
        <w:tc>
          <w:tcPr>
            <w:tcW w:w="3823" w:type="dxa"/>
          </w:tcPr>
          <w:p w14:paraId="6620FD7D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135</w:t>
            </w:r>
          </w:p>
        </w:tc>
        <w:tc>
          <w:tcPr>
            <w:tcW w:w="2407" w:type="dxa"/>
          </w:tcPr>
          <w:p w14:paraId="1AA999E6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405</w:t>
            </w:r>
          </w:p>
        </w:tc>
      </w:tr>
      <w:tr w:rsidR="00297E07" w14:paraId="03B5F5E6" w14:textId="77777777">
        <w:tc>
          <w:tcPr>
            <w:tcW w:w="1838" w:type="dxa"/>
          </w:tcPr>
          <w:p w14:paraId="4C5C8EC7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От 2 до 15</w:t>
            </w:r>
          </w:p>
        </w:tc>
        <w:tc>
          <w:tcPr>
            <w:tcW w:w="1559" w:type="dxa"/>
          </w:tcPr>
          <w:p w14:paraId="15DE4DD3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2</w:t>
            </w:r>
          </w:p>
        </w:tc>
        <w:tc>
          <w:tcPr>
            <w:tcW w:w="3823" w:type="dxa"/>
          </w:tcPr>
          <w:p w14:paraId="0C5C4FDA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70</w:t>
            </w:r>
          </w:p>
        </w:tc>
        <w:tc>
          <w:tcPr>
            <w:tcW w:w="2407" w:type="dxa"/>
          </w:tcPr>
          <w:p w14:paraId="4C701A83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420</w:t>
            </w:r>
          </w:p>
        </w:tc>
      </w:tr>
      <w:tr w:rsidR="00297E07" w14:paraId="0799E80E" w14:textId="77777777">
        <w:tc>
          <w:tcPr>
            <w:tcW w:w="1838" w:type="dxa"/>
          </w:tcPr>
          <w:p w14:paraId="76A73804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От 16 до 25</w:t>
            </w:r>
          </w:p>
        </w:tc>
        <w:tc>
          <w:tcPr>
            <w:tcW w:w="1559" w:type="dxa"/>
          </w:tcPr>
          <w:p w14:paraId="081CEBE4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3</w:t>
            </w:r>
          </w:p>
        </w:tc>
        <w:tc>
          <w:tcPr>
            <w:tcW w:w="3823" w:type="dxa"/>
          </w:tcPr>
          <w:p w14:paraId="589235CF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45</w:t>
            </w:r>
          </w:p>
        </w:tc>
        <w:tc>
          <w:tcPr>
            <w:tcW w:w="2407" w:type="dxa"/>
          </w:tcPr>
          <w:p w14:paraId="7C2737F0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405</w:t>
            </w:r>
          </w:p>
        </w:tc>
      </w:tr>
      <w:tr w:rsidR="00297E07" w14:paraId="185B91DE" w14:textId="77777777">
        <w:tc>
          <w:tcPr>
            <w:tcW w:w="1838" w:type="dxa"/>
          </w:tcPr>
          <w:p w14:paraId="366809EC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От 26 до 50</w:t>
            </w:r>
          </w:p>
        </w:tc>
        <w:tc>
          <w:tcPr>
            <w:tcW w:w="1559" w:type="dxa"/>
          </w:tcPr>
          <w:p w14:paraId="50517C59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</w:t>
            </w:r>
          </w:p>
        </w:tc>
        <w:tc>
          <w:tcPr>
            <w:tcW w:w="3823" w:type="dxa"/>
          </w:tcPr>
          <w:p w14:paraId="611C4576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35</w:t>
            </w:r>
          </w:p>
        </w:tc>
        <w:tc>
          <w:tcPr>
            <w:tcW w:w="2407" w:type="dxa"/>
          </w:tcPr>
          <w:p w14:paraId="14A1A59F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420</w:t>
            </w:r>
          </w:p>
        </w:tc>
      </w:tr>
      <w:tr w:rsidR="00297E07" w14:paraId="056A737C" w14:textId="77777777">
        <w:tc>
          <w:tcPr>
            <w:tcW w:w="1838" w:type="dxa"/>
          </w:tcPr>
          <w:p w14:paraId="0BF7A19B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От 51 до 90</w:t>
            </w:r>
          </w:p>
        </w:tc>
        <w:tc>
          <w:tcPr>
            <w:tcW w:w="1559" w:type="dxa"/>
          </w:tcPr>
          <w:p w14:paraId="35FF7460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5</w:t>
            </w:r>
          </w:p>
        </w:tc>
        <w:tc>
          <w:tcPr>
            <w:tcW w:w="3823" w:type="dxa"/>
          </w:tcPr>
          <w:p w14:paraId="24206224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30</w:t>
            </w:r>
          </w:p>
        </w:tc>
        <w:tc>
          <w:tcPr>
            <w:tcW w:w="2407" w:type="dxa"/>
          </w:tcPr>
          <w:p w14:paraId="0961BBB3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450</w:t>
            </w:r>
          </w:p>
        </w:tc>
      </w:tr>
      <w:tr w:rsidR="00297E07" w14:paraId="0B1A6AF6" w14:textId="77777777">
        <w:tc>
          <w:tcPr>
            <w:tcW w:w="1838" w:type="dxa"/>
          </w:tcPr>
          <w:p w14:paraId="5FDD0B06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От 91 до 150</w:t>
            </w:r>
          </w:p>
        </w:tc>
        <w:tc>
          <w:tcPr>
            <w:tcW w:w="1559" w:type="dxa"/>
          </w:tcPr>
          <w:p w14:paraId="3DFCE11D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7</w:t>
            </w:r>
          </w:p>
        </w:tc>
        <w:tc>
          <w:tcPr>
            <w:tcW w:w="3823" w:type="dxa"/>
          </w:tcPr>
          <w:p w14:paraId="2954D9A6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20</w:t>
            </w:r>
          </w:p>
        </w:tc>
        <w:tc>
          <w:tcPr>
            <w:tcW w:w="2407" w:type="dxa"/>
          </w:tcPr>
          <w:p w14:paraId="372E6D0D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420</w:t>
            </w:r>
          </w:p>
        </w:tc>
      </w:tr>
      <w:tr w:rsidR="00297E07" w14:paraId="7C048C94" w14:textId="77777777">
        <w:tc>
          <w:tcPr>
            <w:tcW w:w="1838" w:type="dxa"/>
          </w:tcPr>
          <w:p w14:paraId="0F860DAD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От 151 до 280</w:t>
            </w:r>
          </w:p>
        </w:tc>
        <w:tc>
          <w:tcPr>
            <w:tcW w:w="1559" w:type="dxa"/>
          </w:tcPr>
          <w:p w14:paraId="24C76311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10</w:t>
            </w:r>
          </w:p>
        </w:tc>
        <w:tc>
          <w:tcPr>
            <w:tcW w:w="3823" w:type="dxa"/>
          </w:tcPr>
          <w:p w14:paraId="10304604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20</w:t>
            </w:r>
          </w:p>
        </w:tc>
        <w:tc>
          <w:tcPr>
            <w:tcW w:w="2407" w:type="dxa"/>
          </w:tcPr>
          <w:p w14:paraId="26FABBD4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600</w:t>
            </w:r>
          </w:p>
        </w:tc>
      </w:tr>
      <w:tr w:rsidR="00297E07" w14:paraId="401BFB8B" w14:textId="77777777">
        <w:tc>
          <w:tcPr>
            <w:tcW w:w="1838" w:type="dxa"/>
          </w:tcPr>
          <w:p w14:paraId="5591FE6E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От 281 до 500</w:t>
            </w:r>
          </w:p>
        </w:tc>
        <w:tc>
          <w:tcPr>
            <w:tcW w:w="1559" w:type="dxa"/>
          </w:tcPr>
          <w:p w14:paraId="5CDA94C1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15</w:t>
            </w:r>
          </w:p>
        </w:tc>
        <w:tc>
          <w:tcPr>
            <w:tcW w:w="3823" w:type="dxa"/>
          </w:tcPr>
          <w:p w14:paraId="4889A54D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15</w:t>
            </w:r>
          </w:p>
        </w:tc>
        <w:tc>
          <w:tcPr>
            <w:tcW w:w="2407" w:type="dxa"/>
          </w:tcPr>
          <w:p w14:paraId="6397581B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675</w:t>
            </w:r>
          </w:p>
        </w:tc>
      </w:tr>
      <w:tr w:rsidR="00297E07" w14:paraId="52245781" w14:textId="77777777">
        <w:tc>
          <w:tcPr>
            <w:tcW w:w="1838" w:type="dxa"/>
          </w:tcPr>
          <w:p w14:paraId="0C8DE761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От 501 до 1200</w:t>
            </w:r>
          </w:p>
        </w:tc>
        <w:tc>
          <w:tcPr>
            <w:tcW w:w="1559" w:type="dxa"/>
          </w:tcPr>
          <w:p w14:paraId="3AF22C96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20</w:t>
            </w:r>
          </w:p>
        </w:tc>
        <w:tc>
          <w:tcPr>
            <w:tcW w:w="3823" w:type="dxa"/>
          </w:tcPr>
          <w:p w14:paraId="77A540BE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15</w:t>
            </w:r>
          </w:p>
        </w:tc>
        <w:tc>
          <w:tcPr>
            <w:tcW w:w="2407" w:type="dxa"/>
          </w:tcPr>
          <w:p w14:paraId="19B1B974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900</w:t>
            </w:r>
          </w:p>
        </w:tc>
      </w:tr>
      <w:tr w:rsidR="00297E07" w14:paraId="09DA0531" w14:textId="77777777">
        <w:tc>
          <w:tcPr>
            <w:tcW w:w="1838" w:type="dxa"/>
          </w:tcPr>
          <w:p w14:paraId="573DCAD3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Более 1200</w:t>
            </w:r>
          </w:p>
        </w:tc>
        <w:tc>
          <w:tcPr>
            <w:tcW w:w="1559" w:type="dxa"/>
          </w:tcPr>
          <w:p w14:paraId="789AEE1F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25</w:t>
            </w:r>
          </w:p>
        </w:tc>
        <w:tc>
          <w:tcPr>
            <w:tcW w:w="3823" w:type="dxa"/>
          </w:tcPr>
          <w:p w14:paraId="6AAE038F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15</w:t>
            </w:r>
          </w:p>
        </w:tc>
        <w:tc>
          <w:tcPr>
            <w:tcW w:w="2407" w:type="dxa"/>
          </w:tcPr>
          <w:p w14:paraId="30CB7F29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1125</w:t>
            </w:r>
          </w:p>
        </w:tc>
      </w:tr>
    </w:tbl>
    <w:p w14:paraId="0C05CC3F" w14:textId="77777777" w:rsidR="00297E07" w:rsidRDefault="00297E07">
      <w:pPr>
        <w:pStyle w:val="HEADERTEXT"/>
        <w:spacing w:line="360" w:lineRule="auto"/>
        <w:jc w:val="both"/>
        <w:rPr>
          <w:bCs/>
          <w:color w:val="auto"/>
          <w:sz w:val="22"/>
          <w:szCs w:val="24"/>
        </w:rPr>
      </w:pPr>
    </w:p>
    <w:p w14:paraId="55793D24" w14:textId="77777777" w:rsidR="00297E07" w:rsidRDefault="00000000">
      <w:pPr>
        <w:pStyle w:val="HEADERTEXT"/>
        <w:spacing w:line="360" w:lineRule="auto"/>
        <w:jc w:val="both"/>
        <w:rPr>
          <w:bCs/>
          <w:color w:val="auto"/>
          <w:sz w:val="22"/>
          <w:szCs w:val="24"/>
        </w:rPr>
      </w:pPr>
      <w:r>
        <w:rPr>
          <w:bCs/>
          <w:color w:val="auto"/>
          <w:spacing w:val="20"/>
          <w:sz w:val="22"/>
          <w:szCs w:val="24"/>
        </w:rPr>
        <w:t>Таблица</w:t>
      </w:r>
      <w:r>
        <w:rPr>
          <w:bCs/>
          <w:color w:val="auto"/>
          <w:sz w:val="22"/>
          <w:szCs w:val="24"/>
        </w:rPr>
        <w:t xml:space="preserve"> А.2 – Упаковка(и), содержащая(ие) менее 500 г, и готовые изделия (первые два столбца)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3823"/>
        <w:gridCol w:w="2407"/>
      </w:tblGrid>
      <w:tr w:rsidR="00297E07" w14:paraId="215DA1A5" w14:textId="77777777">
        <w:tc>
          <w:tcPr>
            <w:tcW w:w="1838" w:type="dxa"/>
          </w:tcPr>
          <w:p w14:paraId="272B6705" w14:textId="77777777" w:rsidR="00297E07" w:rsidRDefault="00000000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Размер партии</w:t>
            </w:r>
          </w:p>
        </w:tc>
        <w:tc>
          <w:tcPr>
            <w:tcW w:w="1559" w:type="dxa"/>
          </w:tcPr>
          <w:p w14:paraId="471BF598" w14:textId="77777777" w:rsidR="00297E07" w:rsidRDefault="00000000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Количество образцов упаковки</w:t>
            </w:r>
          </w:p>
        </w:tc>
        <w:tc>
          <w:tcPr>
            <w:tcW w:w="3823" w:type="dxa"/>
          </w:tcPr>
          <w:p w14:paraId="16A9ACB3" w14:textId="77777777" w:rsidR="00297E07" w:rsidRDefault="00000000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Масса каждого из 3 отдельных образцов, которые необходимо отобрать из каждого</w:t>
            </w:r>
          </w:p>
          <w:p w14:paraId="065318C3" w14:textId="77777777" w:rsidR="00297E07" w:rsidRDefault="00000000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образца упаковки,</w:t>
            </w:r>
          </w:p>
          <w:p w14:paraId="3CE99A20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г</w:t>
            </w:r>
          </w:p>
        </w:tc>
        <w:tc>
          <w:tcPr>
            <w:tcW w:w="2407" w:type="dxa"/>
          </w:tcPr>
          <w:p w14:paraId="68CA9AAF" w14:textId="77777777" w:rsidR="00297E07" w:rsidRDefault="00000000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Общая масса, подлежащая отбору из партии,</w:t>
            </w:r>
          </w:p>
          <w:p w14:paraId="3F9D1C57" w14:textId="77777777" w:rsidR="00297E07" w:rsidRDefault="00297E07">
            <w:pPr>
              <w:pStyle w:val="HEADERTEXT"/>
              <w:spacing w:line="360" w:lineRule="auto"/>
              <w:jc w:val="center"/>
              <w:rPr>
                <w:b/>
                <w:bCs/>
                <w:color w:val="auto"/>
                <w:szCs w:val="24"/>
              </w:rPr>
            </w:pPr>
          </w:p>
          <w:p w14:paraId="09551D9C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г</w:t>
            </w:r>
          </w:p>
        </w:tc>
      </w:tr>
      <w:tr w:rsidR="00297E07" w14:paraId="6E3A0791" w14:textId="77777777">
        <w:tc>
          <w:tcPr>
            <w:tcW w:w="1838" w:type="dxa"/>
          </w:tcPr>
          <w:p w14:paraId="200F04B8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14:paraId="7B34CF25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</w:t>
            </w:r>
          </w:p>
        </w:tc>
        <w:tc>
          <w:tcPr>
            <w:tcW w:w="3823" w:type="dxa"/>
          </w:tcPr>
          <w:p w14:paraId="33FBC982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40</w:t>
            </w:r>
          </w:p>
        </w:tc>
        <w:tc>
          <w:tcPr>
            <w:tcW w:w="2407" w:type="dxa"/>
          </w:tcPr>
          <w:p w14:paraId="5D6E5EDC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120</w:t>
            </w:r>
          </w:p>
        </w:tc>
      </w:tr>
      <w:tr w:rsidR="00297E07" w14:paraId="1418FDFF" w14:textId="77777777">
        <w:tc>
          <w:tcPr>
            <w:tcW w:w="1838" w:type="dxa"/>
          </w:tcPr>
          <w:p w14:paraId="43414A39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От 2 до 90</w:t>
            </w:r>
          </w:p>
        </w:tc>
        <w:tc>
          <w:tcPr>
            <w:tcW w:w="1559" w:type="dxa"/>
          </w:tcPr>
          <w:p w14:paraId="3AC952FC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2</w:t>
            </w:r>
          </w:p>
        </w:tc>
        <w:tc>
          <w:tcPr>
            <w:tcW w:w="3823" w:type="dxa"/>
          </w:tcPr>
          <w:p w14:paraId="58816510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20</w:t>
            </w:r>
          </w:p>
        </w:tc>
        <w:tc>
          <w:tcPr>
            <w:tcW w:w="2407" w:type="dxa"/>
          </w:tcPr>
          <w:p w14:paraId="770EF6A5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120</w:t>
            </w:r>
          </w:p>
        </w:tc>
      </w:tr>
      <w:tr w:rsidR="00297E07" w14:paraId="0E50F3A7" w14:textId="77777777">
        <w:tc>
          <w:tcPr>
            <w:tcW w:w="1838" w:type="dxa"/>
          </w:tcPr>
          <w:p w14:paraId="1DD4E266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От 91 до 150</w:t>
            </w:r>
          </w:p>
        </w:tc>
        <w:tc>
          <w:tcPr>
            <w:tcW w:w="1559" w:type="dxa"/>
          </w:tcPr>
          <w:p w14:paraId="0AFE36D4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3</w:t>
            </w:r>
          </w:p>
        </w:tc>
        <w:tc>
          <w:tcPr>
            <w:tcW w:w="3823" w:type="dxa"/>
          </w:tcPr>
          <w:p w14:paraId="558A1956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14</w:t>
            </w:r>
          </w:p>
        </w:tc>
        <w:tc>
          <w:tcPr>
            <w:tcW w:w="2407" w:type="dxa"/>
          </w:tcPr>
          <w:p w14:paraId="2DFAEC88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126</w:t>
            </w:r>
          </w:p>
        </w:tc>
      </w:tr>
      <w:tr w:rsidR="00297E07" w14:paraId="0C8892E6" w14:textId="77777777">
        <w:tc>
          <w:tcPr>
            <w:tcW w:w="1838" w:type="dxa"/>
          </w:tcPr>
          <w:p w14:paraId="52A003C4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От 151 до 280</w:t>
            </w:r>
          </w:p>
        </w:tc>
        <w:tc>
          <w:tcPr>
            <w:tcW w:w="1559" w:type="dxa"/>
          </w:tcPr>
          <w:p w14:paraId="5FBD5596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4</w:t>
            </w:r>
          </w:p>
        </w:tc>
        <w:tc>
          <w:tcPr>
            <w:tcW w:w="3823" w:type="dxa"/>
          </w:tcPr>
          <w:p w14:paraId="7D893E18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10</w:t>
            </w:r>
          </w:p>
        </w:tc>
        <w:tc>
          <w:tcPr>
            <w:tcW w:w="2407" w:type="dxa"/>
          </w:tcPr>
          <w:p w14:paraId="1520206C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120</w:t>
            </w:r>
          </w:p>
        </w:tc>
      </w:tr>
      <w:tr w:rsidR="00297E07" w14:paraId="49FD7D2E" w14:textId="77777777">
        <w:tc>
          <w:tcPr>
            <w:tcW w:w="1838" w:type="dxa"/>
          </w:tcPr>
          <w:p w14:paraId="6E7835DA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От 281 до 500</w:t>
            </w:r>
          </w:p>
        </w:tc>
        <w:tc>
          <w:tcPr>
            <w:tcW w:w="1559" w:type="dxa"/>
          </w:tcPr>
          <w:p w14:paraId="14B6E429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6</w:t>
            </w:r>
          </w:p>
        </w:tc>
        <w:tc>
          <w:tcPr>
            <w:tcW w:w="3823" w:type="dxa"/>
          </w:tcPr>
          <w:p w14:paraId="475BA507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7</w:t>
            </w:r>
          </w:p>
        </w:tc>
        <w:tc>
          <w:tcPr>
            <w:tcW w:w="2407" w:type="dxa"/>
          </w:tcPr>
          <w:p w14:paraId="21D6D6DC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126</w:t>
            </w:r>
          </w:p>
        </w:tc>
      </w:tr>
      <w:tr w:rsidR="00297E07" w14:paraId="29266FBD" w14:textId="77777777">
        <w:tc>
          <w:tcPr>
            <w:tcW w:w="1838" w:type="dxa"/>
          </w:tcPr>
          <w:p w14:paraId="1CB81D96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От 501 до 1200</w:t>
            </w:r>
          </w:p>
        </w:tc>
        <w:tc>
          <w:tcPr>
            <w:tcW w:w="1559" w:type="dxa"/>
          </w:tcPr>
          <w:p w14:paraId="5E53CF18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7</w:t>
            </w:r>
          </w:p>
        </w:tc>
        <w:tc>
          <w:tcPr>
            <w:tcW w:w="3823" w:type="dxa"/>
          </w:tcPr>
          <w:p w14:paraId="503CB01F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6</w:t>
            </w:r>
          </w:p>
        </w:tc>
        <w:tc>
          <w:tcPr>
            <w:tcW w:w="2407" w:type="dxa"/>
          </w:tcPr>
          <w:p w14:paraId="433D7E63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126</w:t>
            </w:r>
          </w:p>
        </w:tc>
      </w:tr>
      <w:tr w:rsidR="00297E07" w14:paraId="2C23214C" w14:textId="77777777">
        <w:tc>
          <w:tcPr>
            <w:tcW w:w="1838" w:type="dxa"/>
          </w:tcPr>
          <w:p w14:paraId="42995BFC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Более 1200</w:t>
            </w:r>
          </w:p>
        </w:tc>
        <w:tc>
          <w:tcPr>
            <w:tcW w:w="1559" w:type="dxa"/>
          </w:tcPr>
          <w:p w14:paraId="106AA07A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9</w:t>
            </w:r>
          </w:p>
        </w:tc>
        <w:tc>
          <w:tcPr>
            <w:tcW w:w="3823" w:type="dxa"/>
          </w:tcPr>
          <w:p w14:paraId="659B1833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5</w:t>
            </w:r>
          </w:p>
        </w:tc>
        <w:tc>
          <w:tcPr>
            <w:tcW w:w="2407" w:type="dxa"/>
          </w:tcPr>
          <w:p w14:paraId="09FC38FE" w14:textId="77777777" w:rsidR="00297E07" w:rsidRDefault="00000000">
            <w:pPr>
              <w:pStyle w:val="HEADERTEXT"/>
              <w:spacing w:line="360" w:lineRule="auto"/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135</w:t>
            </w:r>
          </w:p>
        </w:tc>
      </w:tr>
    </w:tbl>
    <w:p w14:paraId="5AC11CDA" w14:textId="77777777" w:rsidR="00297E07" w:rsidRDefault="00297E07">
      <w:pPr>
        <w:pStyle w:val="HEADERTEXT"/>
        <w:spacing w:line="360" w:lineRule="auto"/>
        <w:jc w:val="both"/>
        <w:rPr>
          <w:bCs/>
          <w:color w:val="auto"/>
          <w:sz w:val="22"/>
          <w:szCs w:val="24"/>
        </w:rPr>
      </w:pPr>
    </w:p>
    <w:p w14:paraId="3D7CB289" w14:textId="77777777" w:rsidR="00297E07" w:rsidRDefault="00000000">
      <w:pPr>
        <w:pStyle w:val="HEADERTEXT"/>
        <w:spacing w:line="360" w:lineRule="auto"/>
        <w:ind w:firstLine="709"/>
        <w:jc w:val="both"/>
        <w:rPr>
          <w:bCs/>
          <w:color w:val="auto"/>
          <w:sz w:val="22"/>
          <w:szCs w:val="24"/>
        </w:rPr>
      </w:pPr>
      <w:r>
        <w:rPr>
          <w:b/>
          <w:bCs/>
          <w:color w:val="auto"/>
          <w:sz w:val="22"/>
          <w:szCs w:val="24"/>
        </w:rPr>
        <w:t>А.1</w:t>
      </w:r>
      <w:r>
        <w:rPr>
          <w:bCs/>
          <w:color w:val="auto"/>
          <w:sz w:val="22"/>
          <w:szCs w:val="24"/>
        </w:rPr>
        <w:t xml:space="preserve"> Масса каждого из трех отдельных образцов, отбираемых из каждого образца упаковки, и общая масса, отбираемая из партии, указанные в таблицах A.1 и A.2, должны соблюдаться, если для проведения анализов требуется общая масса испытуемых проб, </w:t>
      </w:r>
      <w:r>
        <w:rPr>
          <w:bCs/>
          <w:color w:val="auto"/>
          <w:sz w:val="22"/>
          <w:szCs w:val="24"/>
        </w:rPr>
        <w:lastRenderedPageBreak/>
        <w:t>равная или меньшая, чем указано в таблицах A.1 и A.2.</w:t>
      </w:r>
    </w:p>
    <w:p w14:paraId="73D9F55A" w14:textId="77777777" w:rsidR="00297E07" w:rsidRDefault="00000000">
      <w:pPr>
        <w:pStyle w:val="HEADERTEXT"/>
        <w:spacing w:line="360" w:lineRule="auto"/>
        <w:ind w:firstLine="709"/>
        <w:jc w:val="both"/>
        <w:rPr>
          <w:bCs/>
          <w:color w:val="auto"/>
          <w:sz w:val="22"/>
          <w:szCs w:val="24"/>
        </w:rPr>
      </w:pPr>
      <w:r>
        <w:rPr>
          <w:b/>
          <w:bCs/>
          <w:color w:val="auto"/>
          <w:sz w:val="22"/>
          <w:szCs w:val="24"/>
        </w:rPr>
        <w:t xml:space="preserve">А.2 </w:t>
      </w:r>
      <w:r>
        <w:rPr>
          <w:bCs/>
          <w:color w:val="auto"/>
          <w:sz w:val="22"/>
          <w:szCs w:val="24"/>
        </w:rPr>
        <w:t>Если общая испытуемых проб, необходимых для проведения всех требуемых анализов, превышает общую массу, которую необходимо отобрать из партии, как указано в таблицах A.1 и A.2, из каждого образца упаковки всегда следует отбирать три отдельных образца, но в большем количестве: масса каждого из трех отдельных образцов должна быть такой, чтобы общая масса лабораторного объединенного образца была достаточной для проведения всех необходимых определений.</w:t>
      </w:r>
    </w:p>
    <w:p w14:paraId="0BA677C2" w14:textId="77777777" w:rsidR="00297E07" w:rsidRDefault="00000000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2"/>
          <w:szCs w:val="24"/>
        </w:rPr>
      </w:pPr>
      <w:r>
        <w:rPr>
          <w:b/>
          <w:bCs/>
          <w:color w:val="auto"/>
          <w:sz w:val="22"/>
          <w:szCs w:val="24"/>
        </w:rPr>
        <w:t xml:space="preserve">А.3 </w:t>
      </w:r>
      <w:r>
        <w:rPr>
          <w:bCs/>
          <w:color w:val="auto"/>
          <w:sz w:val="22"/>
          <w:szCs w:val="24"/>
        </w:rPr>
        <w:t>Что касается таблицы А.2, то в случае партии, состоящей только из упаковки, содержащей менее 300 г, лабораторный объединенный образец представляет собой весь наполнитель, и, следовательно, три отдельные образца не отбирают.</w:t>
      </w:r>
    </w:p>
    <w:p w14:paraId="0C4CFCE9" w14:textId="77777777" w:rsidR="00297E07" w:rsidRDefault="00297E07">
      <w:pPr>
        <w:pStyle w:val="HEADERTEXT"/>
        <w:spacing w:line="360" w:lineRule="auto"/>
        <w:jc w:val="both"/>
        <w:rPr>
          <w:bCs/>
          <w:color w:val="auto"/>
          <w:sz w:val="22"/>
          <w:szCs w:val="24"/>
        </w:rPr>
      </w:pPr>
    </w:p>
    <w:p w14:paraId="008F294D" w14:textId="77777777" w:rsidR="00297E07" w:rsidRDefault="00297E07">
      <w:pPr>
        <w:pStyle w:val="HEADERTEXT"/>
        <w:spacing w:line="360" w:lineRule="auto"/>
        <w:jc w:val="both"/>
        <w:rPr>
          <w:bCs/>
          <w:color w:val="auto"/>
          <w:sz w:val="22"/>
          <w:szCs w:val="24"/>
        </w:rPr>
      </w:pPr>
    </w:p>
    <w:p w14:paraId="0F301A5C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436FF56B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3926DF7A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23582623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07BBC5E4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49A35FA5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1B99100A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5A0913F7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294FDDBF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77FABB41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68EEA8C4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26CD66A8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30E813BF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524A629F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0AB65E9B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115828EB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7E267338" w14:textId="77777777" w:rsidR="00297E07" w:rsidRDefault="00297E07">
      <w:pPr>
        <w:pStyle w:val="HEADERTEXT"/>
        <w:spacing w:line="360" w:lineRule="auto"/>
        <w:jc w:val="center"/>
        <w:rPr>
          <w:b/>
          <w:bCs/>
          <w:color w:val="auto"/>
          <w:sz w:val="24"/>
          <w:szCs w:val="24"/>
        </w:rPr>
      </w:pPr>
    </w:p>
    <w:p w14:paraId="241F1FDC" w14:textId="77777777" w:rsidR="00297E07" w:rsidRDefault="00297E07">
      <w:pPr>
        <w:pStyle w:val="HEADERTEXT"/>
        <w:spacing w:line="360" w:lineRule="auto"/>
        <w:jc w:val="center"/>
        <w:rPr>
          <w:color w:val="auto"/>
        </w:rPr>
      </w:pPr>
    </w:p>
    <w:p w14:paraId="5915FFC8" w14:textId="77777777" w:rsidR="00297E07" w:rsidRDefault="00297E07">
      <w:pPr>
        <w:pStyle w:val="HEADERTEXT"/>
        <w:spacing w:line="360" w:lineRule="auto"/>
        <w:jc w:val="center"/>
        <w:rPr>
          <w:color w:val="auto"/>
        </w:rPr>
      </w:pPr>
    </w:p>
    <w:p w14:paraId="3C0272B9" w14:textId="77777777" w:rsidR="00297E07" w:rsidRDefault="00297E07">
      <w:pPr>
        <w:pStyle w:val="HEADERTEXT"/>
        <w:spacing w:line="360" w:lineRule="auto"/>
        <w:jc w:val="center"/>
        <w:rPr>
          <w:color w:val="auto"/>
        </w:rPr>
      </w:pPr>
    </w:p>
    <w:p w14:paraId="44F7FF98" w14:textId="77777777" w:rsidR="00297E07" w:rsidRDefault="00297E07">
      <w:pPr>
        <w:pStyle w:val="HEADERTEXT"/>
        <w:spacing w:line="360" w:lineRule="auto"/>
        <w:jc w:val="center"/>
        <w:rPr>
          <w:color w:val="auto"/>
        </w:rPr>
      </w:pPr>
    </w:p>
    <w:p w14:paraId="791542A2" w14:textId="77777777" w:rsidR="00297E07" w:rsidRDefault="00297E07">
      <w:pPr>
        <w:pStyle w:val="HEADERTEXT"/>
        <w:spacing w:line="360" w:lineRule="auto"/>
        <w:jc w:val="center"/>
        <w:rPr>
          <w:color w:val="auto"/>
        </w:rPr>
      </w:pPr>
    </w:p>
    <w:p w14:paraId="3FAA2794" w14:textId="77777777" w:rsidR="00297E07" w:rsidRDefault="00297E07">
      <w:pPr>
        <w:pStyle w:val="HEADERTEXT"/>
        <w:spacing w:line="360" w:lineRule="auto"/>
        <w:jc w:val="center"/>
        <w:rPr>
          <w:color w:val="auto"/>
        </w:rPr>
      </w:pPr>
    </w:p>
    <w:p w14:paraId="7DBD33CD" w14:textId="77777777" w:rsidR="00297E07" w:rsidRDefault="00297E07">
      <w:pPr>
        <w:pStyle w:val="HEADERTEXT"/>
        <w:spacing w:line="360" w:lineRule="auto"/>
        <w:jc w:val="center"/>
        <w:rPr>
          <w:color w:val="auto"/>
        </w:rPr>
      </w:pPr>
    </w:p>
    <w:p w14:paraId="5E7933E9" w14:textId="77777777" w:rsidR="00297E07" w:rsidRDefault="00297E07">
      <w:pPr>
        <w:pStyle w:val="HEADERTEXT"/>
        <w:spacing w:line="360" w:lineRule="auto"/>
        <w:jc w:val="center"/>
        <w:rPr>
          <w:color w:val="auto"/>
        </w:rPr>
      </w:pPr>
    </w:p>
    <w:p w14:paraId="6AC955F9" w14:textId="77777777" w:rsidR="00297E07" w:rsidRDefault="00297E07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48F4139D" w14:textId="77777777" w:rsidR="00297E07" w:rsidRDefault="00000000">
      <w:pPr>
        <w:pStyle w:val="FORMATTEXT"/>
        <w:spacing w:line="360" w:lineRule="auto"/>
        <w:jc w:val="center"/>
      </w:pPr>
      <w:r>
        <w:rPr>
          <w:b/>
          <w:sz w:val="24"/>
          <w:szCs w:val="24"/>
        </w:rPr>
        <w:lastRenderedPageBreak/>
        <w:t>Приложение ДА</w:t>
      </w:r>
    </w:p>
    <w:p w14:paraId="56A14613" w14:textId="77777777" w:rsidR="00297E07" w:rsidRDefault="00000000">
      <w:pPr>
        <w:pStyle w:val="FORMATTEXT"/>
        <w:spacing w:line="360" w:lineRule="auto"/>
        <w:jc w:val="center"/>
        <w:rPr>
          <w:b/>
        </w:rPr>
      </w:pPr>
      <w:r>
        <w:rPr>
          <w:b/>
          <w:sz w:val="24"/>
          <w:szCs w:val="24"/>
        </w:rPr>
        <w:t>(справочное)</w:t>
      </w:r>
    </w:p>
    <w:p w14:paraId="040A3128" w14:textId="77777777" w:rsidR="00297E07" w:rsidRDefault="00297E07">
      <w:pPr>
        <w:pStyle w:val="FORMATTEXT"/>
        <w:spacing w:line="360" w:lineRule="auto"/>
        <w:jc w:val="center"/>
        <w:rPr>
          <w:sz w:val="24"/>
          <w:szCs w:val="24"/>
        </w:rPr>
      </w:pPr>
    </w:p>
    <w:p w14:paraId="160C6E60" w14:textId="77777777" w:rsidR="00297E07" w:rsidRDefault="00000000">
      <w:pPr>
        <w:pStyle w:val="HEADERTEXT"/>
        <w:spacing w:line="360" w:lineRule="auto"/>
        <w:jc w:val="center"/>
        <w:rPr>
          <w:color w:val="auto"/>
        </w:rPr>
      </w:pPr>
      <w:r>
        <w:rPr>
          <w:b/>
          <w:bCs/>
          <w:color w:val="auto"/>
          <w:sz w:val="24"/>
          <w:szCs w:val="24"/>
        </w:rPr>
        <w:t>Сведения о соответствии ссылочных международных стандартов  межгосударственным стандартам</w:t>
      </w:r>
    </w:p>
    <w:p w14:paraId="75F31E1B" w14:textId="77777777" w:rsidR="00297E07" w:rsidRDefault="00297E07">
      <w:pPr>
        <w:pStyle w:val="HEADERTEXT"/>
        <w:jc w:val="center"/>
        <w:rPr>
          <w:b/>
          <w:bCs/>
          <w:color w:val="auto"/>
          <w:sz w:val="22"/>
          <w:szCs w:val="22"/>
        </w:rPr>
      </w:pPr>
    </w:p>
    <w:p w14:paraId="0AD6EBB8" w14:textId="77777777" w:rsidR="00297E07" w:rsidRDefault="00000000">
      <w:pPr>
        <w:pStyle w:val="FORMATTEXT"/>
        <w:spacing w:line="480" w:lineRule="auto"/>
        <w:jc w:val="both"/>
      </w:pPr>
      <w:r>
        <w:rPr>
          <w:spacing w:val="40"/>
          <w:sz w:val="22"/>
          <w:szCs w:val="22"/>
        </w:rPr>
        <w:t>Таблица</w:t>
      </w:r>
      <w:r>
        <w:rPr>
          <w:sz w:val="22"/>
          <w:szCs w:val="22"/>
        </w:rPr>
        <w:t xml:space="preserve"> ДА.1</w:t>
      </w:r>
    </w:p>
    <w:tbl>
      <w:tblPr>
        <w:tblW w:w="9953" w:type="dxa"/>
        <w:tblInd w:w="-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1701"/>
        <w:gridCol w:w="5274"/>
      </w:tblGrid>
      <w:tr w:rsidR="00297E07" w14:paraId="559A7D2B" w14:textId="77777777">
        <w:trPr>
          <w:trHeight w:val="31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14:paraId="721DB9B2" w14:textId="77777777" w:rsidR="00297E07" w:rsidRDefault="00000000">
            <w:pPr>
              <w:widowControl w:val="0"/>
              <w:spacing w:after="0" w:line="240" w:lineRule="auto"/>
              <w:ind w:left="9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соответствующего международного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14:paraId="7969E948" w14:textId="77777777" w:rsidR="00297E07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соответствия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F2766AA" w14:textId="77777777" w:rsidR="00297E07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297E07" w14:paraId="02C4739B" w14:textId="77777777">
        <w:trPr>
          <w:trHeight w:val="620"/>
        </w:trPr>
        <w:tc>
          <w:tcPr>
            <w:tcW w:w="297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14:paraId="22C0CCBD" w14:textId="77777777" w:rsidR="00297E07" w:rsidRDefault="00000000">
            <w:pPr>
              <w:widowControl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139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14:paraId="597B3AA3" w14:textId="77777777" w:rsidR="00297E07" w:rsidRDefault="0000000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52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56018" w14:textId="77777777" w:rsidR="00297E07" w:rsidRDefault="00000000">
            <w:pPr>
              <w:spacing w:before="120" w:after="0" w:line="240" w:lineRule="auto"/>
              <w:ind w:right="27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139—2014 «Материалы текстильные. Стандартные атмосферные условия для проведения кондиционирования и испытаний»</w:t>
            </w:r>
          </w:p>
        </w:tc>
      </w:tr>
      <w:tr w:rsidR="00297E07" w14:paraId="32D5D0D1" w14:textId="77777777">
        <w:tc>
          <w:tcPr>
            <w:tcW w:w="9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B097" w14:textId="77777777" w:rsidR="00297E07" w:rsidRDefault="00000000">
            <w:pPr>
              <w:widowControl w:val="0"/>
              <w:spacing w:after="0" w:line="240" w:lineRule="auto"/>
              <w:ind w:right="129" w:firstLine="3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>Примечание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— В настоящей таблице использовано следующее условное обозначение степени соответствия стандартов:</w:t>
            </w:r>
          </w:p>
          <w:p w14:paraId="4DEA5BEF" w14:textId="77777777" w:rsidR="00297E07" w:rsidRDefault="0000000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- IDT – идентичный стандарт</w:t>
            </w:r>
          </w:p>
        </w:tc>
      </w:tr>
    </w:tbl>
    <w:p w14:paraId="4FB8B878" w14:textId="77777777" w:rsidR="00297E07" w:rsidRDefault="00297E07">
      <w:pPr>
        <w:pStyle w:val="HEADERTEXT"/>
        <w:rPr>
          <w:b/>
          <w:bCs/>
          <w:color w:val="auto"/>
        </w:rPr>
      </w:pPr>
    </w:p>
    <w:p w14:paraId="7C89A590" w14:textId="77777777" w:rsidR="00297E07" w:rsidRDefault="00297E07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47A17A93" w14:textId="77777777" w:rsidR="00297E07" w:rsidRDefault="00297E07">
      <w:pPr>
        <w:pStyle w:val="HEADERTEXT"/>
        <w:rPr>
          <w:color w:val="auto"/>
        </w:rPr>
      </w:pPr>
    </w:p>
    <w:p w14:paraId="18E83D96" w14:textId="77777777" w:rsidR="00297E07" w:rsidRDefault="00297E07">
      <w:pPr>
        <w:pStyle w:val="HEADERTEXT"/>
        <w:rPr>
          <w:color w:val="auto"/>
        </w:rPr>
      </w:pPr>
    </w:p>
    <w:p w14:paraId="208F515A" w14:textId="77777777" w:rsidR="00297E07" w:rsidRDefault="00297E07">
      <w:pPr>
        <w:pStyle w:val="HEADERTEXT"/>
        <w:rPr>
          <w:color w:val="auto"/>
        </w:rPr>
      </w:pPr>
    </w:p>
    <w:p w14:paraId="3530A377" w14:textId="77777777" w:rsidR="00297E07" w:rsidRDefault="00297E07">
      <w:pPr>
        <w:pStyle w:val="HEADERTEXT"/>
        <w:rPr>
          <w:color w:val="auto"/>
        </w:rPr>
      </w:pPr>
    </w:p>
    <w:p w14:paraId="25FBE7CB" w14:textId="77777777" w:rsidR="00297E07" w:rsidRDefault="00297E07">
      <w:pPr>
        <w:pStyle w:val="HEADERTEXT"/>
        <w:rPr>
          <w:color w:val="auto"/>
        </w:rPr>
      </w:pPr>
    </w:p>
    <w:p w14:paraId="4BF82F3C" w14:textId="77777777" w:rsidR="00297E07" w:rsidRDefault="00297E07">
      <w:pPr>
        <w:pStyle w:val="HEADERTEXT"/>
        <w:rPr>
          <w:color w:val="auto"/>
        </w:rPr>
      </w:pPr>
    </w:p>
    <w:p w14:paraId="0B38FE7F" w14:textId="77777777" w:rsidR="00297E07" w:rsidRDefault="00297E07">
      <w:pPr>
        <w:pStyle w:val="HEADERTEXT"/>
        <w:rPr>
          <w:color w:val="auto"/>
        </w:rPr>
      </w:pPr>
    </w:p>
    <w:p w14:paraId="2487FE9E" w14:textId="77777777" w:rsidR="00297E07" w:rsidRDefault="00297E07">
      <w:pPr>
        <w:pStyle w:val="HEADERTEXT"/>
        <w:rPr>
          <w:color w:val="auto"/>
        </w:rPr>
      </w:pPr>
    </w:p>
    <w:p w14:paraId="103FBAE2" w14:textId="77777777" w:rsidR="00297E07" w:rsidRDefault="00297E07">
      <w:pPr>
        <w:pStyle w:val="HEADERTEXT"/>
        <w:rPr>
          <w:color w:val="auto"/>
        </w:rPr>
      </w:pPr>
    </w:p>
    <w:p w14:paraId="77F12E84" w14:textId="77777777" w:rsidR="00297E07" w:rsidRDefault="00297E07">
      <w:pPr>
        <w:pStyle w:val="HEADERTEXT"/>
        <w:rPr>
          <w:color w:val="auto"/>
        </w:rPr>
      </w:pPr>
    </w:p>
    <w:p w14:paraId="7A92638D" w14:textId="77777777" w:rsidR="00297E07" w:rsidRDefault="00297E07">
      <w:pPr>
        <w:pStyle w:val="HEADERTEXT"/>
        <w:rPr>
          <w:color w:val="auto"/>
        </w:rPr>
      </w:pPr>
    </w:p>
    <w:p w14:paraId="5D02241D" w14:textId="77777777" w:rsidR="00297E07" w:rsidRDefault="00297E07">
      <w:pPr>
        <w:pStyle w:val="HEADERTEXT"/>
        <w:rPr>
          <w:color w:val="auto"/>
        </w:rPr>
      </w:pPr>
    </w:p>
    <w:p w14:paraId="36304B2C" w14:textId="77777777" w:rsidR="00297E07" w:rsidRDefault="00297E07">
      <w:pPr>
        <w:pStyle w:val="HEADERTEXT"/>
        <w:rPr>
          <w:color w:val="auto"/>
        </w:rPr>
      </w:pPr>
    </w:p>
    <w:p w14:paraId="75C09A44" w14:textId="77777777" w:rsidR="00297E07" w:rsidRDefault="00297E07">
      <w:pPr>
        <w:pStyle w:val="HEADERTEXT"/>
        <w:rPr>
          <w:color w:val="auto"/>
        </w:rPr>
      </w:pPr>
    </w:p>
    <w:p w14:paraId="78EB2740" w14:textId="77777777" w:rsidR="00297E07" w:rsidRDefault="00297E07">
      <w:pPr>
        <w:pStyle w:val="HEADERTEXT"/>
        <w:rPr>
          <w:color w:val="auto"/>
          <w:lang w:val="en-US"/>
        </w:rPr>
      </w:pPr>
    </w:p>
    <w:p w14:paraId="704DA886" w14:textId="77777777" w:rsidR="00297E07" w:rsidRDefault="00297E07">
      <w:pPr>
        <w:pStyle w:val="HEADERTEXT"/>
        <w:rPr>
          <w:color w:val="auto"/>
          <w:lang w:val="en-US"/>
        </w:rPr>
      </w:pPr>
    </w:p>
    <w:p w14:paraId="6E471AA2" w14:textId="77777777" w:rsidR="00297E07" w:rsidRDefault="00297E07">
      <w:pPr>
        <w:pStyle w:val="HEADERTEXT"/>
        <w:rPr>
          <w:color w:val="auto"/>
          <w:lang w:val="en-US"/>
        </w:rPr>
      </w:pPr>
    </w:p>
    <w:p w14:paraId="38D59FBB" w14:textId="77777777" w:rsidR="00297E07" w:rsidRDefault="00297E07">
      <w:pPr>
        <w:pStyle w:val="HEADERTEXT"/>
        <w:rPr>
          <w:color w:val="auto"/>
          <w:lang w:val="en-US"/>
        </w:rPr>
      </w:pPr>
    </w:p>
    <w:p w14:paraId="765D8B8B" w14:textId="77777777" w:rsidR="00297E07" w:rsidRDefault="00297E07">
      <w:pPr>
        <w:pStyle w:val="HEADERTEXT"/>
        <w:rPr>
          <w:color w:val="auto"/>
          <w:lang w:val="en-US"/>
        </w:rPr>
      </w:pPr>
    </w:p>
    <w:p w14:paraId="7DBF3FB0" w14:textId="77777777" w:rsidR="00297E07" w:rsidRDefault="00297E07">
      <w:pPr>
        <w:pStyle w:val="HEADERTEXT"/>
        <w:rPr>
          <w:color w:val="auto"/>
          <w:lang w:val="en-US"/>
        </w:rPr>
      </w:pPr>
    </w:p>
    <w:p w14:paraId="2CFB4E3B" w14:textId="77777777" w:rsidR="00297E07" w:rsidRDefault="00297E07">
      <w:pPr>
        <w:pStyle w:val="HEADERTEXT"/>
        <w:rPr>
          <w:color w:val="auto"/>
          <w:lang w:val="en-US"/>
        </w:rPr>
      </w:pPr>
    </w:p>
    <w:p w14:paraId="3FF4FAAF" w14:textId="77777777" w:rsidR="00297E07" w:rsidRDefault="00297E07">
      <w:pPr>
        <w:pStyle w:val="HEADERTEXT"/>
        <w:rPr>
          <w:color w:val="auto"/>
          <w:lang w:val="en-US"/>
        </w:rPr>
      </w:pPr>
    </w:p>
    <w:p w14:paraId="3441EFD4" w14:textId="77777777" w:rsidR="00297E07" w:rsidRDefault="00297E07">
      <w:pPr>
        <w:pStyle w:val="HEADERTEXT"/>
        <w:rPr>
          <w:color w:val="auto"/>
          <w:lang w:val="en-US"/>
        </w:rPr>
      </w:pPr>
    </w:p>
    <w:p w14:paraId="609A7334" w14:textId="77777777" w:rsidR="00297E07" w:rsidRDefault="00297E07">
      <w:pPr>
        <w:pStyle w:val="HEADERTEXT"/>
        <w:rPr>
          <w:color w:val="auto"/>
          <w:lang w:val="en-US"/>
        </w:rPr>
      </w:pPr>
    </w:p>
    <w:p w14:paraId="20426DE8" w14:textId="77777777" w:rsidR="00297E07" w:rsidRDefault="00297E07">
      <w:pPr>
        <w:pStyle w:val="HEADERTEXT"/>
        <w:rPr>
          <w:color w:val="auto"/>
          <w:lang w:val="en-US"/>
        </w:rPr>
      </w:pPr>
    </w:p>
    <w:p w14:paraId="2F7F12DB" w14:textId="77777777" w:rsidR="00297E07" w:rsidRDefault="00297E07">
      <w:pPr>
        <w:pStyle w:val="HEADERTEXT"/>
        <w:rPr>
          <w:color w:val="auto"/>
          <w:lang w:val="en-US"/>
        </w:rPr>
      </w:pPr>
    </w:p>
    <w:p w14:paraId="39033087" w14:textId="77777777" w:rsidR="00297E07" w:rsidRDefault="00297E07">
      <w:pPr>
        <w:pStyle w:val="HEADERTEXT"/>
        <w:rPr>
          <w:color w:val="auto"/>
          <w:lang w:val="en-US"/>
        </w:rPr>
      </w:pPr>
    </w:p>
    <w:p w14:paraId="4A698422" w14:textId="77777777" w:rsidR="00297E07" w:rsidRDefault="00297E07">
      <w:pPr>
        <w:pStyle w:val="HEADERTEXT"/>
        <w:rPr>
          <w:color w:val="auto"/>
          <w:lang w:val="en-US"/>
        </w:rPr>
      </w:pPr>
    </w:p>
    <w:p w14:paraId="4CFEE511" w14:textId="77777777" w:rsidR="00297E07" w:rsidRDefault="00297E07">
      <w:pPr>
        <w:pStyle w:val="HEADERTEXT"/>
        <w:rPr>
          <w:color w:val="auto"/>
          <w:lang w:val="en-US"/>
        </w:rPr>
      </w:pPr>
    </w:p>
    <w:p w14:paraId="69A69969" w14:textId="77777777" w:rsidR="00297E07" w:rsidRDefault="00297E07">
      <w:pPr>
        <w:pStyle w:val="HEADERTEXT"/>
        <w:rPr>
          <w:color w:val="auto"/>
          <w:lang w:val="en-US"/>
        </w:rPr>
      </w:pPr>
    </w:p>
    <w:p w14:paraId="375841FD" w14:textId="77777777" w:rsidR="00297E07" w:rsidRDefault="00297E07">
      <w:pPr>
        <w:pStyle w:val="HEADERTEXT"/>
        <w:rPr>
          <w:color w:val="auto"/>
          <w:lang w:val="en-US"/>
        </w:rPr>
      </w:pPr>
    </w:p>
    <w:p w14:paraId="4FE84F84" w14:textId="77777777" w:rsidR="00297E07" w:rsidRDefault="00297E07">
      <w:pPr>
        <w:pStyle w:val="HEADERTEXT"/>
        <w:rPr>
          <w:color w:val="auto"/>
          <w:lang w:val="en-US"/>
        </w:rPr>
      </w:pPr>
    </w:p>
    <w:p w14:paraId="1E3F552B" w14:textId="77777777" w:rsidR="00297E07" w:rsidRDefault="00297E07">
      <w:pPr>
        <w:pStyle w:val="HEADERTEXT"/>
        <w:rPr>
          <w:color w:val="auto"/>
          <w:lang w:val="en-US"/>
        </w:rPr>
      </w:pPr>
    </w:p>
    <w:p w14:paraId="7EB320C5" w14:textId="77777777" w:rsidR="00297E07" w:rsidRDefault="00297E07">
      <w:pPr>
        <w:pStyle w:val="HEADERTEXT"/>
        <w:rPr>
          <w:color w:val="auto"/>
          <w:lang w:val="en-US"/>
        </w:rPr>
      </w:pPr>
    </w:p>
    <w:p w14:paraId="38FD10B7" w14:textId="77777777" w:rsidR="00297E07" w:rsidRDefault="00297E07">
      <w:pPr>
        <w:pStyle w:val="HEADERTEXT"/>
        <w:rPr>
          <w:color w:val="auto"/>
          <w:lang w:val="en-US"/>
        </w:rPr>
      </w:pPr>
    </w:p>
    <w:tbl>
      <w:tblPr>
        <w:tblW w:w="9639" w:type="dxa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445"/>
        <w:gridCol w:w="3084"/>
      </w:tblGrid>
      <w:tr w:rsidR="00297E07" w14:paraId="545EA152" w14:textId="77777777">
        <w:tc>
          <w:tcPr>
            <w:tcW w:w="4110" w:type="dxa"/>
            <w:tcBorders>
              <w:top w:val="single" w:sz="4" w:space="0" w:color="000000"/>
            </w:tcBorders>
          </w:tcPr>
          <w:p w14:paraId="5F770CBA" w14:textId="77777777" w:rsidR="00297E07" w:rsidRDefault="00000000">
            <w:pPr>
              <w:pStyle w:val="FORMATTEXT"/>
              <w:jc w:val="both"/>
            </w:pPr>
            <w:r>
              <w:rPr>
                <w:sz w:val="24"/>
                <w:szCs w:val="24"/>
              </w:rPr>
              <w:lastRenderedPageBreak/>
              <w:t>УДК 637.631</w:t>
            </w:r>
          </w:p>
        </w:tc>
        <w:tc>
          <w:tcPr>
            <w:tcW w:w="2445" w:type="dxa"/>
            <w:tcBorders>
              <w:top w:val="single" w:sz="4" w:space="0" w:color="000000"/>
            </w:tcBorders>
          </w:tcPr>
          <w:p w14:paraId="75302A03" w14:textId="77777777" w:rsidR="00297E07" w:rsidRDefault="00000000">
            <w:pPr>
              <w:pStyle w:val="FORMATTEXT"/>
              <w:jc w:val="both"/>
            </w:pPr>
            <w:r>
              <w:rPr>
                <w:sz w:val="24"/>
                <w:szCs w:val="24"/>
              </w:rPr>
              <w:t>МКС 59.040</w:t>
            </w:r>
          </w:p>
        </w:tc>
        <w:tc>
          <w:tcPr>
            <w:tcW w:w="3084" w:type="dxa"/>
            <w:tcBorders>
              <w:top w:val="single" w:sz="4" w:space="0" w:color="000000"/>
            </w:tcBorders>
          </w:tcPr>
          <w:p w14:paraId="53C8AB40" w14:textId="77777777" w:rsidR="00297E07" w:rsidRDefault="00000000">
            <w:pPr>
              <w:pStyle w:val="FORMATTEXT"/>
              <w:jc w:val="right"/>
            </w:pPr>
            <w:r>
              <w:rPr>
                <w:sz w:val="24"/>
                <w:szCs w:val="24"/>
              </w:rPr>
              <w:t>IDT</w:t>
            </w:r>
          </w:p>
        </w:tc>
      </w:tr>
      <w:tr w:rsidR="00297E07" w14:paraId="6BE0CCC8" w14:textId="77777777">
        <w:tc>
          <w:tcPr>
            <w:tcW w:w="9639" w:type="dxa"/>
            <w:gridSpan w:val="3"/>
            <w:tcBorders>
              <w:bottom w:val="single" w:sz="6" w:space="0" w:color="000000"/>
            </w:tcBorders>
          </w:tcPr>
          <w:p w14:paraId="4D5FB648" w14:textId="77777777" w:rsidR="00297E07" w:rsidRDefault="00000000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Ключевые слова: перо, пух, отбор образцов, партия, тара, упаковка, </w:t>
            </w:r>
            <w:r>
              <w:rPr>
                <w:bCs/>
                <w:sz w:val="24"/>
                <w:szCs w:val="28"/>
              </w:rPr>
              <w:t>образец упаковки, отдельный образец, лабораторный объединенный образец, испытуемая проба, отобранный методом случайной выборки</w:t>
            </w:r>
          </w:p>
        </w:tc>
      </w:tr>
    </w:tbl>
    <w:p w14:paraId="2A1D12B0" w14:textId="77777777" w:rsidR="00297E07" w:rsidRDefault="00297E0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3862B17F" w14:textId="77777777" w:rsidR="00297E07" w:rsidRDefault="00297E0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5529"/>
        <w:gridCol w:w="1667"/>
        <w:gridCol w:w="2551"/>
      </w:tblGrid>
      <w:tr w:rsidR="00297E07" w14:paraId="18CDEF21" w14:textId="77777777">
        <w:tc>
          <w:tcPr>
            <w:tcW w:w="5529" w:type="dxa"/>
          </w:tcPr>
          <w:p w14:paraId="3D401A85" w14:textId="77777777" w:rsidR="00297E07" w:rsidRDefault="00000000">
            <w:pPr>
              <w:pStyle w:val="aff3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Акционерное общество Инновационный научно-производственный центр текстильной и легкой промышленности (АО «ИНПЦ ТЛП»)</w:t>
            </w:r>
          </w:p>
        </w:tc>
        <w:tc>
          <w:tcPr>
            <w:tcW w:w="1667" w:type="dxa"/>
          </w:tcPr>
          <w:p w14:paraId="5F4641CC" w14:textId="77777777" w:rsidR="00297E07" w:rsidRDefault="00297E07">
            <w:pPr>
              <w:pStyle w:val="aff3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25571504" w14:textId="77777777" w:rsidR="00297E07" w:rsidRDefault="00297E07">
            <w:pPr>
              <w:pStyle w:val="aff3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297E07" w14:paraId="29FBC5E8" w14:textId="77777777">
        <w:tc>
          <w:tcPr>
            <w:tcW w:w="5529" w:type="dxa"/>
          </w:tcPr>
          <w:p w14:paraId="2F5B9311" w14:textId="77777777" w:rsidR="00297E07" w:rsidRDefault="00297E07">
            <w:pPr>
              <w:pStyle w:val="aff3"/>
              <w:ind w:firstLine="606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7" w:type="dxa"/>
          </w:tcPr>
          <w:p w14:paraId="6725B0FD" w14:textId="77777777" w:rsidR="00297E07" w:rsidRDefault="00297E07">
            <w:pPr>
              <w:pStyle w:val="af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2C03D47F" w14:textId="77777777" w:rsidR="00297E07" w:rsidRDefault="00297E07">
            <w:pPr>
              <w:pStyle w:val="aff3"/>
              <w:rPr>
                <w:sz w:val="24"/>
                <w:szCs w:val="24"/>
                <w:lang w:eastAsia="en-US"/>
              </w:rPr>
            </w:pPr>
          </w:p>
        </w:tc>
      </w:tr>
      <w:tr w:rsidR="00297E07" w14:paraId="57DA93DE" w14:textId="77777777">
        <w:tc>
          <w:tcPr>
            <w:tcW w:w="5529" w:type="dxa"/>
          </w:tcPr>
          <w:p w14:paraId="3AE430D8" w14:textId="77777777" w:rsidR="00297E07" w:rsidRDefault="00000000">
            <w:pPr>
              <w:pStyle w:val="aff3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разработки:</w:t>
            </w:r>
          </w:p>
        </w:tc>
        <w:tc>
          <w:tcPr>
            <w:tcW w:w="1667" w:type="dxa"/>
          </w:tcPr>
          <w:p w14:paraId="5F32A6F5" w14:textId="77777777" w:rsidR="00297E07" w:rsidRDefault="00297E07">
            <w:pPr>
              <w:pStyle w:val="aff3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353BF2B3" w14:textId="77777777" w:rsidR="00297E07" w:rsidRDefault="00297E07">
            <w:pPr>
              <w:pStyle w:val="aff3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297E07" w14:paraId="5E1E050D" w14:textId="77777777">
        <w:tc>
          <w:tcPr>
            <w:tcW w:w="5529" w:type="dxa"/>
          </w:tcPr>
          <w:p w14:paraId="7767997E" w14:textId="77777777" w:rsidR="00297E07" w:rsidRDefault="00000000">
            <w:pPr>
              <w:pStyle w:val="aff3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Генеральный директор</w:t>
            </w:r>
          </w:p>
        </w:tc>
        <w:tc>
          <w:tcPr>
            <w:tcW w:w="1667" w:type="dxa"/>
          </w:tcPr>
          <w:p w14:paraId="5C785B8D" w14:textId="77777777" w:rsidR="00297E07" w:rsidRDefault="00297E07">
            <w:pPr>
              <w:pStyle w:val="aff3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105D15E7" w14:textId="77777777" w:rsidR="00297E07" w:rsidRDefault="00000000">
            <w:pPr>
              <w:pStyle w:val="aff3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Д.В. Гузов</w:t>
            </w:r>
          </w:p>
        </w:tc>
      </w:tr>
      <w:tr w:rsidR="00297E07" w14:paraId="6CDF511B" w14:textId="77777777">
        <w:tc>
          <w:tcPr>
            <w:tcW w:w="5529" w:type="dxa"/>
          </w:tcPr>
          <w:p w14:paraId="40B49E29" w14:textId="77777777" w:rsidR="00297E07" w:rsidRDefault="00297E07">
            <w:pPr>
              <w:pStyle w:val="aff3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7" w:type="dxa"/>
          </w:tcPr>
          <w:p w14:paraId="6C246DF3" w14:textId="77777777" w:rsidR="00297E07" w:rsidRDefault="00297E07">
            <w:pPr>
              <w:pStyle w:val="aff3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4C9AE210" w14:textId="77777777" w:rsidR="00297E07" w:rsidRDefault="00297E07">
            <w:pPr>
              <w:pStyle w:val="aff3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297E07" w14:paraId="1C7EC8FA" w14:textId="77777777">
        <w:tc>
          <w:tcPr>
            <w:tcW w:w="5529" w:type="dxa"/>
          </w:tcPr>
          <w:p w14:paraId="4E377C15" w14:textId="77777777" w:rsidR="00297E07" w:rsidRDefault="00000000">
            <w:pPr>
              <w:pStyle w:val="aff3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Исполнители:</w:t>
            </w:r>
          </w:p>
        </w:tc>
        <w:tc>
          <w:tcPr>
            <w:tcW w:w="1667" w:type="dxa"/>
          </w:tcPr>
          <w:p w14:paraId="41A01476" w14:textId="77777777" w:rsidR="00297E07" w:rsidRDefault="00297E07">
            <w:pPr>
              <w:pStyle w:val="aff3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353DBCBF" w14:textId="77777777" w:rsidR="00297E07" w:rsidRDefault="00297E07">
            <w:pPr>
              <w:pStyle w:val="aff3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297E07" w14:paraId="42F43506" w14:textId="77777777">
        <w:tc>
          <w:tcPr>
            <w:tcW w:w="5529" w:type="dxa"/>
          </w:tcPr>
          <w:p w14:paraId="46F0CD47" w14:textId="77777777" w:rsidR="00297E07" w:rsidRDefault="00000000">
            <w:pPr>
              <w:pStyle w:val="aff3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стандартизации</w:t>
            </w:r>
          </w:p>
        </w:tc>
        <w:tc>
          <w:tcPr>
            <w:tcW w:w="1667" w:type="dxa"/>
          </w:tcPr>
          <w:p w14:paraId="1EFFE7F3" w14:textId="77777777" w:rsidR="00297E07" w:rsidRDefault="00297E07">
            <w:pPr>
              <w:pStyle w:val="aff3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5A720FDF" w14:textId="77777777" w:rsidR="00297E07" w:rsidRDefault="00297E07">
            <w:pPr>
              <w:pStyle w:val="aff3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  <w:p w14:paraId="64D7B97F" w14:textId="77777777" w:rsidR="00297E07" w:rsidRDefault="00000000">
            <w:pPr>
              <w:pStyle w:val="aff3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Н.В. Бадьина</w:t>
            </w:r>
          </w:p>
        </w:tc>
      </w:tr>
    </w:tbl>
    <w:p w14:paraId="2DA2F2A2" w14:textId="77777777" w:rsidR="00297E07" w:rsidRDefault="00297E0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5F430751" w14:textId="77777777" w:rsidR="00297E07" w:rsidRDefault="00297E07">
      <w:pPr>
        <w:widowControl w:val="0"/>
        <w:spacing w:after="0"/>
      </w:pPr>
    </w:p>
    <w:sectPr w:rsidR="00297E07">
      <w:footnotePr>
        <w:numRestart w:val="eachPage"/>
      </w:footnotePr>
      <w:pgSz w:w="11906" w:h="16838"/>
      <w:pgMar w:top="851" w:right="851" w:bottom="1134" w:left="1418" w:header="278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7528" w14:textId="77777777" w:rsidR="00832FCA" w:rsidRDefault="00832FCA">
      <w:pPr>
        <w:spacing w:line="240" w:lineRule="auto"/>
      </w:pPr>
      <w:r>
        <w:separator/>
      </w:r>
    </w:p>
  </w:endnote>
  <w:endnote w:type="continuationSeparator" w:id="0">
    <w:p w14:paraId="457EB602" w14:textId="77777777" w:rsidR="00832FCA" w:rsidRDefault="00832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7B34" w14:textId="77777777" w:rsidR="00297E07" w:rsidRDefault="00000000">
    <w:pPr>
      <w:pStyle w:val="af2"/>
      <w:jc w:val="both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IV</w:t>
    </w:r>
    <w:r>
      <w:rPr>
        <w:rStyle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3791" w14:textId="77777777" w:rsidR="00297E07" w:rsidRDefault="00000000">
    <w:pPr>
      <w:pStyle w:val="af2"/>
      <w:jc w:val="right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III</w:t>
    </w:r>
    <w:r>
      <w:rPr>
        <w:rStyle w:val="1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B2CA" w14:textId="77777777" w:rsidR="00297E07" w:rsidRDefault="00000000"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uppressAutoHyphens w:val="0"/>
      <w:jc w:val="both"/>
      <w:rPr>
        <w:rFonts w:eastAsia="Arial"/>
        <w:b/>
        <w:kern w:val="0"/>
        <w:sz w:val="20"/>
        <w:szCs w:val="20"/>
      </w:rPr>
    </w:pPr>
    <w:r>
      <w:rPr>
        <w:rFonts w:ascii="Arial" w:eastAsia="Arial" w:hAnsi="Arial" w:cs="Arial"/>
        <w:b/>
        <w:i/>
        <w:color w:val="000000"/>
        <w:kern w:val="0"/>
        <w:sz w:val="20"/>
        <w:szCs w:val="20"/>
      </w:rPr>
      <w:t>Проект, RU, первая редакция</w:t>
    </w:r>
    <w:r>
      <w:rPr>
        <w:rFonts w:ascii="Arial" w:eastAsia="Arial" w:hAnsi="Arial" w:cs="Arial"/>
        <w:b/>
        <w:color w:val="000000"/>
        <w:kern w:val="0"/>
        <w:sz w:val="20"/>
        <w:szCs w:val="20"/>
      </w:rPr>
      <w:t xml:space="preserve"> </w:t>
    </w:r>
  </w:p>
  <w:p w14:paraId="4C36CD6B" w14:textId="77777777" w:rsidR="00297E07" w:rsidRDefault="00000000">
    <w:pPr>
      <w:pStyle w:val="af2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54D0" w14:textId="77777777" w:rsidR="00297E07" w:rsidRDefault="00000000">
    <w:pPr>
      <w:pStyle w:val="af2"/>
      <w:rPr>
        <w:rFonts w:ascii="Arial" w:hAnsi="Arial" w:cs="Arial"/>
      </w:rPr>
    </w:pPr>
    <w:r>
      <w:rPr>
        <w:rStyle w:val="13"/>
        <w:rFonts w:ascii="Arial" w:hAnsi="Arial" w:cs="Arial"/>
      </w:rPr>
      <w:fldChar w:fldCharType="begin"/>
    </w:r>
    <w:r>
      <w:rPr>
        <w:rStyle w:val="13"/>
        <w:rFonts w:ascii="Arial" w:hAnsi="Arial" w:cs="Arial"/>
      </w:rPr>
      <w:instrText xml:space="preserve"> PAGE </w:instrText>
    </w:r>
    <w:r>
      <w:rPr>
        <w:rStyle w:val="13"/>
        <w:rFonts w:ascii="Arial" w:hAnsi="Arial" w:cs="Arial"/>
      </w:rPr>
      <w:fldChar w:fldCharType="separate"/>
    </w:r>
    <w:r>
      <w:rPr>
        <w:rStyle w:val="13"/>
        <w:rFonts w:ascii="Arial" w:hAnsi="Arial" w:cs="Arial"/>
      </w:rPr>
      <w:t>8</w:t>
    </w:r>
    <w:r>
      <w:rPr>
        <w:rStyle w:val="13"/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8BD7" w14:textId="77777777" w:rsidR="00297E07" w:rsidRDefault="00000000">
    <w:pPr>
      <w:pStyle w:val="af2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7</w:t>
    </w:r>
    <w:r>
      <w:rPr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683618"/>
    </w:sdtPr>
    <w:sdtContent>
      <w:p w14:paraId="08B4DB5F" w14:textId="77777777" w:rsidR="00297E07" w:rsidRDefault="00297E07">
        <w:pPr>
          <w:pStyle w:val="af2"/>
          <w:jc w:val="right"/>
        </w:pPr>
      </w:p>
      <w:tbl>
        <w:tblPr>
          <w:tblW w:w="10314" w:type="dxa"/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0314"/>
        </w:tblGrid>
        <w:tr w:rsidR="00297E07" w14:paraId="34B15B3F" w14:textId="77777777">
          <w:trPr>
            <w:trHeight w:val="273"/>
          </w:trPr>
          <w:tc>
            <w:tcPr>
              <w:tcW w:w="10314" w:type="dxa"/>
            </w:tcPr>
            <w:p w14:paraId="1D5082A9" w14:textId="77777777" w:rsidR="00297E07" w:rsidRDefault="00000000">
              <w:pPr>
                <w:pStyle w:val="af2"/>
                <w:spacing w:after="0"/>
                <w:rPr>
                  <w:rStyle w:val="a7"/>
                  <w:rFonts w:ascii="Arial" w:hAnsi="Arial" w:cs="Arial"/>
                  <w:sz w:val="20"/>
                </w:rPr>
              </w:pPr>
              <w:r>
                <w:rPr>
                  <w:rFonts w:ascii="Arial" w:hAnsi="Arial" w:cs="Arial"/>
                  <w:b/>
                  <w:sz w:val="20"/>
                </w:rPr>
                <w:t>Издание официальное</w:t>
              </w:r>
              <w:r>
                <w:rPr>
                  <w:rFonts w:ascii="Arial" w:hAnsi="Arial" w:cs="Arial"/>
                  <w:sz w:val="20"/>
                </w:rPr>
                <w:t xml:space="preserve">                                                                                                                                      </w:t>
              </w:r>
            </w:p>
          </w:tc>
        </w:tr>
      </w:tbl>
      <w:p w14:paraId="13064F2A" w14:textId="77777777" w:rsidR="00297E07" w:rsidRDefault="00000000">
        <w:pPr>
          <w:pStyle w:val="af2"/>
          <w:jc w:val="right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086A" w14:textId="77777777" w:rsidR="00832FCA" w:rsidRDefault="00832FCA">
      <w:pPr>
        <w:spacing w:after="0"/>
      </w:pPr>
      <w:r>
        <w:separator/>
      </w:r>
    </w:p>
  </w:footnote>
  <w:footnote w:type="continuationSeparator" w:id="0">
    <w:p w14:paraId="764DA61B" w14:textId="77777777" w:rsidR="00832FCA" w:rsidRDefault="0083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577C" w14:textId="77777777" w:rsidR="00297E07" w:rsidRDefault="00000000">
    <w:pPr>
      <w:pStyle w:val="af0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EN</w:t>
    </w:r>
    <w:r>
      <w:rPr>
        <w:rFonts w:ascii="Arial" w:hAnsi="Arial" w:cs="Arial"/>
        <w:sz w:val="24"/>
      </w:rPr>
      <w:t xml:space="preserve"> 1883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</w:t>
    </w:r>
    <w:r>
      <w:rPr>
        <w:rFonts w:ascii="Arial" w:hAnsi="Arial" w:cs="Arial"/>
        <w:i/>
        <w:color w:val="000000"/>
        <w:sz w:val="20"/>
        <w:szCs w:val="20"/>
        <w:lang w:eastAsia="en-US"/>
      </w:rPr>
      <w:t xml:space="preserve"> </w:t>
    </w:r>
    <w:r>
      <w:rPr>
        <w:rFonts w:ascii="Arial" w:hAnsi="Arial" w:cs="Arial"/>
        <w:i/>
        <w:color w:val="000000"/>
        <w:lang w:eastAsia="en-US"/>
      </w:rPr>
      <w:t>редакция</w:t>
    </w:r>
    <w:r>
      <w:rPr>
        <w:rFonts w:ascii="Arial" w:hAnsi="Arial" w:cs="Arial"/>
        <w:bCs/>
        <w:i/>
        <w:i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1628" w14:textId="77777777" w:rsidR="00297E07" w:rsidRDefault="00000000">
    <w:pPr>
      <w:pStyle w:val="af0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EN</w:t>
    </w:r>
    <w:r>
      <w:rPr>
        <w:rFonts w:ascii="Arial" w:hAnsi="Arial" w:cs="Arial"/>
        <w:sz w:val="24"/>
      </w:rPr>
      <w:t xml:space="preserve"> 1883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  <w:bCs/>
        <w:i/>
        <w:i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7F1E" w14:textId="77777777" w:rsidR="00297E07" w:rsidRDefault="00297E07">
    <w:pPr>
      <w:pStyle w:val="af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3C0E" w14:textId="77777777" w:rsidR="00297E07" w:rsidRDefault="00000000">
    <w:pPr>
      <w:pStyle w:val="af0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EN</w:t>
    </w:r>
    <w:r>
      <w:rPr>
        <w:rFonts w:ascii="Arial" w:hAnsi="Arial" w:cs="Arial"/>
        <w:sz w:val="24"/>
      </w:rPr>
      <w:t xml:space="preserve"> 1883</w:t>
    </w:r>
    <w:r>
      <w:rPr>
        <w:rFonts w:ascii="Arial" w:hAnsi="Arial" w:cs="Arial"/>
        <w:bCs/>
        <w:i/>
        <w:iCs/>
      </w:rPr>
      <w:t xml:space="preserve"> 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</w:t>
    </w:r>
    <w:r>
      <w:rPr>
        <w:rFonts w:ascii="Arial" w:hAnsi="Arial" w:cs="Arial"/>
        <w:bCs/>
        <w:i/>
        <w:iCs/>
      </w:rPr>
      <w:t xml:space="preserve">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A95F" w14:textId="77777777" w:rsidR="00297E07" w:rsidRDefault="00000000">
    <w:pPr>
      <w:pStyle w:val="af0"/>
    </w:pPr>
    <w:r>
      <w:rPr>
        <w:rFonts w:ascii="Arial" w:hAnsi="Arial" w:cs="Arial"/>
        <w:sz w:val="24"/>
        <w:szCs w:val="24"/>
      </w:rPr>
      <w:t xml:space="preserve">ГОСТ </w:t>
    </w:r>
    <w:r>
      <w:rPr>
        <w:rFonts w:ascii="Arial" w:hAnsi="Arial" w:cs="Arial"/>
        <w:sz w:val="24"/>
        <w:lang w:val="en-US"/>
      </w:rPr>
      <w:t>EN</w:t>
    </w:r>
    <w:r>
      <w:rPr>
        <w:rFonts w:ascii="Arial" w:hAnsi="Arial" w:cs="Arial"/>
        <w:sz w:val="24"/>
      </w:rPr>
      <w:t xml:space="preserve"> 1883</w:t>
    </w:r>
    <w:r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B1EA" w14:textId="77777777" w:rsidR="00297E07" w:rsidRDefault="00000000">
    <w:pPr>
      <w:pStyle w:val="af0"/>
      <w:jc w:val="right"/>
    </w:pPr>
    <w:r>
      <w:rPr>
        <w:rFonts w:ascii="Arial" w:hAnsi="Arial" w:cs="Arial"/>
        <w:sz w:val="24"/>
        <w:szCs w:val="24"/>
      </w:rPr>
      <w:t xml:space="preserve">ГОСТ </w:t>
    </w:r>
    <w:r>
      <w:rPr>
        <w:rFonts w:ascii="Arial" w:hAnsi="Arial" w:cs="Arial"/>
        <w:sz w:val="24"/>
        <w:lang w:val="en-US"/>
      </w:rPr>
      <w:t>EN</w:t>
    </w:r>
    <w:r>
      <w:rPr>
        <w:rFonts w:ascii="Arial" w:hAnsi="Arial" w:cs="Arial"/>
        <w:sz w:val="24"/>
      </w:rPr>
      <w:t xml:space="preserve"> 1883</w:t>
    </w:r>
    <w:r>
      <w:rPr>
        <w:rFonts w:ascii="Arial" w:hAnsi="Arial" w:cs="Arial"/>
      </w:rPr>
      <w:t xml:space="preserve"> (проект, RU, </w:t>
    </w:r>
    <w:r>
      <w:rPr>
        <w:rFonts w:ascii="Arial" w:hAnsi="Arial" w:cs="Arial"/>
        <w:i/>
        <w:color w:val="000000"/>
        <w:lang w:eastAsia="en-US"/>
      </w:rPr>
      <w:t>первая редакция</w:t>
    </w:r>
    <w:r>
      <w:rPr>
        <w:rFonts w:ascii="Arial" w:hAnsi="Arial" w:cs="Arial"/>
      </w:rPr>
      <w:t>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FBC6" w14:textId="77777777" w:rsidR="00297E07" w:rsidRDefault="00000000">
    <w:pPr>
      <w:pStyle w:val="af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</w:rPr>
      <w:t>ГОСТ ISO 24266—2023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DC"/>
    <w:rsid w:val="00002513"/>
    <w:rsid w:val="000063DA"/>
    <w:rsid w:val="00006CB2"/>
    <w:rsid w:val="00010A57"/>
    <w:rsid w:val="00010B25"/>
    <w:rsid w:val="00013572"/>
    <w:rsid w:val="00013ACE"/>
    <w:rsid w:val="0001507D"/>
    <w:rsid w:val="000164AC"/>
    <w:rsid w:val="00016AD2"/>
    <w:rsid w:val="00021769"/>
    <w:rsid w:val="00022AFA"/>
    <w:rsid w:val="00023679"/>
    <w:rsid w:val="00032643"/>
    <w:rsid w:val="00033945"/>
    <w:rsid w:val="000362FF"/>
    <w:rsid w:val="00037469"/>
    <w:rsid w:val="00040174"/>
    <w:rsid w:val="00047501"/>
    <w:rsid w:val="000517C6"/>
    <w:rsid w:val="00054C0B"/>
    <w:rsid w:val="00055C8A"/>
    <w:rsid w:val="00055FFD"/>
    <w:rsid w:val="00057777"/>
    <w:rsid w:val="000618BA"/>
    <w:rsid w:val="00061CF8"/>
    <w:rsid w:val="00062519"/>
    <w:rsid w:val="00066DD0"/>
    <w:rsid w:val="000715F7"/>
    <w:rsid w:val="00073463"/>
    <w:rsid w:val="00074F18"/>
    <w:rsid w:val="00076521"/>
    <w:rsid w:val="0008225D"/>
    <w:rsid w:val="00083644"/>
    <w:rsid w:val="00084151"/>
    <w:rsid w:val="00084A78"/>
    <w:rsid w:val="00085167"/>
    <w:rsid w:val="0008658D"/>
    <w:rsid w:val="00090A0A"/>
    <w:rsid w:val="00094473"/>
    <w:rsid w:val="0009794E"/>
    <w:rsid w:val="000A36D7"/>
    <w:rsid w:val="000A38FD"/>
    <w:rsid w:val="000A3C0F"/>
    <w:rsid w:val="000A45F6"/>
    <w:rsid w:val="000A4A76"/>
    <w:rsid w:val="000B122C"/>
    <w:rsid w:val="000B2D72"/>
    <w:rsid w:val="000B390B"/>
    <w:rsid w:val="000B5F93"/>
    <w:rsid w:val="000C0D80"/>
    <w:rsid w:val="000C0F99"/>
    <w:rsid w:val="000C2488"/>
    <w:rsid w:val="000C4266"/>
    <w:rsid w:val="000C45DC"/>
    <w:rsid w:val="000C594F"/>
    <w:rsid w:val="000C7553"/>
    <w:rsid w:val="000C7926"/>
    <w:rsid w:val="000C7C4A"/>
    <w:rsid w:val="000D255E"/>
    <w:rsid w:val="000D4E14"/>
    <w:rsid w:val="000D63DA"/>
    <w:rsid w:val="000D7315"/>
    <w:rsid w:val="000E04AE"/>
    <w:rsid w:val="000E224C"/>
    <w:rsid w:val="000F2999"/>
    <w:rsid w:val="000F4EB8"/>
    <w:rsid w:val="000F5356"/>
    <w:rsid w:val="000F6607"/>
    <w:rsid w:val="001029D9"/>
    <w:rsid w:val="00104239"/>
    <w:rsid w:val="00104295"/>
    <w:rsid w:val="00106EEA"/>
    <w:rsid w:val="00110C3A"/>
    <w:rsid w:val="00110D95"/>
    <w:rsid w:val="00110DC9"/>
    <w:rsid w:val="001129F7"/>
    <w:rsid w:val="0011392C"/>
    <w:rsid w:val="0011562F"/>
    <w:rsid w:val="00116FA9"/>
    <w:rsid w:val="001178DB"/>
    <w:rsid w:val="00121529"/>
    <w:rsid w:val="00122A7B"/>
    <w:rsid w:val="001251EB"/>
    <w:rsid w:val="00125359"/>
    <w:rsid w:val="001263F7"/>
    <w:rsid w:val="001266CB"/>
    <w:rsid w:val="00127FF1"/>
    <w:rsid w:val="00130373"/>
    <w:rsid w:val="00136997"/>
    <w:rsid w:val="00136F24"/>
    <w:rsid w:val="00137956"/>
    <w:rsid w:val="001407C1"/>
    <w:rsid w:val="00140ABA"/>
    <w:rsid w:val="00142012"/>
    <w:rsid w:val="0014691B"/>
    <w:rsid w:val="0014704E"/>
    <w:rsid w:val="00150109"/>
    <w:rsid w:val="00150219"/>
    <w:rsid w:val="0015139E"/>
    <w:rsid w:val="00151DEA"/>
    <w:rsid w:val="00153FC5"/>
    <w:rsid w:val="0015638A"/>
    <w:rsid w:val="00157800"/>
    <w:rsid w:val="0016224D"/>
    <w:rsid w:val="00164D56"/>
    <w:rsid w:val="00166283"/>
    <w:rsid w:val="00166361"/>
    <w:rsid w:val="00166B2D"/>
    <w:rsid w:val="00166EA0"/>
    <w:rsid w:val="0017255E"/>
    <w:rsid w:val="00175FB3"/>
    <w:rsid w:val="001766EC"/>
    <w:rsid w:val="0017698F"/>
    <w:rsid w:val="00182148"/>
    <w:rsid w:val="00183281"/>
    <w:rsid w:val="00183377"/>
    <w:rsid w:val="00191370"/>
    <w:rsid w:val="0019330A"/>
    <w:rsid w:val="001A110A"/>
    <w:rsid w:val="001A1C0A"/>
    <w:rsid w:val="001A4394"/>
    <w:rsid w:val="001A6FBC"/>
    <w:rsid w:val="001A7162"/>
    <w:rsid w:val="001B0214"/>
    <w:rsid w:val="001B1E6C"/>
    <w:rsid w:val="001B24C3"/>
    <w:rsid w:val="001B2A3B"/>
    <w:rsid w:val="001B3D39"/>
    <w:rsid w:val="001C2B23"/>
    <w:rsid w:val="001C3107"/>
    <w:rsid w:val="001C37F3"/>
    <w:rsid w:val="001C3BEA"/>
    <w:rsid w:val="001C4405"/>
    <w:rsid w:val="001C4BC3"/>
    <w:rsid w:val="001C4DFE"/>
    <w:rsid w:val="001C59F3"/>
    <w:rsid w:val="001D0F98"/>
    <w:rsid w:val="001D25CC"/>
    <w:rsid w:val="001D3817"/>
    <w:rsid w:val="001D4FE5"/>
    <w:rsid w:val="001D662A"/>
    <w:rsid w:val="001E270A"/>
    <w:rsid w:val="001E5DD7"/>
    <w:rsid w:val="001F7ADE"/>
    <w:rsid w:val="00204A87"/>
    <w:rsid w:val="0020533A"/>
    <w:rsid w:val="00205D99"/>
    <w:rsid w:val="00207ED3"/>
    <w:rsid w:val="00213AB5"/>
    <w:rsid w:val="002143E7"/>
    <w:rsid w:val="002146CC"/>
    <w:rsid w:val="00215D5E"/>
    <w:rsid w:val="00217E34"/>
    <w:rsid w:val="0022127B"/>
    <w:rsid w:val="00223091"/>
    <w:rsid w:val="002247FD"/>
    <w:rsid w:val="002256DA"/>
    <w:rsid w:val="00225EDB"/>
    <w:rsid w:val="00226AD1"/>
    <w:rsid w:val="00230878"/>
    <w:rsid w:val="00230C6B"/>
    <w:rsid w:val="00230D13"/>
    <w:rsid w:val="002310B6"/>
    <w:rsid w:val="00231D0F"/>
    <w:rsid w:val="0023416B"/>
    <w:rsid w:val="0023620A"/>
    <w:rsid w:val="0023793F"/>
    <w:rsid w:val="00242A64"/>
    <w:rsid w:val="00242F61"/>
    <w:rsid w:val="00243413"/>
    <w:rsid w:val="00243E3C"/>
    <w:rsid w:val="00246498"/>
    <w:rsid w:val="00247932"/>
    <w:rsid w:val="0025087E"/>
    <w:rsid w:val="00252E7B"/>
    <w:rsid w:val="00265ACF"/>
    <w:rsid w:val="00267E0F"/>
    <w:rsid w:val="00270EAD"/>
    <w:rsid w:val="002744DB"/>
    <w:rsid w:val="0028076E"/>
    <w:rsid w:val="00281B30"/>
    <w:rsid w:val="00281C94"/>
    <w:rsid w:val="0028339C"/>
    <w:rsid w:val="0028366C"/>
    <w:rsid w:val="00283BC1"/>
    <w:rsid w:val="0028427C"/>
    <w:rsid w:val="0028440F"/>
    <w:rsid w:val="00286F8C"/>
    <w:rsid w:val="00290FA0"/>
    <w:rsid w:val="002912ED"/>
    <w:rsid w:val="002957A4"/>
    <w:rsid w:val="00296CA1"/>
    <w:rsid w:val="00297E07"/>
    <w:rsid w:val="002A0C6B"/>
    <w:rsid w:val="002A1A48"/>
    <w:rsid w:val="002A7066"/>
    <w:rsid w:val="002A728D"/>
    <w:rsid w:val="002B02EA"/>
    <w:rsid w:val="002B04D8"/>
    <w:rsid w:val="002B42AD"/>
    <w:rsid w:val="002B430B"/>
    <w:rsid w:val="002B4669"/>
    <w:rsid w:val="002B7DAD"/>
    <w:rsid w:val="002C1B86"/>
    <w:rsid w:val="002C5C8F"/>
    <w:rsid w:val="002D397E"/>
    <w:rsid w:val="002D398A"/>
    <w:rsid w:val="002D3EB9"/>
    <w:rsid w:val="002D42A1"/>
    <w:rsid w:val="002D495C"/>
    <w:rsid w:val="002E1D21"/>
    <w:rsid w:val="002E296E"/>
    <w:rsid w:val="002E7D43"/>
    <w:rsid w:val="002F03BC"/>
    <w:rsid w:val="002F192E"/>
    <w:rsid w:val="002F3273"/>
    <w:rsid w:val="002F3E0F"/>
    <w:rsid w:val="002F41A9"/>
    <w:rsid w:val="002F6E76"/>
    <w:rsid w:val="002F7CDB"/>
    <w:rsid w:val="002F7F4B"/>
    <w:rsid w:val="00302F32"/>
    <w:rsid w:val="003036D6"/>
    <w:rsid w:val="00303A2B"/>
    <w:rsid w:val="003047A1"/>
    <w:rsid w:val="003057D0"/>
    <w:rsid w:val="00305A9E"/>
    <w:rsid w:val="00305B4B"/>
    <w:rsid w:val="0031103A"/>
    <w:rsid w:val="0031241C"/>
    <w:rsid w:val="00323151"/>
    <w:rsid w:val="00327B3B"/>
    <w:rsid w:val="00330890"/>
    <w:rsid w:val="003313F5"/>
    <w:rsid w:val="003323D4"/>
    <w:rsid w:val="00340D1E"/>
    <w:rsid w:val="00340D2B"/>
    <w:rsid w:val="003424DA"/>
    <w:rsid w:val="0034397E"/>
    <w:rsid w:val="00346582"/>
    <w:rsid w:val="0034700B"/>
    <w:rsid w:val="00347296"/>
    <w:rsid w:val="00347571"/>
    <w:rsid w:val="00347A0C"/>
    <w:rsid w:val="00347D98"/>
    <w:rsid w:val="00352586"/>
    <w:rsid w:val="0035295E"/>
    <w:rsid w:val="00352BC3"/>
    <w:rsid w:val="0035403B"/>
    <w:rsid w:val="00354086"/>
    <w:rsid w:val="00354DFA"/>
    <w:rsid w:val="003563F0"/>
    <w:rsid w:val="003600E7"/>
    <w:rsid w:val="0036091A"/>
    <w:rsid w:val="00361BC8"/>
    <w:rsid w:val="0036234B"/>
    <w:rsid w:val="00362EC7"/>
    <w:rsid w:val="003647D5"/>
    <w:rsid w:val="00367941"/>
    <w:rsid w:val="003702F2"/>
    <w:rsid w:val="00370AC2"/>
    <w:rsid w:val="003739AB"/>
    <w:rsid w:val="00375BD5"/>
    <w:rsid w:val="00375E71"/>
    <w:rsid w:val="003770BA"/>
    <w:rsid w:val="00384067"/>
    <w:rsid w:val="0038729D"/>
    <w:rsid w:val="00391D7E"/>
    <w:rsid w:val="003933F4"/>
    <w:rsid w:val="00394BC3"/>
    <w:rsid w:val="0039687D"/>
    <w:rsid w:val="003A0117"/>
    <w:rsid w:val="003A0C9E"/>
    <w:rsid w:val="003A12CF"/>
    <w:rsid w:val="003A1474"/>
    <w:rsid w:val="003A2DC0"/>
    <w:rsid w:val="003A2F4A"/>
    <w:rsid w:val="003A3355"/>
    <w:rsid w:val="003A423F"/>
    <w:rsid w:val="003A5DEA"/>
    <w:rsid w:val="003A6690"/>
    <w:rsid w:val="003A7A6A"/>
    <w:rsid w:val="003B019E"/>
    <w:rsid w:val="003B2478"/>
    <w:rsid w:val="003B3595"/>
    <w:rsid w:val="003B509E"/>
    <w:rsid w:val="003B6875"/>
    <w:rsid w:val="003B7569"/>
    <w:rsid w:val="003B78C9"/>
    <w:rsid w:val="003C129F"/>
    <w:rsid w:val="003D105A"/>
    <w:rsid w:val="003D2D1A"/>
    <w:rsid w:val="003D5454"/>
    <w:rsid w:val="003D618C"/>
    <w:rsid w:val="003D6884"/>
    <w:rsid w:val="003D6974"/>
    <w:rsid w:val="003E3521"/>
    <w:rsid w:val="003F0DE6"/>
    <w:rsid w:val="003F25BD"/>
    <w:rsid w:val="003F43B3"/>
    <w:rsid w:val="003F516C"/>
    <w:rsid w:val="00401681"/>
    <w:rsid w:val="00402D1B"/>
    <w:rsid w:val="00406146"/>
    <w:rsid w:val="00406463"/>
    <w:rsid w:val="00407DC0"/>
    <w:rsid w:val="00410DAB"/>
    <w:rsid w:val="00412520"/>
    <w:rsid w:val="00413C06"/>
    <w:rsid w:val="00414DA7"/>
    <w:rsid w:val="004169B0"/>
    <w:rsid w:val="004174B4"/>
    <w:rsid w:val="00427F59"/>
    <w:rsid w:val="00431412"/>
    <w:rsid w:val="00432295"/>
    <w:rsid w:val="004329A7"/>
    <w:rsid w:val="00436C04"/>
    <w:rsid w:val="004379C5"/>
    <w:rsid w:val="00437BC7"/>
    <w:rsid w:val="0044212F"/>
    <w:rsid w:val="00446836"/>
    <w:rsid w:val="00447158"/>
    <w:rsid w:val="00447E87"/>
    <w:rsid w:val="004506FC"/>
    <w:rsid w:val="00453F38"/>
    <w:rsid w:val="004579CC"/>
    <w:rsid w:val="004620F6"/>
    <w:rsid w:val="00463E25"/>
    <w:rsid w:val="00464068"/>
    <w:rsid w:val="004644F7"/>
    <w:rsid w:val="00465265"/>
    <w:rsid w:val="0047195E"/>
    <w:rsid w:val="004721F1"/>
    <w:rsid w:val="004752FA"/>
    <w:rsid w:val="00476742"/>
    <w:rsid w:val="00480DBD"/>
    <w:rsid w:val="00483CA1"/>
    <w:rsid w:val="00484EF2"/>
    <w:rsid w:val="00487335"/>
    <w:rsid w:val="00496FB1"/>
    <w:rsid w:val="004A0F71"/>
    <w:rsid w:val="004A143B"/>
    <w:rsid w:val="004A1F78"/>
    <w:rsid w:val="004A5EE6"/>
    <w:rsid w:val="004A6556"/>
    <w:rsid w:val="004A78DC"/>
    <w:rsid w:val="004B01BD"/>
    <w:rsid w:val="004B56BE"/>
    <w:rsid w:val="004B6293"/>
    <w:rsid w:val="004B7489"/>
    <w:rsid w:val="004C0083"/>
    <w:rsid w:val="004C08F7"/>
    <w:rsid w:val="004C0D1B"/>
    <w:rsid w:val="004C139A"/>
    <w:rsid w:val="004C21B8"/>
    <w:rsid w:val="004C2DE6"/>
    <w:rsid w:val="004C4420"/>
    <w:rsid w:val="004C7F2F"/>
    <w:rsid w:val="004D1158"/>
    <w:rsid w:val="004D3DBA"/>
    <w:rsid w:val="004D650B"/>
    <w:rsid w:val="004E0E83"/>
    <w:rsid w:val="004E1894"/>
    <w:rsid w:val="004E2CC0"/>
    <w:rsid w:val="004E3016"/>
    <w:rsid w:val="004E4180"/>
    <w:rsid w:val="004E48A1"/>
    <w:rsid w:val="004E74F8"/>
    <w:rsid w:val="004F04BE"/>
    <w:rsid w:val="004F18B3"/>
    <w:rsid w:val="004F2679"/>
    <w:rsid w:val="004F27E1"/>
    <w:rsid w:val="004F4364"/>
    <w:rsid w:val="004F4943"/>
    <w:rsid w:val="004F65E6"/>
    <w:rsid w:val="00500031"/>
    <w:rsid w:val="005047FE"/>
    <w:rsid w:val="005068A5"/>
    <w:rsid w:val="0050763E"/>
    <w:rsid w:val="005078F6"/>
    <w:rsid w:val="00512472"/>
    <w:rsid w:val="00512B1F"/>
    <w:rsid w:val="00515651"/>
    <w:rsid w:val="00515DC9"/>
    <w:rsid w:val="00521FB8"/>
    <w:rsid w:val="00523DFD"/>
    <w:rsid w:val="00524EAC"/>
    <w:rsid w:val="00526B71"/>
    <w:rsid w:val="005318F6"/>
    <w:rsid w:val="00531E29"/>
    <w:rsid w:val="005332E8"/>
    <w:rsid w:val="005367BF"/>
    <w:rsid w:val="00536C64"/>
    <w:rsid w:val="00537018"/>
    <w:rsid w:val="00537795"/>
    <w:rsid w:val="0054546D"/>
    <w:rsid w:val="00546E5C"/>
    <w:rsid w:val="00552646"/>
    <w:rsid w:val="00553A40"/>
    <w:rsid w:val="0055440A"/>
    <w:rsid w:val="00556F9F"/>
    <w:rsid w:val="00557723"/>
    <w:rsid w:val="00560431"/>
    <w:rsid w:val="00560B16"/>
    <w:rsid w:val="005622B8"/>
    <w:rsid w:val="00565B5D"/>
    <w:rsid w:val="0056602E"/>
    <w:rsid w:val="005660B0"/>
    <w:rsid w:val="00571869"/>
    <w:rsid w:val="00573897"/>
    <w:rsid w:val="00575AF0"/>
    <w:rsid w:val="00577A45"/>
    <w:rsid w:val="00577AD8"/>
    <w:rsid w:val="00582660"/>
    <w:rsid w:val="00582FBF"/>
    <w:rsid w:val="00584473"/>
    <w:rsid w:val="00586C03"/>
    <w:rsid w:val="0059011D"/>
    <w:rsid w:val="0059146A"/>
    <w:rsid w:val="005925EA"/>
    <w:rsid w:val="00592CCF"/>
    <w:rsid w:val="00595104"/>
    <w:rsid w:val="00597220"/>
    <w:rsid w:val="00597641"/>
    <w:rsid w:val="0059777B"/>
    <w:rsid w:val="005A7D43"/>
    <w:rsid w:val="005B43F0"/>
    <w:rsid w:val="005B5825"/>
    <w:rsid w:val="005B6F0B"/>
    <w:rsid w:val="005C0C2A"/>
    <w:rsid w:val="005C1932"/>
    <w:rsid w:val="005C19F8"/>
    <w:rsid w:val="005C1AA7"/>
    <w:rsid w:val="005C2585"/>
    <w:rsid w:val="005C342C"/>
    <w:rsid w:val="005C4472"/>
    <w:rsid w:val="005C5D83"/>
    <w:rsid w:val="005C6A00"/>
    <w:rsid w:val="005C7EFD"/>
    <w:rsid w:val="005D083A"/>
    <w:rsid w:val="005D53FF"/>
    <w:rsid w:val="005D5869"/>
    <w:rsid w:val="005D70AD"/>
    <w:rsid w:val="005D7742"/>
    <w:rsid w:val="005D7EF2"/>
    <w:rsid w:val="005E1DE3"/>
    <w:rsid w:val="005E1F7C"/>
    <w:rsid w:val="005E2C5A"/>
    <w:rsid w:val="005F5BE4"/>
    <w:rsid w:val="005F7320"/>
    <w:rsid w:val="00600EB8"/>
    <w:rsid w:val="00603316"/>
    <w:rsid w:val="00603526"/>
    <w:rsid w:val="00603C60"/>
    <w:rsid w:val="00604E11"/>
    <w:rsid w:val="006133F2"/>
    <w:rsid w:val="00613778"/>
    <w:rsid w:val="00613FD5"/>
    <w:rsid w:val="0061550E"/>
    <w:rsid w:val="00615533"/>
    <w:rsid w:val="006156DD"/>
    <w:rsid w:val="006157E2"/>
    <w:rsid w:val="006162F6"/>
    <w:rsid w:val="00616EA8"/>
    <w:rsid w:val="00620642"/>
    <w:rsid w:val="00621701"/>
    <w:rsid w:val="0062183E"/>
    <w:rsid w:val="00622FE4"/>
    <w:rsid w:val="00623236"/>
    <w:rsid w:val="0062412B"/>
    <w:rsid w:val="00627F4A"/>
    <w:rsid w:val="00630038"/>
    <w:rsid w:val="00633E5D"/>
    <w:rsid w:val="00634ADF"/>
    <w:rsid w:val="0063505B"/>
    <w:rsid w:val="006367A2"/>
    <w:rsid w:val="00643C2D"/>
    <w:rsid w:val="0064641F"/>
    <w:rsid w:val="006476B5"/>
    <w:rsid w:val="00656DEB"/>
    <w:rsid w:val="00657EEF"/>
    <w:rsid w:val="006602EB"/>
    <w:rsid w:val="00663CD5"/>
    <w:rsid w:val="00665268"/>
    <w:rsid w:val="00665946"/>
    <w:rsid w:val="00665A2C"/>
    <w:rsid w:val="00665F54"/>
    <w:rsid w:val="006660A7"/>
    <w:rsid w:val="00667D88"/>
    <w:rsid w:val="00671CCD"/>
    <w:rsid w:val="00674D4F"/>
    <w:rsid w:val="006770F0"/>
    <w:rsid w:val="0067747C"/>
    <w:rsid w:val="0068087B"/>
    <w:rsid w:val="00680D86"/>
    <w:rsid w:val="00681355"/>
    <w:rsid w:val="00681CD9"/>
    <w:rsid w:val="006827A0"/>
    <w:rsid w:val="0068761E"/>
    <w:rsid w:val="00692A76"/>
    <w:rsid w:val="0069795B"/>
    <w:rsid w:val="006A4EED"/>
    <w:rsid w:val="006A6317"/>
    <w:rsid w:val="006A6989"/>
    <w:rsid w:val="006A6DA5"/>
    <w:rsid w:val="006B1F72"/>
    <w:rsid w:val="006B2469"/>
    <w:rsid w:val="006B28C6"/>
    <w:rsid w:val="006C027A"/>
    <w:rsid w:val="006C02BB"/>
    <w:rsid w:val="006C0DB4"/>
    <w:rsid w:val="006C2368"/>
    <w:rsid w:val="006C53E1"/>
    <w:rsid w:val="006C66C7"/>
    <w:rsid w:val="006C733C"/>
    <w:rsid w:val="006D1475"/>
    <w:rsid w:val="006D1929"/>
    <w:rsid w:val="006D2281"/>
    <w:rsid w:val="006D447A"/>
    <w:rsid w:val="006D539F"/>
    <w:rsid w:val="006D7769"/>
    <w:rsid w:val="006E0E59"/>
    <w:rsid w:val="006E14CF"/>
    <w:rsid w:val="006E28A9"/>
    <w:rsid w:val="006E5F73"/>
    <w:rsid w:val="006E7262"/>
    <w:rsid w:val="006E7C36"/>
    <w:rsid w:val="006F0420"/>
    <w:rsid w:val="006F4059"/>
    <w:rsid w:val="006F4833"/>
    <w:rsid w:val="006F4CEC"/>
    <w:rsid w:val="006F4F32"/>
    <w:rsid w:val="006F7457"/>
    <w:rsid w:val="007024CD"/>
    <w:rsid w:val="0071562A"/>
    <w:rsid w:val="00723025"/>
    <w:rsid w:val="00727579"/>
    <w:rsid w:val="007308D5"/>
    <w:rsid w:val="007321D7"/>
    <w:rsid w:val="00733721"/>
    <w:rsid w:val="00733FA7"/>
    <w:rsid w:val="0073617F"/>
    <w:rsid w:val="00736C9F"/>
    <w:rsid w:val="00737149"/>
    <w:rsid w:val="00737F2B"/>
    <w:rsid w:val="00740D0F"/>
    <w:rsid w:val="007422D3"/>
    <w:rsid w:val="00745B96"/>
    <w:rsid w:val="00746D2E"/>
    <w:rsid w:val="00750787"/>
    <w:rsid w:val="00751B33"/>
    <w:rsid w:val="00752E32"/>
    <w:rsid w:val="00753C48"/>
    <w:rsid w:val="00754285"/>
    <w:rsid w:val="00770E66"/>
    <w:rsid w:val="00773109"/>
    <w:rsid w:val="00773468"/>
    <w:rsid w:val="00773DD6"/>
    <w:rsid w:val="00774937"/>
    <w:rsid w:val="00774B20"/>
    <w:rsid w:val="00774EF1"/>
    <w:rsid w:val="007751FB"/>
    <w:rsid w:val="00776013"/>
    <w:rsid w:val="007848A3"/>
    <w:rsid w:val="00785626"/>
    <w:rsid w:val="007858CC"/>
    <w:rsid w:val="0079021F"/>
    <w:rsid w:val="0079087C"/>
    <w:rsid w:val="007975BE"/>
    <w:rsid w:val="00797EC8"/>
    <w:rsid w:val="007A002D"/>
    <w:rsid w:val="007A01B2"/>
    <w:rsid w:val="007A0425"/>
    <w:rsid w:val="007A2C98"/>
    <w:rsid w:val="007A2FD8"/>
    <w:rsid w:val="007A3036"/>
    <w:rsid w:val="007A610B"/>
    <w:rsid w:val="007B0618"/>
    <w:rsid w:val="007B0E86"/>
    <w:rsid w:val="007B223E"/>
    <w:rsid w:val="007B38EC"/>
    <w:rsid w:val="007B69BA"/>
    <w:rsid w:val="007C6272"/>
    <w:rsid w:val="007C68D5"/>
    <w:rsid w:val="007D1EA4"/>
    <w:rsid w:val="007D2831"/>
    <w:rsid w:val="007D2ACE"/>
    <w:rsid w:val="007D548A"/>
    <w:rsid w:val="007D57A8"/>
    <w:rsid w:val="007E0347"/>
    <w:rsid w:val="007E0613"/>
    <w:rsid w:val="007E1AD0"/>
    <w:rsid w:val="007E2130"/>
    <w:rsid w:val="007E2297"/>
    <w:rsid w:val="007E53C3"/>
    <w:rsid w:val="007E69C1"/>
    <w:rsid w:val="007E752C"/>
    <w:rsid w:val="007F22EB"/>
    <w:rsid w:val="007F44DD"/>
    <w:rsid w:val="007F5CC3"/>
    <w:rsid w:val="007F7DCA"/>
    <w:rsid w:val="00802ABB"/>
    <w:rsid w:val="00804838"/>
    <w:rsid w:val="00812561"/>
    <w:rsid w:val="00814A05"/>
    <w:rsid w:val="008169BE"/>
    <w:rsid w:val="0081784A"/>
    <w:rsid w:val="00820103"/>
    <w:rsid w:val="00820BC7"/>
    <w:rsid w:val="00822B41"/>
    <w:rsid w:val="00823044"/>
    <w:rsid w:val="00823343"/>
    <w:rsid w:val="008276E5"/>
    <w:rsid w:val="00830A8D"/>
    <w:rsid w:val="008317D7"/>
    <w:rsid w:val="00832FCA"/>
    <w:rsid w:val="008407FE"/>
    <w:rsid w:val="00840F25"/>
    <w:rsid w:val="0084160E"/>
    <w:rsid w:val="00842BF9"/>
    <w:rsid w:val="0084381C"/>
    <w:rsid w:val="00845A42"/>
    <w:rsid w:val="00847FCB"/>
    <w:rsid w:val="00856FE6"/>
    <w:rsid w:val="00857A60"/>
    <w:rsid w:val="008602AE"/>
    <w:rsid w:val="008639F6"/>
    <w:rsid w:val="00864788"/>
    <w:rsid w:val="00864975"/>
    <w:rsid w:val="00871411"/>
    <w:rsid w:val="008724BB"/>
    <w:rsid w:val="00876A6C"/>
    <w:rsid w:val="00880608"/>
    <w:rsid w:val="00881278"/>
    <w:rsid w:val="00883EFF"/>
    <w:rsid w:val="008857DA"/>
    <w:rsid w:val="00885858"/>
    <w:rsid w:val="00885F6C"/>
    <w:rsid w:val="0089294E"/>
    <w:rsid w:val="00893581"/>
    <w:rsid w:val="008944F4"/>
    <w:rsid w:val="008A10DE"/>
    <w:rsid w:val="008A18D9"/>
    <w:rsid w:val="008A440D"/>
    <w:rsid w:val="008A562F"/>
    <w:rsid w:val="008B1331"/>
    <w:rsid w:val="008B28CA"/>
    <w:rsid w:val="008B40A2"/>
    <w:rsid w:val="008B5C1D"/>
    <w:rsid w:val="008B62AB"/>
    <w:rsid w:val="008C42F3"/>
    <w:rsid w:val="008C4E06"/>
    <w:rsid w:val="008C61BC"/>
    <w:rsid w:val="008D0B06"/>
    <w:rsid w:val="008D0B26"/>
    <w:rsid w:val="008D155F"/>
    <w:rsid w:val="008D50DF"/>
    <w:rsid w:val="008D5229"/>
    <w:rsid w:val="008D6FCB"/>
    <w:rsid w:val="008D7978"/>
    <w:rsid w:val="008E0CE5"/>
    <w:rsid w:val="008E2875"/>
    <w:rsid w:val="008E2BB6"/>
    <w:rsid w:val="008E4AFC"/>
    <w:rsid w:val="008E5AB4"/>
    <w:rsid w:val="008F0CC2"/>
    <w:rsid w:val="008F0FBD"/>
    <w:rsid w:val="008F161F"/>
    <w:rsid w:val="008F1E39"/>
    <w:rsid w:val="008F3C0E"/>
    <w:rsid w:val="008F3E72"/>
    <w:rsid w:val="008F538B"/>
    <w:rsid w:val="0090139F"/>
    <w:rsid w:val="0090170C"/>
    <w:rsid w:val="00906F4B"/>
    <w:rsid w:val="00910600"/>
    <w:rsid w:val="00911FDF"/>
    <w:rsid w:val="00912F3E"/>
    <w:rsid w:val="00913132"/>
    <w:rsid w:val="0091604D"/>
    <w:rsid w:val="00916C93"/>
    <w:rsid w:val="009209B2"/>
    <w:rsid w:val="00920A80"/>
    <w:rsid w:val="009248C4"/>
    <w:rsid w:val="00925966"/>
    <w:rsid w:val="00925C77"/>
    <w:rsid w:val="0092660F"/>
    <w:rsid w:val="00926D23"/>
    <w:rsid w:val="0093114A"/>
    <w:rsid w:val="0093501E"/>
    <w:rsid w:val="00940791"/>
    <w:rsid w:val="009414F0"/>
    <w:rsid w:val="0094376E"/>
    <w:rsid w:val="009445C9"/>
    <w:rsid w:val="00944E8C"/>
    <w:rsid w:val="009501AD"/>
    <w:rsid w:val="0095166B"/>
    <w:rsid w:val="0095176D"/>
    <w:rsid w:val="00952024"/>
    <w:rsid w:val="00956A8D"/>
    <w:rsid w:val="009575C1"/>
    <w:rsid w:val="009577F4"/>
    <w:rsid w:val="00957BE1"/>
    <w:rsid w:val="00960D5A"/>
    <w:rsid w:val="009624D0"/>
    <w:rsid w:val="00966325"/>
    <w:rsid w:val="00967A20"/>
    <w:rsid w:val="009719AD"/>
    <w:rsid w:val="00980BA1"/>
    <w:rsid w:val="00980BAD"/>
    <w:rsid w:val="00982BFA"/>
    <w:rsid w:val="009857A1"/>
    <w:rsid w:val="00991688"/>
    <w:rsid w:val="00992BA0"/>
    <w:rsid w:val="00994941"/>
    <w:rsid w:val="009962DB"/>
    <w:rsid w:val="00996FD0"/>
    <w:rsid w:val="009B107C"/>
    <w:rsid w:val="009B3FC8"/>
    <w:rsid w:val="009B5829"/>
    <w:rsid w:val="009B6847"/>
    <w:rsid w:val="009C03CD"/>
    <w:rsid w:val="009C19E5"/>
    <w:rsid w:val="009C4C4C"/>
    <w:rsid w:val="009C6E0D"/>
    <w:rsid w:val="009D08C0"/>
    <w:rsid w:val="009D28C3"/>
    <w:rsid w:val="009D4A99"/>
    <w:rsid w:val="009D4FB8"/>
    <w:rsid w:val="009D574E"/>
    <w:rsid w:val="009D7CBC"/>
    <w:rsid w:val="009E0E70"/>
    <w:rsid w:val="009E6B0A"/>
    <w:rsid w:val="009E70AB"/>
    <w:rsid w:val="009E75B9"/>
    <w:rsid w:val="009E799D"/>
    <w:rsid w:val="009F24FC"/>
    <w:rsid w:val="009F4BDA"/>
    <w:rsid w:val="009F6A4E"/>
    <w:rsid w:val="009F751D"/>
    <w:rsid w:val="009F7EC2"/>
    <w:rsid w:val="00A017F2"/>
    <w:rsid w:val="00A03BC5"/>
    <w:rsid w:val="00A067BB"/>
    <w:rsid w:val="00A11F5E"/>
    <w:rsid w:val="00A15E39"/>
    <w:rsid w:val="00A16649"/>
    <w:rsid w:val="00A207E7"/>
    <w:rsid w:val="00A21447"/>
    <w:rsid w:val="00A2220F"/>
    <w:rsid w:val="00A22731"/>
    <w:rsid w:val="00A24CB6"/>
    <w:rsid w:val="00A254A6"/>
    <w:rsid w:val="00A25FA1"/>
    <w:rsid w:val="00A26568"/>
    <w:rsid w:val="00A271D0"/>
    <w:rsid w:val="00A3053C"/>
    <w:rsid w:val="00A309F3"/>
    <w:rsid w:val="00A31216"/>
    <w:rsid w:val="00A32DFD"/>
    <w:rsid w:val="00A33B92"/>
    <w:rsid w:val="00A36A2F"/>
    <w:rsid w:val="00A42F1A"/>
    <w:rsid w:val="00A4540F"/>
    <w:rsid w:val="00A45830"/>
    <w:rsid w:val="00A45A69"/>
    <w:rsid w:val="00A461ED"/>
    <w:rsid w:val="00A4691E"/>
    <w:rsid w:val="00A46921"/>
    <w:rsid w:val="00A50E09"/>
    <w:rsid w:val="00A52A7C"/>
    <w:rsid w:val="00A53315"/>
    <w:rsid w:val="00A534C4"/>
    <w:rsid w:val="00A60C93"/>
    <w:rsid w:val="00A61354"/>
    <w:rsid w:val="00A6283A"/>
    <w:rsid w:val="00A63C92"/>
    <w:rsid w:val="00A6619B"/>
    <w:rsid w:val="00A67964"/>
    <w:rsid w:val="00A70F16"/>
    <w:rsid w:val="00A724C6"/>
    <w:rsid w:val="00A738EE"/>
    <w:rsid w:val="00A73BA1"/>
    <w:rsid w:val="00A74D3E"/>
    <w:rsid w:val="00A75A73"/>
    <w:rsid w:val="00A8000A"/>
    <w:rsid w:val="00A813A2"/>
    <w:rsid w:val="00A815CC"/>
    <w:rsid w:val="00A816B8"/>
    <w:rsid w:val="00A8215F"/>
    <w:rsid w:val="00A827A2"/>
    <w:rsid w:val="00A827FE"/>
    <w:rsid w:val="00A83187"/>
    <w:rsid w:val="00A84D80"/>
    <w:rsid w:val="00A863E3"/>
    <w:rsid w:val="00A86434"/>
    <w:rsid w:val="00AA21DD"/>
    <w:rsid w:val="00AA243F"/>
    <w:rsid w:val="00AA245A"/>
    <w:rsid w:val="00AA568A"/>
    <w:rsid w:val="00AA58F0"/>
    <w:rsid w:val="00AB0A93"/>
    <w:rsid w:val="00AB0C67"/>
    <w:rsid w:val="00AB12FA"/>
    <w:rsid w:val="00AB2F2F"/>
    <w:rsid w:val="00AB405C"/>
    <w:rsid w:val="00AB45DB"/>
    <w:rsid w:val="00AB48B7"/>
    <w:rsid w:val="00AB49D8"/>
    <w:rsid w:val="00AB7215"/>
    <w:rsid w:val="00AC270E"/>
    <w:rsid w:val="00AC4865"/>
    <w:rsid w:val="00AC54EF"/>
    <w:rsid w:val="00AC6D57"/>
    <w:rsid w:val="00AD207E"/>
    <w:rsid w:val="00AD2867"/>
    <w:rsid w:val="00AD6786"/>
    <w:rsid w:val="00AD7F8D"/>
    <w:rsid w:val="00AE2371"/>
    <w:rsid w:val="00AF1F6F"/>
    <w:rsid w:val="00AF2801"/>
    <w:rsid w:val="00AF3579"/>
    <w:rsid w:val="00AF3D61"/>
    <w:rsid w:val="00AF55DE"/>
    <w:rsid w:val="00AF5D49"/>
    <w:rsid w:val="00AF6262"/>
    <w:rsid w:val="00AF678F"/>
    <w:rsid w:val="00AF6FCD"/>
    <w:rsid w:val="00AF7089"/>
    <w:rsid w:val="00B027A8"/>
    <w:rsid w:val="00B04268"/>
    <w:rsid w:val="00B11239"/>
    <w:rsid w:val="00B14F0B"/>
    <w:rsid w:val="00B155C5"/>
    <w:rsid w:val="00B156C3"/>
    <w:rsid w:val="00B15797"/>
    <w:rsid w:val="00B17125"/>
    <w:rsid w:val="00B17390"/>
    <w:rsid w:val="00B200A8"/>
    <w:rsid w:val="00B20454"/>
    <w:rsid w:val="00B2158F"/>
    <w:rsid w:val="00B229C4"/>
    <w:rsid w:val="00B22BEF"/>
    <w:rsid w:val="00B246CD"/>
    <w:rsid w:val="00B264E9"/>
    <w:rsid w:val="00B27845"/>
    <w:rsid w:val="00B305C8"/>
    <w:rsid w:val="00B30BBA"/>
    <w:rsid w:val="00B317F4"/>
    <w:rsid w:val="00B31871"/>
    <w:rsid w:val="00B41601"/>
    <w:rsid w:val="00B45E12"/>
    <w:rsid w:val="00B55AA3"/>
    <w:rsid w:val="00B561A3"/>
    <w:rsid w:val="00B56BEE"/>
    <w:rsid w:val="00B5701C"/>
    <w:rsid w:val="00B57A1A"/>
    <w:rsid w:val="00B623C4"/>
    <w:rsid w:val="00B63C58"/>
    <w:rsid w:val="00B654BF"/>
    <w:rsid w:val="00B66397"/>
    <w:rsid w:val="00B66A86"/>
    <w:rsid w:val="00B670BC"/>
    <w:rsid w:val="00B70355"/>
    <w:rsid w:val="00B746B2"/>
    <w:rsid w:val="00B7521B"/>
    <w:rsid w:val="00B75FD0"/>
    <w:rsid w:val="00B7738D"/>
    <w:rsid w:val="00B806FD"/>
    <w:rsid w:val="00B83471"/>
    <w:rsid w:val="00B84267"/>
    <w:rsid w:val="00B842F4"/>
    <w:rsid w:val="00B8456E"/>
    <w:rsid w:val="00B84711"/>
    <w:rsid w:val="00B84A7B"/>
    <w:rsid w:val="00B8540E"/>
    <w:rsid w:val="00B878B4"/>
    <w:rsid w:val="00B87CE3"/>
    <w:rsid w:val="00B937BF"/>
    <w:rsid w:val="00B977DA"/>
    <w:rsid w:val="00BA2055"/>
    <w:rsid w:val="00BA59D5"/>
    <w:rsid w:val="00BA5DEA"/>
    <w:rsid w:val="00BA69D0"/>
    <w:rsid w:val="00BA6DD5"/>
    <w:rsid w:val="00BB2434"/>
    <w:rsid w:val="00BB459A"/>
    <w:rsid w:val="00BB4B32"/>
    <w:rsid w:val="00BB6585"/>
    <w:rsid w:val="00BB7E8A"/>
    <w:rsid w:val="00BC1D4A"/>
    <w:rsid w:val="00BC1E74"/>
    <w:rsid w:val="00BC1FB5"/>
    <w:rsid w:val="00BC5C5A"/>
    <w:rsid w:val="00BC67C9"/>
    <w:rsid w:val="00BC7F3C"/>
    <w:rsid w:val="00BD0373"/>
    <w:rsid w:val="00BD140E"/>
    <w:rsid w:val="00BD22E5"/>
    <w:rsid w:val="00BD2680"/>
    <w:rsid w:val="00BD3C88"/>
    <w:rsid w:val="00BD5710"/>
    <w:rsid w:val="00BD62C1"/>
    <w:rsid w:val="00BE037D"/>
    <w:rsid w:val="00BE165F"/>
    <w:rsid w:val="00BE5DDA"/>
    <w:rsid w:val="00BE620E"/>
    <w:rsid w:val="00BE7EBC"/>
    <w:rsid w:val="00BF0642"/>
    <w:rsid w:val="00BF10E4"/>
    <w:rsid w:val="00BF1C4C"/>
    <w:rsid w:val="00BF30CE"/>
    <w:rsid w:val="00BF69FF"/>
    <w:rsid w:val="00C02122"/>
    <w:rsid w:val="00C02977"/>
    <w:rsid w:val="00C064EC"/>
    <w:rsid w:val="00C10AE2"/>
    <w:rsid w:val="00C12EE4"/>
    <w:rsid w:val="00C13EDE"/>
    <w:rsid w:val="00C15010"/>
    <w:rsid w:val="00C218DB"/>
    <w:rsid w:val="00C24928"/>
    <w:rsid w:val="00C25B2C"/>
    <w:rsid w:val="00C264B7"/>
    <w:rsid w:val="00C269AC"/>
    <w:rsid w:val="00C277A4"/>
    <w:rsid w:val="00C30046"/>
    <w:rsid w:val="00C30277"/>
    <w:rsid w:val="00C30401"/>
    <w:rsid w:val="00C30779"/>
    <w:rsid w:val="00C352D7"/>
    <w:rsid w:val="00C36D8A"/>
    <w:rsid w:val="00C41060"/>
    <w:rsid w:val="00C45F0A"/>
    <w:rsid w:val="00C503EC"/>
    <w:rsid w:val="00C51155"/>
    <w:rsid w:val="00C52C92"/>
    <w:rsid w:val="00C53D0A"/>
    <w:rsid w:val="00C57CA5"/>
    <w:rsid w:val="00C60724"/>
    <w:rsid w:val="00C61B7D"/>
    <w:rsid w:val="00C629CE"/>
    <w:rsid w:val="00C66BA2"/>
    <w:rsid w:val="00C66CFB"/>
    <w:rsid w:val="00C6704F"/>
    <w:rsid w:val="00C67E20"/>
    <w:rsid w:val="00C72D47"/>
    <w:rsid w:val="00C72F3F"/>
    <w:rsid w:val="00C73C2F"/>
    <w:rsid w:val="00C7415E"/>
    <w:rsid w:val="00C77024"/>
    <w:rsid w:val="00C80FB9"/>
    <w:rsid w:val="00C81595"/>
    <w:rsid w:val="00C84270"/>
    <w:rsid w:val="00C84AB1"/>
    <w:rsid w:val="00C85DC4"/>
    <w:rsid w:val="00C902E5"/>
    <w:rsid w:val="00C92BFA"/>
    <w:rsid w:val="00C92CBF"/>
    <w:rsid w:val="00C951ED"/>
    <w:rsid w:val="00C955D1"/>
    <w:rsid w:val="00C96C18"/>
    <w:rsid w:val="00C97C6F"/>
    <w:rsid w:val="00CA43E7"/>
    <w:rsid w:val="00CA5E3E"/>
    <w:rsid w:val="00CA7D82"/>
    <w:rsid w:val="00CB133A"/>
    <w:rsid w:val="00CB1AAB"/>
    <w:rsid w:val="00CB4CAF"/>
    <w:rsid w:val="00CB636E"/>
    <w:rsid w:val="00CC3566"/>
    <w:rsid w:val="00CC4A06"/>
    <w:rsid w:val="00CC5069"/>
    <w:rsid w:val="00CC55D0"/>
    <w:rsid w:val="00CC67A0"/>
    <w:rsid w:val="00CC7ED2"/>
    <w:rsid w:val="00CD212D"/>
    <w:rsid w:val="00CD22F2"/>
    <w:rsid w:val="00CD290D"/>
    <w:rsid w:val="00CD2D16"/>
    <w:rsid w:val="00CD3E16"/>
    <w:rsid w:val="00CD4AE9"/>
    <w:rsid w:val="00CD5B27"/>
    <w:rsid w:val="00CE6CBF"/>
    <w:rsid w:val="00CF33FC"/>
    <w:rsid w:val="00CF40FE"/>
    <w:rsid w:val="00CF629F"/>
    <w:rsid w:val="00CF7E8D"/>
    <w:rsid w:val="00D00AB3"/>
    <w:rsid w:val="00D058CC"/>
    <w:rsid w:val="00D061F9"/>
    <w:rsid w:val="00D06281"/>
    <w:rsid w:val="00D06A31"/>
    <w:rsid w:val="00D13E87"/>
    <w:rsid w:val="00D14ED8"/>
    <w:rsid w:val="00D2116C"/>
    <w:rsid w:val="00D21930"/>
    <w:rsid w:val="00D25904"/>
    <w:rsid w:val="00D25E54"/>
    <w:rsid w:val="00D26338"/>
    <w:rsid w:val="00D26628"/>
    <w:rsid w:val="00D3083A"/>
    <w:rsid w:val="00D324AF"/>
    <w:rsid w:val="00D3490A"/>
    <w:rsid w:val="00D34D7A"/>
    <w:rsid w:val="00D35285"/>
    <w:rsid w:val="00D36410"/>
    <w:rsid w:val="00D409C0"/>
    <w:rsid w:val="00D41506"/>
    <w:rsid w:val="00D446C7"/>
    <w:rsid w:val="00D44842"/>
    <w:rsid w:val="00D449A3"/>
    <w:rsid w:val="00D47A37"/>
    <w:rsid w:val="00D47CAE"/>
    <w:rsid w:val="00D503DE"/>
    <w:rsid w:val="00D51B1E"/>
    <w:rsid w:val="00D5362C"/>
    <w:rsid w:val="00D5400D"/>
    <w:rsid w:val="00D54F4B"/>
    <w:rsid w:val="00D55FC6"/>
    <w:rsid w:val="00D56F7A"/>
    <w:rsid w:val="00D60BD1"/>
    <w:rsid w:val="00D61434"/>
    <w:rsid w:val="00D62473"/>
    <w:rsid w:val="00D6274C"/>
    <w:rsid w:val="00D636B6"/>
    <w:rsid w:val="00D702D6"/>
    <w:rsid w:val="00D734E5"/>
    <w:rsid w:val="00D73A50"/>
    <w:rsid w:val="00D7468D"/>
    <w:rsid w:val="00D821B0"/>
    <w:rsid w:val="00D8329E"/>
    <w:rsid w:val="00D8351B"/>
    <w:rsid w:val="00D8415C"/>
    <w:rsid w:val="00D8649C"/>
    <w:rsid w:val="00D879E7"/>
    <w:rsid w:val="00D90250"/>
    <w:rsid w:val="00D90A90"/>
    <w:rsid w:val="00D90F19"/>
    <w:rsid w:val="00D91664"/>
    <w:rsid w:val="00D91876"/>
    <w:rsid w:val="00D934FF"/>
    <w:rsid w:val="00D9764B"/>
    <w:rsid w:val="00DA0172"/>
    <w:rsid w:val="00DA30C7"/>
    <w:rsid w:val="00DA46CA"/>
    <w:rsid w:val="00DA72D1"/>
    <w:rsid w:val="00DA7D13"/>
    <w:rsid w:val="00DB0E3C"/>
    <w:rsid w:val="00DB3953"/>
    <w:rsid w:val="00DB7A33"/>
    <w:rsid w:val="00DC4471"/>
    <w:rsid w:val="00DC687C"/>
    <w:rsid w:val="00DD0257"/>
    <w:rsid w:val="00DD1A84"/>
    <w:rsid w:val="00DD6A98"/>
    <w:rsid w:val="00DD7273"/>
    <w:rsid w:val="00DD7399"/>
    <w:rsid w:val="00DE0014"/>
    <w:rsid w:val="00DE052D"/>
    <w:rsid w:val="00DE4FF0"/>
    <w:rsid w:val="00DE612A"/>
    <w:rsid w:val="00DE6996"/>
    <w:rsid w:val="00DF1852"/>
    <w:rsid w:val="00DF44FB"/>
    <w:rsid w:val="00DF6C45"/>
    <w:rsid w:val="00E0000C"/>
    <w:rsid w:val="00E0188F"/>
    <w:rsid w:val="00E03150"/>
    <w:rsid w:val="00E035F0"/>
    <w:rsid w:val="00E03869"/>
    <w:rsid w:val="00E03ADE"/>
    <w:rsid w:val="00E07EF3"/>
    <w:rsid w:val="00E10836"/>
    <w:rsid w:val="00E11095"/>
    <w:rsid w:val="00E11B62"/>
    <w:rsid w:val="00E131AC"/>
    <w:rsid w:val="00E13253"/>
    <w:rsid w:val="00E1524F"/>
    <w:rsid w:val="00E1641D"/>
    <w:rsid w:val="00E21C4C"/>
    <w:rsid w:val="00E23C8D"/>
    <w:rsid w:val="00E24BE7"/>
    <w:rsid w:val="00E25554"/>
    <w:rsid w:val="00E27274"/>
    <w:rsid w:val="00E32F4E"/>
    <w:rsid w:val="00E33C08"/>
    <w:rsid w:val="00E366DA"/>
    <w:rsid w:val="00E4546D"/>
    <w:rsid w:val="00E45546"/>
    <w:rsid w:val="00E51AF6"/>
    <w:rsid w:val="00E53068"/>
    <w:rsid w:val="00E53409"/>
    <w:rsid w:val="00E53B7D"/>
    <w:rsid w:val="00E53C7C"/>
    <w:rsid w:val="00E5707B"/>
    <w:rsid w:val="00E615C4"/>
    <w:rsid w:val="00E617C1"/>
    <w:rsid w:val="00E625D7"/>
    <w:rsid w:val="00E66288"/>
    <w:rsid w:val="00E67000"/>
    <w:rsid w:val="00E73E69"/>
    <w:rsid w:val="00E76751"/>
    <w:rsid w:val="00E84829"/>
    <w:rsid w:val="00E86164"/>
    <w:rsid w:val="00E87FAF"/>
    <w:rsid w:val="00E91D90"/>
    <w:rsid w:val="00E93B4B"/>
    <w:rsid w:val="00E95F74"/>
    <w:rsid w:val="00EA204A"/>
    <w:rsid w:val="00EA47A5"/>
    <w:rsid w:val="00EA4A35"/>
    <w:rsid w:val="00EA7CA4"/>
    <w:rsid w:val="00EB0D78"/>
    <w:rsid w:val="00EB0D8F"/>
    <w:rsid w:val="00EB2EB6"/>
    <w:rsid w:val="00EB2F09"/>
    <w:rsid w:val="00EC282C"/>
    <w:rsid w:val="00EC4434"/>
    <w:rsid w:val="00ED15D4"/>
    <w:rsid w:val="00ED1644"/>
    <w:rsid w:val="00ED16CA"/>
    <w:rsid w:val="00ED38BE"/>
    <w:rsid w:val="00ED6B34"/>
    <w:rsid w:val="00ED6C7F"/>
    <w:rsid w:val="00ED7006"/>
    <w:rsid w:val="00ED7E44"/>
    <w:rsid w:val="00EE0ABF"/>
    <w:rsid w:val="00EE0FEB"/>
    <w:rsid w:val="00EE12AF"/>
    <w:rsid w:val="00EE2D00"/>
    <w:rsid w:val="00EE2E50"/>
    <w:rsid w:val="00EE720A"/>
    <w:rsid w:val="00EF0485"/>
    <w:rsid w:val="00EF2942"/>
    <w:rsid w:val="00EF2A1A"/>
    <w:rsid w:val="00EF4256"/>
    <w:rsid w:val="00EF42C4"/>
    <w:rsid w:val="00EF50B2"/>
    <w:rsid w:val="00EF7659"/>
    <w:rsid w:val="00F01EDF"/>
    <w:rsid w:val="00F0305C"/>
    <w:rsid w:val="00F03DEA"/>
    <w:rsid w:val="00F046E7"/>
    <w:rsid w:val="00F106D0"/>
    <w:rsid w:val="00F14916"/>
    <w:rsid w:val="00F17632"/>
    <w:rsid w:val="00F22653"/>
    <w:rsid w:val="00F253DF"/>
    <w:rsid w:val="00F271B4"/>
    <w:rsid w:val="00F3056F"/>
    <w:rsid w:val="00F31A78"/>
    <w:rsid w:val="00F339B2"/>
    <w:rsid w:val="00F33C5D"/>
    <w:rsid w:val="00F34E2C"/>
    <w:rsid w:val="00F476F9"/>
    <w:rsid w:val="00F513F9"/>
    <w:rsid w:val="00F527A9"/>
    <w:rsid w:val="00F546B4"/>
    <w:rsid w:val="00F55607"/>
    <w:rsid w:val="00F56C72"/>
    <w:rsid w:val="00F57E2D"/>
    <w:rsid w:val="00F57FF8"/>
    <w:rsid w:val="00F622FD"/>
    <w:rsid w:val="00F62BC3"/>
    <w:rsid w:val="00F668FC"/>
    <w:rsid w:val="00F67F5E"/>
    <w:rsid w:val="00F744C9"/>
    <w:rsid w:val="00F74B15"/>
    <w:rsid w:val="00F76515"/>
    <w:rsid w:val="00F76F62"/>
    <w:rsid w:val="00F77DB8"/>
    <w:rsid w:val="00F8119C"/>
    <w:rsid w:val="00F8182B"/>
    <w:rsid w:val="00F82002"/>
    <w:rsid w:val="00F84F1C"/>
    <w:rsid w:val="00F865B3"/>
    <w:rsid w:val="00F90E33"/>
    <w:rsid w:val="00F91DF6"/>
    <w:rsid w:val="00F9280D"/>
    <w:rsid w:val="00F930BB"/>
    <w:rsid w:val="00F95684"/>
    <w:rsid w:val="00FA0696"/>
    <w:rsid w:val="00FA0D86"/>
    <w:rsid w:val="00FA103E"/>
    <w:rsid w:val="00FA193A"/>
    <w:rsid w:val="00FA48E3"/>
    <w:rsid w:val="00FA58E3"/>
    <w:rsid w:val="00FA5C32"/>
    <w:rsid w:val="00FA6892"/>
    <w:rsid w:val="00FA7E7D"/>
    <w:rsid w:val="00FB0621"/>
    <w:rsid w:val="00FB2B54"/>
    <w:rsid w:val="00FB2E0A"/>
    <w:rsid w:val="00FB764B"/>
    <w:rsid w:val="00FB76E9"/>
    <w:rsid w:val="00FC0FAB"/>
    <w:rsid w:val="00FC4BEC"/>
    <w:rsid w:val="00FC5635"/>
    <w:rsid w:val="00FC6832"/>
    <w:rsid w:val="00FC78AA"/>
    <w:rsid w:val="00FD09F1"/>
    <w:rsid w:val="00FD2AFB"/>
    <w:rsid w:val="00FD3FE3"/>
    <w:rsid w:val="00FD469D"/>
    <w:rsid w:val="00FE3968"/>
    <w:rsid w:val="00FE3C67"/>
    <w:rsid w:val="00FE4A45"/>
    <w:rsid w:val="00FE4B1A"/>
    <w:rsid w:val="00FE50FC"/>
    <w:rsid w:val="00FE56D6"/>
    <w:rsid w:val="00FE64CB"/>
    <w:rsid w:val="00FE792D"/>
    <w:rsid w:val="0AB76442"/>
    <w:rsid w:val="387B7FF7"/>
    <w:rsid w:val="43D35732"/>
    <w:rsid w:val="528A587F"/>
    <w:rsid w:val="5A805435"/>
    <w:rsid w:val="6308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1446C686"/>
  <w15:docId w15:val="{8AFB8D57-F801-4AEE-AEC9-2FDFDF97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qFormat/>
    <w:rPr>
      <w:rFonts w:cs="Times New Roman"/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qFormat/>
    <w:rPr>
      <w:rFonts w:cs="Times New Roman"/>
      <w:b/>
      <w:bCs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annotation text"/>
    <w:basedOn w:val="a"/>
    <w:link w:val="1"/>
    <w:uiPriority w:val="99"/>
    <w:unhideWhenUsed/>
    <w:qFormat/>
    <w:rPr>
      <w:sz w:val="20"/>
      <w:szCs w:val="20"/>
    </w:rPr>
  </w:style>
  <w:style w:type="paragraph" w:styleId="ae">
    <w:name w:val="annotation subject"/>
    <w:basedOn w:val="10"/>
    <w:next w:val="10"/>
    <w:qFormat/>
    <w:rPr>
      <w:b/>
      <w:bCs/>
    </w:rPr>
  </w:style>
  <w:style w:type="paragraph" w:customStyle="1" w:styleId="10">
    <w:name w:val="Текст примечания1"/>
    <w:basedOn w:val="a"/>
    <w:qFormat/>
    <w:rPr>
      <w:sz w:val="20"/>
      <w:szCs w:val="20"/>
    </w:rPr>
  </w:style>
  <w:style w:type="paragraph" w:styleId="af">
    <w:name w:val="footnote text"/>
    <w:basedOn w:val="a"/>
    <w:qFormat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af0">
    <w:name w:val="header"/>
    <w:basedOn w:val="a"/>
    <w:qFormat/>
  </w:style>
  <w:style w:type="paragraph" w:styleId="af1">
    <w:name w:val="Body Text"/>
    <w:basedOn w:val="a"/>
    <w:link w:val="11"/>
    <w:qFormat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f2">
    <w:name w:val="footer"/>
    <w:basedOn w:val="a"/>
    <w:uiPriority w:val="99"/>
    <w:qFormat/>
  </w:style>
  <w:style w:type="paragraph" w:styleId="af3">
    <w:name w:val="List"/>
    <w:basedOn w:val="af1"/>
    <w:qFormat/>
    <w:rPr>
      <w:rFonts w:cs="Mangal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  <w:rPr>
      <w:rFonts w:ascii="Arial" w:hAnsi="Arial" w:cs="Times New Roman"/>
      <w:b/>
      <w:sz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hint="defau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hint="default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2">
    <w:name w:val="Основной шрифт абзаца1"/>
    <w:qFormat/>
  </w:style>
  <w:style w:type="character" w:customStyle="1" w:styleId="DONOTTRANSLATE">
    <w:name w:val="DO_NOT_TRANSLATE"/>
    <w:qFormat/>
    <w:rPr>
      <w:rFonts w:ascii="Courier New" w:hAnsi="Courier New" w:cs="Courier New"/>
      <w:color w:val="800000"/>
      <w:lang w:val="ru-RU"/>
    </w:rPr>
  </w:style>
  <w:style w:type="character" w:customStyle="1" w:styleId="13">
    <w:name w:val="Номер страницы1"/>
    <w:qFormat/>
    <w:rPr>
      <w:rFonts w:cs="Times New Roman"/>
    </w:rPr>
  </w:style>
  <w:style w:type="character" w:customStyle="1" w:styleId="match">
    <w:name w:val="match"/>
    <w:qFormat/>
    <w:rPr>
      <w:rFonts w:cs="Times New Roma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rFonts w:ascii="Arial" w:hAnsi="Arial" w:cs="Arial"/>
      <w:b/>
      <w:sz w:val="24"/>
    </w:rPr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qFormat/>
    <w:rPr>
      <w:color w:val="0000AA"/>
      <w:sz w:val="24"/>
      <w:u w:val="single"/>
    </w:rPr>
  </w:style>
  <w:style w:type="character" w:customStyle="1" w:styleId="ListLabel22">
    <w:name w:val="ListLabel 22"/>
    <w:qFormat/>
    <w:rPr>
      <w:color w:val="0000FF"/>
      <w:sz w:val="24"/>
      <w:u w:val="single"/>
    </w:rPr>
  </w:style>
  <w:style w:type="character" w:customStyle="1" w:styleId="ListLabel23">
    <w:name w:val="ListLabel 23"/>
    <w:qFormat/>
    <w:rPr>
      <w:rFonts w:ascii="Arial" w:hAnsi="Arial" w:cs="Arial"/>
      <w:sz w:val="24"/>
      <w:lang w:val="ru-RU"/>
    </w:rPr>
  </w:style>
  <w:style w:type="character" w:customStyle="1" w:styleId="ListLabel24">
    <w:name w:val="ListLabel 24"/>
    <w:qFormat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qFormat/>
    <w:rPr>
      <w:rFonts w:ascii="Arial" w:hAnsi="Arial" w:cs="Arial"/>
      <w:color w:val="0000FF"/>
      <w:sz w:val="24"/>
      <w:u w:val="single"/>
      <w:lang w:val="ru-RU"/>
    </w:rPr>
  </w:style>
  <w:style w:type="character" w:customStyle="1" w:styleId="af5">
    <w:name w:val="Основной текст Знак"/>
    <w:qFormat/>
    <w:rPr>
      <w:rFonts w:ascii="Calibri" w:hAnsi="Calibri" w:cs="Times New Roman"/>
      <w:kern w:val="2"/>
    </w:rPr>
  </w:style>
  <w:style w:type="character" w:customStyle="1" w:styleId="af6">
    <w:name w:val="Верхний колонтитул Знак"/>
    <w:qFormat/>
    <w:rPr>
      <w:rFonts w:ascii="Calibri" w:hAnsi="Calibri" w:cs="Times New Roman"/>
      <w:kern w:val="2"/>
    </w:rPr>
  </w:style>
  <w:style w:type="character" w:customStyle="1" w:styleId="af7">
    <w:name w:val="Нижний колонтитул Знак"/>
    <w:uiPriority w:val="99"/>
    <w:qFormat/>
    <w:rPr>
      <w:rFonts w:ascii="Calibri" w:hAnsi="Calibri" w:cs="Times New Roman"/>
      <w:kern w:val="2"/>
    </w:rPr>
  </w:style>
  <w:style w:type="character" w:customStyle="1" w:styleId="af8">
    <w:name w:val="Текст выноски Знак"/>
    <w:qFormat/>
    <w:rPr>
      <w:rFonts w:ascii="Tahoma" w:hAnsi="Tahoma" w:cs="Tahoma"/>
      <w:kern w:val="2"/>
      <w:sz w:val="16"/>
      <w:szCs w:val="16"/>
    </w:rPr>
  </w:style>
  <w:style w:type="character" w:customStyle="1" w:styleId="af9">
    <w:name w:val="Текст сноски Знак"/>
    <w:basedOn w:val="2"/>
    <w:qFormat/>
  </w:style>
  <w:style w:type="character" w:customStyle="1" w:styleId="afa">
    <w:name w:val="Символ сноски"/>
    <w:qFormat/>
    <w:rPr>
      <w:vertAlign w:val="superscript"/>
    </w:rPr>
  </w:style>
  <w:style w:type="character" w:customStyle="1" w:styleId="14">
    <w:name w:val="Знак примечания1"/>
    <w:qFormat/>
    <w:rPr>
      <w:sz w:val="16"/>
      <w:szCs w:val="16"/>
    </w:rPr>
  </w:style>
  <w:style w:type="character" w:customStyle="1" w:styleId="afb">
    <w:name w:val="Текст примечания Знак"/>
    <w:qFormat/>
    <w:rPr>
      <w:rFonts w:ascii="Calibri" w:hAnsi="Calibri" w:cs="Calibri"/>
      <w:kern w:val="2"/>
    </w:rPr>
  </w:style>
  <w:style w:type="character" w:customStyle="1" w:styleId="afc">
    <w:name w:val="Тема примечания Знак"/>
    <w:qFormat/>
    <w:rPr>
      <w:rFonts w:ascii="Calibri" w:hAnsi="Calibri" w:cs="Calibri"/>
      <w:b/>
      <w:bCs/>
      <w:kern w:val="2"/>
    </w:rPr>
  </w:style>
  <w:style w:type="paragraph" w:customStyle="1" w:styleId="15">
    <w:name w:val="Заголовок1"/>
    <w:basedOn w:val="a"/>
    <w:next w:val="af1"/>
    <w:qFormat/>
    <w:rPr>
      <w:rFonts w:ascii="Arial" w:hAnsi="Arial" w:cs="Arial"/>
      <w:b/>
      <w:bCs/>
    </w:rPr>
  </w:style>
  <w:style w:type="paragraph" w:customStyle="1" w:styleId="20">
    <w:name w:val="Указатель2"/>
    <w:basedOn w:val="a"/>
    <w:qFormat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pPr>
      <w:suppressLineNumbers/>
    </w:pPr>
    <w:rPr>
      <w:rFonts w:cs="Mangal"/>
    </w:rPr>
  </w:style>
  <w:style w:type="paragraph" w:customStyle="1" w:styleId="DocumentMap">
    <w:name w:val="DocumentMap"/>
    <w:qFormat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qFormat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qFormat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qFormat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fd">
    <w:name w:val=".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uiPriority w:val="99"/>
    <w:qFormat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qFormat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qFormat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qFormat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qFormat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qFormat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8">
    <w:name w:val="Сетка таблицы1"/>
    <w:basedOn w:val="DocumentMap"/>
    <w:qFormat/>
    <w:rPr>
      <w:sz w:val="22"/>
      <w:szCs w:val="22"/>
      <w:lang w:bidi="ar-SA"/>
    </w:rPr>
  </w:style>
  <w:style w:type="paragraph" w:customStyle="1" w:styleId="19">
    <w:name w:val="Без интервала1"/>
    <w:qFormat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f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text0">
    <w:name w:val="headertext"/>
    <w:basedOn w:val="a"/>
    <w:qFormat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 w:val="24"/>
      <w:szCs w:val="24"/>
    </w:rPr>
  </w:style>
  <w:style w:type="paragraph" w:customStyle="1" w:styleId="FR1">
    <w:name w:val="FR1"/>
    <w:qFormat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0">
    <w:name w:val="formattext"/>
    <w:basedOn w:val="a"/>
    <w:qFormat/>
    <w:pPr>
      <w:spacing w:before="100" w:after="100"/>
    </w:pPr>
    <w:rPr>
      <w:sz w:val="24"/>
      <w:szCs w:val="24"/>
    </w:rPr>
  </w:style>
  <w:style w:type="paragraph" w:customStyle="1" w:styleId="21">
    <w:name w:val="Основной текст 21"/>
    <w:basedOn w:val="a"/>
    <w:qFormat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 w:val="24"/>
      <w:szCs w:val="24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character" w:customStyle="1" w:styleId="11">
    <w:name w:val="Основной текст Знак1"/>
    <w:link w:val="af1"/>
    <w:semiHidden/>
    <w:qFormat/>
    <w:locked/>
    <w:rPr>
      <w:rFonts w:ascii="Verdana" w:hAnsi="Verdana" w:cs="Verdana"/>
      <w:kern w:val="2"/>
      <w:lang w:val="ru-RU" w:eastAsia="zh-CN" w:bidi="ar-SA"/>
    </w:rPr>
  </w:style>
  <w:style w:type="character" w:customStyle="1" w:styleId="1">
    <w:name w:val="Текст примечания Знак1"/>
    <w:link w:val="ad"/>
    <w:uiPriority w:val="99"/>
    <w:qFormat/>
    <w:rPr>
      <w:rFonts w:ascii="Calibri" w:hAnsi="Calibri" w:cs="Calibri"/>
      <w:kern w:val="2"/>
      <w:lang w:eastAsia="zh-CN"/>
    </w:rPr>
  </w:style>
  <w:style w:type="character" w:customStyle="1" w:styleId="FontStyle107">
    <w:name w:val="Font Style107"/>
    <w:qFormat/>
    <w:rPr>
      <w:rFonts w:ascii="Trebuchet MS" w:hAnsi="Trebuchet MS" w:cs="Trebuchet MS" w:hint="default"/>
      <w:sz w:val="16"/>
      <w:szCs w:val="16"/>
    </w:rPr>
  </w:style>
  <w:style w:type="paragraph" w:customStyle="1" w:styleId="0">
    <w:name w:val="0_иши"/>
    <w:basedOn w:val="a"/>
    <w:qFormat/>
    <w:pPr>
      <w:keepNext/>
      <w:widowControl w:val="0"/>
      <w:tabs>
        <w:tab w:val="left" w:pos="426"/>
      </w:tabs>
      <w:suppressAutoHyphens w:val="0"/>
      <w:spacing w:after="240" w:line="240" w:lineRule="auto"/>
      <w:jc w:val="center"/>
      <w:outlineLvl w:val="5"/>
    </w:pPr>
    <w:rPr>
      <w:rFonts w:ascii="Arial" w:hAnsi="Arial" w:cs="Arial"/>
      <w:b/>
      <w:kern w:val="0"/>
      <w:sz w:val="28"/>
      <w:szCs w:val="28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Pr>
      <w:rFonts w:ascii="Calibri" w:hAnsi="Calibri" w:cs="Calibri"/>
      <w:kern w:val="2"/>
      <w:lang w:eastAsia="zh-CN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1OsnAbz">
    <w:name w:val="1_Osn_Abz"/>
    <w:qFormat/>
    <w:pPr>
      <w:widowControl w:val="0"/>
      <w:suppressAutoHyphens/>
      <w:spacing w:before="120" w:after="120"/>
      <w:jc w:val="both"/>
    </w:pPr>
    <w:rPr>
      <w:rFonts w:ascii="Arial" w:eastAsia="MS Mincho" w:hAnsi="Arial" w:cs="Arial"/>
      <w:color w:val="000000"/>
      <w:lang w:eastAsia="zh-CN"/>
    </w:rPr>
  </w:style>
  <w:style w:type="paragraph" w:customStyle="1" w:styleId="1a">
    <w:name w:val="Рецензия1"/>
    <w:hidden/>
    <w:uiPriority w:val="99"/>
    <w:semiHidden/>
    <w:qFormat/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ezkurwreuab5ozgtqnkl">
    <w:name w:val="ezkurwreuab5ozgtqnkl"/>
    <w:basedOn w:val="a0"/>
    <w:qFormat/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aff3">
    <w:name w:val="основной текст"/>
    <w:basedOn w:val="a"/>
    <w:qFormat/>
    <w:pPr>
      <w:spacing w:line="360" w:lineRule="auto"/>
      <w:ind w:firstLine="709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3172A10-40E6-4791-A50A-7EAA5AB6B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1872</Words>
  <Characters>10671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dc:creator>Костылева</dc:creator>
  <cp:lastModifiedBy>5 msoft5ksm</cp:lastModifiedBy>
  <cp:revision>2</cp:revision>
  <cp:lastPrinted>1995-11-21T14:41:00Z</cp:lastPrinted>
  <dcterms:created xsi:type="dcterms:W3CDTF">2026-06-25T10:16:00Z</dcterms:created>
  <dcterms:modified xsi:type="dcterms:W3CDTF">2026-06-25T10:16:00Z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  <property fmtid="{D5CDD505-2E9C-101B-9397-08002B2CF9AE}" pid="3" name="KSOTemplateDocerSaveRecord">
    <vt:lpwstr>eyJoZGlkIjoiNmJjNzQ2OWQyODBiMmEwMTI1MTljMGRiZmI2YmY3NzkifQ==</vt:lpwstr>
  </property>
  <property fmtid="{D5CDD505-2E9C-101B-9397-08002B2CF9AE}" pid="4" name="KSOProductBuildVer">
    <vt:lpwstr>1049-12.1.0.26372</vt:lpwstr>
  </property>
  <property fmtid="{D5CDD505-2E9C-101B-9397-08002B2CF9AE}" pid="5" name="ICV">
    <vt:lpwstr>25D353C60D9946EFB0648630CA4C46D8_12</vt:lpwstr>
  </property>
</Properties>
</file>