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F4C5" w14:textId="3DFEBFBD" w:rsidR="002B31B8" w:rsidRPr="001255F9" w:rsidRDefault="002B31B8" w:rsidP="00BE7209">
      <w:pPr>
        <w:ind w:left="-1080"/>
        <w:rPr>
          <w:lang w:val="en-US"/>
        </w:rPr>
      </w:pPr>
      <w:bookmarkStart w:id="0" w:name="bookmark1"/>
      <w:r w:rsidRPr="001255F9">
        <w:rPr>
          <w:lang w:val="en-US"/>
        </w:rPr>
        <w:t>91</w:t>
      </w:r>
    </w:p>
    <w:tbl>
      <w:tblPr>
        <w:tblW w:w="5664" w:type="pct"/>
        <w:tblInd w:w="-426" w:type="dxa"/>
        <w:tblBorders>
          <w:top w:val="single" w:sz="24" w:space="0" w:color="auto"/>
          <w:insideH w:val="single" w:sz="24" w:space="0" w:color="auto"/>
        </w:tblBorders>
        <w:tblLook w:val="01E0" w:firstRow="1" w:lastRow="1" w:firstColumn="1" w:lastColumn="1" w:noHBand="0" w:noVBand="0"/>
      </w:tblPr>
      <w:tblGrid>
        <w:gridCol w:w="2124"/>
        <w:gridCol w:w="5957"/>
        <w:gridCol w:w="2834"/>
      </w:tblGrid>
      <w:tr w:rsidR="00A1013A" w:rsidRPr="001255F9" w14:paraId="3ABC9210" w14:textId="77777777" w:rsidTr="00620B41">
        <w:tc>
          <w:tcPr>
            <w:tcW w:w="5000" w:type="pct"/>
            <w:gridSpan w:val="3"/>
          </w:tcPr>
          <w:p w14:paraId="541E5B07" w14:textId="77777777" w:rsidR="00BE7209" w:rsidRPr="001255F9" w:rsidRDefault="00BE7209" w:rsidP="00620B41">
            <w:pPr>
              <w:jc w:val="center"/>
              <w:rPr>
                <w:b/>
              </w:rPr>
            </w:pPr>
          </w:p>
          <w:p w14:paraId="2B970F9C" w14:textId="77777777" w:rsidR="00BE7209" w:rsidRPr="001255F9" w:rsidRDefault="00BE7209" w:rsidP="00620B41">
            <w:pPr>
              <w:spacing w:line="276" w:lineRule="auto"/>
              <w:ind w:left="176"/>
              <w:jc w:val="center"/>
              <w:rPr>
                <w:b/>
              </w:rPr>
            </w:pPr>
            <w:proofErr w:type="gramStart"/>
            <w:r w:rsidRPr="001255F9">
              <w:rPr>
                <w:b/>
              </w:rPr>
              <w:t>ЕВРАЗИЙСКИЙ  СОВЕТ</w:t>
            </w:r>
            <w:proofErr w:type="gramEnd"/>
            <w:r w:rsidRPr="001255F9">
              <w:rPr>
                <w:b/>
              </w:rPr>
              <w:t xml:space="preserve">  ПО  СТАНДАРТИЗАЦИИ,  МЕТРОЛОГИИ  И  СЕРТИФИКАЦИИ</w:t>
            </w:r>
          </w:p>
          <w:p w14:paraId="5D3E9502" w14:textId="77777777" w:rsidR="00BE7209" w:rsidRPr="001255F9" w:rsidRDefault="00BE7209" w:rsidP="00620B41">
            <w:pPr>
              <w:spacing w:line="276" w:lineRule="auto"/>
              <w:jc w:val="center"/>
              <w:rPr>
                <w:b/>
                <w:lang w:val="en-US"/>
              </w:rPr>
            </w:pPr>
            <w:r w:rsidRPr="001255F9">
              <w:rPr>
                <w:b/>
                <w:lang w:val="en-US"/>
              </w:rPr>
              <w:t>(</w:t>
            </w:r>
            <w:r w:rsidRPr="001255F9">
              <w:rPr>
                <w:b/>
              </w:rPr>
              <w:t>ЕАСС</w:t>
            </w:r>
            <w:r w:rsidRPr="001255F9">
              <w:rPr>
                <w:b/>
                <w:lang w:val="en-US"/>
              </w:rPr>
              <w:t>)</w:t>
            </w:r>
          </w:p>
          <w:p w14:paraId="44E7568D" w14:textId="77777777" w:rsidR="00BE7209" w:rsidRPr="001255F9" w:rsidRDefault="00BE7209" w:rsidP="00620B41">
            <w:pPr>
              <w:spacing w:line="276" w:lineRule="auto"/>
              <w:jc w:val="center"/>
              <w:rPr>
                <w:b/>
                <w:lang w:val="en-US"/>
              </w:rPr>
            </w:pPr>
            <w:r w:rsidRPr="001255F9">
              <w:rPr>
                <w:b/>
                <w:lang w:val="en-US"/>
              </w:rPr>
              <w:t>EURO-AZIAN COUNCIL FOR STANDARDIZATION, METROLOGY AND CERTIFICATION</w:t>
            </w:r>
          </w:p>
          <w:p w14:paraId="79F03D7B" w14:textId="77777777" w:rsidR="00BE7209" w:rsidRPr="001255F9" w:rsidRDefault="00BE7209" w:rsidP="00620B41">
            <w:pPr>
              <w:spacing w:line="276" w:lineRule="auto"/>
              <w:jc w:val="center"/>
              <w:rPr>
                <w:b/>
              </w:rPr>
            </w:pPr>
            <w:r w:rsidRPr="001255F9">
              <w:rPr>
                <w:b/>
              </w:rPr>
              <w:t>(EASC)</w:t>
            </w:r>
          </w:p>
          <w:p w14:paraId="107384DB" w14:textId="77777777" w:rsidR="00BE7209" w:rsidRPr="001255F9" w:rsidRDefault="00BE7209" w:rsidP="00620B41">
            <w:pPr>
              <w:jc w:val="center"/>
              <w:rPr>
                <w:b/>
                <w:sz w:val="12"/>
                <w:szCs w:val="22"/>
              </w:rPr>
            </w:pPr>
          </w:p>
        </w:tc>
      </w:tr>
      <w:tr w:rsidR="00A1013A" w:rsidRPr="001255F9" w14:paraId="7CE59756" w14:textId="77777777" w:rsidTr="00620B41">
        <w:tc>
          <w:tcPr>
            <w:tcW w:w="973" w:type="pct"/>
            <w:tcBorders>
              <w:bottom w:val="single" w:sz="18" w:space="0" w:color="auto"/>
            </w:tcBorders>
            <w:vAlign w:val="center"/>
          </w:tcPr>
          <w:p w14:paraId="6F3C34BE" w14:textId="51A02CED" w:rsidR="00BE7209" w:rsidRPr="001255F9" w:rsidRDefault="00011878" w:rsidP="00620B41">
            <w:pPr>
              <w:jc w:val="center"/>
              <w:rPr>
                <w:sz w:val="24"/>
                <w:szCs w:val="24"/>
              </w:rPr>
            </w:pPr>
            <w:r w:rsidRPr="001255F9">
              <w:rPr>
                <w:noProof/>
              </w:rPr>
              <w:drawing>
                <wp:inline distT="0" distB="0" distL="0" distR="0" wp14:anchorId="08E866C1" wp14:editId="56BAA7BE">
                  <wp:extent cx="1181100" cy="1181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tc>
        <w:tc>
          <w:tcPr>
            <w:tcW w:w="2729" w:type="pct"/>
            <w:tcBorders>
              <w:bottom w:val="single" w:sz="18" w:space="0" w:color="auto"/>
            </w:tcBorders>
            <w:vAlign w:val="center"/>
          </w:tcPr>
          <w:p w14:paraId="73C0616B" w14:textId="77777777" w:rsidR="00BE7209" w:rsidRPr="001255F9" w:rsidRDefault="00BE7209" w:rsidP="00620B41">
            <w:pPr>
              <w:spacing w:line="360" w:lineRule="auto"/>
              <w:jc w:val="center"/>
              <w:rPr>
                <w:b/>
                <w:bCs/>
                <w:spacing w:val="20"/>
                <w:szCs w:val="28"/>
              </w:rPr>
            </w:pPr>
          </w:p>
          <w:p w14:paraId="36664493" w14:textId="77777777" w:rsidR="00BE7209" w:rsidRPr="001255F9" w:rsidRDefault="00BE7209" w:rsidP="00620B41">
            <w:pPr>
              <w:spacing w:line="360" w:lineRule="auto"/>
              <w:jc w:val="center"/>
              <w:rPr>
                <w:b/>
                <w:bCs/>
                <w:spacing w:val="20"/>
                <w:sz w:val="28"/>
                <w:szCs w:val="28"/>
              </w:rPr>
            </w:pPr>
            <w:r w:rsidRPr="001255F9">
              <w:rPr>
                <w:b/>
                <w:bCs/>
                <w:spacing w:val="20"/>
                <w:sz w:val="28"/>
                <w:szCs w:val="28"/>
              </w:rPr>
              <w:t xml:space="preserve">М Е Ж Г О С У Д А Р С Т В Е Н </w:t>
            </w:r>
            <w:proofErr w:type="spellStart"/>
            <w:r w:rsidRPr="001255F9">
              <w:rPr>
                <w:b/>
                <w:bCs/>
                <w:spacing w:val="20"/>
                <w:sz w:val="28"/>
                <w:szCs w:val="28"/>
              </w:rPr>
              <w:t>Н</w:t>
            </w:r>
            <w:proofErr w:type="spellEnd"/>
            <w:r w:rsidRPr="001255F9">
              <w:rPr>
                <w:b/>
                <w:bCs/>
                <w:spacing w:val="20"/>
                <w:sz w:val="28"/>
                <w:szCs w:val="28"/>
              </w:rPr>
              <w:t xml:space="preserve"> Ы Й</w:t>
            </w:r>
          </w:p>
          <w:p w14:paraId="0C619B3D" w14:textId="77777777" w:rsidR="00BE7209" w:rsidRPr="001255F9" w:rsidRDefault="00BE7209" w:rsidP="00620B41">
            <w:pPr>
              <w:spacing w:line="360" w:lineRule="auto"/>
              <w:jc w:val="center"/>
              <w:rPr>
                <w:b/>
                <w:bCs/>
                <w:spacing w:val="20"/>
                <w:sz w:val="28"/>
                <w:szCs w:val="28"/>
              </w:rPr>
            </w:pPr>
            <w:r w:rsidRPr="001255F9">
              <w:rPr>
                <w:b/>
                <w:bCs/>
                <w:spacing w:val="20"/>
                <w:sz w:val="28"/>
                <w:szCs w:val="28"/>
              </w:rPr>
              <w:t>С</w:t>
            </w:r>
            <w:r w:rsidRPr="001255F9">
              <w:rPr>
                <w:b/>
                <w:bCs/>
                <w:spacing w:val="20"/>
                <w:sz w:val="28"/>
                <w:szCs w:val="28"/>
                <w:lang w:val="en-US"/>
              </w:rPr>
              <w:t xml:space="preserve"> </w:t>
            </w:r>
            <w:r w:rsidRPr="001255F9">
              <w:rPr>
                <w:b/>
                <w:bCs/>
                <w:spacing w:val="20"/>
                <w:sz w:val="28"/>
                <w:szCs w:val="28"/>
              </w:rPr>
              <w:t>Т</w:t>
            </w:r>
            <w:r w:rsidRPr="001255F9">
              <w:rPr>
                <w:b/>
                <w:bCs/>
                <w:spacing w:val="20"/>
                <w:sz w:val="28"/>
                <w:szCs w:val="28"/>
                <w:lang w:val="en-US"/>
              </w:rPr>
              <w:t xml:space="preserve"> </w:t>
            </w:r>
            <w:r w:rsidRPr="001255F9">
              <w:rPr>
                <w:b/>
                <w:bCs/>
                <w:spacing w:val="20"/>
                <w:sz w:val="28"/>
                <w:szCs w:val="28"/>
              </w:rPr>
              <w:t>А</w:t>
            </w:r>
            <w:r w:rsidRPr="001255F9">
              <w:rPr>
                <w:b/>
                <w:bCs/>
                <w:spacing w:val="20"/>
                <w:sz w:val="28"/>
                <w:szCs w:val="28"/>
                <w:lang w:val="en-US"/>
              </w:rPr>
              <w:t xml:space="preserve"> </w:t>
            </w:r>
            <w:r w:rsidRPr="001255F9">
              <w:rPr>
                <w:b/>
                <w:bCs/>
                <w:spacing w:val="20"/>
                <w:sz w:val="28"/>
                <w:szCs w:val="28"/>
              </w:rPr>
              <w:t>Н</w:t>
            </w:r>
            <w:r w:rsidRPr="001255F9">
              <w:rPr>
                <w:b/>
                <w:bCs/>
                <w:spacing w:val="20"/>
                <w:sz w:val="28"/>
                <w:szCs w:val="28"/>
                <w:lang w:val="en-US"/>
              </w:rPr>
              <w:t xml:space="preserve"> </w:t>
            </w:r>
            <w:r w:rsidRPr="001255F9">
              <w:rPr>
                <w:b/>
                <w:bCs/>
                <w:spacing w:val="20"/>
                <w:sz w:val="28"/>
                <w:szCs w:val="28"/>
              </w:rPr>
              <w:t>Д</w:t>
            </w:r>
            <w:r w:rsidRPr="001255F9">
              <w:rPr>
                <w:b/>
                <w:bCs/>
                <w:spacing w:val="20"/>
                <w:sz w:val="28"/>
                <w:szCs w:val="28"/>
                <w:lang w:val="en-US"/>
              </w:rPr>
              <w:t xml:space="preserve"> </w:t>
            </w:r>
            <w:r w:rsidRPr="001255F9">
              <w:rPr>
                <w:b/>
                <w:bCs/>
                <w:spacing w:val="20"/>
                <w:sz w:val="28"/>
                <w:szCs w:val="28"/>
              </w:rPr>
              <w:t>А</w:t>
            </w:r>
            <w:r w:rsidRPr="001255F9">
              <w:rPr>
                <w:b/>
                <w:bCs/>
                <w:spacing w:val="20"/>
                <w:sz w:val="28"/>
                <w:szCs w:val="28"/>
                <w:lang w:val="en-US"/>
              </w:rPr>
              <w:t xml:space="preserve"> </w:t>
            </w:r>
            <w:r w:rsidRPr="001255F9">
              <w:rPr>
                <w:b/>
                <w:bCs/>
                <w:spacing w:val="20"/>
                <w:sz w:val="28"/>
                <w:szCs w:val="28"/>
              </w:rPr>
              <w:t>Р</w:t>
            </w:r>
            <w:r w:rsidRPr="001255F9">
              <w:rPr>
                <w:b/>
                <w:bCs/>
                <w:spacing w:val="20"/>
                <w:sz w:val="28"/>
                <w:szCs w:val="28"/>
                <w:lang w:val="en-US"/>
              </w:rPr>
              <w:t xml:space="preserve"> </w:t>
            </w:r>
            <w:r w:rsidRPr="001255F9">
              <w:rPr>
                <w:b/>
                <w:bCs/>
                <w:spacing w:val="20"/>
                <w:sz w:val="28"/>
                <w:szCs w:val="28"/>
              </w:rPr>
              <w:t>Т</w:t>
            </w:r>
          </w:p>
          <w:p w14:paraId="178D32DA" w14:textId="77777777" w:rsidR="00BE7209" w:rsidRPr="001255F9" w:rsidRDefault="00BE7209" w:rsidP="00620B41">
            <w:pPr>
              <w:spacing w:line="360" w:lineRule="auto"/>
              <w:jc w:val="center"/>
              <w:rPr>
                <w:spacing w:val="20"/>
                <w:sz w:val="28"/>
                <w:szCs w:val="28"/>
              </w:rPr>
            </w:pPr>
          </w:p>
        </w:tc>
        <w:tc>
          <w:tcPr>
            <w:tcW w:w="1298" w:type="pct"/>
            <w:tcBorders>
              <w:bottom w:val="single" w:sz="18" w:space="0" w:color="auto"/>
            </w:tcBorders>
            <w:vAlign w:val="center"/>
          </w:tcPr>
          <w:p w14:paraId="1EE497CF" w14:textId="77777777" w:rsidR="00BE7209" w:rsidRPr="001255F9" w:rsidRDefault="00BE7209" w:rsidP="009A463C">
            <w:pPr>
              <w:ind w:left="-108"/>
              <w:rPr>
                <w:b/>
                <w:szCs w:val="36"/>
              </w:rPr>
            </w:pPr>
          </w:p>
          <w:p w14:paraId="042CF958" w14:textId="3F6110A9" w:rsidR="00DC7F28" w:rsidRPr="001255F9" w:rsidRDefault="00BE7209" w:rsidP="009A463C">
            <w:pPr>
              <w:ind w:left="-108"/>
              <w:rPr>
                <w:b/>
                <w:bCs/>
                <w:sz w:val="36"/>
                <w:szCs w:val="36"/>
              </w:rPr>
            </w:pPr>
            <w:r w:rsidRPr="001255F9">
              <w:rPr>
                <w:b/>
                <w:sz w:val="36"/>
                <w:szCs w:val="36"/>
              </w:rPr>
              <w:t xml:space="preserve">ГОСТ </w:t>
            </w:r>
            <w:r w:rsidR="008C3E8F" w:rsidRPr="001255F9">
              <w:rPr>
                <w:b/>
                <w:sz w:val="36"/>
                <w:szCs w:val="36"/>
              </w:rPr>
              <w:t>31596</w:t>
            </w:r>
            <w:r w:rsidRPr="001255F9">
              <w:rPr>
                <w:b/>
                <w:sz w:val="36"/>
                <w:szCs w:val="36"/>
              </w:rPr>
              <w:br/>
            </w:r>
            <w:r w:rsidRPr="001255F9">
              <w:rPr>
                <w:b/>
                <w:bCs/>
                <w:sz w:val="36"/>
                <w:szCs w:val="36"/>
              </w:rPr>
              <w:t>—202</w:t>
            </w:r>
            <w:r w:rsidR="00EE5866" w:rsidRPr="001255F9">
              <w:rPr>
                <w:b/>
                <w:bCs/>
                <w:sz w:val="36"/>
                <w:szCs w:val="36"/>
              </w:rPr>
              <w:t>6</w:t>
            </w:r>
            <w:r w:rsidR="00CA3C10" w:rsidRPr="001255F9">
              <w:rPr>
                <w:b/>
                <w:bCs/>
                <w:sz w:val="36"/>
                <w:szCs w:val="36"/>
              </w:rPr>
              <w:t xml:space="preserve">  </w:t>
            </w:r>
          </w:p>
          <w:p w14:paraId="6B8F07F9" w14:textId="7D878EF6" w:rsidR="009A463C" w:rsidRPr="001255F9" w:rsidRDefault="009A463C" w:rsidP="009A463C">
            <w:pPr>
              <w:ind w:left="-108"/>
              <w:rPr>
                <w:b/>
                <w:bCs/>
                <w:sz w:val="36"/>
                <w:szCs w:val="36"/>
              </w:rPr>
            </w:pPr>
            <w:r w:rsidRPr="001255F9">
              <w:rPr>
                <w:b/>
                <w:bCs/>
                <w:sz w:val="36"/>
                <w:szCs w:val="36"/>
              </w:rPr>
              <w:t>(ISO 9090:2019)</w:t>
            </w:r>
          </w:p>
          <w:p w14:paraId="2032DEF9" w14:textId="54AB865F" w:rsidR="00DC7F28" w:rsidRPr="001255F9" w:rsidRDefault="00DC7F28" w:rsidP="009A463C">
            <w:pPr>
              <w:tabs>
                <w:tab w:val="center" w:pos="4677"/>
                <w:tab w:val="right" w:pos="9355"/>
              </w:tabs>
              <w:ind w:left="-108"/>
              <w:rPr>
                <w:rFonts w:cs="Times New Roman"/>
                <w:b/>
                <w:sz w:val="28"/>
              </w:rPr>
            </w:pPr>
            <w:r w:rsidRPr="001255F9">
              <w:rPr>
                <w:i/>
                <w:sz w:val="28"/>
              </w:rPr>
              <w:t>(</w:t>
            </w:r>
            <w:proofErr w:type="gramStart"/>
            <w:r w:rsidRPr="001255F9">
              <w:rPr>
                <w:i/>
                <w:sz w:val="28"/>
              </w:rPr>
              <w:t>проект</w:t>
            </w:r>
            <w:proofErr w:type="gramEnd"/>
            <w:r w:rsidRPr="001255F9">
              <w:rPr>
                <w:i/>
                <w:sz w:val="28"/>
              </w:rPr>
              <w:t xml:space="preserve">, RU, </w:t>
            </w:r>
            <w:r w:rsidRPr="001255F9">
              <w:rPr>
                <w:i/>
                <w:sz w:val="28"/>
              </w:rPr>
              <w:br/>
            </w:r>
            <w:r w:rsidR="00EE5866" w:rsidRPr="001255F9">
              <w:rPr>
                <w:i/>
                <w:sz w:val="28"/>
              </w:rPr>
              <w:t xml:space="preserve">окончательная </w:t>
            </w:r>
            <w:r w:rsidR="00EE5866" w:rsidRPr="001255F9">
              <w:rPr>
                <w:i/>
                <w:sz w:val="28"/>
              </w:rPr>
              <w:br/>
            </w:r>
            <w:r w:rsidRPr="001255F9">
              <w:rPr>
                <w:i/>
                <w:sz w:val="28"/>
              </w:rPr>
              <w:t>редакция)</w:t>
            </w:r>
          </w:p>
          <w:p w14:paraId="124F07A9" w14:textId="48A95BA8" w:rsidR="00BE7209" w:rsidRPr="001255F9" w:rsidRDefault="00BE7209" w:rsidP="009A463C">
            <w:pPr>
              <w:ind w:left="-108"/>
              <w:rPr>
                <w:b/>
                <w:bCs/>
                <w:sz w:val="18"/>
                <w:szCs w:val="36"/>
              </w:rPr>
            </w:pPr>
          </w:p>
        </w:tc>
      </w:tr>
    </w:tbl>
    <w:p w14:paraId="02A0F76C" w14:textId="77777777" w:rsidR="002B31B8" w:rsidRPr="001255F9" w:rsidRDefault="002B31B8" w:rsidP="00A768CB">
      <w:pPr>
        <w:rPr>
          <w:sz w:val="28"/>
          <w:szCs w:val="28"/>
        </w:rPr>
      </w:pPr>
    </w:p>
    <w:p w14:paraId="710E9724" w14:textId="77777777" w:rsidR="00BE7209" w:rsidRPr="001255F9" w:rsidRDefault="00BE7209" w:rsidP="00A768CB">
      <w:pPr>
        <w:rPr>
          <w:sz w:val="28"/>
          <w:szCs w:val="28"/>
        </w:rPr>
      </w:pPr>
    </w:p>
    <w:p w14:paraId="4D018331" w14:textId="77777777" w:rsidR="002B31B8" w:rsidRPr="001255F9" w:rsidRDefault="002B31B8" w:rsidP="007439A6">
      <w:pPr>
        <w:spacing w:line="360" w:lineRule="auto"/>
        <w:jc w:val="center"/>
        <w:rPr>
          <w:b/>
          <w:bCs/>
          <w:sz w:val="16"/>
          <w:szCs w:val="28"/>
        </w:rPr>
      </w:pPr>
    </w:p>
    <w:p w14:paraId="6022DF1A" w14:textId="77777777" w:rsidR="00A3552F" w:rsidRPr="001255F9" w:rsidRDefault="00A3552F" w:rsidP="0029653F">
      <w:pPr>
        <w:widowControl/>
        <w:spacing w:line="360" w:lineRule="auto"/>
        <w:jc w:val="center"/>
        <w:rPr>
          <w:b/>
          <w:noProof/>
          <w:sz w:val="28"/>
          <w:szCs w:val="28"/>
        </w:rPr>
      </w:pPr>
    </w:p>
    <w:p w14:paraId="34D5D7CA" w14:textId="77777777" w:rsidR="00A3552F" w:rsidRPr="001255F9" w:rsidRDefault="00A3552F" w:rsidP="0029653F">
      <w:pPr>
        <w:widowControl/>
        <w:spacing w:line="360" w:lineRule="auto"/>
        <w:jc w:val="center"/>
        <w:rPr>
          <w:b/>
          <w:noProof/>
          <w:sz w:val="28"/>
          <w:szCs w:val="28"/>
        </w:rPr>
      </w:pPr>
    </w:p>
    <w:p w14:paraId="29950FBA" w14:textId="3DC7C496" w:rsidR="002B31B8" w:rsidRPr="001255F9" w:rsidRDefault="00275DD5" w:rsidP="0029653F">
      <w:pPr>
        <w:widowControl/>
        <w:spacing w:line="360" w:lineRule="auto"/>
        <w:jc w:val="center"/>
        <w:rPr>
          <w:b/>
          <w:bCs/>
          <w:sz w:val="28"/>
          <w:szCs w:val="28"/>
        </w:rPr>
      </w:pPr>
      <w:r w:rsidRPr="001255F9">
        <w:rPr>
          <w:b/>
          <w:noProof/>
          <w:sz w:val="28"/>
          <w:szCs w:val="28"/>
        </w:rPr>
        <w:t xml:space="preserve">ГЕРМЕТИЧНОСТЬ ОБОРУДОВАНИЯ ДЛЯ ГАЗОВОЙ СВАРКИ </w:t>
      </w:r>
      <w:r w:rsidR="00DC7F28" w:rsidRPr="001255F9">
        <w:rPr>
          <w:b/>
          <w:noProof/>
          <w:sz w:val="28"/>
          <w:szCs w:val="28"/>
        </w:rPr>
        <w:br/>
      </w:r>
      <w:r w:rsidRPr="001255F9">
        <w:rPr>
          <w:b/>
          <w:noProof/>
          <w:sz w:val="28"/>
          <w:szCs w:val="28"/>
        </w:rPr>
        <w:t>И РОДСТВЕННЫХ ПРОЦЕССОВ</w:t>
      </w:r>
    </w:p>
    <w:p w14:paraId="56891CD3" w14:textId="77777777" w:rsidR="00AF0C75" w:rsidRPr="001255F9" w:rsidRDefault="00AF0C75" w:rsidP="007439A6">
      <w:pPr>
        <w:widowControl/>
        <w:spacing w:line="360" w:lineRule="auto"/>
        <w:jc w:val="center"/>
        <w:rPr>
          <w:b/>
          <w:bCs/>
          <w:sz w:val="24"/>
          <w:szCs w:val="24"/>
        </w:rPr>
      </w:pPr>
    </w:p>
    <w:p w14:paraId="2372E70F" w14:textId="4DAA7A1C" w:rsidR="002B31B8" w:rsidRPr="001255F9" w:rsidRDefault="00404E9B" w:rsidP="007439A6">
      <w:pPr>
        <w:widowControl/>
        <w:spacing w:line="360" w:lineRule="auto"/>
        <w:jc w:val="center"/>
        <w:rPr>
          <w:b/>
          <w:bCs/>
          <w:sz w:val="24"/>
          <w:szCs w:val="24"/>
        </w:rPr>
      </w:pPr>
      <w:r w:rsidRPr="001255F9">
        <w:rPr>
          <w:b/>
          <w:bCs/>
          <w:sz w:val="24"/>
          <w:szCs w:val="24"/>
        </w:rPr>
        <w:t>(</w:t>
      </w:r>
      <w:r w:rsidRPr="001255F9">
        <w:rPr>
          <w:b/>
          <w:bCs/>
          <w:sz w:val="24"/>
          <w:szCs w:val="24"/>
          <w:lang w:val="en-US"/>
        </w:rPr>
        <w:t>ISO</w:t>
      </w:r>
      <w:r w:rsidRPr="001255F9">
        <w:rPr>
          <w:b/>
          <w:bCs/>
          <w:sz w:val="24"/>
          <w:szCs w:val="24"/>
        </w:rPr>
        <w:t xml:space="preserve"> </w:t>
      </w:r>
      <w:r w:rsidR="00A3552F" w:rsidRPr="001255F9">
        <w:rPr>
          <w:b/>
          <w:bCs/>
          <w:sz w:val="24"/>
          <w:szCs w:val="24"/>
        </w:rPr>
        <w:t>9090</w:t>
      </w:r>
      <w:r w:rsidRPr="001255F9">
        <w:rPr>
          <w:b/>
          <w:bCs/>
          <w:sz w:val="24"/>
          <w:szCs w:val="24"/>
        </w:rPr>
        <w:t>:20</w:t>
      </w:r>
      <w:r w:rsidR="0029653F" w:rsidRPr="001255F9">
        <w:rPr>
          <w:b/>
          <w:bCs/>
          <w:sz w:val="24"/>
          <w:szCs w:val="24"/>
        </w:rPr>
        <w:t>19</w:t>
      </w:r>
      <w:r w:rsidRPr="001255F9">
        <w:rPr>
          <w:b/>
          <w:bCs/>
          <w:sz w:val="24"/>
          <w:szCs w:val="24"/>
        </w:rPr>
        <w:t xml:space="preserve">, </w:t>
      </w:r>
      <w:r w:rsidR="009A463C" w:rsidRPr="001255F9">
        <w:rPr>
          <w:b/>
          <w:bCs/>
          <w:sz w:val="24"/>
          <w:szCs w:val="24"/>
          <w:lang w:val="en-US"/>
        </w:rPr>
        <w:t>MOD</w:t>
      </w:r>
      <w:r w:rsidRPr="001255F9">
        <w:rPr>
          <w:b/>
          <w:bCs/>
          <w:sz w:val="24"/>
          <w:szCs w:val="24"/>
        </w:rPr>
        <w:t>)</w:t>
      </w:r>
    </w:p>
    <w:p w14:paraId="0A16F77B" w14:textId="77777777" w:rsidR="002B31B8" w:rsidRPr="001255F9" w:rsidRDefault="002B31B8" w:rsidP="007439A6">
      <w:pPr>
        <w:widowControl/>
        <w:spacing w:line="360" w:lineRule="auto"/>
        <w:jc w:val="center"/>
        <w:rPr>
          <w:b/>
          <w:bCs/>
          <w:sz w:val="28"/>
          <w:szCs w:val="28"/>
        </w:rPr>
      </w:pPr>
    </w:p>
    <w:p w14:paraId="2E20D2AC" w14:textId="77777777" w:rsidR="002B31B8" w:rsidRPr="001255F9" w:rsidRDefault="002B31B8" w:rsidP="007439A6">
      <w:pPr>
        <w:jc w:val="center"/>
        <w:rPr>
          <w:b/>
          <w:sz w:val="24"/>
        </w:rPr>
      </w:pPr>
      <w:r w:rsidRPr="001255F9">
        <w:rPr>
          <w:b/>
          <w:sz w:val="24"/>
        </w:rPr>
        <w:t>Издание официальное</w:t>
      </w:r>
    </w:p>
    <w:p w14:paraId="3C3ED1AC" w14:textId="77777777" w:rsidR="00F9208D" w:rsidRPr="001255F9" w:rsidRDefault="00F9208D" w:rsidP="007439A6">
      <w:pPr>
        <w:jc w:val="center"/>
        <w:rPr>
          <w:b/>
          <w:sz w:val="24"/>
        </w:rPr>
      </w:pPr>
    </w:p>
    <w:p w14:paraId="2262778C" w14:textId="77777777" w:rsidR="00170B4E" w:rsidRPr="001255F9" w:rsidRDefault="00170B4E" w:rsidP="00BC47CD">
      <w:pPr>
        <w:spacing w:line="360" w:lineRule="auto"/>
        <w:jc w:val="both"/>
        <w:rPr>
          <w:b/>
          <w:sz w:val="18"/>
          <w:szCs w:val="28"/>
        </w:rPr>
      </w:pPr>
    </w:p>
    <w:p w14:paraId="02D77720" w14:textId="77777777" w:rsidR="00D14B47" w:rsidRPr="001255F9" w:rsidRDefault="00D14B47" w:rsidP="00BC47CD">
      <w:pPr>
        <w:spacing w:line="360" w:lineRule="auto"/>
        <w:jc w:val="both"/>
        <w:rPr>
          <w:b/>
          <w:sz w:val="18"/>
          <w:szCs w:val="28"/>
        </w:rPr>
      </w:pPr>
    </w:p>
    <w:p w14:paraId="4178F0C8" w14:textId="77777777" w:rsidR="0066755C" w:rsidRPr="001255F9" w:rsidRDefault="0066755C" w:rsidP="00BC47CD">
      <w:pPr>
        <w:spacing w:line="360" w:lineRule="auto"/>
        <w:jc w:val="both"/>
        <w:rPr>
          <w:b/>
          <w:sz w:val="18"/>
          <w:szCs w:val="28"/>
        </w:rPr>
      </w:pPr>
    </w:p>
    <w:p w14:paraId="67D256D7" w14:textId="77777777" w:rsidR="00384A0C" w:rsidRPr="001255F9" w:rsidRDefault="00384A0C" w:rsidP="00BC47CD">
      <w:pPr>
        <w:spacing w:line="360" w:lineRule="auto"/>
        <w:jc w:val="both"/>
        <w:rPr>
          <w:b/>
          <w:sz w:val="18"/>
          <w:szCs w:val="28"/>
        </w:rPr>
      </w:pPr>
    </w:p>
    <w:p w14:paraId="75B9D3FF" w14:textId="77777777" w:rsidR="0029653F" w:rsidRPr="001255F9" w:rsidRDefault="0029653F" w:rsidP="00BC47CD">
      <w:pPr>
        <w:spacing w:line="360" w:lineRule="auto"/>
        <w:jc w:val="both"/>
        <w:rPr>
          <w:b/>
          <w:sz w:val="18"/>
          <w:szCs w:val="28"/>
        </w:rPr>
      </w:pPr>
    </w:p>
    <w:p w14:paraId="2534AD35" w14:textId="77777777" w:rsidR="00A3552F" w:rsidRPr="001255F9" w:rsidRDefault="00A3552F" w:rsidP="00BC47CD">
      <w:pPr>
        <w:spacing w:line="360" w:lineRule="auto"/>
        <w:jc w:val="both"/>
        <w:rPr>
          <w:b/>
          <w:sz w:val="18"/>
          <w:szCs w:val="28"/>
        </w:rPr>
      </w:pPr>
    </w:p>
    <w:p w14:paraId="70E58F43" w14:textId="77777777" w:rsidR="00A3552F" w:rsidRPr="001255F9" w:rsidRDefault="00A3552F" w:rsidP="00BC47CD">
      <w:pPr>
        <w:spacing w:line="360" w:lineRule="auto"/>
        <w:jc w:val="both"/>
        <w:rPr>
          <w:b/>
          <w:sz w:val="18"/>
          <w:szCs w:val="28"/>
        </w:rPr>
      </w:pPr>
    </w:p>
    <w:p w14:paraId="31B5E258" w14:textId="77777777" w:rsidR="00A3552F" w:rsidRPr="001255F9" w:rsidRDefault="00A3552F" w:rsidP="00BC47CD">
      <w:pPr>
        <w:spacing w:line="360" w:lineRule="auto"/>
        <w:jc w:val="both"/>
        <w:rPr>
          <w:b/>
          <w:sz w:val="18"/>
          <w:szCs w:val="28"/>
        </w:rPr>
      </w:pPr>
    </w:p>
    <w:p w14:paraId="29B91E1D" w14:textId="77777777" w:rsidR="00A3552F" w:rsidRPr="001255F9" w:rsidRDefault="00A3552F" w:rsidP="00BC47CD">
      <w:pPr>
        <w:spacing w:line="360" w:lineRule="auto"/>
        <w:jc w:val="both"/>
        <w:rPr>
          <w:b/>
          <w:sz w:val="18"/>
          <w:szCs w:val="28"/>
        </w:rPr>
      </w:pPr>
    </w:p>
    <w:p w14:paraId="4D2B0DB6" w14:textId="77777777" w:rsidR="00A3552F" w:rsidRPr="001255F9" w:rsidRDefault="00A3552F" w:rsidP="00BC47CD">
      <w:pPr>
        <w:spacing w:line="360" w:lineRule="auto"/>
        <w:jc w:val="both"/>
        <w:rPr>
          <w:b/>
          <w:sz w:val="18"/>
          <w:szCs w:val="28"/>
        </w:rPr>
      </w:pPr>
    </w:p>
    <w:p w14:paraId="57BA0D0F" w14:textId="77777777" w:rsidR="0066755C" w:rsidRPr="001255F9" w:rsidRDefault="0066755C" w:rsidP="00BC47CD">
      <w:pPr>
        <w:spacing w:line="360" w:lineRule="auto"/>
        <w:jc w:val="both"/>
        <w:rPr>
          <w:b/>
          <w:sz w:val="18"/>
          <w:szCs w:val="28"/>
        </w:rPr>
      </w:pPr>
    </w:p>
    <w:p w14:paraId="1F01C75E" w14:textId="77777777" w:rsidR="00D14B47" w:rsidRPr="001255F9" w:rsidRDefault="00D14B47" w:rsidP="00BC47CD">
      <w:pPr>
        <w:spacing w:line="360" w:lineRule="auto"/>
        <w:jc w:val="both"/>
        <w:rPr>
          <w:b/>
          <w:sz w:val="18"/>
          <w:szCs w:val="28"/>
        </w:rPr>
      </w:pPr>
    </w:p>
    <w:p w14:paraId="313E1A4C" w14:textId="77777777" w:rsidR="00D14B47" w:rsidRPr="001255F9" w:rsidRDefault="00D14B47" w:rsidP="00BC47CD">
      <w:pPr>
        <w:spacing w:line="360" w:lineRule="auto"/>
        <w:jc w:val="both"/>
        <w:rPr>
          <w:b/>
          <w:sz w:val="18"/>
          <w:szCs w:val="28"/>
        </w:rPr>
      </w:pPr>
    </w:p>
    <w:p w14:paraId="3AE3E902" w14:textId="77777777" w:rsidR="00BE7209" w:rsidRPr="001255F9" w:rsidRDefault="00BE7209" w:rsidP="00BE7209">
      <w:pPr>
        <w:spacing w:line="360" w:lineRule="auto"/>
        <w:jc w:val="center"/>
        <w:rPr>
          <w:b/>
          <w:sz w:val="24"/>
        </w:rPr>
      </w:pPr>
      <w:r w:rsidRPr="001255F9">
        <w:rPr>
          <w:b/>
          <w:sz w:val="24"/>
        </w:rPr>
        <w:t>Минск</w:t>
      </w:r>
    </w:p>
    <w:p w14:paraId="546EBE9A" w14:textId="77777777" w:rsidR="00BE7209" w:rsidRPr="001255F9" w:rsidRDefault="00BE7209" w:rsidP="00BE7209">
      <w:pPr>
        <w:spacing w:line="360" w:lineRule="auto"/>
        <w:jc w:val="center"/>
        <w:rPr>
          <w:b/>
          <w:sz w:val="24"/>
        </w:rPr>
      </w:pPr>
      <w:r w:rsidRPr="001255F9">
        <w:rPr>
          <w:b/>
          <w:sz w:val="24"/>
        </w:rPr>
        <w:t>Евразийский совет по стандартизации, метрологии и сертификации</w:t>
      </w:r>
    </w:p>
    <w:p w14:paraId="0E716947" w14:textId="4612194A" w:rsidR="002B31B8" w:rsidRPr="001255F9" w:rsidRDefault="002B31B8" w:rsidP="00BE7209">
      <w:pPr>
        <w:spacing w:line="360" w:lineRule="auto"/>
        <w:jc w:val="center"/>
        <w:rPr>
          <w:b/>
          <w:sz w:val="24"/>
        </w:rPr>
      </w:pPr>
    </w:p>
    <w:p w14:paraId="4E81E0C6" w14:textId="6798D9EE" w:rsidR="0066755C" w:rsidRPr="001255F9" w:rsidRDefault="002B31B8" w:rsidP="0066755C">
      <w:pPr>
        <w:spacing w:line="360" w:lineRule="auto"/>
        <w:jc w:val="center"/>
        <w:rPr>
          <w:b/>
          <w:sz w:val="24"/>
          <w:szCs w:val="28"/>
        </w:rPr>
      </w:pPr>
      <w:r w:rsidRPr="001255F9">
        <w:rPr>
          <w:sz w:val="24"/>
          <w:szCs w:val="24"/>
        </w:rPr>
        <w:br w:type="page"/>
      </w:r>
      <w:r w:rsidRPr="001255F9">
        <w:rPr>
          <w:b/>
          <w:sz w:val="28"/>
          <w:szCs w:val="28"/>
        </w:rPr>
        <w:lastRenderedPageBreak/>
        <w:t>Предисловие</w:t>
      </w:r>
    </w:p>
    <w:p w14:paraId="206873A9" w14:textId="77777777" w:rsidR="00384A0C" w:rsidRPr="001255F9" w:rsidRDefault="00384A0C" w:rsidP="00384A0C">
      <w:pPr>
        <w:widowControl/>
        <w:spacing w:line="360" w:lineRule="auto"/>
        <w:ind w:firstLine="567"/>
        <w:jc w:val="both"/>
        <w:rPr>
          <w:noProof/>
          <w:sz w:val="24"/>
        </w:rPr>
      </w:pPr>
      <w:r w:rsidRPr="001255F9">
        <w:rPr>
          <w:noProof/>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53766471" w14:textId="2FC13988" w:rsidR="002B31B8" w:rsidRPr="001255F9" w:rsidRDefault="0066755C" w:rsidP="00384A0C">
      <w:pPr>
        <w:widowControl/>
        <w:spacing w:line="360" w:lineRule="auto"/>
        <w:ind w:firstLine="567"/>
        <w:jc w:val="both"/>
        <w:rPr>
          <w:noProof/>
          <w:sz w:val="24"/>
        </w:rPr>
      </w:pPr>
      <w:r w:rsidRPr="001255F9">
        <w:rPr>
          <w:noProof/>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63ADE2" w14:textId="411279DD" w:rsidR="0066755C" w:rsidRPr="001255F9" w:rsidRDefault="0066755C" w:rsidP="0066755C">
      <w:pPr>
        <w:widowControl/>
        <w:spacing w:before="240" w:line="360" w:lineRule="auto"/>
        <w:ind w:firstLine="567"/>
        <w:jc w:val="both"/>
        <w:rPr>
          <w:b/>
          <w:noProof/>
          <w:sz w:val="24"/>
        </w:rPr>
      </w:pPr>
      <w:r w:rsidRPr="001255F9">
        <w:rPr>
          <w:b/>
          <w:noProof/>
          <w:sz w:val="24"/>
        </w:rPr>
        <w:t>Сведения о стандарте</w:t>
      </w:r>
    </w:p>
    <w:p w14:paraId="6DED5CAB" w14:textId="77777777" w:rsidR="0066755C" w:rsidRPr="001255F9" w:rsidRDefault="0066755C" w:rsidP="0066755C">
      <w:pPr>
        <w:widowControl/>
        <w:spacing w:line="360" w:lineRule="auto"/>
        <w:ind w:firstLine="567"/>
        <w:jc w:val="both"/>
        <w:rPr>
          <w:b/>
          <w:noProof/>
          <w:sz w:val="12"/>
        </w:rPr>
      </w:pPr>
    </w:p>
    <w:p w14:paraId="7FF82E45" w14:textId="767B701F" w:rsidR="002B31B8" w:rsidRPr="001255F9" w:rsidRDefault="002B31B8" w:rsidP="000D5912">
      <w:pPr>
        <w:spacing w:after="240" w:line="360" w:lineRule="auto"/>
        <w:ind w:firstLine="567"/>
        <w:jc w:val="both"/>
        <w:rPr>
          <w:noProof/>
          <w:sz w:val="24"/>
        </w:rPr>
      </w:pPr>
      <w:r w:rsidRPr="001255F9">
        <w:rPr>
          <w:noProof/>
          <w:sz w:val="24"/>
        </w:rPr>
        <w:t xml:space="preserve">1 ПОДГОТОВЛЕН </w:t>
      </w:r>
      <w:r w:rsidR="00747055" w:rsidRPr="001255F9">
        <w:rPr>
          <w:noProof/>
          <w:sz w:val="24"/>
        </w:rPr>
        <w:t xml:space="preserve">Саморегулируемой организацией </w:t>
      </w:r>
      <w:r w:rsidR="00DF52A7" w:rsidRPr="001255F9">
        <w:rPr>
          <w:noProof/>
          <w:sz w:val="24"/>
        </w:rPr>
        <w:t xml:space="preserve">Ассоциация </w:t>
      </w:r>
      <w:r w:rsidR="00747055" w:rsidRPr="001255F9">
        <w:rPr>
          <w:noProof/>
          <w:sz w:val="24"/>
        </w:rPr>
        <w:t xml:space="preserve">«Национальное Агентство Контроля Сварки» (СРО </w:t>
      </w:r>
      <w:r w:rsidR="00DF52A7" w:rsidRPr="001255F9">
        <w:rPr>
          <w:noProof/>
          <w:sz w:val="24"/>
        </w:rPr>
        <w:t xml:space="preserve">Ассоциация </w:t>
      </w:r>
      <w:r w:rsidR="00747055" w:rsidRPr="001255F9">
        <w:rPr>
          <w:noProof/>
          <w:sz w:val="24"/>
        </w:rPr>
        <w:t xml:space="preserve">«НАКС») </w:t>
      </w:r>
      <w:r w:rsidRPr="001255F9">
        <w:rPr>
          <w:noProof/>
          <w:sz w:val="24"/>
        </w:rPr>
        <w:t xml:space="preserve">на основе </w:t>
      </w:r>
      <w:r w:rsidR="00105760" w:rsidRPr="001255F9">
        <w:rPr>
          <w:noProof/>
          <w:sz w:val="24"/>
        </w:rPr>
        <w:t xml:space="preserve">собственного </w:t>
      </w:r>
      <w:r w:rsidRPr="001255F9">
        <w:rPr>
          <w:noProof/>
          <w:sz w:val="24"/>
        </w:rPr>
        <w:t xml:space="preserve">перевода на русский язык англоязычной версии стандарта, указанного в пункте </w:t>
      </w:r>
      <w:r w:rsidR="00A80446" w:rsidRPr="001255F9">
        <w:rPr>
          <w:noProof/>
          <w:sz w:val="24"/>
        </w:rPr>
        <w:t>4</w:t>
      </w:r>
    </w:p>
    <w:p w14:paraId="6F140A7E" w14:textId="67DD9B60" w:rsidR="002B31B8" w:rsidRPr="001255F9" w:rsidRDefault="002B31B8" w:rsidP="000D5912">
      <w:pPr>
        <w:spacing w:after="240" w:line="360" w:lineRule="auto"/>
        <w:ind w:firstLine="567"/>
        <w:jc w:val="both"/>
        <w:rPr>
          <w:noProof/>
          <w:sz w:val="24"/>
        </w:rPr>
      </w:pPr>
      <w:r w:rsidRPr="001255F9">
        <w:rPr>
          <w:noProof/>
          <w:sz w:val="24"/>
        </w:rPr>
        <w:t xml:space="preserve">2 ВНЕСЕН </w:t>
      </w:r>
      <w:r w:rsidR="0066755C" w:rsidRPr="001255F9">
        <w:rPr>
          <w:noProof/>
          <w:sz w:val="24"/>
        </w:rPr>
        <w:t xml:space="preserve">Межгосударственным техническим </w:t>
      </w:r>
      <w:r w:rsidRPr="001255F9">
        <w:rPr>
          <w:noProof/>
          <w:sz w:val="24"/>
        </w:rPr>
        <w:t>комитетом по стандартизации</w:t>
      </w:r>
      <w:r w:rsidR="0066755C" w:rsidRPr="001255F9">
        <w:rPr>
          <w:noProof/>
          <w:sz w:val="24"/>
        </w:rPr>
        <w:t xml:space="preserve"> М</w:t>
      </w:r>
      <w:r w:rsidRPr="001255F9">
        <w:rPr>
          <w:noProof/>
          <w:sz w:val="24"/>
        </w:rPr>
        <w:t xml:space="preserve">ТК </w:t>
      </w:r>
      <w:r w:rsidR="0066755C" w:rsidRPr="001255F9">
        <w:rPr>
          <w:noProof/>
          <w:sz w:val="24"/>
        </w:rPr>
        <w:t>72</w:t>
      </w:r>
      <w:r w:rsidRPr="001255F9">
        <w:rPr>
          <w:noProof/>
          <w:sz w:val="24"/>
        </w:rPr>
        <w:t xml:space="preserve"> «Сварка и родственные процессы»</w:t>
      </w:r>
    </w:p>
    <w:p w14:paraId="45086192" w14:textId="76C3832B" w:rsidR="00C61EE7" w:rsidRPr="001255F9" w:rsidRDefault="00C61EE7" w:rsidP="000D5912">
      <w:pPr>
        <w:autoSpaceDE/>
        <w:autoSpaceDN/>
        <w:spacing w:line="360" w:lineRule="auto"/>
        <w:ind w:firstLine="567"/>
        <w:jc w:val="both"/>
        <w:textAlignment w:val="baseline"/>
        <w:rPr>
          <w:noProof/>
          <w:snapToGrid w:val="0"/>
          <w:sz w:val="24"/>
          <w:szCs w:val="24"/>
        </w:rPr>
      </w:pPr>
      <w:r w:rsidRPr="001255F9">
        <w:rPr>
          <w:noProof/>
          <w:snapToGrid w:val="0"/>
          <w:sz w:val="24"/>
          <w:szCs w:val="24"/>
        </w:rPr>
        <w:t xml:space="preserve">3 </w:t>
      </w:r>
      <w:r w:rsidR="00384A0C" w:rsidRPr="001255F9">
        <w:rPr>
          <w:noProof/>
          <w:snapToGrid w:val="0"/>
          <w:sz w:val="24"/>
          <w:szCs w:val="24"/>
        </w:rPr>
        <w:t xml:space="preserve">ПРИНЯТ Евразийским советом по стандартизации, метрологии и сертификации </w:t>
      </w:r>
      <w:r w:rsidR="00A1013A" w:rsidRPr="001255F9">
        <w:rPr>
          <w:noProof/>
          <w:snapToGrid w:val="0"/>
          <w:sz w:val="24"/>
          <w:szCs w:val="24"/>
        </w:rPr>
        <w:t xml:space="preserve">по результатам голосования в АИС МГС </w:t>
      </w:r>
      <w:r w:rsidR="00384A0C" w:rsidRPr="001255F9">
        <w:rPr>
          <w:noProof/>
          <w:snapToGrid w:val="0"/>
          <w:sz w:val="24"/>
          <w:szCs w:val="24"/>
        </w:rPr>
        <w:t>(протокол от               №               )</w:t>
      </w:r>
    </w:p>
    <w:p w14:paraId="6D93E598" w14:textId="77777777" w:rsidR="00C61EE7" w:rsidRPr="001255F9" w:rsidRDefault="00C61EE7" w:rsidP="000D5912">
      <w:pPr>
        <w:spacing w:line="360" w:lineRule="auto"/>
        <w:ind w:firstLine="567"/>
        <w:jc w:val="both"/>
        <w:rPr>
          <w:noProof/>
          <w:snapToGrid w:val="0"/>
          <w:sz w:val="24"/>
          <w:szCs w:val="24"/>
        </w:rPr>
      </w:pPr>
      <w:r w:rsidRPr="001255F9">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2820"/>
        <w:gridCol w:w="2420"/>
        <w:gridCol w:w="4385"/>
      </w:tblGrid>
      <w:tr w:rsidR="00A1013A" w:rsidRPr="001255F9" w14:paraId="314A6BA3" w14:textId="77777777" w:rsidTr="00DC7F28">
        <w:trPr>
          <w:trHeight w:val="20"/>
          <w:jc w:val="center"/>
        </w:trPr>
        <w:tc>
          <w:tcPr>
            <w:tcW w:w="1465" w:type="pct"/>
            <w:tcBorders>
              <w:top w:val="single" w:sz="4" w:space="0" w:color="auto"/>
              <w:left w:val="single" w:sz="4" w:space="0" w:color="auto"/>
              <w:bottom w:val="double" w:sz="4" w:space="0" w:color="auto"/>
              <w:right w:val="single" w:sz="4" w:space="0" w:color="auto"/>
            </w:tcBorders>
            <w:shd w:val="clear" w:color="auto" w:fill="FFFFFF"/>
            <w:vAlign w:val="center"/>
          </w:tcPr>
          <w:p w14:paraId="5125F6DB" w14:textId="77777777" w:rsidR="00A80446" w:rsidRPr="001255F9" w:rsidRDefault="00A80446" w:rsidP="00A80446">
            <w:pPr>
              <w:widowControl/>
              <w:shd w:val="clear" w:color="auto" w:fill="FFFFFF"/>
              <w:spacing w:line="276" w:lineRule="auto"/>
              <w:jc w:val="center"/>
              <w:rPr>
                <w:sz w:val="22"/>
                <w:szCs w:val="22"/>
              </w:rPr>
            </w:pPr>
            <w:r w:rsidRPr="001255F9">
              <w:rPr>
                <w:sz w:val="22"/>
                <w:szCs w:val="22"/>
              </w:rPr>
              <w:t xml:space="preserve">Краткое наименование </w:t>
            </w:r>
            <w:r w:rsidRPr="001255F9">
              <w:rPr>
                <w:sz w:val="22"/>
                <w:szCs w:val="22"/>
              </w:rPr>
              <w:br/>
              <w:t>страны по МК (ИСО 3166) 004—97</w:t>
            </w:r>
          </w:p>
        </w:tc>
        <w:tc>
          <w:tcPr>
            <w:tcW w:w="1257" w:type="pct"/>
            <w:tcBorders>
              <w:top w:val="single" w:sz="4" w:space="0" w:color="auto"/>
              <w:left w:val="single" w:sz="4" w:space="0" w:color="auto"/>
              <w:bottom w:val="double" w:sz="4" w:space="0" w:color="auto"/>
              <w:right w:val="single" w:sz="4" w:space="0" w:color="auto"/>
            </w:tcBorders>
            <w:shd w:val="clear" w:color="auto" w:fill="FFFFFF"/>
            <w:vAlign w:val="center"/>
          </w:tcPr>
          <w:p w14:paraId="387C1337" w14:textId="5D086F89" w:rsidR="00A80446" w:rsidRPr="001255F9" w:rsidRDefault="00A80446" w:rsidP="00A80446">
            <w:pPr>
              <w:widowControl/>
              <w:shd w:val="clear" w:color="auto" w:fill="FFFFFF"/>
              <w:spacing w:line="276" w:lineRule="auto"/>
              <w:jc w:val="center"/>
              <w:rPr>
                <w:sz w:val="22"/>
                <w:szCs w:val="22"/>
              </w:rPr>
            </w:pPr>
            <w:r w:rsidRPr="001255F9">
              <w:rPr>
                <w:sz w:val="22"/>
                <w:szCs w:val="22"/>
              </w:rPr>
              <w:t xml:space="preserve">Код страны </w:t>
            </w:r>
            <w:r w:rsidRPr="001255F9">
              <w:rPr>
                <w:sz w:val="22"/>
                <w:szCs w:val="22"/>
              </w:rPr>
              <w:br/>
              <w:t xml:space="preserve">по МК (ИСО 3166) </w:t>
            </w:r>
            <w:r w:rsidR="001761B1" w:rsidRPr="001255F9">
              <w:rPr>
                <w:sz w:val="22"/>
                <w:szCs w:val="22"/>
              </w:rPr>
              <w:br/>
            </w:r>
            <w:r w:rsidRPr="001255F9">
              <w:rPr>
                <w:sz w:val="22"/>
                <w:szCs w:val="22"/>
              </w:rPr>
              <w:t>004—97</w:t>
            </w:r>
          </w:p>
        </w:tc>
        <w:tc>
          <w:tcPr>
            <w:tcW w:w="2278" w:type="pct"/>
            <w:tcBorders>
              <w:top w:val="single" w:sz="4" w:space="0" w:color="auto"/>
              <w:left w:val="single" w:sz="4" w:space="0" w:color="auto"/>
              <w:bottom w:val="double" w:sz="4" w:space="0" w:color="auto"/>
              <w:right w:val="single" w:sz="4" w:space="0" w:color="auto"/>
            </w:tcBorders>
            <w:shd w:val="clear" w:color="auto" w:fill="FFFFFF"/>
            <w:vAlign w:val="center"/>
          </w:tcPr>
          <w:p w14:paraId="0AF9EECA" w14:textId="77777777" w:rsidR="00A80446" w:rsidRPr="001255F9" w:rsidRDefault="00A80446" w:rsidP="00A80446">
            <w:pPr>
              <w:widowControl/>
              <w:shd w:val="clear" w:color="auto" w:fill="FFFFFF"/>
              <w:spacing w:line="276" w:lineRule="auto"/>
              <w:jc w:val="center"/>
              <w:rPr>
                <w:sz w:val="22"/>
                <w:szCs w:val="22"/>
              </w:rPr>
            </w:pPr>
            <w:r w:rsidRPr="001255F9">
              <w:rPr>
                <w:sz w:val="22"/>
                <w:szCs w:val="22"/>
              </w:rPr>
              <w:t xml:space="preserve">Сокращенное наименование </w:t>
            </w:r>
            <w:r w:rsidRPr="001255F9">
              <w:rPr>
                <w:sz w:val="22"/>
                <w:szCs w:val="22"/>
              </w:rPr>
              <w:br/>
              <w:t>национального органа по стандартизации</w:t>
            </w:r>
          </w:p>
        </w:tc>
      </w:tr>
      <w:tr w:rsidR="00A1013A" w:rsidRPr="001255F9" w14:paraId="1D2F2785"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0F102528" w14:textId="1585091F" w:rsidR="00A80446" w:rsidRPr="001255F9" w:rsidRDefault="00A80446" w:rsidP="00A80446">
            <w:pPr>
              <w:shd w:val="clear" w:color="auto" w:fill="FFFFFF"/>
              <w:spacing w:line="276" w:lineRule="auto"/>
              <w:ind w:left="109"/>
              <w:rPr>
                <w:sz w:val="22"/>
                <w:szCs w:val="22"/>
              </w:rPr>
            </w:pPr>
          </w:p>
        </w:tc>
        <w:tc>
          <w:tcPr>
            <w:tcW w:w="1257" w:type="pct"/>
            <w:tcBorders>
              <w:top w:val="nil"/>
              <w:left w:val="single" w:sz="4" w:space="0" w:color="auto"/>
              <w:bottom w:val="nil"/>
              <w:right w:val="single" w:sz="4" w:space="0" w:color="auto"/>
            </w:tcBorders>
            <w:shd w:val="clear" w:color="auto" w:fill="FFFFFF"/>
          </w:tcPr>
          <w:p w14:paraId="796E3A4E" w14:textId="3BD92C4B" w:rsidR="00A80446" w:rsidRPr="001255F9" w:rsidRDefault="00A80446" w:rsidP="00A80446">
            <w:pPr>
              <w:shd w:val="clear" w:color="auto" w:fill="FFFFFF"/>
              <w:spacing w:line="276" w:lineRule="auto"/>
              <w:ind w:left="109"/>
              <w:jc w:val="center"/>
              <w:rPr>
                <w:sz w:val="22"/>
                <w:szCs w:val="22"/>
              </w:rPr>
            </w:pPr>
          </w:p>
        </w:tc>
        <w:tc>
          <w:tcPr>
            <w:tcW w:w="2278" w:type="pct"/>
            <w:tcBorders>
              <w:top w:val="nil"/>
              <w:left w:val="single" w:sz="4" w:space="0" w:color="auto"/>
              <w:bottom w:val="nil"/>
              <w:right w:val="single" w:sz="4" w:space="0" w:color="auto"/>
            </w:tcBorders>
            <w:shd w:val="clear" w:color="auto" w:fill="FFFFFF"/>
          </w:tcPr>
          <w:p w14:paraId="14BFCD2E" w14:textId="0EBE769D" w:rsidR="00A80446" w:rsidRPr="001255F9" w:rsidRDefault="00A80446" w:rsidP="00A80446">
            <w:pPr>
              <w:shd w:val="clear" w:color="auto" w:fill="FFFFFF"/>
              <w:spacing w:line="276" w:lineRule="auto"/>
              <w:ind w:left="109"/>
              <w:rPr>
                <w:sz w:val="22"/>
                <w:szCs w:val="22"/>
              </w:rPr>
            </w:pPr>
          </w:p>
        </w:tc>
      </w:tr>
      <w:tr w:rsidR="00A1013A" w:rsidRPr="001255F9" w14:paraId="33966777"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3B92E048" w14:textId="381E0D3D" w:rsidR="00A80446" w:rsidRPr="001255F9" w:rsidRDefault="00A80446" w:rsidP="00A80446">
            <w:pPr>
              <w:shd w:val="clear" w:color="auto" w:fill="FFFFFF"/>
              <w:spacing w:line="276" w:lineRule="auto"/>
              <w:ind w:left="109"/>
              <w:rPr>
                <w:sz w:val="22"/>
                <w:szCs w:val="22"/>
              </w:rPr>
            </w:pPr>
          </w:p>
        </w:tc>
        <w:tc>
          <w:tcPr>
            <w:tcW w:w="1257" w:type="pct"/>
            <w:tcBorders>
              <w:top w:val="nil"/>
              <w:left w:val="single" w:sz="4" w:space="0" w:color="auto"/>
              <w:bottom w:val="nil"/>
              <w:right w:val="single" w:sz="4" w:space="0" w:color="auto"/>
            </w:tcBorders>
            <w:shd w:val="clear" w:color="auto" w:fill="FFFFFF"/>
          </w:tcPr>
          <w:p w14:paraId="0CB30100" w14:textId="6598F5E4" w:rsidR="00A80446" w:rsidRPr="001255F9" w:rsidRDefault="00A80446" w:rsidP="00A80446">
            <w:pPr>
              <w:shd w:val="clear" w:color="auto" w:fill="FFFFFF"/>
              <w:spacing w:line="276" w:lineRule="auto"/>
              <w:ind w:left="109"/>
              <w:jc w:val="center"/>
              <w:rPr>
                <w:sz w:val="22"/>
                <w:szCs w:val="22"/>
              </w:rPr>
            </w:pPr>
          </w:p>
        </w:tc>
        <w:tc>
          <w:tcPr>
            <w:tcW w:w="2278" w:type="pct"/>
            <w:tcBorders>
              <w:top w:val="nil"/>
              <w:left w:val="single" w:sz="4" w:space="0" w:color="auto"/>
              <w:bottom w:val="nil"/>
              <w:right w:val="single" w:sz="4" w:space="0" w:color="auto"/>
            </w:tcBorders>
            <w:shd w:val="clear" w:color="auto" w:fill="FFFFFF"/>
          </w:tcPr>
          <w:p w14:paraId="4A3A247B" w14:textId="0322B57C" w:rsidR="00A80446" w:rsidRPr="001255F9" w:rsidRDefault="00A80446" w:rsidP="00A80446">
            <w:pPr>
              <w:shd w:val="clear" w:color="auto" w:fill="FFFFFF"/>
              <w:spacing w:line="276" w:lineRule="auto"/>
              <w:ind w:left="109"/>
              <w:rPr>
                <w:sz w:val="22"/>
                <w:szCs w:val="22"/>
              </w:rPr>
            </w:pPr>
          </w:p>
        </w:tc>
      </w:tr>
      <w:tr w:rsidR="00A1013A" w:rsidRPr="001255F9" w14:paraId="68CA95F8" w14:textId="77777777" w:rsidTr="0057168B">
        <w:trPr>
          <w:trHeight w:val="80"/>
          <w:jc w:val="center"/>
        </w:trPr>
        <w:tc>
          <w:tcPr>
            <w:tcW w:w="1465" w:type="pct"/>
            <w:tcBorders>
              <w:top w:val="nil"/>
              <w:left w:val="single" w:sz="4" w:space="0" w:color="auto"/>
              <w:bottom w:val="single" w:sz="4" w:space="0" w:color="auto"/>
              <w:right w:val="single" w:sz="4" w:space="0" w:color="auto"/>
            </w:tcBorders>
            <w:shd w:val="clear" w:color="auto" w:fill="FFFFFF"/>
          </w:tcPr>
          <w:p w14:paraId="2C0BFF79" w14:textId="1EAE90EE" w:rsidR="00A80446" w:rsidRPr="001255F9" w:rsidRDefault="00A80446" w:rsidP="00A80446">
            <w:pPr>
              <w:shd w:val="clear" w:color="auto" w:fill="FFFFFF"/>
              <w:spacing w:line="276" w:lineRule="auto"/>
              <w:ind w:left="109"/>
              <w:rPr>
                <w:sz w:val="22"/>
                <w:szCs w:val="22"/>
              </w:rPr>
            </w:pPr>
          </w:p>
        </w:tc>
        <w:tc>
          <w:tcPr>
            <w:tcW w:w="1257" w:type="pct"/>
            <w:tcBorders>
              <w:top w:val="nil"/>
              <w:left w:val="single" w:sz="4" w:space="0" w:color="auto"/>
              <w:bottom w:val="single" w:sz="4" w:space="0" w:color="auto"/>
              <w:right w:val="single" w:sz="4" w:space="0" w:color="auto"/>
            </w:tcBorders>
            <w:shd w:val="clear" w:color="auto" w:fill="FFFFFF"/>
          </w:tcPr>
          <w:p w14:paraId="6354841F" w14:textId="26657E64" w:rsidR="00A80446" w:rsidRPr="001255F9" w:rsidRDefault="00A80446" w:rsidP="00A80446">
            <w:pPr>
              <w:shd w:val="clear" w:color="auto" w:fill="FFFFFF"/>
              <w:spacing w:line="276" w:lineRule="auto"/>
              <w:ind w:left="109"/>
              <w:jc w:val="center"/>
              <w:rPr>
                <w:sz w:val="22"/>
                <w:szCs w:val="22"/>
              </w:rPr>
            </w:pPr>
          </w:p>
        </w:tc>
        <w:tc>
          <w:tcPr>
            <w:tcW w:w="2278" w:type="pct"/>
            <w:tcBorders>
              <w:top w:val="nil"/>
              <w:left w:val="single" w:sz="4" w:space="0" w:color="auto"/>
              <w:bottom w:val="single" w:sz="4" w:space="0" w:color="auto"/>
              <w:right w:val="single" w:sz="4" w:space="0" w:color="auto"/>
            </w:tcBorders>
            <w:shd w:val="clear" w:color="auto" w:fill="FFFFFF"/>
          </w:tcPr>
          <w:p w14:paraId="3C5D77D2" w14:textId="73EEACBB" w:rsidR="00A80446" w:rsidRPr="001255F9" w:rsidRDefault="00A80446" w:rsidP="00A80446">
            <w:pPr>
              <w:shd w:val="clear" w:color="auto" w:fill="FFFFFF"/>
              <w:spacing w:line="276" w:lineRule="auto"/>
              <w:ind w:left="109"/>
              <w:rPr>
                <w:sz w:val="22"/>
                <w:szCs w:val="22"/>
              </w:rPr>
            </w:pPr>
          </w:p>
        </w:tc>
      </w:tr>
    </w:tbl>
    <w:p w14:paraId="58112B34" w14:textId="6FB9328B" w:rsidR="00A33520" w:rsidRPr="001255F9" w:rsidRDefault="003E778C" w:rsidP="00A33520">
      <w:pPr>
        <w:widowControl/>
        <w:spacing w:before="240" w:line="360" w:lineRule="auto"/>
        <w:ind w:firstLine="567"/>
        <w:jc w:val="both"/>
        <w:rPr>
          <w:noProof/>
          <w:sz w:val="24"/>
        </w:rPr>
      </w:pPr>
      <w:r w:rsidRPr="001255F9">
        <w:rPr>
          <w:noProof/>
          <w:sz w:val="24"/>
        </w:rPr>
        <w:t>4</w:t>
      </w:r>
      <w:r w:rsidR="002B31B8" w:rsidRPr="001255F9">
        <w:rPr>
          <w:noProof/>
          <w:sz w:val="24"/>
        </w:rPr>
        <w:t xml:space="preserve"> </w:t>
      </w:r>
      <w:r w:rsidR="009A463C" w:rsidRPr="001255F9">
        <w:rPr>
          <w:noProof/>
          <w:sz w:val="24"/>
        </w:rPr>
        <w:t>Настоящий стандарт модифицирован по отношению к международному стандарту ISO 9090:2019 «Герметичность оборудования для газовой сварки и родственных процессов» («Gas tightness of equipment for gas welding and allied processes», MOD) путем изменения отдельных фраз (слов, ссылок), которые выделены курсивом.</w:t>
      </w:r>
    </w:p>
    <w:p w14:paraId="3A56822C" w14:textId="296680C6" w:rsidR="002B31B8" w:rsidRPr="001255F9" w:rsidRDefault="00105760" w:rsidP="00E72DC3">
      <w:pPr>
        <w:widowControl/>
        <w:spacing w:line="360" w:lineRule="auto"/>
        <w:ind w:firstLine="567"/>
        <w:jc w:val="both"/>
        <w:rPr>
          <w:sz w:val="24"/>
        </w:rPr>
      </w:pPr>
      <w:r w:rsidRPr="001255F9">
        <w:rPr>
          <w:sz w:val="24"/>
        </w:rPr>
        <w:lastRenderedPageBreak/>
        <w:t xml:space="preserve">Международный стандарт разработан подкомитетом SC </w:t>
      </w:r>
      <w:r w:rsidR="000B06A0" w:rsidRPr="001255F9">
        <w:rPr>
          <w:sz w:val="24"/>
        </w:rPr>
        <w:t>8</w:t>
      </w:r>
      <w:r w:rsidRPr="001255F9">
        <w:rPr>
          <w:sz w:val="24"/>
        </w:rPr>
        <w:t xml:space="preserve"> «</w:t>
      </w:r>
      <w:r w:rsidR="000B06A0" w:rsidRPr="001255F9">
        <w:rPr>
          <w:sz w:val="24"/>
        </w:rPr>
        <w:t>Оборудование для газовой сварки, резки и родственных процессов</w:t>
      </w:r>
      <w:r w:rsidRPr="001255F9">
        <w:rPr>
          <w:sz w:val="24"/>
        </w:rPr>
        <w:t>» Технического комитета ISO/TC 44 «Сварка и родственные процессы» Международной организации по стандартизации (ISO)</w:t>
      </w:r>
      <w:r w:rsidR="002B31B8" w:rsidRPr="001255F9">
        <w:rPr>
          <w:sz w:val="24"/>
        </w:rPr>
        <w:t>.</w:t>
      </w:r>
    </w:p>
    <w:p w14:paraId="2B92256E" w14:textId="77777777" w:rsidR="009333CC" w:rsidRPr="001255F9" w:rsidRDefault="009333CC" w:rsidP="009333CC">
      <w:pPr>
        <w:widowControl/>
        <w:spacing w:line="360" w:lineRule="auto"/>
        <w:ind w:firstLine="567"/>
        <w:jc w:val="both"/>
        <w:rPr>
          <w:noProof/>
          <w:sz w:val="24"/>
        </w:rPr>
      </w:pPr>
      <w:r w:rsidRPr="001255F9">
        <w:rPr>
          <w:noProof/>
          <w:sz w:val="24"/>
        </w:rPr>
        <w:t>Объяснение причин внесения технических отклонений приведено в дополнительном приложении ДА. Структура настоящего стандарта не изменена относительно структуры указанного международного стандарта.</w:t>
      </w:r>
    </w:p>
    <w:p w14:paraId="20B2C48E" w14:textId="77777777" w:rsidR="009333CC" w:rsidRPr="001255F9" w:rsidRDefault="009333CC" w:rsidP="009333CC">
      <w:pPr>
        <w:widowControl/>
        <w:spacing w:line="360" w:lineRule="auto"/>
        <w:ind w:firstLine="567"/>
        <w:jc w:val="both"/>
        <w:rPr>
          <w:noProof/>
          <w:sz w:val="24"/>
        </w:rPr>
      </w:pPr>
      <w:r w:rsidRPr="001255F9">
        <w:rPr>
          <w:noProof/>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ДБ</w:t>
      </w:r>
    </w:p>
    <w:p w14:paraId="6891A52B" w14:textId="77777777" w:rsidR="000B06A0" w:rsidRPr="001255F9" w:rsidRDefault="000B06A0" w:rsidP="00E72DC3">
      <w:pPr>
        <w:widowControl/>
        <w:spacing w:line="360" w:lineRule="auto"/>
        <w:ind w:firstLine="567"/>
        <w:jc w:val="both"/>
        <w:rPr>
          <w:sz w:val="24"/>
        </w:rPr>
      </w:pPr>
    </w:p>
    <w:p w14:paraId="664953C5" w14:textId="4EA19926" w:rsidR="00B26671" w:rsidRPr="001255F9" w:rsidRDefault="00C86B36" w:rsidP="00C61EE7">
      <w:pPr>
        <w:widowControl/>
        <w:overflowPunct w:val="0"/>
        <w:spacing w:line="360" w:lineRule="auto"/>
        <w:ind w:firstLine="567"/>
        <w:jc w:val="both"/>
        <w:rPr>
          <w:sz w:val="24"/>
          <w:szCs w:val="24"/>
        </w:rPr>
      </w:pPr>
      <w:r w:rsidRPr="001255F9">
        <w:rPr>
          <w:sz w:val="24"/>
          <w:szCs w:val="24"/>
        </w:rPr>
        <w:t xml:space="preserve">5 ВЗАМЕН ГОСТ </w:t>
      </w:r>
      <w:r w:rsidR="000B06A0" w:rsidRPr="001255F9">
        <w:rPr>
          <w:sz w:val="24"/>
          <w:szCs w:val="24"/>
        </w:rPr>
        <w:t>31596</w:t>
      </w:r>
      <w:r w:rsidR="00DE74E7" w:rsidRPr="001255F9">
        <w:rPr>
          <w:sz w:val="24"/>
          <w:szCs w:val="24"/>
        </w:rPr>
        <w:t>—</w:t>
      </w:r>
      <w:r w:rsidRPr="001255F9">
        <w:rPr>
          <w:sz w:val="24"/>
          <w:szCs w:val="24"/>
        </w:rPr>
        <w:t>20</w:t>
      </w:r>
      <w:r w:rsidR="000B06A0" w:rsidRPr="001255F9">
        <w:rPr>
          <w:sz w:val="24"/>
          <w:szCs w:val="24"/>
        </w:rPr>
        <w:t>12</w:t>
      </w:r>
      <w:r w:rsidR="00826F16" w:rsidRPr="001255F9">
        <w:rPr>
          <w:sz w:val="24"/>
          <w:szCs w:val="24"/>
        </w:rPr>
        <w:t xml:space="preserve"> (ISO 9090:1989)</w:t>
      </w:r>
    </w:p>
    <w:p w14:paraId="261F91A6" w14:textId="77777777" w:rsidR="00B26671" w:rsidRPr="001255F9" w:rsidRDefault="00B26671" w:rsidP="00C61EE7">
      <w:pPr>
        <w:widowControl/>
        <w:overflowPunct w:val="0"/>
        <w:spacing w:line="360" w:lineRule="auto"/>
        <w:ind w:firstLine="567"/>
        <w:jc w:val="both"/>
        <w:rPr>
          <w:i/>
          <w:sz w:val="24"/>
          <w:szCs w:val="24"/>
        </w:rPr>
      </w:pPr>
    </w:p>
    <w:p w14:paraId="0A1B4320" w14:textId="4296B413" w:rsidR="00C61EE7" w:rsidRPr="001255F9" w:rsidRDefault="00C61EE7" w:rsidP="00C61EE7">
      <w:pPr>
        <w:widowControl/>
        <w:overflowPunct w:val="0"/>
        <w:spacing w:line="360" w:lineRule="auto"/>
        <w:ind w:firstLine="567"/>
        <w:jc w:val="both"/>
        <w:rPr>
          <w:i/>
          <w:sz w:val="24"/>
          <w:szCs w:val="24"/>
        </w:rPr>
      </w:pPr>
      <w:r w:rsidRPr="001255F9">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6393E21" w14:textId="638D1BB1" w:rsidR="003234C2" w:rsidRPr="001255F9" w:rsidRDefault="00C61EE7" w:rsidP="00C61EE7">
      <w:pPr>
        <w:widowControl/>
        <w:overflowPunct w:val="0"/>
        <w:spacing w:line="360" w:lineRule="auto"/>
        <w:ind w:firstLine="567"/>
        <w:jc w:val="both"/>
        <w:rPr>
          <w:i/>
          <w:sz w:val="24"/>
        </w:rPr>
      </w:pPr>
      <w:r w:rsidRPr="001255F9">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00357931" w:rsidRPr="001255F9">
        <w:rPr>
          <w:i/>
          <w:sz w:val="24"/>
          <w:szCs w:val="24"/>
        </w:rPr>
        <w:t>.</w:t>
      </w:r>
    </w:p>
    <w:p w14:paraId="6B6ED042" w14:textId="77777777" w:rsidR="009B58D4" w:rsidRPr="001255F9" w:rsidRDefault="009B58D4" w:rsidP="00E91A03">
      <w:pPr>
        <w:spacing w:line="480" w:lineRule="auto"/>
        <w:ind w:firstLine="567"/>
        <w:jc w:val="both"/>
        <w:rPr>
          <w:sz w:val="24"/>
        </w:rPr>
      </w:pPr>
    </w:p>
    <w:p w14:paraId="073D1356" w14:textId="77777777" w:rsidR="00A80446" w:rsidRPr="001255F9" w:rsidRDefault="00A80446" w:rsidP="00E91A03">
      <w:pPr>
        <w:spacing w:line="480" w:lineRule="auto"/>
        <w:ind w:firstLine="567"/>
        <w:jc w:val="both"/>
        <w:rPr>
          <w:sz w:val="24"/>
        </w:rPr>
      </w:pPr>
    </w:p>
    <w:p w14:paraId="71E2CA16" w14:textId="77777777" w:rsidR="00B26671" w:rsidRPr="001255F9" w:rsidRDefault="00B26671" w:rsidP="00E91A03">
      <w:pPr>
        <w:spacing w:line="480" w:lineRule="auto"/>
        <w:ind w:firstLine="567"/>
        <w:jc w:val="both"/>
        <w:rPr>
          <w:sz w:val="24"/>
        </w:rPr>
      </w:pPr>
    </w:p>
    <w:p w14:paraId="5B7CB1EC" w14:textId="77777777" w:rsidR="000F4762" w:rsidRDefault="00384A0C" w:rsidP="000F4762">
      <w:pPr>
        <w:spacing w:line="360" w:lineRule="auto"/>
        <w:jc w:val="both"/>
        <w:rPr>
          <w:sz w:val="24"/>
        </w:rPr>
      </w:pPr>
      <w:r w:rsidRPr="001255F9">
        <w:rPr>
          <w:sz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357931" w:rsidRPr="001255F9">
        <w:rPr>
          <w:sz w:val="24"/>
        </w:rPr>
        <w:t>.</w:t>
      </w:r>
      <w:r w:rsidR="000F4762">
        <w:rPr>
          <w:sz w:val="24"/>
        </w:rPr>
        <w:br w:type="page"/>
      </w:r>
    </w:p>
    <w:p w14:paraId="4F7BDAD3" w14:textId="0137F9F4" w:rsidR="006F3E61" w:rsidRPr="001255F9" w:rsidRDefault="002B31B8" w:rsidP="000F4762">
      <w:pPr>
        <w:spacing w:line="360" w:lineRule="auto"/>
        <w:jc w:val="center"/>
        <w:rPr>
          <w:b/>
          <w:sz w:val="28"/>
          <w:szCs w:val="28"/>
        </w:rPr>
      </w:pPr>
      <w:bookmarkStart w:id="1" w:name="_GoBack"/>
      <w:bookmarkEnd w:id="1"/>
      <w:r w:rsidRPr="001255F9">
        <w:rPr>
          <w:b/>
          <w:sz w:val="28"/>
          <w:szCs w:val="28"/>
        </w:rPr>
        <w:lastRenderedPageBreak/>
        <w:t>Содержание</w:t>
      </w:r>
    </w:p>
    <w:p w14:paraId="59C97916" w14:textId="77777777" w:rsidR="00BD253F" w:rsidRPr="001255F9" w:rsidRDefault="00BD253F" w:rsidP="007848A3">
      <w:pPr>
        <w:spacing w:line="336" w:lineRule="auto"/>
        <w:jc w:val="center"/>
        <w:rPr>
          <w:b/>
          <w:sz w:val="28"/>
          <w:szCs w:val="28"/>
        </w:rPr>
      </w:pPr>
    </w:p>
    <w:p w14:paraId="5D86B042" w14:textId="258BBD59" w:rsidR="002B31B8" w:rsidRPr="001255F9" w:rsidRDefault="002B31B8" w:rsidP="007848A3">
      <w:pPr>
        <w:pStyle w:val="afc"/>
        <w:numPr>
          <w:ilvl w:val="0"/>
          <w:numId w:val="1"/>
        </w:numPr>
        <w:shd w:val="clear" w:color="auto" w:fill="FFFFFF"/>
        <w:tabs>
          <w:tab w:val="left" w:pos="0"/>
          <w:tab w:val="left" w:leader="dot" w:pos="9635"/>
        </w:tabs>
        <w:spacing w:line="336" w:lineRule="auto"/>
        <w:ind w:left="0"/>
        <w:jc w:val="both"/>
        <w:rPr>
          <w:sz w:val="24"/>
          <w:u w:val="dotted"/>
        </w:rPr>
      </w:pPr>
      <w:r w:rsidRPr="001255F9">
        <w:rPr>
          <w:sz w:val="24"/>
        </w:rPr>
        <w:t>Область</w:t>
      </w:r>
      <w:r w:rsidR="001F51AB" w:rsidRPr="001255F9">
        <w:rPr>
          <w:sz w:val="24"/>
        </w:rPr>
        <w:t xml:space="preserve"> </w:t>
      </w:r>
      <w:r w:rsidRPr="001255F9">
        <w:rPr>
          <w:sz w:val="24"/>
        </w:rPr>
        <w:t>применения</w:t>
      </w:r>
      <w:r w:rsidR="001F51AB" w:rsidRPr="001255F9">
        <w:rPr>
          <w:sz w:val="24"/>
        </w:rPr>
        <w:tab/>
      </w:r>
    </w:p>
    <w:p w14:paraId="1324CB7E" w14:textId="3ED87C98" w:rsidR="002B31B8" w:rsidRPr="001255F9" w:rsidRDefault="002B31B8" w:rsidP="007848A3">
      <w:pPr>
        <w:numPr>
          <w:ilvl w:val="0"/>
          <w:numId w:val="1"/>
        </w:numPr>
        <w:shd w:val="clear" w:color="auto" w:fill="FFFFFF"/>
        <w:tabs>
          <w:tab w:val="left" w:pos="0"/>
          <w:tab w:val="left" w:pos="394"/>
          <w:tab w:val="left" w:leader="dot" w:pos="9635"/>
        </w:tabs>
        <w:spacing w:line="336" w:lineRule="auto"/>
        <w:jc w:val="both"/>
        <w:rPr>
          <w:sz w:val="24"/>
          <w:u w:val="dotted"/>
        </w:rPr>
      </w:pPr>
      <w:r w:rsidRPr="001255F9">
        <w:rPr>
          <w:sz w:val="24"/>
        </w:rPr>
        <w:t>Нормативные ссылки</w:t>
      </w:r>
      <w:r w:rsidR="001F51AB" w:rsidRPr="001255F9">
        <w:rPr>
          <w:sz w:val="24"/>
        </w:rPr>
        <w:tab/>
      </w:r>
    </w:p>
    <w:p w14:paraId="059F4963" w14:textId="05CC6470" w:rsidR="00D347A9" w:rsidRPr="001255F9" w:rsidRDefault="00D347A9" w:rsidP="007848A3">
      <w:pPr>
        <w:numPr>
          <w:ilvl w:val="0"/>
          <w:numId w:val="1"/>
        </w:numPr>
        <w:shd w:val="clear" w:color="auto" w:fill="FFFFFF"/>
        <w:tabs>
          <w:tab w:val="left" w:pos="0"/>
          <w:tab w:val="left" w:pos="394"/>
          <w:tab w:val="left" w:leader="dot" w:pos="9635"/>
        </w:tabs>
        <w:spacing w:line="336" w:lineRule="auto"/>
        <w:jc w:val="both"/>
        <w:rPr>
          <w:sz w:val="24"/>
          <w:u w:val="dotted"/>
        </w:rPr>
      </w:pPr>
      <w:r w:rsidRPr="001255F9">
        <w:rPr>
          <w:sz w:val="24"/>
        </w:rPr>
        <w:t>Термины и определения</w:t>
      </w:r>
      <w:r w:rsidR="001F51AB" w:rsidRPr="001255F9">
        <w:rPr>
          <w:sz w:val="24"/>
        </w:rPr>
        <w:tab/>
      </w:r>
    </w:p>
    <w:p w14:paraId="4ACF1FAC" w14:textId="1EA9A402" w:rsidR="002B31B8" w:rsidRPr="001255F9" w:rsidRDefault="00BD3DCF" w:rsidP="00BD3DCF">
      <w:pPr>
        <w:numPr>
          <w:ilvl w:val="0"/>
          <w:numId w:val="1"/>
        </w:numPr>
        <w:shd w:val="clear" w:color="auto" w:fill="FFFFFF"/>
        <w:tabs>
          <w:tab w:val="left" w:pos="0"/>
          <w:tab w:val="left" w:pos="394"/>
          <w:tab w:val="left" w:leader="dot" w:pos="9635"/>
        </w:tabs>
        <w:spacing w:line="336" w:lineRule="auto"/>
        <w:jc w:val="both"/>
        <w:rPr>
          <w:sz w:val="24"/>
        </w:rPr>
      </w:pPr>
      <w:r w:rsidRPr="001255F9">
        <w:rPr>
          <w:sz w:val="24"/>
        </w:rPr>
        <w:t xml:space="preserve">Значения </w:t>
      </w:r>
      <w:r w:rsidR="00534F07" w:rsidRPr="001255F9">
        <w:rPr>
          <w:sz w:val="24"/>
        </w:rPr>
        <w:t>утечки</w:t>
      </w:r>
      <w:r w:rsidR="001F51AB" w:rsidRPr="001255F9">
        <w:rPr>
          <w:sz w:val="24"/>
        </w:rPr>
        <w:tab/>
      </w:r>
    </w:p>
    <w:p w14:paraId="06FEF8FB" w14:textId="4449BC4A" w:rsidR="002B31B8" w:rsidRPr="001255F9" w:rsidRDefault="00430CC0" w:rsidP="007848A3">
      <w:pPr>
        <w:numPr>
          <w:ilvl w:val="0"/>
          <w:numId w:val="1"/>
        </w:numPr>
        <w:tabs>
          <w:tab w:val="left" w:pos="0"/>
          <w:tab w:val="left" w:pos="394"/>
          <w:tab w:val="left" w:leader="dot" w:pos="9635"/>
        </w:tabs>
        <w:spacing w:line="336" w:lineRule="auto"/>
        <w:jc w:val="both"/>
        <w:rPr>
          <w:sz w:val="24"/>
        </w:rPr>
      </w:pPr>
      <w:r w:rsidRPr="001255F9">
        <w:rPr>
          <w:sz w:val="24"/>
        </w:rPr>
        <w:t>Испытательный газ</w:t>
      </w:r>
      <w:r w:rsidR="001F51AB" w:rsidRPr="001255F9">
        <w:rPr>
          <w:sz w:val="24"/>
        </w:rPr>
        <w:tab/>
      </w:r>
    </w:p>
    <w:p w14:paraId="2EC2E7D6" w14:textId="119C7157"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5.1 Общие требования</w:t>
      </w:r>
      <w:r w:rsidRPr="001255F9">
        <w:rPr>
          <w:sz w:val="24"/>
        </w:rPr>
        <w:tab/>
      </w:r>
    </w:p>
    <w:p w14:paraId="2BBB6C97" w14:textId="1335BAF1"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5.2 Типовые испытания</w:t>
      </w:r>
      <w:r w:rsidRPr="001255F9">
        <w:rPr>
          <w:sz w:val="24"/>
        </w:rPr>
        <w:tab/>
      </w:r>
    </w:p>
    <w:p w14:paraId="24EBD23C" w14:textId="18733F38"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5.3 Плановые испытания</w:t>
      </w:r>
      <w:r w:rsidRPr="001255F9">
        <w:rPr>
          <w:sz w:val="24"/>
        </w:rPr>
        <w:tab/>
      </w:r>
    </w:p>
    <w:p w14:paraId="39474A8F" w14:textId="3593E3B4" w:rsidR="00534F07" w:rsidRPr="001255F9" w:rsidRDefault="00D049C0" w:rsidP="00D049C0">
      <w:pPr>
        <w:numPr>
          <w:ilvl w:val="0"/>
          <w:numId w:val="1"/>
        </w:numPr>
        <w:tabs>
          <w:tab w:val="left" w:pos="0"/>
          <w:tab w:val="left" w:pos="394"/>
          <w:tab w:val="left" w:leader="dot" w:pos="9635"/>
        </w:tabs>
        <w:spacing w:line="336" w:lineRule="auto"/>
        <w:jc w:val="both"/>
        <w:rPr>
          <w:sz w:val="24"/>
        </w:rPr>
      </w:pPr>
      <w:r w:rsidRPr="001255F9">
        <w:rPr>
          <w:sz w:val="24"/>
        </w:rPr>
        <w:t>Испытательное давление</w:t>
      </w:r>
      <w:r w:rsidR="00534F07" w:rsidRPr="001255F9">
        <w:rPr>
          <w:sz w:val="24"/>
        </w:rPr>
        <w:tab/>
      </w:r>
    </w:p>
    <w:p w14:paraId="2A55CC92" w14:textId="0593534D" w:rsidR="00BD253F" w:rsidRPr="001255F9" w:rsidRDefault="00BD253F" w:rsidP="00672AA1">
      <w:pPr>
        <w:tabs>
          <w:tab w:val="left" w:pos="0"/>
          <w:tab w:val="left" w:pos="394"/>
          <w:tab w:val="left" w:leader="dot" w:pos="9635"/>
        </w:tabs>
        <w:spacing w:line="336" w:lineRule="auto"/>
        <w:ind w:firstLine="284"/>
        <w:jc w:val="both"/>
        <w:rPr>
          <w:sz w:val="24"/>
        </w:rPr>
      </w:pPr>
      <w:r w:rsidRPr="001255F9">
        <w:rPr>
          <w:sz w:val="24"/>
        </w:rPr>
        <w:t xml:space="preserve">6.1 </w:t>
      </w:r>
      <w:r w:rsidR="00242302" w:rsidRPr="001255F9">
        <w:rPr>
          <w:sz w:val="24"/>
        </w:rPr>
        <w:t>Редукторы</w:t>
      </w:r>
      <w:r w:rsidRPr="001255F9">
        <w:rPr>
          <w:sz w:val="24"/>
        </w:rPr>
        <w:tab/>
      </w:r>
    </w:p>
    <w:p w14:paraId="7F05F5B6" w14:textId="7FEF5B74" w:rsidR="00BD253F" w:rsidRPr="001255F9" w:rsidRDefault="00BD253F" w:rsidP="00672AA1">
      <w:pPr>
        <w:tabs>
          <w:tab w:val="left" w:pos="0"/>
          <w:tab w:val="left" w:pos="394"/>
          <w:tab w:val="left" w:leader="dot" w:pos="9635"/>
        </w:tabs>
        <w:spacing w:line="336" w:lineRule="auto"/>
        <w:ind w:firstLine="284"/>
        <w:jc w:val="both"/>
        <w:rPr>
          <w:sz w:val="24"/>
        </w:rPr>
      </w:pPr>
      <w:r w:rsidRPr="001255F9">
        <w:rPr>
          <w:sz w:val="24"/>
        </w:rPr>
        <w:t xml:space="preserve">6.2 </w:t>
      </w:r>
      <w:r w:rsidR="00931235" w:rsidRPr="001255F9">
        <w:rPr>
          <w:sz w:val="24"/>
        </w:rPr>
        <w:t xml:space="preserve">Прочее </w:t>
      </w:r>
      <w:r w:rsidRPr="001255F9">
        <w:rPr>
          <w:sz w:val="24"/>
        </w:rPr>
        <w:t>оборудование</w:t>
      </w:r>
      <w:r w:rsidRPr="001255F9">
        <w:rPr>
          <w:sz w:val="24"/>
        </w:rPr>
        <w:tab/>
      </w:r>
    </w:p>
    <w:p w14:paraId="5D7090FE" w14:textId="2F158C13" w:rsidR="00534F07" w:rsidRPr="001255F9" w:rsidRDefault="00F04A45" w:rsidP="007848A3">
      <w:pPr>
        <w:numPr>
          <w:ilvl w:val="0"/>
          <w:numId w:val="1"/>
        </w:numPr>
        <w:tabs>
          <w:tab w:val="left" w:pos="0"/>
          <w:tab w:val="left" w:pos="394"/>
          <w:tab w:val="left" w:leader="dot" w:pos="9635"/>
        </w:tabs>
        <w:spacing w:line="336" w:lineRule="auto"/>
        <w:jc w:val="both"/>
        <w:rPr>
          <w:sz w:val="24"/>
        </w:rPr>
      </w:pPr>
      <w:r w:rsidRPr="001255F9">
        <w:rPr>
          <w:sz w:val="24"/>
        </w:rPr>
        <w:t xml:space="preserve">Максимально допустимые скорости </w:t>
      </w:r>
      <w:r w:rsidR="003F32E9" w:rsidRPr="001255F9">
        <w:rPr>
          <w:sz w:val="24"/>
        </w:rPr>
        <w:t xml:space="preserve">внешней </w:t>
      </w:r>
      <w:r w:rsidRPr="001255F9">
        <w:rPr>
          <w:sz w:val="24"/>
        </w:rPr>
        <w:t xml:space="preserve">утечки газа при указанных выше </w:t>
      </w:r>
      <w:r w:rsidR="00075E75" w:rsidRPr="001255F9">
        <w:rPr>
          <w:sz w:val="24"/>
        </w:rPr>
        <w:br/>
      </w:r>
      <w:r w:rsidRPr="001255F9">
        <w:rPr>
          <w:sz w:val="24"/>
        </w:rPr>
        <w:t>давлениях</w:t>
      </w:r>
      <w:r w:rsidRPr="001255F9">
        <w:rPr>
          <w:sz w:val="24"/>
        </w:rPr>
        <w:tab/>
      </w:r>
    </w:p>
    <w:p w14:paraId="791FE7C3" w14:textId="1C9470F9"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 xml:space="preserve">7.1 </w:t>
      </w:r>
      <w:r w:rsidR="00242302" w:rsidRPr="001255F9">
        <w:rPr>
          <w:sz w:val="24"/>
        </w:rPr>
        <w:t>Редукторы</w:t>
      </w:r>
      <w:r w:rsidRPr="001255F9">
        <w:rPr>
          <w:sz w:val="24"/>
        </w:rPr>
        <w:tab/>
      </w:r>
    </w:p>
    <w:p w14:paraId="72183D6B" w14:textId="2C800DA6"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7.2 Горелки</w:t>
      </w:r>
      <w:r w:rsidRPr="001255F9">
        <w:rPr>
          <w:sz w:val="24"/>
        </w:rPr>
        <w:tab/>
      </w:r>
    </w:p>
    <w:p w14:paraId="514EEF5E" w14:textId="18647BBE"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7.3 Предохранительные устройства</w:t>
      </w:r>
      <w:r w:rsidRPr="001255F9">
        <w:rPr>
          <w:sz w:val="24"/>
        </w:rPr>
        <w:tab/>
      </w:r>
    </w:p>
    <w:p w14:paraId="7BE2FA9A" w14:textId="7ADADB5F"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7.4 Быстроразъемные соединения</w:t>
      </w:r>
      <w:r w:rsidRPr="001255F9">
        <w:rPr>
          <w:sz w:val="24"/>
        </w:rPr>
        <w:tab/>
      </w:r>
    </w:p>
    <w:p w14:paraId="32ACBF85" w14:textId="16EC61A2"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 xml:space="preserve">7.5 Устройства с </w:t>
      </w:r>
      <w:r w:rsidR="00535FD3" w:rsidRPr="001255F9">
        <w:rPr>
          <w:sz w:val="24"/>
        </w:rPr>
        <w:t>комбинированными</w:t>
      </w:r>
      <w:r w:rsidR="00BD3DCF" w:rsidRPr="001255F9">
        <w:rPr>
          <w:sz w:val="24"/>
        </w:rPr>
        <w:t xml:space="preserve"> </w:t>
      </w:r>
      <w:r w:rsidRPr="001255F9">
        <w:rPr>
          <w:sz w:val="24"/>
        </w:rPr>
        <w:t>функциями</w:t>
      </w:r>
      <w:r w:rsidRPr="001255F9">
        <w:rPr>
          <w:sz w:val="24"/>
        </w:rPr>
        <w:tab/>
      </w:r>
    </w:p>
    <w:p w14:paraId="7A6A767B" w14:textId="60C59B13"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7.6 Рукава</w:t>
      </w:r>
      <w:r w:rsidRPr="001255F9">
        <w:rPr>
          <w:sz w:val="24"/>
        </w:rPr>
        <w:tab/>
      </w:r>
    </w:p>
    <w:p w14:paraId="260DA227" w14:textId="05BEAF71"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 xml:space="preserve">7.7 </w:t>
      </w:r>
      <w:r w:rsidR="00931235" w:rsidRPr="001255F9">
        <w:rPr>
          <w:sz w:val="24"/>
        </w:rPr>
        <w:t xml:space="preserve">Прочее </w:t>
      </w:r>
      <w:r w:rsidRPr="001255F9">
        <w:rPr>
          <w:sz w:val="24"/>
        </w:rPr>
        <w:t>оборудование</w:t>
      </w:r>
      <w:r w:rsidRPr="001255F9">
        <w:rPr>
          <w:sz w:val="24"/>
        </w:rPr>
        <w:tab/>
      </w:r>
    </w:p>
    <w:p w14:paraId="3056358F" w14:textId="7AEF5CB8" w:rsidR="00534F07" w:rsidRPr="001255F9" w:rsidRDefault="00F04A45" w:rsidP="007848A3">
      <w:pPr>
        <w:numPr>
          <w:ilvl w:val="0"/>
          <w:numId w:val="1"/>
        </w:numPr>
        <w:tabs>
          <w:tab w:val="left" w:pos="0"/>
          <w:tab w:val="left" w:pos="394"/>
          <w:tab w:val="left" w:leader="dot" w:pos="9635"/>
        </w:tabs>
        <w:spacing w:line="336" w:lineRule="auto"/>
        <w:jc w:val="both"/>
        <w:rPr>
          <w:sz w:val="24"/>
        </w:rPr>
      </w:pPr>
      <w:r w:rsidRPr="001255F9">
        <w:rPr>
          <w:sz w:val="24"/>
        </w:rPr>
        <w:t>Измерение скорости утечки</w:t>
      </w:r>
      <w:r w:rsidRPr="001255F9">
        <w:rPr>
          <w:sz w:val="24"/>
        </w:rPr>
        <w:tab/>
      </w:r>
    </w:p>
    <w:p w14:paraId="037BC4D0" w14:textId="78D69A08"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8.1 Общие требования</w:t>
      </w:r>
      <w:r w:rsidRPr="001255F9">
        <w:rPr>
          <w:sz w:val="24"/>
        </w:rPr>
        <w:tab/>
      </w:r>
    </w:p>
    <w:p w14:paraId="103F3FBB" w14:textId="0FCE0131"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8.2 Принцип метода</w:t>
      </w:r>
      <w:r w:rsidRPr="001255F9">
        <w:rPr>
          <w:sz w:val="24"/>
        </w:rPr>
        <w:tab/>
      </w:r>
    </w:p>
    <w:p w14:paraId="3DA6FBB9" w14:textId="30E816EE"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8.3 Аппаратура для испытаний методом погружения</w:t>
      </w:r>
      <w:r w:rsidRPr="001255F9">
        <w:rPr>
          <w:sz w:val="24"/>
        </w:rPr>
        <w:tab/>
      </w:r>
    </w:p>
    <w:p w14:paraId="4064B8D4" w14:textId="41330388" w:rsidR="00BD253F" w:rsidRPr="001255F9" w:rsidRDefault="00BD253F" w:rsidP="007848A3">
      <w:pPr>
        <w:tabs>
          <w:tab w:val="left" w:pos="0"/>
          <w:tab w:val="left" w:pos="394"/>
          <w:tab w:val="left" w:leader="dot" w:pos="9635"/>
        </w:tabs>
        <w:spacing w:line="336" w:lineRule="auto"/>
        <w:ind w:firstLine="284"/>
        <w:jc w:val="both"/>
        <w:rPr>
          <w:sz w:val="24"/>
        </w:rPr>
      </w:pPr>
      <w:r w:rsidRPr="001255F9">
        <w:rPr>
          <w:sz w:val="24"/>
        </w:rPr>
        <w:t>8.4 Методика</w:t>
      </w:r>
      <w:r w:rsidRPr="001255F9">
        <w:rPr>
          <w:sz w:val="24"/>
        </w:rPr>
        <w:tab/>
      </w:r>
    </w:p>
    <w:p w14:paraId="7EA27372" w14:textId="2E6E90C1" w:rsidR="00487B80" w:rsidRPr="001255F9" w:rsidRDefault="00487B80" w:rsidP="007848A3">
      <w:pPr>
        <w:tabs>
          <w:tab w:val="left" w:pos="0"/>
          <w:tab w:val="left" w:pos="974"/>
          <w:tab w:val="left" w:leader="dot" w:pos="9635"/>
        </w:tabs>
        <w:spacing w:before="43" w:line="336" w:lineRule="auto"/>
        <w:jc w:val="both"/>
        <w:rPr>
          <w:bCs/>
          <w:sz w:val="24"/>
        </w:rPr>
      </w:pPr>
      <w:r w:rsidRPr="001255F9">
        <w:rPr>
          <w:bCs/>
          <w:sz w:val="24"/>
        </w:rPr>
        <w:t xml:space="preserve">Приложение А </w:t>
      </w:r>
      <w:r w:rsidR="00C975C0" w:rsidRPr="001255F9">
        <w:rPr>
          <w:bCs/>
          <w:sz w:val="24"/>
        </w:rPr>
        <w:t>(</w:t>
      </w:r>
      <w:r w:rsidR="00534F07" w:rsidRPr="001255F9">
        <w:rPr>
          <w:bCs/>
          <w:sz w:val="24"/>
        </w:rPr>
        <w:t>обязательное</w:t>
      </w:r>
      <w:r w:rsidR="00C975C0" w:rsidRPr="001255F9">
        <w:rPr>
          <w:bCs/>
          <w:sz w:val="24"/>
        </w:rPr>
        <w:t xml:space="preserve">) </w:t>
      </w:r>
      <w:r w:rsidR="00F04A45" w:rsidRPr="001255F9">
        <w:rPr>
          <w:bCs/>
          <w:sz w:val="24"/>
        </w:rPr>
        <w:t>Коррекция измерений</w:t>
      </w:r>
      <w:r w:rsidR="001F51AB" w:rsidRPr="001255F9">
        <w:rPr>
          <w:bCs/>
          <w:sz w:val="24"/>
        </w:rPr>
        <w:tab/>
      </w:r>
    </w:p>
    <w:p w14:paraId="15500EF9" w14:textId="1F0C755B" w:rsidR="00487B80" w:rsidRPr="001255F9" w:rsidRDefault="00767EC5" w:rsidP="007848A3">
      <w:pPr>
        <w:tabs>
          <w:tab w:val="left" w:pos="974"/>
          <w:tab w:val="left" w:leader="dot" w:pos="9635"/>
        </w:tabs>
        <w:spacing w:before="43" w:line="336" w:lineRule="auto"/>
        <w:ind w:left="1843" w:hanging="1843"/>
        <w:jc w:val="both"/>
        <w:rPr>
          <w:bCs/>
          <w:sz w:val="24"/>
        </w:rPr>
      </w:pPr>
      <w:r w:rsidRPr="001255F9">
        <w:rPr>
          <w:bCs/>
          <w:sz w:val="24"/>
        </w:rPr>
        <w:t xml:space="preserve">Приложение </w:t>
      </w:r>
      <w:r w:rsidR="00340BA5" w:rsidRPr="001255F9">
        <w:rPr>
          <w:bCs/>
          <w:sz w:val="24"/>
        </w:rPr>
        <w:t>В</w:t>
      </w:r>
      <w:r w:rsidRPr="001255F9">
        <w:rPr>
          <w:bCs/>
          <w:sz w:val="24"/>
        </w:rPr>
        <w:t xml:space="preserve"> (</w:t>
      </w:r>
      <w:r w:rsidR="00534F07" w:rsidRPr="001255F9">
        <w:rPr>
          <w:bCs/>
          <w:sz w:val="24"/>
        </w:rPr>
        <w:t>обязательное</w:t>
      </w:r>
      <w:r w:rsidRPr="001255F9">
        <w:rPr>
          <w:bCs/>
          <w:sz w:val="24"/>
        </w:rPr>
        <w:t xml:space="preserve">) </w:t>
      </w:r>
      <w:r w:rsidR="00F04A45" w:rsidRPr="001255F9">
        <w:rPr>
          <w:bCs/>
          <w:sz w:val="24"/>
        </w:rPr>
        <w:t>Методы испытаний горелок</w:t>
      </w:r>
      <w:r w:rsidR="001F51AB" w:rsidRPr="001255F9">
        <w:rPr>
          <w:bCs/>
          <w:sz w:val="24"/>
        </w:rPr>
        <w:tab/>
      </w:r>
    </w:p>
    <w:p w14:paraId="13FF1EFB" w14:textId="037C7155" w:rsidR="00BD253F" w:rsidRPr="001255F9" w:rsidRDefault="00BD253F" w:rsidP="007848A3">
      <w:pPr>
        <w:tabs>
          <w:tab w:val="left" w:pos="974"/>
          <w:tab w:val="left" w:leader="dot" w:pos="9635"/>
        </w:tabs>
        <w:spacing w:before="43" w:line="336" w:lineRule="auto"/>
        <w:ind w:left="1843" w:hanging="1843"/>
        <w:jc w:val="both"/>
        <w:rPr>
          <w:bCs/>
          <w:sz w:val="24"/>
        </w:rPr>
      </w:pPr>
      <w:r w:rsidRPr="001255F9">
        <w:rPr>
          <w:bCs/>
          <w:sz w:val="24"/>
        </w:rPr>
        <w:t>Приложение ДА (обязательное) Перечень технических отклонений, внесенных в содержание межгосударственного стандарта при его модификации по отношению к примененному международному стандарту ISO 9090:2019</w:t>
      </w:r>
    </w:p>
    <w:p w14:paraId="33ADB897" w14:textId="5D1B4009" w:rsidR="00F030A1" w:rsidRPr="001255F9" w:rsidRDefault="00002245" w:rsidP="007848A3">
      <w:pPr>
        <w:shd w:val="clear" w:color="auto" w:fill="FFFFFF"/>
        <w:tabs>
          <w:tab w:val="left" w:pos="394"/>
          <w:tab w:val="left" w:leader="dot" w:pos="9635"/>
        </w:tabs>
        <w:spacing w:line="336" w:lineRule="auto"/>
        <w:ind w:left="1843" w:hanging="1843"/>
        <w:jc w:val="both"/>
      </w:pPr>
      <w:r w:rsidRPr="001255F9">
        <w:rPr>
          <w:sz w:val="24"/>
        </w:rPr>
        <w:t xml:space="preserve">Приложение </w:t>
      </w:r>
      <w:r w:rsidRPr="001255F9">
        <w:rPr>
          <w:sz w:val="24"/>
          <w:szCs w:val="24"/>
        </w:rPr>
        <w:t>Д</w:t>
      </w:r>
      <w:r w:rsidR="00BD253F" w:rsidRPr="001255F9">
        <w:rPr>
          <w:sz w:val="24"/>
          <w:szCs w:val="24"/>
        </w:rPr>
        <w:t>Б</w:t>
      </w:r>
      <w:r w:rsidRPr="001255F9">
        <w:rPr>
          <w:sz w:val="24"/>
          <w:szCs w:val="24"/>
        </w:rPr>
        <w:t xml:space="preserve"> (справочное) Сведения</w:t>
      </w:r>
      <w:r w:rsidRPr="001255F9">
        <w:rPr>
          <w:sz w:val="24"/>
        </w:rPr>
        <w:t xml:space="preserve"> о соответствии ссылочных международных          стандартов межгосударственным стандартам</w:t>
      </w:r>
      <w:r w:rsidRPr="001255F9">
        <w:rPr>
          <w:sz w:val="24"/>
        </w:rPr>
        <w:tab/>
      </w:r>
    </w:p>
    <w:p w14:paraId="49A8C8D1" w14:textId="77777777" w:rsidR="00F46750" w:rsidRPr="001255F9" w:rsidRDefault="00F46750" w:rsidP="007848A3">
      <w:pPr>
        <w:widowControl/>
        <w:spacing w:line="312" w:lineRule="auto"/>
        <w:ind w:firstLine="709"/>
        <w:jc w:val="both"/>
        <w:rPr>
          <w:sz w:val="24"/>
          <w:szCs w:val="24"/>
        </w:rPr>
      </w:pPr>
    </w:p>
    <w:p w14:paraId="47057360" w14:textId="77777777" w:rsidR="002B31B8" w:rsidRPr="001255F9" w:rsidRDefault="002B31B8" w:rsidP="00E923E9">
      <w:pPr>
        <w:jc w:val="center"/>
        <w:rPr>
          <w:b/>
          <w:bCs/>
          <w:spacing w:val="140"/>
          <w:u w:val="single"/>
        </w:rPr>
        <w:sectPr w:rsidR="002B31B8" w:rsidRPr="001255F9" w:rsidSect="00DF13A4">
          <w:headerReference w:type="even" r:id="rId9"/>
          <w:headerReference w:type="default" r:id="rId10"/>
          <w:footerReference w:type="even" r:id="rId11"/>
          <w:footerReference w:type="default" r:id="rId12"/>
          <w:footerReference w:type="first" r:id="rId13"/>
          <w:pgSz w:w="11904" w:h="16838"/>
          <w:pgMar w:top="1134" w:right="1418" w:bottom="1134" w:left="851" w:header="720" w:footer="720" w:gutter="0"/>
          <w:pgNumType w:fmt="upperRoman" w:start="1"/>
          <w:cols w:space="60"/>
          <w:noEndnote/>
          <w:titlePg/>
          <w:docGrid w:linePitch="272"/>
        </w:sectPr>
      </w:pPr>
    </w:p>
    <w:p w14:paraId="0B63617C" w14:textId="44C2E9FC" w:rsidR="00B26671" w:rsidRPr="001255F9" w:rsidRDefault="00B26671" w:rsidP="001A17BB">
      <w:pPr>
        <w:pBdr>
          <w:bottom w:val="single" w:sz="18" w:space="1" w:color="auto"/>
        </w:pBdr>
        <w:tabs>
          <w:tab w:val="left" w:pos="9781"/>
        </w:tabs>
        <w:jc w:val="center"/>
        <w:rPr>
          <w:b/>
          <w:bCs/>
          <w:snapToGrid w:val="0"/>
          <w:spacing w:val="100"/>
          <w:sz w:val="22"/>
          <w:szCs w:val="22"/>
        </w:rPr>
      </w:pPr>
      <w:r w:rsidRPr="001255F9">
        <w:rPr>
          <w:b/>
          <w:bCs/>
          <w:snapToGrid w:val="0"/>
          <w:spacing w:val="100"/>
          <w:sz w:val="22"/>
          <w:szCs w:val="22"/>
        </w:rPr>
        <w:lastRenderedPageBreak/>
        <w:t>МЕЖГОСУДАРСТВЕННЫЙ СТАНДАРТ</w:t>
      </w:r>
    </w:p>
    <w:p w14:paraId="049734AE" w14:textId="77777777" w:rsidR="00B26671" w:rsidRPr="001255F9" w:rsidRDefault="00B26671" w:rsidP="001A17BB">
      <w:pPr>
        <w:pBdr>
          <w:bottom w:val="single" w:sz="18" w:space="1" w:color="auto"/>
        </w:pBdr>
        <w:tabs>
          <w:tab w:val="left" w:pos="9781"/>
        </w:tabs>
        <w:jc w:val="center"/>
        <w:rPr>
          <w:b/>
          <w:bCs/>
          <w:snapToGrid w:val="0"/>
          <w:spacing w:val="60"/>
          <w:sz w:val="6"/>
          <w:szCs w:val="22"/>
        </w:rPr>
      </w:pPr>
    </w:p>
    <w:p w14:paraId="52552580" w14:textId="77777777" w:rsidR="002B31B8" w:rsidRPr="001255F9" w:rsidRDefault="002B31B8" w:rsidP="00D07E23">
      <w:pPr>
        <w:jc w:val="center"/>
        <w:rPr>
          <w:b/>
          <w:bCs/>
          <w:sz w:val="12"/>
        </w:rPr>
      </w:pPr>
    </w:p>
    <w:p w14:paraId="5409456A" w14:textId="77777777" w:rsidR="005F51B8" w:rsidRPr="001255F9" w:rsidRDefault="005F51B8" w:rsidP="00163A3A">
      <w:pPr>
        <w:spacing w:line="276" w:lineRule="auto"/>
        <w:jc w:val="center"/>
        <w:rPr>
          <w:b/>
          <w:bCs/>
          <w:sz w:val="12"/>
        </w:rPr>
      </w:pPr>
    </w:p>
    <w:p w14:paraId="19FC0ABA" w14:textId="1C81C262" w:rsidR="005F51B8" w:rsidRPr="001255F9" w:rsidRDefault="00A36BC6" w:rsidP="009B58D4">
      <w:pPr>
        <w:spacing w:line="276" w:lineRule="auto"/>
        <w:jc w:val="center"/>
        <w:rPr>
          <w:b/>
          <w:bCs/>
          <w:sz w:val="24"/>
        </w:rPr>
      </w:pPr>
      <w:r w:rsidRPr="001255F9">
        <w:rPr>
          <w:b/>
          <w:bCs/>
          <w:sz w:val="24"/>
        </w:rPr>
        <w:t>ГЕРМЕТИЧНОСТЬ ОБОРУДОВАНИЯ ДЛЯ ГАЗОВОЙ СВАРКИ И РОДСТВЕННЫХ ПРОЦЕССОВ</w:t>
      </w:r>
      <w:r w:rsidR="001F51AB" w:rsidRPr="001255F9">
        <w:rPr>
          <w:b/>
          <w:bCs/>
          <w:sz w:val="24"/>
        </w:rPr>
        <w:t xml:space="preserve"> </w:t>
      </w:r>
    </w:p>
    <w:p w14:paraId="753439AE" w14:textId="77777777" w:rsidR="005F51B8" w:rsidRPr="001255F9" w:rsidRDefault="005F51B8" w:rsidP="009B58D4">
      <w:pPr>
        <w:spacing w:line="276" w:lineRule="auto"/>
        <w:jc w:val="center"/>
        <w:rPr>
          <w:b/>
          <w:bCs/>
          <w:sz w:val="8"/>
        </w:rPr>
      </w:pPr>
    </w:p>
    <w:p w14:paraId="3C66A480" w14:textId="5D66FAFE" w:rsidR="00E923E9" w:rsidRPr="001255F9" w:rsidRDefault="00A36BC6" w:rsidP="00A36BC6">
      <w:pPr>
        <w:widowControl/>
        <w:pBdr>
          <w:bottom w:val="single" w:sz="18" w:space="1" w:color="auto"/>
        </w:pBdr>
        <w:spacing w:line="276" w:lineRule="auto"/>
        <w:jc w:val="center"/>
        <w:rPr>
          <w:noProof/>
          <w:sz w:val="24"/>
          <w:lang w:val="en-US"/>
        </w:rPr>
      </w:pPr>
      <w:r w:rsidRPr="001255F9">
        <w:rPr>
          <w:noProof/>
          <w:sz w:val="24"/>
          <w:lang w:val="en-US"/>
        </w:rPr>
        <w:t>Gas tightness of equipment for gas welding and allied processes</w:t>
      </w:r>
      <w:r w:rsidR="00AA3742" w:rsidRPr="001255F9">
        <w:rPr>
          <w:noProof/>
          <w:sz w:val="24"/>
          <w:lang w:val="en-US"/>
        </w:rPr>
        <w:t xml:space="preserve"> </w:t>
      </w:r>
    </w:p>
    <w:p w14:paraId="48C1882F" w14:textId="77777777" w:rsidR="00AA3742" w:rsidRPr="001255F9" w:rsidRDefault="00AA3742" w:rsidP="00163A3A">
      <w:pPr>
        <w:widowControl/>
        <w:pBdr>
          <w:bottom w:val="single" w:sz="18" w:space="1" w:color="auto"/>
        </w:pBdr>
        <w:spacing w:line="276" w:lineRule="auto"/>
        <w:jc w:val="center"/>
        <w:rPr>
          <w:noProof/>
          <w:sz w:val="12"/>
          <w:lang w:val="en-US"/>
        </w:rPr>
      </w:pPr>
    </w:p>
    <w:p w14:paraId="43924A11" w14:textId="77777777" w:rsidR="002B31B8" w:rsidRPr="001255F9" w:rsidRDefault="002B31B8" w:rsidP="0013301D">
      <w:pPr>
        <w:jc w:val="right"/>
        <w:rPr>
          <w:b/>
          <w:sz w:val="14"/>
          <w:szCs w:val="28"/>
          <w:lang w:val="en-US"/>
        </w:rPr>
      </w:pPr>
    </w:p>
    <w:p w14:paraId="5E304398" w14:textId="1F9EBA0E" w:rsidR="002B31B8" w:rsidRPr="001255F9" w:rsidRDefault="002B31B8" w:rsidP="00D07E23">
      <w:pPr>
        <w:pStyle w:val="afc"/>
        <w:ind w:left="0" w:firstLine="567"/>
        <w:jc w:val="right"/>
        <w:rPr>
          <w:b/>
          <w:sz w:val="24"/>
          <w:szCs w:val="28"/>
        </w:rPr>
      </w:pPr>
      <w:r w:rsidRPr="001255F9">
        <w:rPr>
          <w:b/>
          <w:sz w:val="24"/>
          <w:szCs w:val="28"/>
        </w:rPr>
        <w:t>Дата введения — 20</w:t>
      </w:r>
      <w:r w:rsidR="00B80887" w:rsidRPr="001255F9">
        <w:rPr>
          <w:b/>
          <w:sz w:val="24"/>
          <w:szCs w:val="28"/>
        </w:rPr>
        <w:t>2</w:t>
      </w:r>
      <w:r w:rsidR="00EE5866" w:rsidRPr="001255F9">
        <w:rPr>
          <w:b/>
          <w:sz w:val="24"/>
          <w:szCs w:val="28"/>
        </w:rPr>
        <w:t>6</w:t>
      </w:r>
      <w:r w:rsidRPr="001255F9">
        <w:rPr>
          <w:b/>
          <w:sz w:val="24"/>
          <w:szCs w:val="28"/>
        </w:rPr>
        <w:t>—</w:t>
      </w:r>
      <w:r w:rsidR="00EE5866" w:rsidRPr="001255F9">
        <w:rPr>
          <w:b/>
          <w:sz w:val="24"/>
          <w:szCs w:val="28"/>
        </w:rPr>
        <w:t>ХХ—ХХ</w:t>
      </w:r>
    </w:p>
    <w:p w14:paraId="7C9DFAC0" w14:textId="77777777" w:rsidR="002B31B8" w:rsidRPr="001255F9" w:rsidRDefault="002B31B8" w:rsidP="00D07E23">
      <w:pPr>
        <w:pStyle w:val="Zag1"/>
        <w:spacing w:before="0"/>
        <w:ind w:left="0" w:firstLine="567"/>
        <w:jc w:val="both"/>
        <w:rPr>
          <w:color w:val="auto"/>
          <w:sz w:val="24"/>
          <w:szCs w:val="32"/>
        </w:rPr>
      </w:pPr>
    </w:p>
    <w:p w14:paraId="53A9A477" w14:textId="77777777" w:rsidR="002B31B8" w:rsidRPr="001255F9" w:rsidRDefault="002B31B8" w:rsidP="00D07E23">
      <w:pPr>
        <w:pStyle w:val="Zag1"/>
        <w:spacing w:before="0"/>
        <w:ind w:left="0" w:firstLine="567"/>
        <w:jc w:val="both"/>
        <w:rPr>
          <w:color w:val="auto"/>
          <w:sz w:val="24"/>
          <w:szCs w:val="32"/>
        </w:rPr>
      </w:pPr>
    </w:p>
    <w:p w14:paraId="2E1747DE" w14:textId="42028ADA" w:rsidR="002B31B8" w:rsidRPr="001255F9" w:rsidRDefault="002B31B8" w:rsidP="00280220">
      <w:pPr>
        <w:pStyle w:val="Zag1"/>
        <w:spacing w:before="0" w:line="360" w:lineRule="auto"/>
        <w:ind w:left="567"/>
        <w:jc w:val="both"/>
        <w:rPr>
          <w:color w:val="auto"/>
          <w:sz w:val="28"/>
          <w:szCs w:val="32"/>
        </w:rPr>
      </w:pPr>
      <w:proofErr w:type="gramStart"/>
      <w:r w:rsidRPr="001255F9">
        <w:rPr>
          <w:color w:val="auto"/>
          <w:sz w:val="28"/>
          <w:szCs w:val="32"/>
        </w:rPr>
        <w:t xml:space="preserve">1 </w:t>
      </w:r>
      <w:r w:rsidR="002D5EE2" w:rsidRPr="001255F9">
        <w:rPr>
          <w:color w:val="auto"/>
          <w:sz w:val="28"/>
          <w:szCs w:val="32"/>
        </w:rPr>
        <w:t xml:space="preserve"> </w:t>
      </w:r>
      <w:r w:rsidRPr="001255F9">
        <w:rPr>
          <w:color w:val="auto"/>
          <w:sz w:val="28"/>
          <w:szCs w:val="32"/>
        </w:rPr>
        <w:t>Область</w:t>
      </w:r>
      <w:proofErr w:type="gramEnd"/>
      <w:r w:rsidRPr="001255F9">
        <w:rPr>
          <w:color w:val="auto"/>
          <w:sz w:val="28"/>
          <w:szCs w:val="32"/>
        </w:rPr>
        <w:t xml:space="preserve"> применения</w:t>
      </w:r>
    </w:p>
    <w:p w14:paraId="4E2CD2EF" w14:textId="77777777" w:rsidR="002B31B8" w:rsidRPr="001255F9" w:rsidRDefault="002B31B8" w:rsidP="00280220">
      <w:pPr>
        <w:pStyle w:val="Zag1"/>
        <w:spacing w:before="0" w:line="360" w:lineRule="auto"/>
        <w:ind w:left="0" w:firstLine="567"/>
        <w:jc w:val="both"/>
        <w:rPr>
          <w:color w:val="auto"/>
          <w:sz w:val="20"/>
          <w:szCs w:val="20"/>
        </w:rPr>
      </w:pPr>
    </w:p>
    <w:p w14:paraId="28A4F903" w14:textId="53F8FD92" w:rsidR="00103C68" w:rsidRPr="001255F9" w:rsidRDefault="007A4056" w:rsidP="00280220">
      <w:pPr>
        <w:widowControl/>
        <w:spacing w:line="360" w:lineRule="auto"/>
        <w:ind w:firstLine="567"/>
        <w:jc w:val="both"/>
        <w:rPr>
          <w:sz w:val="24"/>
          <w:szCs w:val="24"/>
        </w:rPr>
      </w:pPr>
      <w:r w:rsidRPr="001255F9">
        <w:rPr>
          <w:sz w:val="24"/>
          <w:szCs w:val="24"/>
        </w:rPr>
        <w:t xml:space="preserve">Настоящий стандарт устанавливает максимально допустимые значения </w:t>
      </w:r>
      <w:r w:rsidR="003F32E9" w:rsidRPr="001255F9">
        <w:rPr>
          <w:sz w:val="24"/>
          <w:szCs w:val="24"/>
        </w:rPr>
        <w:t xml:space="preserve">скорости </w:t>
      </w:r>
      <w:r w:rsidRPr="001255F9">
        <w:rPr>
          <w:sz w:val="24"/>
          <w:szCs w:val="24"/>
        </w:rPr>
        <w:t>внешней утечки газа оборудования для сварки, резки и родственных процессов, а также методы измерени</w:t>
      </w:r>
      <w:r w:rsidR="00CA3C10" w:rsidRPr="001255F9">
        <w:rPr>
          <w:sz w:val="24"/>
          <w:szCs w:val="24"/>
        </w:rPr>
        <w:t>й</w:t>
      </w:r>
      <w:r w:rsidR="00AC0AED" w:rsidRPr="001255F9">
        <w:rPr>
          <w:sz w:val="24"/>
          <w:szCs w:val="24"/>
        </w:rPr>
        <w:t>.</w:t>
      </w:r>
    </w:p>
    <w:p w14:paraId="1B8972C5" w14:textId="076E3924" w:rsidR="00B80887" w:rsidRPr="001255F9" w:rsidRDefault="007A4056" w:rsidP="007A4056">
      <w:pPr>
        <w:widowControl/>
        <w:spacing w:line="360" w:lineRule="auto"/>
        <w:ind w:firstLine="567"/>
        <w:jc w:val="both"/>
        <w:rPr>
          <w:sz w:val="24"/>
          <w:szCs w:val="24"/>
        </w:rPr>
      </w:pPr>
      <w:r w:rsidRPr="001255F9">
        <w:rPr>
          <w:sz w:val="24"/>
          <w:szCs w:val="24"/>
        </w:rPr>
        <w:t xml:space="preserve">Стандарт </w:t>
      </w:r>
      <w:r w:rsidR="00357931" w:rsidRPr="001255F9">
        <w:rPr>
          <w:sz w:val="24"/>
          <w:szCs w:val="24"/>
        </w:rPr>
        <w:t>применяется к</w:t>
      </w:r>
      <w:r w:rsidRPr="001255F9">
        <w:rPr>
          <w:sz w:val="24"/>
          <w:szCs w:val="24"/>
        </w:rPr>
        <w:t xml:space="preserve"> </w:t>
      </w:r>
      <w:r w:rsidR="002C78D6" w:rsidRPr="001255F9">
        <w:rPr>
          <w:sz w:val="24"/>
          <w:szCs w:val="24"/>
        </w:rPr>
        <w:t>отдельны</w:t>
      </w:r>
      <w:r w:rsidR="00357931" w:rsidRPr="001255F9">
        <w:rPr>
          <w:sz w:val="24"/>
          <w:szCs w:val="24"/>
        </w:rPr>
        <w:t>м</w:t>
      </w:r>
      <w:r w:rsidRPr="001255F9">
        <w:rPr>
          <w:sz w:val="24"/>
          <w:szCs w:val="24"/>
        </w:rPr>
        <w:t xml:space="preserve"> устройства</w:t>
      </w:r>
      <w:r w:rsidR="00357931" w:rsidRPr="001255F9">
        <w:rPr>
          <w:sz w:val="24"/>
          <w:szCs w:val="24"/>
        </w:rPr>
        <w:t>м</w:t>
      </w:r>
      <w:r w:rsidRPr="001255F9">
        <w:rPr>
          <w:sz w:val="24"/>
          <w:szCs w:val="24"/>
        </w:rPr>
        <w:t xml:space="preserve">, которые используются для подачи газа </w:t>
      </w:r>
      <w:r w:rsidR="002C78D6" w:rsidRPr="001255F9">
        <w:rPr>
          <w:sz w:val="24"/>
          <w:szCs w:val="24"/>
        </w:rPr>
        <w:t xml:space="preserve">к горелке от точки </w:t>
      </w:r>
      <w:r w:rsidR="00280220" w:rsidRPr="001255F9">
        <w:rPr>
          <w:sz w:val="24"/>
          <w:szCs w:val="24"/>
        </w:rPr>
        <w:t>подключения</w:t>
      </w:r>
      <w:r w:rsidR="002C78D6" w:rsidRPr="001255F9">
        <w:rPr>
          <w:sz w:val="24"/>
          <w:szCs w:val="24"/>
        </w:rPr>
        <w:t xml:space="preserve"> (выход вентиля газового баллона или точка </w:t>
      </w:r>
      <w:r w:rsidR="005C5E32" w:rsidRPr="001255F9">
        <w:rPr>
          <w:sz w:val="24"/>
          <w:szCs w:val="24"/>
        </w:rPr>
        <w:t>присоединения к газораспределительной установке</w:t>
      </w:r>
      <w:r w:rsidR="002C78D6" w:rsidRPr="001255F9">
        <w:rPr>
          <w:sz w:val="24"/>
          <w:szCs w:val="24"/>
        </w:rPr>
        <w:t xml:space="preserve">). </w:t>
      </w:r>
      <w:r w:rsidRPr="001255F9">
        <w:rPr>
          <w:sz w:val="24"/>
          <w:szCs w:val="24"/>
        </w:rPr>
        <w:t xml:space="preserve">Стандарт не </w:t>
      </w:r>
      <w:r w:rsidR="005C5E32" w:rsidRPr="001255F9">
        <w:rPr>
          <w:sz w:val="24"/>
          <w:szCs w:val="24"/>
        </w:rPr>
        <w:t>распространяется на саму газораспределительную установку</w:t>
      </w:r>
      <w:r w:rsidR="002C78D6" w:rsidRPr="001255F9">
        <w:rPr>
          <w:sz w:val="24"/>
          <w:szCs w:val="24"/>
        </w:rPr>
        <w:t>.</w:t>
      </w:r>
    </w:p>
    <w:p w14:paraId="391B2664" w14:textId="77777777" w:rsidR="00280220" w:rsidRPr="001255F9" w:rsidRDefault="00280220" w:rsidP="007A4056">
      <w:pPr>
        <w:widowControl/>
        <w:spacing w:line="360" w:lineRule="auto"/>
        <w:ind w:firstLine="567"/>
        <w:jc w:val="both"/>
      </w:pPr>
    </w:p>
    <w:p w14:paraId="0304C01E" w14:textId="4F8245CC" w:rsidR="00103C68" w:rsidRPr="001255F9" w:rsidRDefault="00280220" w:rsidP="00280220">
      <w:pPr>
        <w:widowControl/>
        <w:spacing w:line="360" w:lineRule="auto"/>
        <w:ind w:firstLine="567"/>
        <w:jc w:val="both"/>
        <w:rPr>
          <w:sz w:val="22"/>
          <w:szCs w:val="22"/>
        </w:rPr>
      </w:pPr>
      <w:r w:rsidRPr="001255F9">
        <w:rPr>
          <w:spacing w:val="40"/>
          <w:sz w:val="22"/>
          <w:szCs w:val="22"/>
        </w:rPr>
        <w:t>Примечание</w:t>
      </w:r>
      <w:r w:rsidRPr="001255F9">
        <w:rPr>
          <w:sz w:val="22"/>
          <w:szCs w:val="22"/>
        </w:rPr>
        <w:t xml:space="preserve"> — Конкретные требования к методу испытаний и условиям/</w:t>
      </w:r>
      <w:r w:rsidR="00D22269" w:rsidRPr="001255F9">
        <w:rPr>
          <w:sz w:val="22"/>
          <w:szCs w:val="22"/>
        </w:rPr>
        <w:t>методике</w:t>
      </w:r>
      <w:r w:rsidRPr="001255F9">
        <w:rPr>
          <w:sz w:val="22"/>
          <w:szCs w:val="22"/>
        </w:rPr>
        <w:t xml:space="preserve"> измерения максимальных</w:t>
      </w:r>
      <w:r w:rsidR="00242302" w:rsidRPr="001255F9">
        <w:rPr>
          <w:sz w:val="22"/>
          <w:szCs w:val="22"/>
        </w:rPr>
        <w:t xml:space="preserve"> скоростей</w:t>
      </w:r>
      <w:r w:rsidRPr="001255F9">
        <w:rPr>
          <w:sz w:val="22"/>
          <w:szCs w:val="22"/>
        </w:rPr>
        <w:t xml:space="preserve"> внешних утечек могут быть </w:t>
      </w:r>
      <w:r w:rsidR="009F6A61" w:rsidRPr="001255F9">
        <w:rPr>
          <w:sz w:val="22"/>
          <w:szCs w:val="22"/>
        </w:rPr>
        <w:t>приведены</w:t>
      </w:r>
      <w:r w:rsidRPr="001255F9">
        <w:rPr>
          <w:sz w:val="22"/>
          <w:szCs w:val="22"/>
        </w:rPr>
        <w:t xml:space="preserve"> в отдельных стандартах, например</w:t>
      </w:r>
      <w:r w:rsidR="00992BF2" w:rsidRPr="001255F9">
        <w:rPr>
          <w:sz w:val="22"/>
          <w:szCs w:val="22"/>
        </w:rPr>
        <w:t xml:space="preserve"> в</w:t>
      </w:r>
      <w:r w:rsidRPr="001255F9">
        <w:rPr>
          <w:sz w:val="22"/>
          <w:szCs w:val="22"/>
        </w:rPr>
        <w:t xml:space="preserve"> </w:t>
      </w:r>
      <w:r w:rsidR="00A30329" w:rsidRPr="001255F9">
        <w:rPr>
          <w:sz w:val="22"/>
          <w:szCs w:val="22"/>
          <w:lang w:val="en-US"/>
        </w:rPr>
        <w:t>ISO</w:t>
      </w:r>
      <w:r w:rsidR="00A30329" w:rsidRPr="001255F9">
        <w:rPr>
          <w:sz w:val="22"/>
          <w:szCs w:val="22"/>
        </w:rPr>
        <w:t xml:space="preserve"> </w:t>
      </w:r>
      <w:r w:rsidRPr="001255F9">
        <w:rPr>
          <w:sz w:val="22"/>
          <w:szCs w:val="22"/>
        </w:rPr>
        <w:t>9012</w:t>
      </w:r>
      <w:r w:rsidR="00391B2E" w:rsidRPr="001255F9">
        <w:rPr>
          <w:sz w:val="22"/>
          <w:szCs w:val="22"/>
        </w:rPr>
        <w:t xml:space="preserve">, </w:t>
      </w:r>
      <w:r w:rsidR="009A463C" w:rsidRPr="001255F9">
        <w:rPr>
          <w:i/>
          <w:sz w:val="22"/>
          <w:szCs w:val="22"/>
        </w:rPr>
        <w:t>ГОСТ 29091</w:t>
      </w:r>
      <w:r w:rsidR="009A463C" w:rsidRPr="001255F9">
        <w:rPr>
          <w:sz w:val="22"/>
          <w:szCs w:val="22"/>
        </w:rPr>
        <w:t xml:space="preserve"> </w:t>
      </w:r>
      <w:r w:rsidRPr="001255F9">
        <w:rPr>
          <w:sz w:val="22"/>
          <w:szCs w:val="22"/>
        </w:rPr>
        <w:t xml:space="preserve">для </w:t>
      </w:r>
      <w:r w:rsidR="00AF2382" w:rsidRPr="001255F9">
        <w:rPr>
          <w:sz w:val="22"/>
          <w:szCs w:val="22"/>
        </w:rPr>
        <w:t xml:space="preserve">ручных </w:t>
      </w:r>
      <w:proofErr w:type="spellStart"/>
      <w:r w:rsidR="00AF2382" w:rsidRPr="001255F9">
        <w:rPr>
          <w:sz w:val="22"/>
          <w:szCs w:val="22"/>
        </w:rPr>
        <w:t>газовоздушных</w:t>
      </w:r>
      <w:proofErr w:type="spellEnd"/>
      <w:r w:rsidR="00AF2382" w:rsidRPr="001255F9">
        <w:rPr>
          <w:sz w:val="22"/>
          <w:szCs w:val="22"/>
        </w:rPr>
        <w:t xml:space="preserve"> </w:t>
      </w:r>
      <w:proofErr w:type="spellStart"/>
      <w:r w:rsidR="00AF2382" w:rsidRPr="001255F9">
        <w:rPr>
          <w:sz w:val="22"/>
          <w:szCs w:val="22"/>
        </w:rPr>
        <w:t>инжекторных</w:t>
      </w:r>
      <w:proofErr w:type="spellEnd"/>
      <w:r w:rsidR="00A30329" w:rsidRPr="001255F9">
        <w:rPr>
          <w:sz w:val="22"/>
          <w:szCs w:val="22"/>
        </w:rPr>
        <w:t xml:space="preserve"> горелок</w:t>
      </w:r>
      <w:r w:rsidRPr="001255F9">
        <w:rPr>
          <w:sz w:val="22"/>
          <w:szCs w:val="22"/>
        </w:rPr>
        <w:t xml:space="preserve">. </w:t>
      </w:r>
      <w:r w:rsidR="00AE3366" w:rsidRPr="001255F9">
        <w:rPr>
          <w:sz w:val="22"/>
          <w:szCs w:val="22"/>
        </w:rPr>
        <w:t xml:space="preserve">В </w:t>
      </w:r>
      <w:r w:rsidR="00A30329" w:rsidRPr="001255F9">
        <w:rPr>
          <w:sz w:val="22"/>
          <w:szCs w:val="22"/>
        </w:rPr>
        <w:t>части</w:t>
      </w:r>
      <w:r w:rsidRPr="001255F9">
        <w:rPr>
          <w:sz w:val="22"/>
          <w:szCs w:val="22"/>
        </w:rPr>
        <w:t xml:space="preserve"> метода и условий, которые должны применяться, стандарт</w:t>
      </w:r>
      <w:r w:rsidR="00AE3366" w:rsidRPr="001255F9">
        <w:rPr>
          <w:sz w:val="22"/>
          <w:szCs w:val="22"/>
        </w:rPr>
        <w:t xml:space="preserve"> на отдельные устройства</w:t>
      </w:r>
      <w:r w:rsidRPr="001255F9">
        <w:rPr>
          <w:sz w:val="22"/>
          <w:szCs w:val="22"/>
        </w:rPr>
        <w:t xml:space="preserve"> имеет приоритет</w:t>
      </w:r>
      <w:r w:rsidR="00AE3366" w:rsidRPr="001255F9">
        <w:rPr>
          <w:sz w:val="22"/>
          <w:szCs w:val="22"/>
        </w:rPr>
        <w:t xml:space="preserve">ное значение. </w:t>
      </w:r>
      <w:r w:rsidR="00D22269" w:rsidRPr="001255F9">
        <w:rPr>
          <w:sz w:val="22"/>
          <w:szCs w:val="22"/>
        </w:rPr>
        <w:t>М</w:t>
      </w:r>
      <w:r w:rsidR="00242302" w:rsidRPr="001255F9">
        <w:rPr>
          <w:sz w:val="22"/>
          <w:szCs w:val="22"/>
        </w:rPr>
        <w:t>аксимально допустимые</w:t>
      </w:r>
      <w:r w:rsidR="00D22269" w:rsidRPr="001255F9">
        <w:rPr>
          <w:sz w:val="22"/>
          <w:szCs w:val="22"/>
        </w:rPr>
        <w:t xml:space="preserve"> значения </w:t>
      </w:r>
      <w:r w:rsidR="00242302" w:rsidRPr="001255F9">
        <w:rPr>
          <w:sz w:val="22"/>
          <w:szCs w:val="22"/>
        </w:rPr>
        <w:t xml:space="preserve">скорости </w:t>
      </w:r>
      <w:r w:rsidR="00D22269" w:rsidRPr="001255F9">
        <w:rPr>
          <w:sz w:val="22"/>
          <w:szCs w:val="22"/>
        </w:rPr>
        <w:t>внешн</w:t>
      </w:r>
      <w:r w:rsidR="00242302" w:rsidRPr="001255F9">
        <w:rPr>
          <w:sz w:val="22"/>
          <w:szCs w:val="22"/>
        </w:rPr>
        <w:t>ей утеч</w:t>
      </w:r>
      <w:r w:rsidR="00D22269" w:rsidRPr="001255F9">
        <w:rPr>
          <w:sz w:val="22"/>
          <w:szCs w:val="22"/>
        </w:rPr>
        <w:t>к</w:t>
      </w:r>
      <w:r w:rsidR="00242302" w:rsidRPr="001255F9">
        <w:rPr>
          <w:sz w:val="22"/>
          <w:szCs w:val="22"/>
        </w:rPr>
        <w:t>и,</w:t>
      </w:r>
      <w:r w:rsidR="00D22269" w:rsidRPr="001255F9">
        <w:rPr>
          <w:sz w:val="22"/>
          <w:szCs w:val="22"/>
        </w:rPr>
        <w:t xml:space="preserve"> </w:t>
      </w:r>
      <w:r w:rsidR="00242302" w:rsidRPr="001255F9">
        <w:rPr>
          <w:sz w:val="22"/>
          <w:szCs w:val="22"/>
        </w:rPr>
        <w:t xml:space="preserve">установленные в настоящем </w:t>
      </w:r>
      <w:r w:rsidR="00535FD3" w:rsidRPr="001255F9">
        <w:rPr>
          <w:sz w:val="22"/>
          <w:szCs w:val="22"/>
        </w:rPr>
        <w:t>стандарте</w:t>
      </w:r>
      <w:r w:rsidR="00242302" w:rsidRPr="001255F9">
        <w:rPr>
          <w:sz w:val="22"/>
          <w:szCs w:val="22"/>
        </w:rPr>
        <w:t>, являются обязательными к применению</w:t>
      </w:r>
      <w:r w:rsidRPr="001255F9">
        <w:rPr>
          <w:sz w:val="22"/>
          <w:szCs w:val="22"/>
        </w:rPr>
        <w:t>.</w:t>
      </w:r>
      <w:r w:rsidR="005C5E32" w:rsidRPr="001255F9">
        <w:t xml:space="preserve"> </w:t>
      </w:r>
    </w:p>
    <w:p w14:paraId="619CAC2F" w14:textId="77777777" w:rsidR="00280220" w:rsidRPr="001255F9" w:rsidRDefault="00280220" w:rsidP="00103C68">
      <w:pPr>
        <w:widowControl/>
        <w:spacing w:line="360" w:lineRule="auto"/>
        <w:ind w:firstLine="567"/>
        <w:rPr>
          <w:b/>
        </w:rPr>
      </w:pPr>
    </w:p>
    <w:p w14:paraId="684AFC7D" w14:textId="44D38247" w:rsidR="002B31B8" w:rsidRPr="001255F9" w:rsidRDefault="00535FD3" w:rsidP="000D5912">
      <w:pPr>
        <w:widowControl/>
        <w:spacing w:line="360" w:lineRule="auto"/>
        <w:ind w:firstLine="567"/>
        <w:rPr>
          <w:b/>
          <w:sz w:val="28"/>
          <w:szCs w:val="24"/>
        </w:rPr>
      </w:pPr>
      <w:r w:rsidRPr="001255F9">
        <w:rPr>
          <w:b/>
          <w:sz w:val="28"/>
          <w:szCs w:val="24"/>
        </w:rPr>
        <w:t>2 Нормативные</w:t>
      </w:r>
      <w:r w:rsidR="002B31B8" w:rsidRPr="001255F9">
        <w:rPr>
          <w:b/>
          <w:sz w:val="28"/>
          <w:szCs w:val="24"/>
        </w:rPr>
        <w:t xml:space="preserve"> ссылки</w:t>
      </w:r>
    </w:p>
    <w:p w14:paraId="1FC52D18" w14:textId="77777777" w:rsidR="002B31B8" w:rsidRPr="001255F9" w:rsidRDefault="002B31B8" w:rsidP="002D5EE2">
      <w:pPr>
        <w:widowControl/>
        <w:spacing w:line="360" w:lineRule="auto"/>
        <w:ind w:firstLine="567"/>
        <w:rPr>
          <w:b/>
        </w:rPr>
      </w:pPr>
    </w:p>
    <w:p w14:paraId="72CFBB25" w14:textId="671AEA2B" w:rsidR="002B31B8" w:rsidRPr="001255F9" w:rsidRDefault="006D312B" w:rsidP="000D5912">
      <w:pPr>
        <w:widowControl/>
        <w:spacing w:line="360" w:lineRule="auto"/>
        <w:ind w:firstLine="567"/>
        <w:jc w:val="both"/>
        <w:rPr>
          <w:sz w:val="24"/>
          <w:szCs w:val="24"/>
        </w:rPr>
      </w:pPr>
      <w:r w:rsidRPr="001255F9">
        <w:rPr>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0937BA74" w14:textId="77777777" w:rsidR="00B52DED" w:rsidRPr="001255F9" w:rsidRDefault="00E545CA" w:rsidP="006D312B">
      <w:pPr>
        <w:widowControl/>
        <w:spacing w:line="360" w:lineRule="auto"/>
        <w:ind w:firstLine="567"/>
        <w:jc w:val="both"/>
        <w:rPr>
          <w:sz w:val="24"/>
          <w:szCs w:val="24"/>
        </w:rPr>
      </w:pPr>
      <w:r w:rsidRPr="001255F9">
        <w:rPr>
          <w:sz w:val="24"/>
          <w:szCs w:val="24"/>
          <w:lang w:val="en-US"/>
        </w:rPr>
        <w:t>ISO 2503</w:t>
      </w:r>
      <w:r w:rsidR="006D312B" w:rsidRPr="001255F9">
        <w:rPr>
          <w:sz w:val="24"/>
          <w:szCs w:val="24"/>
          <w:lang w:val="en-US"/>
        </w:rPr>
        <w:t xml:space="preserve">, </w:t>
      </w:r>
      <w:r w:rsidRPr="001255F9">
        <w:rPr>
          <w:sz w:val="24"/>
          <w:szCs w:val="24"/>
          <w:lang w:val="en-US"/>
        </w:rPr>
        <w:t xml:space="preserve">Gas welding equipment — Pressure regulators and pressure regulators with flow-metering devices for gas cylinders used in welding, cutting and allied processes up to 300 bar (30 </w:t>
      </w:r>
      <w:proofErr w:type="spellStart"/>
      <w:r w:rsidRPr="001255F9">
        <w:rPr>
          <w:sz w:val="24"/>
          <w:szCs w:val="24"/>
          <w:lang w:val="en-US"/>
        </w:rPr>
        <w:t>MPa</w:t>
      </w:r>
      <w:proofErr w:type="spellEnd"/>
      <w:r w:rsidRPr="001255F9">
        <w:rPr>
          <w:sz w:val="24"/>
          <w:szCs w:val="24"/>
          <w:lang w:val="en-US"/>
        </w:rPr>
        <w:t>)</w:t>
      </w:r>
      <w:r w:rsidR="006D312B" w:rsidRPr="001255F9">
        <w:rPr>
          <w:sz w:val="24"/>
          <w:szCs w:val="24"/>
          <w:lang w:val="en-US"/>
        </w:rPr>
        <w:t xml:space="preserve"> </w:t>
      </w:r>
      <w:r w:rsidRPr="001255F9">
        <w:rPr>
          <w:sz w:val="24"/>
          <w:szCs w:val="24"/>
          <w:lang w:val="en-US"/>
        </w:rPr>
        <w:t>[</w:t>
      </w:r>
      <w:r w:rsidRPr="001255F9">
        <w:rPr>
          <w:sz w:val="24"/>
          <w:szCs w:val="24"/>
        </w:rPr>
        <w:t>Оборудование</w:t>
      </w:r>
      <w:r w:rsidRPr="001255F9">
        <w:rPr>
          <w:sz w:val="24"/>
          <w:szCs w:val="24"/>
          <w:lang w:val="en-US"/>
        </w:rPr>
        <w:t xml:space="preserve"> </w:t>
      </w:r>
      <w:r w:rsidRPr="001255F9">
        <w:rPr>
          <w:sz w:val="24"/>
          <w:szCs w:val="24"/>
        </w:rPr>
        <w:t>для</w:t>
      </w:r>
      <w:r w:rsidRPr="001255F9">
        <w:rPr>
          <w:sz w:val="24"/>
          <w:szCs w:val="24"/>
          <w:lang w:val="en-US"/>
        </w:rPr>
        <w:t xml:space="preserve"> </w:t>
      </w:r>
      <w:r w:rsidRPr="001255F9">
        <w:rPr>
          <w:sz w:val="24"/>
          <w:szCs w:val="24"/>
        </w:rPr>
        <w:t>газовой</w:t>
      </w:r>
      <w:r w:rsidRPr="001255F9">
        <w:rPr>
          <w:sz w:val="24"/>
          <w:szCs w:val="24"/>
          <w:lang w:val="en-US"/>
        </w:rPr>
        <w:t xml:space="preserve"> </w:t>
      </w:r>
      <w:r w:rsidRPr="001255F9">
        <w:rPr>
          <w:sz w:val="24"/>
          <w:szCs w:val="24"/>
        </w:rPr>
        <w:t>сварки</w:t>
      </w:r>
      <w:r w:rsidRPr="001255F9">
        <w:rPr>
          <w:sz w:val="24"/>
          <w:szCs w:val="24"/>
          <w:lang w:val="en-US"/>
        </w:rPr>
        <w:t xml:space="preserve">. </w:t>
      </w:r>
      <w:r w:rsidRPr="001255F9">
        <w:rPr>
          <w:sz w:val="24"/>
          <w:szCs w:val="24"/>
        </w:rPr>
        <w:t>Редукторы и редукторы с расходомерами для газовых баллонов, применяемых при сварке, резке и родственных процессах с давлением газа до 300 бар (30МПа)]</w:t>
      </w:r>
      <w:r w:rsidR="00961B5B" w:rsidRPr="001255F9">
        <w:rPr>
          <w:sz w:val="24"/>
          <w:szCs w:val="24"/>
        </w:rPr>
        <w:t xml:space="preserve"> </w:t>
      </w:r>
    </w:p>
    <w:p w14:paraId="264B5E53" w14:textId="39F8B421" w:rsidR="00FB1349" w:rsidRPr="001255F9" w:rsidRDefault="00E545CA" w:rsidP="006D312B">
      <w:pPr>
        <w:widowControl/>
        <w:spacing w:line="360" w:lineRule="auto"/>
        <w:ind w:firstLine="567"/>
        <w:jc w:val="both"/>
        <w:rPr>
          <w:sz w:val="24"/>
          <w:szCs w:val="24"/>
        </w:rPr>
      </w:pPr>
      <w:r w:rsidRPr="001255F9">
        <w:rPr>
          <w:sz w:val="24"/>
          <w:szCs w:val="24"/>
          <w:lang w:val="en-US"/>
        </w:rPr>
        <w:lastRenderedPageBreak/>
        <w:t>ISO 15296</w:t>
      </w:r>
      <w:r w:rsidR="006D312B" w:rsidRPr="001255F9">
        <w:rPr>
          <w:sz w:val="24"/>
          <w:szCs w:val="24"/>
          <w:lang w:val="en-US"/>
        </w:rPr>
        <w:t xml:space="preserve">, </w:t>
      </w:r>
      <w:r w:rsidRPr="001255F9">
        <w:rPr>
          <w:sz w:val="24"/>
          <w:szCs w:val="24"/>
          <w:lang w:val="en-US"/>
        </w:rPr>
        <w:t>Gas welding equipment — Vocabulary</w:t>
      </w:r>
      <w:r w:rsidR="006D312B" w:rsidRPr="001255F9">
        <w:rPr>
          <w:sz w:val="24"/>
          <w:szCs w:val="24"/>
          <w:lang w:val="en-US"/>
        </w:rPr>
        <w:t xml:space="preserve"> </w:t>
      </w:r>
      <w:r w:rsidRPr="001255F9">
        <w:rPr>
          <w:sz w:val="24"/>
          <w:szCs w:val="24"/>
          <w:lang w:val="en-US"/>
        </w:rPr>
        <w:t>(</w:t>
      </w:r>
      <w:r w:rsidRPr="001255F9">
        <w:rPr>
          <w:sz w:val="24"/>
          <w:szCs w:val="24"/>
        </w:rPr>
        <w:t>Оборудование</w:t>
      </w:r>
      <w:r w:rsidRPr="001255F9">
        <w:rPr>
          <w:sz w:val="24"/>
          <w:szCs w:val="24"/>
          <w:lang w:val="en-US"/>
        </w:rPr>
        <w:t xml:space="preserve"> </w:t>
      </w:r>
      <w:r w:rsidRPr="001255F9">
        <w:rPr>
          <w:sz w:val="24"/>
          <w:szCs w:val="24"/>
        </w:rPr>
        <w:t>для</w:t>
      </w:r>
      <w:r w:rsidRPr="001255F9">
        <w:rPr>
          <w:sz w:val="24"/>
          <w:szCs w:val="24"/>
          <w:lang w:val="en-US"/>
        </w:rPr>
        <w:t xml:space="preserve"> </w:t>
      </w:r>
      <w:r w:rsidRPr="001255F9">
        <w:rPr>
          <w:sz w:val="24"/>
          <w:szCs w:val="24"/>
        </w:rPr>
        <w:t>газовой</w:t>
      </w:r>
      <w:r w:rsidRPr="001255F9">
        <w:rPr>
          <w:sz w:val="24"/>
          <w:szCs w:val="24"/>
          <w:lang w:val="en-US"/>
        </w:rPr>
        <w:t xml:space="preserve"> </w:t>
      </w:r>
      <w:r w:rsidRPr="001255F9">
        <w:rPr>
          <w:sz w:val="24"/>
          <w:szCs w:val="24"/>
        </w:rPr>
        <w:t>сварки</w:t>
      </w:r>
      <w:r w:rsidRPr="001255F9">
        <w:rPr>
          <w:sz w:val="24"/>
          <w:szCs w:val="24"/>
          <w:lang w:val="en-US"/>
        </w:rPr>
        <w:t xml:space="preserve">. </w:t>
      </w:r>
      <w:r w:rsidRPr="001255F9">
        <w:rPr>
          <w:sz w:val="24"/>
          <w:szCs w:val="24"/>
        </w:rPr>
        <w:t>Словарь)</w:t>
      </w:r>
    </w:p>
    <w:p w14:paraId="75148681" w14:textId="14BA569D" w:rsidR="009A463C" w:rsidRPr="001255F9" w:rsidRDefault="009A463C" w:rsidP="009A463C">
      <w:pPr>
        <w:widowControl/>
        <w:spacing w:line="360" w:lineRule="auto"/>
        <w:ind w:firstLine="567"/>
        <w:jc w:val="both"/>
        <w:rPr>
          <w:i/>
          <w:sz w:val="24"/>
          <w:szCs w:val="24"/>
        </w:rPr>
      </w:pPr>
      <w:r w:rsidRPr="001255F9">
        <w:rPr>
          <w:i/>
          <w:sz w:val="24"/>
          <w:szCs w:val="24"/>
        </w:rPr>
        <w:t>ГОСТ 9356 Рукава резиновые для газовой сварки и резки металлов. Технические условия</w:t>
      </w:r>
    </w:p>
    <w:p w14:paraId="2F7905D7" w14:textId="3AE438D3" w:rsidR="009A463C" w:rsidRPr="001255F9" w:rsidRDefault="009A463C" w:rsidP="009A463C">
      <w:pPr>
        <w:widowControl/>
        <w:spacing w:line="360" w:lineRule="auto"/>
        <w:ind w:firstLine="567"/>
        <w:jc w:val="both"/>
        <w:rPr>
          <w:i/>
          <w:sz w:val="24"/>
          <w:szCs w:val="24"/>
        </w:rPr>
      </w:pPr>
      <w:r w:rsidRPr="001255F9">
        <w:rPr>
          <w:i/>
          <w:sz w:val="24"/>
          <w:szCs w:val="24"/>
        </w:rPr>
        <w:t>ГОСТ 13861 Редукторы для газопламенной обработки. Общие технические условия</w:t>
      </w:r>
    </w:p>
    <w:p w14:paraId="50E1D010" w14:textId="2CE9E450" w:rsidR="009A463C" w:rsidRPr="001255F9" w:rsidRDefault="00391B2E" w:rsidP="009A463C">
      <w:pPr>
        <w:widowControl/>
        <w:spacing w:line="360" w:lineRule="auto"/>
        <w:ind w:firstLine="567"/>
        <w:jc w:val="both"/>
        <w:rPr>
          <w:i/>
          <w:sz w:val="24"/>
          <w:szCs w:val="24"/>
        </w:rPr>
      </w:pPr>
      <w:r w:rsidRPr="001255F9">
        <w:rPr>
          <w:i/>
          <w:sz w:val="24"/>
          <w:szCs w:val="24"/>
        </w:rPr>
        <w:t xml:space="preserve">ГОСТ 29091 Горелки ручные </w:t>
      </w:r>
      <w:proofErr w:type="spellStart"/>
      <w:r w:rsidRPr="001255F9">
        <w:rPr>
          <w:i/>
          <w:sz w:val="24"/>
          <w:szCs w:val="24"/>
        </w:rPr>
        <w:t>газовоздушные</w:t>
      </w:r>
      <w:proofErr w:type="spellEnd"/>
      <w:r w:rsidRPr="001255F9">
        <w:rPr>
          <w:i/>
          <w:sz w:val="24"/>
          <w:szCs w:val="24"/>
        </w:rPr>
        <w:t xml:space="preserve"> </w:t>
      </w:r>
      <w:proofErr w:type="spellStart"/>
      <w:r w:rsidRPr="001255F9">
        <w:rPr>
          <w:i/>
          <w:sz w:val="24"/>
          <w:szCs w:val="24"/>
        </w:rPr>
        <w:t>инжекторные</w:t>
      </w:r>
      <w:proofErr w:type="spellEnd"/>
      <w:r w:rsidRPr="001255F9">
        <w:rPr>
          <w:i/>
          <w:sz w:val="24"/>
          <w:szCs w:val="24"/>
        </w:rPr>
        <w:t>. Технические требования и методы испытаний</w:t>
      </w:r>
      <w:r w:rsidR="009A463C" w:rsidRPr="001255F9">
        <w:rPr>
          <w:i/>
          <w:sz w:val="24"/>
          <w:szCs w:val="24"/>
        </w:rPr>
        <w:t>.</w:t>
      </w:r>
    </w:p>
    <w:p w14:paraId="35156E16" w14:textId="77777777" w:rsidR="00BD253F" w:rsidRPr="001255F9" w:rsidRDefault="00BD253F" w:rsidP="00BD253F">
      <w:pPr>
        <w:widowControl/>
        <w:autoSpaceDE/>
        <w:autoSpaceDN/>
        <w:adjustRightInd/>
        <w:spacing w:line="360" w:lineRule="auto"/>
        <w:ind w:firstLine="567"/>
        <w:jc w:val="both"/>
        <w:rPr>
          <w:sz w:val="22"/>
          <w:szCs w:val="24"/>
        </w:rPr>
      </w:pPr>
    </w:p>
    <w:p w14:paraId="122D1F6E" w14:textId="77777777" w:rsidR="00BD253F" w:rsidRPr="001255F9" w:rsidRDefault="00BD253F" w:rsidP="00BD253F">
      <w:pPr>
        <w:spacing w:line="360" w:lineRule="auto"/>
        <w:ind w:firstLine="567"/>
        <w:jc w:val="both"/>
        <w:rPr>
          <w:sz w:val="22"/>
          <w:szCs w:val="22"/>
        </w:rPr>
      </w:pPr>
      <w:r w:rsidRPr="001255F9">
        <w:rPr>
          <w:rFonts w:eastAsia="Arial,Italic"/>
          <w:iCs/>
          <w:spacing w:val="40"/>
          <w:sz w:val="22"/>
          <w:szCs w:val="22"/>
        </w:rPr>
        <w:t>Примечание</w:t>
      </w:r>
      <w:r w:rsidRPr="001255F9">
        <w:rPr>
          <w:spacing w:val="-14"/>
          <w:sz w:val="22"/>
          <w:szCs w:val="22"/>
        </w:rPr>
        <w:t xml:space="preserve"> </w:t>
      </w:r>
      <w:r w:rsidRPr="001255F9">
        <w:rPr>
          <w:sz w:val="22"/>
          <w:szCs w:val="22"/>
        </w:rPr>
        <w:t>—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B9B5784" w14:textId="77777777" w:rsidR="00E545CA" w:rsidRPr="001255F9" w:rsidRDefault="00E545CA" w:rsidP="006D312B">
      <w:pPr>
        <w:widowControl/>
        <w:spacing w:line="360" w:lineRule="auto"/>
        <w:ind w:firstLine="567"/>
        <w:jc w:val="both"/>
      </w:pPr>
    </w:p>
    <w:p w14:paraId="346E4E93" w14:textId="27F921A8" w:rsidR="000C3CB1" w:rsidRPr="001255F9" w:rsidRDefault="00155C7D" w:rsidP="000D5912">
      <w:pPr>
        <w:widowControl/>
        <w:spacing w:line="360" w:lineRule="auto"/>
        <w:ind w:firstLine="567"/>
        <w:jc w:val="both"/>
        <w:rPr>
          <w:b/>
          <w:sz w:val="28"/>
          <w:szCs w:val="24"/>
        </w:rPr>
      </w:pPr>
      <w:r w:rsidRPr="001255F9">
        <w:rPr>
          <w:b/>
          <w:sz w:val="28"/>
          <w:szCs w:val="24"/>
        </w:rPr>
        <w:t>3 Термины</w:t>
      </w:r>
      <w:r w:rsidR="000C3CB1" w:rsidRPr="001255F9">
        <w:rPr>
          <w:b/>
          <w:sz w:val="28"/>
          <w:szCs w:val="24"/>
        </w:rPr>
        <w:t xml:space="preserve"> и определения</w:t>
      </w:r>
    </w:p>
    <w:p w14:paraId="06C92EA1" w14:textId="77777777" w:rsidR="000C3CB1" w:rsidRPr="001255F9" w:rsidRDefault="000C3CB1" w:rsidP="002D5EE2">
      <w:pPr>
        <w:widowControl/>
        <w:spacing w:line="360" w:lineRule="auto"/>
        <w:ind w:firstLine="567"/>
        <w:jc w:val="both"/>
        <w:rPr>
          <w:b/>
        </w:rPr>
      </w:pPr>
    </w:p>
    <w:p w14:paraId="7CD92BD8" w14:textId="75691D35" w:rsidR="00AD1C5A" w:rsidRPr="001255F9" w:rsidRDefault="00D71131" w:rsidP="000D5912">
      <w:pPr>
        <w:spacing w:line="360" w:lineRule="auto"/>
        <w:ind w:firstLine="567"/>
        <w:jc w:val="both"/>
        <w:rPr>
          <w:sz w:val="24"/>
        </w:rPr>
      </w:pPr>
      <w:r w:rsidRPr="001255F9">
        <w:rPr>
          <w:sz w:val="24"/>
        </w:rPr>
        <w:t xml:space="preserve">В настоящем стандарте применены термины </w:t>
      </w:r>
      <w:r w:rsidR="00A30329" w:rsidRPr="001255F9">
        <w:rPr>
          <w:sz w:val="24"/>
        </w:rPr>
        <w:t xml:space="preserve">и определения </w:t>
      </w:r>
      <w:r w:rsidR="00357931" w:rsidRPr="001255F9">
        <w:rPr>
          <w:sz w:val="24"/>
        </w:rPr>
        <w:t>в соответствии с</w:t>
      </w:r>
      <w:r w:rsidRPr="001255F9">
        <w:rPr>
          <w:sz w:val="24"/>
        </w:rPr>
        <w:t xml:space="preserve"> </w:t>
      </w:r>
      <w:r w:rsidR="00A30329" w:rsidRPr="001255F9">
        <w:rPr>
          <w:sz w:val="24"/>
          <w:szCs w:val="24"/>
          <w:lang w:val="en-US"/>
        </w:rPr>
        <w:t>ISO</w:t>
      </w:r>
      <w:r w:rsidR="00A30329" w:rsidRPr="001255F9">
        <w:rPr>
          <w:sz w:val="24"/>
          <w:szCs w:val="24"/>
        </w:rPr>
        <w:t xml:space="preserve"> </w:t>
      </w:r>
      <w:r w:rsidRPr="001255F9">
        <w:rPr>
          <w:sz w:val="24"/>
        </w:rPr>
        <w:t>15296</w:t>
      </w:r>
      <w:r w:rsidR="00AD1C5A" w:rsidRPr="001255F9">
        <w:rPr>
          <w:sz w:val="24"/>
        </w:rPr>
        <w:t>.</w:t>
      </w:r>
    </w:p>
    <w:p w14:paraId="3273F31B" w14:textId="63D124D9" w:rsidR="00AD1C5A" w:rsidRPr="001255F9" w:rsidRDefault="009B58D4" w:rsidP="000D5912">
      <w:pPr>
        <w:spacing w:line="360" w:lineRule="auto"/>
        <w:ind w:firstLine="567"/>
        <w:jc w:val="both"/>
        <w:rPr>
          <w:sz w:val="24"/>
        </w:rPr>
      </w:pPr>
      <w:r w:rsidRPr="001255F9">
        <w:rPr>
          <w:sz w:val="24"/>
        </w:rPr>
        <w:t>ISO</w:t>
      </w:r>
      <w:r w:rsidR="00AD1C5A" w:rsidRPr="001255F9">
        <w:rPr>
          <w:sz w:val="24"/>
        </w:rPr>
        <w:t xml:space="preserve"> и </w:t>
      </w:r>
      <w:r w:rsidR="00BE4BFB" w:rsidRPr="001255F9">
        <w:rPr>
          <w:sz w:val="24"/>
          <w:lang w:val="en-US"/>
        </w:rPr>
        <w:t>IEC</w:t>
      </w:r>
      <w:r w:rsidR="00AD1C5A" w:rsidRPr="001255F9">
        <w:rPr>
          <w:sz w:val="24"/>
        </w:rPr>
        <w:t xml:space="preserve"> поддерживают терминологические базы данных для использования в </w:t>
      </w:r>
      <w:r w:rsidR="00BE4BFB" w:rsidRPr="001255F9">
        <w:rPr>
          <w:sz w:val="24"/>
        </w:rPr>
        <w:t xml:space="preserve">целях </w:t>
      </w:r>
      <w:r w:rsidR="00AD1C5A" w:rsidRPr="001255F9">
        <w:rPr>
          <w:sz w:val="24"/>
        </w:rPr>
        <w:t>стандартизации по следующим адресам:</w:t>
      </w:r>
    </w:p>
    <w:p w14:paraId="2542338B" w14:textId="31A9F134" w:rsidR="00AD1C5A" w:rsidRPr="001255F9" w:rsidRDefault="00AD1C5A" w:rsidP="000D5912">
      <w:pPr>
        <w:spacing w:line="360" w:lineRule="auto"/>
        <w:ind w:firstLine="567"/>
        <w:jc w:val="both"/>
        <w:rPr>
          <w:sz w:val="24"/>
        </w:rPr>
      </w:pPr>
      <w:r w:rsidRPr="001255F9">
        <w:rPr>
          <w:sz w:val="24"/>
        </w:rPr>
        <w:t xml:space="preserve">- платформа онлайн-просмотра </w:t>
      </w:r>
      <w:r w:rsidR="009B58D4" w:rsidRPr="001255F9">
        <w:rPr>
          <w:sz w:val="24"/>
        </w:rPr>
        <w:t>ISO</w:t>
      </w:r>
      <w:r w:rsidRPr="001255F9">
        <w:rPr>
          <w:sz w:val="24"/>
        </w:rPr>
        <w:t>: доступна по адресу http://www.iso.org/obp;</w:t>
      </w:r>
    </w:p>
    <w:p w14:paraId="62B7B7F1" w14:textId="1532AA3E" w:rsidR="00103C68" w:rsidRPr="001255F9" w:rsidRDefault="00AD1C5A" w:rsidP="000D5912">
      <w:pPr>
        <w:spacing w:line="360" w:lineRule="auto"/>
        <w:ind w:firstLine="567"/>
        <w:jc w:val="both"/>
        <w:rPr>
          <w:sz w:val="24"/>
        </w:rPr>
      </w:pPr>
      <w:r w:rsidRPr="001255F9">
        <w:rPr>
          <w:sz w:val="24"/>
        </w:rPr>
        <w:t xml:space="preserve">- </w:t>
      </w:r>
      <w:proofErr w:type="spellStart"/>
      <w:r w:rsidRPr="001255F9">
        <w:rPr>
          <w:sz w:val="24"/>
        </w:rPr>
        <w:t>Электропедия</w:t>
      </w:r>
      <w:proofErr w:type="spellEnd"/>
      <w:r w:rsidRPr="001255F9">
        <w:rPr>
          <w:sz w:val="24"/>
        </w:rPr>
        <w:t xml:space="preserve"> </w:t>
      </w:r>
      <w:r w:rsidR="00BE4BFB" w:rsidRPr="001255F9">
        <w:rPr>
          <w:sz w:val="24"/>
          <w:lang w:val="en-US"/>
        </w:rPr>
        <w:t>IEC</w:t>
      </w:r>
      <w:r w:rsidRPr="001255F9">
        <w:rPr>
          <w:sz w:val="24"/>
        </w:rPr>
        <w:t>: доступна по адресу http://www.electropedia.org/.</w:t>
      </w:r>
    </w:p>
    <w:p w14:paraId="3D18875F" w14:textId="77777777" w:rsidR="00637C21" w:rsidRPr="001255F9" w:rsidRDefault="00637C21" w:rsidP="002D5EE2">
      <w:pPr>
        <w:spacing w:line="360" w:lineRule="auto"/>
        <w:ind w:firstLine="567"/>
        <w:jc w:val="both"/>
      </w:pPr>
    </w:p>
    <w:p w14:paraId="5A651157" w14:textId="2754642F" w:rsidR="002B31B8" w:rsidRPr="001255F9" w:rsidRDefault="007848A3" w:rsidP="00B80887">
      <w:pPr>
        <w:pStyle w:val="Zag1"/>
        <w:spacing w:before="0" w:line="360" w:lineRule="auto"/>
        <w:ind w:firstLine="561"/>
        <w:jc w:val="both"/>
        <w:rPr>
          <w:color w:val="auto"/>
          <w:sz w:val="28"/>
          <w:szCs w:val="24"/>
        </w:rPr>
      </w:pPr>
      <w:r w:rsidRPr="001255F9">
        <w:rPr>
          <w:color w:val="auto"/>
          <w:sz w:val="28"/>
          <w:szCs w:val="24"/>
        </w:rPr>
        <w:t xml:space="preserve">4 </w:t>
      </w:r>
      <w:r w:rsidR="00301BB4" w:rsidRPr="001255F9">
        <w:rPr>
          <w:color w:val="auto"/>
          <w:sz w:val="28"/>
          <w:szCs w:val="24"/>
        </w:rPr>
        <w:t>Значения</w:t>
      </w:r>
      <w:r w:rsidR="00D71131" w:rsidRPr="001255F9">
        <w:rPr>
          <w:color w:val="auto"/>
          <w:sz w:val="28"/>
          <w:szCs w:val="24"/>
        </w:rPr>
        <w:t xml:space="preserve"> утечки</w:t>
      </w:r>
    </w:p>
    <w:p w14:paraId="04F0623D" w14:textId="77777777" w:rsidR="000D27A3" w:rsidRPr="001255F9" w:rsidRDefault="000D27A3" w:rsidP="00B80887">
      <w:pPr>
        <w:pStyle w:val="Zag1"/>
        <w:spacing w:before="0" w:line="360" w:lineRule="auto"/>
        <w:ind w:firstLine="561"/>
        <w:jc w:val="both"/>
        <w:rPr>
          <w:color w:val="auto"/>
          <w:sz w:val="20"/>
          <w:szCs w:val="20"/>
        </w:rPr>
      </w:pPr>
    </w:p>
    <w:p w14:paraId="29D74B4F" w14:textId="7F5D3141" w:rsidR="00F12F1E" w:rsidRPr="001255F9" w:rsidRDefault="00357931" w:rsidP="000D27A3">
      <w:pPr>
        <w:pStyle w:val="Zag1"/>
        <w:spacing w:before="0" w:line="360" w:lineRule="auto"/>
        <w:ind w:firstLine="561"/>
        <w:jc w:val="both"/>
        <w:rPr>
          <w:b w:val="0"/>
          <w:color w:val="auto"/>
          <w:sz w:val="24"/>
          <w:szCs w:val="24"/>
        </w:rPr>
      </w:pPr>
      <w:r w:rsidRPr="001255F9">
        <w:rPr>
          <w:b w:val="0"/>
          <w:color w:val="auto"/>
          <w:sz w:val="24"/>
          <w:szCs w:val="24"/>
        </w:rPr>
        <w:lastRenderedPageBreak/>
        <w:t>М</w:t>
      </w:r>
      <w:r w:rsidR="008D6F4F" w:rsidRPr="001255F9">
        <w:rPr>
          <w:b w:val="0"/>
          <w:color w:val="auto"/>
          <w:sz w:val="24"/>
          <w:szCs w:val="24"/>
        </w:rPr>
        <w:t xml:space="preserve">аксимально допустимые значения </w:t>
      </w:r>
      <w:r w:rsidR="00242302" w:rsidRPr="001255F9">
        <w:rPr>
          <w:b w:val="0"/>
          <w:color w:val="auto"/>
          <w:sz w:val="24"/>
          <w:szCs w:val="24"/>
        </w:rPr>
        <w:t xml:space="preserve">скорости </w:t>
      </w:r>
      <w:r w:rsidR="008D6F4F" w:rsidRPr="001255F9">
        <w:rPr>
          <w:b w:val="0"/>
          <w:color w:val="auto"/>
          <w:sz w:val="24"/>
          <w:szCs w:val="24"/>
        </w:rPr>
        <w:t xml:space="preserve">внешней утечки газа, </w:t>
      </w:r>
      <w:r w:rsidRPr="001255F9">
        <w:rPr>
          <w:b w:val="0"/>
          <w:color w:val="auto"/>
          <w:sz w:val="24"/>
          <w:szCs w:val="24"/>
        </w:rPr>
        <w:t xml:space="preserve">указанные в настоящем стандарте, </w:t>
      </w:r>
      <w:r w:rsidR="001574DA" w:rsidRPr="001255F9">
        <w:rPr>
          <w:b w:val="0"/>
          <w:color w:val="auto"/>
          <w:sz w:val="24"/>
          <w:szCs w:val="24"/>
        </w:rPr>
        <w:t>это</w:t>
      </w:r>
      <w:r w:rsidR="008D6F4F" w:rsidRPr="001255F9">
        <w:rPr>
          <w:b w:val="0"/>
          <w:color w:val="auto"/>
          <w:sz w:val="24"/>
          <w:szCs w:val="24"/>
        </w:rPr>
        <w:t xml:space="preserve"> </w:t>
      </w:r>
      <w:r w:rsidR="00241584" w:rsidRPr="001255F9">
        <w:rPr>
          <w:b w:val="0"/>
          <w:color w:val="auto"/>
          <w:sz w:val="24"/>
          <w:szCs w:val="24"/>
        </w:rPr>
        <w:t>суммарные показатели</w:t>
      </w:r>
      <w:r w:rsidR="008D6F4F" w:rsidRPr="001255F9">
        <w:rPr>
          <w:b w:val="0"/>
          <w:color w:val="auto"/>
          <w:sz w:val="24"/>
          <w:szCs w:val="24"/>
        </w:rPr>
        <w:t xml:space="preserve"> утечки газа через устройство в сборе, включая входные присоединительные детали.</w:t>
      </w:r>
    </w:p>
    <w:p w14:paraId="4E5651CA" w14:textId="6BD17132" w:rsidR="008D6F4F" w:rsidRPr="001255F9" w:rsidRDefault="008D6F4F" w:rsidP="008D6F4F">
      <w:pPr>
        <w:pStyle w:val="Zag1"/>
        <w:spacing w:before="0" w:line="360" w:lineRule="auto"/>
        <w:ind w:firstLine="561"/>
        <w:jc w:val="both"/>
        <w:rPr>
          <w:b w:val="0"/>
          <w:color w:val="auto"/>
          <w:sz w:val="24"/>
          <w:szCs w:val="24"/>
        </w:rPr>
      </w:pPr>
      <w:r w:rsidRPr="001255F9">
        <w:rPr>
          <w:b w:val="0"/>
          <w:color w:val="auto"/>
          <w:sz w:val="24"/>
          <w:szCs w:val="24"/>
        </w:rPr>
        <w:t>Значения указывают в кубических сантиметрах в час</w:t>
      </w:r>
      <w:r w:rsidR="00B73E84" w:rsidRPr="001255F9">
        <w:rPr>
          <w:rStyle w:val="af2"/>
          <w:b w:val="0"/>
          <w:color w:val="auto"/>
          <w:sz w:val="24"/>
          <w:szCs w:val="24"/>
        </w:rPr>
        <w:footnoteReference w:customMarkFollows="1" w:id="1"/>
        <w:t>1)</w:t>
      </w:r>
      <w:r w:rsidR="00C0278E" w:rsidRPr="001255F9">
        <w:rPr>
          <w:b w:val="0"/>
          <w:color w:val="auto"/>
          <w:sz w:val="24"/>
          <w:szCs w:val="24"/>
        </w:rPr>
        <w:t xml:space="preserve"> </w:t>
      </w:r>
      <w:r w:rsidR="009F6A61" w:rsidRPr="001255F9">
        <w:rPr>
          <w:b w:val="0"/>
          <w:color w:val="auto"/>
          <w:sz w:val="24"/>
          <w:szCs w:val="24"/>
        </w:rPr>
        <w:t xml:space="preserve">газа, </w:t>
      </w:r>
      <w:r w:rsidR="00C0278E" w:rsidRPr="001255F9">
        <w:rPr>
          <w:b w:val="0"/>
          <w:color w:val="auto"/>
          <w:sz w:val="24"/>
          <w:szCs w:val="24"/>
        </w:rPr>
        <w:t>для которого было разработано оборудование,</w:t>
      </w:r>
      <w:r w:rsidRPr="001255F9">
        <w:rPr>
          <w:b w:val="0"/>
          <w:color w:val="auto"/>
          <w:sz w:val="24"/>
          <w:szCs w:val="24"/>
        </w:rPr>
        <w:t xml:space="preserve"> </w:t>
      </w:r>
      <w:r w:rsidR="00C0278E" w:rsidRPr="001255F9">
        <w:rPr>
          <w:b w:val="0"/>
          <w:color w:val="auto"/>
          <w:sz w:val="24"/>
          <w:szCs w:val="24"/>
        </w:rPr>
        <w:t>с корректировкой на</w:t>
      </w:r>
      <w:r w:rsidRPr="001255F9">
        <w:rPr>
          <w:b w:val="0"/>
          <w:color w:val="auto"/>
          <w:sz w:val="24"/>
          <w:szCs w:val="24"/>
        </w:rPr>
        <w:t xml:space="preserve"> нормальны</w:t>
      </w:r>
      <w:r w:rsidR="00C0278E" w:rsidRPr="001255F9">
        <w:rPr>
          <w:b w:val="0"/>
          <w:color w:val="auto"/>
          <w:sz w:val="24"/>
          <w:szCs w:val="24"/>
        </w:rPr>
        <w:t>е</w:t>
      </w:r>
      <w:r w:rsidRPr="001255F9">
        <w:rPr>
          <w:b w:val="0"/>
          <w:color w:val="auto"/>
          <w:sz w:val="24"/>
          <w:szCs w:val="24"/>
        </w:rPr>
        <w:t xml:space="preserve"> условия</w:t>
      </w:r>
      <w:r w:rsidR="00B73E84" w:rsidRPr="001255F9">
        <w:rPr>
          <w:rStyle w:val="af2"/>
          <w:b w:val="0"/>
          <w:color w:val="auto"/>
          <w:sz w:val="24"/>
          <w:szCs w:val="24"/>
        </w:rPr>
        <w:footnoteReference w:customMarkFollows="1" w:id="2"/>
        <w:t>2)</w:t>
      </w:r>
      <w:r w:rsidR="00B73E84" w:rsidRPr="001255F9">
        <w:rPr>
          <w:b w:val="0"/>
          <w:color w:val="auto"/>
          <w:sz w:val="24"/>
          <w:szCs w:val="24"/>
        </w:rPr>
        <w:t>, измеренные при комнатной температуре</w:t>
      </w:r>
      <w:r w:rsidRPr="001255F9">
        <w:rPr>
          <w:b w:val="0"/>
          <w:color w:val="auto"/>
          <w:sz w:val="24"/>
          <w:szCs w:val="24"/>
        </w:rPr>
        <w:t>.</w:t>
      </w:r>
    </w:p>
    <w:p w14:paraId="642DA486" w14:textId="77777777" w:rsidR="000D27A3" w:rsidRPr="001255F9" w:rsidRDefault="000D27A3" w:rsidP="008D6F4F">
      <w:pPr>
        <w:pStyle w:val="Zag1"/>
        <w:spacing w:before="0" w:line="360" w:lineRule="auto"/>
        <w:ind w:firstLine="561"/>
        <w:jc w:val="both"/>
        <w:rPr>
          <w:b w:val="0"/>
          <w:color w:val="auto"/>
          <w:sz w:val="20"/>
          <w:szCs w:val="20"/>
        </w:rPr>
      </w:pPr>
    </w:p>
    <w:p w14:paraId="1941F7EA" w14:textId="1C815AD7" w:rsidR="000D27A3" w:rsidRPr="001255F9" w:rsidRDefault="000D27A3" w:rsidP="000D27A3">
      <w:pPr>
        <w:widowControl/>
        <w:spacing w:line="360" w:lineRule="auto"/>
        <w:ind w:firstLine="567"/>
        <w:jc w:val="both"/>
        <w:rPr>
          <w:sz w:val="22"/>
          <w:szCs w:val="22"/>
        </w:rPr>
      </w:pPr>
      <w:r w:rsidRPr="001255F9">
        <w:rPr>
          <w:spacing w:val="40"/>
          <w:sz w:val="22"/>
          <w:szCs w:val="22"/>
        </w:rPr>
        <w:t>Примечание</w:t>
      </w:r>
      <w:r w:rsidRPr="001255F9">
        <w:rPr>
          <w:sz w:val="22"/>
          <w:szCs w:val="22"/>
        </w:rPr>
        <w:t xml:space="preserve"> — Соединения, </w:t>
      </w:r>
      <w:r w:rsidR="00432A6A" w:rsidRPr="001255F9">
        <w:rPr>
          <w:sz w:val="22"/>
          <w:szCs w:val="22"/>
        </w:rPr>
        <w:t xml:space="preserve">которые </w:t>
      </w:r>
      <w:r w:rsidRPr="001255F9">
        <w:rPr>
          <w:sz w:val="22"/>
          <w:szCs w:val="22"/>
        </w:rPr>
        <w:t>необходимы только для испытаний, не учитывают.</w:t>
      </w:r>
    </w:p>
    <w:p w14:paraId="6EB2BDD8" w14:textId="77777777" w:rsidR="00A30329" w:rsidRPr="001255F9" w:rsidRDefault="00A30329" w:rsidP="000D27A3">
      <w:pPr>
        <w:widowControl/>
        <w:spacing w:line="360" w:lineRule="auto"/>
        <w:ind w:firstLine="567"/>
        <w:jc w:val="both"/>
        <w:rPr>
          <w:sz w:val="22"/>
          <w:szCs w:val="22"/>
        </w:rPr>
      </w:pPr>
    </w:p>
    <w:p w14:paraId="4595EE23" w14:textId="30A92B14" w:rsidR="009707D9" w:rsidRPr="001255F9" w:rsidRDefault="002D5EE2" w:rsidP="002D5EE2">
      <w:pPr>
        <w:pStyle w:val="Zag1"/>
        <w:spacing w:before="0" w:line="360" w:lineRule="auto"/>
        <w:ind w:left="567"/>
        <w:jc w:val="both"/>
        <w:rPr>
          <w:color w:val="auto"/>
          <w:sz w:val="28"/>
          <w:szCs w:val="24"/>
        </w:rPr>
      </w:pPr>
      <w:r w:rsidRPr="001255F9">
        <w:rPr>
          <w:color w:val="auto"/>
          <w:sz w:val="28"/>
          <w:szCs w:val="24"/>
        </w:rPr>
        <w:t xml:space="preserve">5 </w:t>
      </w:r>
      <w:r w:rsidR="00430CC0" w:rsidRPr="001255F9">
        <w:rPr>
          <w:color w:val="auto"/>
          <w:sz w:val="28"/>
          <w:szCs w:val="24"/>
        </w:rPr>
        <w:t>Испытательный газ</w:t>
      </w:r>
    </w:p>
    <w:p w14:paraId="5D8924E8" w14:textId="77777777" w:rsidR="00CC1EFA" w:rsidRPr="001255F9" w:rsidRDefault="00CC1EFA" w:rsidP="002D5EE2">
      <w:pPr>
        <w:pStyle w:val="Zag1"/>
        <w:spacing w:before="0" w:line="360" w:lineRule="auto"/>
        <w:ind w:left="567"/>
        <w:jc w:val="both"/>
        <w:rPr>
          <w:color w:val="auto"/>
          <w:sz w:val="20"/>
          <w:szCs w:val="20"/>
        </w:rPr>
      </w:pPr>
    </w:p>
    <w:p w14:paraId="7159CEF7" w14:textId="289A91DB" w:rsidR="00CC1EFA" w:rsidRPr="001255F9" w:rsidRDefault="00CC1EFA" w:rsidP="002D5EE2">
      <w:pPr>
        <w:pStyle w:val="Zag1"/>
        <w:spacing w:before="0" w:line="360" w:lineRule="auto"/>
        <w:ind w:left="567"/>
        <w:jc w:val="both"/>
        <w:rPr>
          <w:color w:val="auto"/>
          <w:sz w:val="28"/>
          <w:szCs w:val="24"/>
        </w:rPr>
      </w:pPr>
      <w:r w:rsidRPr="001255F9">
        <w:rPr>
          <w:color w:val="auto"/>
          <w:sz w:val="24"/>
          <w:szCs w:val="24"/>
        </w:rPr>
        <w:t>5.1 Общие требования</w:t>
      </w:r>
    </w:p>
    <w:p w14:paraId="23DD7C20" w14:textId="77777777" w:rsidR="00AE2F3F" w:rsidRPr="001255F9" w:rsidRDefault="00AE2F3F" w:rsidP="000D5912">
      <w:pPr>
        <w:pStyle w:val="Zag1"/>
        <w:spacing w:before="0" w:line="360" w:lineRule="auto"/>
        <w:ind w:left="0" w:firstLine="567"/>
        <w:jc w:val="both"/>
        <w:rPr>
          <w:color w:val="auto"/>
          <w:sz w:val="20"/>
          <w:szCs w:val="20"/>
        </w:rPr>
      </w:pPr>
    </w:p>
    <w:p w14:paraId="762AA416" w14:textId="2F625156" w:rsidR="006464D6" w:rsidRPr="001255F9" w:rsidRDefault="00CC1EFA" w:rsidP="00F939F5">
      <w:pPr>
        <w:spacing w:line="360" w:lineRule="auto"/>
        <w:ind w:firstLine="567"/>
        <w:jc w:val="both"/>
        <w:rPr>
          <w:sz w:val="24"/>
        </w:rPr>
      </w:pPr>
      <w:r w:rsidRPr="001255F9">
        <w:rPr>
          <w:sz w:val="24"/>
        </w:rPr>
        <w:t xml:space="preserve">Если испытания проводят с использованием газа, отличного от того, для которого предназначено оборудование, </w:t>
      </w:r>
      <w:r w:rsidR="00301BB4" w:rsidRPr="001255F9">
        <w:rPr>
          <w:sz w:val="24"/>
        </w:rPr>
        <w:t>необходимо</w:t>
      </w:r>
      <w:r w:rsidR="00F939F5" w:rsidRPr="001255F9">
        <w:rPr>
          <w:sz w:val="24"/>
        </w:rPr>
        <w:t xml:space="preserve"> провести корректировку</w:t>
      </w:r>
      <w:r w:rsidRPr="001255F9">
        <w:rPr>
          <w:sz w:val="24"/>
        </w:rPr>
        <w:t xml:space="preserve">, как указано в </w:t>
      </w:r>
      <w:r w:rsidR="00A30329" w:rsidRPr="001255F9">
        <w:rPr>
          <w:sz w:val="24"/>
        </w:rPr>
        <w:t>п</w:t>
      </w:r>
      <w:r w:rsidRPr="001255F9">
        <w:rPr>
          <w:sz w:val="24"/>
        </w:rPr>
        <w:t>риложении А.</w:t>
      </w:r>
    </w:p>
    <w:p w14:paraId="0027CA11" w14:textId="77777777" w:rsidR="00CC1EFA" w:rsidRPr="001255F9" w:rsidRDefault="00CC1EFA" w:rsidP="00CC1EFA">
      <w:pPr>
        <w:spacing w:line="360" w:lineRule="auto"/>
        <w:ind w:firstLine="567"/>
        <w:jc w:val="both"/>
      </w:pPr>
    </w:p>
    <w:p w14:paraId="3B7E0C82" w14:textId="64718700" w:rsidR="00CC1EFA" w:rsidRPr="001255F9" w:rsidRDefault="00CC1EFA" w:rsidP="00CC1EFA">
      <w:pPr>
        <w:pStyle w:val="Zag1"/>
        <w:spacing w:before="0" w:line="360" w:lineRule="auto"/>
        <w:ind w:left="567"/>
        <w:jc w:val="both"/>
        <w:rPr>
          <w:color w:val="auto"/>
          <w:sz w:val="28"/>
          <w:szCs w:val="24"/>
        </w:rPr>
      </w:pPr>
      <w:r w:rsidRPr="001255F9">
        <w:rPr>
          <w:color w:val="auto"/>
          <w:sz w:val="24"/>
          <w:szCs w:val="24"/>
        </w:rPr>
        <w:t>5.2 Типовые испытания</w:t>
      </w:r>
    </w:p>
    <w:p w14:paraId="6DB2A440" w14:textId="77777777" w:rsidR="00CC1EFA" w:rsidRPr="001255F9" w:rsidRDefault="00CC1EFA" w:rsidP="00CC1EFA">
      <w:pPr>
        <w:pStyle w:val="Zag1"/>
        <w:spacing w:before="0" w:line="360" w:lineRule="auto"/>
        <w:ind w:left="0" w:firstLine="567"/>
        <w:jc w:val="both"/>
        <w:rPr>
          <w:color w:val="auto"/>
          <w:sz w:val="20"/>
          <w:szCs w:val="20"/>
        </w:rPr>
      </w:pPr>
    </w:p>
    <w:p w14:paraId="5944C378" w14:textId="7EA9F6F8" w:rsidR="00CC1EFA" w:rsidRPr="001255F9" w:rsidRDefault="00CC1EFA" w:rsidP="00CC1EFA">
      <w:pPr>
        <w:spacing w:line="360" w:lineRule="auto"/>
        <w:ind w:firstLine="567"/>
        <w:jc w:val="both"/>
        <w:rPr>
          <w:sz w:val="24"/>
        </w:rPr>
      </w:pPr>
      <w:r w:rsidRPr="001255F9">
        <w:rPr>
          <w:sz w:val="24"/>
        </w:rPr>
        <w:t>Устройства, которые будут использоваться с гелием и/или водородом, должны быть испытаны гелием.</w:t>
      </w:r>
    </w:p>
    <w:p w14:paraId="117F94FE" w14:textId="004C64C7" w:rsidR="00CC1EFA" w:rsidRPr="001255F9" w:rsidRDefault="00CC1EFA" w:rsidP="00CC1EFA">
      <w:pPr>
        <w:spacing w:line="360" w:lineRule="auto"/>
        <w:ind w:firstLine="567"/>
        <w:jc w:val="both"/>
        <w:rPr>
          <w:sz w:val="24"/>
        </w:rPr>
      </w:pPr>
      <w:r w:rsidRPr="001255F9">
        <w:rPr>
          <w:sz w:val="24"/>
        </w:rPr>
        <w:t xml:space="preserve">Устройства, которые будут использоваться с </w:t>
      </w:r>
      <w:r w:rsidR="00BC14C6" w:rsidRPr="001255F9">
        <w:rPr>
          <w:sz w:val="24"/>
        </w:rPr>
        <w:t>иными</w:t>
      </w:r>
      <w:r w:rsidRPr="001255F9">
        <w:rPr>
          <w:sz w:val="24"/>
        </w:rPr>
        <w:t xml:space="preserve"> газами, должны быть испытаны </w:t>
      </w:r>
      <w:r w:rsidR="00046D05" w:rsidRPr="001255F9">
        <w:rPr>
          <w:sz w:val="24"/>
        </w:rPr>
        <w:t xml:space="preserve">сухим воздухом, не содержащим масла, </w:t>
      </w:r>
      <w:r w:rsidRPr="001255F9">
        <w:rPr>
          <w:sz w:val="24"/>
        </w:rPr>
        <w:t>или азотом.</w:t>
      </w:r>
    </w:p>
    <w:p w14:paraId="78BA1CA3" w14:textId="77777777" w:rsidR="006464D6" w:rsidRPr="001255F9" w:rsidRDefault="006464D6" w:rsidP="006464D6">
      <w:pPr>
        <w:spacing w:line="360" w:lineRule="auto"/>
        <w:ind w:firstLine="567"/>
        <w:jc w:val="both"/>
      </w:pPr>
    </w:p>
    <w:p w14:paraId="6A43035B" w14:textId="473F1185" w:rsidR="00F939F5" w:rsidRPr="001255F9" w:rsidRDefault="00F939F5" w:rsidP="00F939F5">
      <w:pPr>
        <w:pStyle w:val="Zag1"/>
        <w:spacing w:before="0" w:line="360" w:lineRule="auto"/>
        <w:ind w:left="567"/>
        <w:jc w:val="both"/>
        <w:rPr>
          <w:color w:val="auto"/>
          <w:sz w:val="28"/>
          <w:szCs w:val="24"/>
        </w:rPr>
      </w:pPr>
      <w:r w:rsidRPr="001255F9">
        <w:rPr>
          <w:color w:val="auto"/>
          <w:sz w:val="24"/>
          <w:szCs w:val="24"/>
        </w:rPr>
        <w:t xml:space="preserve">5.3 </w:t>
      </w:r>
      <w:r w:rsidR="003F32E9" w:rsidRPr="001255F9">
        <w:rPr>
          <w:color w:val="auto"/>
          <w:sz w:val="24"/>
          <w:szCs w:val="24"/>
        </w:rPr>
        <w:t>Прие</w:t>
      </w:r>
      <w:r w:rsidR="00046D05" w:rsidRPr="001255F9">
        <w:rPr>
          <w:color w:val="auto"/>
          <w:sz w:val="24"/>
          <w:szCs w:val="24"/>
        </w:rPr>
        <w:t xml:space="preserve">мо-сдаточные </w:t>
      </w:r>
      <w:r w:rsidRPr="001255F9">
        <w:rPr>
          <w:color w:val="auto"/>
          <w:sz w:val="24"/>
          <w:szCs w:val="24"/>
        </w:rPr>
        <w:t>испытания</w:t>
      </w:r>
    </w:p>
    <w:p w14:paraId="27E4B95D" w14:textId="77777777" w:rsidR="00F939F5" w:rsidRPr="001255F9" w:rsidRDefault="00F939F5" w:rsidP="00F939F5">
      <w:pPr>
        <w:pStyle w:val="Zag1"/>
        <w:spacing w:before="0" w:line="360" w:lineRule="auto"/>
        <w:ind w:left="0" w:firstLine="567"/>
        <w:jc w:val="both"/>
        <w:rPr>
          <w:color w:val="auto"/>
          <w:sz w:val="20"/>
          <w:szCs w:val="20"/>
        </w:rPr>
      </w:pPr>
    </w:p>
    <w:p w14:paraId="0076D7D7" w14:textId="0DC2CE62" w:rsidR="00F939F5" w:rsidRPr="001255F9" w:rsidRDefault="003F32E9" w:rsidP="00F939F5">
      <w:pPr>
        <w:spacing w:line="360" w:lineRule="auto"/>
        <w:ind w:firstLine="567"/>
        <w:jc w:val="both"/>
        <w:rPr>
          <w:sz w:val="24"/>
        </w:rPr>
      </w:pPr>
      <w:r w:rsidRPr="001255F9">
        <w:rPr>
          <w:sz w:val="24"/>
          <w:szCs w:val="24"/>
        </w:rPr>
        <w:t>Прие</w:t>
      </w:r>
      <w:r w:rsidR="00046D05" w:rsidRPr="001255F9">
        <w:rPr>
          <w:sz w:val="24"/>
          <w:szCs w:val="24"/>
        </w:rPr>
        <w:t xml:space="preserve">мо-сдаточные </w:t>
      </w:r>
      <w:r w:rsidR="00F939F5" w:rsidRPr="001255F9">
        <w:rPr>
          <w:sz w:val="24"/>
        </w:rPr>
        <w:t xml:space="preserve">испытания </w:t>
      </w:r>
      <w:r w:rsidR="00C12B6D" w:rsidRPr="001255F9">
        <w:rPr>
          <w:sz w:val="24"/>
        </w:rPr>
        <w:t>допускается</w:t>
      </w:r>
      <w:r w:rsidR="00F939F5" w:rsidRPr="001255F9">
        <w:rPr>
          <w:sz w:val="24"/>
        </w:rPr>
        <w:t xml:space="preserve"> проводить с использованием </w:t>
      </w:r>
      <w:r w:rsidR="000B377E" w:rsidRPr="001255F9">
        <w:rPr>
          <w:sz w:val="24"/>
        </w:rPr>
        <w:t xml:space="preserve">сухого воздуха, не содержащего масла, </w:t>
      </w:r>
      <w:r w:rsidR="00F939F5" w:rsidRPr="001255F9">
        <w:rPr>
          <w:sz w:val="24"/>
        </w:rPr>
        <w:t>или азота.</w:t>
      </w:r>
    </w:p>
    <w:p w14:paraId="1C3212C7" w14:textId="77777777" w:rsidR="00C02E9E" w:rsidRPr="001255F9" w:rsidRDefault="00C02E9E" w:rsidP="00F939F5">
      <w:pPr>
        <w:spacing w:line="360" w:lineRule="auto"/>
        <w:ind w:firstLine="567"/>
        <w:jc w:val="both"/>
      </w:pPr>
    </w:p>
    <w:p w14:paraId="5402D292" w14:textId="0482FCC6" w:rsidR="00C02E9E" w:rsidRPr="001255F9" w:rsidRDefault="004E79BB" w:rsidP="00C02E9E">
      <w:pPr>
        <w:pStyle w:val="Zag1"/>
        <w:spacing w:before="0" w:line="360" w:lineRule="auto"/>
        <w:ind w:left="567"/>
        <w:jc w:val="both"/>
        <w:rPr>
          <w:color w:val="auto"/>
          <w:sz w:val="28"/>
          <w:szCs w:val="24"/>
        </w:rPr>
      </w:pPr>
      <w:r w:rsidRPr="001255F9">
        <w:rPr>
          <w:color w:val="auto"/>
          <w:sz w:val="28"/>
          <w:szCs w:val="24"/>
        </w:rPr>
        <w:t xml:space="preserve">6 </w:t>
      </w:r>
      <w:r w:rsidR="00D049C0" w:rsidRPr="001255F9">
        <w:rPr>
          <w:color w:val="auto"/>
          <w:sz w:val="28"/>
          <w:szCs w:val="24"/>
        </w:rPr>
        <w:t>Испытательное давление</w:t>
      </w:r>
    </w:p>
    <w:p w14:paraId="132639F4" w14:textId="77777777" w:rsidR="00A1013A" w:rsidRPr="001255F9" w:rsidRDefault="00A1013A" w:rsidP="00C02E9E">
      <w:pPr>
        <w:pStyle w:val="Zag1"/>
        <w:spacing w:before="0" w:line="360" w:lineRule="auto"/>
        <w:ind w:left="567"/>
        <w:jc w:val="both"/>
        <w:rPr>
          <w:color w:val="auto"/>
          <w:sz w:val="24"/>
          <w:szCs w:val="24"/>
        </w:rPr>
      </w:pPr>
    </w:p>
    <w:p w14:paraId="598EC78E" w14:textId="3027EC02" w:rsidR="00C02E9E" w:rsidRPr="001255F9" w:rsidRDefault="00C02E9E" w:rsidP="00C02E9E">
      <w:pPr>
        <w:pStyle w:val="Zag1"/>
        <w:spacing w:before="0" w:line="360" w:lineRule="auto"/>
        <w:ind w:left="567"/>
        <w:jc w:val="both"/>
        <w:rPr>
          <w:color w:val="auto"/>
          <w:sz w:val="28"/>
          <w:szCs w:val="24"/>
        </w:rPr>
      </w:pPr>
      <w:r w:rsidRPr="001255F9">
        <w:rPr>
          <w:color w:val="auto"/>
          <w:sz w:val="24"/>
          <w:szCs w:val="24"/>
        </w:rPr>
        <w:t xml:space="preserve">6.1 </w:t>
      </w:r>
      <w:r w:rsidR="00D049C0" w:rsidRPr="001255F9">
        <w:rPr>
          <w:color w:val="auto"/>
          <w:sz w:val="24"/>
          <w:szCs w:val="24"/>
        </w:rPr>
        <w:t>Редукторы</w:t>
      </w:r>
    </w:p>
    <w:p w14:paraId="2C38EA7C" w14:textId="77777777" w:rsidR="00372970" w:rsidRPr="001255F9" w:rsidRDefault="00372970" w:rsidP="006B34EC">
      <w:pPr>
        <w:spacing w:line="360" w:lineRule="auto"/>
        <w:ind w:firstLine="567"/>
        <w:jc w:val="both"/>
        <w:rPr>
          <w:sz w:val="24"/>
        </w:rPr>
      </w:pPr>
    </w:p>
    <w:p w14:paraId="3AEB904E" w14:textId="339863B4" w:rsidR="006B34EC" w:rsidRPr="001255F9" w:rsidRDefault="00C02E9E" w:rsidP="006B34EC">
      <w:pPr>
        <w:spacing w:line="360" w:lineRule="auto"/>
        <w:ind w:firstLine="567"/>
        <w:jc w:val="both"/>
        <w:rPr>
          <w:sz w:val="24"/>
        </w:rPr>
      </w:pPr>
      <w:r w:rsidRPr="001255F9">
        <w:rPr>
          <w:sz w:val="24"/>
        </w:rPr>
        <w:t xml:space="preserve">Редукторы испытывают при давлениях </w:t>
      </w:r>
      <w:r w:rsidRPr="001255F9">
        <w:rPr>
          <w:i/>
          <w:sz w:val="24"/>
        </w:rPr>
        <w:t>р</w:t>
      </w:r>
      <w:r w:rsidRPr="001255F9">
        <w:rPr>
          <w:sz w:val="24"/>
          <w:vertAlign w:val="subscript"/>
        </w:rPr>
        <w:t>1</w:t>
      </w:r>
      <w:r w:rsidRPr="001255F9">
        <w:rPr>
          <w:sz w:val="24"/>
        </w:rPr>
        <w:t xml:space="preserve"> и </w:t>
      </w:r>
      <w:r w:rsidRPr="001255F9">
        <w:rPr>
          <w:i/>
          <w:sz w:val="24"/>
        </w:rPr>
        <w:t>р</w:t>
      </w:r>
      <w:r w:rsidRPr="001255F9">
        <w:rPr>
          <w:sz w:val="24"/>
          <w:vertAlign w:val="subscript"/>
        </w:rPr>
        <w:t>2</w:t>
      </w:r>
      <w:r w:rsidRPr="001255F9">
        <w:rPr>
          <w:sz w:val="24"/>
        </w:rPr>
        <w:t xml:space="preserve"> в соответствии с </w:t>
      </w:r>
      <w:r w:rsidR="00A30329" w:rsidRPr="001255F9">
        <w:rPr>
          <w:sz w:val="24"/>
        </w:rPr>
        <w:t>ISO</w:t>
      </w:r>
      <w:r w:rsidRPr="001255F9">
        <w:rPr>
          <w:sz w:val="24"/>
        </w:rPr>
        <w:t xml:space="preserve"> 2503</w:t>
      </w:r>
      <w:r w:rsidR="006B34EC" w:rsidRPr="001255F9">
        <w:rPr>
          <w:sz w:val="24"/>
        </w:rPr>
        <w:t>,</w:t>
      </w:r>
      <w:r w:rsidR="006B34EC" w:rsidRPr="001255F9">
        <w:rPr>
          <w:i/>
          <w:sz w:val="24"/>
        </w:rPr>
        <w:t xml:space="preserve"> ГОСТ 13861</w:t>
      </w:r>
      <w:r w:rsidR="006B34EC" w:rsidRPr="001255F9">
        <w:rPr>
          <w:sz w:val="24"/>
        </w:rPr>
        <w:t>.</w:t>
      </w:r>
    </w:p>
    <w:p w14:paraId="49062265" w14:textId="77777777" w:rsidR="00C02E9E" w:rsidRPr="001255F9" w:rsidRDefault="00C02E9E" w:rsidP="00C02E9E">
      <w:pPr>
        <w:spacing w:line="360" w:lineRule="auto"/>
        <w:ind w:firstLine="567"/>
        <w:jc w:val="both"/>
      </w:pPr>
    </w:p>
    <w:p w14:paraId="59A68E29" w14:textId="0695C56C" w:rsidR="00C02E9E" w:rsidRPr="001255F9" w:rsidRDefault="00C02E9E" w:rsidP="00C02E9E">
      <w:pPr>
        <w:pStyle w:val="Zag1"/>
        <w:spacing w:before="0" w:line="360" w:lineRule="auto"/>
        <w:ind w:left="567"/>
        <w:jc w:val="both"/>
        <w:rPr>
          <w:color w:val="auto"/>
          <w:sz w:val="24"/>
          <w:szCs w:val="24"/>
        </w:rPr>
      </w:pPr>
      <w:r w:rsidRPr="001255F9">
        <w:rPr>
          <w:color w:val="auto"/>
          <w:sz w:val="24"/>
          <w:szCs w:val="24"/>
        </w:rPr>
        <w:t xml:space="preserve">6.2 </w:t>
      </w:r>
      <w:r w:rsidR="00931235" w:rsidRPr="001255F9">
        <w:rPr>
          <w:color w:val="auto"/>
          <w:sz w:val="24"/>
          <w:szCs w:val="24"/>
        </w:rPr>
        <w:t xml:space="preserve">Прочее </w:t>
      </w:r>
      <w:r w:rsidRPr="001255F9">
        <w:rPr>
          <w:color w:val="auto"/>
          <w:sz w:val="24"/>
          <w:szCs w:val="24"/>
        </w:rPr>
        <w:t>оборудование</w:t>
      </w:r>
      <w:r w:rsidR="008C0434" w:rsidRPr="001255F9">
        <w:rPr>
          <w:color w:val="auto"/>
          <w:sz w:val="24"/>
          <w:szCs w:val="24"/>
        </w:rPr>
        <w:t xml:space="preserve"> </w:t>
      </w:r>
    </w:p>
    <w:p w14:paraId="64E4D258" w14:textId="77777777" w:rsidR="00C02E9E" w:rsidRPr="001255F9" w:rsidRDefault="00C02E9E" w:rsidP="00C02E9E">
      <w:pPr>
        <w:pStyle w:val="Zag1"/>
        <w:spacing w:before="0" w:line="360" w:lineRule="auto"/>
        <w:ind w:left="567"/>
        <w:jc w:val="both"/>
        <w:rPr>
          <w:color w:val="auto"/>
          <w:sz w:val="20"/>
          <w:szCs w:val="20"/>
        </w:rPr>
      </w:pPr>
    </w:p>
    <w:p w14:paraId="39665E00" w14:textId="012B0A63" w:rsidR="00C02E9E" w:rsidRPr="001255F9" w:rsidRDefault="00C02E9E" w:rsidP="00C02E9E">
      <w:pPr>
        <w:pStyle w:val="Zag1"/>
        <w:spacing w:before="0" w:line="360" w:lineRule="auto"/>
        <w:ind w:left="567"/>
        <w:jc w:val="both"/>
        <w:rPr>
          <w:color w:val="auto"/>
          <w:sz w:val="28"/>
          <w:szCs w:val="24"/>
        </w:rPr>
      </w:pPr>
      <w:r w:rsidRPr="001255F9">
        <w:rPr>
          <w:color w:val="auto"/>
          <w:sz w:val="24"/>
          <w:szCs w:val="24"/>
        </w:rPr>
        <w:t xml:space="preserve">6.2.1 </w:t>
      </w:r>
      <w:r w:rsidR="00310D8D" w:rsidRPr="001255F9">
        <w:rPr>
          <w:color w:val="auto"/>
          <w:sz w:val="24"/>
          <w:szCs w:val="24"/>
        </w:rPr>
        <w:t>Типовые испытания</w:t>
      </w:r>
    </w:p>
    <w:p w14:paraId="1BB96B7A" w14:textId="3AC378A8" w:rsidR="00C02E9E" w:rsidRPr="001255F9" w:rsidRDefault="00931235" w:rsidP="00C02E9E">
      <w:pPr>
        <w:spacing w:line="360" w:lineRule="auto"/>
        <w:ind w:firstLine="567"/>
        <w:jc w:val="both"/>
        <w:rPr>
          <w:sz w:val="24"/>
        </w:rPr>
      </w:pPr>
      <w:r w:rsidRPr="001255F9">
        <w:rPr>
          <w:sz w:val="24"/>
        </w:rPr>
        <w:t xml:space="preserve">Прочие </w:t>
      </w:r>
      <w:r w:rsidR="00C02E9E" w:rsidRPr="001255F9">
        <w:rPr>
          <w:sz w:val="24"/>
        </w:rPr>
        <w:t>устройства испытывают при следующих давлениях:</w:t>
      </w:r>
    </w:p>
    <w:p w14:paraId="335CEB82" w14:textId="532CEDFC" w:rsidR="00C02E9E" w:rsidRPr="001255F9" w:rsidRDefault="00C02E9E" w:rsidP="00C02E9E">
      <w:pPr>
        <w:spacing w:line="360" w:lineRule="auto"/>
        <w:ind w:firstLine="567"/>
        <w:jc w:val="both"/>
        <w:rPr>
          <w:sz w:val="24"/>
        </w:rPr>
      </w:pPr>
      <w:r w:rsidRPr="001255F9">
        <w:rPr>
          <w:sz w:val="24"/>
        </w:rPr>
        <w:t>a) максимальном рабочем давлении, установленном производителем;</w:t>
      </w:r>
    </w:p>
    <w:p w14:paraId="0B626AC4" w14:textId="77F89640" w:rsidR="00C02E9E" w:rsidRPr="001255F9" w:rsidRDefault="00C02E9E" w:rsidP="00C02E9E">
      <w:pPr>
        <w:spacing w:line="360" w:lineRule="auto"/>
        <w:ind w:firstLine="567"/>
        <w:jc w:val="both"/>
        <w:rPr>
          <w:sz w:val="24"/>
        </w:rPr>
      </w:pPr>
      <w:r w:rsidRPr="001255F9">
        <w:rPr>
          <w:sz w:val="24"/>
        </w:rPr>
        <w:t xml:space="preserve">b) </w:t>
      </w:r>
      <w:r w:rsidR="008C0434" w:rsidRPr="001255F9">
        <w:rPr>
          <w:sz w:val="24"/>
        </w:rPr>
        <w:t>10 % от максимального рабочего давления или 0,5 бар, в зависимости от того, какое значение меньше.</w:t>
      </w:r>
    </w:p>
    <w:p w14:paraId="2C0E69AD" w14:textId="16A9118F" w:rsidR="00310D8D" w:rsidRPr="001255F9" w:rsidRDefault="00310D8D" w:rsidP="00D35A62">
      <w:pPr>
        <w:pStyle w:val="Zag1"/>
        <w:spacing w:before="0" w:line="360" w:lineRule="auto"/>
        <w:ind w:left="0" w:firstLine="567"/>
        <w:jc w:val="both"/>
        <w:rPr>
          <w:color w:val="auto"/>
          <w:sz w:val="28"/>
          <w:szCs w:val="24"/>
        </w:rPr>
      </w:pPr>
      <w:r w:rsidRPr="001255F9">
        <w:rPr>
          <w:color w:val="auto"/>
          <w:sz w:val="24"/>
          <w:szCs w:val="24"/>
        </w:rPr>
        <w:t xml:space="preserve">6.2.2 </w:t>
      </w:r>
      <w:r w:rsidR="003F32E9" w:rsidRPr="001255F9">
        <w:rPr>
          <w:color w:val="auto"/>
          <w:sz w:val="24"/>
          <w:szCs w:val="24"/>
        </w:rPr>
        <w:t>Прие</w:t>
      </w:r>
      <w:r w:rsidR="008C0434" w:rsidRPr="001255F9">
        <w:rPr>
          <w:color w:val="auto"/>
          <w:sz w:val="24"/>
          <w:szCs w:val="24"/>
        </w:rPr>
        <w:t xml:space="preserve">мо-сдаточные </w:t>
      </w:r>
      <w:r w:rsidRPr="001255F9">
        <w:rPr>
          <w:color w:val="auto"/>
          <w:sz w:val="24"/>
          <w:szCs w:val="24"/>
        </w:rPr>
        <w:t>испытания</w:t>
      </w:r>
    </w:p>
    <w:p w14:paraId="16E98AF5" w14:textId="36BE9348" w:rsidR="006464D6" w:rsidRPr="001255F9" w:rsidRDefault="00310D8D" w:rsidP="00D35A62">
      <w:pPr>
        <w:spacing w:line="360" w:lineRule="auto"/>
        <w:ind w:firstLine="567"/>
        <w:jc w:val="both"/>
        <w:rPr>
          <w:sz w:val="24"/>
        </w:rPr>
      </w:pPr>
      <w:r w:rsidRPr="001255F9">
        <w:rPr>
          <w:sz w:val="24"/>
        </w:rPr>
        <w:t>Все устройства должны быть испытаны при одном из двух давлений, указанных в 6.2.1, которое дало наиболее неблагоприятные результаты во время типового испытания.</w:t>
      </w:r>
    </w:p>
    <w:p w14:paraId="1884A8A8" w14:textId="77777777" w:rsidR="006464D6" w:rsidRPr="001255F9" w:rsidRDefault="006464D6" w:rsidP="00D35A62">
      <w:pPr>
        <w:spacing w:line="360" w:lineRule="auto"/>
        <w:ind w:firstLine="567"/>
        <w:jc w:val="both"/>
      </w:pPr>
    </w:p>
    <w:p w14:paraId="4234E9F9" w14:textId="51CD81CA" w:rsidR="00D35A62" w:rsidRPr="001255F9" w:rsidRDefault="00D35A62" w:rsidP="00D35A62">
      <w:pPr>
        <w:pStyle w:val="Zag1"/>
        <w:spacing w:before="0" w:line="360" w:lineRule="auto"/>
        <w:ind w:left="0" w:firstLine="567"/>
        <w:jc w:val="both"/>
        <w:rPr>
          <w:color w:val="auto"/>
          <w:sz w:val="28"/>
          <w:szCs w:val="24"/>
        </w:rPr>
      </w:pPr>
      <w:r w:rsidRPr="001255F9">
        <w:rPr>
          <w:color w:val="auto"/>
          <w:sz w:val="28"/>
          <w:szCs w:val="24"/>
        </w:rPr>
        <w:t xml:space="preserve">7 Максимально допустимые </w:t>
      </w:r>
      <w:r w:rsidR="003F32E9" w:rsidRPr="001255F9">
        <w:rPr>
          <w:color w:val="auto"/>
          <w:sz w:val="28"/>
          <w:szCs w:val="24"/>
        </w:rPr>
        <w:t>скорости внешней</w:t>
      </w:r>
      <w:r w:rsidRPr="001255F9">
        <w:rPr>
          <w:color w:val="auto"/>
          <w:sz w:val="28"/>
          <w:szCs w:val="24"/>
        </w:rPr>
        <w:t xml:space="preserve"> утечки газа при указанных выше давлениях</w:t>
      </w:r>
    </w:p>
    <w:p w14:paraId="0300D60B" w14:textId="77777777" w:rsidR="00D35A62" w:rsidRPr="001255F9" w:rsidRDefault="00D35A62" w:rsidP="00D35A62">
      <w:pPr>
        <w:pStyle w:val="Zag1"/>
        <w:spacing w:before="0" w:line="360" w:lineRule="auto"/>
        <w:ind w:left="0" w:firstLine="567"/>
        <w:jc w:val="both"/>
        <w:rPr>
          <w:color w:val="auto"/>
          <w:sz w:val="16"/>
          <w:szCs w:val="16"/>
        </w:rPr>
      </w:pPr>
    </w:p>
    <w:p w14:paraId="52201CA4" w14:textId="6F135B9C" w:rsidR="00D35A62" w:rsidRPr="001255F9" w:rsidRDefault="00D35A62" w:rsidP="00D35A62">
      <w:pPr>
        <w:pStyle w:val="Zag1"/>
        <w:spacing w:before="0" w:line="360" w:lineRule="auto"/>
        <w:ind w:left="0" w:firstLine="567"/>
        <w:jc w:val="both"/>
        <w:rPr>
          <w:color w:val="auto"/>
          <w:sz w:val="28"/>
          <w:szCs w:val="24"/>
        </w:rPr>
      </w:pPr>
      <w:r w:rsidRPr="001255F9">
        <w:rPr>
          <w:color w:val="auto"/>
          <w:sz w:val="24"/>
          <w:szCs w:val="24"/>
        </w:rPr>
        <w:t xml:space="preserve">7.1 </w:t>
      </w:r>
      <w:r w:rsidR="00151437" w:rsidRPr="001255F9">
        <w:rPr>
          <w:color w:val="auto"/>
          <w:sz w:val="24"/>
          <w:szCs w:val="24"/>
        </w:rPr>
        <w:t>Редукторы</w:t>
      </w:r>
    </w:p>
    <w:p w14:paraId="34F7A5B5" w14:textId="77777777" w:rsidR="00D35A62" w:rsidRPr="001255F9" w:rsidRDefault="00D35A62" w:rsidP="00D35A62">
      <w:pPr>
        <w:pStyle w:val="Zag1"/>
        <w:spacing w:before="0" w:line="360" w:lineRule="auto"/>
        <w:ind w:left="0" w:firstLine="567"/>
        <w:jc w:val="both"/>
        <w:rPr>
          <w:color w:val="auto"/>
          <w:sz w:val="16"/>
          <w:szCs w:val="16"/>
        </w:rPr>
      </w:pPr>
    </w:p>
    <w:p w14:paraId="18C1144F" w14:textId="2E774BAC" w:rsidR="00D35A62" w:rsidRPr="001255F9" w:rsidRDefault="00151437" w:rsidP="00D35A62">
      <w:pPr>
        <w:spacing w:line="360" w:lineRule="auto"/>
        <w:ind w:firstLine="567"/>
        <w:jc w:val="both"/>
        <w:rPr>
          <w:sz w:val="24"/>
        </w:rPr>
      </w:pPr>
      <w:r w:rsidRPr="001255F9">
        <w:rPr>
          <w:sz w:val="24"/>
        </w:rPr>
        <w:t>Суммарная скорость утечки</w:t>
      </w:r>
      <w:r w:rsidR="00992BF2" w:rsidRPr="001255F9">
        <w:rPr>
          <w:sz w:val="24"/>
        </w:rPr>
        <w:t xml:space="preserve"> </w:t>
      </w:r>
      <w:r w:rsidRPr="001255F9">
        <w:rPr>
          <w:sz w:val="24"/>
        </w:rPr>
        <w:t xml:space="preserve">редуктора </w:t>
      </w:r>
      <w:r w:rsidR="00D35A62" w:rsidRPr="001255F9">
        <w:rPr>
          <w:sz w:val="24"/>
        </w:rPr>
        <w:t>не должна превышать 10 см</w:t>
      </w:r>
      <w:r w:rsidR="00D35A62" w:rsidRPr="001255F9">
        <w:rPr>
          <w:sz w:val="24"/>
          <w:vertAlign w:val="superscript"/>
        </w:rPr>
        <w:t>3</w:t>
      </w:r>
      <w:r w:rsidR="00D35A62" w:rsidRPr="001255F9">
        <w:rPr>
          <w:sz w:val="24"/>
        </w:rPr>
        <w:t>/ч.</w:t>
      </w:r>
    </w:p>
    <w:p w14:paraId="3446EBBB" w14:textId="77777777" w:rsidR="006464D6" w:rsidRPr="001255F9" w:rsidRDefault="006464D6" w:rsidP="006464D6">
      <w:pPr>
        <w:spacing w:line="360" w:lineRule="auto"/>
        <w:ind w:firstLine="567"/>
        <w:jc w:val="both"/>
        <w:rPr>
          <w:sz w:val="16"/>
          <w:szCs w:val="16"/>
        </w:rPr>
      </w:pPr>
    </w:p>
    <w:p w14:paraId="7E75BFC3" w14:textId="19946DA0" w:rsidR="001E54CF" w:rsidRPr="001255F9" w:rsidRDefault="001E54CF" w:rsidP="001E54CF">
      <w:pPr>
        <w:pStyle w:val="Zag1"/>
        <w:spacing w:before="0" w:line="360" w:lineRule="auto"/>
        <w:ind w:left="0" w:firstLine="567"/>
        <w:jc w:val="both"/>
        <w:rPr>
          <w:color w:val="auto"/>
          <w:sz w:val="28"/>
          <w:szCs w:val="24"/>
        </w:rPr>
      </w:pPr>
      <w:r w:rsidRPr="001255F9">
        <w:rPr>
          <w:color w:val="auto"/>
          <w:sz w:val="24"/>
          <w:szCs w:val="24"/>
        </w:rPr>
        <w:t>7.2 Горелки</w:t>
      </w:r>
    </w:p>
    <w:p w14:paraId="064A9C1F" w14:textId="77777777" w:rsidR="001E54CF" w:rsidRPr="001255F9" w:rsidRDefault="001E54CF" w:rsidP="001E54CF">
      <w:pPr>
        <w:pStyle w:val="Zag1"/>
        <w:spacing w:before="0" w:line="360" w:lineRule="auto"/>
        <w:ind w:left="0" w:firstLine="567"/>
        <w:jc w:val="both"/>
        <w:rPr>
          <w:color w:val="auto"/>
          <w:sz w:val="16"/>
          <w:szCs w:val="16"/>
        </w:rPr>
      </w:pPr>
    </w:p>
    <w:p w14:paraId="201D2451" w14:textId="1B26CF29" w:rsidR="002D4AAA" w:rsidRPr="001255F9" w:rsidRDefault="00151437" w:rsidP="001E54CF">
      <w:pPr>
        <w:spacing w:line="360" w:lineRule="auto"/>
        <w:ind w:firstLine="567"/>
        <w:jc w:val="both"/>
        <w:rPr>
          <w:sz w:val="24"/>
        </w:rPr>
      </w:pPr>
      <w:r w:rsidRPr="001255F9">
        <w:rPr>
          <w:sz w:val="24"/>
        </w:rPr>
        <w:t>Суммарная скорость внешней утечки горелок</w:t>
      </w:r>
      <w:r w:rsidR="00195760" w:rsidRPr="001255F9">
        <w:rPr>
          <w:sz w:val="24"/>
        </w:rPr>
        <w:t xml:space="preserve"> не должна превышать 8 см</w:t>
      </w:r>
      <w:r w:rsidR="00195760" w:rsidRPr="001255F9">
        <w:rPr>
          <w:sz w:val="24"/>
          <w:vertAlign w:val="superscript"/>
        </w:rPr>
        <w:t>3</w:t>
      </w:r>
      <w:r w:rsidR="00195760" w:rsidRPr="001255F9">
        <w:rPr>
          <w:sz w:val="24"/>
        </w:rPr>
        <w:t xml:space="preserve">/ч. Скорость утечки через каждый </w:t>
      </w:r>
      <w:r w:rsidRPr="001255F9">
        <w:rPr>
          <w:sz w:val="24"/>
        </w:rPr>
        <w:t xml:space="preserve">вентиль </w:t>
      </w:r>
      <w:r w:rsidR="00195760" w:rsidRPr="001255F9">
        <w:rPr>
          <w:sz w:val="24"/>
        </w:rPr>
        <w:t>не должна превышать 4 см</w:t>
      </w:r>
      <w:r w:rsidR="00195760" w:rsidRPr="001255F9">
        <w:rPr>
          <w:sz w:val="24"/>
          <w:vertAlign w:val="superscript"/>
        </w:rPr>
        <w:t>3</w:t>
      </w:r>
      <w:r w:rsidR="00195760" w:rsidRPr="001255F9">
        <w:rPr>
          <w:sz w:val="24"/>
        </w:rPr>
        <w:t xml:space="preserve">/ч. Методы испытаний должны соответствовать описанным в </w:t>
      </w:r>
      <w:r w:rsidR="00891788" w:rsidRPr="001255F9">
        <w:rPr>
          <w:sz w:val="24"/>
        </w:rPr>
        <w:t>п</w:t>
      </w:r>
      <w:r w:rsidR="00195760" w:rsidRPr="001255F9">
        <w:rPr>
          <w:sz w:val="24"/>
        </w:rPr>
        <w:t>риложении B.</w:t>
      </w:r>
    </w:p>
    <w:p w14:paraId="3056B50A" w14:textId="4019170B" w:rsidR="00195760" w:rsidRPr="001255F9" w:rsidRDefault="00151437" w:rsidP="001E54CF">
      <w:pPr>
        <w:spacing w:line="360" w:lineRule="auto"/>
        <w:ind w:firstLine="567"/>
        <w:jc w:val="both"/>
        <w:rPr>
          <w:sz w:val="24"/>
        </w:rPr>
      </w:pPr>
      <w:r w:rsidRPr="001255F9">
        <w:rPr>
          <w:sz w:val="24"/>
        </w:rPr>
        <w:t xml:space="preserve">Данные </w:t>
      </w:r>
      <w:r w:rsidR="00195760" w:rsidRPr="001255F9">
        <w:rPr>
          <w:sz w:val="24"/>
        </w:rPr>
        <w:t xml:space="preserve">методы испытаний позволяют проверить </w:t>
      </w:r>
      <w:r w:rsidRPr="001255F9">
        <w:rPr>
          <w:sz w:val="24"/>
        </w:rPr>
        <w:t xml:space="preserve">суммарную </w:t>
      </w:r>
      <w:r w:rsidR="00195760" w:rsidRPr="001255F9">
        <w:rPr>
          <w:sz w:val="24"/>
        </w:rPr>
        <w:t xml:space="preserve">утечку и утечку через каждый </w:t>
      </w:r>
      <w:r w:rsidRPr="001255F9">
        <w:rPr>
          <w:sz w:val="24"/>
        </w:rPr>
        <w:t>вентиль</w:t>
      </w:r>
      <w:r w:rsidR="00195760" w:rsidRPr="001255F9">
        <w:rPr>
          <w:sz w:val="24"/>
        </w:rPr>
        <w:t xml:space="preserve">. Для шести условий испытаний, соответственно </w:t>
      </w:r>
      <w:r w:rsidR="006209DA" w:rsidRPr="001255F9">
        <w:rPr>
          <w:sz w:val="24"/>
        </w:rPr>
        <w:t>три</w:t>
      </w:r>
      <w:r w:rsidR="00195760" w:rsidRPr="001255F9">
        <w:rPr>
          <w:sz w:val="24"/>
        </w:rPr>
        <w:t xml:space="preserve"> для сварочных/нагревательных горелок и </w:t>
      </w:r>
      <w:r w:rsidR="006209DA" w:rsidRPr="001255F9">
        <w:rPr>
          <w:sz w:val="24"/>
        </w:rPr>
        <w:t>три</w:t>
      </w:r>
      <w:r w:rsidR="00195760" w:rsidRPr="001255F9">
        <w:rPr>
          <w:sz w:val="24"/>
        </w:rPr>
        <w:t xml:space="preserve"> для </w:t>
      </w:r>
      <w:r w:rsidR="009E33BF" w:rsidRPr="001255F9">
        <w:rPr>
          <w:sz w:val="24"/>
        </w:rPr>
        <w:t>резаков</w:t>
      </w:r>
      <w:r w:rsidR="00195760" w:rsidRPr="001255F9">
        <w:rPr>
          <w:sz w:val="24"/>
        </w:rPr>
        <w:t xml:space="preserve">, определенных в </w:t>
      </w:r>
      <w:r w:rsidR="006209DA" w:rsidRPr="001255F9">
        <w:rPr>
          <w:sz w:val="24"/>
        </w:rPr>
        <w:t>п</w:t>
      </w:r>
      <w:r w:rsidR="00195760" w:rsidRPr="001255F9">
        <w:rPr>
          <w:sz w:val="24"/>
        </w:rPr>
        <w:t>риложении B (</w:t>
      </w:r>
      <w:r w:rsidRPr="001255F9">
        <w:rPr>
          <w:sz w:val="24"/>
        </w:rPr>
        <w:t xml:space="preserve">заглушенный </w:t>
      </w:r>
      <w:r w:rsidR="00195760" w:rsidRPr="001255F9">
        <w:rPr>
          <w:sz w:val="24"/>
        </w:rPr>
        <w:t xml:space="preserve">вход и/или выход, состояние </w:t>
      </w:r>
      <w:r w:rsidRPr="001255F9">
        <w:rPr>
          <w:sz w:val="24"/>
        </w:rPr>
        <w:t xml:space="preserve">вентиля </w:t>
      </w:r>
      <w:r w:rsidR="00195760" w:rsidRPr="001255F9">
        <w:rPr>
          <w:sz w:val="24"/>
        </w:rPr>
        <w:t>и газового шланга, подключенного к входу, как описано), утечка должна быть ограничена</w:t>
      </w:r>
      <w:r w:rsidR="00355FA1" w:rsidRPr="001255F9">
        <w:rPr>
          <w:sz w:val="24"/>
        </w:rPr>
        <w:t xml:space="preserve"> следующими значениями:</w:t>
      </w:r>
      <w:r w:rsidR="00195760" w:rsidRPr="001255F9">
        <w:rPr>
          <w:sz w:val="24"/>
        </w:rPr>
        <w:t xml:space="preserve"> 8 см</w:t>
      </w:r>
      <w:r w:rsidR="00195760" w:rsidRPr="001255F9">
        <w:rPr>
          <w:sz w:val="24"/>
          <w:vertAlign w:val="superscript"/>
        </w:rPr>
        <w:t>3</w:t>
      </w:r>
      <w:r w:rsidR="00195760" w:rsidRPr="001255F9">
        <w:rPr>
          <w:sz w:val="24"/>
        </w:rPr>
        <w:t>/ч в соответствии с условиями на рисунк</w:t>
      </w:r>
      <w:r w:rsidR="006209DA" w:rsidRPr="001255F9">
        <w:rPr>
          <w:sz w:val="24"/>
        </w:rPr>
        <w:t>ах</w:t>
      </w:r>
      <w:r w:rsidR="00195760" w:rsidRPr="001255F9">
        <w:rPr>
          <w:sz w:val="24"/>
        </w:rPr>
        <w:t xml:space="preserve"> B.1, B.2 и B.4</w:t>
      </w:r>
      <w:r w:rsidR="007366ED" w:rsidRPr="001255F9">
        <w:rPr>
          <w:sz w:val="24"/>
        </w:rPr>
        <w:t>,</w:t>
      </w:r>
      <w:r w:rsidR="00195760" w:rsidRPr="001255F9">
        <w:rPr>
          <w:sz w:val="24"/>
        </w:rPr>
        <w:t xml:space="preserve"> и 4 см</w:t>
      </w:r>
      <w:r w:rsidR="00195760" w:rsidRPr="001255F9">
        <w:rPr>
          <w:sz w:val="24"/>
          <w:vertAlign w:val="superscript"/>
        </w:rPr>
        <w:t>3</w:t>
      </w:r>
      <w:r w:rsidR="00195760" w:rsidRPr="001255F9">
        <w:rPr>
          <w:sz w:val="24"/>
        </w:rPr>
        <w:t>/ч в соответствии с условиями на рисунк</w:t>
      </w:r>
      <w:r w:rsidR="006209DA" w:rsidRPr="001255F9">
        <w:rPr>
          <w:sz w:val="24"/>
        </w:rPr>
        <w:t>ах</w:t>
      </w:r>
      <w:r w:rsidR="00195760" w:rsidRPr="001255F9">
        <w:rPr>
          <w:sz w:val="24"/>
        </w:rPr>
        <w:t> B.3, B.5 и B.6.</w:t>
      </w:r>
    </w:p>
    <w:p w14:paraId="4E5AC46C" w14:textId="77777777" w:rsidR="00B32269" w:rsidRPr="001255F9" w:rsidRDefault="00B32269" w:rsidP="00447A66">
      <w:pPr>
        <w:pStyle w:val="Zag1"/>
        <w:spacing w:before="0" w:line="360" w:lineRule="auto"/>
        <w:ind w:left="0" w:firstLine="567"/>
        <w:jc w:val="both"/>
        <w:rPr>
          <w:color w:val="auto"/>
          <w:sz w:val="24"/>
          <w:szCs w:val="24"/>
        </w:rPr>
      </w:pPr>
    </w:p>
    <w:p w14:paraId="0E50589B" w14:textId="1BA81042" w:rsidR="00447A66" w:rsidRPr="001255F9" w:rsidRDefault="00447A66" w:rsidP="00447A66">
      <w:pPr>
        <w:pStyle w:val="Zag1"/>
        <w:spacing w:before="0" w:line="360" w:lineRule="auto"/>
        <w:ind w:left="0" w:firstLine="567"/>
        <w:jc w:val="both"/>
        <w:rPr>
          <w:color w:val="auto"/>
          <w:sz w:val="24"/>
          <w:szCs w:val="24"/>
        </w:rPr>
      </w:pPr>
      <w:r w:rsidRPr="001255F9">
        <w:rPr>
          <w:color w:val="auto"/>
          <w:sz w:val="24"/>
          <w:szCs w:val="24"/>
        </w:rPr>
        <w:lastRenderedPageBreak/>
        <w:t>7.3 Предохранительные</w:t>
      </w:r>
      <w:r w:rsidR="00B82DCB" w:rsidRPr="001255F9">
        <w:rPr>
          <w:color w:val="auto"/>
          <w:sz w:val="24"/>
          <w:szCs w:val="24"/>
        </w:rPr>
        <w:t xml:space="preserve"> </w:t>
      </w:r>
      <w:r w:rsidRPr="001255F9">
        <w:rPr>
          <w:color w:val="auto"/>
          <w:sz w:val="24"/>
          <w:szCs w:val="24"/>
        </w:rPr>
        <w:t>устройства</w:t>
      </w:r>
    </w:p>
    <w:p w14:paraId="0B2E39DB" w14:textId="77777777" w:rsidR="00B32269" w:rsidRPr="001255F9" w:rsidRDefault="00B32269" w:rsidP="00447A66">
      <w:pPr>
        <w:pStyle w:val="Zag1"/>
        <w:spacing w:before="0" w:line="360" w:lineRule="auto"/>
        <w:ind w:left="0" w:firstLine="567"/>
        <w:jc w:val="both"/>
        <w:rPr>
          <w:color w:val="auto"/>
          <w:sz w:val="28"/>
          <w:szCs w:val="24"/>
        </w:rPr>
      </w:pPr>
    </w:p>
    <w:p w14:paraId="3A6E4615" w14:textId="13CD0529" w:rsidR="002D4AAA" w:rsidRPr="001255F9" w:rsidRDefault="00355FA1" w:rsidP="00447A66">
      <w:pPr>
        <w:spacing w:line="360" w:lineRule="auto"/>
        <w:ind w:firstLine="567"/>
        <w:jc w:val="both"/>
        <w:rPr>
          <w:sz w:val="24"/>
        </w:rPr>
      </w:pPr>
      <w:r w:rsidRPr="001255F9">
        <w:rPr>
          <w:sz w:val="24"/>
        </w:rPr>
        <w:t xml:space="preserve">Суммарная скорость </w:t>
      </w:r>
      <w:r w:rsidR="00447A66" w:rsidRPr="001255F9">
        <w:rPr>
          <w:sz w:val="24"/>
        </w:rPr>
        <w:t>утечки для предохранительных устройств не должна превышать 8 см</w:t>
      </w:r>
      <w:r w:rsidR="00447A66" w:rsidRPr="001255F9">
        <w:rPr>
          <w:sz w:val="24"/>
          <w:vertAlign w:val="superscript"/>
        </w:rPr>
        <w:t>3</w:t>
      </w:r>
      <w:r w:rsidR="00447A66" w:rsidRPr="001255F9">
        <w:rPr>
          <w:sz w:val="24"/>
        </w:rPr>
        <w:t>/ч.</w:t>
      </w:r>
    </w:p>
    <w:p w14:paraId="198BE4F4" w14:textId="77777777" w:rsidR="00447A66" w:rsidRPr="001255F9" w:rsidRDefault="00447A66" w:rsidP="00447A66">
      <w:pPr>
        <w:spacing w:line="360" w:lineRule="auto"/>
        <w:ind w:firstLine="567"/>
        <w:jc w:val="both"/>
      </w:pPr>
    </w:p>
    <w:p w14:paraId="6E7FFF02" w14:textId="3F117451" w:rsidR="00B82DCB" w:rsidRPr="001255F9" w:rsidRDefault="00B82DCB" w:rsidP="00B82DCB">
      <w:pPr>
        <w:pStyle w:val="Zag1"/>
        <w:spacing w:before="0" w:line="360" w:lineRule="auto"/>
        <w:ind w:left="0" w:firstLine="567"/>
        <w:jc w:val="both"/>
        <w:rPr>
          <w:color w:val="auto"/>
          <w:sz w:val="28"/>
          <w:szCs w:val="24"/>
        </w:rPr>
      </w:pPr>
      <w:r w:rsidRPr="001255F9">
        <w:rPr>
          <w:color w:val="auto"/>
          <w:sz w:val="24"/>
          <w:szCs w:val="24"/>
        </w:rPr>
        <w:t>7.4 Быстроразъемные соединения</w:t>
      </w:r>
    </w:p>
    <w:p w14:paraId="3F66DE3F" w14:textId="77777777" w:rsidR="00B82DCB" w:rsidRPr="001255F9" w:rsidRDefault="00B82DCB" w:rsidP="00B82DCB">
      <w:pPr>
        <w:pStyle w:val="Zag1"/>
        <w:spacing w:before="0" w:line="360" w:lineRule="auto"/>
        <w:ind w:left="0" w:firstLine="567"/>
        <w:jc w:val="both"/>
        <w:rPr>
          <w:color w:val="auto"/>
          <w:sz w:val="20"/>
          <w:szCs w:val="20"/>
        </w:rPr>
      </w:pPr>
    </w:p>
    <w:p w14:paraId="66048F55" w14:textId="3B4BBD01" w:rsidR="00B82DCB" w:rsidRPr="001255F9" w:rsidRDefault="0018464C" w:rsidP="00B82DCB">
      <w:pPr>
        <w:spacing w:line="360" w:lineRule="auto"/>
        <w:ind w:firstLine="567"/>
        <w:jc w:val="both"/>
        <w:rPr>
          <w:sz w:val="24"/>
        </w:rPr>
      </w:pPr>
      <w:r w:rsidRPr="001255F9">
        <w:rPr>
          <w:sz w:val="24"/>
        </w:rPr>
        <w:t>С</w:t>
      </w:r>
      <w:r w:rsidR="00355FA1" w:rsidRPr="001255F9">
        <w:rPr>
          <w:sz w:val="24"/>
        </w:rPr>
        <w:t xml:space="preserve">уммарная скорость утечки быстроразъёмного соединения </w:t>
      </w:r>
      <w:r w:rsidRPr="001255F9">
        <w:rPr>
          <w:sz w:val="24"/>
        </w:rPr>
        <w:t xml:space="preserve">в собранном состоянии не должна превышать </w:t>
      </w:r>
      <w:r w:rsidR="00B82DCB" w:rsidRPr="001255F9">
        <w:rPr>
          <w:sz w:val="24"/>
        </w:rPr>
        <w:t>10 см</w:t>
      </w:r>
      <w:r w:rsidR="00B82DCB" w:rsidRPr="001255F9">
        <w:rPr>
          <w:sz w:val="24"/>
          <w:vertAlign w:val="superscript"/>
        </w:rPr>
        <w:t>3</w:t>
      </w:r>
      <w:r w:rsidR="00B82DCB" w:rsidRPr="001255F9">
        <w:rPr>
          <w:sz w:val="24"/>
        </w:rPr>
        <w:t>/ч.</w:t>
      </w:r>
    </w:p>
    <w:p w14:paraId="4227088E" w14:textId="639E914C" w:rsidR="00B82DCB" w:rsidRPr="001255F9" w:rsidRDefault="0018464C" w:rsidP="00B82DCB">
      <w:pPr>
        <w:spacing w:line="360" w:lineRule="auto"/>
        <w:ind w:firstLine="567"/>
        <w:jc w:val="both"/>
        <w:rPr>
          <w:sz w:val="24"/>
        </w:rPr>
      </w:pPr>
      <w:r w:rsidRPr="001255F9">
        <w:rPr>
          <w:sz w:val="24"/>
        </w:rPr>
        <w:t xml:space="preserve">Суммарная скорость утечки отсоединенной ответной части не должна превышать </w:t>
      </w:r>
      <w:r w:rsidR="00B82DCB" w:rsidRPr="001255F9">
        <w:rPr>
          <w:sz w:val="24"/>
        </w:rPr>
        <w:t>10 см</w:t>
      </w:r>
      <w:r w:rsidR="00B82DCB" w:rsidRPr="001255F9">
        <w:rPr>
          <w:sz w:val="24"/>
          <w:vertAlign w:val="superscript"/>
        </w:rPr>
        <w:t>3</w:t>
      </w:r>
      <w:r w:rsidR="00B82DCB" w:rsidRPr="001255F9">
        <w:rPr>
          <w:sz w:val="24"/>
        </w:rPr>
        <w:t>/ч.</w:t>
      </w:r>
    </w:p>
    <w:p w14:paraId="26DB1B0A" w14:textId="77777777" w:rsidR="00447A66" w:rsidRPr="001255F9" w:rsidRDefault="00447A66" w:rsidP="00447A66">
      <w:pPr>
        <w:spacing w:line="360" w:lineRule="auto"/>
        <w:ind w:firstLine="567"/>
        <w:jc w:val="both"/>
      </w:pPr>
    </w:p>
    <w:p w14:paraId="04131FD4" w14:textId="55390AD1" w:rsidR="00BC354A" w:rsidRPr="001255F9" w:rsidRDefault="00BC354A" w:rsidP="00BC354A">
      <w:pPr>
        <w:pStyle w:val="Zag1"/>
        <w:spacing w:before="0" w:line="360" w:lineRule="auto"/>
        <w:ind w:left="0" w:firstLine="567"/>
        <w:jc w:val="both"/>
        <w:rPr>
          <w:color w:val="auto"/>
          <w:sz w:val="28"/>
          <w:szCs w:val="24"/>
        </w:rPr>
      </w:pPr>
      <w:r w:rsidRPr="001255F9">
        <w:rPr>
          <w:color w:val="auto"/>
          <w:sz w:val="24"/>
          <w:szCs w:val="24"/>
        </w:rPr>
        <w:t xml:space="preserve">7.5 Устройства с </w:t>
      </w:r>
      <w:r w:rsidR="0018464C" w:rsidRPr="001255F9">
        <w:rPr>
          <w:color w:val="auto"/>
          <w:sz w:val="24"/>
          <w:szCs w:val="24"/>
        </w:rPr>
        <w:t xml:space="preserve">комбинированными </w:t>
      </w:r>
      <w:r w:rsidRPr="001255F9">
        <w:rPr>
          <w:color w:val="auto"/>
          <w:sz w:val="24"/>
          <w:szCs w:val="24"/>
        </w:rPr>
        <w:t>функциями</w:t>
      </w:r>
    </w:p>
    <w:p w14:paraId="6CB8B0ED" w14:textId="77777777" w:rsidR="00BC354A" w:rsidRPr="001255F9" w:rsidRDefault="00BC354A" w:rsidP="00BC354A">
      <w:pPr>
        <w:pStyle w:val="Zag1"/>
        <w:spacing w:before="0" w:line="360" w:lineRule="auto"/>
        <w:ind w:left="0" w:firstLine="567"/>
        <w:jc w:val="both"/>
        <w:rPr>
          <w:color w:val="auto"/>
          <w:sz w:val="20"/>
          <w:szCs w:val="20"/>
        </w:rPr>
      </w:pPr>
    </w:p>
    <w:p w14:paraId="3EA92387" w14:textId="36E8B49F" w:rsidR="00447A66" w:rsidRPr="001255F9" w:rsidRDefault="0018464C" w:rsidP="00BC354A">
      <w:pPr>
        <w:spacing w:line="360" w:lineRule="auto"/>
        <w:ind w:firstLine="567"/>
        <w:jc w:val="both"/>
        <w:rPr>
          <w:sz w:val="24"/>
        </w:rPr>
      </w:pPr>
      <w:r w:rsidRPr="001255F9">
        <w:rPr>
          <w:sz w:val="24"/>
        </w:rPr>
        <w:t xml:space="preserve">Суммарная скорость утечки устройств с комбинированными функциями не должна превышать максимально допустимое значение, установленное </w:t>
      </w:r>
      <w:r w:rsidR="00BC354A" w:rsidRPr="001255F9">
        <w:rPr>
          <w:sz w:val="24"/>
        </w:rPr>
        <w:t>для каждой отдельной функции.</w:t>
      </w:r>
    </w:p>
    <w:p w14:paraId="79C4C429" w14:textId="77777777" w:rsidR="00447A66" w:rsidRPr="001255F9" w:rsidRDefault="00447A66" w:rsidP="00447A66">
      <w:pPr>
        <w:spacing w:line="360" w:lineRule="auto"/>
        <w:ind w:firstLine="567"/>
        <w:jc w:val="both"/>
      </w:pPr>
    </w:p>
    <w:p w14:paraId="6D9C1FA5" w14:textId="3910A68C" w:rsidR="00BC354A" w:rsidRPr="001255F9" w:rsidRDefault="00BC354A" w:rsidP="00BC354A">
      <w:pPr>
        <w:pStyle w:val="Zag1"/>
        <w:spacing w:before="0" w:line="360" w:lineRule="auto"/>
        <w:ind w:left="0" w:firstLine="567"/>
        <w:jc w:val="both"/>
        <w:rPr>
          <w:color w:val="auto"/>
          <w:sz w:val="28"/>
          <w:szCs w:val="24"/>
        </w:rPr>
      </w:pPr>
      <w:r w:rsidRPr="001255F9">
        <w:rPr>
          <w:color w:val="auto"/>
          <w:sz w:val="24"/>
          <w:szCs w:val="24"/>
        </w:rPr>
        <w:t>7.6 Рукава</w:t>
      </w:r>
    </w:p>
    <w:p w14:paraId="1976E7DE" w14:textId="77777777" w:rsidR="00BC354A" w:rsidRPr="001255F9" w:rsidRDefault="00BC354A" w:rsidP="00BC354A">
      <w:pPr>
        <w:pStyle w:val="Zag1"/>
        <w:spacing w:before="0" w:line="360" w:lineRule="auto"/>
        <w:ind w:left="0" w:firstLine="567"/>
        <w:jc w:val="both"/>
        <w:rPr>
          <w:color w:val="auto"/>
          <w:sz w:val="20"/>
          <w:szCs w:val="20"/>
        </w:rPr>
      </w:pPr>
    </w:p>
    <w:p w14:paraId="0CA65C19" w14:textId="1866076A" w:rsidR="00447A66" w:rsidRPr="001255F9" w:rsidRDefault="000B22C3" w:rsidP="00BC354A">
      <w:pPr>
        <w:spacing w:line="360" w:lineRule="auto"/>
        <w:ind w:firstLine="567"/>
        <w:jc w:val="both"/>
        <w:rPr>
          <w:sz w:val="24"/>
        </w:rPr>
      </w:pPr>
      <w:r w:rsidRPr="001255F9">
        <w:rPr>
          <w:sz w:val="24"/>
        </w:rPr>
        <w:t>Суммарная скорость утечки</w:t>
      </w:r>
      <w:r w:rsidR="00BC354A" w:rsidRPr="001255F9">
        <w:rPr>
          <w:sz w:val="24"/>
        </w:rPr>
        <w:t xml:space="preserve"> </w:t>
      </w:r>
      <w:r w:rsidRPr="001255F9">
        <w:rPr>
          <w:sz w:val="24"/>
        </w:rPr>
        <w:t xml:space="preserve">рукава не должна превышать </w:t>
      </w:r>
      <w:r w:rsidR="00BC354A" w:rsidRPr="001255F9">
        <w:rPr>
          <w:sz w:val="24"/>
        </w:rPr>
        <w:t>4 см</w:t>
      </w:r>
      <w:r w:rsidR="00BC354A" w:rsidRPr="001255F9">
        <w:rPr>
          <w:sz w:val="24"/>
          <w:vertAlign w:val="superscript"/>
        </w:rPr>
        <w:t>3</w:t>
      </w:r>
      <w:r w:rsidR="00BC354A" w:rsidRPr="001255F9">
        <w:rPr>
          <w:sz w:val="24"/>
        </w:rPr>
        <w:t>/ч.</w:t>
      </w:r>
    </w:p>
    <w:p w14:paraId="35050288" w14:textId="3E493E9F" w:rsidR="006B34EC" w:rsidRPr="001255F9" w:rsidRDefault="006B34EC" w:rsidP="006B34EC">
      <w:pPr>
        <w:spacing w:line="360" w:lineRule="auto"/>
        <w:ind w:firstLine="567"/>
        <w:jc w:val="both"/>
        <w:rPr>
          <w:i/>
          <w:sz w:val="24"/>
        </w:rPr>
      </w:pPr>
      <w:r w:rsidRPr="001255F9">
        <w:rPr>
          <w:i/>
          <w:sz w:val="24"/>
        </w:rPr>
        <w:t xml:space="preserve">Рукава </w:t>
      </w:r>
      <w:r w:rsidR="00805271" w:rsidRPr="001255F9">
        <w:rPr>
          <w:i/>
          <w:sz w:val="24"/>
        </w:rPr>
        <w:t xml:space="preserve">по герметичности </w:t>
      </w:r>
      <w:r w:rsidRPr="001255F9">
        <w:rPr>
          <w:i/>
          <w:sz w:val="24"/>
        </w:rPr>
        <w:t>должны соответствовать ГОСТ</w:t>
      </w:r>
      <w:r w:rsidRPr="001255F9">
        <w:rPr>
          <w:i/>
          <w:sz w:val="24"/>
          <w:lang w:val="en-US"/>
        </w:rPr>
        <w:t> </w:t>
      </w:r>
      <w:r w:rsidRPr="001255F9">
        <w:rPr>
          <w:i/>
          <w:sz w:val="24"/>
        </w:rPr>
        <w:t>9356.</w:t>
      </w:r>
    </w:p>
    <w:p w14:paraId="1FCE2F57" w14:textId="77777777" w:rsidR="006464D6" w:rsidRPr="001255F9" w:rsidRDefault="006464D6" w:rsidP="006464D6">
      <w:pPr>
        <w:spacing w:line="360" w:lineRule="auto"/>
        <w:ind w:firstLine="567"/>
        <w:jc w:val="both"/>
      </w:pPr>
    </w:p>
    <w:p w14:paraId="6434E182" w14:textId="1D372435" w:rsidR="00BC354A" w:rsidRPr="001255F9" w:rsidRDefault="00BC354A" w:rsidP="00BC354A">
      <w:pPr>
        <w:pStyle w:val="Zag1"/>
        <w:spacing w:before="0" w:line="360" w:lineRule="auto"/>
        <w:ind w:left="0" w:firstLine="567"/>
        <w:jc w:val="both"/>
        <w:rPr>
          <w:color w:val="auto"/>
          <w:sz w:val="24"/>
          <w:szCs w:val="24"/>
        </w:rPr>
      </w:pPr>
      <w:r w:rsidRPr="001255F9">
        <w:rPr>
          <w:color w:val="auto"/>
          <w:sz w:val="24"/>
          <w:szCs w:val="24"/>
        </w:rPr>
        <w:t xml:space="preserve">7.7 </w:t>
      </w:r>
      <w:r w:rsidR="00D0110A" w:rsidRPr="001255F9">
        <w:rPr>
          <w:color w:val="auto"/>
          <w:sz w:val="24"/>
          <w:szCs w:val="24"/>
        </w:rPr>
        <w:t xml:space="preserve">Прочее </w:t>
      </w:r>
      <w:r w:rsidRPr="001255F9">
        <w:rPr>
          <w:color w:val="auto"/>
          <w:sz w:val="24"/>
          <w:szCs w:val="24"/>
        </w:rPr>
        <w:t>оборудование</w:t>
      </w:r>
    </w:p>
    <w:p w14:paraId="4CADDB72" w14:textId="77777777" w:rsidR="00BC354A" w:rsidRPr="001255F9" w:rsidRDefault="00BC354A" w:rsidP="00BC354A">
      <w:pPr>
        <w:pStyle w:val="Zag1"/>
        <w:spacing w:before="0" w:line="360" w:lineRule="auto"/>
        <w:ind w:left="0" w:firstLine="567"/>
        <w:jc w:val="both"/>
        <w:rPr>
          <w:color w:val="auto"/>
          <w:sz w:val="20"/>
          <w:szCs w:val="20"/>
        </w:rPr>
      </w:pPr>
    </w:p>
    <w:p w14:paraId="232AD3DB" w14:textId="6774CFA8" w:rsidR="00BC354A" w:rsidRPr="001255F9" w:rsidRDefault="00D0110A" w:rsidP="00BC354A">
      <w:pPr>
        <w:spacing w:line="360" w:lineRule="auto"/>
        <w:ind w:firstLine="567"/>
        <w:jc w:val="both"/>
        <w:rPr>
          <w:sz w:val="24"/>
        </w:rPr>
      </w:pPr>
      <w:r w:rsidRPr="001255F9">
        <w:rPr>
          <w:sz w:val="24"/>
        </w:rPr>
        <w:t xml:space="preserve">Для прочего </w:t>
      </w:r>
      <w:r w:rsidR="00BC354A" w:rsidRPr="001255F9">
        <w:rPr>
          <w:sz w:val="24"/>
        </w:rPr>
        <w:t xml:space="preserve">оборудования, которое может быть использовано в установках для газовой сварки и родственных процессов, </w:t>
      </w:r>
      <w:r w:rsidRPr="001255F9">
        <w:rPr>
          <w:sz w:val="24"/>
        </w:rPr>
        <w:t xml:space="preserve">суммарная скорость утечки </w:t>
      </w:r>
      <w:r w:rsidR="00BC354A" w:rsidRPr="001255F9">
        <w:rPr>
          <w:sz w:val="24"/>
        </w:rPr>
        <w:t>не должна превышать 8 см</w:t>
      </w:r>
      <w:r w:rsidR="00BC354A" w:rsidRPr="001255F9">
        <w:rPr>
          <w:sz w:val="24"/>
          <w:vertAlign w:val="superscript"/>
        </w:rPr>
        <w:t>3</w:t>
      </w:r>
      <w:r w:rsidR="00BC354A" w:rsidRPr="001255F9">
        <w:rPr>
          <w:sz w:val="24"/>
        </w:rPr>
        <w:t>/ч.</w:t>
      </w:r>
    </w:p>
    <w:p w14:paraId="67ABFA08" w14:textId="77777777" w:rsidR="00F17B4A" w:rsidRPr="001255F9" w:rsidRDefault="006464D6" w:rsidP="006464D6">
      <w:pPr>
        <w:spacing w:line="360" w:lineRule="auto"/>
        <w:ind w:firstLine="567"/>
        <w:jc w:val="both"/>
        <w:rPr>
          <w:b/>
        </w:rPr>
      </w:pPr>
      <w:r w:rsidRPr="001255F9">
        <w:rPr>
          <w:b/>
          <w:sz w:val="24"/>
          <w:szCs w:val="24"/>
        </w:rPr>
        <w:t xml:space="preserve"> </w:t>
      </w:r>
    </w:p>
    <w:p w14:paraId="6A43046F" w14:textId="59041455" w:rsidR="00F17B4A" w:rsidRPr="001255F9" w:rsidRDefault="001574DA" w:rsidP="00F17B4A">
      <w:pPr>
        <w:pStyle w:val="Zag1"/>
        <w:spacing w:before="0" w:line="360" w:lineRule="auto"/>
        <w:ind w:left="567"/>
        <w:jc w:val="both"/>
        <w:rPr>
          <w:color w:val="auto"/>
          <w:sz w:val="28"/>
          <w:szCs w:val="24"/>
        </w:rPr>
      </w:pPr>
      <w:r w:rsidRPr="001255F9">
        <w:rPr>
          <w:color w:val="auto"/>
          <w:sz w:val="28"/>
          <w:szCs w:val="24"/>
        </w:rPr>
        <w:t>8 Измерение</w:t>
      </w:r>
      <w:r w:rsidR="00F17B4A" w:rsidRPr="001255F9">
        <w:rPr>
          <w:color w:val="auto"/>
          <w:sz w:val="28"/>
          <w:szCs w:val="24"/>
        </w:rPr>
        <w:t xml:space="preserve"> скорости утечки</w:t>
      </w:r>
    </w:p>
    <w:p w14:paraId="280E0419" w14:textId="77777777" w:rsidR="00F17B4A" w:rsidRPr="001255F9" w:rsidRDefault="00F17B4A" w:rsidP="00F17B4A">
      <w:pPr>
        <w:pStyle w:val="Zag1"/>
        <w:spacing w:before="0" w:line="360" w:lineRule="auto"/>
        <w:ind w:left="567"/>
        <w:jc w:val="both"/>
        <w:rPr>
          <w:color w:val="auto"/>
          <w:sz w:val="20"/>
          <w:szCs w:val="20"/>
        </w:rPr>
      </w:pPr>
    </w:p>
    <w:p w14:paraId="3CBFEA88" w14:textId="1135FFA5" w:rsidR="00F17B4A" w:rsidRPr="001255F9" w:rsidRDefault="00F17B4A" w:rsidP="00F17B4A">
      <w:pPr>
        <w:pStyle w:val="Zag1"/>
        <w:spacing w:before="0" w:line="360" w:lineRule="auto"/>
        <w:ind w:left="567"/>
        <w:jc w:val="both"/>
        <w:rPr>
          <w:color w:val="auto"/>
          <w:sz w:val="28"/>
          <w:szCs w:val="24"/>
        </w:rPr>
      </w:pPr>
      <w:r w:rsidRPr="001255F9">
        <w:rPr>
          <w:color w:val="auto"/>
          <w:sz w:val="24"/>
          <w:szCs w:val="24"/>
        </w:rPr>
        <w:t>8.1 Общие требования</w:t>
      </w:r>
    </w:p>
    <w:p w14:paraId="299526C5" w14:textId="77777777" w:rsidR="00F17B4A" w:rsidRPr="001255F9" w:rsidRDefault="00F17B4A" w:rsidP="00F17B4A">
      <w:pPr>
        <w:pStyle w:val="Zag1"/>
        <w:spacing w:before="0" w:line="360" w:lineRule="auto"/>
        <w:ind w:left="0" w:firstLine="567"/>
        <w:jc w:val="both"/>
        <w:rPr>
          <w:color w:val="auto"/>
          <w:sz w:val="20"/>
          <w:szCs w:val="20"/>
        </w:rPr>
      </w:pPr>
    </w:p>
    <w:p w14:paraId="1608DF26" w14:textId="257F3949" w:rsidR="00F17B4A" w:rsidRPr="001255F9" w:rsidRDefault="008E6DA6" w:rsidP="00F17B4A">
      <w:pPr>
        <w:spacing w:line="360" w:lineRule="auto"/>
        <w:ind w:firstLine="567"/>
        <w:jc w:val="both"/>
        <w:rPr>
          <w:sz w:val="24"/>
        </w:rPr>
      </w:pPr>
      <w:r w:rsidRPr="001255F9">
        <w:rPr>
          <w:sz w:val="24"/>
        </w:rPr>
        <w:t xml:space="preserve">Для определения скорости утечки устройства используется </w:t>
      </w:r>
      <w:r w:rsidR="00F17B4A" w:rsidRPr="001255F9">
        <w:rPr>
          <w:sz w:val="24"/>
        </w:rPr>
        <w:t>метод типового испытания, который определяет соответств</w:t>
      </w:r>
      <w:r w:rsidR="00614EFC" w:rsidRPr="001255F9">
        <w:rPr>
          <w:sz w:val="24"/>
        </w:rPr>
        <w:t>ие</w:t>
      </w:r>
      <w:r w:rsidR="00F17B4A" w:rsidRPr="001255F9">
        <w:rPr>
          <w:sz w:val="24"/>
        </w:rPr>
        <w:t xml:space="preserve"> устройств</w:t>
      </w:r>
      <w:r w:rsidR="00614EFC" w:rsidRPr="001255F9">
        <w:rPr>
          <w:sz w:val="24"/>
        </w:rPr>
        <w:t>а</w:t>
      </w:r>
      <w:r w:rsidR="00F17B4A" w:rsidRPr="001255F9">
        <w:rPr>
          <w:sz w:val="24"/>
        </w:rPr>
        <w:t xml:space="preserve"> требованиям раздел</w:t>
      </w:r>
      <w:r w:rsidR="00614EFC" w:rsidRPr="001255F9">
        <w:rPr>
          <w:sz w:val="24"/>
        </w:rPr>
        <w:t>а</w:t>
      </w:r>
      <w:r w:rsidR="00F17B4A" w:rsidRPr="001255F9">
        <w:rPr>
          <w:sz w:val="24"/>
        </w:rPr>
        <w:t xml:space="preserve"> 7.</w:t>
      </w:r>
    </w:p>
    <w:p w14:paraId="415628A8" w14:textId="074F4809" w:rsidR="00F17B4A" w:rsidRPr="001255F9" w:rsidRDefault="00B31D81" w:rsidP="00F17B4A">
      <w:pPr>
        <w:spacing w:line="360" w:lineRule="auto"/>
        <w:ind w:firstLine="567"/>
        <w:jc w:val="both"/>
        <w:rPr>
          <w:sz w:val="24"/>
        </w:rPr>
      </w:pPr>
      <w:r w:rsidRPr="001255F9">
        <w:rPr>
          <w:sz w:val="24"/>
          <w:szCs w:val="24"/>
        </w:rPr>
        <w:lastRenderedPageBreak/>
        <w:t xml:space="preserve">Приемо-сдаточные </w:t>
      </w:r>
      <w:r w:rsidR="00F17B4A" w:rsidRPr="001255F9">
        <w:rPr>
          <w:sz w:val="24"/>
        </w:rPr>
        <w:t xml:space="preserve">испытания </w:t>
      </w:r>
      <w:r w:rsidR="008E6DA6" w:rsidRPr="001255F9">
        <w:rPr>
          <w:sz w:val="24"/>
        </w:rPr>
        <w:t>производители</w:t>
      </w:r>
      <w:r w:rsidR="00F17B4A" w:rsidRPr="001255F9">
        <w:rPr>
          <w:sz w:val="24"/>
        </w:rPr>
        <w:t xml:space="preserve"> проводят методом, наиболее приемлемым для </w:t>
      </w:r>
      <w:r w:rsidR="00FF4765" w:rsidRPr="001255F9">
        <w:rPr>
          <w:sz w:val="24"/>
        </w:rPr>
        <w:t>их требований</w:t>
      </w:r>
      <w:r w:rsidR="00F17B4A" w:rsidRPr="001255F9">
        <w:rPr>
          <w:sz w:val="24"/>
        </w:rPr>
        <w:t>.</w:t>
      </w:r>
    </w:p>
    <w:p w14:paraId="77A1B1BE" w14:textId="77777777" w:rsidR="00520CF6" w:rsidRPr="001255F9" w:rsidRDefault="00520CF6" w:rsidP="008E6DA6">
      <w:pPr>
        <w:pStyle w:val="Zag1"/>
        <w:spacing w:before="0" w:line="360" w:lineRule="auto"/>
        <w:ind w:left="567"/>
        <w:jc w:val="both"/>
        <w:rPr>
          <w:color w:val="auto"/>
          <w:sz w:val="24"/>
          <w:szCs w:val="24"/>
        </w:rPr>
      </w:pPr>
    </w:p>
    <w:p w14:paraId="57C05D48" w14:textId="2BF65555" w:rsidR="008E6DA6" w:rsidRPr="001255F9" w:rsidRDefault="008E6DA6" w:rsidP="008E6DA6">
      <w:pPr>
        <w:pStyle w:val="Zag1"/>
        <w:spacing w:before="0" w:line="360" w:lineRule="auto"/>
        <w:ind w:left="567"/>
        <w:jc w:val="both"/>
        <w:rPr>
          <w:color w:val="auto"/>
          <w:sz w:val="28"/>
          <w:szCs w:val="24"/>
        </w:rPr>
      </w:pPr>
      <w:r w:rsidRPr="001255F9">
        <w:rPr>
          <w:color w:val="auto"/>
          <w:sz w:val="24"/>
          <w:szCs w:val="24"/>
        </w:rPr>
        <w:t xml:space="preserve">8.2 Принцип метода </w:t>
      </w:r>
    </w:p>
    <w:p w14:paraId="09C768A7" w14:textId="77777777" w:rsidR="008E6DA6" w:rsidRPr="001255F9" w:rsidRDefault="008E6DA6" w:rsidP="008E6DA6">
      <w:pPr>
        <w:pStyle w:val="Zag1"/>
        <w:spacing w:before="0" w:line="360" w:lineRule="auto"/>
        <w:ind w:left="0" w:firstLine="567"/>
        <w:jc w:val="both"/>
        <w:rPr>
          <w:color w:val="auto"/>
          <w:sz w:val="24"/>
          <w:szCs w:val="24"/>
        </w:rPr>
      </w:pPr>
    </w:p>
    <w:p w14:paraId="635396D0" w14:textId="7613CB47" w:rsidR="009C5018" w:rsidRPr="001255F9" w:rsidRDefault="009C5018" w:rsidP="009C5018">
      <w:pPr>
        <w:spacing w:line="360" w:lineRule="auto"/>
        <w:ind w:firstLine="567"/>
        <w:jc w:val="both"/>
        <w:rPr>
          <w:sz w:val="24"/>
        </w:rPr>
      </w:pPr>
      <w:r w:rsidRPr="001255F9">
        <w:rPr>
          <w:sz w:val="24"/>
        </w:rPr>
        <w:t xml:space="preserve">Испытуемое устройство, подключенное к источнику </w:t>
      </w:r>
      <w:r w:rsidR="00B31D81" w:rsidRPr="001255F9">
        <w:rPr>
          <w:sz w:val="24"/>
        </w:rPr>
        <w:t xml:space="preserve">газа </w:t>
      </w:r>
      <w:r w:rsidR="00222AC0" w:rsidRPr="001255F9">
        <w:rPr>
          <w:sz w:val="24"/>
        </w:rPr>
        <w:t xml:space="preserve">на протяжении </w:t>
      </w:r>
      <w:r w:rsidRPr="001255F9">
        <w:rPr>
          <w:sz w:val="24"/>
        </w:rPr>
        <w:t>всего испытания, погружают в воду</w:t>
      </w:r>
      <w:r w:rsidR="00614EFC" w:rsidRPr="001255F9">
        <w:rPr>
          <w:sz w:val="24"/>
        </w:rPr>
        <w:t>;</w:t>
      </w:r>
      <w:r w:rsidRPr="001255F9">
        <w:rPr>
          <w:sz w:val="24"/>
        </w:rPr>
        <w:t xml:space="preserve"> газ, </w:t>
      </w:r>
      <w:r w:rsidR="000B0956" w:rsidRPr="001255F9">
        <w:rPr>
          <w:sz w:val="24"/>
        </w:rPr>
        <w:t>вытекающ</w:t>
      </w:r>
      <w:r w:rsidR="00614EFC" w:rsidRPr="001255F9">
        <w:rPr>
          <w:sz w:val="24"/>
        </w:rPr>
        <w:t>ий</w:t>
      </w:r>
      <w:r w:rsidRPr="001255F9">
        <w:rPr>
          <w:sz w:val="24"/>
        </w:rPr>
        <w:t xml:space="preserve"> из устройства, собирают в </w:t>
      </w:r>
      <w:r w:rsidR="00222AC0" w:rsidRPr="001255F9">
        <w:rPr>
          <w:sz w:val="24"/>
        </w:rPr>
        <w:t>мерный цилиндр</w:t>
      </w:r>
      <w:r w:rsidRPr="001255F9">
        <w:rPr>
          <w:sz w:val="24"/>
        </w:rPr>
        <w:t>, первоначально заполненный водой.</w:t>
      </w:r>
    </w:p>
    <w:p w14:paraId="74523A0E" w14:textId="706A477F" w:rsidR="00F17B4A" w:rsidRPr="001255F9" w:rsidRDefault="009C5018" w:rsidP="009C5018">
      <w:pPr>
        <w:spacing w:line="360" w:lineRule="auto"/>
        <w:ind w:firstLine="567"/>
        <w:jc w:val="both"/>
        <w:rPr>
          <w:sz w:val="24"/>
        </w:rPr>
      </w:pPr>
      <w:r w:rsidRPr="001255F9">
        <w:rPr>
          <w:sz w:val="24"/>
        </w:rPr>
        <w:t xml:space="preserve">Допускаются </w:t>
      </w:r>
      <w:r w:rsidR="00614EFC" w:rsidRPr="001255F9">
        <w:rPr>
          <w:sz w:val="24"/>
        </w:rPr>
        <w:t>иные</w:t>
      </w:r>
      <w:r w:rsidRPr="001255F9">
        <w:rPr>
          <w:sz w:val="24"/>
        </w:rPr>
        <w:t xml:space="preserve"> методы испытаний</w:t>
      </w:r>
      <w:r w:rsidR="00222AC0" w:rsidRPr="001255F9">
        <w:rPr>
          <w:sz w:val="24"/>
        </w:rPr>
        <w:t xml:space="preserve"> при условии, что будет доказано, что они обеспечивают</w:t>
      </w:r>
      <w:r w:rsidR="00222AC0" w:rsidRPr="001255F9">
        <w:t xml:space="preserve"> </w:t>
      </w:r>
      <w:r w:rsidR="00222AC0" w:rsidRPr="001255F9">
        <w:rPr>
          <w:sz w:val="24"/>
        </w:rPr>
        <w:t>такие же по точности результаты, как и метод, приведённый в настоящем разделе</w:t>
      </w:r>
      <w:r w:rsidRPr="001255F9">
        <w:rPr>
          <w:sz w:val="24"/>
        </w:rPr>
        <w:t>.</w:t>
      </w:r>
    </w:p>
    <w:p w14:paraId="118A1BEE" w14:textId="77777777" w:rsidR="00F17B4A" w:rsidRPr="001255F9" w:rsidRDefault="00F17B4A" w:rsidP="00F17B4A">
      <w:pPr>
        <w:spacing w:line="360" w:lineRule="auto"/>
        <w:ind w:firstLine="567"/>
        <w:jc w:val="both"/>
        <w:rPr>
          <w:sz w:val="24"/>
        </w:rPr>
      </w:pPr>
    </w:p>
    <w:p w14:paraId="7462515D" w14:textId="72FEB647" w:rsidR="00BD2283" w:rsidRPr="001255F9" w:rsidRDefault="00BD2283" w:rsidP="00BD2283">
      <w:pPr>
        <w:pStyle w:val="Zag1"/>
        <w:spacing w:before="0" w:line="360" w:lineRule="auto"/>
        <w:ind w:left="567"/>
        <w:jc w:val="both"/>
        <w:rPr>
          <w:color w:val="auto"/>
          <w:sz w:val="28"/>
          <w:szCs w:val="24"/>
        </w:rPr>
      </w:pPr>
      <w:r w:rsidRPr="001255F9">
        <w:rPr>
          <w:color w:val="auto"/>
          <w:sz w:val="24"/>
          <w:szCs w:val="24"/>
        </w:rPr>
        <w:t>8.3 Аппаратура для испытаний методом погружения</w:t>
      </w:r>
    </w:p>
    <w:p w14:paraId="7AD84E3A" w14:textId="77777777" w:rsidR="00BD2283" w:rsidRPr="001255F9" w:rsidRDefault="00BD2283" w:rsidP="00BD2283">
      <w:pPr>
        <w:pStyle w:val="Zag1"/>
        <w:spacing w:before="0" w:line="360" w:lineRule="auto"/>
        <w:ind w:left="0" w:firstLine="567"/>
        <w:jc w:val="both"/>
        <w:rPr>
          <w:color w:val="auto"/>
          <w:sz w:val="20"/>
          <w:szCs w:val="20"/>
        </w:rPr>
      </w:pPr>
    </w:p>
    <w:p w14:paraId="1F952FF6" w14:textId="22E5B2C5" w:rsidR="00BD2283" w:rsidRPr="001255F9" w:rsidRDefault="00BD2283" w:rsidP="00BD2283">
      <w:pPr>
        <w:pStyle w:val="Zag1"/>
        <w:spacing w:before="0" w:line="360" w:lineRule="auto"/>
        <w:ind w:left="0" w:firstLine="567"/>
        <w:jc w:val="both"/>
        <w:rPr>
          <w:b w:val="0"/>
          <w:color w:val="auto"/>
          <w:sz w:val="28"/>
          <w:szCs w:val="24"/>
        </w:rPr>
      </w:pPr>
      <w:r w:rsidRPr="001255F9">
        <w:rPr>
          <w:b w:val="0"/>
          <w:color w:val="auto"/>
          <w:sz w:val="24"/>
          <w:szCs w:val="24"/>
        </w:rPr>
        <w:t>8.3.1 Водяная ванна достаточных размеров для полного погружения в нее испытуемого устройства.</w:t>
      </w:r>
    </w:p>
    <w:p w14:paraId="30E6B08E" w14:textId="61E5E1CD" w:rsidR="00BD2283" w:rsidRPr="001255F9" w:rsidRDefault="00BD2283" w:rsidP="00BD2283">
      <w:pPr>
        <w:spacing w:line="360" w:lineRule="auto"/>
        <w:ind w:firstLine="567"/>
        <w:jc w:val="both"/>
        <w:rPr>
          <w:sz w:val="24"/>
          <w:szCs w:val="24"/>
        </w:rPr>
      </w:pPr>
      <w:r w:rsidRPr="001255F9">
        <w:rPr>
          <w:sz w:val="24"/>
          <w:szCs w:val="24"/>
        </w:rPr>
        <w:t>8.</w:t>
      </w:r>
      <w:r w:rsidR="002B2A21" w:rsidRPr="001255F9">
        <w:rPr>
          <w:sz w:val="24"/>
          <w:szCs w:val="24"/>
        </w:rPr>
        <w:t>3</w:t>
      </w:r>
      <w:r w:rsidRPr="001255F9">
        <w:rPr>
          <w:sz w:val="24"/>
          <w:szCs w:val="24"/>
        </w:rPr>
        <w:t xml:space="preserve">.2 Источник </w:t>
      </w:r>
      <w:r w:rsidR="002F6DB8" w:rsidRPr="001255F9">
        <w:rPr>
          <w:sz w:val="24"/>
        </w:rPr>
        <w:t>газа</w:t>
      </w:r>
      <w:r w:rsidRPr="001255F9">
        <w:rPr>
          <w:sz w:val="24"/>
          <w:szCs w:val="24"/>
        </w:rPr>
        <w:t xml:space="preserve">, </w:t>
      </w:r>
      <w:r w:rsidRPr="001255F9">
        <w:rPr>
          <w:sz w:val="24"/>
        </w:rPr>
        <w:t xml:space="preserve">обеспечивающий </w:t>
      </w:r>
      <w:r w:rsidR="002F6DB8" w:rsidRPr="001255F9">
        <w:rPr>
          <w:sz w:val="24"/>
        </w:rPr>
        <w:t>поддержание давления в устройстве на протяжении всего испытания</w:t>
      </w:r>
      <w:r w:rsidR="00EE04F0" w:rsidRPr="001255F9">
        <w:rPr>
          <w:sz w:val="24"/>
          <w:szCs w:val="24"/>
        </w:rPr>
        <w:t>.</w:t>
      </w:r>
    </w:p>
    <w:p w14:paraId="0204FE0F" w14:textId="680AC103" w:rsidR="00BD2283" w:rsidRPr="001255F9" w:rsidRDefault="00BD2283" w:rsidP="00BD2283">
      <w:pPr>
        <w:spacing w:line="360" w:lineRule="auto"/>
        <w:ind w:firstLine="567"/>
        <w:jc w:val="both"/>
        <w:rPr>
          <w:sz w:val="24"/>
          <w:szCs w:val="24"/>
        </w:rPr>
      </w:pPr>
      <w:r w:rsidRPr="001255F9">
        <w:rPr>
          <w:sz w:val="24"/>
          <w:szCs w:val="24"/>
        </w:rPr>
        <w:t>8.</w:t>
      </w:r>
      <w:r w:rsidR="00A6614B" w:rsidRPr="001255F9">
        <w:rPr>
          <w:sz w:val="24"/>
          <w:szCs w:val="24"/>
        </w:rPr>
        <w:t>3</w:t>
      </w:r>
      <w:r w:rsidRPr="001255F9">
        <w:rPr>
          <w:sz w:val="24"/>
          <w:szCs w:val="24"/>
        </w:rPr>
        <w:t xml:space="preserve">.3 </w:t>
      </w:r>
      <w:r w:rsidR="002F6DB8" w:rsidRPr="001255F9">
        <w:rPr>
          <w:sz w:val="24"/>
        </w:rPr>
        <w:t>Мерный цилиндр</w:t>
      </w:r>
      <w:r w:rsidRPr="001255F9">
        <w:rPr>
          <w:sz w:val="24"/>
          <w:szCs w:val="24"/>
        </w:rPr>
        <w:t xml:space="preserve">, первоначально заполненный водой, </w:t>
      </w:r>
      <w:r w:rsidR="002F6DB8" w:rsidRPr="001255F9">
        <w:rPr>
          <w:sz w:val="24"/>
          <w:szCs w:val="24"/>
        </w:rPr>
        <w:t xml:space="preserve">установленный </w:t>
      </w:r>
      <w:r w:rsidRPr="001255F9">
        <w:rPr>
          <w:sz w:val="24"/>
          <w:szCs w:val="24"/>
        </w:rPr>
        <w:t xml:space="preserve">над испытуемым устройством. </w:t>
      </w:r>
    </w:p>
    <w:p w14:paraId="687D0A8D" w14:textId="0CE48B77" w:rsidR="00BD2283" w:rsidRPr="001255F9" w:rsidRDefault="002F6DB8" w:rsidP="00BD2283">
      <w:pPr>
        <w:spacing w:line="360" w:lineRule="auto"/>
        <w:ind w:firstLine="567"/>
        <w:jc w:val="both"/>
        <w:rPr>
          <w:sz w:val="24"/>
          <w:szCs w:val="24"/>
        </w:rPr>
      </w:pPr>
      <w:r w:rsidRPr="001255F9">
        <w:rPr>
          <w:sz w:val="24"/>
          <w:szCs w:val="24"/>
        </w:rPr>
        <w:t xml:space="preserve">Емкость и цена деления мерного цилиндра </w:t>
      </w:r>
      <w:r w:rsidR="00BD2283" w:rsidRPr="001255F9">
        <w:rPr>
          <w:sz w:val="24"/>
          <w:szCs w:val="24"/>
        </w:rPr>
        <w:t xml:space="preserve">должны </w:t>
      </w:r>
      <w:r w:rsidR="00310337" w:rsidRPr="001255F9">
        <w:rPr>
          <w:sz w:val="24"/>
          <w:szCs w:val="24"/>
        </w:rPr>
        <w:t xml:space="preserve">обеспечивать определение объема </w:t>
      </w:r>
      <w:r w:rsidR="00BD2283" w:rsidRPr="001255F9">
        <w:rPr>
          <w:sz w:val="24"/>
          <w:szCs w:val="24"/>
        </w:rPr>
        <w:t>с точностью до 0,5 см</w:t>
      </w:r>
      <w:r w:rsidR="00BD2283" w:rsidRPr="001255F9">
        <w:rPr>
          <w:sz w:val="24"/>
          <w:szCs w:val="24"/>
          <w:vertAlign w:val="superscript"/>
        </w:rPr>
        <w:t>3</w:t>
      </w:r>
      <w:r w:rsidR="00BD2283" w:rsidRPr="001255F9">
        <w:rPr>
          <w:sz w:val="24"/>
          <w:szCs w:val="24"/>
        </w:rPr>
        <w:t>.</w:t>
      </w:r>
    </w:p>
    <w:p w14:paraId="368339DD" w14:textId="36C71771" w:rsidR="00BD2283" w:rsidRPr="001255F9" w:rsidRDefault="00BD2283" w:rsidP="00BD2283">
      <w:pPr>
        <w:spacing w:line="360" w:lineRule="auto"/>
        <w:ind w:firstLine="567"/>
        <w:jc w:val="both"/>
        <w:rPr>
          <w:sz w:val="24"/>
          <w:szCs w:val="24"/>
        </w:rPr>
      </w:pPr>
      <w:r w:rsidRPr="001255F9">
        <w:rPr>
          <w:sz w:val="24"/>
          <w:szCs w:val="24"/>
        </w:rPr>
        <w:t>8.</w:t>
      </w:r>
      <w:r w:rsidR="00A6614B" w:rsidRPr="001255F9">
        <w:rPr>
          <w:sz w:val="24"/>
          <w:szCs w:val="24"/>
        </w:rPr>
        <w:t>3</w:t>
      </w:r>
      <w:r w:rsidRPr="001255F9">
        <w:rPr>
          <w:sz w:val="24"/>
          <w:szCs w:val="24"/>
        </w:rPr>
        <w:t xml:space="preserve">.4 Воронка для сбора </w:t>
      </w:r>
      <w:r w:rsidR="00310337" w:rsidRPr="001255F9">
        <w:rPr>
          <w:sz w:val="24"/>
          <w:szCs w:val="24"/>
        </w:rPr>
        <w:t xml:space="preserve">выделяющегося </w:t>
      </w:r>
      <w:r w:rsidRPr="001255F9">
        <w:rPr>
          <w:sz w:val="24"/>
          <w:szCs w:val="24"/>
        </w:rPr>
        <w:t>газа</w:t>
      </w:r>
    </w:p>
    <w:p w14:paraId="29ED47E0" w14:textId="70DE94B7" w:rsidR="00BD2283" w:rsidRPr="001255F9" w:rsidRDefault="00BD2283" w:rsidP="00BD2283">
      <w:pPr>
        <w:spacing w:line="360" w:lineRule="auto"/>
        <w:ind w:firstLine="567"/>
        <w:jc w:val="both"/>
        <w:rPr>
          <w:sz w:val="24"/>
          <w:szCs w:val="24"/>
        </w:rPr>
      </w:pPr>
      <w:r w:rsidRPr="001255F9">
        <w:rPr>
          <w:sz w:val="24"/>
          <w:szCs w:val="24"/>
        </w:rPr>
        <w:t xml:space="preserve">Воронка должна быть пригодна для сбора всего газа, который </w:t>
      </w:r>
      <w:r w:rsidR="002D2FCB" w:rsidRPr="001255F9">
        <w:rPr>
          <w:sz w:val="24"/>
          <w:szCs w:val="24"/>
        </w:rPr>
        <w:t xml:space="preserve">может вытечь </w:t>
      </w:r>
      <w:r w:rsidRPr="001255F9">
        <w:rPr>
          <w:sz w:val="24"/>
          <w:szCs w:val="24"/>
        </w:rPr>
        <w:t xml:space="preserve">из устройства, кроме газа, выходящего из </w:t>
      </w:r>
      <w:r w:rsidR="00310337" w:rsidRPr="001255F9">
        <w:rPr>
          <w:sz w:val="24"/>
          <w:szCs w:val="24"/>
        </w:rPr>
        <w:t>соединения с газопроводом</w:t>
      </w:r>
      <w:r w:rsidR="00EE04F0" w:rsidRPr="001255F9">
        <w:rPr>
          <w:sz w:val="24"/>
          <w:szCs w:val="24"/>
        </w:rPr>
        <w:t>.</w:t>
      </w:r>
    </w:p>
    <w:p w14:paraId="576021FC" w14:textId="77777777" w:rsidR="00E35A09" w:rsidRPr="001255F9" w:rsidRDefault="00BD2283" w:rsidP="00BD2283">
      <w:pPr>
        <w:spacing w:line="360" w:lineRule="auto"/>
        <w:ind w:firstLine="567"/>
        <w:jc w:val="both"/>
        <w:rPr>
          <w:sz w:val="24"/>
          <w:szCs w:val="24"/>
        </w:rPr>
      </w:pPr>
      <w:r w:rsidRPr="001255F9">
        <w:rPr>
          <w:sz w:val="24"/>
          <w:szCs w:val="24"/>
        </w:rPr>
        <w:t xml:space="preserve">Аппаратура для испытаний должна соответствовать рисунку 1. </w:t>
      </w:r>
    </w:p>
    <w:p w14:paraId="1B53F4D5" w14:textId="77777777" w:rsidR="003371C2" w:rsidRPr="001255F9" w:rsidRDefault="003371C2" w:rsidP="00E35A09">
      <w:pPr>
        <w:spacing w:line="360" w:lineRule="auto"/>
        <w:ind w:firstLine="567"/>
        <w:jc w:val="right"/>
        <w:rPr>
          <w:sz w:val="24"/>
          <w:szCs w:val="22"/>
        </w:rPr>
      </w:pPr>
      <w:r w:rsidRPr="001255F9">
        <w:rPr>
          <w:sz w:val="24"/>
          <w:szCs w:val="22"/>
        </w:rPr>
        <w:br w:type="page"/>
      </w:r>
    </w:p>
    <w:p w14:paraId="3671B0CB" w14:textId="57C42889" w:rsidR="00E35A09" w:rsidRPr="001255F9" w:rsidRDefault="00614EFC" w:rsidP="00E35A09">
      <w:pPr>
        <w:spacing w:line="360" w:lineRule="auto"/>
        <w:ind w:firstLine="567"/>
        <w:jc w:val="right"/>
        <w:rPr>
          <w:sz w:val="24"/>
          <w:szCs w:val="22"/>
        </w:rPr>
      </w:pPr>
      <w:r w:rsidRPr="001255F9">
        <w:rPr>
          <w:sz w:val="24"/>
          <w:szCs w:val="22"/>
        </w:rPr>
        <w:lastRenderedPageBreak/>
        <w:t>Р</w:t>
      </w:r>
      <w:r w:rsidR="00E35A09" w:rsidRPr="001255F9">
        <w:rPr>
          <w:sz w:val="24"/>
          <w:szCs w:val="22"/>
        </w:rPr>
        <w:t>азмеры в сантиметрах</w:t>
      </w:r>
    </w:p>
    <w:p w14:paraId="48F5CC7E" w14:textId="270A422F" w:rsidR="00E35A09" w:rsidRPr="001255F9" w:rsidRDefault="00E35A09" w:rsidP="00D839CC">
      <w:pPr>
        <w:spacing w:line="360" w:lineRule="auto"/>
        <w:jc w:val="center"/>
        <w:rPr>
          <w:sz w:val="24"/>
          <w:szCs w:val="24"/>
        </w:rPr>
      </w:pPr>
      <w:r w:rsidRPr="001255F9">
        <w:rPr>
          <w:noProof/>
          <w:sz w:val="24"/>
          <w:szCs w:val="24"/>
        </w:rPr>
        <w:drawing>
          <wp:inline distT="0" distB="0" distL="0" distR="0" wp14:anchorId="4F99D65F" wp14:editId="7F38EF47">
            <wp:extent cx="3091180" cy="26349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4BE26.tmp"/>
                    <pic:cNvPicPr/>
                  </pic:nvPicPr>
                  <pic:blipFill rotWithShape="1">
                    <a:blip r:embed="rId14">
                      <a:extLst>
                        <a:ext uri="{28A0092B-C50C-407E-A947-70E740481C1C}">
                          <a14:useLocalDpi xmlns:a14="http://schemas.microsoft.com/office/drawing/2010/main" val="0"/>
                        </a:ext>
                      </a:extLst>
                    </a:blip>
                    <a:srcRect l="2200" t="1" r="1712" b="1759"/>
                    <a:stretch/>
                  </pic:blipFill>
                  <pic:spPr bwMode="auto">
                    <a:xfrm>
                      <a:off x="0" y="0"/>
                      <a:ext cx="3160041" cy="2693674"/>
                    </a:xfrm>
                    <a:prstGeom prst="rect">
                      <a:avLst/>
                    </a:prstGeom>
                    <a:ln>
                      <a:noFill/>
                    </a:ln>
                    <a:extLst>
                      <a:ext uri="{53640926-AAD7-44D8-BBD7-CCE9431645EC}">
                        <a14:shadowObscured xmlns:a14="http://schemas.microsoft.com/office/drawing/2010/main"/>
                      </a:ext>
                    </a:extLst>
                  </pic:spPr>
                </pic:pic>
              </a:graphicData>
            </a:graphic>
          </wp:inline>
        </w:drawing>
      </w:r>
    </w:p>
    <w:p w14:paraId="509E58DC" w14:textId="1C46EE00" w:rsidR="00E35A09" w:rsidRPr="001255F9" w:rsidRDefault="00E35A09" w:rsidP="00D839CC">
      <w:pPr>
        <w:widowControl/>
        <w:tabs>
          <w:tab w:val="left" w:pos="4601"/>
          <w:tab w:val="left" w:pos="5037"/>
          <w:tab w:val="left" w:pos="5518"/>
          <w:tab w:val="left" w:pos="6022"/>
          <w:tab w:val="left" w:pos="6458"/>
          <w:tab w:val="left" w:pos="7042"/>
          <w:tab w:val="left" w:pos="7546"/>
          <w:tab w:val="left" w:pos="8275"/>
          <w:tab w:val="left" w:pos="8841"/>
        </w:tabs>
        <w:autoSpaceDE/>
        <w:autoSpaceDN/>
        <w:adjustRightInd/>
        <w:spacing w:line="360" w:lineRule="auto"/>
        <w:jc w:val="center"/>
        <w:rPr>
          <w:sz w:val="24"/>
          <w:szCs w:val="24"/>
        </w:rPr>
      </w:pPr>
      <w:r w:rsidRPr="001255F9">
        <w:rPr>
          <w:i/>
          <w:noProof/>
          <w:sz w:val="24"/>
          <w:szCs w:val="24"/>
        </w:rPr>
        <w:t>1</w:t>
      </w:r>
      <w:r w:rsidRPr="001255F9">
        <w:rPr>
          <w:sz w:val="24"/>
          <w:szCs w:val="24"/>
        </w:rPr>
        <w:t xml:space="preserve"> – водяная ванна (8.3.1)</w:t>
      </w:r>
      <w:r w:rsidR="00614EFC" w:rsidRPr="001255F9">
        <w:rPr>
          <w:sz w:val="24"/>
          <w:szCs w:val="24"/>
        </w:rPr>
        <w:t>;</w:t>
      </w:r>
      <w:r w:rsidRPr="001255F9">
        <w:rPr>
          <w:sz w:val="24"/>
          <w:szCs w:val="24"/>
        </w:rPr>
        <w:t xml:space="preserve"> </w:t>
      </w:r>
      <w:r w:rsidRPr="001255F9">
        <w:rPr>
          <w:i/>
          <w:noProof/>
          <w:sz w:val="24"/>
          <w:szCs w:val="24"/>
        </w:rPr>
        <w:t xml:space="preserve">2 </w:t>
      </w:r>
      <w:r w:rsidRPr="001255F9">
        <w:rPr>
          <w:sz w:val="24"/>
          <w:szCs w:val="24"/>
        </w:rPr>
        <w:t>–</w:t>
      </w:r>
      <w:r w:rsidRPr="001255F9">
        <w:rPr>
          <w:i/>
          <w:noProof/>
          <w:sz w:val="24"/>
          <w:szCs w:val="24"/>
        </w:rPr>
        <w:t xml:space="preserve"> </w:t>
      </w:r>
      <w:r w:rsidRPr="001255F9">
        <w:rPr>
          <w:noProof/>
          <w:sz w:val="24"/>
          <w:szCs w:val="24"/>
        </w:rPr>
        <w:t xml:space="preserve">газопровод </w:t>
      </w:r>
      <w:r w:rsidR="002D2FCB" w:rsidRPr="001255F9">
        <w:rPr>
          <w:noProof/>
          <w:sz w:val="24"/>
          <w:szCs w:val="24"/>
        </w:rPr>
        <w:t xml:space="preserve">подачи газа </w:t>
      </w:r>
      <w:r w:rsidRPr="001255F9">
        <w:rPr>
          <w:noProof/>
          <w:sz w:val="24"/>
          <w:szCs w:val="24"/>
        </w:rPr>
        <w:t>(8.3.2)</w:t>
      </w:r>
      <w:r w:rsidR="00614EFC" w:rsidRPr="001255F9">
        <w:rPr>
          <w:noProof/>
          <w:sz w:val="24"/>
          <w:szCs w:val="24"/>
        </w:rPr>
        <w:t>;</w:t>
      </w:r>
      <w:r w:rsidRPr="001255F9">
        <w:rPr>
          <w:i/>
          <w:noProof/>
          <w:sz w:val="24"/>
          <w:szCs w:val="24"/>
        </w:rPr>
        <w:t xml:space="preserve"> 3 </w:t>
      </w:r>
      <w:r w:rsidRPr="001255F9">
        <w:rPr>
          <w:sz w:val="24"/>
          <w:szCs w:val="24"/>
        </w:rPr>
        <w:t>–</w:t>
      </w:r>
      <w:r w:rsidR="00EE04F0" w:rsidRPr="001255F9">
        <w:rPr>
          <w:sz w:val="24"/>
          <w:szCs w:val="24"/>
        </w:rPr>
        <w:t xml:space="preserve"> </w:t>
      </w:r>
      <w:r w:rsidR="00045483" w:rsidRPr="001255F9">
        <w:rPr>
          <w:noProof/>
          <w:sz w:val="24"/>
          <w:szCs w:val="24"/>
        </w:rPr>
        <w:t>регулятор испытательного давления</w:t>
      </w:r>
      <w:r w:rsidR="00614EFC" w:rsidRPr="001255F9">
        <w:rPr>
          <w:noProof/>
          <w:sz w:val="24"/>
          <w:szCs w:val="24"/>
        </w:rPr>
        <w:t>;</w:t>
      </w:r>
      <w:r w:rsidRPr="001255F9">
        <w:rPr>
          <w:noProof/>
          <w:sz w:val="24"/>
          <w:szCs w:val="24"/>
        </w:rPr>
        <w:t xml:space="preserve"> </w:t>
      </w:r>
      <w:r w:rsidRPr="001255F9">
        <w:rPr>
          <w:i/>
          <w:noProof/>
          <w:sz w:val="24"/>
          <w:szCs w:val="24"/>
        </w:rPr>
        <w:t>4</w:t>
      </w:r>
      <w:r w:rsidRPr="001255F9">
        <w:rPr>
          <w:rFonts w:ascii="Times New Roman" w:hAnsi="Times New Roman" w:cs="Times New Roman"/>
          <w:i/>
          <w:noProof/>
          <w:sz w:val="24"/>
          <w:szCs w:val="24"/>
        </w:rPr>
        <w:t xml:space="preserve"> </w:t>
      </w:r>
      <w:r w:rsidRPr="001255F9">
        <w:rPr>
          <w:sz w:val="24"/>
          <w:szCs w:val="24"/>
        </w:rPr>
        <w:t>–</w:t>
      </w:r>
      <w:r w:rsidR="00EE04F0" w:rsidRPr="001255F9">
        <w:rPr>
          <w:sz w:val="24"/>
          <w:szCs w:val="24"/>
        </w:rPr>
        <w:t xml:space="preserve"> </w:t>
      </w:r>
      <w:r w:rsidR="00045483" w:rsidRPr="001255F9">
        <w:rPr>
          <w:sz w:val="24"/>
          <w:szCs w:val="24"/>
        </w:rPr>
        <w:t xml:space="preserve">мерный цилиндр </w:t>
      </w:r>
      <w:r w:rsidRPr="001255F9">
        <w:rPr>
          <w:sz w:val="24"/>
          <w:szCs w:val="24"/>
        </w:rPr>
        <w:t>(8.3.3)</w:t>
      </w:r>
      <w:r w:rsidR="00614EFC" w:rsidRPr="001255F9">
        <w:rPr>
          <w:sz w:val="24"/>
          <w:szCs w:val="24"/>
        </w:rPr>
        <w:t>;</w:t>
      </w:r>
      <w:r w:rsidRPr="001255F9">
        <w:rPr>
          <w:sz w:val="24"/>
          <w:szCs w:val="24"/>
        </w:rPr>
        <w:t xml:space="preserve"> </w:t>
      </w:r>
      <w:r w:rsidR="0025183C" w:rsidRPr="001255F9">
        <w:rPr>
          <w:i/>
          <w:noProof/>
          <w:sz w:val="24"/>
          <w:szCs w:val="24"/>
        </w:rPr>
        <w:t>5</w:t>
      </w:r>
      <w:r w:rsidRPr="001255F9">
        <w:rPr>
          <w:noProof/>
          <w:sz w:val="24"/>
          <w:szCs w:val="24"/>
          <w:vertAlign w:val="subscript"/>
        </w:rPr>
        <w:t xml:space="preserve"> </w:t>
      </w:r>
      <w:r w:rsidRPr="001255F9">
        <w:rPr>
          <w:sz w:val="24"/>
          <w:szCs w:val="24"/>
        </w:rPr>
        <w:t xml:space="preserve">– </w:t>
      </w:r>
      <w:r w:rsidR="0025183C" w:rsidRPr="001255F9">
        <w:rPr>
          <w:noProof/>
          <w:sz w:val="24"/>
          <w:szCs w:val="24"/>
        </w:rPr>
        <w:t>воронка (8.3.4)</w:t>
      </w:r>
      <w:r w:rsidR="00614EFC" w:rsidRPr="001255F9">
        <w:rPr>
          <w:noProof/>
          <w:sz w:val="24"/>
          <w:szCs w:val="24"/>
        </w:rPr>
        <w:t>;</w:t>
      </w:r>
      <w:r w:rsidRPr="001255F9">
        <w:rPr>
          <w:noProof/>
          <w:sz w:val="24"/>
          <w:szCs w:val="24"/>
        </w:rPr>
        <w:t xml:space="preserve"> </w:t>
      </w:r>
      <w:r w:rsidR="00155C7D" w:rsidRPr="001255F9">
        <w:rPr>
          <w:noProof/>
          <w:sz w:val="24"/>
          <w:szCs w:val="24"/>
        </w:rPr>
        <w:br/>
      </w:r>
      <w:r w:rsidR="0025183C" w:rsidRPr="001255F9">
        <w:rPr>
          <w:i/>
          <w:sz w:val="24"/>
          <w:szCs w:val="24"/>
        </w:rPr>
        <w:t>6</w:t>
      </w:r>
      <w:r w:rsidRPr="001255F9">
        <w:rPr>
          <w:i/>
          <w:noProof/>
          <w:sz w:val="24"/>
          <w:szCs w:val="24"/>
        </w:rPr>
        <w:t xml:space="preserve"> </w:t>
      </w:r>
      <w:r w:rsidRPr="001255F9">
        <w:rPr>
          <w:sz w:val="24"/>
          <w:szCs w:val="24"/>
        </w:rPr>
        <w:t>–</w:t>
      </w:r>
      <w:r w:rsidRPr="001255F9">
        <w:rPr>
          <w:i/>
          <w:noProof/>
          <w:sz w:val="24"/>
          <w:szCs w:val="24"/>
        </w:rPr>
        <w:t xml:space="preserve"> </w:t>
      </w:r>
      <w:r w:rsidR="0025183C" w:rsidRPr="001255F9">
        <w:rPr>
          <w:noProof/>
          <w:sz w:val="24"/>
          <w:szCs w:val="24"/>
        </w:rPr>
        <w:t>испытуемое устройство</w:t>
      </w:r>
    </w:p>
    <w:p w14:paraId="18B2DAC3" w14:textId="4EAAB1E7" w:rsidR="00E35A09" w:rsidRPr="001255F9" w:rsidRDefault="00E35A09" w:rsidP="00D839CC">
      <w:pPr>
        <w:spacing w:line="360" w:lineRule="auto"/>
        <w:jc w:val="center"/>
        <w:rPr>
          <w:rStyle w:val="aff"/>
          <w:bCs/>
          <w:sz w:val="24"/>
          <w:szCs w:val="24"/>
        </w:rPr>
      </w:pPr>
      <w:r w:rsidRPr="001255F9">
        <w:rPr>
          <w:sz w:val="24"/>
        </w:rPr>
        <w:t xml:space="preserve">Рисунок </w:t>
      </w:r>
      <w:r w:rsidR="0025183C" w:rsidRPr="001255F9">
        <w:rPr>
          <w:sz w:val="24"/>
        </w:rPr>
        <w:t>1</w:t>
      </w:r>
      <w:r w:rsidRPr="001255F9">
        <w:rPr>
          <w:sz w:val="24"/>
        </w:rPr>
        <w:t xml:space="preserve"> </w:t>
      </w:r>
      <w:r w:rsidRPr="001255F9">
        <w:rPr>
          <w:rStyle w:val="aff"/>
          <w:bCs/>
          <w:sz w:val="24"/>
          <w:szCs w:val="24"/>
        </w:rPr>
        <w:t xml:space="preserve">— </w:t>
      </w:r>
      <w:r w:rsidR="0025183C" w:rsidRPr="001255F9">
        <w:rPr>
          <w:rStyle w:val="aff"/>
          <w:bCs/>
          <w:sz w:val="24"/>
          <w:szCs w:val="24"/>
        </w:rPr>
        <w:t>Аппаратура для испытаний</w:t>
      </w:r>
    </w:p>
    <w:p w14:paraId="25D82E00" w14:textId="77777777" w:rsidR="00C44FF1" w:rsidRPr="001255F9" w:rsidRDefault="00C44FF1" w:rsidP="00E35A09">
      <w:pPr>
        <w:spacing w:line="360" w:lineRule="auto"/>
        <w:ind w:firstLine="567"/>
        <w:jc w:val="center"/>
        <w:rPr>
          <w:sz w:val="14"/>
          <w:szCs w:val="24"/>
        </w:rPr>
      </w:pPr>
    </w:p>
    <w:p w14:paraId="37044806" w14:textId="3EA175EA" w:rsidR="0025183C" w:rsidRPr="001255F9" w:rsidRDefault="0025183C" w:rsidP="0025183C">
      <w:pPr>
        <w:pStyle w:val="Zag1"/>
        <w:spacing w:before="0" w:line="360" w:lineRule="auto"/>
        <w:ind w:left="567"/>
        <w:jc w:val="both"/>
        <w:rPr>
          <w:color w:val="auto"/>
          <w:sz w:val="28"/>
          <w:szCs w:val="24"/>
        </w:rPr>
      </w:pPr>
      <w:r w:rsidRPr="001255F9">
        <w:rPr>
          <w:color w:val="auto"/>
          <w:sz w:val="24"/>
          <w:szCs w:val="24"/>
        </w:rPr>
        <w:t xml:space="preserve">8.4 Методика </w:t>
      </w:r>
    </w:p>
    <w:p w14:paraId="3A4BDCEE" w14:textId="77777777" w:rsidR="0025183C" w:rsidRPr="001255F9" w:rsidRDefault="0025183C" w:rsidP="0025183C">
      <w:pPr>
        <w:pStyle w:val="Zag1"/>
        <w:spacing w:before="0" w:line="360" w:lineRule="auto"/>
        <w:ind w:left="0" w:firstLine="567"/>
        <w:jc w:val="both"/>
        <w:rPr>
          <w:color w:val="auto"/>
          <w:sz w:val="24"/>
          <w:szCs w:val="24"/>
        </w:rPr>
      </w:pPr>
    </w:p>
    <w:p w14:paraId="1F6D81A8" w14:textId="68252713" w:rsidR="0025183C" w:rsidRPr="001255F9" w:rsidRDefault="0025183C" w:rsidP="0025183C">
      <w:pPr>
        <w:spacing w:line="360" w:lineRule="auto"/>
        <w:ind w:firstLine="567"/>
        <w:jc w:val="both"/>
        <w:rPr>
          <w:bCs/>
          <w:sz w:val="24"/>
          <w:szCs w:val="24"/>
        </w:rPr>
      </w:pPr>
      <w:r w:rsidRPr="001255F9">
        <w:rPr>
          <w:bCs/>
          <w:sz w:val="24"/>
          <w:szCs w:val="24"/>
        </w:rPr>
        <w:t xml:space="preserve">8.4.1 Для определения утечки газа необходимо подсоединить испытуемое устройство к источнику </w:t>
      </w:r>
      <w:r w:rsidR="00045483" w:rsidRPr="001255F9">
        <w:rPr>
          <w:sz w:val="24"/>
        </w:rPr>
        <w:t>газа</w:t>
      </w:r>
      <w:r w:rsidR="00045483" w:rsidRPr="001255F9">
        <w:rPr>
          <w:bCs/>
          <w:sz w:val="24"/>
          <w:szCs w:val="24"/>
        </w:rPr>
        <w:t xml:space="preserve"> </w:t>
      </w:r>
      <w:r w:rsidRPr="001255F9">
        <w:rPr>
          <w:bCs/>
          <w:sz w:val="24"/>
          <w:szCs w:val="24"/>
        </w:rPr>
        <w:t>(8.3.2). Все остальные отверстия должны быть закрыты</w:t>
      </w:r>
      <w:r w:rsidR="002D2FCB" w:rsidRPr="001255F9">
        <w:rPr>
          <w:bCs/>
          <w:sz w:val="24"/>
          <w:szCs w:val="24"/>
        </w:rPr>
        <w:t xml:space="preserve"> таким образом</w:t>
      </w:r>
      <w:r w:rsidRPr="001255F9">
        <w:rPr>
          <w:bCs/>
          <w:sz w:val="24"/>
          <w:szCs w:val="24"/>
        </w:rPr>
        <w:t>, чтобы можно было определить утечку.</w:t>
      </w:r>
    </w:p>
    <w:p w14:paraId="54958CF2" w14:textId="65525491" w:rsidR="0025183C" w:rsidRPr="001255F9" w:rsidRDefault="0025183C" w:rsidP="0025183C">
      <w:pPr>
        <w:spacing w:line="360" w:lineRule="auto"/>
        <w:ind w:firstLine="567"/>
        <w:jc w:val="both"/>
        <w:rPr>
          <w:bCs/>
          <w:sz w:val="24"/>
          <w:szCs w:val="24"/>
        </w:rPr>
      </w:pPr>
      <w:r w:rsidRPr="001255F9">
        <w:rPr>
          <w:bCs/>
          <w:sz w:val="24"/>
          <w:szCs w:val="24"/>
        </w:rPr>
        <w:t xml:space="preserve">8.4.2 </w:t>
      </w:r>
      <w:r w:rsidR="00045483" w:rsidRPr="001255F9">
        <w:rPr>
          <w:bCs/>
          <w:sz w:val="24"/>
          <w:szCs w:val="24"/>
        </w:rPr>
        <w:t>П</w:t>
      </w:r>
      <w:r w:rsidRPr="001255F9">
        <w:rPr>
          <w:bCs/>
          <w:sz w:val="24"/>
          <w:szCs w:val="24"/>
        </w:rPr>
        <w:t xml:space="preserve">огрузить устройство в водяную ванну (8.3.1) на глубину не менее 20 см и подать газ в устройство </w:t>
      </w:r>
      <w:r w:rsidR="008743DB" w:rsidRPr="001255F9">
        <w:rPr>
          <w:sz w:val="24"/>
        </w:rPr>
        <w:t>под давлением, равным испытательному давлению</w:t>
      </w:r>
      <w:r w:rsidR="008743DB" w:rsidRPr="001255F9">
        <w:rPr>
          <w:rFonts w:ascii="Segoe UI" w:hAnsi="Segoe UI" w:cs="Segoe UI"/>
          <w:shd w:val="clear" w:color="auto" w:fill="FFFFFF"/>
        </w:rPr>
        <w:t>,</w:t>
      </w:r>
      <w:r w:rsidRPr="001255F9">
        <w:rPr>
          <w:bCs/>
          <w:sz w:val="24"/>
          <w:szCs w:val="24"/>
        </w:rPr>
        <w:t xml:space="preserve"> </w:t>
      </w:r>
      <w:r w:rsidR="008743DB" w:rsidRPr="001255F9">
        <w:rPr>
          <w:sz w:val="24"/>
        </w:rPr>
        <w:t>указанному в разделе 6,</w:t>
      </w:r>
      <w:r w:rsidR="008743DB" w:rsidRPr="001255F9">
        <w:rPr>
          <w:bCs/>
          <w:sz w:val="24"/>
          <w:szCs w:val="24"/>
        </w:rPr>
        <w:t xml:space="preserve"> </w:t>
      </w:r>
      <w:r w:rsidRPr="001255F9">
        <w:rPr>
          <w:bCs/>
          <w:sz w:val="24"/>
          <w:szCs w:val="24"/>
        </w:rPr>
        <w:t>плюс давление Δ</w:t>
      </w:r>
      <w:r w:rsidRPr="001255F9">
        <w:rPr>
          <w:bCs/>
          <w:i/>
          <w:sz w:val="24"/>
          <w:szCs w:val="24"/>
        </w:rPr>
        <w:t>Р</w:t>
      </w:r>
      <w:r w:rsidRPr="001255F9">
        <w:rPr>
          <w:bCs/>
          <w:sz w:val="24"/>
          <w:szCs w:val="24"/>
        </w:rPr>
        <w:t xml:space="preserve"> в зависимости от глубины погружения</w:t>
      </w:r>
      <w:r w:rsidR="00805271" w:rsidRPr="001255F9">
        <w:rPr>
          <w:bCs/>
          <w:i/>
          <w:sz w:val="24"/>
          <w:szCs w:val="24"/>
        </w:rPr>
        <w:t xml:space="preserve"> </w:t>
      </w:r>
      <w:r w:rsidR="00D85145" w:rsidRPr="001255F9">
        <w:rPr>
          <w:bCs/>
          <w:i/>
          <w:sz w:val="24"/>
          <w:szCs w:val="24"/>
        </w:rPr>
        <w:t>(</w:t>
      </w:r>
      <w:r w:rsidR="00832757" w:rsidRPr="001255F9">
        <w:rPr>
          <w:bCs/>
          <w:i/>
          <w:sz w:val="24"/>
          <w:szCs w:val="24"/>
        </w:rPr>
        <w:t xml:space="preserve">допускается </w:t>
      </w:r>
      <w:r w:rsidR="00D85145" w:rsidRPr="001255F9">
        <w:rPr>
          <w:bCs/>
          <w:i/>
          <w:sz w:val="24"/>
          <w:szCs w:val="24"/>
        </w:rPr>
        <w:t xml:space="preserve">давление </w:t>
      </w:r>
      <w:r w:rsidR="00D85145" w:rsidRPr="001255F9">
        <w:rPr>
          <w:bCs/>
          <w:sz w:val="24"/>
          <w:szCs w:val="24"/>
        </w:rPr>
        <w:t>Δ</w:t>
      </w:r>
      <w:r w:rsidR="00D85145" w:rsidRPr="001255F9">
        <w:rPr>
          <w:bCs/>
          <w:i/>
          <w:sz w:val="24"/>
          <w:szCs w:val="24"/>
        </w:rPr>
        <w:t>Р</w:t>
      </w:r>
      <w:r w:rsidR="00832757" w:rsidRPr="001255F9">
        <w:rPr>
          <w:bCs/>
          <w:i/>
          <w:sz w:val="24"/>
          <w:szCs w:val="24"/>
        </w:rPr>
        <w:t>, бар</w:t>
      </w:r>
      <w:r w:rsidR="00D85145" w:rsidRPr="001255F9">
        <w:rPr>
          <w:bCs/>
          <w:i/>
          <w:sz w:val="24"/>
          <w:szCs w:val="24"/>
        </w:rPr>
        <w:t xml:space="preserve"> </w:t>
      </w:r>
      <w:r w:rsidR="00832757" w:rsidRPr="001255F9">
        <w:rPr>
          <w:bCs/>
          <w:i/>
          <w:sz w:val="24"/>
          <w:szCs w:val="24"/>
        </w:rPr>
        <w:t>принимать</w:t>
      </w:r>
      <w:r w:rsidR="00DF13A4" w:rsidRPr="001255F9">
        <w:rPr>
          <w:bCs/>
          <w:i/>
          <w:sz w:val="24"/>
          <w:szCs w:val="24"/>
        </w:rPr>
        <w:t xml:space="preserve"> </w:t>
      </w:r>
      <w:r w:rsidR="00832757" w:rsidRPr="001255F9">
        <w:rPr>
          <w:bCs/>
          <w:i/>
          <w:sz w:val="24"/>
          <w:szCs w:val="24"/>
        </w:rPr>
        <w:t xml:space="preserve">численно </w:t>
      </w:r>
      <w:r w:rsidR="00DF13A4" w:rsidRPr="001255F9">
        <w:rPr>
          <w:bCs/>
          <w:i/>
          <w:sz w:val="24"/>
          <w:szCs w:val="24"/>
        </w:rPr>
        <w:t>равн</w:t>
      </w:r>
      <w:r w:rsidR="00832757" w:rsidRPr="001255F9">
        <w:rPr>
          <w:bCs/>
          <w:i/>
          <w:sz w:val="24"/>
          <w:szCs w:val="24"/>
        </w:rPr>
        <w:t>ым</w:t>
      </w:r>
      <w:r w:rsidR="00DF13A4" w:rsidRPr="001255F9">
        <w:rPr>
          <w:bCs/>
          <w:i/>
          <w:sz w:val="24"/>
          <w:szCs w:val="24"/>
        </w:rPr>
        <w:t xml:space="preserve"> 0,0</w:t>
      </w:r>
      <w:r w:rsidR="00832757" w:rsidRPr="001255F9">
        <w:rPr>
          <w:bCs/>
          <w:i/>
          <w:sz w:val="24"/>
          <w:szCs w:val="24"/>
        </w:rPr>
        <w:t>098</w:t>
      </w:r>
      <w:r w:rsidR="00DF13A4" w:rsidRPr="001255F9">
        <w:rPr>
          <w:bCs/>
          <w:i/>
          <w:sz w:val="24"/>
          <w:szCs w:val="24"/>
        </w:rPr>
        <w:t xml:space="preserve"> h</w:t>
      </w:r>
      <w:r w:rsidR="00805271" w:rsidRPr="001255F9">
        <w:rPr>
          <w:bCs/>
          <w:i/>
          <w:sz w:val="24"/>
          <w:szCs w:val="24"/>
        </w:rPr>
        <w:t>)</w:t>
      </w:r>
      <w:r w:rsidR="0024649E" w:rsidRPr="001255F9">
        <w:rPr>
          <w:bCs/>
          <w:sz w:val="24"/>
          <w:szCs w:val="24"/>
        </w:rPr>
        <w:t>.</w:t>
      </w:r>
    </w:p>
    <w:p w14:paraId="4E74EA89" w14:textId="2283355D" w:rsidR="0025183C" w:rsidRPr="001255F9" w:rsidRDefault="0025183C" w:rsidP="0025183C">
      <w:pPr>
        <w:spacing w:line="360" w:lineRule="auto"/>
        <w:ind w:firstLine="567"/>
        <w:jc w:val="both"/>
        <w:rPr>
          <w:bCs/>
          <w:sz w:val="24"/>
          <w:szCs w:val="24"/>
        </w:rPr>
      </w:pPr>
      <w:r w:rsidRPr="001255F9">
        <w:rPr>
          <w:bCs/>
          <w:sz w:val="24"/>
          <w:szCs w:val="24"/>
        </w:rPr>
        <w:t xml:space="preserve">8.4.3 </w:t>
      </w:r>
      <w:r w:rsidR="002D2FCB" w:rsidRPr="001255F9">
        <w:rPr>
          <w:bCs/>
          <w:sz w:val="24"/>
          <w:szCs w:val="24"/>
        </w:rPr>
        <w:t>Дать выдержку 10 мин, что позволит выйти воздуху, адсорбированному на внешних поверхностях устройства, затем</w:t>
      </w:r>
      <w:r w:rsidRPr="001255F9">
        <w:rPr>
          <w:bCs/>
          <w:sz w:val="24"/>
          <w:szCs w:val="24"/>
        </w:rPr>
        <w:t xml:space="preserve"> </w:t>
      </w:r>
      <w:r w:rsidR="0024649E" w:rsidRPr="001255F9">
        <w:rPr>
          <w:bCs/>
          <w:sz w:val="24"/>
          <w:szCs w:val="24"/>
        </w:rPr>
        <w:t xml:space="preserve">следует </w:t>
      </w:r>
      <w:r w:rsidRPr="001255F9">
        <w:rPr>
          <w:bCs/>
          <w:sz w:val="24"/>
          <w:szCs w:val="24"/>
        </w:rPr>
        <w:t xml:space="preserve">установить </w:t>
      </w:r>
      <w:r w:rsidR="008743DB" w:rsidRPr="001255F9">
        <w:rPr>
          <w:bCs/>
          <w:sz w:val="24"/>
          <w:szCs w:val="24"/>
        </w:rPr>
        <w:t xml:space="preserve">мерный цилиндр </w:t>
      </w:r>
      <w:r w:rsidRPr="001255F9">
        <w:rPr>
          <w:bCs/>
          <w:sz w:val="24"/>
          <w:szCs w:val="24"/>
        </w:rPr>
        <w:t>(8.</w:t>
      </w:r>
      <w:r w:rsidR="00D8410C" w:rsidRPr="001255F9">
        <w:rPr>
          <w:bCs/>
          <w:sz w:val="24"/>
          <w:szCs w:val="24"/>
        </w:rPr>
        <w:t>3</w:t>
      </w:r>
      <w:r w:rsidRPr="001255F9">
        <w:rPr>
          <w:bCs/>
          <w:sz w:val="24"/>
          <w:szCs w:val="24"/>
        </w:rPr>
        <w:t>.3) и воронку (8.</w:t>
      </w:r>
      <w:r w:rsidR="00D8410C" w:rsidRPr="001255F9">
        <w:rPr>
          <w:bCs/>
          <w:sz w:val="24"/>
          <w:szCs w:val="24"/>
        </w:rPr>
        <w:t>3</w:t>
      </w:r>
      <w:r w:rsidRPr="001255F9">
        <w:rPr>
          <w:bCs/>
          <w:sz w:val="24"/>
          <w:szCs w:val="24"/>
        </w:rPr>
        <w:t>.4) и выдержать устройство под давлением в течение 1 ч.</w:t>
      </w:r>
    </w:p>
    <w:p w14:paraId="6D856ED4" w14:textId="4874743E" w:rsidR="0025183C" w:rsidRPr="001255F9" w:rsidRDefault="0025183C" w:rsidP="0025183C">
      <w:pPr>
        <w:spacing w:line="360" w:lineRule="auto"/>
        <w:ind w:firstLine="567"/>
        <w:jc w:val="both"/>
        <w:rPr>
          <w:bCs/>
          <w:sz w:val="24"/>
          <w:szCs w:val="24"/>
        </w:rPr>
      </w:pPr>
      <w:r w:rsidRPr="001255F9">
        <w:rPr>
          <w:bCs/>
          <w:sz w:val="24"/>
          <w:szCs w:val="24"/>
        </w:rPr>
        <w:t xml:space="preserve">8.4.4 </w:t>
      </w:r>
      <w:r w:rsidR="008743DB" w:rsidRPr="001255F9">
        <w:rPr>
          <w:bCs/>
          <w:sz w:val="24"/>
          <w:szCs w:val="24"/>
        </w:rPr>
        <w:t xml:space="preserve">По окончании </w:t>
      </w:r>
      <w:r w:rsidRPr="001255F9">
        <w:rPr>
          <w:bCs/>
          <w:sz w:val="24"/>
          <w:szCs w:val="24"/>
        </w:rPr>
        <w:t xml:space="preserve">испытания </w:t>
      </w:r>
      <w:r w:rsidR="0024649E" w:rsidRPr="001255F9">
        <w:rPr>
          <w:bCs/>
          <w:sz w:val="24"/>
          <w:szCs w:val="24"/>
        </w:rPr>
        <w:t xml:space="preserve">необходимо </w:t>
      </w:r>
      <w:r w:rsidRPr="001255F9">
        <w:rPr>
          <w:bCs/>
          <w:sz w:val="24"/>
          <w:szCs w:val="24"/>
        </w:rPr>
        <w:t xml:space="preserve">поднять или опустить </w:t>
      </w:r>
      <w:r w:rsidR="008743DB" w:rsidRPr="001255F9">
        <w:rPr>
          <w:bCs/>
          <w:sz w:val="24"/>
          <w:szCs w:val="24"/>
        </w:rPr>
        <w:t>мерный ци</w:t>
      </w:r>
      <w:r w:rsidRPr="001255F9">
        <w:rPr>
          <w:bCs/>
          <w:sz w:val="24"/>
          <w:szCs w:val="24"/>
        </w:rPr>
        <w:t>линдр так, чтобы уровни воды в цилиндре и в ванне</w:t>
      </w:r>
      <w:r w:rsidR="008743DB" w:rsidRPr="001255F9">
        <w:rPr>
          <w:bCs/>
          <w:sz w:val="24"/>
          <w:szCs w:val="24"/>
        </w:rPr>
        <w:t xml:space="preserve"> сравнялись</w:t>
      </w:r>
      <w:r w:rsidR="00D8410C" w:rsidRPr="001255F9">
        <w:rPr>
          <w:bCs/>
          <w:sz w:val="24"/>
          <w:szCs w:val="24"/>
        </w:rPr>
        <w:t xml:space="preserve">. </w:t>
      </w:r>
      <w:r w:rsidR="00AF2B14" w:rsidRPr="001255F9">
        <w:rPr>
          <w:bCs/>
          <w:sz w:val="24"/>
          <w:szCs w:val="24"/>
        </w:rPr>
        <w:t xml:space="preserve">Измерьте объем собранного газа, считав показание </w:t>
      </w:r>
      <w:r w:rsidRPr="001255F9">
        <w:rPr>
          <w:bCs/>
          <w:sz w:val="24"/>
          <w:szCs w:val="24"/>
        </w:rPr>
        <w:t>по шкале цилиндра.</w:t>
      </w:r>
    </w:p>
    <w:p w14:paraId="29DB63C8" w14:textId="018D588C" w:rsidR="00227BFC" w:rsidRPr="001255F9" w:rsidRDefault="0025183C" w:rsidP="00BD2283">
      <w:pPr>
        <w:spacing w:line="360" w:lineRule="auto"/>
        <w:ind w:firstLine="567"/>
        <w:jc w:val="both"/>
        <w:rPr>
          <w:sz w:val="24"/>
          <w:szCs w:val="24"/>
        </w:rPr>
      </w:pPr>
      <w:r w:rsidRPr="001255F9">
        <w:rPr>
          <w:bCs/>
          <w:sz w:val="24"/>
          <w:szCs w:val="24"/>
        </w:rPr>
        <w:t xml:space="preserve">8.4.5 </w:t>
      </w:r>
      <w:r w:rsidR="00D854F5" w:rsidRPr="001255F9">
        <w:rPr>
          <w:bCs/>
          <w:sz w:val="24"/>
          <w:szCs w:val="24"/>
        </w:rPr>
        <w:t>Следует с</w:t>
      </w:r>
      <w:r w:rsidRPr="001255F9">
        <w:rPr>
          <w:bCs/>
          <w:sz w:val="24"/>
          <w:szCs w:val="24"/>
        </w:rPr>
        <w:t xml:space="preserve">корректировать измеренный объем согласно разделам 4 и 5 </w:t>
      </w:r>
      <w:r w:rsidR="00D8410C" w:rsidRPr="001255F9">
        <w:rPr>
          <w:bCs/>
          <w:sz w:val="24"/>
          <w:szCs w:val="24"/>
        </w:rPr>
        <w:t>с учетом</w:t>
      </w:r>
      <w:r w:rsidRPr="001255F9">
        <w:rPr>
          <w:bCs/>
          <w:sz w:val="24"/>
          <w:szCs w:val="24"/>
        </w:rPr>
        <w:t xml:space="preserve"> вид</w:t>
      </w:r>
      <w:r w:rsidR="00D8410C" w:rsidRPr="001255F9">
        <w:rPr>
          <w:bCs/>
          <w:sz w:val="24"/>
          <w:szCs w:val="24"/>
        </w:rPr>
        <w:t>а</w:t>
      </w:r>
      <w:r w:rsidRPr="001255F9">
        <w:rPr>
          <w:bCs/>
          <w:sz w:val="24"/>
          <w:szCs w:val="24"/>
        </w:rPr>
        <w:t xml:space="preserve"> газа</w:t>
      </w:r>
      <w:r w:rsidR="00D8410C" w:rsidRPr="001255F9">
        <w:rPr>
          <w:bCs/>
          <w:sz w:val="24"/>
          <w:szCs w:val="24"/>
        </w:rPr>
        <w:t xml:space="preserve"> и</w:t>
      </w:r>
      <w:r w:rsidRPr="001255F9">
        <w:rPr>
          <w:bCs/>
          <w:sz w:val="24"/>
          <w:szCs w:val="24"/>
        </w:rPr>
        <w:t xml:space="preserve"> нормальны</w:t>
      </w:r>
      <w:r w:rsidR="00D8410C" w:rsidRPr="001255F9">
        <w:rPr>
          <w:bCs/>
          <w:sz w:val="24"/>
          <w:szCs w:val="24"/>
        </w:rPr>
        <w:t>х</w:t>
      </w:r>
      <w:r w:rsidRPr="001255F9">
        <w:rPr>
          <w:bCs/>
          <w:sz w:val="24"/>
          <w:szCs w:val="24"/>
        </w:rPr>
        <w:t xml:space="preserve"> </w:t>
      </w:r>
      <w:r w:rsidR="00D8410C" w:rsidRPr="001255F9">
        <w:rPr>
          <w:bCs/>
          <w:sz w:val="24"/>
          <w:szCs w:val="24"/>
        </w:rPr>
        <w:t xml:space="preserve">условий </w:t>
      </w:r>
      <w:r w:rsidRPr="001255F9">
        <w:rPr>
          <w:bCs/>
          <w:sz w:val="24"/>
          <w:szCs w:val="24"/>
        </w:rPr>
        <w:t>температур</w:t>
      </w:r>
      <w:r w:rsidR="00D8410C" w:rsidRPr="001255F9">
        <w:rPr>
          <w:bCs/>
          <w:sz w:val="24"/>
          <w:szCs w:val="24"/>
        </w:rPr>
        <w:t>ы</w:t>
      </w:r>
      <w:r w:rsidRPr="001255F9">
        <w:rPr>
          <w:bCs/>
          <w:sz w:val="24"/>
          <w:szCs w:val="24"/>
        </w:rPr>
        <w:t xml:space="preserve"> и давлени</w:t>
      </w:r>
      <w:r w:rsidR="00D8410C" w:rsidRPr="001255F9">
        <w:rPr>
          <w:bCs/>
          <w:sz w:val="24"/>
          <w:szCs w:val="24"/>
        </w:rPr>
        <w:t>я</w:t>
      </w:r>
      <w:r w:rsidRPr="001255F9">
        <w:rPr>
          <w:bCs/>
          <w:sz w:val="24"/>
          <w:szCs w:val="24"/>
        </w:rPr>
        <w:t>.</w:t>
      </w:r>
      <w:r w:rsidR="00227BFC" w:rsidRPr="001255F9">
        <w:rPr>
          <w:sz w:val="24"/>
          <w:szCs w:val="24"/>
        </w:rPr>
        <w:br w:type="page"/>
      </w:r>
    </w:p>
    <w:p w14:paraId="15D2892E" w14:textId="342649A3" w:rsidR="002D2B6C" w:rsidRPr="001255F9" w:rsidRDefault="006464D6" w:rsidP="00DF13A4">
      <w:pPr>
        <w:widowControl/>
        <w:spacing w:line="360" w:lineRule="auto"/>
        <w:jc w:val="center"/>
        <w:rPr>
          <w:b/>
          <w:sz w:val="24"/>
          <w:szCs w:val="24"/>
        </w:rPr>
      </w:pPr>
      <w:r w:rsidRPr="001255F9">
        <w:rPr>
          <w:b/>
          <w:sz w:val="24"/>
          <w:szCs w:val="24"/>
        </w:rPr>
        <w:lastRenderedPageBreak/>
        <w:t>Приложение</w:t>
      </w:r>
      <w:r w:rsidR="002D2B6C" w:rsidRPr="001255F9">
        <w:rPr>
          <w:b/>
          <w:sz w:val="24"/>
          <w:szCs w:val="24"/>
        </w:rPr>
        <w:t xml:space="preserve"> А</w:t>
      </w:r>
    </w:p>
    <w:p w14:paraId="48E55B17" w14:textId="1838BAE2" w:rsidR="002D2B6C" w:rsidRPr="001255F9" w:rsidRDefault="002D2B6C" w:rsidP="00DF13A4">
      <w:pPr>
        <w:widowControl/>
        <w:spacing w:line="360" w:lineRule="auto"/>
        <w:jc w:val="center"/>
        <w:rPr>
          <w:b/>
          <w:sz w:val="24"/>
          <w:szCs w:val="24"/>
        </w:rPr>
      </w:pPr>
      <w:r w:rsidRPr="001255F9">
        <w:rPr>
          <w:b/>
          <w:sz w:val="24"/>
          <w:szCs w:val="24"/>
        </w:rPr>
        <w:t>(</w:t>
      </w:r>
      <w:proofErr w:type="gramStart"/>
      <w:r w:rsidR="00894221" w:rsidRPr="001255F9">
        <w:rPr>
          <w:b/>
          <w:sz w:val="24"/>
          <w:szCs w:val="24"/>
        </w:rPr>
        <w:t>обязательное</w:t>
      </w:r>
      <w:proofErr w:type="gramEnd"/>
      <w:r w:rsidRPr="001255F9">
        <w:rPr>
          <w:b/>
          <w:sz w:val="24"/>
          <w:szCs w:val="24"/>
        </w:rPr>
        <w:t>)</w:t>
      </w:r>
    </w:p>
    <w:p w14:paraId="21E44FBC" w14:textId="77777777" w:rsidR="002D2B6C" w:rsidRPr="001255F9" w:rsidRDefault="002D2B6C" w:rsidP="00DF13A4">
      <w:pPr>
        <w:widowControl/>
        <w:spacing w:line="360" w:lineRule="auto"/>
        <w:jc w:val="center"/>
        <w:rPr>
          <w:b/>
        </w:rPr>
      </w:pPr>
    </w:p>
    <w:p w14:paraId="4ED3929F" w14:textId="2C5A22E2" w:rsidR="002D2B6C" w:rsidRPr="001255F9" w:rsidRDefault="00894221" w:rsidP="00DF13A4">
      <w:pPr>
        <w:widowControl/>
        <w:spacing w:line="360" w:lineRule="auto"/>
        <w:jc w:val="center"/>
        <w:rPr>
          <w:b/>
          <w:sz w:val="24"/>
          <w:szCs w:val="24"/>
        </w:rPr>
      </w:pPr>
      <w:r w:rsidRPr="001255F9">
        <w:rPr>
          <w:b/>
          <w:sz w:val="24"/>
          <w:szCs w:val="24"/>
        </w:rPr>
        <w:t>Коррекция измерени</w:t>
      </w:r>
      <w:r w:rsidR="00F04A45" w:rsidRPr="001255F9">
        <w:rPr>
          <w:b/>
          <w:sz w:val="24"/>
          <w:szCs w:val="24"/>
        </w:rPr>
        <w:t>й</w:t>
      </w:r>
    </w:p>
    <w:p w14:paraId="25ACC7DD" w14:textId="77777777" w:rsidR="002D2B6C" w:rsidRPr="001255F9" w:rsidRDefault="002D2B6C" w:rsidP="002D2B6C">
      <w:pPr>
        <w:widowControl/>
        <w:spacing w:line="360" w:lineRule="auto"/>
        <w:ind w:firstLine="709"/>
        <w:jc w:val="center"/>
        <w:rPr>
          <w:b/>
        </w:rPr>
      </w:pPr>
    </w:p>
    <w:p w14:paraId="579A24DC" w14:textId="62A06D98" w:rsidR="00CC7CED" w:rsidRPr="001255F9" w:rsidRDefault="00894221" w:rsidP="00894221">
      <w:pPr>
        <w:widowControl/>
        <w:shd w:val="clear" w:color="auto" w:fill="FFFFFF"/>
        <w:adjustRightInd/>
        <w:spacing w:line="360" w:lineRule="auto"/>
        <w:ind w:firstLine="567"/>
        <w:jc w:val="both"/>
        <w:rPr>
          <w:sz w:val="24"/>
          <w:szCs w:val="24"/>
        </w:rPr>
      </w:pPr>
      <w:r w:rsidRPr="001255F9">
        <w:rPr>
          <w:sz w:val="24"/>
          <w:szCs w:val="24"/>
        </w:rPr>
        <w:t xml:space="preserve">Если испытание проводят газом, </w:t>
      </w:r>
      <w:r w:rsidR="00002245" w:rsidRPr="001255F9">
        <w:rPr>
          <w:sz w:val="24"/>
          <w:szCs w:val="24"/>
        </w:rPr>
        <w:t xml:space="preserve">не предназначенным для работы </w:t>
      </w:r>
      <w:r w:rsidRPr="001255F9">
        <w:rPr>
          <w:sz w:val="24"/>
          <w:szCs w:val="24"/>
        </w:rPr>
        <w:t>с устройство</w:t>
      </w:r>
      <w:r w:rsidR="00002245" w:rsidRPr="001255F9">
        <w:rPr>
          <w:sz w:val="24"/>
          <w:szCs w:val="24"/>
        </w:rPr>
        <w:t>м</w:t>
      </w:r>
      <w:r w:rsidRPr="001255F9">
        <w:rPr>
          <w:sz w:val="24"/>
          <w:szCs w:val="24"/>
        </w:rPr>
        <w:t>, то измеренную скорость утечки следует умножить на поправочный коэффициент, приведенный в таблице</w:t>
      </w:r>
      <w:r w:rsidR="003A7425" w:rsidRPr="001255F9">
        <w:rPr>
          <w:sz w:val="24"/>
          <w:szCs w:val="24"/>
        </w:rPr>
        <w:t xml:space="preserve"> А.1</w:t>
      </w:r>
      <w:r w:rsidR="00CC7CED" w:rsidRPr="001255F9">
        <w:rPr>
          <w:sz w:val="24"/>
          <w:szCs w:val="24"/>
        </w:rPr>
        <w:t>.</w:t>
      </w:r>
    </w:p>
    <w:p w14:paraId="4F815F90" w14:textId="77777777" w:rsidR="00A6614B" w:rsidRPr="001255F9" w:rsidRDefault="00A6614B" w:rsidP="005470EC">
      <w:pPr>
        <w:widowControl/>
        <w:shd w:val="clear" w:color="auto" w:fill="FFFFFF"/>
        <w:adjustRightInd/>
        <w:spacing w:line="360" w:lineRule="auto"/>
        <w:jc w:val="both"/>
        <w:rPr>
          <w:spacing w:val="40"/>
          <w:sz w:val="8"/>
          <w:szCs w:val="24"/>
        </w:rPr>
      </w:pPr>
    </w:p>
    <w:p w14:paraId="740CEA63" w14:textId="049D1BFC" w:rsidR="005470EC" w:rsidRPr="001255F9" w:rsidRDefault="005470EC" w:rsidP="005470EC">
      <w:pPr>
        <w:widowControl/>
        <w:shd w:val="clear" w:color="auto" w:fill="FFFFFF"/>
        <w:adjustRightInd/>
        <w:spacing w:line="360" w:lineRule="auto"/>
        <w:jc w:val="both"/>
        <w:rPr>
          <w:sz w:val="22"/>
          <w:szCs w:val="22"/>
        </w:rPr>
      </w:pPr>
      <w:r w:rsidRPr="001255F9">
        <w:rPr>
          <w:spacing w:val="40"/>
          <w:sz w:val="22"/>
          <w:szCs w:val="24"/>
        </w:rPr>
        <w:t>Таблица</w:t>
      </w:r>
      <w:r w:rsidRPr="001255F9">
        <w:rPr>
          <w:sz w:val="22"/>
          <w:szCs w:val="24"/>
        </w:rPr>
        <w:t xml:space="preserve"> А.1 — </w:t>
      </w:r>
      <w:r w:rsidRPr="001255F9">
        <w:rPr>
          <w:sz w:val="22"/>
          <w:szCs w:val="22"/>
        </w:rPr>
        <w:t xml:space="preserve">Поправочный коэффициент для скорости утечки, измеренной с учетом </w:t>
      </w:r>
      <w:r w:rsidR="00A1013A" w:rsidRPr="001255F9">
        <w:rPr>
          <w:sz w:val="22"/>
          <w:szCs w:val="22"/>
        </w:rPr>
        <w:br/>
      </w:r>
      <w:r w:rsidRPr="001255F9">
        <w:rPr>
          <w:sz w:val="22"/>
          <w:szCs w:val="22"/>
        </w:rPr>
        <w:t>молекулярного потока</w:t>
      </w:r>
    </w:p>
    <w:tbl>
      <w:tblPr>
        <w:tblStyle w:val="af4"/>
        <w:tblW w:w="9776" w:type="dxa"/>
        <w:tblLook w:val="04A0" w:firstRow="1" w:lastRow="0" w:firstColumn="1" w:lastColumn="0" w:noHBand="0" w:noVBand="1"/>
      </w:tblPr>
      <w:tblGrid>
        <w:gridCol w:w="1523"/>
        <w:gridCol w:w="1024"/>
        <w:gridCol w:w="1276"/>
        <w:gridCol w:w="1134"/>
        <w:gridCol w:w="1058"/>
        <w:gridCol w:w="1203"/>
        <w:gridCol w:w="1203"/>
        <w:gridCol w:w="1355"/>
      </w:tblGrid>
      <w:tr w:rsidR="00A1013A" w:rsidRPr="001255F9" w14:paraId="46ABA3F0" w14:textId="77777777" w:rsidTr="005470EC">
        <w:tc>
          <w:tcPr>
            <w:tcW w:w="1523" w:type="dxa"/>
            <w:vMerge w:val="restart"/>
          </w:tcPr>
          <w:p w14:paraId="4F799A59" w14:textId="64AF2332" w:rsidR="005470EC" w:rsidRPr="001255F9" w:rsidRDefault="005470EC" w:rsidP="00A6614B">
            <w:pPr>
              <w:widowControl/>
              <w:adjustRightInd/>
              <w:spacing w:line="360" w:lineRule="auto"/>
              <w:rPr>
                <w:sz w:val="22"/>
                <w:szCs w:val="22"/>
              </w:rPr>
            </w:pPr>
            <w:r w:rsidRPr="001255F9">
              <w:rPr>
                <w:sz w:val="22"/>
                <w:szCs w:val="22"/>
              </w:rPr>
              <w:t xml:space="preserve">Газ для </w:t>
            </w:r>
            <w:r w:rsidR="00002245" w:rsidRPr="001255F9">
              <w:rPr>
                <w:sz w:val="22"/>
                <w:szCs w:val="22"/>
              </w:rPr>
              <w:br/>
            </w:r>
            <w:r w:rsidRPr="001255F9">
              <w:rPr>
                <w:sz w:val="22"/>
                <w:szCs w:val="22"/>
              </w:rPr>
              <w:t>испытаний</w:t>
            </w:r>
          </w:p>
        </w:tc>
        <w:tc>
          <w:tcPr>
            <w:tcW w:w="8253" w:type="dxa"/>
            <w:gridSpan w:val="7"/>
          </w:tcPr>
          <w:p w14:paraId="755E889B" w14:textId="1DF05177" w:rsidR="005470EC" w:rsidRPr="001255F9" w:rsidRDefault="005470EC" w:rsidP="00A6614B">
            <w:pPr>
              <w:widowControl/>
              <w:adjustRightInd/>
              <w:spacing w:line="360" w:lineRule="auto"/>
              <w:jc w:val="center"/>
              <w:rPr>
                <w:sz w:val="22"/>
                <w:szCs w:val="22"/>
              </w:rPr>
            </w:pPr>
            <w:r w:rsidRPr="001255F9">
              <w:rPr>
                <w:sz w:val="22"/>
                <w:szCs w:val="22"/>
              </w:rPr>
              <w:t>Поправочный коэффициент для изменения скорости утечки газ</w:t>
            </w:r>
          </w:p>
        </w:tc>
      </w:tr>
      <w:tr w:rsidR="00A1013A" w:rsidRPr="001255F9" w14:paraId="1A601D69" w14:textId="77777777" w:rsidTr="005470EC">
        <w:tc>
          <w:tcPr>
            <w:tcW w:w="1523" w:type="dxa"/>
            <w:vMerge/>
            <w:tcBorders>
              <w:bottom w:val="double" w:sz="4" w:space="0" w:color="auto"/>
            </w:tcBorders>
          </w:tcPr>
          <w:p w14:paraId="41BD01E2" w14:textId="77777777" w:rsidR="005470EC" w:rsidRPr="001255F9" w:rsidRDefault="005470EC" w:rsidP="00A6614B">
            <w:pPr>
              <w:widowControl/>
              <w:adjustRightInd/>
              <w:spacing w:line="360" w:lineRule="auto"/>
              <w:jc w:val="both"/>
              <w:rPr>
                <w:sz w:val="22"/>
                <w:szCs w:val="22"/>
              </w:rPr>
            </w:pPr>
          </w:p>
        </w:tc>
        <w:tc>
          <w:tcPr>
            <w:tcW w:w="1024" w:type="dxa"/>
            <w:tcBorders>
              <w:bottom w:val="double" w:sz="4" w:space="0" w:color="auto"/>
            </w:tcBorders>
          </w:tcPr>
          <w:p w14:paraId="0AFE10D3" w14:textId="4056EACC" w:rsidR="005470EC" w:rsidRPr="001255F9" w:rsidRDefault="005470EC" w:rsidP="00A6614B">
            <w:pPr>
              <w:widowControl/>
              <w:adjustRightInd/>
              <w:spacing w:line="360" w:lineRule="auto"/>
              <w:jc w:val="center"/>
              <w:rPr>
                <w:sz w:val="22"/>
                <w:szCs w:val="22"/>
              </w:rPr>
            </w:pPr>
            <w:r w:rsidRPr="001255F9">
              <w:rPr>
                <w:sz w:val="22"/>
                <w:szCs w:val="22"/>
              </w:rPr>
              <w:t>Воздух</w:t>
            </w:r>
          </w:p>
        </w:tc>
        <w:tc>
          <w:tcPr>
            <w:tcW w:w="1276" w:type="dxa"/>
            <w:tcBorders>
              <w:bottom w:val="double" w:sz="4" w:space="0" w:color="auto"/>
            </w:tcBorders>
          </w:tcPr>
          <w:p w14:paraId="4FD81A56" w14:textId="78AD7943" w:rsidR="005470EC" w:rsidRPr="001255F9" w:rsidRDefault="005470EC" w:rsidP="00A6614B">
            <w:pPr>
              <w:widowControl/>
              <w:adjustRightInd/>
              <w:spacing w:line="360" w:lineRule="auto"/>
              <w:jc w:val="center"/>
              <w:rPr>
                <w:sz w:val="22"/>
                <w:szCs w:val="22"/>
              </w:rPr>
            </w:pPr>
            <w:r w:rsidRPr="001255F9">
              <w:rPr>
                <w:sz w:val="22"/>
                <w:szCs w:val="22"/>
              </w:rPr>
              <w:t>Кислород</w:t>
            </w:r>
          </w:p>
        </w:tc>
        <w:tc>
          <w:tcPr>
            <w:tcW w:w="1134" w:type="dxa"/>
            <w:tcBorders>
              <w:bottom w:val="double" w:sz="4" w:space="0" w:color="auto"/>
            </w:tcBorders>
          </w:tcPr>
          <w:p w14:paraId="30772B1C" w14:textId="55E3133D" w:rsidR="005470EC" w:rsidRPr="001255F9" w:rsidRDefault="005470EC" w:rsidP="00A6614B">
            <w:pPr>
              <w:widowControl/>
              <w:adjustRightInd/>
              <w:spacing w:line="360" w:lineRule="auto"/>
              <w:jc w:val="center"/>
              <w:rPr>
                <w:sz w:val="22"/>
                <w:szCs w:val="22"/>
              </w:rPr>
            </w:pPr>
            <w:r w:rsidRPr="001255F9">
              <w:rPr>
                <w:sz w:val="22"/>
                <w:szCs w:val="22"/>
              </w:rPr>
              <w:t>Азот</w:t>
            </w:r>
          </w:p>
        </w:tc>
        <w:tc>
          <w:tcPr>
            <w:tcW w:w="1058" w:type="dxa"/>
            <w:tcBorders>
              <w:bottom w:val="double" w:sz="4" w:space="0" w:color="auto"/>
            </w:tcBorders>
          </w:tcPr>
          <w:p w14:paraId="66BDB127" w14:textId="23BF9603" w:rsidR="005470EC" w:rsidRPr="001255F9" w:rsidRDefault="005470EC" w:rsidP="00A6614B">
            <w:pPr>
              <w:widowControl/>
              <w:adjustRightInd/>
              <w:spacing w:line="360" w:lineRule="auto"/>
              <w:jc w:val="center"/>
              <w:rPr>
                <w:sz w:val="22"/>
                <w:szCs w:val="22"/>
              </w:rPr>
            </w:pPr>
            <w:r w:rsidRPr="001255F9">
              <w:rPr>
                <w:sz w:val="22"/>
                <w:szCs w:val="22"/>
              </w:rPr>
              <w:t>Аргон</w:t>
            </w:r>
          </w:p>
        </w:tc>
        <w:tc>
          <w:tcPr>
            <w:tcW w:w="1203" w:type="dxa"/>
            <w:tcBorders>
              <w:bottom w:val="double" w:sz="4" w:space="0" w:color="auto"/>
            </w:tcBorders>
          </w:tcPr>
          <w:p w14:paraId="16421929" w14:textId="1E373688" w:rsidR="005470EC" w:rsidRPr="001255F9" w:rsidRDefault="005470EC" w:rsidP="00A6614B">
            <w:pPr>
              <w:widowControl/>
              <w:adjustRightInd/>
              <w:spacing w:line="360" w:lineRule="auto"/>
              <w:jc w:val="center"/>
              <w:rPr>
                <w:sz w:val="22"/>
                <w:szCs w:val="22"/>
              </w:rPr>
            </w:pPr>
            <w:r w:rsidRPr="001255F9">
              <w:rPr>
                <w:sz w:val="22"/>
                <w:szCs w:val="22"/>
              </w:rPr>
              <w:t>Водород</w:t>
            </w:r>
          </w:p>
        </w:tc>
        <w:tc>
          <w:tcPr>
            <w:tcW w:w="1203" w:type="dxa"/>
            <w:tcBorders>
              <w:bottom w:val="double" w:sz="4" w:space="0" w:color="auto"/>
            </w:tcBorders>
          </w:tcPr>
          <w:p w14:paraId="00CBF445" w14:textId="0996F521" w:rsidR="005470EC" w:rsidRPr="001255F9" w:rsidRDefault="005470EC" w:rsidP="00A6614B">
            <w:pPr>
              <w:widowControl/>
              <w:adjustRightInd/>
              <w:spacing w:line="360" w:lineRule="auto"/>
              <w:jc w:val="center"/>
              <w:rPr>
                <w:sz w:val="22"/>
                <w:szCs w:val="22"/>
              </w:rPr>
            </w:pPr>
            <w:r w:rsidRPr="001255F9">
              <w:rPr>
                <w:sz w:val="22"/>
                <w:szCs w:val="22"/>
              </w:rPr>
              <w:t>Гелий</w:t>
            </w:r>
          </w:p>
        </w:tc>
        <w:tc>
          <w:tcPr>
            <w:tcW w:w="1355" w:type="dxa"/>
            <w:tcBorders>
              <w:bottom w:val="double" w:sz="4" w:space="0" w:color="auto"/>
            </w:tcBorders>
          </w:tcPr>
          <w:p w14:paraId="2B669B4A" w14:textId="09157CD8" w:rsidR="005470EC" w:rsidRPr="001255F9" w:rsidRDefault="005470EC" w:rsidP="00A6614B">
            <w:pPr>
              <w:widowControl/>
              <w:adjustRightInd/>
              <w:spacing w:line="360" w:lineRule="auto"/>
              <w:jc w:val="center"/>
              <w:rPr>
                <w:sz w:val="22"/>
                <w:szCs w:val="22"/>
              </w:rPr>
            </w:pPr>
            <w:r w:rsidRPr="001255F9">
              <w:rPr>
                <w:sz w:val="22"/>
                <w:szCs w:val="22"/>
              </w:rPr>
              <w:t>Ацетилен</w:t>
            </w:r>
          </w:p>
        </w:tc>
      </w:tr>
      <w:tr w:rsidR="00A1013A" w:rsidRPr="001255F9" w14:paraId="6D10CCF2" w14:textId="77777777" w:rsidTr="005470EC">
        <w:tc>
          <w:tcPr>
            <w:tcW w:w="1523" w:type="dxa"/>
            <w:tcBorders>
              <w:top w:val="double" w:sz="4" w:space="0" w:color="auto"/>
            </w:tcBorders>
          </w:tcPr>
          <w:p w14:paraId="7454F49C" w14:textId="47BD456F" w:rsidR="005470EC" w:rsidRPr="001255F9" w:rsidRDefault="005470EC" w:rsidP="00A6614B">
            <w:pPr>
              <w:widowControl/>
              <w:adjustRightInd/>
              <w:spacing w:line="360" w:lineRule="auto"/>
              <w:rPr>
                <w:sz w:val="24"/>
                <w:szCs w:val="22"/>
              </w:rPr>
            </w:pPr>
            <w:r w:rsidRPr="001255F9">
              <w:rPr>
                <w:sz w:val="24"/>
                <w:szCs w:val="22"/>
              </w:rPr>
              <w:t>Воздух</w:t>
            </w:r>
          </w:p>
        </w:tc>
        <w:tc>
          <w:tcPr>
            <w:tcW w:w="1024" w:type="dxa"/>
            <w:tcBorders>
              <w:top w:val="double" w:sz="4" w:space="0" w:color="auto"/>
            </w:tcBorders>
          </w:tcPr>
          <w:p w14:paraId="7A38F459" w14:textId="65E82F5C" w:rsidR="005470EC" w:rsidRPr="001255F9" w:rsidRDefault="005470EC" w:rsidP="00A6614B">
            <w:pPr>
              <w:widowControl/>
              <w:adjustRightInd/>
              <w:spacing w:line="360" w:lineRule="auto"/>
              <w:jc w:val="center"/>
              <w:rPr>
                <w:sz w:val="24"/>
                <w:szCs w:val="22"/>
              </w:rPr>
            </w:pPr>
            <w:r w:rsidRPr="001255F9">
              <w:rPr>
                <w:sz w:val="24"/>
                <w:szCs w:val="22"/>
              </w:rPr>
              <w:t>1</w:t>
            </w:r>
          </w:p>
        </w:tc>
        <w:tc>
          <w:tcPr>
            <w:tcW w:w="1276" w:type="dxa"/>
            <w:tcBorders>
              <w:top w:val="double" w:sz="4" w:space="0" w:color="auto"/>
            </w:tcBorders>
          </w:tcPr>
          <w:p w14:paraId="760303AC" w14:textId="4949DC59" w:rsidR="005470EC" w:rsidRPr="001255F9" w:rsidRDefault="005470EC" w:rsidP="00A6614B">
            <w:pPr>
              <w:widowControl/>
              <w:adjustRightInd/>
              <w:spacing w:line="360" w:lineRule="auto"/>
              <w:jc w:val="center"/>
              <w:rPr>
                <w:sz w:val="24"/>
                <w:szCs w:val="22"/>
              </w:rPr>
            </w:pPr>
            <w:r w:rsidRPr="001255F9">
              <w:rPr>
                <w:rFonts w:cs="Cambria"/>
                <w:sz w:val="24"/>
                <w:szCs w:val="22"/>
              </w:rPr>
              <w:t>0,950</w:t>
            </w:r>
          </w:p>
        </w:tc>
        <w:tc>
          <w:tcPr>
            <w:tcW w:w="1134" w:type="dxa"/>
            <w:tcBorders>
              <w:top w:val="double" w:sz="4" w:space="0" w:color="auto"/>
            </w:tcBorders>
          </w:tcPr>
          <w:p w14:paraId="6CB0DBBC" w14:textId="3197252A" w:rsidR="005470EC" w:rsidRPr="001255F9" w:rsidRDefault="005470EC" w:rsidP="00A6614B">
            <w:pPr>
              <w:widowControl/>
              <w:adjustRightInd/>
              <w:spacing w:line="360" w:lineRule="auto"/>
              <w:jc w:val="center"/>
              <w:rPr>
                <w:sz w:val="24"/>
                <w:szCs w:val="22"/>
              </w:rPr>
            </w:pPr>
            <w:r w:rsidRPr="001255F9">
              <w:rPr>
                <w:rFonts w:cs="Cambria"/>
                <w:sz w:val="24"/>
                <w:szCs w:val="22"/>
              </w:rPr>
              <w:t>1,02</w:t>
            </w:r>
          </w:p>
        </w:tc>
        <w:tc>
          <w:tcPr>
            <w:tcW w:w="1058" w:type="dxa"/>
            <w:tcBorders>
              <w:top w:val="double" w:sz="4" w:space="0" w:color="auto"/>
            </w:tcBorders>
          </w:tcPr>
          <w:p w14:paraId="57EABE0C" w14:textId="0E798624" w:rsidR="005470EC" w:rsidRPr="001255F9" w:rsidRDefault="005470EC" w:rsidP="00A6614B">
            <w:pPr>
              <w:widowControl/>
              <w:adjustRightInd/>
              <w:spacing w:line="360" w:lineRule="auto"/>
              <w:jc w:val="center"/>
              <w:rPr>
                <w:sz w:val="24"/>
                <w:szCs w:val="22"/>
              </w:rPr>
            </w:pPr>
            <w:r w:rsidRPr="001255F9">
              <w:rPr>
                <w:rFonts w:cs="Cambria"/>
                <w:sz w:val="24"/>
                <w:szCs w:val="22"/>
              </w:rPr>
              <w:t>0,852</w:t>
            </w:r>
          </w:p>
        </w:tc>
        <w:tc>
          <w:tcPr>
            <w:tcW w:w="1203" w:type="dxa"/>
            <w:tcBorders>
              <w:top w:val="double" w:sz="4" w:space="0" w:color="auto"/>
            </w:tcBorders>
          </w:tcPr>
          <w:p w14:paraId="6389AAD9" w14:textId="671BCA4C"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203" w:type="dxa"/>
            <w:tcBorders>
              <w:top w:val="double" w:sz="4" w:space="0" w:color="auto"/>
            </w:tcBorders>
          </w:tcPr>
          <w:p w14:paraId="336C3487" w14:textId="302CC0CB"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355" w:type="dxa"/>
            <w:tcBorders>
              <w:top w:val="double" w:sz="4" w:space="0" w:color="auto"/>
            </w:tcBorders>
          </w:tcPr>
          <w:p w14:paraId="5927F5E2" w14:textId="3FECF6E6" w:rsidR="005470EC" w:rsidRPr="001255F9" w:rsidRDefault="005470EC" w:rsidP="00A6614B">
            <w:pPr>
              <w:widowControl/>
              <w:adjustRightInd/>
              <w:spacing w:line="360" w:lineRule="auto"/>
              <w:jc w:val="center"/>
              <w:rPr>
                <w:sz w:val="24"/>
                <w:szCs w:val="22"/>
              </w:rPr>
            </w:pPr>
            <w:r w:rsidRPr="001255F9">
              <w:rPr>
                <w:rFonts w:cs="Cambria"/>
                <w:sz w:val="24"/>
                <w:szCs w:val="22"/>
              </w:rPr>
              <w:t>1,05</w:t>
            </w:r>
          </w:p>
        </w:tc>
      </w:tr>
      <w:tr w:rsidR="00A1013A" w:rsidRPr="001255F9" w14:paraId="651F0A5B" w14:textId="77777777" w:rsidTr="005470EC">
        <w:tc>
          <w:tcPr>
            <w:tcW w:w="1523" w:type="dxa"/>
          </w:tcPr>
          <w:p w14:paraId="389344B2" w14:textId="142FB7D0" w:rsidR="005470EC" w:rsidRPr="001255F9" w:rsidRDefault="005470EC" w:rsidP="00A6614B">
            <w:pPr>
              <w:widowControl/>
              <w:adjustRightInd/>
              <w:spacing w:line="360" w:lineRule="auto"/>
              <w:rPr>
                <w:sz w:val="24"/>
                <w:szCs w:val="22"/>
              </w:rPr>
            </w:pPr>
            <w:r w:rsidRPr="001255F9">
              <w:rPr>
                <w:sz w:val="24"/>
                <w:szCs w:val="22"/>
              </w:rPr>
              <w:t>Азот</w:t>
            </w:r>
          </w:p>
        </w:tc>
        <w:tc>
          <w:tcPr>
            <w:tcW w:w="1024" w:type="dxa"/>
          </w:tcPr>
          <w:p w14:paraId="04BF1FFB" w14:textId="23A97DE7" w:rsidR="005470EC" w:rsidRPr="001255F9" w:rsidRDefault="005470EC" w:rsidP="00A6614B">
            <w:pPr>
              <w:widowControl/>
              <w:adjustRightInd/>
              <w:spacing w:line="360" w:lineRule="auto"/>
              <w:jc w:val="center"/>
              <w:rPr>
                <w:sz w:val="24"/>
                <w:szCs w:val="22"/>
              </w:rPr>
            </w:pPr>
            <w:r w:rsidRPr="001255F9">
              <w:rPr>
                <w:sz w:val="24"/>
                <w:szCs w:val="22"/>
              </w:rPr>
              <w:t>0,983</w:t>
            </w:r>
          </w:p>
        </w:tc>
        <w:tc>
          <w:tcPr>
            <w:tcW w:w="1276" w:type="dxa"/>
          </w:tcPr>
          <w:p w14:paraId="333AA651" w14:textId="00C8B684" w:rsidR="005470EC" w:rsidRPr="001255F9" w:rsidRDefault="005470EC" w:rsidP="00A6614B">
            <w:pPr>
              <w:widowControl/>
              <w:adjustRightInd/>
              <w:spacing w:line="360" w:lineRule="auto"/>
              <w:jc w:val="center"/>
              <w:rPr>
                <w:sz w:val="24"/>
                <w:szCs w:val="22"/>
              </w:rPr>
            </w:pPr>
            <w:r w:rsidRPr="001255F9">
              <w:rPr>
                <w:rFonts w:cs="Cambria"/>
                <w:sz w:val="24"/>
                <w:szCs w:val="22"/>
              </w:rPr>
              <w:t>0,930</w:t>
            </w:r>
          </w:p>
        </w:tc>
        <w:tc>
          <w:tcPr>
            <w:tcW w:w="1134" w:type="dxa"/>
          </w:tcPr>
          <w:p w14:paraId="6C0B4BDD" w14:textId="2F0E9B14" w:rsidR="005470EC" w:rsidRPr="001255F9" w:rsidRDefault="005470EC" w:rsidP="00A6614B">
            <w:pPr>
              <w:widowControl/>
              <w:adjustRightInd/>
              <w:spacing w:line="360" w:lineRule="auto"/>
              <w:jc w:val="center"/>
              <w:rPr>
                <w:sz w:val="24"/>
                <w:szCs w:val="22"/>
              </w:rPr>
            </w:pPr>
            <w:r w:rsidRPr="001255F9">
              <w:rPr>
                <w:rFonts w:cs="Cambria"/>
                <w:sz w:val="24"/>
                <w:szCs w:val="22"/>
              </w:rPr>
              <w:t>1</w:t>
            </w:r>
          </w:p>
        </w:tc>
        <w:tc>
          <w:tcPr>
            <w:tcW w:w="1058" w:type="dxa"/>
          </w:tcPr>
          <w:p w14:paraId="086A4058" w14:textId="5E601FCA" w:rsidR="005470EC" w:rsidRPr="001255F9" w:rsidRDefault="005470EC" w:rsidP="00A6614B">
            <w:pPr>
              <w:widowControl/>
              <w:adjustRightInd/>
              <w:spacing w:line="360" w:lineRule="auto"/>
              <w:jc w:val="center"/>
              <w:rPr>
                <w:sz w:val="24"/>
                <w:szCs w:val="22"/>
              </w:rPr>
            </w:pPr>
            <w:r w:rsidRPr="001255F9">
              <w:rPr>
                <w:rFonts w:cs="Cambria"/>
                <w:sz w:val="24"/>
                <w:szCs w:val="22"/>
              </w:rPr>
              <w:t>0,837</w:t>
            </w:r>
          </w:p>
        </w:tc>
        <w:tc>
          <w:tcPr>
            <w:tcW w:w="1203" w:type="dxa"/>
          </w:tcPr>
          <w:p w14:paraId="6F332889" w14:textId="28B05F57"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203" w:type="dxa"/>
          </w:tcPr>
          <w:p w14:paraId="18A7154B" w14:textId="11464B66"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355" w:type="dxa"/>
          </w:tcPr>
          <w:p w14:paraId="5CE8AC18" w14:textId="50C743C6" w:rsidR="005470EC" w:rsidRPr="001255F9" w:rsidRDefault="005470EC" w:rsidP="00A6614B">
            <w:pPr>
              <w:widowControl/>
              <w:adjustRightInd/>
              <w:spacing w:line="360" w:lineRule="auto"/>
              <w:jc w:val="center"/>
              <w:rPr>
                <w:sz w:val="24"/>
                <w:szCs w:val="22"/>
              </w:rPr>
            </w:pPr>
            <w:r w:rsidRPr="001255F9">
              <w:rPr>
                <w:rFonts w:cs="Cambria"/>
                <w:sz w:val="24"/>
                <w:szCs w:val="22"/>
              </w:rPr>
              <w:t>1,03</w:t>
            </w:r>
          </w:p>
        </w:tc>
      </w:tr>
      <w:tr w:rsidR="00A1013A" w:rsidRPr="001255F9" w14:paraId="65CEECBF" w14:textId="77777777" w:rsidTr="005470EC">
        <w:tc>
          <w:tcPr>
            <w:tcW w:w="1523" w:type="dxa"/>
          </w:tcPr>
          <w:p w14:paraId="72DD25A3" w14:textId="1B14FE84" w:rsidR="005470EC" w:rsidRPr="001255F9" w:rsidRDefault="005470EC" w:rsidP="00A6614B">
            <w:pPr>
              <w:widowControl/>
              <w:adjustRightInd/>
              <w:spacing w:line="360" w:lineRule="auto"/>
              <w:rPr>
                <w:sz w:val="24"/>
                <w:szCs w:val="22"/>
              </w:rPr>
            </w:pPr>
            <w:r w:rsidRPr="001255F9">
              <w:rPr>
                <w:sz w:val="24"/>
                <w:szCs w:val="22"/>
              </w:rPr>
              <w:t>Гелий</w:t>
            </w:r>
          </w:p>
        </w:tc>
        <w:tc>
          <w:tcPr>
            <w:tcW w:w="1024" w:type="dxa"/>
          </w:tcPr>
          <w:p w14:paraId="28F9E397" w14:textId="76279FDD" w:rsidR="005470EC" w:rsidRPr="001255F9" w:rsidRDefault="005470EC" w:rsidP="00A6614B">
            <w:pPr>
              <w:widowControl/>
              <w:adjustRightInd/>
              <w:spacing w:line="360" w:lineRule="auto"/>
              <w:jc w:val="center"/>
              <w:rPr>
                <w:sz w:val="24"/>
                <w:szCs w:val="22"/>
              </w:rPr>
            </w:pPr>
            <w:r w:rsidRPr="001255F9">
              <w:rPr>
                <w:sz w:val="24"/>
                <w:szCs w:val="22"/>
              </w:rPr>
              <w:t>—</w:t>
            </w:r>
          </w:p>
        </w:tc>
        <w:tc>
          <w:tcPr>
            <w:tcW w:w="1276" w:type="dxa"/>
          </w:tcPr>
          <w:p w14:paraId="159CD79F" w14:textId="077FD3DB"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134" w:type="dxa"/>
          </w:tcPr>
          <w:p w14:paraId="3D08B858" w14:textId="4DEF32A1"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058" w:type="dxa"/>
          </w:tcPr>
          <w:p w14:paraId="1294C9AF" w14:textId="6C761B8F"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c>
          <w:tcPr>
            <w:tcW w:w="1203" w:type="dxa"/>
          </w:tcPr>
          <w:p w14:paraId="7109FD83" w14:textId="0A0C2B52" w:rsidR="005470EC" w:rsidRPr="001255F9" w:rsidRDefault="005470EC" w:rsidP="00A6614B">
            <w:pPr>
              <w:widowControl/>
              <w:adjustRightInd/>
              <w:spacing w:line="360" w:lineRule="auto"/>
              <w:jc w:val="center"/>
              <w:rPr>
                <w:sz w:val="24"/>
                <w:szCs w:val="22"/>
              </w:rPr>
            </w:pPr>
            <w:r w:rsidRPr="001255F9">
              <w:rPr>
                <w:rFonts w:cs="Cambria"/>
                <w:sz w:val="24"/>
                <w:szCs w:val="22"/>
              </w:rPr>
              <w:t>1,431</w:t>
            </w:r>
          </w:p>
        </w:tc>
        <w:tc>
          <w:tcPr>
            <w:tcW w:w="1203" w:type="dxa"/>
          </w:tcPr>
          <w:p w14:paraId="274F7A9C" w14:textId="0FE6B1B3" w:rsidR="005470EC" w:rsidRPr="001255F9" w:rsidRDefault="005470EC" w:rsidP="00A6614B">
            <w:pPr>
              <w:widowControl/>
              <w:adjustRightInd/>
              <w:spacing w:line="360" w:lineRule="auto"/>
              <w:jc w:val="center"/>
              <w:rPr>
                <w:sz w:val="24"/>
                <w:szCs w:val="22"/>
              </w:rPr>
            </w:pPr>
            <w:r w:rsidRPr="001255F9">
              <w:rPr>
                <w:rFonts w:cs="Cambria"/>
                <w:sz w:val="24"/>
                <w:szCs w:val="22"/>
              </w:rPr>
              <w:t>1</w:t>
            </w:r>
          </w:p>
        </w:tc>
        <w:tc>
          <w:tcPr>
            <w:tcW w:w="1355" w:type="dxa"/>
          </w:tcPr>
          <w:p w14:paraId="2F1F7B6E" w14:textId="203BC964" w:rsidR="005470EC" w:rsidRPr="001255F9" w:rsidRDefault="005470EC" w:rsidP="00A6614B">
            <w:pPr>
              <w:widowControl/>
              <w:adjustRightInd/>
              <w:spacing w:line="360" w:lineRule="auto"/>
              <w:jc w:val="center"/>
              <w:rPr>
                <w:sz w:val="24"/>
                <w:szCs w:val="22"/>
              </w:rPr>
            </w:pPr>
            <w:r w:rsidRPr="001255F9">
              <w:rPr>
                <w:rFonts w:cs="Cambria"/>
                <w:sz w:val="24"/>
                <w:szCs w:val="22"/>
              </w:rPr>
              <w:t>—</w:t>
            </w:r>
          </w:p>
        </w:tc>
      </w:tr>
    </w:tbl>
    <w:p w14:paraId="01BE1914" w14:textId="77777777" w:rsidR="005470EC" w:rsidRPr="001255F9" w:rsidRDefault="005470EC" w:rsidP="005470EC">
      <w:pPr>
        <w:widowControl/>
        <w:shd w:val="clear" w:color="auto" w:fill="FFFFFF"/>
        <w:adjustRightInd/>
        <w:spacing w:line="360" w:lineRule="auto"/>
        <w:jc w:val="both"/>
        <w:rPr>
          <w:sz w:val="22"/>
          <w:szCs w:val="22"/>
        </w:rPr>
      </w:pPr>
    </w:p>
    <w:p w14:paraId="4CE1AAF7" w14:textId="794A9884" w:rsidR="00564AFE" w:rsidRPr="001255F9" w:rsidRDefault="00564AFE" w:rsidP="00EA0297">
      <w:pPr>
        <w:widowControl/>
        <w:shd w:val="clear" w:color="auto" w:fill="FFFFFF"/>
        <w:adjustRightInd/>
        <w:spacing w:line="360" w:lineRule="auto"/>
        <w:jc w:val="center"/>
        <w:rPr>
          <w:b/>
          <w:bCs/>
          <w:sz w:val="24"/>
          <w:szCs w:val="18"/>
          <w:lang w:val="en-US"/>
        </w:rPr>
      </w:pPr>
    </w:p>
    <w:p w14:paraId="75610C4C" w14:textId="77777777" w:rsidR="002D2B6C" w:rsidRPr="001255F9" w:rsidRDefault="002D2B6C" w:rsidP="00EA0297">
      <w:pPr>
        <w:widowControl/>
        <w:shd w:val="clear" w:color="auto" w:fill="FFFFFF"/>
        <w:adjustRightInd/>
        <w:spacing w:line="360" w:lineRule="auto"/>
        <w:jc w:val="center"/>
        <w:rPr>
          <w:b/>
          <w:bCs/>
          <w:sz w:val="24"/>
          <w:szCs w:val="18"/>
        </w:rPr>
      </w:pPr>
    </w:p>
    <w:p w14:paraId="2721A7D6" w14:textId="77777777" w:rsidR="002D2B6C" w:rsidRPr="001255F9" w:rsidRDefault="002D2B6C" w:rsidP="00EA0297">
      <w:pPr>
        <w:widowControl/>
        <w:shd w:val="clear" w:color="auto" w:fill="FFFFFF"/>
        <w:adjustRightInd/>
        <w:spacing w:line="360" w:lineRule="auto"/>
        <w:jc w:val="center"/>
        <w:rPr>
          <w:b/>
          <w:bCs/>
          <w:sz w:val="24"/>
          <w:szCs w:val="18"/>
        </w:rPr>
      </w:pPr>
    </w:p>
    <w:p w14:paraId="513089B1" w14:textId="77777777" w:rsidR="002D2B6C" w:rsidRPr="001255F9" w:rsidRDefault="002D2B6C" w:rsidP="00EA0297">
      <w:pPr>
        <w:widowControl/>
        <w:shd w:val="clear" w:color="auto" w:fill="FFFFFF"/>
        <w:adjustRightInd/>
        <w:spacing w:line="360" w:lineRule="auto"/>
        <w:jc w:val="center"/>
        <w:rPr>
          <w:b/>
          <w:bCs/>
          <w:sz w:val="24"/>
          <w:szCs w:val="18"/>
        </w:rPr>
      </w:pPr>
    </w:p>
    <w:p w14:paraId="4E1F3A0B" w14:textId="77777777" w:rsidR="002D2B6C" w:rsidRPr="001255F9" w:rsidRDefault="002D2B6C" w:rsidP="00EA0297">
      <w:pPr>
        <w:widowControl/>
        <w:shd w:val="clear" w:color="auto" w:fill="FFFFFF"/>
        <w:adjustRightInd/>
        <w:spacing w:line="360" w:lineRule="auto"/>
        <w:jc w:val="center"/>
        <w:rPr>
          <w:b/>
          <w:bCs/>
          <w:sz w:val="24"/>
          <w:szCs w:val="18"/>
        </w:rPr>
      </w:pPr>
    </w:p>
    <w:p w14:paraId="1F02A3AC" w14:textId="77777777" w:rsidR="002D2B6C" w:rsidRPr="001255F9" w:rsidRDefault="002D2B6C" w:rsidP="00EA0297">
      <w:pPr>
        <w:widowControl/>
        <w:shd w:val="clear" w:color="auto" w:fill="FFFFFF"/>
        <w:adjustRightInd/>
        <w:spacing w:line="360" w:lineRule="auto"/>
        <w:jc w:val="center"/>
        <w:rPr>
          <w:b/>
          <w:bCs/>
          <w:sz w:val="24"/>
          <w:szCs w:val="18"/>
        </w:rPr>
      </w:pPr>
    </w:p>
    <w:p w14:paraId="434DB1A2" w14:textId="77777777" w:rsidR="002D2B6C" w:rsidRPr="001255F9" w:rsidRDefault="002D2B6C" w:rsidP="00EA0297">
      <w:pPr>
        <w:widowControl/>
        <w:shd w:val="clear" w:color="auto" w:fill="FFFFFF"/>
        <w:adjustRightInd/>
        <w:spacing w:line="360" w:lineRule="auto"/>
        <w:jc w:val="center"/>
        <w:rPr>
          <w:b/>
          <w:bCs/>
          <w:sz w:val="24"/>
          <w:szCs w:val="18"/>
        </w:rPr>
      </w:pPr>
    </w:p>
    <w:p w14:paraId="16A47DE1" w14:textId="77777777" w:rsidR="002D2B6C" w:rsidRPr="001255F9" w:rsidRDefault="002D2B6C" w:rsidP="00EA0297">
      <w:pPr>
        <w:widowControl/>
        <w:shd w:val="clear" w:color="auto" w:fill="FFFFFF"/>
        <w:adjustRightInd/>
        <w:spacing w:line="360" w:lineRule="auto"/>
        <w:jc w:val="center"/>
        <w:rPr>
          <w:b/>
          <w:bCs/>
          <w:sz w:val="24"/>
          <w:szCs w:val="18"/>
        </w:rPr>
      </w:pPr>
    </w:p>
    <w:p w14:paraId="3F7DD50A" w14:textId="77777777" w:rsidR="002D2B6C" w:rsidRPr="001255F9" w:rsidRDefault="002D2B6C" w:rsidP="00EA0297">
      <w:pPr>
        <w:widowControl/>
        <w:shd w:val="clear" w:color="auto" w:fill="FFFFFF"/>
        <w:adjustRightInd/>
        <w:spacing w:line="360" w:lineRule="auto"/>
        <w:jc w:val="center"/>
        <w:rPr>
          <w:b/>
          <w:bCs/>
          <w:sz w:val="24"/>
          <w:szCs w:val="18"/>
        </w:rPr>
      </w:pPr>
    </w:p>
    <w:p w14:paraId="5962B23A" w14:textId="77777777" w:rsidR="002D2B6C" w:rsidRPr="001255F9" w:rsidRDefault="002D2B6C" w:rsidP="00EA0297">
      <w:pPr>
        <w:widowControl/>
        <w:shd w:val="clear" w:color="auto" w:fill="FFFFFF"/>
        <w:adjustRightInd/>
        <w:spacing w:line="360" w:lineRule="auto"/>
        <w:jc w:val="center"/>
        <w:rPr>
          <w:b/>
          <w:bCs/>
          <w:sz w:val="24"/>
          <w:szCs w:val="18"/>
        </w:rPr>
      </w:pPr>
    </w:p>
    <w:p w14:paraId="3A5C53DB" w14:textId="77777777" w:rsidR="002D2B6C" w:rsidRPr="001255F9" w:rsidRDefault="002D2B6C" w:rsidP="00EA0297">
      <w:pPr>
        <w:widowControl/>
        <w:shd w:val="clear" w:color="auto" w:fill="FFFFFF"/>
        <w:adjustRightInd/>
        <w:spacing w:line="360" w:lineRule="auto"/>
        <w:jc w:val="center"/>
        <w:rPr>
          <w:b/>
          <w:bCs/>
          <w:sz w:val="24"/>
          <w:szCs w:val="18"/>
        </w:rPr>
      </w:pPr>
    </w:p>
    <w:p w14:paraId="632A2AE2" w14:textId="77777777" w:rsidR="00715F0C" w:rsidRPr="001255F9" w:rsidRDefault="00715F0C" w:rsidP="00564AFE">
      <w:pPr>
        <w:widowControl/>
        <w:spacing w:line="360" w:lineRule="auto"/>
        <w:ind w:firstLine="567"/>
        <w:jc w:val="center"/>
        <w:rPr>
          <w:b/>
          <w:sz w:val="24"/>
          <w:szCs w:val="24"/>
        </w:rPr>
      </w:pPr>
      <w:r w:rsidRPr="001255F9">
        <w:rPr>
          <w:b/>
          <w:sz w:val="24"/>
          <w:szCs w:val="24"/>
        </w:rPr>
        <w:br w:type="page"/>
      </w:r>
    </w:p>
    <w:p w14:paraId="3DDB137A" w14:textId="30AC75A6" w:rsidR="00564AFE" w:rsidRPr="001255F9" w:rsidRDefault="00564AFE" w:rsidP="002F69DD">
      <w:pPr>
        <w:widowControl/>
        <w:spacing w:line="360" w:lineRule="auto"/>
        <w:jc w:val="center"/>
        <w:rPr>
          <w:b/>
          <w:sz w:val="24"/>
          <w:szCs w:val="24"/>
        </w:rPr>
      </w:pPr>
      <w:r w:rsidRPr="001255F9">
        <w:rPr>
          <w:b/>
          <w:sz w:val="24"/>
          <w:szCs w:val="24"/>
        </w:rPr>
        <w:lastRenderedPageBreak/>
        <w:t>Приложение В</w:t>
      </w:r>
    </w:p>
    <w:p w14:paraId="1887112E" w14:textId="6FA9D6C8" w:rsidR="00564AFE" w:rsidRPr="001255F9" w:rsidRDefault="00564AFE" w:rsidP="002F69DD">
      <w:pPr>
        <w:widowControl/>
        <w:spacing w:line="360" w:lineRule="auto"/>
        <w:jc w:val="center"/>
        <w:rPr>
          <w:b/>
          <w:sz w:val="24"/>
          <w:szCs w:val="24"/>
        </w:rPr>
      </w:pPr>
      <w:r w:rsidRPr="001255F9">
        <w:rPr>
          <w:b/>
          <w:sz w:val="24"/>
          <w:szCs w:val="24"/>
        </w:rPr>
        <w:t>(</w:t>
      </w:r>
      <w:proofErr w:type="gramStart"/>
      <w:r w:rsidR="00EF7B23" w:rsidRPr="001255F9">
        <w:rPr>
          <w:b/>
          <w:sz w:val="24"/>
          <w:szCs w:val="24"/>
        </w:rPr>
        <w:t>обязательное</w:t>
      </w:r>
      <w:proofErr w:type="gramEnd"/>
      <w:r w:rsidRPr="001255F9">
        <w:rPr>
          <w:b/>
          <w:sz w:val="24"/>
          <w:szCs w:val="24"/>
        </w:rPr>
        <w:t>)</w:t>
      </w:r>
    </w:p>
    <w:p w14:paraId="10AACDBB" w14:textId="77777777" w:rsidR="00564AFE" w:rsidRPr="001255F9" w:rsidRDefault="00564AFE" w:rsidP="002F69DD">
      <w:pPr>
        <w:widowControl/>
        <w:spacing w:line="360" w:lineRule="auto"/>
        <w:jc w:val="center"/>
        <w:rPr>
          <w:b/>
        </w:rPr>
      </w:pPr>
    </w:p>
    <w:p w14:paraId="03A3455F" w14:textId="6EC1CA12" w:rsidR="00564AFE" w:rsidRPr="001255F9" w:rsidRDefault="00EF7B23" w:rsidP="002F69DD">
      <w:pPr>
        <w:widowControl/>
        <w:spacing w:line="360" w:lineRule="auto"/>
        <w:jc w:val="center"/>
        <w:rPr>
          <w:b/>
          <w:sz w:val="24"/>
          <w:szCs w:val="24"/>
        </w:rPr>
      </w:pPr>
      <w:r w:rsidRPr="001255F9">
        <w:rPr>
          <w:b/>
          <w:sz w:val="24"/>
          <w:szCs w:val="24"/>
        </w:rPr>
        <w:t>Методы испытаний горелок</w:t>
      </w:r>
    </w:p>
    <w:p w14:paraId="07F0DBDC" w14:textId="77777777" w:rsidR="004A668F" w:rsidRPr="001255F9" w:rsidRDefault="004A668F" w:rsidP="002F69DD">
      <w:pPr>
        <w:widowControl/>
        <w:spacing w:line="360" w:lineRule="auto"/>
        <w:jc w:val="center"/>
        <w:rPr>
          <w:b/>
          <w:sz w:val="24"/>
          <w:szCs w:val="24"/>
        </w:rPr>
      </w:pPr>
    </w:p>
    <w:tbl>
      <w:tblPr>
        <w:tblStyle w:val="af4"/>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532"/>
        <w:gridCol w:w="4608"/>
      </w:tblGrid>
      <w:tr w:rsidR="00A1013A" w:rsidRPr="001255F9" w14:paraId="6B325808" w14:textId="77777777" w:rsidTr="00B530DE">
        <w:trPr>
          <w:cantSplit/>
          <w:trHeight w:val="475"/>
        </w:trPr>
        <w:tc>
          <w:tcPr>
            <w:tcW w:w="4641" w:type="dxa"/>
          </w:tcPr>
          <w:p w14:paraId="2BABD022" w14:textId="4EFC6A23" w:rsidR="005618B7" w:rsidRPr="001255F9" w:rsidRDefault="005618B7" w:rsidP="009E33BF">
            <w:pPr>
              <w:widowControl/>
              <w:spacing w:line="276" w:lineRule="auto"/>
              <w:jc w:val="center"/>
              <w:rPr>
                <w:b/>
                <w:sz w:val="22"/>
                <w:szCs w:val="22"/>
              </w:rPr>
            </w:pPr>
            <w:r w:rsidRPr="001255F9">
              <w:rPr>
                <w:sz w:val="22"/>
                <w:szCs w:val="22"/>
              </w:rPr>
              <w:t>Сварка/</w:t>
            </w:r>
            <w:r w:rsidR="009E33BF" w:rsidRPr="001255F9">
              <w:rPr>
                <w:sz w:val="22"/>
                <w:szCs w:val="22"/>
              </w:rPr>
              <w:t>на</w:t>
            </w:r>
            <w:r w:rsidRPr="001255F9">
              <w:rPr>
                <w:sz w:val="22"/>
                <w:szCs w:val="22"/>
              </w:rPr>
              <w:t>грев</w:t>
            </w:r>
          </w:p>
        </w:tc>
        <w:tc>
          <w:tcPr>
            <w:tcW w:w="532" w:type="dxa"/>
          </w:tcPr>
          <w:p w14:paraId="2D20FBA4" w14:textId="77777777" w:rsidR="005618B7" w:rsidRPr="001255F9" w:rsidRDefault="005618B7" w:rsidP="007F0209">
            <w:pPr>
              <w:widowControl/>
              <w:spacing w:line="276" w:lineRule="auto"/>
              <w:jc w:val="center"/>
              <w:rPr>
                <w:sz w:val="22"/>
                <w:szCs w:val="22"/>
              </w:rPr>
            </w:pPr>
          </w:p>
        </w:tc>
        <w:tc>
          <w:tcPr>
            <w:tcW w:w="4608" w:type="dxa"/>
          </w:tcPr>
          <w:p w14:paraId="795C7646" w14:textId="5BE2F6C0" w:rsidR="005618B7" w:rsidRPr="001255F9" w:rsidRDefault="005618B7" w:rsidP="007F0209">
            <w:pPr>
              <w:widowControl/>
              <w:spacing w:line="276" w:lineRule="auto"/>
              <w:jc w:val="center"/>
              <w:rPr>
                <w:b/>
                <w:sz w:val="22"/>
                <w:szCs w:val="22"/>
              </w:rPr>
            </w:pPr>
            <w:r w:rsidRPr="001255F9">
              <w:rPr>
                <w:sz w:val="22"/>
                <w:szCs w:val="22"/>
              </w:rPr>
              <w:t>Резка</w:t>
            </w:r>
          </w:p>
        </w:tc>
      </w:tr>
      <w:tr w:rsidR="00A1013A" w:rsidRPr="001255F9" w14:paraId="343FD5CB" w14:textId="77777777" w:rsidTr="00B530DE">
        <w:trPr>
          <w:cantSplit/>
        </w:trPr>
        <w:tc>
          <w:tcPr>
            <w:tcW w:w="4641" w:type="dxa"/>
          </w:tcPr>
          <w:p w14:paraId="17C75799" w14:textId="77777777" w:rsidR="005618B7" w:rsidRPr="001255F9" w:rsidRDefault="005618B7" w:rsidP="007F0209">
            <w:pPr>
              <w:shd w:val="clear" w:color="auto" w:fill="FFFFFF"/>
              <w:spacing w:line="276" w:lineRule="auto"/>
              <w:jc w:val="center"/>
              <w:rPr>
                <w:noProof/>
                <w:sz w:val="22"/>
                <w:szCs w:val="22"/>
              </w:rPr>
            </w:pPr>
          </w:p>
          <w:p w14:paraId="6841C404" w14:textId="77777777" w:rsidR="005618B7" w:rsidRPr="001255F9" w:rsidRDefault="005618B7" w:rsidP="007F0209">
            <w:pPr>
              <w:shd w:val="clear" w:color="auto" w:fill="FFFFFF"/>
              <w:spacing w:line="276" w:lineRule="auto"/>
              <w:jc w:val="center"/>
              <w:rPr>
                <w:sz w:val="22"/>
                <w:szCs w:val="22"/>
              </w:rPr>
            </w:pPr>
            <w:r w:rsidRPr="001255F9">
              <w:rPr>
                <w:noProof/>
                <w:sz w:val="22"/>
                <w:szCs w:val="22"/>
              </w:rPr>
              <w:drawing>
                <wp:inline distT="0" distB="0" distL="0" distR="0" wp14:anchorId="2FBCE882" wp14:editId="53848E7D">
                  <wp:extent cx="2311518" cy="12642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042C9.tmp"/>
                          <pic:cNvPicPr/>
                        </pic:nvPicPr>
                        <pic:blipFill>
                          <a:blip r:embed="rId15">
                            <a:extLst>
                              <a:ext uri="{28A0092B-C50C-407E-A947-70E740481C1C}">
                                <a14:useLocalDpi xmlns:a14="http://schemas.microsoft.com/office/drawing/2010/main" val="0"/>
                              </a:ext>
                            </a:extLst>
                          </a:blip>
                          <a:stretch>
                            <a:fillRect/>
                          </a:stretch>
                        </pic:blipFill>
                        <pic:spPr>
                          <a:xfrm>
                            <a:off x="0" y="0"/>
                            <a:ext cx="2340939" cy="1280350"/>
                          </a:xfrm>
                          <a:prstGeom prst="rect">
                            <a:avLst/>
                          </a:prstGeom>
                        </pic:spPr>
                      </pic:pic>
                    </a:graphicData>
                  </a:graphic>
                </wp:inline>
              </w:drawing>
            </w:r>
          </w:p>
          <w:p w14:paraId="4E04C9A4" w14:textId="77777777" w:rsidR="005618B7" w:rsidRPr="001255F9" w:rsidRDefault="005618B7" w:rsidP="007F0209">
            <w:pPr>
              <w:shd w:val="clear" w:color="auto" w:fill="FFFFFF"/>
              <w:spacing w:line="276" w:lineRule="auto"/>
              <w:jc w:val="center"/>
              <w:rPr>
                <w:i/>
                <w:noProof/>
                <w:sz w:val="22"/>
                <w:szCs w:val="22"/>
              </w:rPr>
            </w:pPr>
          </w:p>
          <w:p w14:paraId="3E09C1AB" w14:textId="7A50607E"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w:t>
            </w:r>
            <w:r w:rsidR="00B52DED" w:rsidRPr="001255F9">
              <w:rPr>
                <w:sz w:val="22"/>
                <w:szCs w:val="22"/>
              </w:rPr>
              <w:t xml:space="preserve"> </w:t>
            </w:r>
            <w:r w:rsidR="008A71DD" w:rsidRPr="001255F9">
              <w:rPr>
                <w:sz w:val="22"/>
                <w:szCs w:val="22"/>
              </w:rPr>
              <w:t xml:space="preserve">вентиль </w:t>
            </w:r>
            <w:r w:rsidRPr="001255F9">
              <w:rPr>
                <w:sz w:val="22"/>
                <w:szCs w:val="22"/>
              </w:rPr>
              <w:t xml:space="preserve">полуоткрыт; </w:t>
            </w:r>
            <w:r w:rsidR="00B52DED" w:rsidRPr="001255F9">
              <w:rPr>
                <w:sz w:val="22"/>
                <w:szCs w:val="22"/>
              </w:rPr>
              <w:br/>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17578C66" w14:textId="77777777" w:rsidR="005618B7" w:rsidRPr="001255F9" w:rsidRDefault="005618B7" w:rsidP="007F0209">
            <w:pPr>
              <w:shd w:val="clear" w:color="auto" w:fill="FFFFFF"/>
              <w:spacing w:line="276" w:lineRule="auto"/>
              <w:ind w:firstLine="567"/>
              <w:jc w:val="center"/>
              <w:rPr>
                <w:noProof/>
                <w:sz w:val="22"/>
                <w:szCs w:val="22"/>
              </w:rPr>
            </w:pPr>
          </w:p>
          <w:p w14:paraId="14B1DF47"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8 см</w:t>
            </w:r>
            <w:r w:rsidRPr="001255F9">
              <w:rPr>
                <w:sz w:val="22"/>
                <w:szCs w:val="22"/>
                <w:vertAlign w:val="superscript"/>
              </w:rPr>
              <w:t>3</w:t>
            </w:r>
            <w:r w:rsidRPr="001255F9">
              <w:rPr>
                <w:sz w:val="22"/>
                <w:szCs w:val="22"/>
              </w:rPr>
              <w:t>/ч.</w:t>
            </w:r>
          </w:p>
          <w:p w14:paraId="70B79610" w14:textId="77777777" w:rsidR="005618B7" w:rsidRPr="001255F9" w:rsidRDefault="005618B7" w:rsidP="007F0209">
            <w:pPr>
              <w:shd w:val="clear" w:color="auto" w:fill="FFFFFF"/>
              <w:spacing w:line="276" w:lineRule="auto"/>
              <w:jc w:val="center"/>
              <w:rPr>
                <w:sz w:val="22"/>
                <w:szCs w:val="22"/>
              </w:rPr>
            </w:pPr>
          </w:p>
          <w:p w14:paraId="05682DCF" w14:textId="79553878" w:rsidR="005618B7" w:rsidRPr="001255F9" w:rsidRDefault="005618B7" w:rsidP="00B530DE">
            <w:pPr>
              <w:shd w:val="clear" w:color="auto" w:fill="FFFFFF"/>
              <w:spacing w:line="276" w:lineRule="auto"/>
              <w:jc w:val="center"/>
              <w:rPr>
                <w:b/>
                <w:sz w:val="22"/>
                <w:szCs w:val="22"/>
              </w:rPr>
            </w:pPr>
            <w:r w:rsidRPr="001255F9">
              <w:rPr>
                <w:sz w:val="22"/>
                <w:szCs w:val="22"/>
              </w:rPr>
              <w:t xml:space="preserve">Рисунок В.1 — Схема проверки герметичности всей горелки </w:t>
            </w:r>
          </w:p>
        </w:tc>
        <w:tc>
          <w:tcPr>
            <w:tcW w:w="532" w:type="dxa"/>
          </w:tcPr>
          <w:p w14:paraId="13766247" w14:textId="77777777" w:rsidR="005618B7" w:rsidRPr="001255F9" w:rsidRDefault="005618B7" w:rsidP="007F0209">
            <w:pPr>
              <w:shd w:val="clear" w:color="auto" w:fill="FFFFFF"/>
              <w:spacing w:line="276" w:lineRule="auto"/>
              <w:jc w:val="center"/>
              <w:rPr>
                <w:sz w:val="22"/>
                <w:szCs w:val="22"/>
              </w:rPr>
            </w:pPr>
          </w:p>
        </w:tc>
        <w:tc>
          <w:tcPr>
            <w:tcW w:w="4608" w:type="dxa"/>
          </w:tcPr>
          <w:p w14:paraId="406FDB9B" w14:textId="65629EE3" w:rsidR="005618B7" w:rsidRPr="001255F9" w:rsidRDefault="005618B7" w:rsidP="007F0209">
            <w:pPr>
              <w:shd w:val="clear" w:color="auto" w:fill="FFFFFF"/>
              <w:spacing w:line="276" w:lineRule="auto"/>
              <w:jc w:val="center"/>
              <w:rPr>
                <w:sz w:val="22"/>
                <w:szCs w:val="22"/>
              </w:rPr>
            </w:pPr>
          </w:p>
          <w:p w14:paraId="04E0D9FD" w14:textId="77777777" w:rsidR="005618B7" w:rsidRPr="001255F9" w:rsidRDefault="005618B7" w:rsidP="007F0209">
            <w:pPr>
              <w:shd w:val="clear" w:color="auto" w:fill="FFFFFF"/>
              <w:spacing w:line="276" w:lineRule="auto"/>
              <w:jc w:val="center"/>
              <w:rPr>
                <w:sz w:val="22"/>
                <w:szCs w:val="22"/>
              </w:rPr>
            </w:pPr>
            <w:r w:rsidRPr="001255F9">
              <w:rPr>
                <w:noProof/>
                <w:sz w:val="22"/>
                <w:szCs w:val="22"/>
              </w:rPr>
              <w:drawing>
                <wp:inline distT="0" distB="0" distL="0" distR="0" wp14:anchorId="705128A3" wp14:editId="2E612D12">
                  <wp:extent cx="1956021" cy="149146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103AFD.tmp"/>
                          <pic:cNvPicPr/>
                        </pic:nvPicPr>
                        <pic:blipFill>
                          <a:blip r:embed="rId16">
                            <a:extLst>
                              <a:ext uri="{28A0092B-C50C-407E-A947-70E740481C1C}">
                                <a14:useLocalDpi xmlns:a14="http://schemas.microsoft.com/office/drawing/2010/main" val="0"/>
                              </a:ext>
                            </a:extLst>
                          </a:blip>
                          <a:stretch>
                            <a:fillRect/>
                          </a:stretch>
                        </pic:blipFill>
                        <pic:spPr>
                          <a:xfrm>
                            <a:off x="0" y="0"/>
                            <a:ext cx="1994283" cy="1520639"/>
                          </a:xfrm>
                          <a:prstGeom prst="rect">
                            <a:avLst/>
                          </a:prstGeom>
                        </pic:spPr>
                      </pic:pic>
                    </a:graphicData>
                  </a:graphic>
                </wp:inline>
              </w:drawing>
            </w:r>
          </w:p>
          <w:p w14:paraId="41177801" w14:textId="73C1C29C"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 </w:t>
            </w:r>
            <w:r w:rsidR="00B52DED" w:rsidRPr="001255F9">
              <w:rPr>
                <w:sz w:val="22"/>
                <w:szCs w:val="22"/>
              </w:rPr>
              <w:t>вентиль</w:t>
            </w:r>
            <w:r w:rsidRPr="001255F9">
              <w:rPr>
                <w:sz w:val="22"/>
                <w:szCs w:val="22"/>
              </w:rPr>
              <w:t xml:space="preserve"> полуоткрыт;</w:t>
            </w:r>
            <w:r w:rsidRPr="001255F9">
              <w:rPr>
                <w:i/>
                <w:noProof/>
                <w:sz w:val="22"/>
                <w:szCs w:val="22"/>
              </w:rPr>
              <w:t xml:space="preserve"> 2</w:t>
            </w:r>
            <w:r w:rsidRPr="001255F9">
              <w:rPr>
                <w:sz w:val="22"/>
                <w:szCs w:val="22"/>
              </w:rPr>
              <w:t xml:space="preserve"> – </w:t>
            </w:r>
            <w:r w:rsidR="00B52DED" w:rsidRPr="001255F9">
              <w:rPr>
                <w:sz w:val="22"/>
                <w:szCs w:val="22"/>
              </w:rPr>
              <w:t xml:space="preserve">вентиль </w:t>
            </w:r>
            <w:r w:rsidRPr="001255F9">
              <w:rPr>
                <w:sz w:val="22"/>
                <w:szCs w:val="22"/>
              </w:rPr>
              <w:t xml:space="preserve">полностью открыт; </w:t>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3C63A7F0" w14:textId="77777777" w:rsidR="005618B7" w:rsidRPr="001255F9" w:rsidRDefault="005618B7" w:rsidP="007F0209">
            <w:pPr>
              <w:shd w:val="clear" w:color="auto" w:fill="FFFFFF"/>
              <w:spacing w:line="276" w:lineRule="auto"/>
              <w:ind w:firstLine="567"/>
              <w:jc w:val="center"/>
              <w:rPr>
                <w:noProof/>
                <w:sz w:val="22"/>
                <w:szCs w:val="22"/>
              </w:rPr>
            </w:pPr>
          </w:p>
          <w:p w14:paraId="562E7967"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8 см</w:t>
            </w:r>
            <w:r w:rsidRPr="001255F9">
              <w:rPr>
                <w:sz w:val="22"/>
                <w:szCs w:val="22"/>
                <w:vertAlign w:val="superscript"/>
              </w:rPr>
              <w:t>3</w:t>
            </w:r>
            <w:r w:rsidRPr="001255F9">
              <w:rPr>
                <w:sz w:val="22"/>
                <w:szCs w:val="22"/>
              </w:rPr>
              <w:t>/ч.</w:t>
            </w:r>
          </w:p>
          <w:p w14:paraId="4FF44EBE" w14:textId="77777777" w:rsidR="005618B7" w:rsidRPr="001255F9" w:rsidRDefault="005618B7" w:rsidP="007F0209">
            <w:pPr>
              <w:shd w:val="clear" w:color="auto" w:fill="FFFFFF"/>
              <w:spacing w:line="276" w:lineRule="auto"/>
              <w:ind w:firstLine="567"/>
              <w:jc w:val="center"/>
              <w:rPr>
                <w:sz w:val="22"/>
                <w:szCs w:val="22"/>
              </w:rPr>
            </w:pPr>
          </w:p>
          <w:p w14:paraId="35C9D17E" w14:textId="5B8CF854" w:rsidR="005618B7" w:rsidRPr="001255F9" w:rsidRDefault="005618B7" w:rsidP="00B530DE">
            <w:pPr>
              <w:shd w:val="clear" w:color="auto" w:fill="FFFFFF"/>
              <w:spacing w:line="276" w:lineRule="auto"/>
              <w:jc w:val="center"/>
              <w:rPr>
                <w:sz w:val="22"/>
                <w:szCs w:val="22"/>
              </w:rPr>
            </w:pPr>
            <w:r w:rsidRPr="001255F9">
              <w:rPr>
                <w:sz w:val="22"/>
                <w:szCs w:val="22"/>
              </w:rPr>
              <w:t>Рисунок В.2 — Схема проверки герметичности все</w:t>
            </w:r>
            <w:r w:rsidR="00430CC0" w:rsidRPr="001255F9">
              <w:rPr>
                <w:sz w:val="22"/>
                <w:szCs w:val="22"/>
              </w:rPr>
              <w:t>го</w:t>
            </w:r>
            <w:r w:rsidRPr="001255F9">
              <w:rPr>
                <w:sz w:val="22"/>
                <w:szCs w:val="22"/>
              </w:rPr>
              <w:t xml:space="preserve"> </w:t>
            </w:r>
            <w:r w:rsidR="00430CC0" w:rsidRPr="001255F9">
              <w:rPr>
                <w:sz w:val="22"/>
                <w:szCs w:val="22"/>
              </w:rPr>
              <w:t>резака</w:t>
            </w:r>
            <w:r w:rsidRPr="001255F9">
              <w:rPr>
                <w:sz w:val="22"/>
                <w:szCs w:val="22"/>
              </w:rPr>
              <w:t xml:space="preserve"> </w:t>
            </w:r>
          </w:p>
          <w:p w14:paraId="112CAAF4" w14:textId="77777777" w:rsidR="00520CF6" w:rsidRPr="001255F9" w:rsidRDefault="00520CF6" w:rsidP="00B530DE">
            <w:pPr>
              <w:shd w:val="clear" w:color="auto" w:fill="FFFFFF"/>
              <w:spacing w:line="276" w:lineRule="auto"/>
              <w:jc w:val="center"/>
              <w:rPr>
                <w:sz w:val="22"/>
                <w:szCs w:val="22"/>
              </w:rPr>
            </w:pPr>
          </w:p>
          <w:p w14:paraId="79A71FE3" w14:textId="77777777" w:rsidR="00520CF6" w:rsidRPr="001255F9" w:rsidRDefault="00520CF6" w:rsidP="00B530DE">
            <w:pPr>
              <w:shd w:val="clear" w:color="auto" w:fill="FFFFFF"/>
              <w:spacing w:line="276" w:lineRule="auto"/>
              <w:jc w:val="center"/>
              <w:rPr>
                <w:sz w:val="22"/>
                <w:szCs w:val="22"/>
              </w:rPr>
            </w:pPr>
          </w:p>
          <w:p w14:paraId="08B21E44" w14:textId="6F8E0103" w:rsidR="00B530DE" w:rsidRPr="001255F9" w:rsidRDefault="00B530DE" w:rsidP="00B530DE">
            <w:pPr>
              <w:shd w:val="clear" w:color="auto" w:fill="FFFFFF"/>
              <w:spacing w:line="276" w:lineRule="auto"/>
              <w:jc w:val="center"/>
              <w:rPr>
                <w:b/>
                <w:sz w:val="22"/>
                <w:szCs w:val="22"/>
              </w:rPr>
            </w:pPr>
          </w:p>
        </w:tc>
      </w:tr>
      <w:tr w:rsidR="00A1013A" w:rsidRPr="001255F9" w14:paraId="7C7EADED" w14:textId="77777777" w:rsidTr="00B530DE">
        <w:trPr>
          <w:cantSplit/>
        </w:trPr>
        <w:tc>
          <w:tcPr>
            <w:tcW w:w="4641" w:type="dxa"/>
          </w:tcPr>
          <w:p w14:paraId="4375AEFD" w14:textId="77777777" w:rsidR="005618B7" w:rsidRPr="001255F9" w:rsidRDefault="005618B7" w:rsidP="007F0209">
            <w:pPr>
              <w:shd w:val="clear" w:color="auto" w:fill="FFFFFF"/>
              <w:spacing w:line="276" w:lineRule="auto"/>
              <w:jc w:val="center"/>
              <w:rPr>
                <w:sz w:val="22"/>
                <w:szCs w:val="22"/>
              </w:rPr>
            </w:pPr>
            <w:r w:rsidRPr="001255F9">
              <w:rPr>
                <w:noProof/>
                <w:sz w:val="22"/>
                <w:szCs w:val="22"/>
              </w:rPr>
              <w:drawing>
                <wp:inline distT="0" distB="0" distL="0" distR="0" wp14:anchorId="36A8E5AB" wp14:editId="541CAAA3">
                  <wp:extent cx="2618633" cy="135967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10356.tmp"/>
                          <pic:cNvPicPr/>
                        </pic:nvPicPr>
                        <pic:blipFill>
                          <a:blip r:embed="rId17">
                            <a:extLst>
                              <a:ext uri="{28A0092B-C50C-407E-A947-70E740481C1C}">
                                <a14:useLocalDpi xmlns:a14="http://schemas.microsoft.com/office/drawing/2010/main" val="0"/>
                              </a:ext>
                            </a:extLst>
                          </a:blip>
                          <a:stretch>
                            <a:fillRect/>
                          </a:stretch>
                        </pic:blipFill>
                        <pic:spPr>
                          <a:xfrm>
                            <a:off x="0" y="0"/>
                            <a:ext cx="2679457" cy="1391255"/>
                          </a:xfrm>
                          <a:prstGeom prst="rect">
                            <a:avLst/>
                          </a:prstGeom>
                        </pic:spPr>
                      </pic:pic>
                    </a:graphicData>
                  </a:graphic>
                </wp:inline>
              </w:drawing>
            </w:r>
          </w:p>
          <w:p w14:paraId="6ACB10C5" w14:textId="77777777" w:rsidR="005618B7" w:rsidRPr="001255F9" w:rsidRDefault="005618B7" w:rsidP="007F0209">
            <w:pPr>
              <w:shd w:val="clear" w:color="auto" w:fill="FFFFFF"/>
              <w:spacing w:line="276" w:lineRule="auto"/>
              <w:jc w:val="center"/>
              <w:rPr>
                <w:i/>
                <w:noProof/>
                <w:sz w:val="22"/>
                <w:szCs w:val="22"/>
              </w:rPr>
            </w:pPr>
          </w:p>
          <w:p w14:paraId="14C6FDB9" w14:textId="4980A834"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 </w:t>
            </w:r>
            <w:r w:rsidR="00B52DED" w:rsidRPr="001255F9">
              <w:rPr>
                <w:sz w:val="22"/>
                <w:szCs w:val="22"/>
              </w:rPr>
              <w:t xml:space="preserve">вентиль </w:t>
            </w:r>
            <w:r w:rsidRPr="001255F9">
              <w:rPr>
                <w:sz w:val="22"/>
                <w:szCs w:val="22"/>
              </w:rPr>
              <w:t xml:space="preserve">закрыт; </w:t>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31006592" w14:textId="77777777" w:rsidR="005618B7" w:rsidRPr="001255F9" w:rsidRDefault="005618B7" w:rsidP="007F0209">
            <w:pPr>
              <w:shd w:val="clear" w:color="auto" w:fill="FFFFFF"/>
              <w:spacing w:line="276" w:lineRule="auto"/>
              <w:ind w:firstLine="567"/>
              <w:jc w:val="center"/>
              <w:rPr>
                <w:noProof/>
                <w:sz w:val="22"/>
                <w:szCs w:val="22"/>
              </w:rPr>
            </w:pPr>
          </w:p>
          <w:p w14:paraId="774550D3"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4 см</w:t>
            </w:r>
            <w:r w:rsidRPr="001255F9">
              <w:rPr>
                <w:sz w:val="22"/>
                <w:szCs w:val="22"/>
                <w:vertAlign w:val="superscript"/>
              </w:rPr>
              <w:t>3</w:t>
            </w:r>
            <w:r w:rsidRPr="001255F9">
              <w:rPr>
                <w:sz w:val="22"/>
                <w:szCs w:val="22"/>
              </w:rPr>
              <w:t>/ч.</w:t>
            </w:r>
          </w:p>
          <w:p w14:paraId="393AB719" w14:textId="77777777" w:rsidR="005618B7" w:rsidRPr="001255F9" w:rsidRDefault="005618B7" w:rsidP="007F0209">
            <w:pPr>
              <w:shd w:val="clear" w:color="auto" w:fill="FFFFFF"/>
              <w:spacing w:line="276" w:lineRule="auto"/>
              <w:ind w:firstLine="567"/>
              <w:jc w:val="center"/>
              <w:rPr>
                <w:sz w:val="22"/>
                <w:szCs w:val="22"/>
              </w:rPr>
            </w:pPr>
          </w:p>
          <w:p w14:paraId="0FF9A457" w14:textId="2A37CB72" w:rsidR="005618B7" w:rsidRPr="001255F9" w:rsidRDefault="005618B7" w:rsidP="00A73F88">
            <w:pPr>
              <w:shd w:val="clear" w:color="auto" w:fill="FFFFFF"/>
              <w:spacing w:line="276" w:lineRule="auto"/>
              <w:jc w:val="center"/>
              <w:rPr>
                <w:b/>
                <w:sz w:val="22"/>
                <w:szCs w:val="22"/>
              </w:rPr>
            </w:pPr>
            <w:r w:rsidRPr="001255F9">
              <w:rPr>
                <w:sz w:val="22"/>
                <w:szCs w:val="22"/>
              </w:rPr>
              <w:t xml:space="preserve">Рисунок В.3 — Схема проверки герметичности седла </w:t>
            </w:r>
            <w:r w:rsidR="00A73F88">
              <w:rPr>
                <w:sz w:val="22"/>
                <w:szCs w:val="22"/>
              </w:rPr>
              <w:t>вентиля</w:t>
            </w:r>
            <w:r w:rsidRPr="001255F9">
              <w:rPr>
                <w:sz w:val="22"/>
                <w:szCs w:val="22"/>
              </w:rPr>
              <w:t xml:space="preserve"> 2 </w:t>
            </w:r>
          </w:p>
        </w:tc>
        <w:tc>
          <w:tcPr>
            <w:tcW w:w="532" w:type="dxa"/>
          </w:tcPr>
          <w:p w14:paraId="38553862" w14:textId="77777777" w:rsidR="005618B7" w:rsidRPr="001255F9" w:rsidRDefault="005618B7" w:rsidP="007F0209">
            <w:pPr>
              <w:shd w:val="clear" w:color="auto" w:fill="FFFFFF"/>
              <w:spacing w:line="276" w:lineRule="auto"/>
              <w:jc w:val="center"/>
              <w:rPr>
                <w:noProof/>
                <w:sz w:val="22"/>
                <w:szCs w:val="22"/>
              </w:rPr>
            </w:pPr>
          </w:p>
        </w:tc>
        <w:tc>
          <w:tcPr>
            <w:tcW w:w="4608" w:type="dxa"/>
          </w:tcPr>
          <w:p w14:paraId="189F8ECB" w14:textId="3FA50247" w:rsidR="005618B7" w:rsidRPr="001255F9" w:rsidRDefault="005618B7" w:rsidP="007F0209">
            <w:pPr>
              <w:shd w:val="clear" w:color="auto" w:fill="FFFFFF"/>
              <w:spacing w:line="276" w:lineRule="auto"/>
              <w:jc w:val="center"/>
              <w:rPr>
                <w:sz w:val="22"/>
                <w:szCs w:val="22"/>
              </w:rPr>
            </w:pPr>
            <w:r w:rsidRPr="001255F9">
              <w:rPr>
                <w:noProof/>
                <w:sz w:val="22"/>
                <w:szCs w:val="22"/>
              </w:rPr>
              <w:drawing>
                <wp:inline distT="0" distB="0" distL="0" distR="0" wp14:anchorId="7F51D79F" wp14:editId="066F5D26">
                  <wp:extent cx="2065956" cy="1526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1036CD.tmp"/>
                          <pic:cNvPicPr/>
                        </pic:nvPicPr>
                        <pic:blipFill>
                          <a:blip r:embed="rId18">
                            <a:extLst>
                              <a:ext uri="{28A0092B-C50C-407E-A947-70E740481C1C}">
                                <a14:useLocalDpi xmlns:a14="http://schemas.microsoft.com/office/drawing/2010/main" val="0"/>
                              </a:ext>
                            </a:extLst>
                          </a:blip>
                          <a:stretch>
                            <a:fillRect/>
                          </a:stretch>
                        </pic:blipFill>
                        <pic:spPr>
                          <a:xfrm>
                            <a:off x="0" y="0"/>
                            <a:ext cx="2107990" cy="1557711"/>
                          </a:xfrm>
                          <a:prstGeom prst="rect">
                            <a:avLst/>
                          </a:prstGeom>
                        </pic:spPr>
                      </pic:pic>
                    </a:graphicData>
                  </a:graphic>
                </wp:inline>
              </w:drawing>
            </w:r>
          </w:p>
          <w:p w14:paraId="3C35BE10" w14:textId="1B75B518"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 </w:t>
            </w:r>
            <w:r w:rsidR="002C59AB" w:rsidRPr="001255F9">
              <w:rPr>
                <w:sz w:val="22"/>
                <w:szCs w:val="22"/>
              </w:rPr>
              <w:t xml:space="preserve">вентиль </w:t>
            </w:r>
            <w:r w:rsidRPr="001255F9">
              <w:rPr>
                <w:sz w:val="22"/>
                <w:szCs w:val="22"/>
              </w:rPr>
              <w:t xml:space="preserve">закрыт; </w:t>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74C94E1E" w14:textId="77777777" w:rsidR="005618B7" w:rsidRPr="001255F9" w:rsidRDefault="005618B7" w:rsidP="007F0209">
            <w:pPr>
              <w:shd w:val="clear" w:color="auto" w:fill="FFFFFF"/>
              <w:spacing w:line="276" w:lineRule="auto"/>
              <w:ind w:firstLine="567"/>
              <w:jc w:val="center"/>
              <w:rPr>
                <w:noProof/>
                <w:sz w:val="22"/>
                <w:szCs w:val="22"/>
              </w:rPr>
            </w:pPr>
          </w:p>
          <w:p w14:paraId="69C6BAB9"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8 см</w:t>
            </w:r>
            <w:r w:rsidRPr="001255F9">
              <w:rPr>
                <w:sz w:val="22"/>
                <w:szCs w:val="22"/>
                <w:vertAlign w:val="superscript"/>
              </w:rPr>
              <w:t>3</w:t>
            </w:r>
            <w:r w:rsidRPr="001255F9">
              <w:rPr>
                <w:sz w:val="22"/>
                <w:szCs w:val="22"/>
              </w:rPr>
              <w:t>/ч.</w:t>
            </w:r>
          </w:p>
          <w:p w14:paraId="07F645B8" w14:textId="77777777" w:rsidR="005618B7" w:rsidRPr="001255F9" w:rsidRDefault="005618B7" w:rsidP="007F0209">
            <w:pPr>
              <w:shd w:val="clear" w:color="auto" w:fill="FFFFFF"/>
              <w:spacing w:line="276" w:lineRule="auto"/>
              <w:ind w:firstLine="567"/>
              <w:jc w:val="center"/>
              <w:rPr>
                <w:sz w:val="22"/>
                <w:szCs w:val="22"/>
              </w:rPr>
            </w:pPr>
          </w:p>
          <w:p w14:paraId="77225E0A" w14:textId="163FF9C2" w:rsidR="005618B7" w:rsidRPr="001255F9" w:rsidRDefault="005618B7" w:rsidP="00A73F88">
            <w:pPr>
              <w:shd w:val="clear" w:color="auto" w:fill="FFFFFF"/>
              <w:spacing w:line="276" w:lineRule="auto"/>
              <w:jc w:val="center"/>
              <w:rPr>
                <w:b/>
                <w:sz w:val="22"/>
                <w:szCs w:val="22"/>
              </w:rPr>
            </w:pPr>
            <w:r w:rsidRPr="001255F9">
              <w:rPr>
                <w:sz w:val="22"/>
                <w:szCs w:val="22"/>
              </w:rPr>
              <w:t xml:space="preserve">Рисунок В.4 — Схема проверки герметичности седел </w:t>
            </w:r>
            <w:r w:rsidR="00A73F88">
              <w:rPr>
                <w:sz w:val="22"/>
                <w:szCs w:val="22"/>
              </w:rPr>
              <w:t>вентилей</w:t>
            </w:r>
            <w:r w:rsidRPr="001255F9">
              <w:rPr>
                <w:sz w:val="22"/>
                <w:szCs w:val="22"/>
              </w:rPr>
              <w:t xml:space="preserve"> 2 и 3 </w:t>
            </w:r>
          </w:p>
        </w:tc>
      </w:tr>
      <w:tr w:rsidR="00A1013A" w:rsidRPr="001255F9" w14:paraId="4012C871" w14:textId="77777777" w:rsidTr="00B530DE">
        <w:trPr>
          <w:cantSplit/>
        </w:trPr>
        <w:tc>
          <w:tcPr>
            <w:tcW w:w="4641" w:type="dxa"/>
          </w:tcPr>
          <w:p w14:paraId="59C72875" w14:textId="77777777" w:rsidR="005618B7" w:rsidRPr="001255F9" w:rsidRDefault="005618B7" w:rsidP="007F0209">
            <w:pPr>
              <w:shd w:val="clear" w:color="auto" w:fill="FFFFFF"/>
              <w:spacing w:line="276" w:lineRule="auto"/>
              <w:jc w:val="center"/>
              <w:rPr>
                <w:sz w:val="22"/>
                <w:szCs w:val="22"/>
              </w:rPr>
            </w:pPr>
            <w:r w:rsidRPr="001255F9">
              <w:rPr>
                <w:noProof/>
                <w:sz w:val="22"/>
                <w:szCs w:val="22"/>
              </w:rPr>
              <w:lastRenderedPageBreak/>
              <w:drawing>
                <wp:inline distT="0" distB="0" distL="0" distR="0" wp14:anchorId="434FA1E0" wp14:editId="2D019352">
                  <wp:extent cx="2333312" cy="118474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108EAF.tmp"/>
                          <pic:cNvPicPr/>
                        </pic:nvPicPr>
                        <pic:blipFill>
                          <a:blip r:embed="rId19">
                            <a:extLst>
                              <a:ext uri="{28A0092B-C50C-407E-A947-70E740481C1C}">
                                <a14:useLocalDpi xmlns:a14="http://schemas.microsoft.com/office/drawing/2010/main" val="0"/>
                              </a:ext>
                            </a:extLst>
                          </a:blip>
                          <a:stretch>
                            <a:fillRect/>
                          </a:stretch>
                        </pic:blipFill>
                        <pic:spPr>
                          <a:xfrm>
                            <a:off x="0" y="0"/>
                            <a:ext cx="2404129" cy="1220701"/>
                          </a:xfrm>
                          <a:prstGeom prst="rect">
                            <a:avLst/>
                          </a:prstGeom>
                        </pic:spPr>
                      </pic:pic>
                    </a:graphicData>
                  </a:graphic>
                </wp:inline>
              </w:drawing>
            </w:r>
          </w:p>
          <w:p w14:paraId="307D82C3" w14:textId="77777777" w:rsidR="005618B7" w:rsidRPr="001255F9" w:rsidRDefault="005618B7" w:rsidP="007F0209">
            <w:pPr>
              <w:shd w:val="clear" w:color="auto" w:fill="FFFFFF"/>
              <w:spacing w:line="276" w:lineRule="auto"/>
              <w:jc w:val="center"/>
              <w:rPr>
                <w:i/>
                <w:noProof/>
                <w:sz w:val="22"/>
                <w:szCs w:val="22"/>
              </w:rPr>
            </w:pPr>
          </w:p>
          <w:p w14:paraId="48680072" w14:textId="62F613D3"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 </w:t>
            </w:r>
            <w:r w:rsidR="00B52DED" w:rsidRPr="001255F9">
              <w:rPr>
                <w:sz w:val="22"/>
                <w:szCs w:val="22"/>
              </w:rPr>
              <w:t xml:space="preserve">вентиль </w:t>
            </w:r>
            <w:r w:rsidRPr="001255F9">
              <w:rPr>
                <w:sz w:val="22"/>
                <w:szCs w:val="22"/>
              </w:rPr>
              <w:t xml:space="preserve">закрыт; </w:t>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58E5FD7D" w14:textId="77777777" w:rsidR="005618B7" w:rsidRPr="001255F9" w:rsidRDefault="005618B7" w:rsidP="007F0209">
            <w:pPr>
              <w:shd w:val="clear" w:color="auto" w:fill="FFFFFF"/>
              <w:spacing w:line="276" w:lineRule="auto"/>
              <w:ind w:firstLine="567"/>
              <w:jc w:val="center"/>
              <w:rPr>
                <w:noProof/>
                <w:sz w:val="22"/>
                <w:szCs w:val="22"/>
              </w:rPr>
            </w:pPr>
          </w:p>
          <w:p w14:paraId="0A3A89B8"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4 см</w:t>
            </w:r>
            <w:r w:rsidRPr="001255F9">
              <w:rPr>
                <w:sz w:val="22"/>
                <w:szCs w:val="22"/>
                <w:vertAlign w:val="superscript"/>
              </w:rPr>
              <w:t>3</w:t>
            </w:r>
            <w:r w:rsidRPr="001255F9">
              <w:rPr>
                <w:sz w:val="22"/>
                <w:szCs w:val="22"/>
              </w:rPr>
              <w:t>/ч.</w:t>
            </w:r>
          </w:p>
          <w:p w14:paraId="02C1FB24" w14:textId="77777777" w:rsidR="005618B7" w:rsidRPr="001255F9" w:rsidRDefault="005618B7" w:rsidP="007F0209">
            <w:pPr>
              <w:shd w:val="clear" w:color="auto" w:fill="FFFFFF"/>
              <w:spacing w:line="276" w:lineRule="auto"/>
              <w:ind w:firstLine="567"/>
              <w:jc w:val="center"/>
              <w:rPr>
                <w:sz w:val="22"/>
                <w:szCs w:val="22"/>
              </w:rPr>
            </w:pPr>
          </w:p>
          <w:p w14:paraId="22E34686" w14:textId="56035E4D" w:rsidR="005618B7" w:rsidRPr="001255F9" w:rsidRDefault="005618B7" w:rsidP="00C316A4">
            <w:pPr>
              <w:shd w:val="clear" w:color="auto" w:fill="FFFFFF"/>
              <w:spacing w:line="276" w:lineRule="auto"/>
              <w:jc w:val="center"/>
              <w:rPr>
                <w:b/>
                <w:sz w:val="22"/>
                <w:szCs w:val="22"/>
              </w:rPr>
            </w:pPr>
            <w:r w:rsidRPr="001255F9">
              <w:rPr>
                <w:sz w:val="22"/>
                <w:szCs w:val="22"/>
              </w:rPr>
              <w:t xml:space="preserve">Рисунок В.5 — Схема проверки герметичности седла </w:t>
            </w:r>
            <w:r w:rsidR="00C316A4" w:rsidRPr="001255F9">
              <w:rPr>
                <w:sz w:val="22"/>
                <w:szCs w:val="22"/>
              </w:rPr>
              <w:t>вентиля</w:t>
            </w:r>
            <w:r w:rsidRPr="001255F9">
              <w:rPr>
                <w:sz w:val="22"/>
                <w:szCs w:val="22"/>
              </w:rPr>
              <w:t xml:space="preserve"> 1 </w:t>
            </w:r>
          </w:p>
        </w:tc>
        <w:tc>
          <w:tcPr>
            <w:tcW w:w="532" w:type="dxa"/>
          </w:tcPr>
          <w:p w14:paraId="756DF7F9" w14:textId="77777777" w:rsidR="005618B7" w:rsidRPr="001255F9" w:rsidRDefault="005618B7" w:rsidP="007F0209">
            <w:pPr>
              <w:shd w:val="clear" w:color="auto" w:fill="FFFFFF"/>
              <w:spacing w:line="276" w:lineRule="auto"/>
              <w:jc w:val="center"/>
              <w:rPr>
                <w:noProof/>
                <w:sz w:val="22"/>
                <w:szCs w:val="22"/>
              </w:rPr>
            </w:pPr>
          </w:p>
        </w:tc>
        <w:tc>
          <w:tcPr>
            <w:tcW w:w="4608" w:type="dxa"/>
          </w:tcPr>
          <w:p w14:paraId="173D0064" w14:textId="3860D23B" w:rsidR="005618B7" w:rsidRPr="001255F9" w:rsidRDefault="005618B7" w:rsidP="007F0209">
            <w:pPr>
              <w:shd w:val="clear" w:color="auto" w:fill="FFFFFF"/>
              <w:spacing w:line="276" w:lineRule="auto"/>
              <w:jc w:val="center"/>
              <w:rPr>
                <w:sz w:val="22"/>
                <w:szCs w:val="22"/>
              </w:rPr>
            </w:pPr>
            <w:r w:rsidRPr="001255F9">
              <w:rPr>
                <w:noProof/>
                <w:sz w:val="22"/>
                <w:szCs w:val="22"/>
              </w:rPr>
              <w:drawing>
                <wp:inline distT="0" distB="0" distL="0" distR="0" wp14:anchorId="680DD5FB" wp14:editId="03F54C91">
                  <wp:extent cx="2019631" cy="138021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1018F9.tmp"/>
                          <pic:cNvPicPr/>
                        </pic:nvPicPr>
                        <pic:blipFill>
                          <a:blip r:embed="rId20">
                            <a:extLst>
                              <a:ext uri="{28A0092B-C50C-407E-A947-70E740481C1C}">
                                <a14:useLocalDpi xmlns:a14="http://schemas.microsoft.com/office/drawing/2010/main" val="0"/>
                              </a:ext>
                            </a:extLst>
                          </a:blip>
                          <a:stretch>
                            <a:fillRect/>
                          </a:stretch>
                        </pic:blipFill>
                        <pic:spPr>
                          <a:xfrm>
                            <a:off x="0" y="0"/>
                            <a:ext cx="2034875" cy="1390629"/>
                          </a:xfrm>
                          <a:prstGeom prst="rect">
                            <a:avLst/>
                          </a:prstGeom>
                        </pic:spPr>
                      </pic:pic>
                    </a:graphicData>
                  </a:graphic>
                </wp:inline>
              </w:drawing>
            </w:r>
          </w:p>
          <w:p w14:paraId="1A44B20E" w14:textId="2BA9093C" w:rsidR="005618B7" w:rsidRPr="001255F9" w:rsidRDefault="005618B7" w:rsidP="007F0209">
            <w:pPr>
              <w:shd w:val="clear" w:color="auto" w:fill="FFFFFF"/>
              <w:spacing w:line="276" w:lineRule="auto"/>
              <w:jc w:val="center"/>
              <w:rPr>
                <w:noProof/>
                <w:sz w:val="22"/>
                <w:szCs w:val="22"/>
              </w:rPr>
            </w:pPr>
            <w:r w:rsidRPr="001255F9">
              <w:rPr>
                <w:i/>
                <w:noProof/>
                <w:sz w:val="22"/>
                <w:szCs w:val="22"/>
              </w:rPr>
              <w:t>1</w:t>
            </w:r>
            <w:r w:rsidRPr="001255F9">
              <w:rPr>
                <w:sz w:val="22"/>
                <w:szCs w:val="22"/>
              </w:rPr>
              <w:t xml:space="preserve"> – </w:t>
            </w:r>
            <w:r w:rsidR="00B52DED" w:rsidRPr="001255F9">
              <w:rPr>
                <w:sz w:val="22"/>
                <w:szCs w:val="22"/>
              </w:rPr>
              <w:t xml:space="preserve">вентиль </w:t>
            </w:r>
            <w:r w:rsidRPr="001255F9">
              <w:rPr>
                <w:sz w:val="22"/>
                <w:szCs w:val="22"/>
              </w:rPr>
              <w:t xml:space="preserve">закрыт; </w:t>
            </w:r>
            <w:r w:rsidRPr="001255F9">
              <w:rPr>
                <w:noProof/>
                <w:sz w:val="22"/>
                <w:szCs w:val="22"/>
                <w:vertAlign w:val="superscript"/>
              </w:rPr>
              <w:t>а</w:t>
            </w:r>
            <w:r w:rsidRPr="001255F9">
              <w:rPr>
                <w:i/>
                <w:noProof/>
                <w:sz w:val="22"/>
                <w:szCs w:val="22"/>
              </w:rPr>
              <w:t xml:space="preserve"> </w:t>
            </w:r>
            <w:r w:rsidRPr="001255F9">
              <w:rPr>
                <w:sz w:val="22"/>
                <w:szCs w:val="22"/>
              </w:rPr>
              <w:t>–</w:t>
            </w:r>
            <w:r w:rsidRPr="001255F9">
              <w:rPr>
                <w:i/>
                <w:noProof/>
                <w:sz w:val="22"/>
                <w:szCs w:val="22"/>
              </w:rPr>
              <w:t xml:space="preserve"> </w:t>
            </w:r>
            <w:r w:rsidRPr="001255F9">
              <w:rPr>
                <w:noProof/>
                <w:sz w:val="22"/>
                <w:szCs w:val="22"/>
              </w:rPr>
              <w:t>испытательный газ</w:t>
            </w:r>
          </w:p>
          <w:p w14:paraId="586F7FA0" w14:textId="77777777" w:rsidR="005618B7" w:rsidRPr="001255F9" w:rsidRDefault="005618B7" w:rsidP="007F0209">
            <w:pPr>
              <w:shd w:val="clear" w:color="auto" w:fill="FFFFFF"/>
              <w:spacing w:line="276" w:lineRule="auto"/>
              <w:ind w:firstLine="567"/>
              <w:jc w:val="center"/>
              <w:rPr>
                <w:noProof/>
                <w:sz w:val="22"/>
                <w:szCs w:val="22"/>
              </w:rPr>
            </w:pPr>
          </w:p>
          <w:p w14:paraId="48801456" w14:textId="77777777" w:rsidR="005618B7" w:rsidRPr="001255F9" w:rsidRDefault="005618B7" w:rsidP="007F0209">
            <w:pPr>
              <w:shd w:val="clear" w:color="auto" w:fill="FFFFFF"/>
              <w:spacing w:line="276" w:lineRule="auto"/>
              <w:ind w:firstLine="567"/>
              <w:jc w:val="both"/>
              <w:rPr>
                <w:noProof/>
                <w:sz w:val="22"/>
                <w:szCs w:val="22"/>
              </w:rPr>
            </w:pPr>
            <w:r w:rsidRPr="001255F9">
              <w:rPr>
                <w:spacing w:val="40"/>
                <w:sz w:val="22"/>
                <w:szCs w:val="22"/>
              </w:rPr>
              <w:t>Примечание</w:t>
            </w:r>
            <w:r w:rsidRPr="001255F9">
              <w:rPr>
                <w:sz w:val="22"/>
                <w:szCs w:val="22"/>
              </w:rPr>
              <w:t xml:space="preserve"> — Максимальная скорость утечки 4 см</w:t>
            </w:r>
            <w:r w:rsidRPr="001255F9">
              <w:rPr>
                <w:sz w:val="22"/>
                <w:szCs w:val="22"/>
                <w:vertAlign w:val="superscript"/>
              </w:rPr>
              <w:t>3</w:t>
            </w:r>
            <w:r w:rsidRPr="001255F9">
              <w:rPr>
                <w:sz w:val="22"/>
                <w:szCs w:val="22"/>
              </w:rPr>
              <w:t>/ч.</w:t>
            </w:r>
          </w:p>
          <w:p w14:paraId="749900B4" w14:textId="77777777" w:rsidR="005618B7" w:rsidRPr="001255F9" w:rsidRDefault="005618B7" w:rsidP="007F0209">
            <w:pPr>
              <w:shd w:val="clear" w:color="auto" w:fill="FFFFFF"/>
              <w:spacing w:line="276" w:lineRule="auto"/>
              <w:ind w:firstLine="567"/>
              <w:jc w:val="center"/>
              <w:rPr>
                <w:sz w:val="22"/>
                <w:szCs w:val="22"/>
              </w:rPr>
            </w:pPr>
          </w:p>
          <w:p w14:paraId="04154C0A" w14:textId="13F738C4" w:rsidR="005618B7" w:rsidRPr="001255F9" w:rsidRDefault="005618B7" w:rsidP="00B530DE">
            <w:pPr>
              <w:shd w:val="clear" w:color="auto" w:fill="FFFFFF"/>
              <w:spacing w:line="276" w:lineRule="auto"/>
              <w:jc w:val="center"/>
              <w:rPr>
                <w:b/>
                <w:sz w:val="22"/>
                <w:szCs w:val="22"/>
              </w:rPr>
            </w:pPr>
            <w:r w:rsidRPr="001255F9">
              <w:rPr>
                <w:sz w:val="22"/>
                <w:szCs w:val="22"/>
              </w:rPr>
              <w:t xml:space="preserve">Рисунок В.6 — Схема проверки герметичности седла </w:t>
            </w:r>
            <w:r w:rsidR="00C316A4" w:rsidRPr="001255F9">
              <w:rPr>
                <w:sz w:val="22"/>
                <w:szCs w:val="22"/>
              </w:rPr>
              <w:t xml:space="preserve">вентиля </w:t>
            </w:r>
            <w:r w:rsidRPr="001255F9">
              <w:rPr>
                <w:sz w:val="22"/>
                <w:szCs w:val="22"/>
              </w:rPr>
              <w:t xml:space="preserve">1 </w:t>
            </w:r>
          </w:p>
        </w:tc>
      </w:tr>
    </w:tbl>
    <w:p w14:paraId="0199C4A0" w14:textId="77777777" w:rsidR="00564AFE" w:rsidRPr="001255F9" w:rsidRDefault="00564AFE" w:rsidP="00564AFE">
      <w:pPr>
        <w:shd w:val="clear" w:color="auto" w:fill="FFFFFF"/>
        <w:spacing w:line="360" w:lineRule="auto"/>
        <w:rPr>
          <w:sz w:val="22"/>
          <w:szCs w:val="24"/>
        </w:rPr>
      </w:pPr>
    </w:p>
    <w:p w14:paraId="1B7F5216" w14:textId="77777777" w:rsidR="00520CF6" w:rsidRPr="001255F9" w:rsidRDefault="00520CF6" w:rsidP="00564AFE">
      <w:pPr>
        <w:shd w:val="clear" w:color="auto" w:fill="FFFFFF"/>
        <w:spacing w:line="360" w:lineRule="auto"/>
        <w:rPr>
          <w:sz w:val="22"/>
          <w:szCs w:val="24"/>
        </w:rPr>
      </w:pPr>
    </w:p>
    <w:p w14:paraId="0318F1A4" w14:textId="4AFD0825" w:rsidR="00564AFE" w:rsidRPr="001255F9" w:rsidRDefault="003310FA" w:rsidP="00E76233">
      <w:pPr>
        <w:shd w:val="clear" w:color="auto" w:fill="FFFFFF"/>
        <w:spacing w:line="360" w:lineRule="auto"/>
        <w:ind w:firstLine="567"/>
        <w:jc w:val="both"/>
        <w:rPr>
          <w:sz w:val="22"/>
          <w:szCs w:val="22"/>
        </w:rPr>
      </w:pPr>
      <w:r w:rsidRPr="001255F9">
        <w:rPr>
          <w:spacing w:val="40"/>
          <w:sz w:val="22"/>
          <w:szCs w:val="22"/>
        </w:rPr>
        <w:t>Примечание</w:t>
      </w:r>
      <w:r w:rsidRPr="001255F9">
        <w:rPr>
          <w:sz w:val="22"/>
          <w:szCs w:val="22"/>
        </w:rPr>
        <w:t xml:space="preserve"> — </w:t>
      </w:r>
      <w:r w:rsidR="00E76233" w:rsidRPr="001255F9">
        <w:rPr>
          <w:sz w:val="22"/>
          <w:szCs w:val="22"/>
        </w:rPr>
        <w:t>Закрыт</w:t>
      </w:r>
      <w:r w:rsidR="005618B7" w:rsidRPr="001255F9">
        <w:rPr>
          <w:sz w:val="22"/>
          <w:szCs w:val="22"/>
        </w:rPr>
        <w:t>ие</w:t>
      </w:r>
      <w:r w:rsidR="00E76233" w:rsidRPr="001255F9">
        <w:rPr>
          <w:sz w:val="22"/>
          <w:szCs w:val="22"/>
        </w:rPr>
        <w:t xml:space="preserve"> или заглуш</w:t>
      </w:r>
      <w:r w:rsidR="005618B7" w:rsidRPr="001255F9">
        <w:rPr>
          <w:sz w:val="22"/>
          <w:szCs w:val="22"/>
        </w:rPr>
        <w:t>ка</w:t>
      </w:r>
      <w:r w:rsidR="00E76233" w:rsidRPr="001255F9">
        <w:rPr>
          <w:sz w:val="22"/>
          <w:szCs w:val="22"/>
        </w:rPr>
        <w:t xml:space="preserve"> выходно</w:t>
      </w:r>
      <w:r w:rsidR="005618B7" w:rsidRPr="001255F9">
        <w:rPr>
          <w:sz w:val="22"/>
          <w:szCs w:val="22"/>
        </w:rPr>
        <w:t>го</w:t>
      </w:r>
      <w:r w:rsidR="00E76233" w:rsidRPr="001255F9">
        <w:rPr>
          <w:sz w:val="22"/>
          <w:szCs w:val="22"/>
        </w:rPr>
        <w:t xml:space="preserve"> отверсти</w:t>
      </w:r>
      <w:r w:rsidR="005618B7" w:rsidRPr="001255F9">
        <w:rPr>
          <w:sz w:val="22"/>
          <w:szCs w:val="22"/>
        </w:rPr>
        <w:t>я</w:t>
      </w:r>
      <w:r w:rsidR="00E76233" w:rsidRPr="001255F9">
        <w:rPr>
          <w:sz w:val="22"/>
          <w:szCs w:val="22"/>
        </w:rPr>
        <w:t xml:space="preserve"> газа означает</w:t>
      </w:r>
      <w:r w:rsidR="00D854F5" w:rsidRPr="001255F9">
        <w:rPr>
          <w:sz w:val="22"/>
          <w:szCs w:val="22"/>
        </w:rPr>
        <w:t>, что следует</w:t>
      </w:r>
      <w:r w:rsidRPr="001255F9">
        <w:rPr>
          <w:sz w:val="22"/>
          <w:szCs w:val="22"/>
        </w:rPr>
        <w:t xml:space="preserve"> </w:t>
      </w:r>
      <w:r w:rsidR="00E76233" w:rsidRPr="001255F9">
        <w:rPr>
          <w:sz w:val="22"/>
          <w:szCs w:val="22"/>
        </w:rPr>
        <w:t xml:space="preserve">закрыть выходное отверстие </w:t>
      </w:r>
      <w:r w:rsidR="00855459" w:rsidRPr="001255F9">
        <w:rPr>
          <w:sz w:val="22"/>
          <w:szCs w:val="22"/>
        </w:rPr>
        <w:t>мундштука</w:t>
      </w:r>
      <w:r w:rsidR="00D12FFA" w:rsidRPr="001255F9">
        <w:rPr>
          <w:sz w:val="22"/>
          <w:szCs w:val="22"/>
        </w:rPr>
        <w:t xml:space="preserve"> </w:t>
      </w:r>
      <w:r w:rsidR="00E76233" w:rsidRPr="001255F9">
        <w:rPr>
          <w:sz w:val="22"/>
          <w:szCs w:val="22"/>
        </w:rPr>
        <w:t xml:space="preserve">газа </w:t>
      </w:r>
      <w:r w:rsidRPr="001255F9">
        <w:rPr>
          <w:sz w:val="22"/>
          <w:szCs w:val="22"/>
        </w:rPr>
        <w:t xml:space="preserve">(для </w:t>
      </w:r>
      <w:r w:rsidR="00855459" w:rsidRPr="001255F9">
        <w:rPr>
          <w:sz w:val="22"/>
          <w:szCs w:val="22"/>
        </w:rPr>
        <w:t>горелок</w:t>
      </w:r>
      <w:r w:rsidRPr="001255F9">
        <w:rPr>
          <w:sz w:val="22"/>
          <w:szCs w:val="22"/>
        </w:rPr>
        <w:t xml:space="preserve"> </w:t>
      </w:r>
      <w:proofErr w:type="spellStart"/>
      <w:r w:rsidR="00855459" w:rsidRPr="001255F9">
        <w:rPr>
          <w:sz w:val="22"/>
          <w:szCs w:val="22"/>
        </w:rPr>
        <w:t>инжекторного</w:t>
      </w:r>
      <w:proofErr w:type="spellEnd"/>
      <w:r w:rsidR="00855459" w:rsidRPr="001255F9">
        <w:rPr>
          <w:sz w:val="22"/>
          <w:szCs w:val="22"/>
        </w:rPr>
        <w:t xml:space="preserve"> </w:t>
      </w:r>
      <w:r w:rsidRPr="001255F9">
        <w:rPr>
          <w:sz w:val="22"/>
          <w:szCs w:val="22"/>
        </w:rPr>
        <w:t xml:space="preserve">типа и </w:t>
      </w:r>
      <w:r w:rsidR="00935C94" w:rsidRPr="001255F9">
        <w:rPr>
          <w:sz w:val="22"/>
          <w:szCs w:val="22"/>
        </w:rPr>
        <w:t>горелок с наконечником для смешения</w:t>
      </w:r>
      <w:r w:rsidRPr="001255F9">
        <w:rPr>
          <w:sz w:val="22"/>
          <w:szCs w:val="22"/>
        </w:rPr>
        <w:t xml:space="preserve">) или </w:t>
      </w:r>
      <w:r w:rsidR="00E76233" w:rsidRPr="001255F9">
        <w:rPr>
          <w:sz w:val="22"/>
          <w:szCs w:val="22"/>
        </w:rPr>
        <w:t>закрыть выходное отверстие</w:t>
      </w:r>
      <w:r w:rsidRPr="001255F9">
        <w:rPr>
          <w:sz w:val="22"/>
          <w:szCs w:val="22"/>
        </w:rPr>
        <w:t xml:space="preserve"> </w:t>
      </w:r>
      <w:r w:rsidR="004E6E88" w:rsidRPr="001255F9">
        <w:rPr>
          <w:sz w:val="22"/>
          <w:szCs w:val="22"/>
        </w:rPr>
        <w:t>мундштука</w:t>
      </w:r>
      <w:r w:rsidR="00D12FFA" w:rsidRPr="001255F9">
        <w:rPr>
          <w:sz w:val="22"/>
          <w:szCs w:val="22"/>
        </w:rPr>
        <w:t xml:space="preserve"> горючего</w:t>
      </w:r>
      <w:r w:rsidRPr="001255F9">
        <w:rPr>
          <w:sz w:val="22"/>
          <w:szCs w:val="22"/>
        </w:rPr>
        <w:t xml:space="preserve"> газа и газа, поддерживающего горение, </w:t>
      </w:r>
      <w:r w:rsidR="004E6E88" w:rsidRPr="001255F9">
        <w:rPr>
          <w:sz w:val="22"/>
          <w:szCs w:val="22"/>
        </w:rPr>
        <w:t xml:space="preserve">каждого </w:t>
      </w:r>
      <w:r w:rsidRPr="001255F9">
        <w:rPr>
          <w:sz w:val="22"/>
          <w:szCs w:val="22"/>
        </w:rPr>
        <w:t>по отдельности (</w:t>
      </w:r>
      <w:r w:rsidR="00E76233" w:rsidRPr="001255F9">
        <w:rPr>
          <w:sz w:val="22"/>
          <w:szCs w:val="22"/>
        </w:rPr>
        <w:t>для горелок</w:t>
      </w:r>
      <w:r w:rsidRPr="001255F9">
        <w:rPr>
          <w:sz w:val="22"/>
          <w:szCs w:val="22"/>
        </w:rPr>
        <w:t xml:space="preserve"> сме</w:t>
      </w:r>
      <w:r w:rsidR="00E937E8" w:rsidRPr="001255F9">
        <w:rPr>
          <w:sz w:val="22"/>
          <w:szCs w:val="22"/>
        </w:rPr>
        <w:t>шивающего</w:t>
      </w:r>
      <w:r w:rsidRPr="001255F9">
        <w:rPr>
          <w:sz w:val="22"/>
          <w:szCs w:val="22"/>
        </w:rPr>
        <w:t xml:space="preserve"> типа</w:t>
      </w:r>
      <w:r w:rsidR="00935C94" w:rsidRPr="001255F9">
        <w:rPr>
          <w:sz w:val="22"/>
          <w:szCs w:val="22"/>
        </w:rPr>
        <w:t xml:space="preserve"> на выходе из </w:t>
      </w:r>
      <w:r w:rsidR="004E6E88" w:rsidRPr="001255F9">
        <w:rPr>
          <w:sz w:val="22"/>
          <w:szCs w:val="22"/>
        </w:rPr>
        <w:t>мундштуков</w:t>
      </w:r>
      <w:r w:rsidRPr="001255F9">
        <w:rPr>
          <w:sz w:val="22"/>
          <w:szCs w:val="22"/>
        </w:rPr>
        <w:t>).</w:t>
      </w:r>
    </w:p>
    <w:p w14:paraId="764CA1C9" w14:textId="05EDEC99" w:rsidR="003310FA" w:rsidRPr="001255F9" w:rsidRDefault="003310FA" w:rsidP="004E6E88">
      <w:pPr>
        <w:shd w:val="clear" w:color="auto" w:fill="FFFFFF"/>
        <w:tabs>
          <w:tab w:val="left" w:pos="7230"/>
        </w:tabs>
        <w:spacing w:line="360" w:lineRule="auto"/>
        <w:ind w:firstLine="567"/>
        <w:jc w:val="both"/>
        <w:rPr>
          <w:sz w:val="24"/>
          <w:szCs w:val="24"/>
        </w:rPr>
      </w:pPr>
    </w:p>
    <w:p w14:paraId="1F3DFBFF" w14:textId="77777777" w:rsidR="00002245" w:rsidRPr="001255F9" w:rsidRDefault="003310FA" w:rsidP="00E76233">
      <w:pPr>
        <w:shd w:val="clear" w:color="auto" w:fill="FFFFFF"/>
        <w:spacing w:line="360" w:lineRule="auto"/>
        <w:ind w:firstLine="567"/>
        <w:jc w:val="both"/>
        <w:rPr>
          <w:rStyle w:val="anegp0gi0b9av8jahpyh"/>
          <w:sz w:val="24"/>
          <w:szCs w:val="24"/>
        </w:rPr>
      </w:pPr>
      <w:r w:rsidRPr="001255F9">
        <w:rPr>
          <w:rStyle w:val="anegp0gi0b9av8jahpyh"/>
          <w:sz w:val="24"/>
          <w:szCs w:val="24"/>
        </w:rPr>
        <w:t xml:space="preserve">Штрихпунктирная линия обозначает зону, </w:t>
      </w:r>
      <w:r w:rsidR="00E76233" w:rsidRPr="001255F9">
        <w:rPr>
          <w:rStyle w:val="anegp0gi0b9av8jahpyh"/>
          <w:sz w:val="24"/>
          <w:szCs w:val="24"/>
        </w:rPr>
        <w:t>в</w:t>
      </w:r>
      <w:r w:rsidRPr="001255F9">
        <w:rPr>
          <w:rStyle w:val="anegp0gi0b9av8jahpyh"/>
          <w:sz w:val="24"/>
          <w:szCs w:val="24"/>
        </w:rPr>
        <w:t xml:space="preserve"> которой собирается вытекающий</w:t>
      </w:r>
      <w:r w:rsidR="00E76233" w:rsidRPr="001255F9">
        <w:rPr>
          <w:rStyle w:val="anegp0gi0b9av8jahpyh"/>
          <w:sz w:val="24"/>
          <w:szCs w:val="24"/>
        </w:rPr>
        <w:t xml:space="preserve"> </w:t>
      </w:r>
      <w:r w:rsidRPr="001255F9">
        <w:rPr>
          <w:rStyle w:val="anegp0gi0b9av8jahpyh"/>
          <w:sz w:val="24"/>
          <w:szCs w:val="24"/>
        </w:rPr>
        <w:t>газ.</w:t>
      </w:r>
    </w:p>
    <w:p w14:paraId="469D763B" w14:textId="77777777" w:rsidR="009333CC" w:rsidRPr="001255F9" w:rsidRDefault="00D71C94" w:rsidP="009333CC">
      <w:pPr>
        <w:pStyle w:val="1"/>
        <w:spacing w:before="0" w:after="0" w:line="360" w:lineRule="auto"/>
        <w:jc w:val="center"/>
        <w:rPr>
          <w:rFonts w:ascii="Arial" w:hAnsi="Arial" w:cs="Arial"/>
          <w:snapToGrid w:val="0"/>
          <w:sz w:val="24"/>
          <w:szCs w:val="28"/>
          <w:lang w:eastAsia="x-none"/>
        </w:rPr>
      </w:pPr>
      <w:r w:rsidRPr="001255F9">
        <w:rPr>
          <w:sz w:val="24"/>
          <w:szCs w:val="24"/>
        </w:rPr>
        <w:br w:type="page"/>
      </w:r>
      <w:bookmarkStart w:id="2" w:name="_Toc432587723"/>
      <w:r w:rsidR="009333CC" w:rsidRPr="001255F9">
        <w:rPr>
          <w:rFonts w:ascii="Arial" w:hAnsi="Arial" w:cs="Arial"/>
          <w:snapToGrid w:val="0"/>
          <w:sz w:val="24"/>
          <w:szCs w:val="28"/>
          <w:lang w:val="x-none" w:eastAsia="x-none"/>
        </w:rPr>
        <w:lastRenderedPageBreak/>
        <w:t xml:space="preserve">Приложение </w:t>
      </w:r>
      <w:bookmarkEnd w:id="2"/>
      <w:r w:rsidR="009333CC" w:rsidRPr="001255F9">
        <w:rPr>
          <w:rFonts w:ascii="Arial" w:hAnsi="Arial" w:cs="Arial"/>
          <w:snapToGrid w:val="0"/>
          <w:sz w:val="24"/>
          <w:szCs w:val="28"/>
          <w:lang w:eastAsia="x-none"/>
        </w:rPr>
        <w:t>ДА</w:t>
      </w:r>
      <w:bookmarkStart w:id="3" w:name="_Toc432587724"/>
    </w:p>
    <w:p w14:paraId="21CD9D49" w14:textId="77777777" w:rsidR="009333CC" w:rsidRPr="001255F9" w:rsidRDefault="009333CC" w:rsidP="009333CC">
      <w:pPr>
        <w:keepNext/>
        <w:spacing w:line="360" w:lineRule="auto"/>
        <w:jc w:val="center"/>
        <w:outlineLvl w:val="0"/>
        <w:rPr>
          <w:b/>
          <w:bCs/>
          <w:snapToGrid w:val="0"/>
          <w:kern w:val="32"/>
          <w:sz w:val="24"/>
          <w:szCs w:val="28"/>
          <w:lang w:val="x-none" w:eastAsia="x-none"/>
        </w:rPr>
      </w:pPr>
      <w:r w:rsidRPr="001255F9">
        <w:rPr>
          <w:b/>
          <w:bCs/>
          <w:snapToGrid w:val="0"/>
          <w:kern w:val="32"/>
          <w:sz w:val="24"/>
          <w:szCs w:val="28"/>
          <w:lang w:val="x-none" w:eastAsia="x-none"/>
        </w:rPr>
        <w:t>(обязательное)</w:t>
      </w:r>
      <w:bookmarkEnd w:id="3"/>
    </w:p>
    <w:p w14:paraId="6817C9EA" w14:textId="77777777" w:rsidR="009333CC" w:rsidRPr="001255F9" w:rsidRDefault="009333CC" w:rsidP="009333CC">
      <w:pPr>
        <w:widowControl/>
        <w:autoSpaceDE/>
        <w:autoSpaceDN/>
        <w:adjustRightInd/>
        <w:spacing w:after="200" w:line="276" w:lineRule="auto"/>
        <w:rPr>
          <w:rFonts w:ascii="Calibri" w:eastAsia="Calibri" w:hAnsi="Calibri" w:cs="Times New Roman"/>
          <w:sz w:val="12"/>
          <w:szCs w:val="22"/>
          <w:lang w:val="x-none" w:eastAsia="x-none"/>
        </w:rPr>
      </w:pPr>
    </w:p>
    <w:p w14:paraId="73AA1263" w14:textId="30368754" w:rsidR="009333CC" w:rsidRPr="001255F9" w:rsidRDefault="009333CC" w:rsidP="009333CC">
      <w:pPr>
        <w:widowControl/>
        <w:autoSpaceDE/>
        <w:autoSpaceDN/>
        <w:adjustRightInd/>
        <w:spacing w:line="360" w:lineRule="auto"/>
        <w:jc w:val="center"/>
        <w:rPr>
          <w:b/>
          <w:bCs/>
          <w:snapToGrid w:val="0"/>
          <w:kern w:val="32"/>
          <w:sz w:val="24"/>
          <w:szCs w:val="28"/>
          <w:lang w:eastAsia="x-none"/>
        </w:rPr>
      </w:pPr>
      <w:r w:rsidRPr="001255F9">
        <w:rPr>
          <w:b/>
          <w:bCs/>
          <w:snapToGrid w:val="0"/>
          <w:kern w:val="32"/>
          <w:sz w:val="24"/>
          <w:szCs w:val="28"/>
          <w:lang w:eastAsia="x-none"/>
        </w:rPr>
        <w:t>Перечень технических отклонений,</w:t>
      </w:r>
      <w:r w:rsidRPr="001255F9">
        <w:rPr>
          <w:b/>
          <w:bCs/>
          <w:snapToGrid w:val="0"/>
          <w:kern w:val="32"/>
          <w:sz w:val="24"/>
          <w:szCs w:val="28"/>
          <w:lang w:val="x-none" w:eastAsia="x-none"/>
        </w:rPr>
        <w:t xml:space="preserve"> внес</w:t>
      </w:r>
      <w:r w:rsidRPr="001255F9">
        <w:rPr>
          <w:b/>
          <w:bCs/>
          <w:snapToGrid w:val="0"/>
          <w:kern w:val="32"/>
          <w:sz w:val="24"/>
          <w:szCs w:val="28"/>
          <w:lang w:eastAsia="x-none"/>
        </w:rPr>
        <w:t xml:space="preserve">енных в содержание </w:t>
      </w:r>
      <w:r w:rsidR="007848A3" w:rsidRPr="001255F9">
        <w:rPr>
          <w:b/>
          <w:bCs/>
          <w:snapToGrid w:val="0"/>
          <w:kern w:val="32"/>
          <w:sz w:val="24"/>
          <w:szCs w:val="28"/>
          <w:lang w:eastAsia="x-none"/>
        </w:rPr>
        <w:br/>
      </w:r>
      <w:r w:rsidRPr="001255F9">
        <w:rPr>
          <w:b/>
          <w:bCs/>
          <w:snapToGrid w:val="0"/>
          <w:kern w:val="32"/>
          <w:sz w:val="24"/>
          <w:szCs w:val="28"/>
          <w:lang w:eastAsia="x-none"/>
        </w:rPr>
        <w:t xml:space="preserve">межгосударственного стандарта при его модификации по отношению </w:t>
      </w:r>
      <w:r w:rsidR="007848A3" w:rsidRPr="001255F9">
        <w:rPr>
          <w:b/>
          <w:bCs/>
          <w:snapToGrid w:val="0"/>
          <w:kern w:val="32"/>
          <w:sz w:val="24"/>
          <w:szCs w:val="28"/>
          <w:lang w:eastAsia="x-none"/>
        </w:rPr>
        <w:br/>
      </w:r>
      <w:r w:rsidRPr="001255F9">
        <w:rPr>
          <w:b/>
          <w:bCs/>
          <w:snapToGrid w:val="0"/>
          <w:kern w:val="32"/>
          <w:sz w:val="24"/>
          <w:szCs w:val="28"/>
          <w:lang w:eastAsia="x-none"/>
        </w:rPr>
        <w:t>к примененному международному стандарту</w:t>
      </w:r>
      <w:r w:rsidRPr="001255F9">
        <w:rPr>
          <w:b/>
          <w:bCs/>
          <w:snapToGrid w:val="0"/>
          <w:kern w:val="32"/>
          <w:sz w:val="24"/>
          <w:szCs w:val="28"/>
          <w:lang w:val="x-none" w:eastAsia="x-none"/>
        </w:rPr>
        <w:t xml:space="preserve"> ISO</w:t>
      </w:r>
      <w:r w:rsidRPr="001255F9">
        <w:rPr>
          <w:b/>
          <w:bCs/>
          <w:snapToGrid w:val="0"/>
          <w:kern w:val="32"/>
          <w:sz w:val="24"/>
          <w:szCs w:val="28"/>
          <w:lang w:eastAsia="x-none"/>
        </w:rPr>
        <w:t> </w:t>
      </w:r>
      <w:r w:rsidR="00AA6F15" w:rsidRPr="001255F9">
        <w:rPr>
          <w:b/>
          <w:bCs/>
          <w:snapToGrid w:val="0"/>
          <w:kern w:val="32"/>
          <w:sz w:val="24"/>
          <w:szCs w:val="28"/>
          <w:lang w:eastAsia="x-none"/>
        </w:rPr>
        <w:t>90</w:t>
      </w:r>
      <w:r w:rsidRPr="001255F9">
        <w:rPr>
          <w:b/>
          <w:bCs/>
          <w:snapToGrid w:val="0"/>
          <w:kern w:val="32"/>
          <w:sz w:val="24"/>
          <w:szCs w:val="28"/>
          <w:lang w:val="x-none" w:eastAsia="x-none"/>
        </w:rPr>
        <w:t>90:201</w:t>
      </w:r>
      <w:r w:rsidR="00AA6F15" w:rsidRPr="001255F9">
        <w:rPr>
          <w:b/>
          <w:bCs/>
          <w:snapToGrid w:val="0"/>
          <w:kern w:val="32"/>
          <w:sz w:val="24"/>
          <w:szCs w:val="28"/>
          <w:lang w:eastAsia="x-none"/>
        </w:rPr>
        <w:t>9</w:t>
      </w:r>
    </w:p>
    <w:p w14:paraId="5E904DE2" w14:textId="77777777" w:rsidR="009333CC" w:rsidRPr="001255F9" w:rsidRDefault="009333CC" w:rsidP="009333CC">
      <w:pPr>
        <w:widowControl/>
        <w:autoSpaceDE/>
        <w:autoSpaceDN/>
        <w:adjustRightInd/>
        <w:spacing w:line="360" w:lineRule="auto"/>
        <w:jc w:val="center"/>
        <w:rPr>
          <w:b/>
          <w:bCs/>
          <w:snapToGrid w:val="0"/>
          <w:kern w:val="32"/>
          <w:sz w:val="24"/>
          <w:szCs w:val="28"/>
          <w:lang w:eastAsia="x-none"/>
        </w:rPr>
      </w:pPr>
    </w:p>
    <w:p w14:paraId="6108C2EC" w14:textId="16DAE34F" w:rsidR="009333CC" w:rsidRPr="001255F9" w:rsidRDefault="009333CC" w:rsidP="009333CC">
      <w:pPr>
        <w:widowControl/>
        <w:autoSpaceDE/>
        <w:autoSpaceDN/>
        <w:adjustRightInd/>
        <w:spacing w:line="360" w:lineRule="auto"/>
        <w:ind w:firstLine="709"/>
        <w:jc w:val="both"/>
        <w:rPr>
          <w:rFonts w:eastAsia="Calibri"/>
          <w:sz w:val="22"/>
          <w:szCs w:val="26"/>
          <w:lang w:eastAsia="en-US"/>
        </w:rPr>
      </w:pPr>
      <w:r w:rsidRPr="001255F9">
        <w:rPr>
          <w:rFonts w:eastAsia="Calibri"/>
          <w:sz w:val="22"/>
          <w:szCs w:val="26"/>
          <w:lang w:eastAsia="en-US"/>
        </w:rPr>
        <w:t>Технические отклонения, внесенные в содержание межгосударственного стандарта при его модификации по отношению к примененному международному стандарту ISO 9090:2019 приведены в таблице ДА.1.</w:t>
      </w:r>
    </w:p>
    <w:p w14:paraId="282AC030" w14:textId="77777777" w:rsidR="009333CC" w:rsidRPr="001255F9" w:rsidRDefault="009333CC" w:rsidP="009333CC">
      <w:pPr>
        <w:widowControl/>
        <w:autoSpaceDE/>
        <w:autoSpaceDN/>
        <w:adjustRightInd/>
        <w:spacing w:line="360" w:lineRule="auto"/>
        <w:jc w:val="both"/>
        <w:rPr>
          <w:rFonts w:eastAsia="Calibri"/>
          <w:sz w:val="22"/>
          <w:szCs w:val="26"/>
          <w:lang w:eastAsia="en-US"/>
        </w:rPr>
      </w:pPr>
      <w:r w:rsidRPr="001255F9">
        <w:rPr>
          <w:rFonts w:eastAsia="Calibri"/>
          <w:spacing w:val="40"/>
          <w:sz w:val="22"/>
          <w:szCs w:val="26"/>
          <w:lang w:eastAsia="en-US"/>
        </w:rPr>
        <w:t>Таблица</w:t>
      </w:r>
      <w:r w:rsidRPr="001255F9">
        <w:rPr>
          <w:rFonts w:eastAsia="Calibri"/>
          <w:sz w:val="22"/>
          <w:szCs w:val="26"/>
          <w:lang w:eastAsia="en-US"/>
        </w:rPr>
        <w:t xml:space="preserve"> ДА.1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583"/>
        <w:gridCol w:w="4157"/>
        <w:gridCol w:w="2542"/>
      </w:tblGrid>
      <w:tr w:rsidR="00A1013A" w:rsidRPr="001255F9" w14:paraId="121944DB" w14:textId="77777777" w:rsidTr="007848A3">
        <w:trPr>
          <w:jc w:val="center"/>
        </w:trPr>
        <w:tc>
          <w:tcPr>
            <w:tcW w:w="0" w:type="auto"/>
            <w:tcBorders>
              <w:bottom w:val="double" w:sz="4" w:space="0" w:color="auto"/>
            </w:tcBorders>
            <w:shd w:val="clear" w:color="auto" w:fill="auto"/>
            <w:vAlign w:val="center"/>
          </w:tcPr>
          <w:p w14:paraId="0B1BACDC" w14:textId="77777777" w:rsidR="009333CC" w:rsidRPr="001255F9" w:rsidRDefault="009333CC" w:rsidP="009333CC">
            <w:pPr>
              <w:widowControl/>
              <w:autoSpaceDE/>
              <w:autoSpaceDN/>
              <w:adjustRightInd/>
              <w:spacing w:line="276" w:lineRule="auto"/>
              <w:jc w:val="center"/>
              <w:rPr>
                <w:rFonts w:eastAsia="Calibri"/>
                <w:sz w:val="22"/>
                <w:szCs w:val="22"/>
                <w:lang w:eastAsia="en-US"/>
              </w:rPr>
            </w:pPr>
            <w:r w:rsidRPr="001255F9">
              <w:rPr>
                <w:rFonts w:eastAsia="Calibri"/>
                <w:sz w:val="22"/>
                <w:szCs w:val="22"/>
                <w:lang w:eastAsia="en-US"/>
              </w:rPr>
              <w:t>Структурный элемент настоящего стандарта</w:t>
            </w:r>
          </w:p>
        </w:tc>
        <w:tc>
          <w:tcPr>
            <w:tcW w:w="0" w:type="auto"/>
            <w:tcBorders>
              <w:bottom w:val="double" w:sz="4" w:space="0" w:color="auto"/>
            </w:tcBorders>
            <w:shd w:val="clear" w:color="auto" w:fill="auto"/>
            <w:vAlign w:val="center"/>
          </w:tcPr>
          <w:p w14:paraId="3FC328F9" w14:textId="77777777" w:rsidR="009333CC" w:rsidRPr="001255F9" w:rsidRDefault="009333CC" w:rsidP="009333CC">
            <w:pPr>
              <w:widowControl/>
              <w:autoSpaceDE/>
              <w:autoSpaceDN/>
              <w:adjustRightInd/>
              <w:spacing w:line="276" w:lineRule="auto"/>
              <w:jc w:val="center"/>
              <w:rPr>
                <w:rFonts w:eastAsia="Calibri"/>
                <w:sz w:val="22"/>
                <w:szCs w:val="22"/>
                <w:lang w:eastAsia="en-US"/>
              </w:rPr>
            </w:pPr>
            <w:r w:rsidRPr="001255F9">
              <w:rPr>
                <w:rFonts w:eastAsia="Calibri"/>
                <w:sz w:val="22"/>
                <w:szCs w:val="22"/>
                <w:lang w:eastAsia="en-US"/>
              </w:rPr>
              <w:t>Структурный элемент примененного международного стандарта</w:t>
            </w:r>
          </w:p>
        </w:tc>
        <w:tc>
          <w:tcPr>
            <w:tcW w:w="4157" w:type="dxa"/>
            <w:tcBorders>
              <w:bottom w:val="double" w:sz="4" w:space="0" w:color="auto"/>
            </w:tcBorders>
            <w:shd w:val="clear" w:color="auto" w:fill="auto"/>
            <w:vAlign w:val="center"/>
          </w:tcPr>
          <w:p w14:paraId="3D07A303" w14:textId="77777777" w:rsidR="009333CC" w:rsidRPr="001255F9" w:rsidRDefault="009333CC" w:rsidP="009333CC">
            <w:pPr>
              <w:widowControl/>
              <w:autoSpaceDE/>
              <w:autoSpaceDN/>
              <w:adjustRightInd/>
              <w:spacing w:line="276" w:lineRule="auto"/>
              <w:jc w:val="center"/>
              <w:rPr>
                <w:rFonts w:eastAsia="Calibri"/>
                <w:sz w:val="22"/>
                <w:szCs w:val="22"/>
                <w:lang w:eastAsia="en-US"/>
              </w:rPr>
            </w:pPr>
            <w:r w:rsidRPr="001255F9">
              <w:rPr>
                <w:rFonts w:eastAsia="Calibri"/>
                <w:sz w:val="22"/>
                <w:szCs w:val="22"/>
                <w:lang w:eastAsia="en-US"/>
              </w:rPr>
              <w:t>Характеристика технических отклонений</w:t>
            </w:r>
          </w:p>
        </w:tc>
        <w:tc>
          <w:tcPr>
            <w:tcW w:w="2542" w:type="dxa"/>
            <w:tcBorders>
              <w:bottom w:val="double" w:sz="4" w:space="0" w:color="auto"/>
            </w:tcBorders>
            <w:vAlign w:val="center"/>
          </w:tcPr>
          <w:p w14:paraId="690579A9" w14:textId="77777777" w:rsidR="009333CC" w:rsidRPr="001255F9" w:rsidRDefault="009333CC" w:rsidP="009333CC">
            <w:pPr>
              <w:widowControl/>
              <w:autoSpaceDE/>
              <w:autoSpaceDN/>
              <w:adjustRightInd/>
              <w:spacing w:line="276" w:lineRule="auto"/>
              <w:jc w:val="center"/>
              <w:rPr>
                <w:rFonts w:eastAsia="Calibri"/>
                <w:sz w:val="22"/>
                <w:szCs w:val="22"/>
                <w:lang w:eastAsia="en-US"/>
              </w:rPr>
            </w:pPr>
            <w:r w:rsidRPr="001255F9">
              <w:rPr>
                <w:rFonts w:eastAsia="Calibri"/>
                <w:sz w:val="22"/>
                <w:szCs w:val="22"/>
                <w:lang w:eastAsia="en-US"/>
              </w:rPr>
              <w:t>Причины внесения</w:t>
            </w:r>
          </w:p>
        </w:tc>
      </w:tr>
      <w:tr w:rsidR="00A1013A" w:rsidRPr="001255F9" w14:paraId="2B5FDF38" w14:textId="77777777" w:rsidTr="007848A3">
        <w:trPr>
          <w:jc w:val="center"/>
        </w:trPr>
        <w:tc>
          <w:tcPr>
            <w:tcW w:w="0" w:type="auto"/>
            <w:tcBorders>
              <w:top w:val="double" w:sz="4" w:space="0" w:color="auto"/>
              <w:bottom w:val="single" w:sz="4" w:space="0" w:color="auto"/>
            </w:tcBorders>
            <w:shd w:val="clear" w:color="auto" w:fill="auto"/>
          </w:tcPr>
          <w:p w14:paraId="6E732DB8" w14:textId="001AEAF4"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Раздел 2</w:t>
            </w:r>
          </w:p>
        </w:tc>
        <w:tc>
          <w:tcPr>
            <w:tcW w:w="0" w:type="auto"/>
            <w:tcBorders>
              <w:top w:val="double" w:sz="4" w:space="0" w:color="auto"/>
              <w:bottom w:val="single" w:sz="4" w:space="0" w:color="auto"/>
            </w:tcBorders>
            <w:shd w:val="clear" w:color="auto" w:fill="auto"/>
          </w:tcPr>
          <w:p w14:paraId="53ADD378" w14:textId="577F6CB9"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Раздел 2</w:t>
            </w:r>
          </w:p>
        </w:tc>
        <w:tc>
          <w:tcPr>
            <w:tcW w:w="4157" w:type="dxa"/>
            <w:tcBorders>
              <w:top w:val="double" w:sz="4" w:space="0" w:color="auto"/>
              <w:bottom w:val="single" w:sz="4" w:space="0" w:color="auto"/>
            </w:tcBorders>
            <w:shd w:val="clear" w:color="auto" w:fill="auto"/>
          </w:tcPr>
          <w:p w14:paraId="4E968486" w14:textId="0388565C" w:rsidR="009333CC" w:rsidRPr="001255F9" w:rsidRDefault="009333CC" w:rsidP="007848A3">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Добавлены</w:t>
            </w:r>
            <w:r w:rsidR="007848A3" w:rsidRPr="001255F9">
              <w:rPr>
                <w:rFonts w:eastAsia="Calibri"/>
                <w:sz w:val="22"/>
                <w:szCs w:val="22"/>
                <w:lang w:eastAsia="en-US"/>
              </w:rPr>
              <w:t xml:space="preserve"> </w:t>
            </w:r>
            <w:r w:rsidRPr="001255F9">
              <w:rPr>
                <w:rFonts w:eastAsia="Calibri"/>
                <w:sz w:val="22"/>
                <w:szCs w:val="22"/>
                <w:lang w:eastAsia="en-US"/>
              </w:rPr>
              <w:t xml:space="preserve">ГОСТ 9356 </w:t>
            </w:r>
            <w:r w:rsidR="007848A3" w:rsidRPr="001255F9">
              <w:rPr>
                <w:rFonts w:eastAsia="Calibri"/>
                <w:sz w:val="22"/>
                <w:szCs w:val="22"/>
                <w:lang w:eastAsia="en-US"/>
              </w:rPr>
              <w:t>«</w:t>
            </w:r>
            <w:r w:rsidRPr="001255F9">
              <w:rPr>
                <w:rFonts w:eastAsia="Calibri"/>
                <w:sz w:val="22"/>
                <w:szCs w:val="22"/>
                <w:lang w:eastAsia="en-US"/>
              </w:rPr>
              <w:t>Рукава резиновые для газовой сварки и резки металлов. Технические условия</w:t>
            </w:r>
            <w:r w:rsidR="007848A3" w:rsidRPr="001255F9">
              <w:rPr>
                <w:rFonts w:eastAsia="Calibri"/>
                <w:sz w:val="22"/>
                <w:szCs w:val="22"/>
                <w:lang w:eastAsia="en-US"/>
              </w:rPr>
              <w:t xml:space="preserve">», </w:t>
            </w:r>
            <w:r w:rsidRPr="001255F9">
              <w:rPr>
                <w:rFonts w:eastAsia="Calibri"/>
                <w:sz w:val="22"/>
                <w:szCs w:val="22"/>
                <w:lang w:eastAsia="en-US"/>
              </w:rPr>
              <w:t xml:space="preserve">ГОСТ 13861 </w:t>
            </w:r>
            <w:r w:rsidR="007848A3" w:rsidRPr="001255F9">
              <w:rPr>
                <w:rFonts w:eastAsia="Calibri"/>
                <w:sz w:val="22"/>
                <w:szCs w:val="22"/>
                <w:lang w:eastAsia="en-US"/>
              </w:rPr>
              <w:t>«</w:t>
            </w:r>
            <w:r w:rsidRPr="001255F9">
              <w:rPr>
                <w:rFonts w:eastAsia="Calibri"/>
                <w:sz w:val="22"/>
                <w:szCs w:val="22"/>
                <w:lang w:eastAsia="en-US"/>
              </w:rPr>
              <w:t>Редукторы для газопламенной обработки. Общие технические условия</w:t>
            </w:r>
            <w:r w:rsidR="007848A3" w:rsidRPr="001255F9">
              <w:rPr>
                <w:rFonts w:eastAsia="Calibri"/>
                <w:sz w:val="22"/>
                <w:szCs w:val="22"/>
                <w:lang w:eastAsia="en-US"/>
              </w:rPr>
              <w:t xml:space="preserve">», </w:t>
            </w:r>
            <w:r w:rsidRPr="001255F9">
              <w:rPr>
                <w:rFonts w:eastAsia="Calibri"/>
                <w:sz w:val="22"/>
                <w:szCs w:val="22"/>
                <w:lang w:eastAsia="en-US"/>
              </w:rPr>
              <w:t xml:space="preserve">ГОСТ 29091 </w:t>
            </w:r>
            <w:r w:rsidR="007848A3" w:rsidRPr="001255F9">
              <w:rPr>
                <w:rFonts w:eastAsia="Calibri"/>
                <w:sz w:val="22"/>
                <w:szCs w:val="22"/>
                <w:lang w:eastAsia="en-US"/>
              </w:rPr>
              <w:t>«</w:t>
            </w:r>
            <w:r w:rsidRPr="001255F9">
              <w:rPr>
                <w:rFonts w:eastAsia="Calibri"/>
                <w:sz w:val="22"/>
                <w:szCs w:val="22"/>
                <w:lang w:eastAsia="en-US"/>
              </w:rPr>
              <w:t xml:space="preserve">Горелки ручные </w:t>
            </w:r>
            <w:proofErr w:type="spellStart"/>
            <w:r w:rsidRPr="001255F9">
              <w:rPr>
                <w:rFonts w:eastAsia="Calibri"/>
                <w:sz w:val="22"/>
                <w:szCs w:val="22"/>
                <w:lang w:eastAsia="en-US"/>
              </w:rPr>
              <w:t>газовоздушные</w:t>
            </w:r>
            <w:proofErr w:type="spellEnd"/>
            <w:r w:rsidRPr="001255F9">
              <w:rPr>
                <w:rFonts w:eastAsia="Calibri"/>
                <w:sz w:val="22"/>
                <w:szCs w:val="22"/>
                <w:lang w:eastAsia="en-US"/>
              </w:rPr>
              <w:t xml:space="preserve"> </w:t>
            </w:r>
            <w:proofErr w:type="spellStart"/>
            <w:r w:rsidRPr="001255F9">
              <w:rPr>
                <w:rFonts w:eastAsia="Calibri"/>
                <w:sz w:val="22"/>
                <w:szCs w:val="22"/>
                <w:lang w:eastAsia="en-US"/>
              </w:rPr>
              <w:t>инжекторные</w:t>
            </w:r>
            <w:proofErr w:type="spellEnd"/>
            <w:r w:rsidRPr="001255F9">
              <w:rPr>
                <w:rFonts w:eastAsia="Calibri"/>
                <w:sz w:val="22"/>
                <w:szCs w:val="22"/>
                <w:lang w:eastAsia="en-US"/>
              </w:rPr>
              <w:t>. Технические требования и методы испытаний</w:t>
            </w:r>
            <w:r w:rsidR="007848A3" w:rsidRPr="001255F9">
              <w:rPr>
                <w:rFonts w:eastAsia="Calibri"/>
                <w:sz w:val="22"/>
                <w:szCs w:val="22"/>
                <w:lang w:eastAsia="en-US"/>
              </w:rPr>
              <w:t>»</w:t>
            </w:r>
          </w:p>
        </w:tc>
        <w:tc>
          <w:tcPr>
            <w:tcW w:w="2542" w:type="dxa"/>
            <w:tcBorders>
              <w:top w:val="double" w:sz="4" w:space="0" w:color="auto"/>
              <w:bottom w:val="single" w:sz="4" w:space="0" w:color="auto"/>
            </w:tcBorders>
          </w:tcPr>
          <w:p w14:paraId="7F66F206" w14:textId="5B7F2D56"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Настоящий стандарт имеет ссылки на указанные стандарты</w:t>
            </w:r>
          </w:p>
        </w:tc>
      </w:tr>
      <w:tr w:rsidR="00A1013A" w:rsidRPr="001255F9" w14:paraId="3DA7A945" w14:textId="77777777" w:rsidTr="007848A3">
        <w:trPr>
          <w:jc w:val="center"/>
        </w:trPr>
        <w:tc>
          <w:tcPr>
            <w:tcW w:w="0" w:type="auto"/>
            <w:tcBorders>
              <w:top w:val="single" w:sz="4" w:space="0" w:color="auto"/>
              <w:bottom w:val="single" w:sz="4" w:space="0" w:color="auto"/>
            </w:tcBorders>
            <w:shd w:val="clear" w:color="auto" w:fill="auto"/>
          </w:tcPr>
          <w:p w14:paraId="38B098D2" w14:textId="64158306"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Подраздел 6.1</w:t>
            </w:r>
          </w:p>
        </w:tc>
        <w:tc>
          <w:tcPr>
            <w:tcW w:w="0" w:type="auto"/>
            <w:tcBorders>
              <w:top w:val="single" w:sz="4" w:space="0" w:color="auto"/>
              <w:bottom w:val="single" w:sz="4" w:space="0" w:color="auto"/>
            </w:tcBorders>
            <w:shd w:val="clear" w:color="auto" w:fill="auto"/>
          </w:tcPr>
          <w:p w14:paraId="69E38555" w14:textId="17ACFB7F"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Подраздел 6.1</w:t>
            </w:r>
          </w:p>
        </w:tc>
        <w:tc>
          <w:tcPr>
            <w:tcW w:w="4157" w:type="dxa"/>
            <w:tcBorders>
              <w:top w:val="single" w:sz="4" w:space="0" w:color="auto"/>
              <w:bottom w:val="single" w:sz="4" w:space="0" w:color="auto"/>
            </w:tcBorders>
            <w:shd w:val="clear" w:color="auto" w:fill="auto"/>
          </w:tcPr>
          <w:p w14:paraId="587EEDF0" w14:textId="1136ED58"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Добавлен ГОСТ 13861</w:t>
            </w:r>
            <w:r w:rsidR="00AA6F15" w:rsidRPr="001255F9">
              <w:rPr>
                <w:rFonts w:eastAsia="Calibri"/>
                <w:sz w:val="22"/>
                <w:szCs w:val="22"/>
                <w:lang w:eastAsia="en-US"/>
              </w:rPr>
              <w:t>, как требование к рукавам по герметичности</w:t>
            </w:r>
          </w:p>
        </w:tc>
        <w:tc>
          <w:tcPr>
            <w:tcW w:w="2542" w:type="dxa"/>
            <w:tcBorders>
              <w:top w:val="single" w:sz="4" w:space="0" w:color="auto"/>
              <w:bottom w:val="single" w:sz="4" w:space="0" w:color="auto"/>
            </w:tcBorders>
          </w:tcPr>
          <w:p w14:paraId="187AE4C9" w14:textId="66354321"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ГОСТ 13861 устанавливает требования к редукторам для газопламенной обработки</w:t>
            </w:r>
          </w:p>
        </w:tc>
      </w:tr>
      <w:tr w:rsidR="00A1013A" w:rsidRPr="001255F9" w14:paraId="54BD19AA" w14:textId="77777777" w:rsidTr="007848A3">
        <w:trPr>
          <w:jc w:val="center"/>
        </w:trPr>
        <w:tc>
          <w:tcPr>
            <w:tcW w:w="0" w:type="auto"/>
            <w:tcBorders>
              <w:top w:val="single" w:sz="4" w:space="0" w:color="auto"/>
              <w:bottom w:val="single" w:sz="4" w:space="0" w:color="auto"/>
            </w:tcBorders>
            <w:shd w:val="clear" w:color="auto" w:fill="auto"/>
          </w:tcPr>
          <w:p w14:paraId="230BB9C0" w14:textId="2FA89CC5"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Подраздел 7.6</w:t>
            </w:r>
          </w:p>
        </w:tc>
        <w:tc>
          <w:tcPr>
            <w:tcW w:w="0" w:type="auto"/>
            <w:tcBorders>
              <w:top w:val="single" w:sz="4" w:space="0" w:color="auto"/>
              <w:bottom w:val="single" w:sz="4" w:space="0" w:color="auto"/>
            </w:tcBorders>
            <w:shd w:val="clear" w:color="auto" w:fill="auto"/>
          </w:tcPr>
          <w:p w14:paraId="13E1BC9D" w14:textId="551BF613"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Подраздел 7.6</w:t>
            </w:r>
          </w:p>
        </w:tc>
        <w:tc>
          <w:tcPr>
            <w:tcW w:w="4157" w:type="dxa"/>
            <w:tcBorders>
              <w:top w:val="single" w:sz="4" w:space="0" w:color="auto"/>
              <w:bottom w:val="single" w:sz="4" w:space="0" w:color="auto"/>
            </w:tcBorders>
            <w:shd w:val="clear" w:color="auto" w:fill="auto"/>
          </w:tcPr>
          <w:p w14:paraId="560D9FE9" w14:textId="05142A3F" w:rsidR="009333CC" w:rsidRPr="001255F9" w:rsidRDefault="009333CC"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Добавлено требование по герметичности</w:t>
            </w:r>
          </w:p>
        </w:tc>
        <w:tc>
          <w:tcPr>
            <w:tcW w:w="2542" w:type="dxa"/>
            <w:tcBorders>
              <w:top w:val="single" w:sz="4" w:space="0" w:color="auto"/>
              <w:bottom w:val="single" w:sz="4" w:space="0" w:color="auto"/>
            </w:tcBorders>
          </w:tcPr>
          <w:p w14:paraId="63BC956B" w14:textId="1E728B7D" w:rsidR="009333CC" w:rsidRPr="001255F9" w:rsidRDefault="00AA6F15"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Требования к герметичности установлены в ГОСТ 9356</w:t>
            </w:r>
          </w:p>
        </w:tc>
      </w:tr>
      <w:tr w:rsidR="00A1013A" w:rsidRPr="001255F9" w14:paraId="56388C7D" w14:textId="77777777" w:rsidTr="007848A3">
        <w:trPr>
          <w:jc w:val="center"/>
        </w:trPr>
        <w:tc>
          <w:tcPr>
            <w:tcW w:w="0" w:type="auto"/>
            <w:tcBorders>
              <w:top w:val="single" w:sz="4" w:space="0" w:color="auto"/>
            </w:tcBorders>
            <w:shd w:val="clear" w:color="auto" w:fill="auto"/>
          </w:tcPr>
          <w:p w14:paraId="7303AAA5" w14:textId="52726EDA" w:rsidR="00AA6F15" w:rsidRPr="001255F9" w:rsidRDefault="00AA6F15"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8.4.2</w:t>
            </w:r>
          </w:p>
        </w:tc>
        <w:tc>
          <w:tcPr>
            <w:tcW w:w="0" w:type="auto"/>
            <w:tcBorders>
              <w:top w:val="single" w:sz="4" w:space="0" w:color="auto"/>
            </w:tcBorders>
            <w:shd w:val="clear" w:color="auto" w:fill="auto"/>
          </w:tcPr>
          <w:p w14:paraId="6EB66909" w14:textId="73ECEC7F" w:rsidR="00AA6F15" w:rsidRPr="001255F9" w:rsidRDefault="00AA6F15" w:rsidP="009333CC">
            <w:pPr>
              <w:widowControl/>
              <w:autoSpaceDE/>
              <w:autoSpaceDN/>
              <w:adjustRightInd/>
              <w:spacing w:line="276" w:lineRule="auto"/>
              <w:rPr>
                <w:rFonts w:eastAsia="Calibri"/>
                <w:sz w:val="22"/>
                <w:szCs w:val="22"/>
                <w:lang w:eastAsia="en-US"/>
              </w:rPr>
            </w:pPr>
            <w:r w:rsidRPr="001255F9">
              <w:rPr>
                <w:rFonts w:eastAsia="Calibri"/>
                <w:sz w:val="22"/>
                <w:szCs w:val="22"/>
                <w:lang w:eastAsia="en-US"/>
              </w:rPr>
              <w:t>8.4.2</w:t>
            </w:r>
          </w:p>
        </w:tc>
        <w:tc>
          <w:tcPr>
            <w:tcW w:w="4157" w:type="dxa"/>
            <w:tcBorders>
              <w:top w:val="single" w:sz="4" w:space="0" w:color="auto"/>
            </w:tcBorders>
            <w:shd w:val="clear" w:color="auto" w:fill="auto"/>
          </w:tcPr>
          <w:p w14:paraId="66E86A17" w14:textId="041CA745" w:rsidR="00AA6F15" w:rsidRPr="001255F9" w:rsidRDefault="00AA6F15" w:rsidP="00AA6F15">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Добавлено требование по расчету давления Δ</w:t>
            </w:r>
            <w:r w:rsidRPr="001255F9">
              <w:rPr>
                <w:rFonts w:eastAsia="Calibri"/>
                <w:i/>
                <w:sz w:val="22"/>
                <w:szCs w:val="22"/>
                <w:lang w:eastAsia="en-US"/>
              </w:rPr>
              <w:t>Р</w:t>
            </w:r>
          </w:p>
        </w:tc>
        <w:tc>
          <w:tcPr>
            <w:tcW w:w="2542" w:type="dxa"/>
            <w:tcBorders>
              <w:top w:val="single" w:sz="4" w:space="0" w:color="auto"/>
            </w:tcBorders>
          </w:tcPr>
          <w:p w14:paraId="7D3ADCE1" w14:textId="5A829A52" w:rsidR="00AA6F15" w:rsidRPr="001255F9" w:rsidRDefault="00AA6F15" w:rsidP="00AA6F15">
            <w:pPr>
              <w:widowControl/>
              <w:autoSpaceDE/>
              <w:autoSpaceDN/>
              <w:adjustRightInd/>
              <w:spacing w:line="276" w:lineRule="auto"/>
              <w:rPr>
                <w:rFonts w:eastAsia="Calibri"/>
                <w:sz w:val="22"/>
                <w:szCs w:val="22"/>
                <w:lang w:eastAsia="en-US"/>
              </w:rPr>
            </w:pPr>
            <w:r w:rsidRPr="001255F9">
              <w:rPr>
                <w:rFonts w:eastAsia="Calibri"/>
                <w:sz w:val="22"/>
                <w:szCs w:val="22"/>
                <w:lang w:eastAsia="en-US"/>
              </w:rPr>
              <w:t>Отсутствие требования по расчету давления Δ</w:t>
            </w:r>
            <w:r w:rsidRPr="001255F9">
              <w:rPr>
                <w:rFonts w:eastAsia="Calibri"/>
                <w:i/>
                <w:sz w:val="22"/>
                <w:szCs w:val="22"/>
                <w:lang w:eastAsia="en-US"/>
              </w:rPr>
              <w:t>Р</w:t>
            </w:r>
          </w:p>
        </w:tc>
      </w:tr>
    </w:tbl>
    <w:p w14:paraId="1D36B599" w14:textId="77777777" w:rsidR="009333CC" w:rsidRPr="001255F9" w:rsidRDefault="009333CC" w:rsidP="00002245">
      <w:pPr>
        <w:widowControl/>
        <w:shd w:val="clear" w:color="auto" w:fill="FFFFFF"/>
        <w:adjustRightInd/>
        <w:spacing w:line="360" w:lineRule="auto"/>
        <w:jc w:val="center"/>
        <w:rPr>
          <w:sz w:val="24"/>
          <w:szCs w:val="24"/>
        </w:rPr>
      </w:pPr>
      <w:r w:rsidRPr="001255F9">
        <w:rPr>
          <w:sz w:val="24"/>
          <w:szCs w:val="24"/>
        </w:rPr>
        <w:br w:type="page"/>
      </w:r>
    </w:p>
    <w:p w14:paraId="6DC9EE85" w14:textId="718BD9FD" w:rsidR="00002245" w:rsidRPr="001255F9" w:rsidRDefault="00002245" w:rsidP="00002245">
      <w:pPr>
        <w:widowControl/>
        <w:shd w:val="clear" w:color="auto" w:fill="FFFFFF"/>
        <w:adjustRightInd/>
        <w:spacing w:line="360" w:lineRule="auto"/>
        <w:jc w:val="center"/>
        <w:rPr>
          <w:b/>
          <w:sz w:val="24"/>
          <w:szCs w:val="18"/>
        </w:rPr>
      </w:pPr>
      <w:r w:rsidRPr="001255F9">
        <w:rPr>
          <w:b/>
          <w:bCs/>
          <w:sz w:val="24"/>
          <w:szCs w:val="18"/>
        </w:rPr>
        <w:lastRenderedPageBreak/>
        <w:t>Приложение Д</w:t>
      </w:r>
      <w:r w:rsidR="009333CC" w:rsidRPr="001255F9">
        <w:rPr>
          <w:b/>
          <w:bCs/>
          <w:sz w:val="24"/>
          <w:szCs w:val="18"/>
        </w:rPr>
        <w:t>Б</w:t>
      </w:r>
    </w:p>
    <w:p w14:paraId="76D04D70" w14:textId="77777777" w:rsidR="00002245" w:rsidRPr="001255F9" w:rsidRDefault="00002245" w:rsidP="00002245">
      <w:pPr>
        <w:shd w:val="clear" w:color="auto" w:fill="FFFFFF"/>
        <w:spacing w:line="360" w:lineRule="auto"/>
        <w:ind w:right="130"/>
        <w:jc w:val="center"/>
        <w:rPr>
          <w:b/>
          <w:sz w:val="24"/>
          <w:szCs w:val="18"/>
        </w:rPr>
      </w:pPr>
      <w:r w:rsidRPr="001255F9">
        <w:rPr>
          <w:b/>
          <w:sz w:val="24"/>
          <w:szCs w:val="18"/>
        </w:rPr>
        <w:t>(</w:t>
      </w:r>
      <w:proofErr w:type="gramStart"/>
      <w:r w:rsidRPr="001255F9">
        <w:rPr>
          <w:b/>
          <w:sz w:val="24"/>
          <w:szCs w:val="18"/>
        </w:rPr>
        <w:t>справочное</w:t>
      </w:r>
      <w:proofErr w:type="gramEnd"/>
      <w:r w:rsidRPr="001255F9">
        <w:rPr>
          <w:b/>
          <w:sz w:val="24"/>
          <w:szCs w:val="18"/>
        </w:rPr>
        <w:t>)</w:t>
      </w:r>
    </w:p>
    <w:p w14:paraId="3037BBE6" w14:textId="77777777" w:rsidR="00002245" w:rsidRPr="001255F9" w:rsidRDefault="00002245" w:rsidP="00002245">
      <w:pPr>
        <w:shd w:val="clear" w:color="auto" w:fill="FFFFFF"/>
        <w:spacing w:line="360" w:lineRule="auto"/>
        <w:jc w:val="center"/>
        <w:rPr>
          <w:b/>
          <w:bCs/>
          <w:sz w:val="24"/>
        </w:rPr>
      </w:pPr>
    </w:p>
    <w:p w14:paraId="653023EB" w14:textId="77777777" w:rsidR="00002245" w:rsidRPr="001255F9" w:rsidRDefault="00002245" w:rsidP="00002245">
      <w:pPr>
        <w:shd w:val="clear" w:color="auto" w:fill="FFFFFF"/>
        <w:spacing w:line="360" w:lineRule="auto"/>
        <w:jc w:val="center"/>
        <w:rPr>
          <w:b/>
          <w:bCs/>
          <w:sz w:val="24"/>
        </w:rPr>
      </w:pPr>
      <w:r w:rsidRPr="001255F9">
        <w:rPr>
          <w:b/>
          <w:bCs/>
          <w:sz w:val="24"/>
        </w:rPr>
        <w:t>Сведения о соответствии ссылочных международных стандартов</w:t>
      </w:r>
      <w:r w:rsidRPr="001255F9">
        <w:rPr>
          <w:b/>
          <w:bCs/>
          <w:sz w:val="24"/>
        </w:rPr>
        <w:br/>
        <w:t>межгосударственным стандартам</w:t>
      </w:r>
    </w:p>
    <w:p w14:paraId="02DEE583" w14:textId="77777777" w:rsidR="00002245" w:rsidRPr="001255F9" w:rsidRDefault="00002245" w:rsidP="00002245">
      <w:pPr>
        <w:shd w:val="clear" w:color="auto" w:fill="FFFFFF"/>
        <w:spacing w:line="360" w:lineRule="auto"/>
        <w:ind w:right="130"/>
        <w:jc w:val="center"/>
        <w:rPr>
          <w:b/>
        </w:rPr>
      </w:pPr>
    </w:p>
    <w:p w14:paraId="3C177EB9" w14:textId="77777777" w:rsidR="00002245" w:rsidRPr="001255F9" w:rsidRDefault="00002245" w:rsidP="00002245">
      <w:pPr>
        <w:shd w:val="clear" w:color="auto" w:fill="FFFFFF"/>
        <w:spacing w:line="360" w:lineRule="auto"/>
        <w:rPr>
          <w:bCs/>
          <w:spacing w:val="40"/>
          <w:sz w:val="22"/>
        </w:rPr>
      </w:pPr>
      <w:r w:rsidRPr="001255F9">
        <w:rPr>
          <w:bCs/>
          <w:spacing w:val="40"/>
          <w:sz w:val="22"/>
        </w:rPr>
        <w:t xml:space="preserve">Таблица </w:t>
      </w:r>
      <w:r w:rsidRPr="001255F9">
        <w:rPr>
          <w:bCs/>
          <w:sz w:val="22"/>
        </w:rPr>
        <w:t>ДА.1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2280"/>
        <w:gridCol w:w="4266"/>
      </w:tblGrid>
      <w:tr w:rsidR="00A1013A" w:rsidRPr="001255F9" w14:paraId="3DFDE397" w14:textId="77777777" w:rsidTr="00002245">
        <w:tc>
          <w:tcPr>
            <w:tcW w:w="3065" w:type="dxa"/>
            <w:tcBorders>
              <w:bottom w:val="double" w:sz="4" w:space="0" w:color="auto"/>
            </w:tcBorders>
            <w:shd w:val="clear" w:color="auto" w:fill="auto"/>
            <w:vAlign w:val="center"/>
          </w:tcPr>
          <w:p w14:paraId="6C655886" w14:textId="77777777" w:rsidR="00002245" w:rsidRPr="001255F9" w:rsidRDefault="00002245" w:rsidP="00357931">
            <w:pPr>
              <w:shd w:val="clear" w:color="auto" w:fill="FFFFFF"/>
              <w:spacing w:line="276" w:lineRule="auto"/>
              <w:jc w:val="center"/>
              <w:rPr>
                <w:sz w:val="22"/>
                <w:szCs w:val="22"/>
              </w:rPr>
            </w:pPr>
            <w:r w:rsidRPr="001255F9">
              <w:rPr>
                <w:sz w:val="22"/>
                <w:szCs w:val="22"/>
              </w:rPr>
              <w:t xml:space="preserve">Обозначение ссылочного </w:t>
            </w:r>
            <w:r w:rsidRPr="001255F9">
              <w:rPr>
                <w:sz w:val="22"/>
                <w:szCs w:val="22"/>
              </w:rPr>
              <w:br/>
              <w:t>международного</w:t>
            </w:r>
            <w:r w:rsidRPr="001255F9">
              <w:rPr>
                <w:sz w:val="22"/>
                <w:szCs w:val="22"/>
              </w:rPr>
              <w:br/>
              <w:t>стандарта</w:t>
            </w:r>
          </w:p>
        </w:tc>
        <w:tc>
          <w:tcPr>
            <w:tcW w:w="2111" w:type="dxa"/>
            <w:tcBorders>
              <w:bottom w:val="double" w:sz="4" w:space="0" w:color="auto"/>
            </w:tcBorders>
            <w:shd w:val="clear" w:color="auto" w:fill="auto"/>
            <w:vAlign w:val="center"/>
          </w:tcPr>
          <w:p w14:paraId="0701EAF1" w14:textId="77777777" w:rsidR="00002245" w:rsidRPr="001255F9" w:rsidRDefault="00002245" w:rsidP="00357931">
            <w:pPr>
              <w:shd w:val="clear" w:color="auto" w:fill="FFFFFF"/>
              <w:spacing w:line="276" w:lineRule="auto"/>
              <w:jc w:val="center"/>
              <w:rPr>
                <w:sz w:val="22"/>
                <w:szCs w:val="22"/>
              </w:rPr>
            </w:pPr>
            <w:r w:rsidRPr="001255F9">
              <w:rPr>
                <w:sz w:val="22"/>
                <w:szCs w:val="22"/>
              </w:rPr>
              <w:t xml:space="preserve">Степень </w:t>
            </w:r>
            <w:r w:rsidRPr="001255F9">
              <w:rPr>
                <w:sz w:val="22"/>
                <w:szCs w:val="22"/>
              </w:rPr>
              <w:br/>
              <w:t>соответствия</w:t>
            </w:r>
          </w:p>
        </w:tc>
        <w:tc>
          <w:tcPr>
            <w:tcW w:w="0" w:type="auto"/>
            <w:tcBorders>
              <w:bottom w:val="double" w:sz="4" w:space="0" w:color="auto"/>
            </w:tcBorders>
            <w:shd w:val="clear" w:color="auto" w:fill="auto"/>
            <w:vAlign w:val="center"/>
          </w:tcPr>
          <w:p w14:paraId="6F9EE681" w14:textId="29DED42C" w:rsidR="00002245" w:rsidRPr="001255F9" w:rsidRDefault="00002245" w:rsidP="00155C7D">
            <w:pPr>
              <w:shd w:val="clear" w:color="auto" w:fill="FFFFFF"/>
              <w:spacing w:line="276" w:lineRule="auto"/>
              <w:jc w:val="center"/>
              <w:rPr>
                <w:sz w:val="22"/>
                <w:szCs w:val="22"/>
              </w:rPr>
            </w:pPr>
            <w:r w:rsidRPr="001255F9">
              <w:rPr>
                <w:sz w:val="22"/>
                <w:szCs w:val="22"/>
              </w:rPr>
              <w:t xml:space="preserve">Обозначение и наименование </w:t>
            </w:r>
            <w:r w:rsidRPr="001255F9">
              <w:rPr>
                <w:sz w:val="22"/>
                <w:szCs w:val="22"/>
              </w:rPr>
              <w:br/>
              <w:t>соответствующего межгосударственного</w:t>
            </w:r>
            <w:r w:rsidR="00155C7D" w:rsidRPr="001255F9">
              <w:rPr>
                <w:sz w:val="22"/>
                <w:szCs w:val="22"/>
              </w:rPr>
              <w:t xml:space="preserve"> </w:t>
            </w:r>
            <w:r w:rsidRPr="001255F9">
              <w:rPr>
                <w:sz w:val="22"/>
                <w:szCs w:val="22"/>
              </w:rPr>
              <w:t>стандарта</w:t>
            </w:r>
          </w:p>
        </w:tc>
      </w:tr>
      <w:tr w:rsidR="00A1013A" w:rsidRPr="001255F9" w14:paraId="1A950A91" w14:textId="77777777" w:rsidTr="00002245">
        <w:trPr>
          <w:trHeight w:val="393"/>
        </w:trPr>
        <w:tc>
          <w:tcPr>
            <w:tcW w:w="3065" w:type="dxa"/>
            <w:tcBorders>
              <w:top w:val="single" w:sz="4" w:space="0" w:color="000000"/>
            </w:tcBorders>
            <w:shd w:val="clear" w:color="auto" w:fill="auto"/>
          </w:tcPr>
          <w:p w14:paraId="5010F417" w14:textId="2966C763" w:rsidR="00002245" w:rsidRPr="001255F9" w:rsidRDefault="00002245" w:rsidP="00002245">
            <w:pPr>
              <w:shd w:val="clear" w:color="auto" w:fill="FFFFFF"/>
              <w:spacing w:line="276" w:lineRule="auto"/>
              <w:rPr>
                <w:sz w:val="22"/>
                <w:szCs w:val="22"/>
              </w:rPr>
            </w:pPr>
            <w:r w:rsidRPr="001255F9">
              <w:rPr>
                <w:iCs/>
                <w:sz w:val="22"/>
                <w:szCs w:val="22"/>
                <w:lang w:val="en-US"/>
              </w:rPr>
              <w:t>ISO</w:t>
            </w:r>
            <w:r w:rsidRPr="001255F9">
              <w:rPr>
                <w:iCs/>
                <w:sz w:val="22"/>
                <w:szCs w:val="22"/>
              </w:rPr>
              <w:t xml:space="preserve"> 2503</w:t>
            </w:r>
          </w:p>
        </w:tc>
        <w:tc>
          <w:tcPr>
            <w:tcW w:w="2111" w:type="dxa"/>
            <w:tcBorders>
              <w:top w:val="single" w:sz="4" w:space="0" w:color="000000"/>
            </w:tcBorders>
            <w:shd w:val="clear" w:color="auto" w:fill="auto"/>
          </w:tcPr>
          <w:p w14:paraId="35710733" w14:textId="77777777" w:rsidR="00002245" w:rsidRPr="001255F9" w:rsidRDefault="00002245" w:rsidP="00357931">
            <w:pPr>
              <w:spacing w:line="276" w:lineRule="auto"/>
              <w:jc w:val="center"/>
              <w:rPr>
                <w:sz w:val="22"/>
                <w:szCs w:val="22"/>
              </w:rPr>
            </w:pPr>
            <w:r w:rsidRPr="001255F9">
              <w:rPr>
                <w:sz w:val="22"/>
                <w:szCs w:val="22"/>
              </w:rPr>
              <w:t>—</w:t>
            </w:r>
          </w:p>
        </w:tc>
        <w:tc>
          <w:tcPr>
            <w:tcW w:w="0" w:type="auto"/>
            <w:tcBorders>
              <w:top w:val="single" w:sz="4" w:space="0" w:color="000000"/>
            </w:tcBorders>
            <w:shd w:val="clear" w:color="auto" w:fill="auto"/>
          </w:tcPr>
          <w:p w14:paraId="4C2DF822" w14:textId="739A0AE3" w:rsidR="00002245" w:rsidRPr="001255F9" w:rsidRDefault="00002245" w:rsidP="00155C7D">
            <w:pPr>
              <w:spacing w:line="276" w:lineRule="auto"/>
              <w:jc w:val="center"/>
              <w:rPr>
                <w:sz w:val="22"/>
                <w:szCs w:val="22"/>
              </w:rPr>
            </w:pPr>
            <w:r w:rsidRPr="001255F9">
              <w:rPr>
                <w:sz w:val="22"/>
                <w:szCs w:val="22"/>
              </w:rPr>
              <w:t>*</w:t>
            </w:r>
          </w:p>
        </w:tc>
      </w:tr>
      <w:tr w:rsidR="00A1013A" w:rsidRPr="001255F9" w14:paraId="62DF8C9F" w14:textId="77777777" w:rsidTr="00155C7D">
        <w:trPr>
          <w:trHeight w:val="70"/>
        </w:trPr>
        <w:tc>
          <w:tcPr>
            <w:tcW w:w="0" w:type="auto"/>
            <w:tcBorders>
              <w:top w:val="single" w:sz="4" w:space="0" w:color="000000"/>
              <w:bottom w:val="single" w:sz="4" w:space="0" w:color="auto"/>
            </w:tcBorders>
            <w:shd w:val="clear" w:color="auto" w:fill="auto"/>
            <w:vAlign w:val="center"/>
          </w:tcPr>
          <w:p w14:paraId="62C32AD3" w14:textId="6BA0A4B4" w:rsidR="00002245" w:rsidRPr="001255F9" w:rsidRDefault="00002245" w:rsidP="00002245">
            <w:pPr>
              <w:shd w:val="clear" w:color="auto" w:fill="FFFFFF"/>
              <w:spacing w:line="276" w:lineRule="auto"/>
              <w:rPr>
                <w:sz w:val="22"/>
                <w:szCs w:val="22"/>
              </w:rPr>
            </w:pPr>
            <w:r w:rsidRPr="001255F9">
              <w:rPr>
                <w:sz w:val="22"/>
                <w:szCs w:val="22"/>
              </w:rPr>
              <w:br w:type="page"/>
              <w:t>ISO 15296</w:t>
            </w:r>
          </w:p>
        </w:tc>
        <w:tc>
          <w:tcPr>
            <w:tcW w:w="2111" w:type="dxa"/>
            <w:tcBorders>
              <w:top w:val="single" w:sz="4" w:space="0" w:color="000000"/>
              <w:bottom w:val="single" w:sz="4" w:space="0" w:color="auto"/>
            </w:tcBorders>
            <w:shd w:val="clear" w:color="auto" w:fill="auto"/>
            <w:vAlign w:val="center"/>
          </w:tcPr>
          <w:p w14:paraId="744ECBCC" w14:textId="1377A691" w:rsidR="00002245" w:rsidRPr="001255F9" w:rsidRDefault="008F6BC4" w:rsidP="00357931">
            <w:pPr>
              <w:spacing w:line="276" w:lineRule="auto"/>
              <w:jc w:val="center"/>
              <w:rPr>
                <w:sz w:val="22"/>
                <w:szCs w:val="22"/>
              </w:rPr>
            </w:pPr>
            <w:r w:rsidRPr="001255F9">
              <w:rPr>
                <w:sz w:val="22"/>
                <w:szCs w:val="22"/>
              </w:rPr>
              <w:t>—</w:t>
            </w:r>
          </w:p>
        </w:tc>
        <w:tc>
          <w:tcPr>
            <w:tcW w:w="4449" w:type="dxa"/>
            <w:tcBorders>
              <w:top w:val="single" w:sz="4" w:space="0" w:color="000000"/>
              <w:bottom w:val="single" w:sz="4" w:space="0" w:color="auto"/>
            </w:tcBorders>
            <w:shd w:val="clear" w:color="auto" w:fill="auto"/>
            <w:vAlign w:val="center"/>
          </w:tcPr>
          <w:p w14:paraId="0DED4793" w14:textId="77A0A4B7" w:rsidR="00002245" w:rsidRPr="001255F9" w:rsidRDefault="00002245" w:rsidP="00155C7D">
            <w:pPr>
              <w:widowControl/>
              <w:spacing w:line="276" w:lineRule="auto"/>
              <w:jc w:val="center"/>
              <w:rPr>
                <w:sz w:val="22"/>
                <w:szCs w:val="22"/>
              </w:rPr>
            </w:pPr>
            <w:r w:rsidRPr="001255F9">
              <w:rPr>
                <w:sz w:val="22"/>
                <w:szCs w:val="22"/>
              </w:rPr>
              <w:t>*</w:t>
            </w:r>
          </w:p>
        </w:tc>
      </w:tr>
      <w:tr w:rsidR="00A1013A" w:rsidRPr="001255F9" w14:paraId="367740AA" w14:textId="77777777" w:rsidTr="00357931">
        <w:trPr>
          <w:trHeight w:val="1212"/>
        </w:trPr>
        <w:tc>
          <w:tcPr>
            <w:tcW w:w="0" w:type="auto"/>
            <w:gridSpan w:val="3"/>
            <w:tcBorders>
              <w:top w:val="single" w:sz="4" w:space="0" w:color="auto"/>
            </w:tcBorders>
            <w:shd w:val="clear" w:color="auto" w:fill="auto"/>
            <w:vAlign w:val="center"/>
          </w:tcPr>
          <w:p w14:paraId="76766114" w14:textId="77777777" w:rsidR="00002245" w:rsidRPr="001255F9" w:rsidRDefault="00002245" w:rsidP="00357931">
            <w:pPr>
              <w:widowControl/>
              <w:tabs>
                <w:tab w:val="left" w:pos="582"/>
              </w:tabs>
              <w:autoSpaceDE/>
              <w:autoSpaceDN/>
              <w:adjustRightInd/>
              <w:spacing w:line="276" w:lineRule="auto"/>
              <w:ind w:left="34" w:firstLine="567"/>
              <w:jc w:val="both"/>
              <w:rPr>
                <w:rFonts w:eastAsia="Calibri"/>
                <w:bCs/>
                <w:spacing w:val="40"/>
                <w:sz w:val="22"/>
                <w:szCs w:val="22"/>
                <w:lang w:eastAsia="en-US"/>
              </w:rPr>
            </w:pPr>
            <w:r w:rsidRPr="001255F9">
              <w:rPr>
                <w:sz w:val="22"/>
                <w:szCs w:val="22"/>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Перевод данного международного стандарта находится в Федеральном информационном фонде стандартов.</w:t>
            </w:r>
          </w:p>
        </w:tc>
      </w:tr>
    </w:tbl>
    <w:p w14:paraId="17F8921A" w14:textId="77777777" w:rsidR="00002245" w:rsidRPr="001255F9" w:rsidRDefault="00002245" w:rsidP="00002245">
      <w:pPr>
        <w:widowControl/>
        <w:shd w:val="clear" w:color="auto" w:fill="FFFFFF"/>
        <w:adjustRightInd/>
        <w:spacing w:line="360" w:lineRule="auto"/>
        <w:jc w:val="center"/>
        <w:rPr>
          <w:bCs/>
          <w:sz w:val="24"/>
          <w:szCs w:val="24"/>
        </w:rPr>
      </w:pPr>
    </w:p>
    <w:p w14:paraId="3609A8D7" w14:textId="77777777" w:rsidR="00002245" w:rsidRPr="001255F9" w:rsidRDefault="00002245" w:rsidP="00002245">
      <w:pPr>
        <w:widowControl/>
        <w:shd w:val="clear" w:color="auto" w:fill="FFFFFF"/>
        <w:adjustRightInd/>
        <w:spacing w:line="360" w:lineRule="auto"/>
        <w:jc w:val="center"/>
        <w:rPr>
          <w:bCs/>
          <w:sz w:val="24"/>
          <w:szCs w:val="24"/>
        </w:rPr>
      </w:pPr>
    </w:p>
    <w:p w14:paraId="2B9F1F31" w14:textId="77777777" w:rsidR="00002245" w:rsidRPr="001255F9" w:rsidRDefault="00002245" w:rsidP="00002245">
      <w:pPr>
        <w:shd w:val="clear" w:color="auto" w:fill="FFFFFF"/>
        <w:spacing w:line="276" w:lineRule="auto"/>
        <w:rPr>
          <w:sz w:val="24"/>
          <w:szCs w:val="24"/>
          <w:lang w:eastAsia="en-US"/>
        </w:rPr>
      </w:pPr>
      <w:r w:rsidRPr="001255F9">
        <w:rPr>
          <w:sz w:val="24"/>
          <w:szCs w:val="24"/>
          <w:lang w:eastAsia="en-US"/>
        </w:rPr>
        <w:br w:type="page"/>
      </w: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686"/>
        <w:gridCol w:w="2193"/>
      </w:tblGrid>
      <w:tr w:rsidR="00A1013A" w:rsidRPr="001255F9" w14:paraId="342E082E" w14:textId="59C954AD" w:rsidTr="00B31B30">
        <w:trPr>
          <w:trHeight w:val="742"/>
          <w:jc w:val="center"/>
        </w:trPr>
        <w:tc>
          <w:tcPr>
            <w:tcW w:w="4111" w:type="dxa"/>
            <w:tcBorders>
              <w:top w:val="single" w:sz="4" w:space="0" w:color="auto"/>
              <w:bottom w:val="nil"/>
            </w:tcBorders>
            <w:vAlign w:val="center"/>
          </w:tcPr>
          <w:bookmarkEnd w:id="0"/>
          <w:p w14:paraId="4F5C82AD" w14:textId="07CA22F2" w:rsidR="00BB75BF" w:rsidRPr="001255F9" w:rsidRDefault="00BB75BF" w:rsidP="00B31B30">
            <w:pPr>
              <w:spacing w:line="360" w:lineRule="auto"/>
              <w:jc w:val="both"/>
              <w:rPr>
                <w:sz w:val="24"/>
              </w:rPr>
            </w:pPr>
            <w:proofErr w:type="gramStart"/>
            <w:r w:rsidRPr="001255F9">
              <w:rPr>
                <w:sz w:val="24"/>
              </w:rPr>
              <w:lastRenderedPageBreak/>
              <w:t>УДК  621.791</w:t>
            </w:r>
            <w:proofErr w:type="gramEnd"/>
            <w:r w:rsidRPr="001255F9">
              <w:rPr>
                <w:sz w:val="24"/>
              </w:rPr>
              <w:t>:006.354</w:t>
            </w:r>
          </w:p>
        </w:tc>
        <w:tc>
          <w:tcPr>
            <w:tcW w:w="3686" w:type="dxa"/>
            <w:tcBorders>
              <w:top w:val="single" w:sz="4" w:space="0" w:color="auto"/>
              <w:bottom w:val="nil"/>
              <w:right w:val="nil"/>
            </w:tcBorders>
            <w:vAlign w:val="bottom"/>
          </w:tcPr>
          <w:p w14:paraId="556238E8" w14:textId="24376EB6" w:rsidR="00BB75BF" w:rsidRPr="001255F9" w:rsidRDefault="00BB75BF" w:rsidP="00EF7B23">
            <w:pPr>
              <w:spacing w:after="240" w:line="360" w:lineRule="auto"/>
              <w:jc w:val="both"/>
              <w:rPr>
                <w:sz w:val="24"/>
                <w:lang w:val="en-US"/>
              </w:rPr>
            </w:pPr>
            <w:r w:rsidRPr="001255F9">
              <w:rPr>
                <w:sz w:val="24"/>
              </w:rPr>
              <w:t>МКС 25.160.</w:t>
            </w:r>
            <w:r w:rsidR="00EF7B23" w:rsidRPr="001255F9">
              <w:rPr>
                <w:sz w:val="24"/>
              </w:rPr>
              <w:t>3</w:t>
            </w:r>
            <w:r w:rsidRPr="001255F9">
              <w:rPr>
                <w:sz w:val="24"/>
              </w:rPr>
              <w:t>0</w:t>
            </w:r>
          </w:p>
        </w:tc>
        <w:tc>
          <w:tcPr>
            <w:tcW w:w="2193" w:type="dxa"/>
            <w:tcBorders>
              <w:top w:val="single" w:sz="4" w:space="0" w:color="auto"/>
              <w:left w:val="nil"/>
              <w:bottom w:val="nil"/>
            </w:tcBorders>
            <w:vAlign w:val="bottom"/>
          </w:tcPr>
          <w:p w14:paraId="1BC24DFC" w14:textId="58FB4127" w:rsidR="00BB75BF" w:rsidRPr="001255F9" w:rsidRDefault="00EF7B23" w:rsidP="00EF7B23">
            <w:pPr>
              <w:spacing w:after="240" w:line="360" w:lineRule="auto"/>
              <w:jc w:val="right"/>
              <w:rPr>
                <w:sz w:val="24"/>
              </w:rPr>
            </w:pPr>
            <w:r w:rsidRPr="001255F9">
              <w:rPr>
                <w:sz w:val="24"/>
                <w:lang w:val="en-US"/>
              </w:rPr>
              <w:t>MOD</w:t>
            </w:r>
          </w:p>
        </w:tc>
      </w:tr>
      <w:tr w:rsidR="002B31B8" w:rsidRPr="001255F9" w14:paraId="490A5DDD" w14:textId="77777777" w:rsidTr="00B260F1">
        <w:trPr>
          <w:trHeight w:val="20"/>
          <w:jc w:val="center"/>
        </w:trPr>
        <w:tc>
          <w:tcPr>
            <w:tcW w:w="9990" w:type="dxa"/>
            <w:gridSpan w:val="3"/>
            <w:tcBorders>
              <w:bottom w:val="single" w:sz="4" w:space="0" w:color="auto"/>
            </w:tcBorders>
          </w:tcPr>
          <w:p w14:paraId="64FC95C4" w14:textId="2D8A843B" w:rsidR="002B31B8" w:rsidRPr="001255F9" w:rsidRDefault="002B31B8" w:rsidP="00C83C6F">
            <w:pPr>
              <w:spacing w:line="360" w:lineRule="auto"/>
              <w:jc w:val="both"/>
              <w:rPr>
                <w:sz w:val="24"/>
              </w:rPr>
            </w:pPr>
            <w:r w:rsidRPr="001255F9">
              <w:rPr>
                <w:sz w:val="24"/>
              </w:rPr>
              <w:t xml:space="preserve">Ключевые слова: </w:t>
            </w:r>
            <w:r w:rsidR="00EF7B23" w:rsidRPr="001255F9">
              <w:rPr>
                <w:sz w:val="24"/>
              </w:rPr>
              <w:t>герметичность, оборудование, газовая сварка</w:t>
            </w:r>
            <w:r w:rsidR="00E475A6" w:rsidRPr="001255F9">
              <w:rPr>
                <w:sz w:val="24"/>
              </w:rPr>
              <w:t>, сварка и родственные процессы</w:t>
            </w:r>
          </w:p>
        </w:tc>
      </w:tr>
    </w:tbl>
    <w:p w14:paraId="2DBFC313" w14:textId="77777777" w:rsidR="002B31B8" w:rsidRPr="001255F9" w:rsidRDefault="002B31B8" w:rsidP="00525426">
      <w:pPr>
        <w:widowControl/>
        <w:spacing w:line="360" w:lineRule="auto"/>
        <w:rPr>
          <w:sz w:val="22"/>
          <w:szCs w:val="22"/>
        </w:rPr>
      </w:pPr>
    </w:p>
    <w:p w14:paraId="30AB76F0" w14:textId="77777777" w:rsidR="00777685" w:rsidRPr="001255F9" w:rsidRDefault="00777685" w:rsidP="00525426">
      <w:pPr>
        <w:widowControl/>
        <w:spacing w:line="360" w:lineRule="auto"/>
        <w:rPr>
          <w:sz w:val="22"/>
          <w:szCs w:val="22"/>
        </w:rPr>
      </w:pPr>
    </w:p>
    <w:p w14:paraId="3CFE9028" w14:textId="77777777" w:rsidR="00777685" w:rsidRPr="001255F9" w:rsidRDefault="00777685" w:rsidP="00525426">
      <w:pPr>
        <w:widowControl/>
        <w:spacing w:line="360" w:lineRule="auto"/>
        <w:rPr>
          <w:sz w:val="22"/>
          <w:szCs w:val="22"/>
        </w:rPr>
      </w:pPr>
    </w:p>
    <w:p w14:paraId="0CED2680" w14:textId="77777777" w:rsidR="00777685" w:rsidRPr="001255F9" w:rsidRDefault="00777685" w:rsidP="00525426">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721"/>
        <w:gridCol w:w="2158"/>
      </w:tblGrid>
      <w:tr w:rsidR="00A1013A" w:rsidRPr="001255F9" w14:paraId="2D2146CD" w14:textId="77777777" w:rsidTr="007A0BA2">
        <w:trPr>
          <w:trHeight w:val="2589"/>
          <w:jc w:val="center"/>
        </w:trPr>
        <w:tc>
          <w:tcPr>
            <w:tcW w:w="4111" w:type="dxa"/>
          </w:tcPr>
          <w:p w14:paraId="00EAB96C" w14:textId="77777777" w:rsidR="00777685" w:rsidRPr="001255F9" w:rsidRDefault="00777685" w:rsidP="00525426">
            <w:pPr>
              <w:spacing w:line="360" w:lineRule="auto"/>
              <w:rPr>
                <w:sz w:val="24"/>
              </w:rPr>
            </w:pPr>
          </w:p>
          <w:p w14:paraId="47D80B32" w14:textId="2E9EA5B2" w:rsidR="00777685" w:rsidRPr="001255F9" w:rsidRDefault="00777685" w:rsidP="00525426">
            <w:pPr>
              <w:spacing w:line="360" w:lineRule="auto"/>
              <w:rPr>
                <w:sz w:val="24"/>
              </w:rPr>
            </w:pPr>
            <w:r w:rsidRPr="001255F9">
              <w:rPr>
                <w:sz w:val="24"/>
              </w:rPr>
              <w:t xml:space="preserve">Руководитель </w:t>
            </w:r>
            <w:r w:rsidR="007A0BA2" w:rsidRPr="001255F9">
              <w:rPr>
                <w:sz w:val="24"/>
              </w:rPr>
              <w:br/>
            </w:r>
            <w:r w:rsidRPr="001255F9">
              <w:rPr>
                <w:sz w:val="24"/>
              </w:rPr>
              <w:t>организации-разработчика:</w:t>
            </w:r>
          </w:p>
          <w:p w14:paraId="46326863" w14:textId="4A714132" w:rsidR="00777685" w:rsidRPr="001255F9" w:rsidRDefault="009819A6" w:rsidP="007A0BA2">
            <w:pPr>
              <w:spacing w:line="360" w:lineRule="auto"/>
              <w:rPr>
                <w:sz w:val="24"/>
              </w:rPr>
            </w:pPr>
            <w:r w:rsidRPr="001255F9">
              <w:rPr>
                <w:sz w:val="24"/>
              </w:rPr>
              <w:t>Генеральный</w:t>
            </w:r>
            <w:r w:rsidR="007A0BA2" w:rsidRPr="001255F9">
              <w:rPr>
                <w:sz w:val="24"/>
              </w:rPr>
              <w:t xml:space="preserve"> директор </w:t>
            </w:r>
            <w:r w:rsidR="007A0BA2" w:rsidRPr="001255F9">
              <w:rPr>
                <w:sz w:val="24"/>
              </w:rPr>
              <w:br/>
            </w:r>
            <w:r w:rsidR="00777685" w:rsidRPr="001255F9">
              <w:rPr>
                <w:sz w:val="24"/>
              </w:rPr>
              <w:t xml:space="preserve">СРО </w:t>
            </w:r>
            <w:r w:rsidR="006A3EFE" w:rsidRPr="001255F9">
              <w:rPr>
                <w:sz w:val="24"/>
              </w:rPr>
              <w:t>Ассоциация</w:t>
            </w:r>
            <w:r w:rsidR="007A0BA2" w:rsidRPr="001255F9">
              <w:rPr>
                <w:sz w:val="24"/>
              </w:rPr>
              <w:t xml:space="preserve"> </w:t>
            </w:r>
            <w:r w:rsidR="00777685" w:rsidRPr="001255F9">
              <w:rPr>
                <w:sz w:val="24"/>
              </w:rPr>
              <w:t xml:space="preserve">«Национальное </w:t>
            </w:r>
            <w:r w:rsidR="00270122" w:rsidRPr="001255F9">
              <w:rPr>
                <w:sz w:val="24"/>
              </w:rPr>
              <w:t>Агентство Контроля Сварки</w:t>
            </w:r>
            <w:r w:rsidR="00777685" w:rsidRPr="001255F9">
              <w:rPr>
                <w:sz w:val="24"/>
              </w:rPr>
              <w:t>»</w:t>
            </w:r>
          </w:p>
        </w:tc>
        <w:tc>
          <w:tcPr>
            <w:tcW w:w="3721" w:type="dxa"/>
          </w:tcPr>
          <w:p w14:paraId="16DB8080" w14:textId="77777777" w:rsidR="00777685" w:rsidRPr="001255F9" w:rsidRDefault="00777685" w:rsidP="00525426">
            <w:pPr>
              <w:spacing w:line="360" w:lineRule="auto"/>
              <w:jc w:val="center"/>
              <w:rPr>
                <w:sz w:val="24"/>
              </w:rPr>
            </w:pPr>
            <w:r w:rsidRPr="001255F9">
              <w:rPr>
                <w:sz w:val="24"/>
              </w:rPr>
              <w:t> </w:t>
            </w:r>
          </w:p>
          <w:p w14:paraId="7DDD5C81" w14:textId="77777777" w:rsidR="00C51BDF" w:rsidRPr="001255F9" w:rsidRDefault="00C51BDF" w:rsidP="00525426">
            <w:pPr>
              <w:spacing w:line="360" w:lineRule="auto"/>
              <w:jc w:val="center"/>
              <w:rPr>
                <w:sz w:val="24"/>
              </w:rPr>
            </w:pPr>
          </w:p>
          <w:p w14:paraId="3032AEEF" w14:textId="77777777" w:rsidR="00C51BDF" w:rsidRPr="001255F9" w:rsidRDefault="00C51BDF" w:rsidP="00525426">
            <w:pPr>
              <w:spacing w:line="360" w:lineRule="auto"/>
              <w:jc w:val="center"/>
              <w:rPr>
                <w:sz w:val="24"/>
              </w:rPr>
            </w:pPr>
          </w:p>
          <w:p w14:paraId="236DDA39" w14:textId="77777777" w:rsidR="00777685" w:rsidRPr="001255F9" w:rsidRDefault="00777685" w:rsidP="00525426">
            <w:pPr>
              <w:spacing w:line="360" w:lineRule="auto"/>
              <w:jc w:val="center"/>
              <w:rPr>
                <w:sz w:val="24"/>
              </w:rPr>
            </w:pPr>
          </w:p>
          <w:p w14:paraId="4859768D" w14:textId="77777777" w:rsidR="00777685" w:rsidRPr="001255F9" w:rsidRDefault="00777685" w:rsidP="00525426">
            <w:pPr>
              <w:spacing w:line="360" w:lineRule="auto"/>
              <w:jc w:val="center"/>
              <w:rPr>
                <w:sz w:val="24"/>
              </w:rPr>
            </w:pPr>
          </w:p>
          <w:p w14:paraId="2B25E1C1" w14:textId="77777777" w:rsidR="00777685" w:rsidRPr="001255F9" w:rsidRDefault="00777685" w:rsidP="00525426">
            <w:pPr>
              <w:spacing w:line="360" w:lineRule="auto"/>
              <w:jc w:val="center"/>
              <w:rPr>
                <w:sz w:val="24"/>
              </w:rPr>
            </w:pPr>
            <w:r w:rsidRPr="001255F9">
              <w:rPr>
                <w:sz w:val="24"/>
              </w:rPr>
              <w:t>_________________</w:t>
            </w:r>
          </w:p>
        </w:tc>
        <w:tc>
          <w:tcPr>
            <w:tcW w:w="2158" w:type="dxa"/>
          </w:tcPr>
          <w:p w14:paraId="67527D7B" w14:textId="77777777" w:rsidR="00777685" w:rsidRPr="001255F9" w:rsidRDefault="00777685" w:rsidP="00525426">
            <w:pPr>
              <w:spacing w:line="360" w:lineRule="auto"/>
              <w:rPr>
                <w:sz w:val="24"/>
              </w:rPr>
            </w:pPr>
            <w:r w:rsidRPr="001255F9">
              <w:rPr>
                <w:sz w:val="24"/>
              </w:rPr>
              <w:t> </w:t>
            </w:r>
          </w:p>
          <w:p w14:paraId="62A4C5C0" w14:textId="77777777" w:rsidR="00C51BDF" w:rsidRPr="001255F9" w:rsidRDefault="00C51BDF" w:rsidP="00525426">
            <w:pPr>
              <w:spacing w:line="360" w:lineRule="auto"/>
              <w:rPr>
                <w:sz w:val="24"/>
              </w:rPr>
            </w:pPr>
          </w:p>
          <w:p w14:paraId="6643506E" w14:textId="77777777" w:rsidR="00C51BDF" w:rsidRPr="001255F9" w:rsidRDefault="00C51BDF" w:rsidP="00525426">
            <w:pPr>
              <w:spacing w:line="360" w:lineRule="auto"/>
              <w:rPr>
                <w:sz w:val="24"/>
              </w:rPr>
            </w:pPr>
          </w:p>
          <w:p w14:paraId="3F718B90" w14:textId="77777777" w:rsidR="00777685" w:rsidRPr="001255F9" w:rsidRDefault="00777685" w:rsidP="00525426">
            <w:pPr>
              <w:spacing w:line="360" w:lineRule="auto"/>
              <w:rPr>
                <w:sz w:val="24"/>
              </w:rPr>
            </w:pPr>
          </w:p>
          <w:p w14:paraId="0203F9F8" w14:textId="77777777" w:rsidR="00777685" w:rsidRPr="001255F9" w:rsidRDefault="00777685" w:rsidP="00525426">
            <w:pPr>
              <w:spacing w:line="360" w:lineRule="auto"/>
              <w:rPr>
                <w:sz w:val="24"/>
              </w:rPr>
            </w:pPr>
          </w:p>
          <w:p w14:paraId="6D994CB9" w14:textId="647CA198" w:rsidR="00777685" w:rsidRPr="001255F9" w:rsidRDefault="007A0BA2" w:rsidP="00525426">
            <w:pPr>
              <w:spacing w:line="360" w:lineRule="auto"/>
              <w:rPr>
                <w:sz w:val="24"/>
              </w:rPr>
            </w:pPr>
            <w:r w:rsidRPr="001255F9">
              <w:rPr>
                <w:sz w:val="24"/>
              </w:rPr>
              <w:t>А.И. Прилуцкий</w:t>
            </w:r>
          </w:p>
        </w:tc>
      </w:tr>
      <w:tr w:rsidR="00777685" w:rsidRPr="001255F9" w14:paraId="34438352" w14:textId="77777777" w:rsidTr="007A0BA2">
        <w:trPr>
          <w:trHeight w:val="1515"/>
          <w:jc w:val="center"/>
        </w:trPr>
        <w:tc>
          <w:tcPr>
            <w:tcW w:w="4111" w:type="dxa"/>
            <w:tcBorders>
              <w:bottom w:val="nil"/>
            </w:tcBorders>
          </w:tcPr>
          <w:p w14:paraId="70A5FF1C" w14:textId="77777777" w:rsidR="00C51BDF" w:rsidRPr="001255F9" w:rsidRDefault="00C51BDF" w:rsidP="00525426">
            <w:pPr>
              <w:spacing w:line="360" w:lineRule="auto"/>
              <w:rPr>
                <w:sz w:val="24"/>
              </w:rPr>
            </w:pPr>
          </w:p>
          <w:p w14:paraId="07471312" w14:textId="77777777" w:rsidR="00620B41" w:rsidRPr="001255F9" w:rsidRDefault="00620B41" w:rsidP="00525426">
            <w:pPr>
              <w:spacing w:line="360" w:lineRule="auto"/>
              <w:rPr>
                <w:sz w:val="24"/>
              </w:rPr>
            </w:pPr>
          </w:p>
          <w:p w14:paraId="3DAF3D96" w14:textId="77777777" w:rsidR="00777685" w:rsidRPr="001255F9" w:rsidRDefault="00777685" w:rsidP="00525426">
            <w:pPr>
              <w:spacing w:line="360" w:lineRule="auto"/>
              <w:rPr>
                <w:sz w:val="24"/>
              </w:rPr>
            </w:pPr>
            <w:r w:rsidRPr="001255F9">
              <w:rPr>
                <w:sz w:val="24"/>
              </w:rPr>
              <w:t>Руководитель разработки:</w:t>
            </w:r>
          </w:p>
          <w:p w14:paraId="06DA79AA" w14:textId="6D290BBF" w:rsidR="00777685" w:rsidRPr="001255F9" w:rsidRDefault="009819A6" w:rsidP="007A0BA2">
            <w:pPr>
              <w:spacing w:line="360" w:lineRule="auto"/>
              <w:rPr>
                <w:sz w:val="24"/>
              </w:rPr>
            </w:pPr>
            <w:r w:rsidRPr="001255F9">
              <w:rPr>
                <w:sz w:val="24"/>
              </w:rPr>
              <w:t>Начальник</w:t>
            </w:r>
            <w:r w:rsidR="007A0BA2" w:rsidRPr="001255F9">
              <w:rPr>
                <w:sz w:val="24"/>
              </w:rPr>
              <w:t xml:space="preserve"> Управления технического регулирования и стандартизации СРО Ассоциация «Национальное Агентство Контроля Сварки»</w:t>
            </w:r>
          </w:p>
        </w:tc>
        <w:tc>
          <w:tcPr>
            <w:tcW w:w="3721" w:type="dxa"/>
            <w:tcBorders>
              <w:bottom w:val="nil"/>
            </w:tcBorders>
          </w:tcPr>
          <w:p w14:paraId="067A1DE4" w14:textId="77777777" w:rsidR="00777685" w:rsidRPr="001255F9" w:rsidRDefault="00777685" w:rsidP="00525426">
            <w:pPr>
              <w:spacing w:line="360" w:lineRule="auto"/>
              <w:jc w:val="center"/>
              <w:rPr>
                <w:sz w:val="24"/>
              </w:rPr>
            </w:pPr>
          </w:p>
          <w:p w14:paraId="4CB35914" w14:textId="77777777" w:rsidR="00620B41" w:rsidRPr="001255F9" w:rsidRDefault="00620B41" w:rsidP="00525426">
            <w:pPr>
              <w:spacing w:line="360" w:lineRule="auto"/>
              <w:jc w:val="center"/>
              <w:rPr>
                <w:sz w:val="24"/>
              </w:rPr>
            </w:pPr>
          </w:p>
          <w:p w14:paraId="15D970F9" w14:textId="77777777" w:rsidR="00C51BDF" w:rsidRPr="001255F9" w:rsidRDefault="00C51BDF" w:rsidP="00525426">
            <w:pPr>
              <w:spacing w:line="360" w:lineRule="auto"/>
              <w:jc w:val="center"/>
              <w:rPr>
                <w:sz w:val="24"/>
              </w:rPr>
            </w:pPr>
          </w:p>
          <w:p w14:paraId="51CFBC53" w14:textId="77777777" w:rsidR="00C51BDF" w:rsidRPr="001255F9" w:rsidRDefault="00C51BDF" w:rsidP="00525426">
            <w:pPr>
              <w:spacing w:line="360" w:lineRule="auto"/>
              <w:jc w:val="center"/>
              <w:rPr>
                <w:sz w:val="24"/>
              </w:rPr>
            </w:pPr>
          </w:p>
          <w:p w14:paraId="29789B03" w14:textId="77777777" w:rsidR="00C51BDF" w:rsidRPr="001255F9" w:rsidRDefault="00C51BDF" w:rsidP="00525426">
            <w:pPr>
              <w:spacing w:line="360" w:lineRule="auto"/>
              <w:jc w:val="center"/>
              <w:rPr>
                <w:sz w:val="24"/>
              </w:rPr>
            </w:pPr>
          </w:p>
          <w:p w14:paraId="12DF9A49" w14:textId="77777777" w:rsidR="00777685" w:rsidRPr="001255F9" w:rsidRDefault="00777685" w:rsidP="00525426">
            <w:pPr>
              <w:spacing w:line="360" w:lineRule="auto"/>
              <w:jc w:val="center"/>
              <w:rPr>
                <w:sz w:val="24"/>
              </w:rPr>
            </w:pPr>
          </w:p>
          <w:p w14:paraId="40099726" w14:textId="77777777" w:rsidR="00777685" w:rsidRPr="001255F9" w:rsidRDefault="00777685" w:rsidP="00525426">
            <w:pPr>
              <w:spacing w:line="360" w:lineRule="auto"/>
              <w:jc w:val="center"/>
              <w:rPr>
                <w:sz w:val="24"/>
              </w:rPr>
            </w:pPr>
            <w:r w:rsidRPr="001255F9">
              <w:rPr>
                <w:sz w:val="24"/>
              </w:rPr>
              <w:t>_________________</w:t>
            </w:r>
          </w:p>
        </w:tc>
        <w:tc>
          <w:tcPr>
            <w:tcW w:w="2158" w:type="dxa"/>
            <w:tcBorders>
              <w:bottom w:val="nil"/>
            </w:tcBorders>
          </w:tcPr>
          <w:p w14:paraId="4AF852CA" w14:textId="77777777" w:rsidR="00777685" w:rsidRPr="001255F9" w:rsidRDefault="00777685" w:rsidP="00525426">
            <w:pPr>
              <w:spacing w:line="360" w:lineRule="auto"/>
              <w:rPr>
                <w:sz w:val="24"/>
              </w:rPr>
            </w:pPr>
          </w:p>
          <w:p w14:paraId="176D2F4E" w14:textId="77777777" w:rsidR="00620B41" w:rsidRPr="001255F9" w:rsidRDefault="00620B41" w:rsidP="00525426">
            <w:pPr>
              <w:spacing w:line="360" w:lineRule="auto"/>
              <w:rPr>
                <w:sz w:val="24"/>
              </w:rPr>
            </w:pPr>
          </w:p>
          <w:p w14:paraId="338CDBE3" w14:textId="77777777" w:rsidR="00C51BDF" w:rsidRPr="001255F9" w:rsidRDefault="00C51BDF" w:rsidP="00525426">
            <w:pPr>
              <w:spacing w:line="360" w:lineRule="auto"/>
              <w:rPr>
                <w:sz w:val="24"/>
              </w:rPr>
            </w:pPr>
          </w:p>
          <w:p w14:paraId="3DDC5866" w14:textId="77777777" w:rsidR="00C51BDF" w:rsidRPr="001255F9" w:rsidRDefault="00C51BDF" w:rsidP="00525426">
            <w:pPr>
              <w:spacing w:line="360" w:lineRule="auto"/>
              <w:rPr>
                <w:sz w:val="24"/>
              </w:rPr>
            </w:pPr>
          </w:p>
          <w:p w14:paraId="49381F17" w14:textId="77777777" w:rsidR="00C51BDF" w:rsidRPr="001255F9" w:rsidRDefault="00C51BDF" w:rsidP="00525426">
            <w:pPr>
              <w:spacing w:line="360" w:lineRule="auto"/>
              <w:rPr>
                <w:sz w:val="24"/>
              </w:rPr>
            </w:pPr>
          </w:p>
          <w:p w14:paraId="67FEE58D" w14:textId="77777777" w:rsidR="00777685" w:rsidRPr="001255F9" w:rsidRDefault="00777685" w:rsidP="00525426">
            <w:pPr>
              <w:spacing w:line="360" w:lineRule="auto"/>
              <w:rPr>
                <w:sz w:val="24"/>
              </w:rPr>
            </w:pPr>
          </w:p>
          <w:p w14:paraId="38B9356E" w14:textId="77777777" w:rsidR="00777685" w:rsidRPr="001255F9" w:rsidRDefault="00777685" w:rsidP="00525426">
            <w:pPr>
              <w:spacing w:line="360" w:lineRule="auto"/>
              <w:rPr>
                <w:sz w:val="24"/>
              </w:rPr>
            </w:pPr>
            <w:r w:rsidRPr="001255F9">
              <w:rPr>
                <w:sz w:val="24"/>
              </w:rPr>
              <w:t xml:space="preserve">С.М. </w:t>
            </w:r>
            <w:proofErr w:type="spellStart"/>
            <w:r w:rsidRPr="001255F9">
              <w:rPr>
                <w:sz w:val="24"/>
              </w:rPr>
              <w:t>Чупрак</w:t>
            </w:r>
            <w:proofErr w:type="spellEnd"/>
          </w:p>
        </w:tc>
      </w:tr>
    </w:tbl>
    <w:p w14:paraId="1D11A9C6" w14:textId="77777777" w:rsidR="00777685" w:rsidRPr="001255F9" w:rsidRDefault="00777685">
      <w:pPr>
        <w:widowControl/>
        <w:spacing w:line="360" w:lineRule="auto"/>
        <w:rPr>
          <w:sz w:val="22"/>
          <w:szCs w:val="22"/>
        </w:rPr>
      </w:pPr>
    </w:p>
    <w:sectPr w:rsidR="00777685" w:rsidRPr="001255F9" w:rsidSect="00155C7D">
      <w:headerReference w:type="even" r:id="rId21"/>
      <w:headerReference w:type="default" r:id="rId22"/>
      <w:footerReference w:type="even" r:id="rId23"/>
      <w:footerReference w:type="default" r:id="rId24"/>
      <w:headerReference w:type="first" r:id="rId25"/>
      <w:footerReference w:type="first" r:id="rId26"/>
      <w:type w:val="oddPage"/>
      <w:pgSz w:w="11904" w:h="16838" w:code="9"/>
      <w:pgMar w:top="1134" w:right="1418" w:bottom="1134" w:left="851"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5E7E0" w14:textId="77777777" w:rsidR="006B5457" w:rsidRDefault="006B5457">
      <w:r>
        <w:separator/>
      </w:r>
    </w:p>
  </w:endnote>
  <w:endnote w:type="continuationSeparator" w:id="0">
    <w:p w14:paraId="0FE2ADFD" w14:textId="77777777" w:rsidR="006B5457" w:rsidRDefault="006B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Italic">
    <w:altName w:val="Arial"/>
    <w:charset w:val="00"/>
    <w:family w:val="swiss"/>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611A" w14:textId="56EF8966" w:rsidR="009016AB" w:rsidRPr="0007171C" w:rsidRDefault="009016AB"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0F4762">
      <w:rPr>
        <w:rFonts w:cs="Arial"/>
        <w:noProof/>
        <w:sz w:val="18"/>
        <w:szCs w:val="18"/>
      </w:rPr>
      <w:t>IV</w:t>
    </w:r>
    <w:r w:rsidRPr="0007171C">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2715" w14:textId="5C52F52B" w:rsidR="009016AB" w:rsidRPr="0007171C" w:rsidRDefault="009016AB"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0F4762">
      <w:rPr>
        <w:rFonts w:cs="Arial"/>
        <w:noProof/>
        <w:sz w:val="18"/>
        <w:szCs w:val="18"/>
      </w:rPr>
      <w:t>III</w:t>
    </w:r>
    <w:r w:rsidRPr="0007171C">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D205" w14:textId="232E5DB8" w:rsidR="009016AB" w:rsidRDefault="009016AB" w:rsidP="00155C7D">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96395"/>
      <w:docPartObj>
        <w:docPartGallery w:val="Page Numbers (Bottom of Page)"/>
        <w:docPartUnique/>
      </w:docPartObj>
    </w:sdtPr>
    <w:sdtEndPr/>
    <w:sdtContent>
      <w:p w14:paraId="04150991" w14:textId="0C7C7388" w:rsidR="009016AB" w:rsidRPr="00AB12F0" w:rsidRDefault="009016AB" w:rsidP="00AB12F0">
        <w:pPr>
          <w:pStyle w:val="a7"/>
        </w:pPr>
        <w:r>
          <w:fldChar w:fldCharType="begin"/>
        </w:r>
        <w:r>
          <w:instrText>PAGE   \* MERGEFORMAT</w:instrText>
        </w:r>
        <w:r>
          <w:fldChar w:fldCharType="separate"/>
        </w:r>
        <w:r w:rsidR="000F4762">
          <w:rPr>
            <w:noProof/>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929194"/>
      <w:docPartObj>
        <w:docPartGallery w:val="Page Numbers (Bottom of Page)"/>
        <w:docPartUnique/>
      </w:docPartObj>
    </w:sdtPr>
    <w:sdtEndPr/>
    <w:sdtContent>
      <w:p w14:paraId="0835A247" w14:textId="73FD0345" w:rsidR="009016AB" w:rsidRPr="00AB12F0" w:rsidRDefault="009016AB" w:rsidP="00AB12F0">
        <w:pPr>
          <w:pStyle w:val="a7"/>
          <w:jc w:val="right"/>
        </w:pPr>
        <w:r>
          <w:fldChar w:fldCharType="begin"/>
        </w:r>
        <w:r>
          <w:instrText>PAGE   \* MERGEFORMAT</w:instrText>
        </w:r>
        <w:r>
          <w:fldChar w:fldCharType="separate"/>
        </w:r>
        <w:r w:rsidR="000F4762">
          <w:rPr>
            <w:noProof/>
          </w:rPr>
          <w:t>13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846F" w14:textId="77777777" w:rsidR="009016AB" w:rsidRPr="00CF490A" w:rsidRDefault="009016AB" w:rsidP="00CF490A">
    <w:pPr>
      <w:widowControl/>
      <w:pBdr>
        <w:top w:val="single" w:sz="4" w:space="1" w:color="auto"/>
      </w:pBdr>
      <w:autoSpaceDE/>
      <w:autoSpaceDN/>
      <w:adjustRightInd/>
      <w:rPr>
        <w:b/>
        <w:bCs/>
        <w:sz w:val="24"/>
        <w:szCs w:val="24"/>
      </w:rPr>
    </w:pPr>
    <w:r w:rsidRPr="00CF490A">
      <w:rPr>
        <w:b/>
        <w:bCs/>
        <w:sz w:val="24"/>
        <w:szCs w:val="24"/>
      </w:rPr>
      <w:t>Издание официальное</w:t>
    </w:r>
  </w:p>
  <w:p w14:paraId="2A0B89CB" w14:textId="17B20A83" w:rsidR="009016AB" w:rsidRPr="00155C7D" w:rsidRDefault="009016AB" w:rsidP="00155C7D">
    <w:pPr>
      <w:pStyle w:val="a7"/>
      <w:jc w:val="right"/>
      <w:rPr>
        <w:sz w:val="22"/>
      </w:rPr>
    </w:pPr>
    <w:r w:rsidRPr="00155C7D">
      <w:rPr>
        <w:sz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A2CE" w14:textId="77777777" w:rsidR="006B5457" w:rsidRDefault="006B5457">
      <w:r>
        <w:separator/>
      </w:r>
    </w:p>
  </w:footnote>
  <w:footnote w:type="continuationSeparator" w:id="0">
    <w:p w14:paraId="4DF6841F" w14:textId="77777777" w:rsidR="006B5457" w:rsidRDefault="006B5457">
      <w:r>
        <w:continuationSeparator/>
      </w:r>
    </w:p>
  </w:footnote>
  <w:footnote w:id="1">
    <w:p w14:paraId="4D964DF5" w14:textId="4B1110AB" w:rsidR="009016AB" w:rsidRPr="00A30329" w:rsidRDefault="009016AB" w:rsidP="00A30329">
      <w:pPr>
        <w:pStyle w:val="af0"/>
        <w:tabs>
          <w:tab w:val="left" w:pos="930"/>
        </w:tabs>
        <w:spacing w:line="276" w:lineRule="auto"/>
        <w:rPr>
          <w:sz w:val="22"/>
        </w:rPr>
      </w:pPr>
      <w:r w:rsidRPr="00A30329">
        <w:rPr>
          <w:rStyle w:val="af2"/>
          <w:sz w:val="22"/>
        </w:rPr>
        <w:t>1)</w:t>
      </w:r>
      <w:r w:rsidRPr="00A30329">
        <w:rPr>
          <w:sz w:val="22"/>
        </w:rPr>
        <w:t xml:space="preserve"> 1 см</w:t>
      </w:r>
      <w:r w:rsidRPr="00A30329">
        <w:rPr>
          <w:sz w:val="22"/>
          <w:vertAlign w:val="superscript"/>
        </w:rPr>
        <w:t>3</w:t>
      </w:r>
      <w:r w:rsidRPr="00A30329">
        <w:rPr>
          <w:sz w:val="22"/>
        </w:rPr>
        <w:t>/ч = 0,28·10</w:t>
      </w:r>
      <w:r w:rsidRPr="00A30329">
        <w:rPr>
          <w:sz w:val="22"/>
          <w:vertAlign w:val="superscript"/>
        </w:rPr>
        <w:t>-9</w:t>
      </w:r>
      <w:r w:rsidRPr="00A30329">
        <w:rPr>
          <w:sz w:val="22"/>
        </w:rPr>
        <w:t xml:space="preserve"> м</w:t>
      </w:r>
      <w:r w:rsidRPr="00A30329">
        <w:rPr>
          <w:sz w:val="22"/>
          <w:vertAlign w:val="superscript"/>
        </w:rPr>
        <w:t>3</w:t>
      </w:r>
      <w:r w:rsidRPr="00A30329">
        <w:rPr>
          <w:sz w:val="22"/>
        </w:rPr>
        <w:t>/с.</w:t>
      </w:r>
    </w:p>
  </w:footnote>
  <w:footnote w:id="2">
    <w:p w14:paraId="351FBE9F" w14:textId="675B51A3" w:rsidR="009016AB" w:rsidRDefault="009016AB" w:rsidP="00A30329">
      <w:pPr>
        <w:pStyle w:val="af0"/>
        <w:spacing w:line="276" w:lineRule="auto"/>
      </w:pPr>
      <w:r w:rsidRPr="00A30329">
        <w:rPr>
          <w:rStyle w:val="af2"/>
          <w:sz w:val="22"/>
        </w:rPr>
        <w:t>2)</w:t>
      </w:r>
      <w:r w:rsidRPr="00A30329">
        <w:rPr>
          <w:sz w:val="22"/>
        </w:rPr>
        <w:t xml:space="preserve"> Нормальные условия</w:t>
      </w:r>
      <w:r>
        <w:rPr>
          <w:sz w:val="22"/>
        </w:rPr>
        <w:t>:</w:t>
      </w:r>
      <w:r w:rsidRPr="00A30329">
        <w:rPr>
          <w:sz w:val="22"/>
        </w:rPr>
        <w:t xml:space="preserve"> температура 23 °С, давление 1,013 бар (0,1013 МПа).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A0C26" w14:textId="248B9DD2" w:rsidR="009016AB" w:rsidRDefault="009016AB" w:rsidP="00DF13A4">
    <w:pPr>
      <w:tabs>
        <w:tab w:val="center" w:pos="4677"/>
        <w:tab w:val="right" w:pos="9355"/>
      </w:tabs>
      <w:rPr>
        <w:b/>
        <w:sz w:val="24"/>
      </w:rPr>
    </w:pPr>
    <w:r w:rsidRPr="00DF13A4">
      <w:rPr>
        <w:b/>
        <w:sz w:val="24"/>
      </w:rPr>
      <w:t>ГОСТ</w:t>
    </w:r>
    <w:r>
      <w:rPr>
        <w:b/>
        <w:sz w:val="24"/>
      </w:rPr>
      <w:t xml:space="preserve"> 31596—2026 </w:t>
    </w:r>
    <w:r w:rsidRPr="00DF13A4">
      <w:rPr>
        <w:b/>
        <w:sz w:val="24"/>
      </w:rPr>
      <w:t>(ISO 9090:2019)</w:t>
    </w:r>
  </w:p>
  <w:p w14:paraId="6D7A27C9" w14:textId="3E98E48E" w:rsidR="009016AB" w:rsidRPr="00DC7F28" w:rsidRDefault="009016AB" w:rsidP="00DF13A4">
    <w:pPr>
      <w:tabs>
        <w:tab w:val="center" w:pos="4677"/>
        <w:tab w:val="right" w:pos="9355"/>
      </w:tabs>
      <w:rPr>
        <w:rFonts w:cs="Times New Roman"/>
        <w:b/>
        <w:sz w:val="24"/>
      </w:rPr>
    </w:pPr>
    <w:r w:rsidRPr="00DC7F28">
      <w:rPr>
        <w:i/>
        <w:sz w:val="24"/>
      </w:rPr>
      <w:t>(</w:t>
    </w:r>
    <w:proofErr w:type="gramStart"/>
    <w:r w:rsidRPr="00DC7F28">
      <w:rPr>
        <w:i/>
        <w:sz w:val="24"/>
      </w:rPr>
      <w:t>проект</w:t>
    </w:r>
    <w:proofErr w:type="gramEnd"/>
    <w:r w:rsidRPr="00DC7F28">
      <w:rPr>
        <w:i/>
        <w:sz w:val="24"/>
      </w:rPr>
      <w:t xml:space="preserve">, RU, </w:t>
    </w:r>
    <w:r>
      <w:rPr>
        <w:i/>
        <w:sz w:val="24"/>
      </w:rPr>
      <w:t>окончательная</w:t>
    </w:r>
    <w:r w:rsidRPr="00DC7F28">
      <w:rPr>
        <w:i/>
        <w:sz w:val="24"/>
      </w:rPr>
      <w:t xml:space="preserve"> редакция)</w:t>
    </w:r>
  </w:p>
  <w:p w14:paraId="227F7696" w14:textId="77777777" w:rsidR="009016AB" w:rsidRPr="00F8232F" w:rsidRDefault="009016AB" w:rsidP="00173413">
    <w:pPr>
      <w:tabs>
        <w:tab w:val="center" w:pos="4677"/>
        <w:tab w:val="right" w:pos="9355"/>
      </w:tabs>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64B89" w14:textId="1B323D9C" w:rsidR="009016AB" w:rsidRDefault="009016AB" w:rsidP="00DF13A4">
    <w:pPr>
      <w:tabs>
        <w:tab w:val="center" w:pos="4677"/>
        <w:tab w:val="right" w:pos="9355"/>
      </w:tabs>
      <w:jc w:val="right"/>
      <w:rPr>
        <w:b/>
        <w:sz w:val="24"/>
      </w:rPr>
    </w:pPr>
    <w:r w:rsidRPr="00DF13A4">
      <w:rPr>
        <w:b/>
        <w:sz w:val="24"/>
      </w:rPr>
      <w:t xml:space="preserve">ГОСТ </w:t>
    </w:r>
    <w:r>
      <w:rPr>
        <w:b/>
        <w:sz w:val="24"/>
      </w:rPr>
      <w:t xml:space="preserve">31596—2026 </w:t>
    </w:r>
    <w:r w:rsidRPr="00DF13A4">
      <w:rPr>
        <w:b/>
        <w:sz w:val="24"/>
      </w:rPr>
      <w:t>(ISO 9090:2019)</w:t>
    </w:r>
  </w:p>
  <w:p w14:paraId="510C6CD5" w14:textId="360F9910" w:rsidR="009016AB" w:rsidRPr="00DC7F28" w:rsidRDefault="009016AB" w:rsidP="00DF13A4">
    <w:pPr>
      <w:tabs>
        <w:tab w:val="center" w:pos="4677"/>
        <w:tab w:val="right" w:pos="9355"/>
      </w:tabs>
      <w:jc w:val="right"/>
      <w:rPr>
        <w:rFonts w:cs="Times New Roman"/>
        <w:b/>
        <w:sz w:val="24"/>
      </w:rPr>
    </w:pPr>
    <w:r w:rsidRPr="00DC7F28">
      <w:rPr>
        <w:i/>
        <w:sz w:val="24"/>
      </w:rPr>
      <w:t>(</w:t>
    </w:r>
    <w:proofErr w:type="gramStart"/>
    <w:r w:rsidRPr="00DC7F28">
      <w:rPr>
        <w:i/>
        <w:sz w:val="24"/>
      </w:rPr>
      <w:t>проект</w:t>
    </w:r>
    <w:proofErr w:type="gramEnd"/>
    <w:r w:rsidRPr="00DC7F28">
      <w:rPr>
        <w:i/>
        <w:sz w:val="24"/>
      </w:rPr>
      <w:t xml:space="preserve">, RU, </w:t>
    </w:r>
    <w:r>
      <w:rPr>
        <w:i/>
        <w:sz w:val="24"/>
      </w:rPr>
      <w:t>окончательная</w:t>
    </w:r>
    <w:r w:rsidRPr="00DC7F28">
      <w:rPr>
        <w:i/>
        <w:sz w:val="24"/>
      </w:rPr>
      <w:t xml:space="preserve"> редакция)</w:t>
    </w:r>
  </w:p>
  <w:p w14:paraId="53D4F872" w14:textId="77777777" w:rsidR="009016AB" w:rsidRPr="00F8232F" w:rsidRDefault="009016AB" w:rsidP="00DF13A4">
    <w:pPr>
      <w:pStyle w:val="a5"/>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DBF8" w14:textId="26B69949" w:rsidR="009016AB" w:rsidRDefault="009016AB" w:rsidP="00BF1783">
    <w:pPr>
      <w:tabs>
        <w:tab w:val="center" w:pos="4677"/>
        <w:tab w:val="right" w:pos="9355"/>
      </w:tabs>
      <w:rPr>
        <w:b/>
        <w:sz w:val="24"/>
      </w:rPr>
    </w:pPr>
    <w:r w:rsidRPr="00DF13A4">
      <w:rPr>
        <w:b/>
        <w:sz w:val="24"/>
      </w:rPr>
      <w:t>ГОСТ</w:t>
    </w:r>
    <w:r>
      <w:rPr>
        <w:b/>
        <w:sz w:val="24"/>
      </w:rPr>
      <w:t xml:space="preserve"> 31596—2026 </w:t>
    </w:r>
    <w:r w:rsidRPr="00DF13A4">
      <w:rPr>
        <w:b/>
        <w:sz w:val="24"/>
      </w:rPr>
      <w:t>(ISO 9090:2019)</w:t>
    </w:r>
  </w:p>
  <w:p w14:paraId="5E028881" w14:textId="19AEFBB6" w:rsidR="009016AB" w:rsidRDefault="009016AB" w:rsidP="00BF1783">
    <w:pPr>
      <w:tabs>
        <w:tab w:val="center" w:pos="4677"/>
        <w:tab w:val="right" w:pos="9355"/>
      </w:tabs>
      <w:rPr>
        <w:i/>
        <w:sz w:val="24"/>
      </w:rPr>
    </w:pPr>
    <w:r w:rsidRPr="00DC7F28">
      <w:rPr>
        <w:i/>
        <w:sz w:val="24"/>
      </w:rPr>
      <w:t>(</w:t>
    </w:r>
    <w:proofErr w:type="gramStart"/>
    <w:r w:rsidRPr="00DC7F28">
      <w:rPr>
        <w:i/>
        <w:sz w:val="24"/>
      </w:rPr>
      <w:t>проект</w:t>
    </w:r>
    <w:proofErr w:type="gramEnd"/>
    <w:r w:rsidRPr="00DC7F28">
      <w:rPr>
        <w:i/>
        <w:sz w:val="24"/>
      </w:rPr>
      <w:t xml:space="preserve">, RU, </w:t>
    </w:r>
    <w:r>
      <w:rPr>
        <w:i/>
        <w:sz w:val="24"/>
      </w:rPr>
      <w:t>окончательная</w:t>
    </w:r>
    <w:r w:rsidRPr="00DC7F28">
      <w:rPr>
        <w:i/>
        <w:sz w:val="24"/>
      </w:rPr>
      <w:t xml:space="preserve"> редакция</w:t>
    </w:r>
    <w:r>
      <w:rPr>
        <w:i/>
        <w:sz w:val="24"/>
      </w:rPr>
      <w:t>)</w:t>
    </w:r>
  </w:p>
  <w:p w14:paraId="0672D3D3" w14:textId="77777777" w:rsidR="009016AB" w:rsidRPr="00F8232F" w:rsidRDefault="009016AB" w:rsidP="00AB12F0">
    <w:pPr>
      <w:pStyle w:val="a5"/>
      <w:rPr>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F87A6" w14:textId="46235EFC" w:rsidR="009016AB" w:rsidRDefault="009016AB" w:rsidP="00BF1783">
    <w:pPr>
      <w:tabs>
        <w:tab w:val="center" w:pos="4677"/>
        <w:tab w:val="right" w:pos="9355"/>
      </w:tabs>
      <w:jc w:val="right"/>
      <w:rPr>
        <w:b/>
        <w:sz w:val="24"/>
      </w:rPr>
    </w:pPr>
    <w:r w:rsidRPr="00DF13A4">
      <w:rPr>
        <w:b/>
        <w:sz w:val="24"/>
      </w:rPr>
      <w:t xml:space="preserve">ГОСТ </w:t>
    </w:r>
    <w:r>
      <w:rPr>
        <w:b/>
        <w:sz w:val="24"/>
      </w:rPr>
      <w:t xml:space="preserve">31596—2026 </w:t>
    </w:r>
    <w:r w:rsidRPr="00DF13A4">
      <w:rPr>
        <w:b/>
        <w:sz w:val="24"/>
      </w:rPr>
      <w:t>(ISO 9090:2019)</w:t>
    </w:r>
  </w:p>
  <w:p w14:paraId="1FD13801" w14:textId="2FB46762" w:rsidR="009016AB" w:rsidRDefault="009016AB" w:rsidP="00BF1783">
    <w:pPr>
      <w:pStyle w:val="a5"/>
      <w:jc w:val="right"/>
      <w:rPr>
        <w:i/>
        <w:sz w:val="24"/>
      </w:rPr>
    </w:pPr>
    <w:r w:rsidRPr="00DC7F28">
      <w:rPr>
        <w:i/>
        <w:sz w:val="24"/>
      </w:rPr>
      <w:t>(</w:t>
    </w:r>
    <w:proofErr w:type="gramStart"/>
    <w:r w:rsidRPr="00DC7F28">
      <w:rPr>
        <w:i/>
        <w:sz w:val="24"/>
      </w:rPr>
      <w:t>проект</w:t>
    </w:r>
    <w:proofErr w:type="gramEnd"/>
    <w:r w:rsidRPr="00DC7F28">
      <w:rPr>
        <w:i/>
        <w:sz w:val="24"/>
      </w:rPr>
      <w:t xml:space="preserve">, RU, </w:t>
    </w:r>
    <w:r>
      <w:rPr>
        <w:i/>
        <w:sz w:val="24"/>
      </w:rPr>
      <w:t>окончательная</w:t>
    </w:r>
    <w:r w:rsidRPr="00DC7F28">
      <w:rPr>
        <w:i/>
        <w:sz w:val="24"/>
      </w:rPr>
      <w:t xml:space="preserve"> редакция</w:t>
    </w:r>
    <w:r>
      <w:rPr>
        <w:i/>
        <w:sz w:val="24"/>
      </w:rPr>
      <w:t>)</w:t>
    </w:r>
  </w:p>
  <w:p w14:paraId="728052C5" w14:textId="77777777" w:rsidR="009016AB" w:rsidRPr="00F8232F" w:rsidRDefault="009016AB" w:rsidP="00BF1783">
    <w:pPr>
      <w:pStyle w:val="a5"/>
      <w:jc w:val="righ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B43D" w14:textId="4ECDECE5" w:rsidR="009016AB" w:rsidRPr="00155C7D" w:rsidRDefault="009016AB" w:rsidP="00155C7D">
    <w:pPr>
      <w:pStyle w:val="a5"/>
      <w:jc w:val="right"/>
      <w:rPr>
        <w:rFonts w:cs="Arial"/>
        <w:b/>
        <w:sz w:val="28"/>
      </w:rPr>
    </w:pPr>
    <w:r w:rsidRPr="008C3E8F">
      <w:rPr>
        <w:rFonts w:cs="Arial"/>
        <w:b/>
        <w:sz w:val="28"/>
      </w:rPr>
      <w:t>ГОСТ 31596</w:t>
    </w:r>
    <w:r>
      <w:rPr>
        <w:rFonts w:cs="Arial"/>
        <w:b/>
        <w:sz w:val="28"/>
      </w:rPr>
      <w:t xml:space="preserve">—2026 </w:t>
    </w:r>
    <w:r w:rsidRPr="008C3E8F">
      <w:rPr>
        <w:rFonts w:cs="Arial"/>
        <w:b/>
        <w:sz w:val="28"/>
      </w:rPr>
      <w:t>(ISO 9090:2019)</w:t>
    </w:r>
  </w:p>
  <w:p w14:paraId="077F49F3" w14:textId="79246CCE" w:rsidR="009016AB" w:rsidRPr="00155C7D" w:rsidRDefault="009016AB" w:rsidP="00155C7D">
    <w:pPr>
      <w:tabs>
        <w:tab w:val="center" w:pos="4677"/>
        <w:tab w:val="right" w:pos="9355"/>
      </w:tabs>
      <w:jc w:val="right"/>
      <w:rPr>
        <w:i/>
        <w:sz w:val="28"/>
      </w:rPr>
    </w:pPr>
    <w:r w:rsidRPr="00155C7D">
      <w:rPr>
        <w:i/>
        <w:sz w:val="28"/>
      </w:rPr>
      <w:t>(</w:t>
    </w:r>
    <w:proofErr w:type="gramStart"/>
    <w:r w:rsidRPr="00155C7D">
      <w:rPr>
        <w:i/>
        <w:sz w:val="28"/>
      </w:rPr>
      <w:t>проект</w:t>
    </w:r>
    <w:proofErr w:type="gramEnd"/>
    <w:r w:rsidRPr="00155C7D">
      <w:rPr>
        <w:i/>
        <w:sz w:val="28"/>
      </w:rPr>
      <w:t xml:space="preserve">, RU, </w:t>
    </w:r>
    <w:r w:rsidRPr="00EE5866">
      <w:rPr>
        <w:i/>
        <w:sz w:val="28"/>
      </w:rPr>
      <w:t>окончательная</w:t>
    </w:r>
    <w:r w:rsidRPr="00EE5866">
      <w:rPr>
        <w:i/>
        <w:sz w:val="32"/>
      </w:rPr>
      <w:t xml:space="preserve"> </w:t>
    </w:r>
    <w:r w:rsidRPr="00155C7D">
      <w:rPr>
        <w:i/>
        <w:sz w:val="28"/>
      </w:rPr>
      <w:t>редакция)</w:t>
    </w:r>
  </w:p>
  <w:p w14:paraId="45C48BB7" w14:textId="77777777" w:rsidR="009016AB" w:rsidRDefault="009016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E5"/>
    <w:multiLevelType w:val="hybridMultilevel"/>
    <w:tmpl w:val="BE52DA80"/>
    <w:lvl w:ilvl="0" w:tplc="E9865AE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1D7"/>
    <w:multiLevelType w:val="multilevel"/>
    <w:tmpl w:val="49967BC6"/>
    <w:lvl w:ilvl="0">
      <w:start w:val="5"/>
      <w:numFmt w:val="decimal"/>
      <w:lvlText w:val="%1"/>
      <w:lvlJc w:val="left"/>
      <w:pPr>
        <w:ind w:left="677" w:hanging="280"/>
      </w:pPr>
      <w:rPr>
        <w:rFonts w:cs="Times New Roman" w:hint="default"/>
      </w:rPr>
    </w:lvl>
    <w:lvl w:ilvl="1">
      <w:start w:val="2"/>
      <w:numFmt w:val="decimal"/>
      <w:lvlText w:val="%1.%2"/>
      <w:lvlJc w:val="left"/>
      <w:pPr>
        <w:ind w:left="677" w:hanging="280"/>
      </w:pPr>
      <w:rPr>
        <w:rFonts w:cs="Times New Roman" w:hint="default"/>
        <w:b/>
        <w:bCs/>
        <w:spacing w:val="-1"/>
        <w:w w:val="100"/>
      </w:rPr>
    </w:lvl>
    <w:lvl w:ilvl="2">
      <w:numFmt w:val="bullet"/>
      <w:lvlText w:val="•"/>
      <w:lvlJc w:val="left"/>
      <w:pPr>
        <w:ind w:left="1519" w:hanging="280"/>
      </w:pPr>
      <w:rPr>
        <w:rFonts w:hint="default"/>
      </w:rPr>
    </w:lvl>
    <w:lvl w:ilvl="3">
      <w:numFmt w:val="bullet"/>
      <w:lvlText w:val="•"/>
      <w:lvlJc w:val="left"/>
      <w:pPr>
        <w:ind w:left="1938" w:hanging="280"/>
      </w:pPr>
      <w:rPr>
        <w:rFonts w:hint="default"/>
      </w:rPr>
    </w:lvl>
    <w:lvl w:ilvl="4">
      <w:numFmt w:val="bullet"/>
      <w:lvlText w:val="•"/>
      <w:lvlJc w:val="left"/>
      <w:pPr>
        <w:ind w:left="2358" w:hanging="280"/>
      </w:pPr>
      <w:rPr>
        <w:rFonts w:hint="default"/>
      </w:rPr>
    </w:lvl>
    <w:lvl w:ilvl="5">
      <w:numFmt w:val="bullet"/>
      <w:lvlText w:val="•"/>
      <w:lvlJc w:val="left"/>
      <w:pPr>
        <w:ind w:left="2778" w:hanging="280"/>
      </w:pPr>
      <w:rPr>
        <w:rFonts w:hint="default"/>
      </w:rPr>
    </w:lvl>
    <w:lvl w:ilvl="6">
      <w:numFmt w:val="bullet"/>
      <w:lvlText w:val="•"/>
      <w:lvlJc w:val="left"/>
      <w:pPr>
        <w:ind w:left="3197" w:hanging="280"/>
      </w:pPr>
      <w:rPr>
        <w:rFonts w:hint="default"/>
      </w:rPr>
    </w:lvl>
    <w:lvl w:ilvl="7">
      <w:numFmt w:val="bullet"/>
      <w:lvlText w:val="•"/>
      <w:lvlJc w:val="left"/>
      <w:pPr>
        <w:ind w:left="3617" w:hanging="280"/>
      </w:pPr>
      <w:rPr>
        <w:rFonts w:hint="default"/>
      </w:rPr>
    </w:lvl>
    <w:lvl w:ilvl="8">
      <w:numFmt w:val="bullet"/>
      <w:lvlText w:val="•"/>
      <w:lvlJc w:val="left"/>
      <w:pPr>
        <w:ind w:left="4037" w:hanging="280"/>
      </w:pPr>
      <w:rPr>
        <w:rFonts w:hint="default"/>
      </w:rPr>
    </w:lvl>
  </w:abstractNum>
  <w:abstractNum w:abstractNumId="2">
    <w:nsid w:val="04E5740E"/>
    <w:multiLevelType w:val="hybridMultilevel"/>
    <w:tmpl w:val="071AE2DE"/>
    <w:lvl w:ilvl="0" w:tplc="A62205B2">
      <w:numFmt w:val="bullet"/>
      <w:lvlText w:val="—"/>
      <w:lvlJc w:val="left"/>
      <w:pPr>
        <w:ind w:left="1287"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2242B"/>
    <w:multiLevelType w:val="hybridMultilevel"/>
    <w:tmpl w:val="FC609DC0"/>
    <w:lvl w:ilvl="0" w:tplc="0E262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C33362"/>
    <w:multiLevelType w:val="hybridMultilevel"/>
    <w:tmpl w:val="CB620570"/>
    <w:lvl w:ilvl="0" w:tplc="191CB228">
      <w:start w:val="5"/>
      <w:numFmt w:val="decimal"/>
      <w:lvlText w:val="%1"/>
      <w:lvlJc w:val="left"/>
      <w:pPr>
        <w:ind w:left="518" w:hanging="561"/>
      </w:pPr>
      <w:rPr>
        <w:rFonts w:ascii="Arial" w:eastAsia="Times New Roman" w:hAnsi="Arial" w:cs="Arial" w:hint="default"/>
        <w:w w:val="100"/>
        <w:sz w:val="20"/>
        <w:szCs w:val="20"/>
      </w:rPr>
    </w:lvl>
    <w:lvl w:ilvl="1" w:tplc="58029E1C">
      <w:numFmt w:val="bullet"/>
      <w:lvlText w:val="•"/>
      <w:lvlJc w:val="left"/>
      <w:pPr>
        <w:ind w:left="944" w:hanging="561"/>
      </w:pPr>
      <w:rPr>
        <w:rFonts w:hint="default"/>
      </w:rPr>
    </w:lvl>
    <w:lvl w:ilvl="2" w:tplc="39666C66">
      <w:numFmt w:val="bullet"/>
      <w:lvlText w:val="•"/>
      <w:lvlJc w:val="left"/>
      <w:pPr>
        <w:ind w:left="1368" w:hanging="561"/>
      </w:pPr>
      <w:rPr>
        <w:rFonts w:hint="default"/>
      </w:rPr>
    </w:lvl>
    <w:lvl w:ilvl="3" w:tplc="F4AC271E">
      <w:numFmt w:val="bullet"/>
      <w:lvlText w:val="•"/>
      <w:lvlJc w:val="left"/>
      <w:pPr>
        <w:ind w:left="1793" w:hanging="561"/>
      </w:pPr>
      <w:rPr>
        <w:rFonts w:hint="default"/>
      </w:rPr>
    </w:lvl>
    <w:lvl w:ilvl="4" w:tplc="1E10917A">
      <w:numFmt w:val="bullet"/>
      <w:lvlText w:val="•"/>
      <w:lvlJc w:val="left"/>
      <w:pPr>
        <w:ind w:left="2217" w:hanging="561"/>
      </w:pPr>
      <w:rPr>
        <w:rFonts w:hint="default"/>
      </w:rPr>
    </w:lvl>
    <w:lvl w:ilvl="5" w:tplc="9B1C0744">
      <w:numFmt w:val="bullet"/>
      <w:lvlText w:val="•"/>
      <w:lvlJc w:val="left"/>
      <w:pPr>
        <w:ind w:left="2642" w:hanging="561"/>
      </w:pPr>
      <w:rPr>
        <w:rFonts w:hint="default"/>
      </w:rPr>
    </w:lvl>
    <w:lvl w:ilvl="6" w:tplc="03C8751E">
      <w:numFmt w:val="bullet"/>
      <w:lvlText w:val="•"/>
      <w:lvlJc w:val="left"/>
      <w:pPr>
        <w:ind w:left="3066" w:hanging="561"/>
      </w:pPr>
      <w:rPr>
        <w:rFonts w:hint="default"/>
      </w:rPr>
    </w:lvl>
    <w:lvl w:ilvl="7" w:tplc="852EDCD0">
      <w:numFmt w:val="bullet"/>
      <w:lvlText w:val="•"/>
      <w:lvlJc w:val="left"/>
      <w:pPr>
        <w:ind w:left="3490" w:hanging="561"/>
      </w:pPr>
      <w:rPr>
        <w:rFonts w:hint="default"/>
      </w:rPr>
    </w:lvl>
    <w:lvl w:ilvl="8" w:tplc="966657B4">
      <w:numFmt w:val="bullet"/>
      <w:lvlText w:val="•"/>
      <w:lvlJc w:val="left"/>
      <w:pPr>
        <w:ind w:left="3915" w:hanging="561"/>
      </w:pPr>
      <w:rPr>
        <w:rFonts w:hint="default"/>
      </w:rPr>
    </w:lvl>
  </w:abstractNum>
  <w:abstractNum w:abstractNumId="5">
    <w:nsid w:val="0D42460A"/>
    <w:multiLevelType w:val="hybridMultilevel"/>
    <w:tmpl w:val="3F421BE4"/>
    <w:lvl w:ilvl="0" w:tplc="3686028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43C6F"/>
    <w:multiLevelType w:val="hybridMultilevel"/>
    <w:tmpl w:val="5E00A720"/>
    <w:lvl w:ilvl="0" w:tplc="FA74C106">
      <w:numFmt w:val="bullet"/>
      <w:lvlText w:val=""/>
      <w:lvlJc w:val="left"/>
      <w:pPr>
        <w:ind w:left="115" w:hanging="166"/>
      </w:pPr>
      <w:rPr>
        <w:rFonts w:ascii="Symbol" w:eastAsia="Times New Roman" w:hAnsi="Symbol" w:hint="default"/>
        <w:w w:val="100"/>
        <w:sz w:val="20"/>
      </w:rPr>
    </w:lvl>
    <w:lvl w:ilvl="1" w:tplc="A17A2E4C">
      <w:numFmt w:val="bullet"/>
      <w:lvlText w:val="•"/>
      <w:lvlJc w:val="left"/>
      <w:pPr>
        <w:ind w:left="595" w:hanging="166"/>
      </w:pPr>
      <w:rPr>
        <w:rFonts w:hint="default"/>
      </w:rPr>
    </w:lvl>
    <w:lvl w:ilvl="2" w:tplc="A58A1868">
      <w:numFmt w:val="bullet"/>
      <w:lvlText w:val="•"/>
      <w:lvlJc w:val="left"/>
      <w:pPr>
        <w:ind w:left="1071" w:hanging="166"/>
      </w:pPr>
      <w:rPr>
        <w:rFonts w:hint="default"/>
      </w:rPr>
    </w:lvl>
    <w:lvl w:ilvl="3" w:tplc="9C367324">
      <w:numFmt w:val="bullet"/>
      <w:lvlText w:val="•"/>
      <w:lvlJc w:val="left"/>
      <w:pPr>
        <w:ind w:left="1546" w:hanging="166"/>
      </w:pPr>
      <w:rPr>
        <w:rFonts w:hint="default"/>
      </w:rPr>
    </w:lvl>
    <w:lvl w:ilvl="4" w:tplc="A5D68922">
      <w:numFmt w:val="bullet"/>
      <w:lvlText w:val="•"/>
      <w:lvlJc w:val="left"/>
      <w:pPr>
        <w:ind w:left="2022" w:hanging="166"/>
      </w:pPr>
      <w:rPr>
        <w:rFonts w:hint="default"/>
      </w:rPr>
    </w:lvl>
    <w:lvl w:ilvl="5" w:tplc="6E88BE3A">
      <w:numFmt w:val="bullet"/>
      <w:lvlText w:val="•"/>
      <w:lvlJc w:val="left"/>
      <w:pPr>
        <w:ind w:left="2498" w:hanging="166"/>
      </w:pPr>
      <w:rPr>
        <w:rFonts w:hint="default"/>
      </w:rPr>
    </w:lvl>
    <w:lvl w:ilvl="6" w:tplc="42960B3A">
      <w:numFmt w:val="bullet"/>
      <w:lvlText w:val="•"/>
      <w:lvlJc w:val="left"/>
      <w:pPr>
        <w:ind w:left="2973" w:hanging="166"/>
      </w:pPr>
      <w:rPr>
        <w:rFonts w:hint="default"/>
      </w:rPr>
    </w:lvl>
    <w:lvl w:ilvl="7" w:tplc="F050BD32">
      <w:numFmt w:val="bullet"/>
      <w:lvlText w:val="•"/>
      <w:lvlJc w:val="left"/>
      <w:pPr>
        <w:ind w:left="3449" w:hanging="166"/>
      </w:pPr>
      <w:rPr>
        <w:rFonts w:hint="default"/>
      </w:rPr>
    </w:lvl>
    <w:lvl w:ilvl="8" w:tplc="A9A473B2">
      <w:numFmt w:val="bullet"/>
      <w:lvlText w:val="•"/>
      <w:lvlJc w:val="left"/>
      <w:pPr>
        <w:ind w:left="3925" w:hanging="166"/>
      </w:pPr>
      <w:rPr>
        <w:rFonts w:hint="default"/>
      </w:rPr>
    </w:lvl>
  </w:abstractNum>
  <w:abstractNum w:abstractNumId="7">
    <w:nsid w:val="150818C4"/>
    <w:multiLevelType w:val="hybridMultilevel"/>
    <w:tmpl w:val="867830F4"/>
    <w:lvl w:ilvl="0" w:tplc="6A3E6D16">
      <w:start w:val="9"/>
      <w:numFmt w:val="decimal"/>
      <w:lvlText w:val="%1"/>
      <w:lvlJc w:val="left"/>
      <w:pPr>
        <w:tabs>
          <w:tab w:val="num" w:pos="1092"/>
        </w:tabs>
        <w:ind w:left="1092" w:hanging="5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183146F1"/>
    <w:multiLevelType w:val="hybridMultilevel"/>
    <w:tmpl w:val="C04CC472"/>
    <w:lvl w:ilvl="0" w:tplc="F092A8B0">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E43EDB5A">
      <w:numFmt w:val="bullet"/>
      <w:lvlText w:val="•"/>
      <w:lvlJc w:val="left"/>
      <w:pPr>
        <w:ind w:left="648" w:hanging="220"/>
      </w:pPr>
      <w:rPr>
        <w:rFonts w:hint="default"/>
        <w:lang w:val="en-US" w:eastAsia="en-US" w:bidi="ar-SA"/>
      </w:rPr>
    </w:lvl>
    <w:lvl w:ilvl="2" w:tplc="CAF82ACA">
      <w:numFmt w:val="bullet"/>
      <w:lvlText w:val="•"/>
      <w:lvlJc w:val="left"/>
      <w:pPr>
        <w:ind w:left="1016" w:hanging="220"/>
      </w:pPr>
      <w:rPr>
        <w:rFonts w:hint="default"/>
        <w:lang w:val="en-US" w:eastAsia="en-US" w:bidi="ar-SA"/>
      </w:rPr>
    </w:lvl>
    <w:lvl w:ilvl="3" w:tplc="F5D2335A">
      <w:numFmt w:val="bullet"/>
      <w:lvlText w:val="•"/>
      <w:lvlJc w:val="left"/>
      <w:pPr>
        <w:ind w:left="1385" w:hanging="220"/>
      </w:pPr>
      <w:rPr>
        <w:rFonts w:hint="default"/>
        <w:lang w:val="en-US" w:eastAsia="en-US" w:bidi="ar-SA"/>
      </w:rPr>
    </w:lvl>
    <w:lvl w:ilvl="4" w:tplc="8F7E3CA0">
      <w:numFmt w:val="bullet"/>
      <w:lvlText w:val="•"/>
      <w:lvlJc w:val="left"/>
      <w:pPr>
        <w:ind w:left="1753" w:hanging="220"/>
      </w:pPr>
      <w:rPr>
        <w:rFonts w:hint="default"/>
        <w:lang w:val="en-US" w:eastAsia="en-US" w:bidi="ar-SA"/>
      </w:rPr>
    </w:lvl>
    <w:lvl w:ilvl="5" w:tplc="1352A692">
      <w:numFmt w:val="bullet"/>
      <w:lvlText w:val="•"/>
      <w:lvlJc w:val="left"/>
      <w:pPr>
        <w:ind w:left="2122" w:hanging="220"/>
      </w:pPr>
      <w:rPr>
        <w:rFonts w:hint="default"/>
        <w:lang w:val="en-US" w:eastAsia="en-US" w:bidi="ar-SA"/>
      </w:rPr>
    </w:lvl>
    <w:lvl w:ilvl="6" w:tplc="BC7218DC">
      <w:numFmt w:val="bullet"/>
      <w:lvlText w:val="•"/>
      <w:lvlJc w:val="left"/>
      <w:pPr>
        <w:ind w:left="2490" w:hanging="220"/>
      </w:pPr>
      <w:rPr>
        <w:rFonts w:hint="default"/>
        <w:lang w:val="en-US" w:eastAsia="en-US" w:bidi="ar-SA"/>
      </w:rPr>
    </w:lvl>
    <w:lvl w:ilvl="7" w:tplc="08F87802">
      <w:numFmt w:val="bullet"/>
      <w:lvlText w:val="•"/>
      <w:lvlJc w:val="left"/>
      <w:pPr>
        <w:ind w:left="2858" w:hanging="220"/>
      </w:pPr>
      <w:rPr>
        <w:rFonts w:hint="default"/>
        <w:lang w:val="en-US" w:eastAsia="en-US" w:bidi="ar-SA"/>
      </w:rPr>
    </w:lvl>
    <w:lvl w:ilvl="8" w:tplc="4D7A9E52">
      <w:numFmt w:val="bullet"/>
      <w:lvlText w:val="•"/>
      <w:lvlJc w:val="left"/>
      <w:pPr>
        <w:ind w:left="3227" w:hanging="220"/>
      </w:pPr>
      <w:rPr>
        <w:rFonts w:hint="default"/>
        <w:lang w:val="en-US" w:eastAsia="en-US" w:bidi="ar-SA"/>
      </w:rPr>
    </w:lvl>
  </w:abstractNum>
  <w:abstractNum w:abstractNumId="9">
    <w:nsid w:val="18885A7D"/>
    <w:multiLevelType w:val="hybridMultilevel"/>
    <w:tmpl w:val="3690AD3E"/>
    <w:lvl w:ilvl="0" w:tplc="99061E0E">
      <w:start w:val="1"/>
      <w:numFmt w:val="lowerLetter"/>
      <w:lvlText w:val="%1)"/>
      <w:lvlJc w:val="left"/>
      <w:pPr>
        <w:ind w:left="1287" w:hanging="360"/>
      </w:pPr>
      <w:rPr>
        <w:rFonts w:ascii="Arial" w:hAnsi="Arial" w:cs="Arial" w:hint="default"/>
        <w:color w:val="231F20"/>
        <w:w w:val="116"/>
        <w:sz w:val="24"/>
        <w:szCs w:val="24"/>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99775A4"/>
    <w:multiLevelType w:val="hybridMultilevel"/>
    <w:tmpl w:val="98FA5E70"/>
    <w:lvl w:ilvl="0" w:tplc="77C2C5F4">
      <w:start w:val="1"/>
      <w:numFmt w:val="lowerLetter"/>
      <w:suff w:val="space"/>
      <w:lvlText w:val="%1"/>
      <w:lvlJc w:val="left"/>
      <w:pPr>
        <w:ind w:left="381" w:hanging="340"/>
      </w:pPr>
      <w:rPr>
        <w:rFonts w:ascii="Arial" w:eastAsia="Times New Roman" w:hAnsi="Arial" w:cs="Arial" w:hint="default"/>
        <w:w w:val="100"/>
        <w:position w:val="6"/>
        <w:sz w:val="14"/>
        <w:szCs w:val="14"/>
        <w:vertAlign w:val="superscript"/>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11">
    <w:nsid w:val="22236393"/>
    <w:multiLevelType w:val="hybridMultilevel"/>
    <w:tmpl w:val="90B4BC90"/>
    <w:lvl w:ilvl="0" w:tplc="7B3C1BA0">
      <w:numFmt w:val="bullet"/>
      <w:lvlText w:val="—"/>
      <w:lvlJc w:val="left"/>
      <w:pPr>
        <w:ind w:left="268" w:hanging="220"/>
      </w:pPr>
      <w:rPr>
        <w:rFonts w:ascii="Georgia" w:eastAsia="Georgia" w:hAnsi="Georgia" w:cs="Georgia" w:hint="default"/>
        <w:color w:val="231F20"/>
        <w:w w:val="116"/>
        <w:sz w:val="18"/>
        <w:szCs w:val="18"/>
        <w:lang w:val="en-US" w:eastAsia="en-US" w:bidi="ar-SA"/>
      </w:rPr>
    </w:lvl>
    <w:lvl w:ilvl="1" w:tplc="24FC38B8">
      <w:numFmt w:val="bullet"/>
      <w:lvlText w:val="•"/>
      <w:lvlJc w:val="left"/>
      <w:pPr>
        <w:ind w:left="630" w:hanging="220"/>
      </w:pPr>
      <w:rPr>
        <w:rFonts w:hint="default"/>
        <w:lang w:val="en-US" w:eastAsia="en-US" w:bidi="ar-SA"/>
      </w:rPr>
    </w:lvl>
    <w:lvl w:ilvl="2" w:tplc="5D0E5946">
      <w:numFmt w:val="bullet"/>
      <w:lvlText w:val="•"/>
      <w:lvlJc w:val="left"/>
      <w:pPr>
        <w:ind w:left="1000" w:hanging="220"/>
      </w:pPr>
      <w:rPr>
        <w:rFonts w:hint="default"/>
        <w:lang w:val="en-US" w:eastAsia="en-US" w:bidi="ar-SA"/>
      </w:rPr>
    </w:lvl>
    <w:lvl w:ilvl="3" w:tplc="529ECE6C">
      <w:numFmt w:val="bullet"/>
      <w:lvlText w:val="•"/>
      <w:lvlJc w:val="left"/>
      <w:pPr>
        <w:ind w:left="1370" w:hanging="220"/>
      </w:pPr>
      <w:rPr>
        <w:rFonts w:hint="default"/>
        <w:lang w:val="en-US" w:eastAsia="en-US" w:bidi="ar-SA"/>
      </w:rPr>
    </w:lvl>
    <w:lvl w:ilvl="4" w:tplc="B8A883F6">
      <w:numFmt w:val="bullet"/>
      <w:lvlText w:val="•"/>
      <w:lvlJc w:val="left"/>
      <w:pPr>
        <w:ind w:left="1740" w:hanging="220"/>
      </w:pPr>
      <w:rPr>
        <w:rFonts w:hint="default"/>
        <w:lang w:val="en-US" w:eastAsia="en-US" w:bidi="ar-SA"/>
      </w:rPr>
    </w:lvl>
    <w:lvl w:ilvl="5" w:tplc="1688CB7A">
      <w:numFmt w:val="bullet"/>
      <w:lvlText w:val="•"/>
      <w:lvlJc w:val="left"/>
      <w:pPr>
        <w:ind w:left="2110" w:hanging="220"/>
      </w:pPr>
      <w:rPr>
        <w:rFonts w:hint="default"/>
        <w:lang w:val="en-US" w:eastAsia="en-US" w:bidi="ar-SA"/>
      </w:rPr>
    </w:lvl>
    <w:lvl w:ilvl="6" w:tplc="A1A6EE1E">
      <w:numFmt w:val="bullet"/>
      <w:lvlText w:val="•"/>
      <w:lvlJc w:val="left"/>
      <w:pPr>
        <w:ind w:left="2480" w:hanging="220"/>
      </w:pPr>
      <w:rPr>
        <w:rFonts w:hint="default"/>
        <w:lang w:val="en-US" w:eastAsia="en-US" w:bidi="ar-SA"/>
      </w:rPr>
    </w:lvl>
    <w:lvl w:ilvl="7" w:tplc="96A6008C">
      <w:numFmt w:val="bullet"/>
      <w:lvlText w:val="•"/>
      <w:lvlJc w:val="left"/>
      <w:pPr>
        <w:ind w:left="2851" w:hanging="220"/>
      </w:pPr>
      <w:rPr>
        <w:rFonts w:hint="default"/>
        <w:lang w:val="en-US" w:eastAsia="en-US" w:bidi="ar-SA"/>
      </w:rPr>
    </w:lvl>
    <w:lvl w:ilvl="8" w:tplc="36000F5A">
      <w:numFmt w:val="bullet"/>
      <w:lvlText w:val="•"/>
      <w:lvlJc w:val="left"/>
      <w:pPr>
        <w:ind w:left="3221" w:hanging="220"/>
      </w:pPr>
      <w:rPr>
        <w:rFonts w:hint="default"/>
        <w:lang w:val="en-US" w:eastAsia="en-US" w:bidi="ar-SA"/>
      </w:rPr>
    </w:lvl>
  </w:abstractNum>
  <w:abstractNum w:abstractNumId="12">
    <w:nsid w:val="25C477E4"/>
    <w:multiLevelType w:val="hybridMultilevel"/>
    <w:tmpl w:val="91D2C6F4"/>
    <w:lvl w:ilvl="0" w:tplc="2EB414BA">
      <w:start w:val="1"/>
      <w:numFmt w:val="decimal"/>
      <w:lvlText w:val="%1)"/>
      <w:lvlJc w:val="left"/>
      <w:pPr>
        <w:ind w:left="116" w:hanging="400"/>
      </w:pPr>
      <w:rPr>
        <w:rFonts w:ascii="Arial" w:eastAsia="Times New Roman" w:hAnsi="Arial" w:cs="Arial" w:hint="default"/>
        <w:spacing w:val="-1"/>
        <w:w w:val="100"/>
        <w:sz w:val="20"/>
        <w:szCs w:val="20"/>
      </w:rPr>
    </w:lvl>
    <w:lvl w:ilvl="1" w:tplc="9FAAA64E">
      <w:numFmt w:val="bullet"/>
      <w:lvlText w:val="•"/>
      <w:lvlJc w:val="left"/>
      <w:pPr>
        <w:ind w:left="595" w:hanging="400"/>
      </w:pPr>
      <w:rPr>
        <w:rFonts w:hint="default"/>
      </w:rPr>
    </w:lvl>
    <w:lvl w:ilvl="2" w:tplc="7898ED92">
      <w:numFmt w:val="bullet"/>
      <w:lvlText w:val="•"/>
      <w:lvlJc w:val="left"/>
      <w:pPr>
        <w:ind w:left="1071" w:hanging="400"/>
      </w:pPr>
      <w:rPr>
        <w:rFonts w:hint="default"/>
      </w:rPr>
    </w:lvl>
    <w:lvl w:ilvl="3" w:tplc="9D08B0EC">
      <w:numFmt w:val="bullet"/>
      <w:lvlText w:val="•"/>
      <w:lvlJc w:val="left"/>
      <w:pPr>
        <w:ind w:left="1546" w:hanging="400"/>
      </w:pPr>
      <w:rPr>
        <w:rFonts w:hint="default"/>
      </w:rPr>
    </w:lvl>
    <w:lvl w:ilvl="4" w:tplc="EF4273CA">
      <w:numFmt w:val="bullet"/>
      <w:lvlText w:val="•"/>
      <w:lvlJc w:val="left"/>
      <w:pPr>
        <w:ind w:left="2022" w:hanging="400"/>
      </w:pPr>
      <w:rPr>
        <w:rFonts w:hint="default"/>
      </w:rPr>
    </w:lvl>
    <w:lvl w:ilvl="5" w:tplc="7DB280FE">
      <w:numFmt w:val="bullet"/>
      <w:lvlText w:val="•"/>
      <w:lvlJc w:val="left"/>
      <w:pPr>
        <w:ind w:left="2498" w:hanging="400"/>
      </w:pPr>
      <w:rPr>
        <w:rFonts w:hint="default"/>
      </w:rPr>
    </w:lvl>
    <w:lvl w:ilvl="6" w:tplc="2DB4D1EE">
      <w:numFmt w:val="bullet"/>
      <w:lvlText w:val="•"/>
      <w:lvlJc w:val="left"/>
      <w:pPr>
        <w:ind w:left="2973" w:hanging="400"/>
      </w:pPr>
      <w:rPr>
        <w:rFonts w:hint="default"/>
      </w:rPr>
    </w:lvl>
    <w:lvl w:ilvl="7" w:tplc="1632C548">
      <w:numFmt w:val="bullet"/>
      <w:lvlText w:val="•"/>
      <w:lvlJc w:val="left"/>
      <w:pPr>
        <w:ind w:left="3449" w:hanging="400"/>
      </w:pPr>
      <w:rPr>
        <w:rFonts w:hint="default"/>
      </w:rPr>
    </w:lvl>
    <w:lvl w:ilvl="8" w:tplc="F9526DA8">
      <w:numFmt w:val="bullet"/>
      <w:lvlText w:val="•"/>
      <w:lvlJc w:val="left"/>
      <w:pPr>
        <w:ind w:left="3925" w:hanging="400"/>
      </w:pPr>
      <w:rPr>
        <w:rFonts w:hint="default"/>
      </w:rPr>
    </w:lvl>
  </w:abstractNum>
  <w:abstractNum w:abstractNumId="13">
    <w:nsid w:val="25FA28B3"/>
    <w:multiLevelType w:val="hybridMultilevel"/>
    <w:tmpl w:val="18CC8F2A"/>
    <w:lvl w:ilvl="0" w:tplc="CF962726">
      <w:start w:val="1"/>
      <w:numFmt w:val="lowerLetter"/>
      <w:lvlText w:val="%1"/>
      <w:lvlJc w:val="left"/>
      <w:pPr>
        <w:ind w:left="382" w:hanging="340"/>
      </w:pPr>
      <w:rPr>
        <w:rFonts w:ascii="Arial" w:eastAsia="Times New Roman" w:hAnsi="Arial" w:cs="Arial" w:hint="default"/>
        <w:w w:val="100"/>
        <w:position w:val="6"/>
        <w:sz w:val="14"/>
        <w:szCs w:val="14"/>
      </w:rPr>
    </w:lvl>
    <w:lvl w:ilvl="1" w:tplc="44746E20">
      <w:numFmt w:val="bullet"/>
      <w:lvlText w:val="•"/>
      <w:lvlJc w:val="left"/>
      <w:pPr>
        <w:ind w:left="1026" w:hanging="340"/>
      </w:pPr>
      <w:rPr>
        <w:rFonts w:hint="default"/>
      </w:rPr>
    </w:lvl>
    <w:lvl w:ilvl="2" w:tplc="5E64A7F4">
      <w:numFmt w:val="bullet"/>
      <w:lvlText w:val="•"/>
      <w:lvlJc w:val="left"/>
      <w:pPr>
        <w:ind w:left="1672" w:hanging="340"/>
      </w:pPr>
      <w:rPr>
        <w:rFonts w:hint="default"/>
      </w:rPr>
    </w:lvl>
    <w:lvl w:ilvl="3" w:tplc="BFF22F46">
      <w:numFmt w:val="bullet"/>
      <w:lvlText w:val="•"/>
      <w:lvlJc w:val="left"/>
      <w:pPr>
        <w:ind w:left="2318" w:hanging="340"/>
      </w:pPr>
      <w:rPr>
        <w:rFonts w:hint="default"/>
      </w:rPr>
    </w:lvl>
    <w:lvl w:ilvl="4" w:tplc="03DA0042">
      <w:numFmt w:val="bullet"/>
      <w:lvlText w:val="•"/>
      <w:lvlJc w:val="left"/>
      <w:pPr>
        <w:ind w:left="2964" w:hanging="340"/>
      </w:pPr>
      <w:rPr>
        <w:rFonts w:hint="default"/>
      </w:rPr>
    </w:lvl>
    <w:lvl w:ilvl="5" w:tplc="217CDDC6">
      <w:numFmt w:val="bullet"/>
      <w:lvlText w:val="•"/>
      <w:lvlJc w:val="left"/>
      <w:pPr>
        <w:ind w:left="3610" w:hanging="340"/>
      </w:pPr>
      <w:rPr>
        <w:rFonts w:hint="default"/>
      </w:rPr>
    </w:lvl>
    <w:lvl w:ilvl="6" w:tplc="AF2EF0AC">
      <w:numFmt w:val="bullet"/>
      <w:lvlText w:val="•"/>
      <w:lvlJc w:val="left"/>
      <w:pPr>
        <w:ind w:left="4256" w:hanging="340"/>
      </w:pPr>
      <w:rPr>
        <w:rFonts w:hint="default"/>
      </w:rPr>
    </w:lvl>
    <w:lvl w:ilvl="7" w:tplc="AB08D0EA">
      <w:numFmt w:val="bullet"/>
      <w:lvlText w:val="•"/>
      <w:lvlJc w:val="left"/>
      <w:pPr>
        <w:ind w:left="4902" w:hanging="340"/>
      </w:pPr>
      <w:rPr>
        <w:rFonts w:hint="default"/>
      </w:rPr>
    </w:lvl>
    <w:lvl w:ilvl="8" w:tplc="52E46B5E">
      <w:numFmt w:val="bullet"/>
      <w:lvlText w:val="•"/>
      <w:lvlJc w:val="left"/>
      <w:pPr>
        <w:ind w:left="5548" w:hanging="340"/>
      </w:pPr>
      <w:rPr>
        <w:rFonts w:hint="default"/>
      </w:rPr>
    </w:lvl>
  </w:abstractNum>
  <w:abstractNum w:abstractNumId="14">
    <w:nsid w:val="271E54AB"/>
    <w:multiLevelType w:val="hybridMultilevel"/>
    <w:tmpl w:val="F258ADE6"/>
    <w:lvl w:ilvl="0" w:tplc="070CD22E">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DC7AC5CA">
      <w:numFmt w:val="bullet"/>
      <w:lvlText w:val="•"/>
      <w:lvlJc w:val="left"/>
      <w:pPr>
        <w:ind w:left="648" w:hanging="220"/>
      </w:pPr>
      <w:rPr>
        <w:rFonts w:hint="default"/>
        <w:lang w:val="en-US" w:eastAsia="en-US" w:bidi="ar-SA"/>
      </w:rPr>
    </w:lvl>
    <w:lvl w:ilvl="2" w:tplc="91C0F39E">
      <w:numFmt w:val="bullet"/>
      <w:lvlText w:val="•"/>
      <w:lvlJc w:val="left"/>
      <w:pPr>
        <w:ind w:left="1016" w:hanging="220"/>
      </w:pPr>
      <w:rPr>
        <w:rFonts w:hint="default"/>
        <w:lang w:val="en-US" w:eastAsia="en-US" w:bidi="ar-SA"/>
      </w:rPr>
    </w:lvl>
    <w:lvl w:ilvl="3" w:tplc="BC78D822">
      <w:numFmt w:val="bullet"/>
      <w:lvlText w:val="•"/>
      <w:lvlJc w:val="left"/>
      <w:pPr>
        <w:ind w:left="1385" w:hanging="220"/>
      </w:pPr>
      <w:rPr>
        <w:rFonts w:hint="default"/>
        <w:lang w:val="en-US" w:eastAsia="en-US" w:bidi="ar-SA"/>
      </w:rPr>
    </w:lvl>
    <w:lvl w:ilvl="4" w:tplc="5302D642">
      <w:numFmt w:val="bullet"/>
      <w:lvlText w:val="•"/>
      <w:lvlJc w:val="left"/>
      <w:pPr>
        <w:ind w:left="1753" w:hanging="220"/>
      </w:pPr>
      <w:rPr>
        <w:rFonts w:hint="default"/>
        <w:lang w:val="en-US" w:eastAsia="en-US" w:bidi="ar-SA"/>
      </w:rPr>
    </w:lvl>
    <w:lvl w:ilvl="5" w:tplc="2CF8A670">
      <w:numFmt w:val="bullet"/>
      <w:lvlText w:val="•"/>
      <w:lvlJc w:val="left"/>
      <w:pPr>
        <w:ind w:left="2122" w:hanging="220"/>
      </w:pPr>
      <w:rPr>
        <w:rFonts w:hint="default"/>
        <w:lang w:val="en-US" w:eastAsia="en-US" w:bidi="ar-SA"/>
      </w:rPr>
    </w:lvl>
    <w:lvl w:ilvl="6" w:tplc="92125FA2">
      <w:numFmt w:val="bullet"/>
      <w:lvlText w:val="•"/>
      <w:lvlJc w:val="left"/>
      <w:pPr>
        <w:ind w:left="2490" w:hanging="220"/>
      </w:pPr>
      <w:rPr>
        <w:rFonts w:hint="default"/>
        <w:lang w:val="en-US" w:eastAsia="en-US" w:bidi="ar-SA"/>
      </w:rPr>
    </w:lvl>
    <w:lvl w:ilvl="7" w:tplc="58E818D4">
      <w:numFmt w:val="bullet"/>
      <w:lvlText w:val="•"/>
      <w:lvlJc w:val="left"/>
      <w:pPr>
        <w:ind w:left="2858" w:hanging="220"/>
      </w:pPr>
      <w:rPr>
        <w:rFonts w:hint="default"/>
        <w:lang w:val="en-US" w:eastAsia="en-US" w:bidi="ar-SA"/>
      </w:rPr>
    </w:lvl>
    <w:lvl w:ilvl="8" w:tplc="D4E4C34A">
      <w:numFmt w:val="bullet"/>
      <w:lvlText w:val="•"/>
      <w:lvlJc w:val="left"/>
      <w:pPr>
        <w:ind w:left="3227" w:hanging="220"/>
      </w:pPr>
      <w:rPr>
        <w:rFonts w:hint="default"/>
        <w:lang w:val="en-US" w:eastAsia="en-US" w:bidi="ar-SA"/>
      </w:rPr>
    </w:lvl>
  </w:abstractNum>
  <w:abstractNum w:abstractNumId="15">
    <w:nsid w:val="28101DF1"/>
    <w:multiLevelType w:val="hybridMultilevel"/>
    <w:tmpl w:val="77CC6734"/>
    <w:lvl w:ilvl="0" w:tplc="725257EC">
      <w:numFmt w:val="bullet"/>
      <w:lvlText w:val="—"/>
      <w:lvlJc w:val="left"/>
      <w:pPr>
        <w:ind w:left="1287" w:hanging="55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9BD5FAC"/>
    <w:multiLevelType w:val="hybridMultilevel"/>
    <w:tmpl w:val="34A05E52"/>
    <w:lvl w:ilvl="0" w:tplc="EC5AC05A">
      <w:start w:val="1"/>
      <w:numFmt w:val="decimal"/>
      <w:lvlText w:val="%1)"/>
      <w:lvlJc w:val="left"/>
      <w:pPr>
        <w:ind w:left="116" w:hanging="400"/>
      </w:pPr>
      <w:rPr>
        <w:rFonts w:ascii="Arial" w:eastAsia="Times New Roman" w:hAnsi="Arial" w:cs="Arial" w:hint="default"/>
        <w:spacing w:val="-1"/>
        <w:w w:val="100"/>
        <w:sz w:val="20"/>
        <w:szCs w:val="20"/>
      </w:rPr>
    </w:lvl>
    <w:lvl w:ilvl="1" w:tplc="E7E4BA56">
      <w:numFmt w:val="bullet"/>
      <w:lvlText w:val="•"/>
      <w:lvlJc w:val="left"/>
      <w:pPr>
        <w:ind w:left="584" w:hanging="400"/>
      </w:pPr>
      <w:rPr>
        <w:rFonts w:hint="default"/>
      </w:rPr>
    </w:lvl>
    <w:lvl w:ilvl="2" w:tplc="F140EC1A">
      <w:numFmt w:val="bullet"/>
      <w:lvlText w:val="•"/>
      <w:lvlJc w:val="left"/>
      <w:pPr>
        <w:ind w:left="1049" w:hanging="400"/>
      </w:pPr>
      <w:rPr>
        <w:rFonts w:hint="default"/>
      </w:rPr>
    </w:lvl>
    <w:lvl w:ilvl="3" w:tplc="5470BD1C">
      <w:numFmt w:val="bullet"/>
      <w:lvlText w:val="•"/>
      <w:lvlJc w:val="left"/>
      <w:pPr>
        <w:ind w:left="1514" w:hanging="400"/>
      </w:pPr>
      <w:rPr>
        <w:rFonts w:hint="default"/>
      </w:rPr>
    </w:lvl>
    <w:lvl w:ilvl="4" w:tplc="876A68AA">
      <w:numFmt w:val="bullet"/>
      <w:lvlText w:val="•"/>
      <w:lvlJc w:val="left"/>
      <w:pPr>
        <w:ind w:left="1978" w:hanging="400"/>
      </w:pPr>
      <w:rPr>
        <w:rFonts w:hint="default"/>
      </w:rPr>
    </w:lvl>
    <w:lvl w:ilvl="5" w:tplc="AC445E6A">
      <w:numFmt w:val="bullet"/>
      <w:lvlText w:val="•"/>
      <w:lvlJc w:val="left"/>
      <w:pPr>
        <w:ind w:left="2443" w:hanging="400"/>
      </w:pPr>
      <w:rPr>
        <w:rFonts w:hint="default"/>
      </w:rPr>
    </w:lvl>
    <w:lvl w:ilvl="6" w:tplc="76A87350">
      <w:numFmt w:val="bullet"/>
      <w:lvlText w:val="•"/>
      <w:lvlJc w:val="left"/>
      <w:pPr>
        <w:ind w:left="2908" w:hanging="400"/>
      </w:pPr>
      <w:rPr>
        <w:rFonts w:hint="default"/>
      </w:rPr>
    </w:lvl>
    <w:lvl w:ilvl="7" w:tplc="38F6AF26">
      <w:numFmt w:val="bullet"/>
      <w:lvlText w:val="•"/>
      <w:lvlJc w:val="left"/>
      <w:pPr>
        <w:ind w:left="3373" w:hanging="400"/>
      </w:pPr>
      <w:rPr>
        <w:rFonts w:hint="default"/>
      </w:rPr>
    </w:lvl>
    <w:lvl w:ilvl="8" w:tplc="C1184AAC">
      <w:numFmt w:val="bullet"/>
      <w:lvlText w:val="•"/>
      <w:lvlJc w:val="left"/>
      <w:pPr>
        <w:ind w:left="3837" w:hanging="400"/>
      </w:pPr>
      <w:rPr>
        <w:rFonts w:hint="default"/>
      </w:rPr>
    </w:lvl>
  </w:abstractNum>
  <w:abstractNum w:abstractNumId="17">
    <w:nsid w:val="2A301BA2"/>
    <w:multiLevelType w:val="hybridMultilevel"/>
    <w:tmpl w:val="865E4C08"/>
    <w:lvl w:ilvl="0" w:tplc="50F431AE">
      <w:start w:val="1"/>
      <w:numFmt w:val="lowerLetter"/>
      <w:lvlText w:val="%1"/>
      <w:lvlJc w:val="left"/>
      <w:pPr>
        <w:ind w:left="385" w:hanging="341"/>
      </w:pPr>
      <w:rPr>
        <w:rFonts w:ascii="Georgia" w:eastAsia="Georgia" w:hAnsi="Georgia" w:cs="Georgia" w:hint="default"/>
        <w:color w:val="231F20"/>
        <w:w w:val="99"/>
        <w:position w:val="4"/>
        <w:sz w:val="14"/>
        <w:szCs w:val="14"/>
        <w:lang w:val="en-US" w:eastAsia="en-US" w:bidi="ar-SA"/>
      </w:rPr>
    </w:lvl>
    <w:lvl w:ilvl="1" w:tplc="530C4900">
      <w:numFmt w:val="bullet"/>
      <w:lvlText w:val="•"/>
      <w:lvlJc w:val="left"/>
      <w:pPr>
        <w:ind w:left="1315" w:hanging="341"/>
      </w:pPr>
      <w:rPr>
        <w:rFonts w:hint="default"/>
        <w:lang w:val="en-US" w:eastAsia="en-US" w:bidi="ar-SA"/>
      </w:rPr>
    </w:lvl>
    <w:lvl w:ilvl="2" w:tplc="D912380A">
      <w:numFmt w:val="bullet"/>
      <w:lvlText w:val="•"/>
      <w:lvlJc w:val="left"/>
      <w:pPr>
        <w:ind w:left="2250" w:hanging="341"/>
      </w:pPr>
      <w:rPr>
        <w:rFonts w:hint="default"/>
        <w:lang w:val="en-US" w:eastAsia="en-US" w:bidi="ar-SA"/>
      </w:rPr>
    </w:lvl>
    <w:lvl w:ilvl="3" w:tplc="5F8AA8C4">
      <w:numFmt w:val="bullet"/>
      <w:lvlText w:val="•"/>
      <w:lvlJc w:val="left"/>
      <w:pPr>
        <w:ind w:left="3185" w:hanging="341"/>
      </w:pPr>
      <w:rPr>
        <w:rFonts w:hint="default"/>
        <w:lang w:val="en-US" w:eastAsia="en-US" w:bidi="ar-SA"/>
      </w:rPr>
    </w:lvl>
    <w:lvl w:ilvl="4" w:tplc="E960BADA">
      <w:numFmt w:val="bullet"/>
      <w:lvlText w:val="•"/>
      <w:lvlJc w:val="left"/>
      <w:pPr>
        <w:ind w:left="4121" w:hanging="341"/>
      </w:pPr>
      <w:rPr>
        <w:rFonts w:hint="default"/>
        <w:lang w:val="en-US" w:eastAsia="en-US" w:bidi="ar-SA"/>
      </w:rPr>
    </w:lvl>
    <w:lvl w:ilvl="5" w:tplc="D60C1D1E">
      <w:numFmt w:val="bullet"/>
      <w:lvlText w:val="•"/>
      <w:lvlJc w:val="left"/>
      <w:pPr>
        <w:ind w:left="5056" w:hanging="341"/>
      </w:pPr>
      <w:rPr>
        <w:rFonts w:hint="default"/>
        <w:lang w:val="en-US" w:eastAsia="en-US" w:bidi="ar-SA"/>
      </w:rPr>
    </w:lvl>
    <w:lvl w:ilvl="6" w:tplc="86B2F462">
      <w:numFmt w:val="bullet"/>
      <w:lvlText w:val="•"/>
      <w:lvlJc w:val="left"/>
      <w:pPr>
        <w:ind w:left="5991" w:hanging="341"/>
      </w:pPr>
      <w:rPr>
        <w:rFonts w:hint="default"/>
        <w:lang w:val="en-US" w:eastAsia="en-US" w:bidi="ar-SA"/>
      </w:rPr>
    </w:lvl>
    <w:lvl w:ilvl="7" w:tplc="FBA8DF76">
      <w:numFmt w:val="bullet"/>
      <w:lvlText w:val="•"/>
      <w:lvlJc w:val="left"/>
      <w:pPr>
        <w:ind w:left="6927" w:hanging="341"/>
      </w:pPr>
      <w:rPr>
        <w:rFonts w:hint="default"/>
        <w:lang w:val="en-US" w:eastAsia="en-US" w:bidi="ar-SA"/>
      </w:rPr>
    </w:lvl>
    <w:lvl w:ilvl="8" w:tplc="6EAA13AC">
      <w:numFmt w:val="bullet"/>
      <w:lvlText w:val="•"/>
      <w:lvlJc w:val="left"/>
      <w:pPr>
        <w:ind w:left="7862" w:hanging="341"/>
      </w:pPr>
      <w:rPr>
        <w:rFonts w:hint="default"/>
        <w:lang w:val="en-US" w:eastAsia="en-US" w:bidi="ar-SA"/>
      </w:rPr>
    </w:lvl>
  </w:abstractNum>
  <w:abstractNum w:abstractNumId="18">
    <w:nsid w:val="336D25A6"/>
    <w:multiLevelType w:val="hybridMultilevel"/>
    <w:tmpl w:val="7A2E9360"/>
    <w:lvl w:ilvl="0" w:tplc="DBEA3D0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4829C5"/>
    <w:multiLevelType w:val="hybridMultilevel"/>
    <w:tmpl w:val="DE82B512"/>
    <w:lvl w:ilvl="0" w:tplc="E688B748">
      <w:start w:val="1"/>
      <w:numFmt w:val="lowerLetter"/>
      <w:lvlText w:val="%1"/>
      <w:lvlJc w:val="left"/>
      <w:pPr>
        <w:ind w:left="385" w:hanging="341"/>
      </w:pPr>
      <w:rPr>
        <w:rFonts w:ascii="Arial" w:eastAsia="Georgia" w:hAnsi="Arial" w:cs="Arial" w:hint="default"/>
        <w:color w:val="231F20"/>
        <w:w w:val="99"/>
        <w:position w:val="4"/>
        <w:sz w:val="18"/>
        <w:szCs w:val="14"/>
        <w:lang w:val="en-US" w:eastAsia="en-US" w:bidi="ar-SA"/>
      </w:rPr>
    </w:lvl>
    <w:lvl w:ilvl="1" w:tplc="04AA2BB0">
      <w:numFmt w:val="bullet"/>
      <w:lvlText w:val="•"/>
      <w:lvlJc w:val="left"/>
      <w:pPr>
        <w:ind w:left="1315" w:hanging="341"/>
      </w:pPr>
      <w:rPr>
        <w:rFonts w:hint="default"/>
        <w:lang w:val="en-US" w:eastAsia="en-US" w:bidi="ar-SA"/>
      </w:rPr>
    </w:lvl>
    <w:lvl w:ilvl="2" w:tplc="5178BD74">
      <w:numFmt w:val="bullet"/>
      <w:lvlText w:val="•"/>
      <w:lvlJc w:val="left"/>
      <w:pPr>
        <w:ind w:left="2250" w:hanging="341"/>
      </w:pPr>
      <w:rPr>
        <w:rFonts w:hint="default"/>
        <w:lang w:val="en-US" w:eastAsia="en-US" w:bidi="ar-SA"/>
      </w:rPr>
    </w:lvl>
    <w:lvl w:ilvl="3" w:tplc="96B04984">
      <w:numFmt w:val="bullet"/>
      <w:lvlText w:val="•"/>
      <w:lvlJc w:val="left"/>
      <w:pPr>
        <w:ind w:left="3185" w:hanging="341"/>
      </w:pPr>
      <w:rPr>
        <w:rFonts w:hint="default"/>
        <w:lang w:val="en-US" w:eastAsia="en-US" w:bidi="ar-SA"/>
      </w:rPr>
    </w:lvl>
    <w:lvl w:ilvl="4" w:tplc="D57211E4">
      <w:numFmt w:val="bullet"/>
      <w:lvlText w:val="•"/>
      <w:lvlJc w:val="left"/>
      <w:pPr>
        <w:ind w:left="4121" w:hanging="341"/>
      </w:pPr>
      <w:rPr>
        <w:rFonts w:hint="default"/>
        <w:lang w:val="en-US" w:eastAsia="en-US" w:bidi="ar-SA"/>
      </w:rPr>
    </w:lvl>
    <w:lvl w:ilvl="5" w:tplc="BCC8B7A4">
      <w:numFmt w:val="bullet"/>
      <w:lvlText w:val="•"/>
      <w:lvlJc w:val="left"/>
      <w:pPr>
        <w:ind w:left="5056" w:hanging="341"/>
      </w:pPr>
      <w:rPr>
        <w:rFonts w:hint="default"/>
        <w:lang w:val="en-US" w:eastAsia="en-US" w:bidi="ar-SA"/>
      </w:rPr>
    </w:lvl>
    <w:lvl w:ilvl="6" w:tplc="83EA2B80">
      <w:numFmt w:val="bullet"/>
      <w:lvlText w:val="•"/>
      <w:lvlJc w:val="left"/>
      <w:pPr>
        <w:ind w:left="5991" w:hanging="341"/>
      </w:pPr>
      <w:rPr>
        <w:rFonts w:hint="default"/>
        <w:lang w:val="en-US" w:eastAsia="en-US" w:bidi="ar-SA"/>
      </w:rPr>
    </w:lvl>
    <w:lvl w:ilvl="7" w:tplc="4044E34A">
      <w:numFmt w:val="bullet"/>
      <w:lvlText w:val="•"/>
      <w:lvlJc w:val="left"/>
      <w:pPr>
        <w:ind w:left="6927" w:hanging="341"/>
      </w:pPr>
      <w:rPr>
        <w:rFonts w:hint="default"/>
        <w:lang w:val="en-US" w:eastAsia="en-US" w:bidi="ar-SA"/>
      </w:rPr>
    </w:lvl>
    <w:lvl w:ilvl="8" w:tplc="4C0A9680">
      <w:numFmt w:val="bullet"/>
      <w:lvlText w:val="•"/>
      <w:lvlJc w:val="left"/>
      <w:pPr>
        <w:ind w:left="7862" w:hanging="341"/>
      </w:pPr>
      <w:rPr>
        <w:rFonts w:hint="default"/>
        <w:lang w:val="en-US" w:eastAsia="en-US" w:bidi="ar-SA"/>
      </w:rPr>
    </w:lvl>
  </w:abstractNum>
  <w:abstractNum w:abstractNumId="20">
    <w:nsid w:val="37E63405"/>
    <w:multiLevelType w:val="multilevel"/>
    <w:tmpl w:val="B3B850EE"/>
    <w:lvl w:ilvl="0">
      <w:start w:val="1"/>
      <w:numFmt w:val="decimal"/>
      <w:suff w:val="space"/>
      <w:lvlText w:val="%1"/>
      <w:lvlJc w:val="left"/>
      <w:rPr>
        <w:rFonts w:ascii="Arial" w:hAnsi="Arial" w:cs="Arial" w:hint="default"/>
      </w:rPr>
    </w:lvl>
    <w:lvl w:ilvl="1">
      <w:start w:val="1"/>
      <w:numFmt w:val="decimal"/>
      <w:isLgl/>
      <w:suff w:val="space"/>
      <w:lvlText w:val="%1.%2"/>
      <w:lvlJc w:val="left"/>
      <w:pPr>
        <w:ind w:left="7798"/>
      </w:pPr>
      <w:rPr>
        <w:rFonts w:cs="Times New Roman" w:hint="default"/>
      </w:rPr>
    </w:lvl>
    <w:lvl w:ilvl="2">
      <w:start w:val="1"/>
      <w:numFmt w:val="decimal"/>
      <w:isLgl/>
      <w:lvlText w:val="%1.%2.%3"/>
      <w:lvlJc w:val="left"/>
      <w:pPr>
        <w:ind w:left="7231"/>
      </w:pPr>
      <w:rPr>
        <w:rFonts w:cs="Times New Roman" w:hint="default"/>
      </w:rPr>
    </w:lvl>
    <w:lvl w:ilvl="3">
      <w:start w:val="1"/>
      <w:numFmt w:val="decimal"/>
      <w:isLgl/>
      <w:lvlText w:val="%1.%2.%3.%4"/>
      <w:lvlJc w:val="left"/>
      <w:pPr>
        <w:ind w:left="7515"/>
      </w:pPr>
      <w:rPr>
        <w:rFonts w:cs="Times New Roman" w:hint="default"/>
      </w:rPr>
    </w:lvl>
    <w:lvl w:ilvl="4">
      <w:start w:val="1"/>
      <w:numFmt w:val="decimal"/>
      <w:isLgl/>
      <w:lvlText w:val="%1.%2.%3.%4.%5"/>
      <w:lvlJc w:val="left"/>
      <w:pPr>
        <w:ind w:left="7799"/>
      </w:pPr>
      <w:rPr>
        <w:rFonts w:cs="Times New Roman" w:hint="default"/>
      </w:rPr>
    </w:lvl>
    <w:lvl w:ilvl="5">
      <w:start w:val="1"/>
      <w:numFmt w:val="decimal"/>
      <w:isLgl/>
      <w:lvlText w:val="%1.%2.%3.%4.%5.%6"/>
      <w:lvlJc w:val="left"/>
      <w:pPr>
        <w:ind w:left="8083"/>
      </w:pPr>
      <w:rPr>
        <w:rFonts w:cs="Times New Roman" w:hint="default"/>
      </w:rPr>
    </w:lvl>
    <w:lvl w:ilvl="6">
      <w:start w:val="1"/>
      <w:numFmt w:val="decimal"/>
      <w:isLgl/>
      <w:lvlText w:val="%1.%2.%3.%4.%5.%6.%7"/>
      <w:lvlJc w:val="left"/>
      <w:pPr>
        <w:ind w:left="8367"/>
      </w:pPr>
      <w:rPr>
        <w:rFonts w:cs="Times New Roman" w:hint="default"/>
      </w:rPr>
    </w:lvl>
    <w:lvl w:ilvl="7">
      <w:start w:val="1"/>
      <w:numFmt w:val="decimal"/>
      <w:isLgl/>
      <w:lvlText w:val="%1.%2.%3.%4.%5.%6.%7.%8"/>
      <w:lvlJc w:val="left"/>
      <w:pPr>
        <w:ind w:left="8651"/>
      </w:pPr>
      <w:rPr>
        <w:rFonts w:cs="Times New Roman" w:hint="default"/>
      </w:rPr>
    </w:lvl>
    <w:lvl w:ilvl="8">
      <w:start w:val="1"/>
      <w:numFmt w:val="decimal"/>
      <w:isLgl/>
      <w:lvlText w:val="%1.%2.%3.%4.%5.%6.%7.%8.%9"/>
      <w:lvlJc w:val="left"/>
      <w:pPr>
        <w:ind w:left="8935"/>
      </w:pPr>
      <w:rPr>
        <w:rFonts w:cs="Times New Roman" w:hint="default"/>
      </w:rPr>
    </w:lvl>
  </w:abstractNum>
  <w:abstractNum w:abstractNumId="21">
    <w:nsid w:val="38FF3C89"/>
    <w:multiLevelType w:val="hybridMultilevel"/>
    <w:tmpl w:val="FCE0BF04"/>
    <w:lvl w:ilvl="0" w:tplc="EAF44A4E">
      <w:start w:val="4"/>
      <w:numFmt w:val="bullet"/>
      <w:lvlText w:val="-"/>
      <w:lvlJc w:val="left"/>
      <w:pPr>
        <w:ind w:left="677"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2">
    <w:nsid w:val="3A5A3F01"/>
    <w:multiLevelType w:val="hybridMultilevel"/>
    <w:tmpl w:val="88D01AC0"/>
    <w:lvl w:ilvl="0" w:tplc="725257EC">
      <w:numFmt w:val="bullet"/>
      <w:lvlText w:val="—"/>
      <w:lvlJc w:val="left"/>
      <w:pPr>
        <w:ind w:left="770"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3D760B6B"/>
    <w:multiLevelType w:val="hybridMultilevel"/>
    <w:tmpl w:val="77EC18C0"/>
    <w:lvl w:ilvl="0" w:tplc="C2D0590E">
      <w:start w:val="1"/>
      <w:numFmt w:val="lowerLetter"/>
      <w:lvlText w:val="%1"/>
      <w:lvlJc w:val="left"/>
      <w:pPr>
        <w:ind w:left="40" w:hanging="340"/>
      </w:pPr>
      <w:rPr>
        <w:rFonts w:ascii="Arial" w:eastAsia="Times New Roman" w:hAnsi="Arial" w:cs="Arial" w:hint="default"/>
        <w:w w:val="100"/>
        <w:position w:val="6"/>
        <w:sz w:val="14"/>
        <w:szCs w:val="14"/>
      </w:rPr>
    </w:lvl>
    <w:lvl w:ilvl="1" w:tplc="FB56A2AC">
      <w:numFmt w:val="bullet"/>
      <w:lvlText w:val="•"/>
      <w:lvlJc w:val="left"/>
      <w:pPr>
        <w:ind w:left="511" w:hanging="340"/>
      </w:pPr>
      <w:rPr>
        <w:rFonts w:hint="default"/>
      </w:rPr>
    </w:lvl>
    <w:lvl w:ilvl="2" w:tplc="47FAA64A">
      <w:numFmt w:val="bullet"/>
      <w:lvlText w:val="•"/>
      <w:lvlJc w:val="left"/>
      <w:pPr>
        <w:ind w:left="983" w:hanging="340"/>
      </w:pPr>
      <w:rPr>
        <w:rFonts w:hint="default"/>
      </w:rPr>
    </w:lvl>
    <w:lvl w:ilvl="3" w:tplc="0C0A57BA">
      <w:numFmt w:val="bullet"/>
      <w:lvlText w:val="•"/>
      <w:lvlJc w:val="left"/>
      <w:pPr>
        <w:ind w:left="1455" w:hanging="340"/>
      </w:pPr>
      <w:rPr>
        <w:rFonts w:hint="default"/>
      </w:rPr>
    </w:lvl>
    <w:lvl w:ilvl="4" w:tplc="F67C8724">
      <w:numFmt w:val="bullet"/>
      <w:lvlText w:val="•"/>
      <w:lvlJc w:val="left"/>
      <w:pPr>
        <w:ind w:left="1926" w:hanging="340"/>
      </w:pPr>
      <w:rPr>
        <w:rFonts w:hint="default"/>
      </w:rPr>
    </w:lvl>
    <w:lvl w:ilvl="5" w:tplc="1994AE04">
      <w:numFmt w:val="bullet"/>
      <w:lvlText w:val="•"/>
      <w:lvlJc w:val="left"/>
      <w:pPr>
        <w:ind w:left="2398" w:hanging="340"/>
      </w:pPr>
      <w:rPr>
        <w:rFonts w:hint="default"/>
      </w:rPr>
    </w:lvl>
    <w:lvl w:ilvl="6" w:tplc="3E5A8696">
      <w:numFmt w:val="bullet"/>
      <w:lvlText w:val="•"/>
      <w:lvlJc w:val="left"/>
      <w:pPr>
        <w:ind w:left="2870" w:hanging="340"/>
      </w:pPr>
      <w:rPr>
        <w:rFonts w:hint="default"/>
      </w:rPr>
    </w:lvl>
    <w:lvl w:ilvl="7" w:tplc="8EB085D6">
      <w:numFmt w:val="bullet"/>
      <w:lvlText w:val="•"/>
      <w:lvlJc w:val="left"/>
      <w:pPr>
        <w:ind w:left="3341" w:hanging="340"/>
      </w:pPr>
      <w:rPr>
        <w:rFonts w:hint="default"/>
      </w:rPr>
    </w:lvl>
    <w:lvl w:ilvl="8" w:tplc="DB3E8E82">
      <w:numFmt w:val="bullet"/>
      <w:lvlText w:val="•"/>
      <w:lvlJc w:val="left"/>
      <w:pPr>
        <w:ind w:left="3813" w:hanging="340"/>
      </w:pPr>
      <w:rPr>
        <w:rFonts w:hint="default"/>
      </w:rPr>
    </w:lvl>
  </w:abstractNum>
  <w:abstractNum w:abstractNumId="24">
    <w:nsid w:val="415D583B"/>
    <w:multiLevelType w:val="hybridMultilevel"/>
    <w:tmpl w:val="0A2471C8"/>
    <w:lvl w:ilvl="0" w:tplc="8CB8F4BA">
      <w:start w:val="1"/>
      <w:numFmt w:val="lowerLetter"/>
      <w:lvlText w:val="%1"/>
      <w:lvlJc w:val="left"/>
      <w:pPr>
        <w:ind w:left="40" w:hanging="340"/>
      </w:pPr>
      <w:rPr>
        <w:rFonts w:ascii="Arial" w:eastAsia="Times New Roman" w:hAnsi="Arial" w:cs="Arial" w:hint="default"/>
        <w:w w:val="100"/>
        <w:position w:val="6"/>
        <w:sz w:val="14"/>
        <w:szCs w:val="14"/>
      </w:rPr>
    </w:lvl>
    <w:lvl w:ilvl="1" w:tplc="45F40ED2">
      <w:numFmt w:val="bullet"/>
      <w:lvlText w:val="•"/>
      <w:lvlJc w:val="left"/>
      <w:pPr>
        <w:ind w:left="486" w:hanging="340"/>
      </w:pPr>
      <w:rPr>
        <w:rFonts w:hint="default"/>
      </w:rPr>
    </w:lvl>
    <w:lvl w:ilvl="2" w:tplc="F66C0DC6">
      <w:numFmt w:val="bullet"/>
      <w:lvlText w:val="•"/>
      <w:lvlJc w:val="left"/>
      <w:pPr>
        <w:ind w:left="932" w:hanging="340"/>
      </w:pPr>
      <w:rPr>
        <w:rFonts w:hint="default"/>
      </w:rPr>
    </w:lvl>
    <w:lvl w:ilvl="3" w:tplc="EAC29A12">
      <w:numFmt w:val="bullet"/>
      <w:lvlText w:val="•"/>
      <w:lvlJc w:val="left"/>
      <w:pPr>
        <w:ind w:left="1379" w:hanging="340"/>
      </w:pPr>
      <w:rPr>
        <w:rFonts w:hint="default"/>
      </w:rPr>
    </w:lvl>
    <w:lvl w:ilvl="4" w:tplc="2A9CFA4E">
      <w:numFmt w:val="bullet"/>
      <w:lvlText w:val="•"/>
      <w:lvlJc w:val="left"/>
      <w:pPr>
        <w:ind w:left="1825" w:hanging="340"/>
      </w:pPr>
      <w:rPr>
        <w:rFonts w:hint="default"/>
      </w:rPr>
    </w:lvl>
    <w:lvl w:ilvl="5" w:tplc="0A8E6628">
      <w:numFmt w:val="bullet"/>
      <w:lvlText w:val="•"/>
      <w:lvlJc w:val="left"/>
      <w:pPr>
        <w:ind w:left="2272" w:hanging="340"/>
      </w:pPr>
      <w:rPr>
        <w:rFonts w:hint="default"/>
      </w:rPr>
    </w:lvl>
    <w:lvl w:ilvl="6" w:tplc="A9828ED4">
      <w:numFmt w:val="bullet"/>
      <w:lvlText w:val="•"/>
      <w:lvlJc w:val="left"/>
      <w:pPr>
        <w:ind w:left="2718" w:hanging="340"/>
      </w:pPr>
      <w:rPr>
        <w:rFonts w:hint="default"/>
      </w:rPr>
    </w:lvl>
    <w:lvl w:ilvl="7" w:tplc="FA46D1E6">
      <w:numFmt w:val="bullet"/>
      <w:lvlText w:val="•"/>
      <w:lvlJc w:val="left"/>
      <w:pPr>
        <w:ind w:left="3165" w:hanging="340"/>
      </w:pPr>
      <w:rPr>
        <w:rFonts w:hint="default"/>
      </w:rPr>
    </w:lvl>
    <w:lvl w:ilvl="8" w:tplc="F0CC5D8E">
      <w:numFmt w:val="bullet"/>
      <w:lvlText w:val="•"/>
      <w:lvlJc w:val="left"/>
      <w:pPr>
        <w:ind w:left="3611" w:hanging="340"/>
      </w:pPr>
      <w:rPr>
        <w:rFonts w:hint="default"/>
      </w:rPr>
    </w:lvl>
  </w:abstractNum>
  <w:abstractNum w:abstractNumId="25">
    <w:nsid w:val="459F2276"/>
    <w:multiLevelType w:val="hybridMultilevel"/>
    <w:tmpl w:val="FDFC646E"/>
    <w:lvl w:ilvl="0" w:tplc="AE64A0C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D4721B"/>
    <w:multiLevelType w:val="hybridMultilevel"/>
    <w:tmpl w:val="B86A64EE"/>
    <w:lvl w:ilvl="0" w:tplc="F63629BE">
      <w:start w:val="10"/>
      <w:numFmt w:val="decimal"/>
      <w:lvlText w:val="%1"/>
      <w:lvlJc w:val="left"/>
      <w:pPr>
        <w:tabs>
          <w:tab w:val="num" w:pos="534"/>
        </w:tabs>
        <w:ind w:left="534" w:hanging="360"/>
      </w:pPr>
      <w:rPr>
        <w:rFonts w:cs="Times New Roman" w:hint="default"/>
      </w:rPr>
    </w:lvl>
    <w:lvl w:ilvl="1" w:tplc="04190019" w:tentative="1">
      <w:start w:val="1"/>
      <w:numFmt w:val="lowerLetter"/>
      <w:lvlText w:val="%2."/>
      <w:lvlJc w:val="left"/>
      <w:pPr>
        <w:tabs>
          <w:tab w:val="num" w:pos="1254"/>
        </w:tabs>
        <w:ind w:left="1254" w:hanging="360"/>
      </w:pPr>
      <w:rPr>
        <w:rFonts w:cs="Times New Roman"/>
      </w:rPr>
    </w:lvl>
    <w:lvl w:ilvl="2" w:tplc="0419001B" w:tentative="1">
      <w:start w:val="1"/>
      <w:numFmt w:val="lowerRoman"/>
      <w:lvlText w:val="%3."/>
      <w:lvlJc w:val="right"/>
      <w:pPr>
        <w:tabs>
          <w:tab w:val="num" w:pos="1974"/>
        </w:tabs>
        <w:ind w:left="1974" w:hanging="180"/>
      </w:pPr>
      <w:rPr>
        <w:rFonts w:cs="Times New Roman"/>
      </w:rPr>
    </w:lvl>
    <w:lvl w:ilvl="3" w:tplc="0419000F" w:tentative="1">
      <w:start w:val="1"/>
      <w:numFmt w:val="decimal"/>
      <w:lvlText w:val="%4."/>
      <w:lvlJc w:val="left"/>
      <w:pPr>
        <w:tabs>
          <w:tab w:val="num" w:pos="2694"/>
        </w:tabs>
        <w:ind w:left="2694" w:hanging="360"/>
      </w:pPr>
      <w:rPr>
        <w:rFonts w:cs="Times New Roman"/>
      </w:rPr>
    </w:lvl>
    <w:lvl w:ilvl="4" w:tplc="04190019" w:tentative="1">
      <w:start w:val="1"/>
      <w:numFmt w:val="lowerLetter"/>
      <w:lvlText w:val="%5."/>
      <w:lvlJc w:val="left"/>
      <w:pPr>
        <w:tabs>
          <w:tab w:val="num" w:pos="3414"/>
        </w:tabs>
        <w:ind w:left="3414" w:hanging="360"/>
      </w:pPr>
      <w:rPr>
        <w:rFonts w:cs="Times New Roman"/>
      </w:rPr>
    </w:lvl>
    <w:lvl w:ilvl="5" w:tplc="0419001B" w:tentative="1">
      <w:start w:val="1"/>
      <w:numFmt w:val="lowerRoman"/>
      <w:lvlText w:val="%6."/>
      <w:lvlJc w:val="right"/>
      <w:pPr>
        <w:tabs>
          <w:tab w:val="num" w:pos="4134"/>
        </w:tabs>
        <w:ind w:left="4134" w:hanging="180"/>
      </w:pPr>
      <w:rPr>
        <w:rFonts w:cs="Times New Roman"/>
      </w:rPr>
    </w:lvl>
    <w:lvl w:ilvl="6" w:tplc="0419000F" w:tentative="1">
      <w:start w:val="1"/>
      <w:numFmt w:val="decimal"/>
      <w:lvlText w:val="%7."/>
      <w:lvlJc w:val="left"/>
      <w:pPr>
        <w:tabs>
          <w:tab w:val="num" w:pos="4854"/>
        </w:tabs>
        <w:ind w:left="4854" w:hanging="360"/>
      </w:pPr>
      <w:rPr>
        <w:rFonts w:cs="Times New Roman"/>
      </w:rPr>
    </w:lvl>
    <w:lvl w:ilvl="7" w:tplc="04190019" w:tentative="1">
      <w:start w:val="1"/>
      <w:numFmt w:val="lowerLetter"/>
      <w:lvlText w:val="%8."/>
      <w:lvlJc w:val="left"/>
      <w:pPr>
        <w:tabs>
          <w:tab w:val="num" w:pos="5574"/>
        </w:tabs>
        <w:ind w:left="5574" w:hanging="360"/>
      </w:pPr>
      <w:rPr>
        <w:rFonts w:cs="Times New Roman"/>
      </w:rPr>
    </w:lvl>
    <w:lvl w:ilvl="8" w:tplc="0419001B" w:tentative="1">
      <w:start w:val="1"/>
      <w:numFmt w:val="lowerRoman"/>
      <w:lvlText w:val="%9."/>
      <w:lvlJc w:val="right"/>
      <w:pPr>
        <w:tabs>
          <w:tab w:val="num" w:pos="6294"/>
        </w:tabs>
        <w:ind w:left="6294" w:hanging="180"/>
      </w:pPr>
      <w:rPr>
        <w:rFonts w:cs="Times New Roman"/>
      </w:rPr>
    </w:lvl>
  </w:abstractNum>
  <w:abstractNum w:abstractNumId="27">
    <w:nsid w:val="54674175"/>
    <w:multiLevelType w:val="multilevel"/>
    <w:tmpl w:val="9BC44F86"/>
    <w:lvl w:ilvl="0">
      <w:start w:val="1"/>
      <w:numFmt w:val="decimal"/>
      <w:lvlText w:val="%1"/>
      <w:lvlJc w:val="left"/>
      <w:rPr>
        <w:rFonts w:ascii="Arial" w:eastAsia="Times New Roman" w:hAnsi="Arial" w:cs="Arial"/>
      </w:rPr>
    </w:lvl>
    <w:lvl w:ilvl="1">
      <w:start w:val="1"/>
      <w:numFmt w:val="decimal"/>
      <w:isLgl/>
      <w:lvlText w:val="%1.%2"/>
      <w:lvlJc w:val="left"/>
      <w:pPr>
        <w:ind w:left="284"/>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28">
    <w:nsid w:val="583F3888"/>
    <w:multiLevelType w:val="hybridMultilevel"/>
    <w:tmpl w:val="046AA9A6"/>
    <w:lvl w:ilvl="0" w:tplc="BCCC6054">
      <w:start w:val="1"/>
      <w:numFmt w:val="decimal"/>
      <w:lvlText w:val="[%1]"/>
      <w:lvlJc w:val="left"/>
      <w:pPr>
        <w:ind w:left="1477" w:hanging="681"/>
      </w:pPr>
      <w:rPr>
        <w:rFonts w:ascii="Georgia" w:eastAsia="Georgia" w:hAnsi="Georgia" w:cs="Georgia" w:hint="default"/>
        <w:color w:val="231F20"/>
        <w:spacing w:val="-12"/>
        <w:w w:val="93"/>
        <w:sz w:val="22"/>
        <w:szCs w:val="22"/>
        <w:lang w:val="en-US" w:eastAsia="en-US" w:bidi="ar-SA"/>
      </w:rPr>
    </w:lvl>
    <w:lvl w:ilvl="1" w:tplc="F264896E">
      <w:numFmt w:val="bullet"/>
      <w:lvlText w:val="•"/>
      <w:lvlJc w:val="left"/>
      <w:pPr>
        <w:ind w:left="2400" w:hanging="681"/>
      </w:pPr>
      <w:rPr>
        <w:rFonts w:hint="default"/>
        <w:lang w:val="en-US" w:eastAsia="en-US" w:bidi="ar-SA"/>
      </w:rPr>
    </w:lvl>
    <w:lvl w:ilvl="2" w:tplc="AA96B522">
      <w:numFmt w:val="bullet"/>
      <w:lvlText w:val="•"/>
      <w:lvlJc w:val="left"/>
      <w:pPr>
        <w:ind w:left="3321" w:hanging="681"/>
      </w:pPr>
      <w:rPr>
        <w:rFonts w:hint="default"/>
        <w:lang w:val="en-US" w:eastAsia="en-US" w:bidi="ar-SA"/>
      </w:rPr>
    </w:lvl>
    <w:lvl w:ilvl="3" w:tplc="69BCCCCE">
      <w:numFmt w:val="bullet"/>
      <w:lvlText w:val="•"/>
      <w:lvlJc w:val="left"/>
      <w:pPr>
        <w:ind w:left="4241" w:hanging="681"/>
      </w:pPr>
      <w:rPr>
        <w:rFonts w:hint="default"/>
        <w:lang w:val="en-US" w:eastAsia="en-US" w:bidi="ar-SA"/>
      </w:rPr>
    </w:lvl>
    <w:lvl w:ilvl="4" w:tplc="8CF649A2">
      <w:numFmt w:val="bullet"/>
      <w:lvlText w:val="•"/>
      <w:lvlJc w:val="left"/>
      <w:pPr>
        <w:ind w:left="5162" w:hanging="681"/>
      </w:pPr>
      <w:rPr>
        <w:rFonts w:hint="default"/>
        <w:lang w:val="en-US" w:eastAsia="en-US" w:bidi="ar-SA"/>
      </w:rPr>
    </w:lvl>
    <w:lvl w:ilvl="5" w:tplc="2EE21814">
      <w:numFmt w:val="bullet"/>
      <w:lvlText w:val="•"/>
      <w:lvlJc w:val="left"/>
      <w:pPr>
        <w:ind w:left="6082" w:hanging="681"/>
      </w:pPr>
      <w:rPr>
        <w:rFonts w:hint="default"/>
        <w:lang w:val="en-US" w:eastAsia="en-US" w:bidi="ar-SA"/>
      </w:rPr>
    </w:lvl>
    <w:lvl w:ilvl="6" w:tplc="33526266">
      <w:numFmt w:val="bullet"/>
      <w:lvlText w:val="•"/>
      <w:lvlJc w:val="left"/>
      <w:pPr>
        <w:ind w:left="7003" w:hanging="681"/>
      </w:pPr>
      <w:rPr>
        <w:rFonts w:hint="default"/>
        <w:lang w:val="en-US" w:eastAsia="en-US" w:bidi="ar-SA"/>
      </w:rPr>
    </w:lvl>
    <w:lvl w:ilvl="7" w:tplc="6546ACD2">
      <w:numFmt w:val="bullet"/>
      <w:lvlText w:val="•"/>
      <w:lvlJc w:val="left"/>
      <w:pPr>
        <w:ind w:left="7923" w:hanging="681"/>
      </w:pPr>
      <w:rPr>
        <w:rFonts w:hint="default"/>
        <w:lang w:val="en-US" w:eastAsia="en-US" w:bidi="ar-SA"/>
      </w:rPr>
    </w:lvl>
    <w:lvl w:ilvl="8" w:tplc="930CB616">
      <w:numFmt w:val="bullet"/>
      <w:lvlText w:val="•"/>
      <w:lvlJc w:val="left"/>
      <w:pPr>
        <w:ind w:left="8844" w:hanging="681"/>
      </w:pPr>
      <w:rPr>
        <w:rFonts w:hint="default"/>
        <w:lang w:val="en-US" w:eastAsia="en-US" w:bidi="ar-SA"/>
      </w:rPr>
    </w:lvl>
  </w:abstractNum>
  <w:abstractNum w:abstractNumId="29">
    <w:nsid w:val="65D84FBB"/>
    <w:multiLevelType w:val="hybridMultilevel"/>
    <w:tmpl w:val="25E88226"/>
    <w:lvl w:ilvl="0" w:tplc="767ABE04">
      <w:start w:val="3"/>
      <w:numFmt w:val="bullet"/>
      <w:lvlText w:val=""/>
      <w:lvlJc w:val="left"/>
      <w:pPr>
        <w:ind w:left="720" w:hanging="360"/>
      </w:pPr>
      <w:rPr>
        <w:rFonts w:ascii="Wingdings" w:eastAsia="Times New Roman"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3F358D"/>
    <w:multiLevelType w:val="hybridMultilevel"/>
    <w:tmpl w:val="60C2689A"/>
    <w:lvl w:ilvl="0" w:tplc="725257EC">
      <w:numFmt w:val="bullet"/>
      <w:lvlText w:val="—"/>
      <w:lvlJc w:val="left"/>
      <w:pPr>
        <w:ind w:left="771"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6D9F3B22"/>
    <w:multiLevelType w:val="hybridMultilevel"/>
    <w:tmpl w:val="FE581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D93232"/>
    <w:multiLevelType w:val="hybridMultilevel"/>
    <w:tmpl w:val="B4C2E732"/>
    <w:lvl w:ilvl="0" w:tplc="F6DE2F00">
      <w:start w:val="1"/>
      <w:numFmt w:val="lowerLetter"/>
      <w:lvlText w:val="%1"/>
      <w:lvlJc w:val="left"/>
      <w:pPr>
        <w:ind w:left="381" w:hanging="340"/>
      </w:pPr>
      <w:rPr>
        <w:rFonts w:ascii="Arial" w:eastAsia="Times New Roman" w:hAnsi="Arial" w:cs="Arial" w:hint="default"/>
        <w:w w:val="100"/>
        <w:position w:val="6"/>
        <w:sz w:val="14"/>
        <w:szCs w:val="14"/>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33">
    <w:nsid w:val="71297DCA"/>
    <w:multiLevelType w:val="hybridMultilevel"/>
    <w:tmpl w:val="4AAAD74A"/>
    <w:lvl w:ilvl="0" w:tplc="E982D5C4">
      <w:start w:val="7"/>
      <w:numFmt w:val="decimal"/>
      <w:lvlText w:val="%1"/>
      <w:lvlJc w:val="left"/>
      <w:pPr>
        <w:tabs>
          <w:tab w:val="num" w:pos="878"/>
        </w:tabs>
        <w:ind w:left="878" w:hanging="360"/>
      </w:pPr>
      <w:rPr>
        <w:rFonts w:cs="Times New Roman" w:hint="default"/>
      </w:rPr>
    </w:lvl>
    <w:lvl w:ilvl="1" w:tplc="04190019" w:tentative="1">
      <w:start w:val="1"/>
      <w:numFmt w:val="lowerLetter"/>
      <w:lvlText w:val="%2."/>
      <w:lvlJc w:val="left"/>
      <w:pPr>
        <w:tabs>
          <w:tab w:val="num" w:pos="1598"/>
        </w:tabs>
        <w:ind w:left="1598" w:hanging="360"/>
      </w:pPr>
      <w:rPr>
        <w:rFonts w:cs="Times New Roman"/>
      </w:rPr>
    </w:lvl>
    <w:lvl w:ilvl="2" w:tplc="0419001B" w:tentative="1">
      <w:start w:val="1"/>
      <w:numFmt w:val="lowerRoman"/>
      <w:lvlText w:val="%3."/>
      <w:lvlJc w:val="right"/>
      <w:pPr>
        <w:tabs>
          <w:tab w:val="num" w:pos="2318"/>
        </w:tabs>
        <w:ind w:left="2318" w:hanging="180"/>
      </w:pPr>
      <w:rPr>
        <w:rFonts w:cs="Times New Roman"/>
      </w:rPr>
    </w:lvl>
    <w:lvl w:ilvl="3" w:tplc="0419000F" w:tentative="1">
      <w:start w:val="1"/>
      <w:numFmt w:val="decimal"/>
      <w:lvlText w:val="%4."/>
      <w:lvlJc w:val="left"/>
      <w:pPr>
        <w:tabs>
          <w:tab w:val="num" w:pos="3038"/>
        </w:tabs>
        <w:ind w:left="3038" w:hanging="360"/>
      </w:pPr>
      <w:rPr>
        <w:rFonts w:cs="Times New Roman"/>
      </w:rPr>
    </w:lvl>
    <w:lvl w:ilvl="4" w:tplc="04190019" w:tentative="1">
      <w:start w:val="1"/>
      <w:numFmt w:val="lowerLetter"/>
      <w:lvlText w:val="%5."/>
      <w:lvlJc w:val="left"/>
      <w:pPr>
        <w:tabs>
          <w:tab w:val="num" w:pos="3758"/>
        </w:tabs>
        <w:ind w:left="3758" w:hanging="360"/>
      </w:pPr>
      <w:rPr>
        <w:rFonts w:cs="Times New Roman"/>
      </w:rPr>
    </w:lvl>
    <w:lvl w:ilvl="5" w:tplc="0419001B" w:tentative="1">
      <w:start w:val="1"/>
      <w:numFmt w:val="lowerRoman"/>
      <w:lvlText w:val="%6."/>
      <w:lvlJc w:val="right"/>
      <w:pPr>
        <w:tabs>
          <w:tab w:val="num" w:pos="4478"/>
        </w:tabs>
        <w:ind w:left="4478" w:hanging="180"/>
      </w:pPr>
      <w:rPr>
        <w:rFonts w:cs="Times New Roman"/>
      </w:rPr>
    </w:lvl>
    <w:lvl w:ilvl="6" w:tplc="0419000F" w:tentative="1">
      <w:start w:val="1"/>
      <w:numFmt w:val="decimal"/>
      <w:lvlText w:val="%7."/>
      <w:lvlJc w:val="left"/>
      <w:pPr>
        <w:tabs>
          <w:tab w:val="num" w:pos="5198"/>
        </w:tabs>
        <w:ind w:left="5198" w:hanging="360"/>
      </w:pPr>
      <w:rPr>
        <w:rFonts w:cs="Times New Roman"/>
      </w:rPr>
    </w:lvl>
    <w:lvl w:ilvl="7" w:tplc="04190019" w:tentative="1">
      <w:start w:val="1"/>
      <w:numFmt w:val="lowerLetter"/>
      <w:lvlText w:val="%8."/>
      <w:lvlJc w:val="left"/>
      <w:pPr>
        <w:tabs>
          <w:tab w:val="num" w:pos="5918"/>
        </w:tabs>
        <w:ind w:left="5918" w:hanging="360"/>
      </w:pPr>
      <w:rPr>
        <w:rFonts w:cs="Times New Roman"/>
      </w:rPr>
    </w:lvl>
    <w:lvl w:ilvl="8" w:tplc="0419001B" w:tentative="1">
      <w:start w:val="1"/>
      <w:numFmt w:val="lowerRoman"/>
      <w:lvlText w:val="%9."/>
      <w:lvlJc w:val="right"/>
      <w:pPr>
        <w:tabs>
          <w:tab w:val="num" w:pos="6638"/>
        </w:tabs>
        <w:ind w:left="6638" w:hanging="180"/>
      </w:pPr>
      <w:rPr>
        <w:rFonts w:cs="Times New Roman"/>
      </w:rPr>
    </w:lvl>
  </w:abstractNum>
  <w:abstractNum w:abstractNumId="34">
    <w:nsid w:val="71AB72C9"/>
    <w:multiLevelType w:val="hybridMultilevel"/>
    <w:tmpl w:val="9E105BD4"/>
    <w:lvl w:ilvl="0" w:tplc="37AE994A">
      <w:start w:val="1"/>
      <w:numFmt w:val="lowerLetter"/>
      <w:lvlText w:val="%1"/>
      <w:lvlJc w:val="left"/>
      <w:pPr>
        <w:ind w:left="42" w:hanging="340"/>
      </w:pPr>
      <w:rPr>
        <w:rFonts w:ascii="Arial" w:eastAsia="Times New Roman" w:hAnsi="Arial" w:cs="Arial" w:hint="default"/>
        <w:w w:val="100"/>
        <w:position w:val="6"/>
        <w:sz w:val="14"/>
        <w:szCs w:val="14"/>
      </w:rPr>
    </w:lvl>
    <w:lvl w:ilvl="1" w:tplc="475E3852">
      <w:numFmt w:val="bullet"/>
      <w:lvlText w:val="•"/>
      <w:lvlJc w:val="left"/>
      <w:pPr>
        <w:ind w:left="1422" w:hanging="340"/>
      </w:pPr>
      <w:rPr>
        <w:rFonts w:hint="default"/>
      </w:rPr>
    </w:lvl>
    <w:lvl w:ilvl="2" w:tplc="24D08866">
      <w:numFmt w:val="bullet"/>
      <w:lvlText w:val="•"/>
      <w:lvlJc w:val="left"/>
      <w:pPr>
        <w:ind w:left="2804" w:hanging="340"/>
      </w:pPr>
      <w:rPr>
        <w:rFonts w:hint="default"/>
      </w:rPr>
    </w:lvl>
    <w:lvl w:ilvl="3" w:tplc="40A44FBA">
      <w:numFmt w:val="bullet"/>
      <w:lvlText w:val="•"/>
      <w:lvlJc w:val="left"/>
      <w:pPr>
        <w:ind w:left="4186" w:hanging="340"/>
      </w:pPr>
      <w:rPr>
        <w:rFonts w:hint="default"/>
      </w:rPr>
    </w:lvl>
    <w:lvl w:ilvl="4" w:tplc="E46A7026">
      <w:numFmt w:val="bullet"/>
      <w:lvlText w:val="•"/>
      <w:lvlJc w:val="left"/>
      <w:pPr>
        <w:ind w:left="5568" w:hanging="340"/>
      </w:pPr>
      <w:rPr>
        <w:rFonts w:hint="default"/>
      </w:rPr>
    </w:lvl>
    <w:lvl w:ilvl="5" w:tplc="F948EF30">
      <w:numFmt w:val="bullet"/>
      <w:lvlText w:val="•"/>
      <w:lvlJc w:val="left"/>
      <w:pPr>
        <w:ind w:left="6950" w:hanging="340"/>
      </w:pPr>
      <w:rPr>
        <w:rFonts w:hint="default"/>
      </w:rPr>
    </w:lvl>
    <w:lvl w:ilvl="6" w:tplc="9F5C3E1A">
      <w:numFmt w:val="bullet"/>
      <w:lvlText w:val="•"/>
      <w:lvlJc w:val="left"/>
      <w:pPr>
        <w:ind w:left="8332" w:hanging="340"/>
      </w:pPr>
      <w:rPr>
        <w:rFonts w:hint="default"/>
      </w:rPr>
    </w:lvl>
    <w:lvl w:ilvl="7" w:tplc="E3CA7EC6">
      <w:numFmt w:val="bullet"/>
      <w:lvlText w:val="•"/>
      <w:lvlJc w:val="left"/>
      <w:pPr>
        <w:ind w:left="9714" w:hanging="340"/>
      </w:pPr>
      <w:rPr>
        <w:rFonts w:hint="default"/>
      </w:rPr>
    </w:lvl>
    <w:lvl w:ilvl="8" w:tplc="EA96328E">
      <w:numFmt w:val="bullet"/>
      <w:lvlText w:val="•"/>
      <w:lvlJc w:val="left"/>
      <w:pPr>
        <w:ind w:left="11096" w:hanging="340"/>
      </w:pPr>
      <w:rPr>
        <w:rFonts w:hint="default"/>
      </w:rPr>
    </w:lvl>
  </w:abstractNum>
  <w:abstractNum w:abstractNumId="35">
    <w:nsid w:val="75191EBD"/>
    <w:multiLevelType w:val="hybridMultilevel"/>
    <w:tmpl w:val="1A4E922C"/>
    <w:lvl w:ilvl="0" w:tplc="068A25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8"/>
  </w:num>
  <w:num w:numId="4">
    <w:abstractNumId w:val="21"/>
  </w:num>
  <w:num w:numId="5">
    <w:abstractNumId w:val="0"/>
  </w:num>
  <w:num w:numId="6">
    <w:abstractNumId w:val="31"/>
  </w:num>
  <w:num w:numId="7">
    <w:abstractNumId w:val="27"/>
  </w:num>
  <w:num w:numId="8">
    <w:abstractNumId w:val="16"/>
  </w:num>
  <w:num w:numId="9">
    <w:abstractNumId w:val="12"/>
  </w:num>
  <w:num w:numId="10">
    <w:abstractNumId w:val="24"/>
  </w:num>
  <w:num w:numId="11">
    <w:abstractNumId w:val="23"/>
  </w:num>
  <w:num w:numId="12">
    <w:abstractNumId w:val="13"/>
  </w:num>
  <w:num w:numId="13">
    <w:abstractNumId w:val="32"/>
  </w:num>
  <w:num w:numId="14">
    <w:abstractNumId w:val="34"/>
  </w:num>
  <w:num w:numId="15">
    <w:abstractNumId w:val="5"/>
  </w:num>
  <w:num w:numId="16">
    <w:abstractNumId w:val="1"/>
  </w:num>
  <w:num w:numId="17">
    <w:abstractNumId w:val="7"/>
  </w:num>
  <w:num w:numId="18">
    <w:abstractNumId w:val="26"/>
  </w:num>
  <w:num w:numId="19">
    <w:abstractNumId w:val="4"/>
  </w:num>
  <w:num w:numId="20">
    <w:abstractNumId w:val="6"/>
  </w:num>
  <w:num w:numId="21">
    <w:abstractNumId w:val="33"/>
  </w:num>
  <w:num w:numId="22">
    <w:abstractNumId w:val="10"/>
  </w:num>
  <w:num w:numId="23">
    <w:abstractNumId w:val="25"/>
  </w:num>
  <w:num w:numId="24">
    <w:abstractNumId w:val="28"/>
  </w:num>
  <w:num w:numId="25">
    <w:abstractNumId w:val="2"/>
  </w:num>
  <w:num w:numId="26">
    <w:abstractNumId w:val="9"/>
  </w:num>
  <w:num w:numId="27">
    <w:abstractNumId w:val="15"/>
  </w:num>
  <w:num w:numId="28">
    <w:abstractNumId w:val="35"/>
  </w:num>
  <w:num w:numId="29">
    <w:abstractNumId w:val="8"/>
  </w:num>
  <w:num w:numId="30">
    <w:abstractNumId w:val="14"/>
  </w:num>
  <w:num w:numId="31">
    <w:abstractNumId w:val="11"/>
  </w:num>
  <w:num w:numId="32">
    <w:abstractNumId w:val="17"/>
  </w:num>
  <w:num w:numId="33">
    <w:abstractNumId w:val="19"/>
  </w:num>
  <w:num w:numId="34">
    <w:abstractNumId w:val="30"/>
  </w:num>
  <w:num w:numId="35">
    <w:abstractNumId w:val="22"/>
  </w:num>
  <w:num w:numId="36">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C"/>
    <w:rsid w:val="00000B4E"/>
    <w:rsid w:val="0000110A"/>
    <w:rsid w:val="00001440"/>
    <w:rsid w:val="00001C06"/>
    <w:rsid w:val="00002245"/>
    <w:rsid w:val="000027A0"/>
    <w:rsid w:val="00004986"/>
    <w:rsid w:val="00005293"/>
    <w:rsid w:val="000055F9"/>
    <w:rsid w:val="000058B4"/>
    <w:rsid w:val="00006827"/>
    <w:rsid w:val="000102FB"/>
    <w:rsid w:val="0001153F"/>
    <w:rsid w:val="00011878"/>
    <w:rsid w:val="00012BB6"/>
    <w:rsid w:val="00012BD6"/>
    <w:rsid w:val="0001305D"/>
    <w:rsid w:val="00013414"/>
    <w:rsid w:val="0001379A"/>
    <w:rsid w:val="0001470A"/>
    <w:rsid w:val="000153A3"/>
    <w:rsid w:val="00016E50"/>
    <w:rsid w:val="00016FE9"/>
    <w:rsid w:val="00017020"/>
    <w:rsid w:val="000202D9"/>
    <w:rsid w:val="000207F6"/>
    <w:rsid w:val="0002187C"/>
    <w:rsid w:val="000232FF"/>
    <w:rsid w:val="0002370D"/>
    <w:rsid w:val="000248A0"/>
    <w:rsid w:val="0002522B"/>
    <w:rsid w:val="0002560B"/>
    <w:rsid w:val="000277B1"/>
    <w:rsid w:val="00030125"/>
    <w:rsid w:val="00030F44"/>
    <w:rsid w:val="000313AF"/>
    <w:rsid w:val="00031424"/>
    <w:rsid w:val="000318F5"/>
    <w:rsid w:val="00031968"/>
    <w:rsid w:val="0003225E"/>
    <w:rsid w:val="000349B0"/>
    <w:rsid w:val="000353FA"/>
    <w:rsid w:val="0003653D"/>
    <w:rsid w:val="000368F4"/>
    <w:rsid w:val="00036A23"/>
    <w:rsid w:val="00036AB2"/>
    <w:rsid w:val="000374ED"/>
    <w:rsid w:val="00040445"/>
    <w:rsid w:val="000404C9"/>
    <w:rsid w:val="0004180C"/>
    <w:rsid w:val="00041E69"/>
    <w:rsid w:val="00042DC2"/>
    <w:rsid w:val="00043495"/>
    <w:rsid w:val="000436BE"/>
    <w:rsid w:val="000437FE"/>
    <w:rsid w:val="00044B56"/>
    <w:rsid w:val="00045431"/>
    <w:rsid w:val="00045483"/>
    <w:rsid w:val="000460D9"/>
    <w:rsid w:val="0004621C"/>
    <w:rsid w:val="00046D05"/>
    <w:rsid w:val="000472C8"/>
    <w:rsid w:val="000474A9"/>
    <w:rsid w:val="00047C88"/>
    <w:rsid w:val="000513DE"/>
    <w:rsid w:val="00051D6D"/>
    <w:rsid w:val="00051EC3"/>
    <w:rsid w:val="00051EEE"/>
    <w:rsid w:val="00052377"/>
    <w:rsid w:val="00052490"/>
    <w:rsid w:val="000524F5"/>
    <w:rsid w:val="000533F5"/>
    <w:rsid w:val="00053F60"/>
    <w:rsid w:val="000542D9"/>
    <w:rsid w:val="0005457D"/>
    <w:rsid w:val="000553F0"/>
    <w:rsid w:val="00055804"/>
    <w:rsid w:val="00056585"/>
    <w:rsid w:val="00056606"/>
    <w:rsid w:val="000566C1"/>
    <w:rsid w:val="00056C2F"/>
    <w:rsid w:val="00056CF9"/>
    <w:rsid w:val="000574EE"/>
    <w:rsid w:val="00061C4A"/>
    <w:rsid w:val="00062A5C"/>
    <w:rsid w:val="00062D98"/>
    <w:rsid w:val="000635E4"/>
    <w:rsid w:val="0006438E"/>
    <w:rsid w:val="000646BE"/>
    <w:rsid w:val="00064CB0"/>
    <w:rsid w:val="0006510B"/>
    <w:rsid w:val="0006516E"/>
    <w:rsid w:val="00066153"/>
    <w:rsid w:val="00066A40"/>
    <w:rsid w:val="00066ADA"/>
    <w:rsid w:val="00067476"/>
    <w:rsid w:val="000676CA"/>
    <w:rsid w:val="00070903"/>
    <w:rsid w:val="00070E26"/>
    <w:rsid w:val="0007171C"/>
    <w:rsid w:val="0007225D"/>
    <w:rsid w:val="000733AE"/>
    <w:rsid w:val="00074527"/>
    <w:rsid w:val="0007457F"/>
    <w:rsid w:val="00074B93"/>
    <w:rsid w:val="00075E75"/>
    <w:rsid w:val="00076228"/>
    <w:rsid w:val="000765CA"/>
    <w:rsid w:val="000772DF"/>
    <w:rsid w:val="00081073"/>
    <w:rsid w:val="00081421"/>
    <w:rsid w:val="00081BAE"/>
    <w:rsid w:val="00083927"/>
    <w:rsid w:val="00083E64"/>
    <w:rsid w:val="00083FFE"/>
    <w:rsid w:val="0008424C"/>
    <w:rsid w:val="00085A0F"/>
    <w:rsid w:val="00086105"/>
    <w:rsid w:val="00090569"/>
    <w:rsid w:val="00091760"/>
    <w:rsid w:val="00091DD5"/>
    <w:rsid w:val="00092F26"/>
    <w:rsid w:val="000932F5"/>
    <w:rsid w:val="0009354A"/>
    <w:rsid w:val="00094168"/>
    <w:rsid w:val="00094B56"/>
    <w:rsid w:val="000950EA"/>
    <w:rsid w:val="00095D2E"/>
    <w:rsid w:val="00096D44"/>
    <w:rsid w:val="000A0099"/>
    <w:rsid w:val="000A11B1"/>
    <w:rsid w:val="000A1E8F"/>
    <w:rsid w:val="000A3EC6"/>
    <w:rsid w:val="000A4AD8"/>
    <w:rsid w:val="000A5CCB"/>
    <w:rsid w:val="000A6E87"/>
    <w:rsid w:val="000A7395"/>
    <w:rsid w:val="000B06A0"/>
    <w:rsid w:val="000B0890"/>
    <w:rsid w:val="000B0956"/>
    <w:rsid w:val="000B22C3"/>
    <w:rsid w:val="000B2E37"/>
    <w:rsid w:val="000B2E58"/>
    <w:rsid w:val="000B377E"/>
    <w:rsid w:val="000B4051"/>
    <w:rsid w:val="000B57CE"/>
    <w:rsid w:val="000B631D"/>
    <w:rsid w:val="000B64B1"/>
    <w:rsid w:val="000B70A3"/>
    <w:rsid w:val="000B7B93"/>
    <w:rsid w:val="000B7DD9"/>
    <w:rsid w:val="000C1964"/>
    <w:rsid w:val="000C1D09"/>
    <w:rsid w:val="000C3CB1"/>
    <w:rsid w:val="000C3F47"/>
    <w:rsid w:val="000C456E"/>
    <w:rsid w:val="000C45ED"/>
    <w:rsid w:val="000C461E"/>
    <w:rsid w:val="000C4B78"/>
    <w:rsid w:val="000C4F9E"/>
    <w:rsid w:val="000C5C6D"/>
    <w:rsid w:val="000C5EF9"/>
    <w:rsid w:val="000C70AE"/>
    <w:rsid w:val="000D031D"/>
    <w:rsid w:val="000D0C19"/>
    <w:rsid w:val="000D0FE0"/>
    <w:rsid w:val="000D27A3"/>
    <w:rsid w:val="000D3778"/>
    <w:rsid w:val="000D40BD"/>
    <w:rsid w:val="000D4769"/>
    <w:rsid w:val="000D4892"/>
    <w:rsid w:val="000D4AA1"/>
    <w:rsid w:val="000D4E81"/>
    <w:rsid w:val="000D4EDC"/>
    <w:rsid w:val="000D560F"/>
    <w:rsid w:val="000D5821"/>
    <w:rsid w:val="000D5912"/>
    <w:rsid w:val="000D5929"/>
    <w:rsid w:val="000D7442"/>
    <w:rsid w:val="000E016F"/>
    <w:rsid w:val="000E0274"/>
    <w:rsid w:val="000E0363"/>
    <w:rsid w:val="000E494A"/>
    <w:rsid w:val="000E56F9"/>
    <w:rsid w:val="000E5BD2"/>
    <w:rsid w:val="000E604D"/>
    <w:rsid w:val="000E716A"/>
    <w:rsid w:val="000E78E4"/>
    <w:rsid w:val="000F0ABF"/>
    <w:rsid w:val="000F14FB"/>
    <w:rsid w:val="000F27AC"/>
    <w:rsid w:val="000F3A4F"/>
    <w:rsid w:val="000F3FD5"/>
    <w:rsid w:val="000F420A"/>
    <w:rsid w:val="000F4762"/>
    <w:rsid w:val="000F67F0"/>
    <w:rsid w:val="000F788C"/>
    <w:rsid w:val="000F7D60"/>
    <w:rsid w:val="000F7DE8"/>
    <w:rsid w:val="00100B95"/>
    <w:rsid w:val="00101752"/>
    <w:rsid w:val="00102C67"/>
    <w:rsid w:val="00103C68"/>
    <w:rsid w:val="00104D6D"/>
    <w:rsid w:val="00104FF8"/>
    <w:rsid w:val="00105760"/>
    <w:rsid w:val="0010620A"/>
    <w:rsid w:val="00106EAA"/>
    <w:rsid w:val="0010787D"/>
    <w:rsid w:val="00107B54"/>
    <w:rsid w:val="00107DBC"/>
    <w:rsid w:val="0011151C"/>
    <w:rsid w:val="00111C99"/>
    <w:rsid w:val="001122C8"/>
    <w:rsid w:val="00112983"/>
    <w:rsid w:val="0011373D"/>
    <w:rsid w:val="00114DB4"/>
    <w:rsid w:val="0011756E"/>
    <w:rsid w:val="0011776C"/>
    <w:rsid w:val="00117A1F"/>
    <w:rsid w:val="00117E74"/>
    <w:rsid w:val="001207B2"/>
    <w:rsid w:val="00121BB3"/>
    <w:rsid w:val="00121CED"/>
    <w:rsid w:val="00124AA9"/>
    <w:rsid w:val="00124C28"/>
    <w:rsid w:val="001255F9"/>
    <w:rsid w:val="00125C7B"/>
    <w:rsid w:val="00130C0E"/>
    <w:rsid w:val="0013157A"/>
    <w:rsid w:val="001315AD"/>
    <w:rsid w:val="001316BF"/>
    <w:rsid w:val="00131B96"/>
    <w:rsid w:val="00132B86"/>
    <w:rsid w:val="0013301D"/>
    <w:rsid w:val="00133208"/>
    <w:rsid w:val="00136694"/>
    <w:rsid w:val="001369D6"/>
    <w:rsid w:val="00136F4A"/>
    <w:rsid w:val="001370B3"/>
    <w:rsid w:val="001370B5"/>
    <w:rsid w:val="00140312"/>
    <w:rsid w:val="00140ECC"/>
    <w:rsid w:val="00141D09"/>
    <w:rsid w:val="00141ED7"/>
    <w:rsid w:val="0014260C"/>
    <w:rsid w:val="00142708"/>
    <w:rsid w:val="0014368E"/>
    <w:rsid w:val="00143981"/>
    <w:rsid w:val="00145054"/>
    <w:rsid w:val="001459E2"/>
    <w:rsid w:val="00146ED9"/>
    <w:rsid w:val="00150902"/>
    <w:rsid w:val="00150F30"/>
    <w:rsid w:val="00151437"/>
    <w:rsid w:val="00151600"/>
    <w:rsid w:val="00151783"/>
    <w:rsid w:val="00152800"/>
    <w:rsid w:val="001555FD"/>
    <w:rsid w:val="00155A42"/>
    <w:rsid w:val="00155C7D"/>
    <w:rsid w:val="001570CE"/>
    <w:rsid w:val="001574DA"/>
    <w:rsid w:val="00157875"/>
    <w:rsid w:val="00157DBC"/>
    <w:rsid w:val="00160151"/>
    <w:rsid w:val="0016052D"/>
    <w:rsid w:val="0016095C"/>
    <w:rsid w:val="0016115E"/>
    <w:rsid w:val="001618E7"/>
    <w:rsid w:val="00163A3A"/>
    <w:rsid w:val="00163A9F"/>
    <w:rsid w:val="00163B9F"/>
    <w:rsid w:val="00164903"/>
    <w:rsid w:val="00165A86"/>
    <w:rsid w:val="00166C7D"/>
    <w:rsid w:val="0016760F"/>
    <w:rsid w:val="00167A13"/>
    <w:rsid w:val="001703C6"/>
    <w:rsid w:val="00170959"/>
    <w:rsid w:val="00170AED"/>
    <w:rsid w:val="00170B42"/>
    <w:rsid w:val="00170B4E"/>
    <w:rsid w:val="001715EB"/>
    <w:rsid w:val="00171B55"/>
    <w:rsid w:val="00172401"/>
    <w:rsid w:val="00172407"/>
    <w:rsid w:val="00172E19"/>
    <w:rsid w:val="00172E4E"/>
    <w:rsid w:val="0017324E"/>
    <w:rsid w:val="00173413"/>
    <w:rsid w:val="00174097"/>
    <w:rsid w:val="001756BE"/>
    <w:rsid w:val="00175B62"/>
    <w:rsid w:val="001761B1"/>
    <w:rsid w:val="00180FA8"/>
    <w:rsid w:val="001833E1"/>
    <w:rsid w:val="00183D9A"/>
    <w:rsid w:val="0018464C"/>
    <w:rsid w:val="001852A3"/>
    <w:rsid w:val="00186863"/>
    <w:rsid w:val="00186AE1"/>
    <w:rsid w:val="0019174C"/>
    <w:rsid w:val="00192484"/>
    <w:rsid w:val="00195760"/>
    <w:rsid w:val="00196148"/>
    <w:rsid w:val="001A13A6"/>
    <w:rsid w:val="001A14C5"/>
    <w:rsid w:val="001A17BB"/>
    <w:rsid w:val="001A35E4"/>
    <w:rsid w:val="001A3C2D"/>
    <w:rsid w:val="001A5AED"/>
    <w:rsid w:val="001B03F3"/>
    <w:rsid w:val="001B2EC7"/>
    <w:rsid w:val="001B306E"/>
    <w:rsid w:val="001B4243"/>
    <w:rsid w:val="001B5848"/>
    <w:rsid w:val="001B64C9"/>
    <w:rsid w:val="001B6E3E"/>
    <w:rsid w:val="001B6F65"/>
    <w:rsid w:val="001B6F67"/>
    <w:rsid w:val="001B7641"/>
    <w:rsid w:val="001B76D6"/>
    <w:rsid w:val="001C07CC"/>
    <w:rsid w:val="001C0A80"/>
    <w:rsid w:val="001C18C1"/>
    <w:rsid w:val="001C1DCC"/>
    <w:rsid w:val="001C224B"/>
    <w:rsid w:val="001C22C5"/>
    <w:rsid w:val="001C232D"/>
    <w:rsid w:val="001C2845"/>
    <w:rsid w:val="001C3A5E"/>
    <w:rsid w:val="001C40C6"/>
    <w:rsid w:val="001C5FAD"/>
    <w:rsid w:val="001C6FFF"/>
    <w:rsid w:val="001C7C28"/>
    <w:rsid w:val="001D2732"/>
    <w:rsid w:val="001D60D8"/>
    <w:rsid w:val="001D61BC"/>
    <w:rsid w:val="001D624C"/>
    <w:rsid w:val="001D6C0A"/>
    <w:rsid w:val="001D6CE3"/>
    <w:rsid w:val="001D791F"/>
    <w:rsid w:val="001D7D5E"/>
    <w:rsid w:val="001E0126"/>
    <w:rsid w:val="001E11EC"/>
    <w:rsid w:val="001E39F1"/>
    <w:rsid w:val="001E3CCC"/>
    <w:rsid w:val="001E3FC4"/>
    <w:rsid w:val="001E4126"/>
    <w:rsid w:val="001E46E8"/>
    <w:rsid w:val="001E4E18"/>
    <w:rsid w:val="001E54CF"/>
    <w:rsid w:val="001E5BFF"/>
    <w:rsid w:val="001E679B"/>
    <w:rsid w:val="001F05A2"/>
    <w:rsid w:val="001F0EEB"/>
    <w:rsid w:val="001F27F4"/>
    <w:rsid w:val="001F2C6B"/>
    <w:rsid w:val="001F2FF8"/>
    <w:rsid w:val="001F48C1"/>
    <w:rsid w:val="001F4BB8"/>
    <w:rsid w:val="001F51AB"/>
    <w:rsid w:val="001F55F1"/>
    <w:rsid w:val="001F5785"/>
    <w:rsid w:val="001F5C3F"/>
    <w:rsid w:val="001F66E0"/>
    <w:rsid w:val="001F6D21"/>
    <w:rsid w:val="001F79DA"/>
    <w:rsid w:val="00200E54"/>
    <w:rsid w:val="002012AF"/>
    <w:rsid w:val="00202A2A"/>
    <w:rsid w:val="00203651"/>
    <w:rsid w:val="00203EB5"/>
    <w:rsid w:val="00206023"/>
    <w:rsid w:val="002065BD"/>
    <w:rsid w:val="002067E2"/>
    <w:rsid w:val="00211770"/>
    <w:rsid w:val="00212A9B"/>
    <w:rsid w:val="00212B07"/>
    <w:rsid w:val="00212C45"/>
    <w:rsid w:val="00213C61"/>
    <w:rsid w:val="00213F3B"/>
    <w:rsid w:val="0021413C"/>
    <w:rsid w:val="00214634"/>
    <w:rsid w:val="00214827"/>
    <w:rsid w:val="00214E0E"/>
    <w:rsid w:val="002156DC"/>
    <w:rsid w:val="002156E7"/>
    <w:rsid w:val="002158B7"/>
    <w:rsid w:val="00216223"/>
    <w:rsid w:val="002165DC"/>
    <w:rsid w:val="00216DD4"/>
    <w:rsid w:val="00217407"/>
    <w:rsid w:val="00217E01"/>
    <w:rsid w:val="002201EE"/>
    <w:rsid w:val="00220EE9"/>
    <w:rsid w:val="002217E1"/>
    <w:rsid w:val="0022182C"/>
    <w:rsid w:val="00221A8E"/>
    <w:rsid w:val="00221FE5"/>
    <w:rsid w:val="00222AC0"/>
    <w:rsid w:val="00223420"/>
    <w:rsid w:val="00223526"/>
    <w:rsid w:val="00223606"/>
    <w:rsid w:val="0022434E"/>
    <w:rsid w:val="00224D9A"/>
    <w:rsid w:val="00225210"/>
    <w:rsid w:val="00225C02"/>
    <w:rsid w:val="00227BFC"/>
    <w:rsid w:val="00227C3E"/>
    <w:rsid w:val="00227C81"/>
    <w:rsid w:val="00230B1E"/>
    <w:rsid w:val="00230C5F"/>
    <w:rsid w:val="00231321"/>
    <w:rsid w:val="00232513"/>
    <w:rsid w:val="0023283D"/>
    <w:rsid w:val="002330D9"/>
    <w:rsid w:val="00233117"/>
    <w:rsid w:val="00233D14"/>
    <w:rsid w:val="0023468A"/>
    <w:rsid w:val="002347E5"/>
    <w:rsid w:val="00235438"/>
    <w:rsid w:val="00236011"/>
    <w:rsid w:val="00236CAA"/>
    <w:rsid w:val="00237981"/>
    <w:rsid w:val="00240057"/>
    <w:rsid w:val="0024089B"/>
    <w:rsid w:val="002411A1"/>
    <w:rsid w:val="00241584"/>
    <w:rsid w:val="00241DFB"/>
    <w:rsid w:val="00242302"/>
    <w:rsid w:val="00243CD5"/>
    <w:rsid w:val="00244590"/>
    <w:rsid w:val="0024613C"/>
    <w:rsid w:val="0024649E"/>
    <w:rsid w:val="00246AA4"/>
    <w:rsid w:val="0024776C"/>
    <w:rsid w:val="002510CD"/>
    <w:rsid w:val="00251372"/>
    <w:rsid w:val="0025183C"/>
    <w:rsid w:val="00251CC9"/>
    <w:rsid w:val="00252DB2"/>
    <w:rsid w:val="00253B44"/>
    <w:rsid w:val="002550A9"/>
    <w:rsid w:val="002563B1"/>
    <w:rsid w:val="00257566"/>
    <w:rsid w:val="00260617"/>
    <w:rsid w:val="00264624"/>
    <w:rsid w:val="00264706"/>
    <w:rsid w:val="002649C3"/>
    <w:rsid w:val="00265CA1"/>
    <w:rsid w:val="00270122"/>
    <w:rsid w:val="002707A6"/>
    <w:rsid w:val="002709E2"/>
    <w:rsid w:val="00271051"/>
    <w:rsid w:val="002728D4"/>
    <w:rsid w:val="002728EA"/>
    <w:rsid w:val="00273504"/>
    <w:rsid w:val="00275839"/>
    <w:rsid w:val="00275DD5"/>
    <w:rsid w:val="0027665B"/>
    <w:rsid w:val="00277655"/>
    <w:rsid w:val="00277B8E"/>
    <w:rsid w:val="00277C0B"/>
    <w:rsid w:val="00280106"/>
    <w:rsid w:val="00280220"/>
    <w:rsid w:val="00281966"/>
    <w:rsid w:val="00281DCB"/>
    <w:rsid w:val="00281FF4"/>
    <w:rsid w:val="002853A4"/>
    <w:rsid w:val="0028618B"/>
    <w:rsid w:val="0028790C"/>
    <w:rsid w:val="00290251"/>
    <w:rsid w:val="002909B1"/>
    <w:rsid w:val="00290B82"/>
    <w:rsid w:val="00290DE5"/>
    <w:rsid w:val="002912F3"/>
    <w:rsid w:val="0029234D"/>
    <w:rsid w:val="002924FF"/>
    <w:rsid w:val="002925C2"/>
    <w:rsid w:val="0029285F"/>
    <w:rsid w:val="00294984"/>
    <w:rsid w:val="00294DDC"/>
    <w:rsid w:val="00295820"/>
    <w:rsid w:val="0029651A"/>
    <w:rsid w:val="0029653F"/>
    <w:rsid w:val="00296D14"/>
    <w:rsid w:val="002978DB"/>
    <w:rsid w:val="002A1921"/>
    <w:rsid w:val="002A225E"/>
    <w:rsid w:val="002A2ABC"/>
    <w:rsid w:val="002A460A"/>
    <w:rsid w:val="002A4C10"/>
    <w:rsid w:val="002A7286"/>
    <w:rsid w:val="002A78CB"/>
    <w:rsid w:val="002B0B49"/>
    <w:rsid w:val="002B0D65"/>
    <w:rsid w:val="002B0D75"/>
    <w:rsid w:val="002B26D9"/>
    <w:rsid w:val="002B2A21"/>
    <w:rsid w:val="002B2C3E"/>
    <w:rsid w:val="002B2F38"/>
    <w:rsid w:val="002B31B8"/>
    <w:rsid w:val="002B4E84"/>
    <w:rsid w:val="002B4F0D"/>
    <w:rsid w:val="002B585F"/>
    <w:rsid w:val="002B754A"/>
    <w:rsid w:val="002B791C"/>
    <w:rsid w:val="002C20E0"/>
    <w:rsid w:val="002C59AB"/>
    <w:rsid w:val="002C6149"/>
    <w:rsid w:val="002C6B02"/>
    <w:rsid w:val="002C75F5"/>
    <w:rsid w:val="002C78D6"/>
    <w:rsid w:val="002C7C51"/>
    <w:rsid w:val="002D1997"/>
    <w:rsid w:val="002D2195"/>
    <w:rsid w:val="002D27BB"/>
    <w:rsid w:val="002D2B6C"/>
    <w:rsid w:val="002D2FCB"/>
    <w:rsid w:val="002D33F0"/>
    <w:rsid w:val="002D37ED"/>
    <w:rsid w:val="002D410D"/>
    <w:rsid w:val="002D422D"/>
    <w:rsid w:val="002D4AAA"/>
    <w:rsid w:val="002D4BAC"/>
    <w:rsid w:val="002D5EE2"/>
    <w:rsid w:val="002D72D8"/>
    <w:rsid w:val="002D72FE"/>
    <w:rsid w:val="002D7860"/>
    <w:rsid w:val="002D7FAE"/>
    <w:rsid w:val="002E0085"/>
    <w:rsid w:val="002E0CE4"/>
    <w:rsid w:val="002E1161"/>
    <w:rsid w:val="002E128D"/>
    <w:rsid w:val="002E1E97"/>
    <w:rsid w:val="002E2195"/>
    <w:rsid w:val="002E2516"/>
    <w:rsid w:val="002E3D87"/>
    <w:rsid w:val="002E44F0"/>
    <w:rsid w:val="002E5272"/>
    <w:rsid w:val="002E5352"/>
    <w:rsid w:val="002E62EB"/>
    <w:rsid w:val="002E6636"/>
    <w:rsid w:val="002E6EF8"/>
    <w:rsid w:val="002E7279"/>
    <w:rsid w:val="002E7971"/>
    <w:rsid w:val="002E7C15"/>
    <w:rsid w:val="002F12E2"/>
    <w:rsid w:val="002F212F"/>
    <w:rsid w:val="002F2D8D"/>
    <w:rsid w:val="002F34C3"/>
    <w:rsid w:val="002F3543"/>
    <w:rsid w:val="002F382F"/>
    <w:rsid w:val="002F38FA"/>
    <w:rsid w:val="002F38FD"/>
    <w:rsid w:val="002F3995"/>
    <w:rsid w:val="002F49CC"/>
    <w:rsid w:val="002F5CAB"/>
    <w:rsid w:val="002F662F"/>
    <w:rsid w:val="002F69DD"/>
    <w:rsid w:val="002F6DB8"/>
    <w:rsid w:val="002F7AB6"/>
    <w:rsid w:val="0030172A"/>
    <w:rsid w:val="00301BB4"/>
    <w:rsid w:val="00302879"/>
    <w:rsid w:val="00303B9C"/>
    <w:rsid w:val="00304CBC"/>
    <w:rsid w:val="00304D24"/>
    <w:rsid w:val="0030509A"/>
    <w:rsid w:val="0030609C"/>
    <w:rsid w:val="00306920"/>
    <w:rsid w:val="00306C44"/>
    <w:rsid w:val="0030746B"/>
    <w:rsid w:val="00310337"/>
    <w:rsid w:val="00310D8D"/>
    <w:rsid w:val="00314CDB"/>
    <w:rsid w:val="003157E9"/>
    <w:rsid w:val="00315A7F"/>
    <w:rsid w:val="00315B51"/>
    <w:rsid w:val="00316BAA"/>
    <w:rsid w:val="00317BBF"/>
    <w:rsid w:val="00317F6E"/>
    <w:rsid w:val="003204D3"/>
    <w:rsid w:val="003211C9"/>
    <w:rsid w:val="00321B80"/>
    <w:rsid w:val="00322881"/>
    <w:rsid w:val="00322C0A"/>
    <w:rsid w:val="003234C2"/>
    <w:rsid w:val="0032422F"/>
    <w:rsid w:val="0032634A"/>
    <w:rsid w:val="0032665C"/>
    <w:rsid w:val="00327DDF"/>
    <w:rsid w:val="003310FA"/>
    <w:rsid w:val="0033177C"/>
    <w:rsid w:val="00335830"/>
    <w:rsid w:val="00335BE1"/>
    <w:rsid w:val="00336B3A"/>
    <w:rsid w:val="003371C2"/>
    <w:rsid w:val="00337BBA"/>
    <w:rsid w:val="00337C82"/>
    <w:rsid w:val="00340BA5"/>
    <w:rsid w:val="00341A57"/>
    <w:rsid w:val="00342558"/>
    <w:rsid w:val="00342D06"/>
    <w:rsid w:val="00342F3C"/>
    <w:rsid w:val="00343FE6"/>
    <w:rsid w:val="00344B70"/>
    <w:rsid w:val="00347466"/>
    <w:rsid w:val="003475F1"/>
    <w:rsid w:val="003478BB"/>
    <w:rsid w:val="00347EAE"/>
    <w:rsid w:val="003501CA"/>
    <w:rsid w:val="003501FE"/>
    <w:rsid w:val="00351F72"/>
    <w:rsid w:val="00352186"/>
    <w:rsid w:val="0035333A"/>
    <w:rsid w:val="003555E1"/>
    <w:rsid w:val="00355FA1"/>
    <w:rsid w:val="00357931"/>
    <w:rsid w:val="00360FF6"/>
    <w:rsid w:val="00361F87"/>
    <w:rsid w:val="00363F13"/>
    <w:rsid w:val="003642C3"/>
    <w:rsid w:val="003647AA"/>
    <w:rsid w:val="00364B10"/>
    <w:rsid w:val="00364F56"/>
    <w:rsid w:val="00366469"/>
    <w:rsid w:val="00367391"/>
    <w:rsid w:val="00367C76"/>
    <w:rsid w:val="00367D7F"/>
    <w:rsid w:val="00370968"/>
    <w:rsid w:val="003710C9"/>
    <w:rsid w:val="00372970"/>
    <w:rsid w:val="00372DCF"/>
    <w:rsid w:val="00373C57"/>
    <w:rsid w:val="00374010"/>
    <w:rsid w:val="00374D43"/>
    <w:rsid w:val="003776C3"/>
    <w:rsid w:val="00377F32"/>
    <w:rsid w:val="00382139"/>
    <w:rsid w:val="0038482E"/>
    <w:rsid w:val="003848FC"/>
    <w:rsid w:val="00384A0C"/>
    <w:rsid w:val="00384CFA"/>
    <w:rsid w:val="00384FE6"/>
    <w:rsid w:val="003858A0"/>
    <w:rsid w:val="003863B9"/>
    <w:rsid w:val="00387665"/>
    <w:rsid w:val="00391AC0"/>
    <w:rsid w:val="00391B2E"/>
    <w:rsid w:val="00392114"/>
    <w:rsid w:val="00392454"/>
    <w:rsid w:val="00392E5A"/>
    <w:rsid w:val="003930D1"/>
    <w:rsid w:val="0039410F"/>
    <w:rsid w:val="00394486"/>
    <w:rsid w:val="003A1271"/>
    <w:rsid w:val="003A1DB4"/>
    <w:rsid w:val="003A286A"/>
    <w:rsid w:val="003A3C77"/>
    <w:rsid w:val="003A435C"/>
    <w:rsid w:val="003A4E7F"/>
    <w:rsid w:val="003A63BA"/>
    <w:rsid w:val="003A6649"/>
    <w:rsid w:val="003A7425"/>
    <w:rsid w:val="003A74D7"/>
    <w:rsid w:val="003A7ECA"/>
    <w:rsid w:val="003B0601"/>
    <w:rsid w:val="003B0E37"/>
    <w:rsid w:val="003B1599"/>
    <w:rsid w:val="003B1BB8"/>
    <w:rsid w:val="003B2077"/>
    <w:rsid w:val="003B4F40"/>
    <w:rsid w:val="003B5D52"/>
    <w:rsid w:val="003B77FE"/>
    <w:rsid w:val="003C055C"/>
    <w:rsid w:val="003C0D6E"/>
    <w:rsid w:val="003C14C2"/>
    <w:rsid w:val="003C3C16"/>
    <w:rsid w:val="003C4B8D"/>
    <w:rsid w:val="003C5A71"/>
    <w:rsid w:val="003C7B80"/>
    <w:rsid w:val="003D185A"/>
    <w:rsid w:val="003D190A"/>
    <w:rsid w:val="003D20D6"/>
    <w:rsid w:val="003D2E35"/>
    <w:rsid w:val="003D34BB"/>
    <w:rsid w:val="003D41EF"/>
    <w:rsid w:val="003D4390"/>
    <w:rsid w:val="003D57F9"/>
    <w:rsid w:val="003D5D58"/>
    <w:rsid w:val="003D78C8"/>
    <w:rsid w:val="003E00A3"/>
    <w:rsid w:val="003E0DD2"/>
    <w:rsid w:val="003E10D8"/>
    <w:rsid w:val="003E12C0"/>
    <w:rsid w:val="003E46A0"/>
    <w:rsid w:val="003E49D7"/>
    <w:rsid w:val="003E597D"/>
    <w:rsid w:val="003E6A97"/>
    <w:rsid w:val="003E6AB2"/>
    <w:rsid w:val="003E6D46"/>
    <w:rsid w:val="003E778C"/>
    <w:rsid w:val="003E7A95"/>
    <w:rsid w:val="003E7C13"/>
    <w:rsid w:val="003F00C8"/>
    <w:rsid w:val="003F0708"/>
    <w:rsid w:val="003F0AC9"/>
    <w:rsid w:val="003F0D0B"/>
    <w:rsid w:val="003F1B7E"/>
    <w:rsid w:val="003F274E"/>
    <w:rsid w:val="003F2987"/>
    <w:rsid w:val="003F31F9"/>
    <w:rsid w:val="003F32E9"/>
    <w:rsid w:val="003F4BA0"/>
    <w:rsid w:val="003F5868"/>
    <w:rsid w:val="00400393"/>
    <w:rsid w:val="00400CAB"/>
    <w:rsid w:val="00400D75"/>
    <w:rsid w:val="00401817"/>
    <w:rsid w:val="004018B6"/>
    <w:rsid w:val="00401910"/>
    <w:rsid w:val="00401A75"/>
    <w:rsid w:val="00403FBD"/>
    <w:rsid w:val="00404E9B"/>
    <w:rsid w:val="0040519D"/>
    <w:rsid w:val="0040568D"/>
    <w:rsid w:val="00405F65"/>
    <w:rsid w:val="004060BD"/>
    <w:rsid w:val="0040704F"/>
    <w:rsid w:val="00410448"/>
    <w:rsid w:val="004108BE"/>
    <w:rsid w:val="004115D7"/>
    <w:rsid w:val="0041174D"/>
    <w:rsid w:val="004124C1"/>
    <w:rsid w:val="00412AFD"/>
    <w:rsid w:val="00412CD7"/>
    <w:rsid w:val="004136BB"/>
    <w:rsid w:val="004143CD"/>
    <w:rsid w:val="00414A8D"/>
    <w:rsid w:val="0041519E"/>
    <w:rsid w:val="00415D11"/>
    <w:rsid w:val="00416A3A"/>
    <w:rsid w:val="004175C3"/>
    <w:rsid w:val="00417E59"/>
    <w:rsid w:val="004201CE"/>
    <w:rsid w:val="00423C66"/>
    <w:rsid w:val="00423EC5"/>
    <w:rsid w:val="004240A3"/>
    <w:rsid w:val="00424428"/>
    <w:rsid w:val="004249E2"/>
    <w:rsid w:val="0042571D"/>
    <w:rsid w:val="00427F00"/>
    <w:rsid w:val="00430CC0"/>
    <w:rsid w:val="004310CF"/>
    <w:rsid w:val="004313AE"/>
    <w:rsid w:val="00432497"/>
    <w:rsid w:val="00432A6A"/>
    <w:rsid w:val="0043363C"/>
    <w:rsid w:val="004341A9"/>
    <w:rsid w:val="00437C80"/>
    <w:rsid w:val="004412D7"/>
    <w:rsid w:val="004453D7"/>
    <w:rsid w:val="0044551E"/>
    <w:rsid w:val="0044567A"/>
    <w:rsid w:val="00445C40"/>
    <w:rsid w:val="00445DB0"/>
    <w:rsid w:val="00446CD7"/>
    <w:rsid w:val="00446F9C"/>
    <w:rsid w:val="004474DE"/>
    <w:rsid w:val="00447A66"/>
    <w:rsid w:val="00447AC4"/>
    <w:rsid w:val="00447BEA"/>
    <w:rsid w:val="00451ECB"/>
    <w:rsid w:val="004545C5"/>
    <w:rsid w:val="004546FB"/>
    <w:rsid w:val="004565BF"/>
    <w:rsid w:val="00460796"/>
    <w:rsid w:val="0046082C"/>
    <w:rsid w:val="00462564"/>
    <w:rsid w:val="00462DD7"/>
    <w:rsid w:val="0046355F"/>
    <w:rsid w:val="00463F49"/>
    <w:rsid w:val="004647D8"/>
    <w:rsid w:val="004665BB"/>
    <w:rsid w:val="004718ED"/>
    <w:rsid w:val="00472913"/>
    <w:rsid w:val="004739BF"/>
    <w:rsid w:val="00474E87"/>
    <w:rsid w:val="00476C34"/>
    <w:rsid w:val="004770E8"/>
    <w:rsid w:val="00477198"/>
    <w:rsid w:val="00477B19"/>
    <w:rsid w:val="00480900"/>
    <w:rsid w:val="0048113C"/>
    <w:rsid w:val="004815D1"/>
    <w:rsid w:val="00482132"/>
    <w:rsid w:val="0048261A"/>
    <w:rsid w:val="004833FE"/>
    <w:rsid w:val="0048389A"/>
    <w:rsid w:val="00484271"/>
    <w:rsid w:val="00485426"/>
    <w:rsid w:val="0048656D"/>
    <w:rsid w:val="004874C7"/>
    <w:rsid w:val="00487B80"/>
    <w:rsid w:val="00487D74"/>
    <w:rsid w:val="00490EC6"/>
    <w:rsid w:val="00491798"/>
    <w:rsid w:val="00494D9E"/>
    <w:rsid w:val="00494FA1"/>
    <w:rsid w:val="00495394"/>
    <w:rsid w:val="00495912"/>
    <w:rsid w:val="00495AEC"/>
    <w:rsid w:val="004964AF"/>
    <w:rsid w:val="00496DE5"/>
    <w:rsid w:val="004A23BC"/>
    <w:rsid w:val="004A29B4"/>
    <w:rsid w:val="004A3F74"/>
    <w:rsid w:val="004A54A6"/>
    <w:rsid w:val="004A668F"/>
    <w:rsid w:val="004A74D6"/>
    <w:rsid w:val="004A7C08"/>
    <w:rsid w:val="004B0312"/>
    <w:rsid w:val="004B1149"/>
    <w:rsid w:val="004B15F8"/>
    <w:rsid w:val="004B24BF"/>
    <w:rsid w:val="004B2B27"/>
    <w:rsid w:val="004B38FA"/>
    <w:rsid w:val="004B5681"/>
    <w:rsid w:val="004B691C"/>
    <w:rsid w:val="004C0716"/>
    <w:rsid w:val="004C0C3A"/>
    <w:rsid w:val="004C261A"/>
    <w:rsid w:val="004C2757"/>
    <w:rsid w:val="004C303E"/>
    <w:rsid w:val="004C396E"/>
    <w:rsid w:val="004C4C86"/>
    <w:rsid w:val="004C5B1B"/>
    <w:rsid w:val="004C6714"/>
    <w:rsid w:val="004C703B"/>
    <w:rsid w:val="004C727B"/>
    <w:rsid w:val="004C76ED"/>
    <w:rsid w:val="004C7A62"/>
    <w:rsid w:val="004C7B87"/>
    <w:rsid w:val="004D063F"/>
    <w:rsid w:val="004D0713"/>
    <w:rsid w:val="004D1432"/>
    <w:rsid w:val="004D15C1"/>
    <w:rsid w:val="004D15C3"/>
    <w:rsid w:val="004D27AD"/>
    <w:rsid w:val="004D3135"/>
    <w:rsid w:val="004D3D3F"/>
    <w:rsid w:val="004D3F20"/>
    <w:rsid w:val="004D4876"/>
    <w:rsid w:val="004D55C3"/>
    <w:rsid w:val="004D5E23"/>
    <w:rsid w:val="004D6569"/>
    <w:rsid w:val="004D75BC"/>
    <w:rsid w:val="004E017C"/>
    <w:rsid w:val="004E01C6"/>
    <w:rsid w:val="004E1534"/>
    <w:rsid w:val="004E2F8C"/>
    <w:rsid w:val="004E307E"/>
    <w:rsid w:val="004E4C9C"/>
    <w:rsid w:val="004E4D9A"/>
    <w:rsid w:val="004E556A"/>
    <w:rsid w:val="004E57E1"/>
    <w:rsid w:val="004E5D47"/>
    <w:rsid w:val="004E60CB"/>
    <w:rsid w:val="004E6E88"/>
    <w:rsid w:val="004E74D6"/>
    <w:rsid w:val="004E79BB"/>
    <w:rsid w:val="004F0550"/>
    <w:rsid w:val="004F0BA0"/>
    <w:rsid w:val="004F23D0"/>
    <w:rsid w:val="004F2750"/>
    <w:rsid w:val="004F3C08"/>
    <w:rsid w:val="004F3D74"/>
    <w:rsid w:val="004F6C67"/>
    <w:rsid w:val="004F75F7"/>
    <w:rsid w:val="004F76B1"/>
    <w:rsid w:val="0050007A"/>
    <w:rsid w:val="0050012B"/>
    <w:rsid w:val="00500BE7"/>
    <w:rsid w:val="00500F2B"/>
    <w:rsid w:val="00501B45"/>
    <w:rsid w:val="005034BC"/>
    <w:rsid w:val="0050386C"/>
    <w:rsid w:val="0050412F"/>
    <w:rsid w:val="00505559"/>
    <w:rsid w:val="00505FBB"/>
    <w:rsid w:val="005062C8"/>
    <w:rsid w:val="00506363"/>
    <w:rsid w:val="00506944"/>
    <w:rsid w:val="00511C00"/>
    <w:rsid w:val="005138FC"/>
    <w:rsid w:val="00513D36"/>
    <w:rsid w:val="00513FB6"/>
    <w:rsid w:val="00514806"/>
    <w:rsid w:val="00514F69"/>
    <w:rsid w:val="005154BF"/>
    <w:rsid w:val="00516BCF"/>
    <w:rsid w:val="00516FA5"/>
    <w:rsid w:val="005175C7"/>
    <w:rsid w:val="00520A98"/>
    <w:rsid w:val="00520CF6"/>
    <w:rsid w:val="00521DD6"/>
    <w:rsid w:val="0052359D"/>
    <w:rsid w:val="00523B33"/>
    <w:rsid w:val="00524D8B"/>
    <w:rsid w:val="00525426"/>
    <w:rsid w:val="00525E0E"/>
    <w:rsid w:val="005261EC"/>
    <w:rsid w:val="00531120"/>
    <w:rsid w:val="00531A91"/>
    <w:rsid w:val="0053263C"/>
    <w:rsid w:val="00532AB0"/>
    <w:rsid w:val="00534115"/>
    <w:rsid w:val="005343EA"/>
    <w:rsid w:val="00534A47"/>
    <w:rsid w:val="00534F07"/>
    <w:rsid w:val="00535232"/>
    <w:rsid w:val="00535FD3"/>
    <w:rsid w:val="00536A0D"/>
    <w:rsid w:val="00537DD6"/>
    <w:rsid w:val="00537F41"/>
    <w:rsid w:val="00541B42"/>
    <w:rsid w:val="005436DA"/>
    <w:rsid w:val="00543E97"/>
    <w:rsid w:val="005443D1"/>
    <w:rsid w:val="005454A5"/>
    <w:rsid w:val="00545EF0"/>
    <w:rsid w:val="00546044"/>
    <w:rsid w:val="00546A21"/>
    <w:rsid w:val="005470EC"/>
    <w:rsid w:val="00547515"/>
    <w:rsid w:val="00550007"/>
    <w:rsid w:val="0055067D"/>
    <w:rsid w:val="00551DB0"/>
    <w:rsid w:val="005533DD"/>
    <w:rsid w:val="005549AE"/>
    <w:rsid w:val="0055602E"/>
    <w:rsid w:val="0055638D"/>
    <w:rsid w:val="005618B7"/>
    <w:rsid w:val="00562D9B"/>
    <w:rsid w:val="00562FDA"/>
    <w:rsid w:val="0056469A"/>
    <w:rsid w:val="00564AFE"/>
    <w:rsid w:val="00565E7B"/>
    <w:rsid w:val="00566031"/>
    <w:rsid w:val="005661C0"/>
    <w:rsid w:val="00566F13"/>
    <w:rsid w:val="0056722C"/>
    <w:rsid w:val="005679E8"/>
    <w:rsid w:val="005705B3"/>
    <w:rsid w:val="0057168B"/>
    <w:rsid w:val="00571E61"/>
    <w:rsid w:val="00571F70"/>
    <w:rsid w:val="005743C4"/>
    <w:rsid w:val="00574EF9"/>
    <w:rsid w:val="00574F5D"/>
    <w:rsid w:val="00575700"/>
    <w:rsid w:val="0057640F"/>
    <w:rsid w:val="00576636"/>
    <w:rsid w:val="00576E4C"/>
    <w:rsid w:val="0057701A"/>
    <w:rsid w:val="005806B5"/>
    <w:rsid w:val="00581985"/>
    <w:rsid w:val="00582F52"/>
    <w:rsid w:val="0058338A"/>
    <w:rsid w:val="00583DBC"/>
    <w:rsid w:val="005840C3"/>
    <w:rsid w:val="00584F33"/>
    <w:rsid w:val="00585091"/>
    <w:rsid w:val="00585982"/>
    <w:rsid w:val="00585D55"/>
    <w:rsid w:val="00586355"/>
    <w:rsid w:val="00587129"/>
    <w:rsid w:val="0059016F"/>
    <w:rsid w:val="00590EDE"/>
    <w:rsid w:val="00590FAC"/>
    <w:rsid w:val="00591A0A"/>
    <w:rsid w:val="0059265E"/>
    <w:rsid w:val="00592891"/>
    <w:rsid w:val="00593D92"/>
    <w:rsid w:val="00595996"/>
    <w:rsid w:val="00596287"/>
    <w:rsid w:val="00596476"/>
    <w:rsid w:val="005976A7"/>
    <w:rsid w:val="005A0CA8"/>
    <w:rsid w:val="005A0DCA"/>
    <w:rsid w:val="005A269A"/>
    <w:rsid w:val="005A36B5"/>
    <w:rsid w:val="005A407B"/>
    <w:rsid w:val="005A4B8C"/>
    <w:rsid w:val="005A5C34"/>
    <w:rsid w:val="005A7027"/>
    <w:rsid w:val="005A70BF"/>
    <w:rsid w:val="005A73FA"/>
    <w:rsid w:val="005A7E05"/>
    <w:rsid w:val="005B0887"/>
    <w:rsid w:val="005B1E27"/>
    <w:rsid w:val="005B32C9"/>
    <w:rsid w:val="005B37EB"/>
    <w:rsid w:val="005B3FF1"/>
    <w:rsid w:val="005B5F0F"/>
    <w:rsid w:val="005C02EC"/>
    <w:rsid w:val="005C41D0"/>
    <w:rsid w:val="005C4496"/>
    <w:rsid w:val="005C4A59"/>
    <w:rsid w:val="005C4AEF"/>
    <w:rsid w:val="005C5514"/>
    <w:rsid w:val="005C5E32"/>
    <w:rsid w:val="005C615D"/>
    <w:rsid w:val="005C798B"/>
    <w:rsid w:val="005C7B87"/>
    <w:rsid w:val="005D0010"/>
    <w:rsid w:val="005D0F07"/>
    <w:rsid w:val="005D1003"/>
    <w:rsid w:val="005D23CE"/>
    <w:rsid w:val="005D3326"/>
    <w:rsid w:val="005D5C96"/>
    <w:rsid w:val="005D70A9"/>
    <w:rsid w:val="005D7C8C"/>
    <w:rsid w:val="005E0D34"/>
    <w:rsid w:val="005E1048"/>
    <w:rsid w:val="005E131C"/>
    <w:rsid w:val="005E1861"/>
    <w:rsid w:val="005E18F2"/>
    <w:rsid w:val="005E1ACF"/>
    <w:rsid w:val="005E2673"/>
    <w:rsid w:val="005E2E8C"/>
    <w:rsid w:val="005E4D2E"/>
    <w:rsid w:val="005E583E"/>
    <w:rsid w:val="005E693B"/>
    <w:rsid w:val="005E6BA6"/>
    <w:rsid w:val="005E6E48"/>
    <w:rsid w:val="005F0DB7"/>
    <w:rsid w:val="005F2739"/>
    <w:rsid w:val="005F330A"/>
    <w:rsid w:val="005F45CF"/>
    <w:rsid w:val="005F491E"/>
    <w:rsid w:val="005F51B8"/>
    <w:rsid w:val="005F5836"/>
    <w:rsid w:val="005F7C64"/>
    <w:rsid w:val="006004F0"/>
    <w:rsid w:val="006006F8"/>
    <w:rsid w:val="00600C24"/>
    <w:rsid w:val="006012C4"/>
    <w:rsid w:val="006012D4"/>
    <w:rsid w:val="0060158D"/>
    <w:rsid w:val="006026D0"/>
    <w:rsid w:val="00602984"/>
    <w:rsid w:val="00604145"/>
    <w:rsid w:val="00604215"/>
    <w:rsid w:val="006048DF"/>
    <w:rsid w:val="00604C84"/>
    <w:rsid w:val="00604CEC"/>
    <w:rsid w:val="00604DF4"/>
    <w:rsid w:val="00604E5A"/>
    <w:rsid w:val="0060525C"/>
    <w:rsid w:val="006055D8"/>
    <w:rsid w:val="00605916"/>
    <w:rsid w:val="006067B9"/>
    <w:rsid w:val="006071FA"/>
    <w:rsid w:val="00611C84"/>
    <w:rsid w:val="00611FD0"/>
    <w:rsid w:val="0061292D"/>
    <w:rsid w:val="0061297D"/>
    <w:rsid w:val="006129D6"/>
    <w:rsid w:val="00612A84"/>
    <w:rsid w:val="00612B6D"/>
    <w:rsid w:val="0061356E"/>
    <w:rsid w:val="006145C4"/>
    <w:rsid w:val="00614EFC"/>
    <w:rsid w:val="00616A5A"/>
    <w:rsid w:val="00617094"/>
    <w:rsid w:val="006209DA"/>
    <w:rsid w:val="00620B41"/>
    <w:rsid w:val="00621B4B"/>
    <w:rsid w:val="00622946"/>
    <w:rsid w:val="00623349"/>
    <w:rsid w:val="00624073"/>
    <w:rsid w:val="006249EF"/>
    <w:rsid w:val="00624B3B"/>
    <w:rsid w:val="006250F8"/>
    <w:rsid w:val="00625A29"/>
    <w:rsid w:val="00626024"/>
    <w:rsid w:val="00626E0C"/>
    <w:rsid w:val="00627C4F"/>
    <w:rsid w:val="006301CF"/>
    <w:rsid w:val="00630359"/>
    <w:rsid w:val="00630774"/>
    <w:rsid w:val="00631B26"/>
    <w:rsid w:val="0063276D"/>
    <w:rsid w:val="00633163"/>
    <w:rsid w:val="006334A3"/>
    <w:rsid w:val="006339B3"/>
    <w:rsid w:val="00633C36"/>
    <w:rsid w:val="00633E5C"/>
    <w:rsid w:val="0063475B"/>
    <w:rsid w:val="0063489F"/>
    <w:rsid w:val="00635DC2"/>
    <w:rsid w:val="00637631"/>
    <w:rsid w:val="00637C21"/>
    <w:rsid w:val="0064032D"/>
    <w:rsid w:val="006403E0"/>
    <w:rsid w:val="00640575"/>
    <w:rsid w:val="0064074F"/>
    <w:rsid w:val="0064334D"/>
    <w:rsid w:val="00643DF5"/>
    <w:rsid w:val="00645532"/>
    <w:rsid w:val="00646454"/>
    <w:rsid w:val="006464D6"/>
    <w:rsid w:val="006472DF"/>
    <w:rsid w:val="006506AD"/>
    <w:rsid w:val="00650761"/>
    <w:rsid w:val="006509A1"/>
    <w:rsid w:val="006514B4"/>
    <w:rsid w:val="006528F2"/>
    <w:rsid w:val="00652DC4"/>
    <w:rsid w:val="006536F8"/>
    <w:rsid w:val="00653AD9"/>
    <w:rsid w:val="00654F12"/>
    <w:rsid w:val="00654FF0"/>
    <w:rsid w:val="006550BC"/>
    <w:rsid w:val="00655F46"/>
    <w:rsid w:val="00657CBA"/>
    <w:rsid w:val="006613BA"/>
    <w:rsid w:val="006614D1"/>
    <w:rsid w:val="00662CC4"/>
    <w:rsid w:val="0066322E"/>
    <w:rsid w:val="0066344D"/>
    <w:rsid w:val="0066376C"/>
    <w:rsid w:val="00663B98"/>
    <w:rsid w:val="00664841"/>
    <w:rsid w:val="00664F27"/>
    <w:rsid w:val="00665410"/>
    <w:rsid w:val="00665934"/>
    <w:rsid w:val="00665A9F"/>
    <w:rsid w:val="00665F94"/>
    <w:rsid w:val="0066755C"/>
    <w:rsid w:val="00670200"/>
    <w:rsid w:val="0067103F"/>
    <w:rsid w:val="006714F6"/>
    <w:rsid w:val="00671DD8"/>
    <w:rsid w:val="00672205"/>
    <w:rsid w:val="006722E8"/>
    <w:rsid w:val="00672AA1"/>
    <w:rsid w:val="0067340F"/>
    <w:rsid w:val="00673CB1"/>
    <w:rsid w:val="00673DEC"/>
    <w:rsid w:val="00673ECA"/>
    <w:rsid w:val="006758AC"/>
    <w:rsid w:val="00676174"/>
    <w:rsid w:val="00676709"/>
    <w:rsid w:val="00676D71"/>
    <w:rsid w:val="0067799E"/>
    <w:rsid w:val="006779D9"/>
    <w:rsid w:val="00677CC8"/>
    <w:rsid w:val="00677DAA"/>
    <w:rsid w:val="00681014"/>
    <w:rsid w:val="006823DB"/>
    <w:rsid w:val="00682EA8"/>
    <w:rsid w:val="00683E2B"/>
    <w:rsid w:val="00683EF5"/>
    <w:rsid w:val="006840D6"/>
    <w:rsid w:val="0068471E"/>
    <w:rsid w:val="00685A2F"/>
    <w:rsid w:val="00685FD2"/>
    <w:rsid w:val="0068610B"/>
    <w:rsid w:val="006865A2"/>
    <w:rsid w:val="0068695A"/>
    <w:rsid w:val="006909A7"/>
    <w:rsid w:val="0069284A"/>
    <w:rsid w:val="006936CA"/>
    <w:rsid w:val="006946AD"/>
    <w:rsid w:val="0069513C"/>
    <w:rsid w:val="00695DA5"/>
    <w:rsid w:val="0069626C"/>
    <w:rsid w:val="00696991"/>
    <w:rsid w:val="0069699A"/>
    <w:rsid w:val="006A29A6"/>
    <w:rsid w:val="006A30E5"/>
    <w:rsid w:val="006A36BF"/>
    <w:rsid w:val="006A36FB"/>
    <w:rsid w:val="006A3CE6"/>
    <w:rsid w:val="006A3E76"/>
    <w:rsid w:val="006A3EFE"/>
    <w:rsid w:val="006A58C2"/>
    <w:rsid w:val="006A5D2A"/>
    <w:rsid w:val="006A5D67"/>
    <w:rsid w:val="006A5F2B"/>
    <w:rsid w:val="006A6E66"/>
    <w:rsid w:val="006A6FE4"/>
    <w:rsid w:val="006A7152"/>
    <w:rsid w:val="006A79BD"/>
    <w:rsid w:val="006A7A51"/>
    <w:rsid w:val="006B0B24"/>
    <w:rsid w:val="006B1D7D"/>
    <w:rsid w:val="006B2A65"/>
    <w:rsid w:val="006B34EC"/>
    <w:rsid w:val="006B5457"/>
    <w:rsid w:val="006B6027"/>
    <w:rsid w:val="006B6D55"/>
    <w:rsid w:val="006B78A2"/>
    <w:rsid w:val="006B7D1F"/>
    <w:rsid w:val="006B7DD1"/>
    <w:rsid w:val="006C053C"/>
    <w:rsid w:val="006C055C"/>
    <w:rsid w:val="006C18C9"/>
    <w:rsid w:val="006C1FA9"/>
    <w:rsid w:val="006C302C"/>
    <w:rsid w:val="006C3533"/>
    <w:rsid w:val="006C3F57"/>
    <w:rsid w:val="006C4139"/>
    <w:rsid w:val="006C49B1"/>
    <w:rsid w:val="006C511F"/>
    <w:rsid w:val="006C551D"/>
    <w:rsid w:val="006C5956"/>
    <w:rsid w:val="006C5B1A"/>
    <w:rsid w:val="006C6ECD"/>
    <w:rsid w:val="006D020A"/>
    <w:rsid w:val="006D0FAF"/>
    <w:rsid w:val="006D1364"/>
    <w:rsid w:val="006D1BD7"/>
    <w:rsid w:val="006D28DC"/>
    <w:rsid w:val="006D29B7"/>
    <w:rsid w:val="006D2F9B"/>
    <w:rsid w:val="006D312B"/>
    <w:rsid w:val="006D45DD"/>
    <w:rsid w:val="006D5290"/>
    <w:rsid w:val="006D53EA"/>
    <w:rsid w:val="006D5C03"/>
    <w:rsid w:val="006D64CC"/>
    <w:rsid w:val="006D6549"/>
    <w:rsid w:val="006D658C"/>
    <w:rsid w:val="006D726C"/>
    <w:rsid w:val="006D73AB"/>
    <w:rsid w:val="006E0E30"/>
    <w:rsid w:val="006E40A3"/>
    <w:rsid w:val="006E449D"/>
    <w:rsid w:val="006E5BF1"/>
    <w:rsid w:val="006E62AD"/>
    <w:rsid w:val="006E6784"/>
    <w:rsid w:val="006E6F15"/>
    <w:rsid w:val="006E7AFE"/>
    <w:rsid w:val="006E7F9F"/>
    <w:rsid w:val="006F12A8"/>
    <w:rsid w:val="006F2A91"/>
    <w:rsid w:val="006F2C02"/>
    <w:rsid w:val="006F35B0"/>
    <w:rsid w:val="006F3DC5"/>
    <w:rsid w:val="006F3E61"/>
    <w:rsid w:val="006F456C"/>
    <w:rsid w:val="006F4678"/>
    <w:rsid w:val="006F4BD8"/>
    <w:rsid w:val="00700D0D"/>
    <w:rsid w:val="00701ABA"/>
    <w:rsid w:val="00701CF5"/>
    <w:rsid w:val="00701DED"/>
    <w:rsid w:val="00702620"/>
    <w:rsid w:val="00702866"/>
    <w:rsid w:val="007028A8"/>
    <w:rsid w:val="00702C64"/>
    <w:rsid w:val="00702CF7"/>
    <w:rsid w:val="0070373B"/>
    <w:rsid w:val="00703E8B"/>
    <w:rsid w:val="00704471"/>
    <w:rsid w:val="00705208"/>
    <w:rsid w:val="0070556D"/>
    <w:rsid w:val="00705CFF"/>
    <w:rsid w:val="00705FA1"/>
    <w:rsid w:val="00706DA2"/>
    <w:rsid w:val="00710971"/>
    <w:rsid w:val="00713ED1"/>
    <w:rsid w:val="00714082"/>
    <w:rsid w:val="00714CCC"/>
    <w:rsid w:val="00715F0C"/>
    <w:rsid w:val="00716B14"/>
    <w:rsid w:val="00716E58"/>
    <w:rsid w:val="00717283"/>
    <w:rsid w:val="007179ED"/>
    <w:rsid w:val="00721373"/>
    <w:rsid w:val="00721F62"/>
    <w:rsid w:val="00722112"/>
    <w:rsid w:val="00722C31"/>
    <w:rsid w:val="00722E8B"/>
    <w:rsid w:val="00724131"/>
    <w:rsid w:val="00724BAA"/>
    <w:rsid w:val="00726DD2"/>
    <w:rsid w:val="00727C8A"/>
    <w:rsid w:val="00730FAA"/>
    <w:rsid w:val="00731149"/>
    <w:rsid w:val="0073144D"/>
    <w:rsid w:val="00731C47"/>
    <w:rsid w:val="007320B0"/>
    <w:rsid w:val="0073216A"/>
    <w:rsid w:val="0073374B"/>
    <w:rsid w:val="00734FAB"/>
    <w:rsid w:val="00735915"/>
    <w:rsid w:val="00735F02"/>
    <w:rsid w:val="007366ED"/>
    <w:rsid w:val="00736B32"/>
    <w:rsid w:val="00736B81"/>
    <w:rsid w:val="00736D04"/>
    <w:rsid w:val="0073783D"/>
    <w:rsid w:val="00737B74"/>
    <w:rsid w:val="00741442"/>
    <w:rsid w:val="00743029"/>
    <w:rsid w:val="007439A6"/>
    <w:rsid w:val="00743F14"/>
    <w:rsid w:val="007449E3"/>
    <w:rsid w:val="00746C97"/>
    <w:rsid w:val="00747055"/>
    <w:rsid w:val="00751609"/>
    <w:rsid w:val="00751D7F"/>
    <w:rsid w:val="00753302"/>
    <w:rsid w:val="00753DE5"/>
    <w:rsid w:val="00756936"/>
    <w:rsid w:val="007573AF"/>
    <w:rsid w:val="007617C3"/>
    <w:rsid w:val="00761FA5"/>
    <w:rsid w:val="00762EC6"/>
    <w:rsid w:val="00763BB6"/>
    <w:rsid w:val="007641B4"/>
    <w:rsid w:val="007642D6"/>
    <w:rsid w:val="00764B2E"/>
    <w:rsid w:val="00765DD1"/>
    <w:rsid w:val="00767EAA"/>
    <w:rsid w:val="00767EC5"/>
    <w:rsid w:val="00767FD3"/>
    <w:rsid w:val="00770476"/>
    <w:rsid w:val="00770E60"/>
    <w:rsid w:val="0077181C"/>
    <w:rsid w:val="007721D7"/>
    <w:rsid w:val="00772F96"/>
    <w:rsid w:val="00773337"/>
    <w:rsid w:val="00774D87"/>
    <w:rsid w:val="007763EA"/>
    <w:rsid w:val="00777685"/>
    <w:rsid w:val="00777E7C"/>
    <w:rsid w:val="007811B5"/>
    <w:rsid w:val="00782B89"/>
    <w:rsid w:val="007830D9"/>
    <w:rsid w:val="00783717"/>
    <w:rsid w:val="00783EDA"/>
    <w:rsid w:val="007845E6"/>
    <w:rsid w:val="007848A3"/>
    <w:rsid w:val="00784B6D"/>
    <w:rsid w:val="007852E7"/>
    <w:rsid w:val="007854F4"/>
    <w:rsid w:val="007901A9"/>
    <w:rsid w:val="007919FC"/>
    <w:rsid w:val="00792C85"/>
    <w:rsid w:val="00794111"/>
    <w:rsid w:val="00794F6D"/>
    <w:rsid w:val="0079546D"/>
    <w:rsid w:val="00797616"/>
    <w:rsid w:val="00797EE9"/>
    <w:rsid w:val="007A0BA2"/>
    <w:rsid w:val="007A1976"/>
    <w:rsid w:val="007A2289"/>
    <w:rsid w:val="007A2BD8"/>
    <w:rsid w:val="007A3005"/>
    <w:rsid w:val="007A3C25"/>
    <w:rsid w:val="007A4056"/>
    <w:rsid w:val="007A4B2B"/>
    <w:rsid w:val="007A5349"/>
    <w:rsid w:val="007B0E43"/>
    <w:rsid w:val="007B1D46"/>
    <w:rsid w:val="007B1FFD"/>
    <w:rsid w:val="007B3354"/>
    <w:rsid w:val="007B42FB"/>
    <w:rsid w:val="007B430F"/>
    <w:rsid w:val="007B539E"/>
    <w:rsid w:val="007B5C1C"/>
    <w:rsid w:val="007B71C7"/>
    <w:rsid w:val="007B7D5A"/>
    <w:rsid w:val="007C053B"/>
    <w:rsid w:val="007C0AC7"/>
    <w:rsid w:val="007C0B18"/>
    <w:rsid w:val="007C0C45"/>
    <w:rsid w:val="007C1DA4"/>
    <w:rsid w:val="007C27E7"/>
    <w:rsid w:val="007C3A48"/>
    <w:rsid w:val="007C68B1"/>
    <w:rsid w:val="007C6929"/>
    <w:rsid w:val="007C779A"/>
    <w:rsid w:val="007D0F6B"/>
    <w:rsid w:val="007D2EC5"/>
    <w:rsid w:val="007D311A"/>
    <w:rsid w:val="007D3268"/>
    <w:rsid w:val="007D63A6"/>
    <w:rsid w:val="007D6438"/>
    <w:rsid w:val="007D6479"/>
    <w:rsid w:val="007D6676"/>
    <w:rsid w:val="007D685D"/>
    <w:rsid w:val="007D6A13"/>
    <w:rsid w:val="007E034A"/>
    <w:rsid w:val="007E0419"/>
    <w:rsid w:val="007E05AF"/>
    <w:rsid w:val="007E0A8C"/>
    <w:rsid w:val="007E1AAE"/>
    <w:rsid w:val="007E2C25"/>
    <w:rsid w:val="007E33A3"/>
    <w:rsid w:val="007E3586"/>
    <w:rsid w:val="007E4501"/>
    <w:rsid w:val="007E5A4F"/>
    <w:rsid w:val="007F0209"/>
    <w:rsid w:val="007F0C7A"/>
    <w:rsid w:val="007F0F80"/>
    <w:rsid w:val="007F1BDC"/>
    <w:rsid w:val="007F1E97"/>
    <w:rsid w:val="007F2694"/>
    <w:rsid w:val="007F2C9F"/>
    <w:rsid w:val="007F2E3D"/>
    <w:rsid w:val="007F348E"/>
    <w:rsid w:val="007F3882"/>
    <w:rsid w:val="007F422E"/>
    <w:rsid w:val="007F5E7F"/>
    <w:rsid w:val="007F6D09"/>
    <w:rsid w:val="007F74C2"/>
    <w:rsid w:val="007F7D23"/>
    <w:rsid w:val="008035EB"/>
    <w:rsid w:val="00803973"/>
    <w:rsid w:val="00804C89"/>
    <w:rsid w:val="008050CE"/>
    <w:rsid w:val="00805271"/>
    <w:rsid w:val="00805458"/>
    <w:rsid w:val="00806795"/>
    <w:rsid w:val="00806829"/>
    <w:rsid w:val="008076D1"/>
    <w:rsid w:val="00810988"/>
    <w:rsid w:val="00810BD9"/>
    <w:rsid w:val="008118C5"/>
    <w:rsid w:val="0081286C"/>
    <w:rsid w:val="0081384F"/>
    <w:rsid w:val="00813969"/>
    <w:rsid w:val="008151BC"/>
    <w:rsid w:val="00815355"/>
    <w:rsid w:val="00815544"/>
    <w:rsid w:val="00816065"/>
    <w:rsid w:val="008167FB"/>
    <w:rsid w:val="00816995"/>
    <w:rsid w:val="00817C75"/>
    <w:rsid w:val="00817D1F"/>
    <w:rsid w:val="00820712"/>
    <w:rsid w:val="00820852"/>
    <w:rsid w:val="00820C09"/>
    <w:rsid w:val="00820D21"/>
    <w:rsid w:val="0082143D"/>
    <w:rsid w:val="00821F47"/>
    <w:rsid w:val="00822B1E"/>
    <w:rsid w:val="008251BF"/>
    <w:rsid w:val="00825D78"/>
    <w:rsid w:val="00826BF6"/>
    <w:rsid w:val="00826F16"/>
    <w:rsid w:val="0082703B"/>
    <w:rsid w:val="008271E3"/>
    <w:rsid w:val="00827C1D"/>
    <w:rsid w:val="00830462"/>
    <w:rsid w:val="008317C9"/>
    <w:rsid w:val="00831CB2"/>
    <w:rsid w:val="0083242E"/>
    <w:rsid w:val="00832757"/>
    <w:rsid w:val="008336D1"/>
    <w:rsid w:val="00833A8A"/>
    <w:rsid w:val="0083505C"/>
    <w:rsid w:val="0083680A"/>
    <w:rsid w:val="00836BB9"/>
    <w:rsid w:val="00836C74"/>
    <w:rsid w:val="00836E7A"/>
    <w:rsid w:val="00837C66"/>
    <w:rsid w:val="00840397"/>
    <w:rsid w:val="008407B7"/>
    <w:rsid w:val="00841687"/>
    <w:rsid w:val="00841EA7"/>
    <w:rsid w:val="00842745"/>
    <w:rsid w:val="00842FD3"/>
    <w:rsid w:val="008448E9"/>
    <w:rsid w:val="00844A82"/>
    <w:rsid w:val="00844AAF"/>
    <w:rsid w:val="0084609F"/>
    <w:rsid w:val="0084688A"/>
    <w:rsid w:val="00847C0D"/>
    <w:rsid w:val="008505A4"/>
    <w:rsid w:val="00850D36"/>
    <w:rsid w:val="00850D87"/>
    <w:rsid w:val="00851308"/>
    <w:rsid w:val="00852475"/>
    <w:rsid w:val="0085256E"/>
    <w:rsid w:val="00852E14"/>
    <w:rsid w:val="00853E55"/>
    <w:rsid w:val="008541D4"/>
    <w:rsid w:val="008544F3"/>
    <w:rsid w:val="008547E5"/>
    <w:rsid w:val="00854A76"/>
    <w:rsid w:val="00855459"/>
    <w:rsid w:val="008557AB"/>
    <w:rsid w:val="00855D4B"/>
    <w:rsid w:val="00855D5F"/>
    <w:rsid w:val="00856F23"/>
    <w:rsid w:val="00857728"/>
    <w:rsid w:val="008602D3"/>
    <w:rsid w:val="008609A3"/>
    <w:rsid w:val="00862ED6"/>
    <w:rsid w:val="00863331"/>
    <w:rsid w:val="008648BD"/>
    <w:rsid w:val="00866968"/>
    <w:rsid w:val="00867475"/>
    <w:rsid w:val="00867AFF"/>
    <w:rsid w:val="00870021"/>
    <w:rsid w:val="008711BC"/>
    <w:rsid w:val="00872383"/>
    <w:rsid w:val="00872851"/>
    <w:rsid w:val="0087428D"/>
    <w:rsid w:val="008743B3"/>
    <w:rsid w:val="008743DB"/>
    <w:rsid w:val="00874CBF"/>
    <w:rsid w:val="008814E1"/>
    <w:rsid w:val="0088168D"/>
    <w:rsid w:val="008818DD"/>
    <w:rsid w:val="0088191A"/>
    <w:rsid w:val="00881C7B"/>
    <w:rsid w:val="00882D7E"/>
    <w:rsid w:val="00882E1C"/>
    <w:rsid w:val="00882E54"/>
    <w:rsid w:val="008833D5"/>
    <w:rsid w:val="0088372E"/>
    <w:rsid w:val="008850F8"/>
    <w:rsid w:val="00890035"/>
    <w:rsid w:val="00890738"/>
    <w:rsid w:val="00891788"/>
    <w:rsid w:val="0089271D"/>
    <w:rsid w:val="00893EBC"/>
    <w:rsid w:val="00894221"/>
    <w:rsid w:val="0089536C"/>
    <w:rsid w:val="008967C8"/>
    <w:rsid w:val="008A01CA"/>
    <w:rsid w:val="008A06EE"/>
    <w:rsid w:val="008A25B9"/>
    <w:rsid w:val="008A3FEE"/>
    <w:rsid w:val="008A480B"/>
    <w:rsid w:val="008A4E3F"/>
    <w:rsid w:val="008A500B"/>
    <w:rsid w:val="008A5E09"/>
    <w:rsid w:val="008A71DD"/>
    <w:rsid w:val="008B091B"/>
    <w:rsid w:val="008B1303"/>
    <w:rsid w:val="008B143B"/>
    <w:rsid w:val="008B3334"/>
    <w:rsid w:val="008B40D9"/>
    <w:rsid w:val="008B46E9"/>
    <w:rsid w:val="008B55A0"/>
    <w:rsid w:val="008B55D6"/>
    <w:rsid w:val="008B6261"/>
    <w:rsid w:val="008B6ED6"/>
    <w:rsid w:val="008B7D72"/>
    <w:rsid w:val="008B7DF8"/>
    <w:rsid w:val="008C0368"/>
    <w:rsid w:val="008C0434"/>
    <w:rsid w:val="008C0895"/>
    <w:rsid w:val="008C0EC1"/>
    <w:rsid w:val="008C2A78"/>
    <w:rsid w:val="008C31EA"/>
    <w:rsid w:val="008C34B6"/>
    <w:rsid w:val="008C3E8F"/>
    <w:rsid w:val="008C4F8A"/>
    <w:rsid w:val="008C5136"/>
    <w:rsid w:val="008C5F0C"/>
    <w:rsid w:val="008C65FD"/>
    <w:rsid w:val="008C7474"/>
    <w:rsid w:val="008D1641"/>
    <w:rsid w:val="008D1666"/>
    <w:rsid w:val="008D1736"/>
    <w:rsid w:val="008D2333"/>
    <w:rsid w:val="008D2448"/>
    <w:rsid w:val="008D260A"/>
    <w:rsid w:val="008D272D"/>
    <w:rsid w:val="008D3568"/>
    <w:rsid w:val="008D36E8"/>
    <w:rsid w:val="008D38F8"/>
    <w:rsid w:val="008D41BE"/>
    <w:rsid w:val="008D5D0E"/>
    <w:rsid w:val="008D6F4F"/>
    <w:rsid w:val="008D70B3"/>
    <w:rsid w:val="008D760D"/>
    <w:rsid w:val="008D7D4A"/>
    <w:rsid w:val="008D7DE5"/>
    <w:rsid w:val="008E0E29"/>
    <w:rsid w:val="008E4285"/>
    <w:rsid w:val="008E4B75"/>
    <w:rsid w:val="008E52AE"/>
    <w:rsid w:val="008E6111"/>
    <w:rsid w:val="008E6DA6"/>
    <w:rsid w:val="008E7334"/>
    <w:rsid w:val="008E7B11"/>
    <w:rsid w:val="008F0C5A"/>
    <w:rsid w:val="008F0ED2"/>
    <w:rsid w:val="008F22D9"/>
    <w:rsid w:val="008F3519"/>
    <w:rsid w:val="008F36A7"/>
    <w:rsid w:val="008F3F31"/>
    <w:rsid w:val="008F442F"/>
    <w:rsid w:val="008F5A20"/>
    <w:rsid w:val="008F640C"/>
    <w:rsid w:val="008F6BC4"/>
    <w:rsid w:val="008F7AF5"/>
    <w:rsid w:val="008F7C92"/>
    <w:rsid w:val="0090049B"/>
    <w:rsid w:val="009016AB"/>
    <w:rsid w:val="00901850"/>
    <w:rsid w:val="0090260D"/>
    <w:rsid w:val="009028F6"/>
    <w:rsid w:val="00902F6B"/>
    <w:rsid w:val="00904176"/>
    <w:rsid w:val="009043A4"/>
    <w:rsid w:val="00904690"/>
    <w:rsid w:val="009056ED"/>
    <w:rsid w:val="00906F28"/>
    <w:rsid w:val="00907423"/>
    <w:rsid w:val="009074AB"/>
    <w:rsid w:val="009113A0"/>
    <w:rsid w:val="00911869"/>
    <w:rsid w:val="009121F5"/>
    <w:rsid w:val="00912688"/>
    <w:rsid w:val="00912EFF"/>
    <w:rsid w:val="009135B4"/>
    <w:rsid w:val="00915393"/>
    <w:rsid w:val="00916AE4"/>
    <w:rsid w:val="009201A3"/>
    <w:rsid w:val="009221BD"/>
    <w:rsid w:val="0092252F"/>
    <w:rsid w:val="00922863"/>
    <w:rsid w:val="00922BD6"/>
    <w:rsid w:val="009233AB"/>
    <w:rsid w:val="00925236"/>
    <w:rsid w:val="00926995"/>
    <w:rsid w:val="00931235"/>
    <w:rsid w:val="009333CC"/>
    <w:rsid w:val="00933A0E"/>
    <w:rsid w:val="00935C94"/>
    <w:rsid w:val="00935F47"/>
    <w:rsid w:val="009369DF"/>
    <w:rsid w:val="00936D05"/>
    <w:rsid w:val="009404AA"/>
    <w:rsid w:val="00940659"/>
    <w:rsid w:val="00940E4A"/>
    <w:rsid w:val="00941AB9"/>
    <w:rsid w:val="00941BD7"/>
    <w:rsid w:val="0094247D"/>
    <w:rsid w:val="009449B4"/>
    <w:rsid w:val="0094532E"/>
    <w:rsid w:val="00947008"/>
    <w:rsid w:val="00950186"/>
    <w:rsid w:val="00951172"/>
    <w:rsid w:val="00951BF8"/>
    <w:rsid w:val="00951C75"/>
    <w:rsid w:val="00951E67"/>
    <w:rsid w:val="0095458C"/>
    <w:rsid w:val="00957E4A"/>
    <w:rsid w:val="009612DD"/>
    <w:rsid w:val="009615E6"/>
    <w:rsid w:val="00961B5B"/>
    <w:rsid w:val="00961D89"/>
    <w:rsid w:val="00962535"/>
    <w:rsid w:val="00962865"/>
    <w:rsid w:val="00965D46"/>
    <w:rsid w:val="0096644B"/>
    <w:rsid w:val="009671B0"/>
    <w:rsid w:val="009677B8"/>
    <w:rsid w:val="00967D5C"/>
    <w:rsid w:val="00970614"/>
    <w:rsid w:val="009707D9"/>
    <w:rsid w:val="00970FFF"/>
    <w:rsid w:val="009714BE"/>
    <w:rsid w:val="00972A18"/>
    <w:rsid w:val="0097376E"/>
    <w:rsid w:val="009741B0"/>
    <w:rsid w:val="00974E76"/>
    <w:rsid w:val="00976260"/>
    <w:rsid w:val="0097680E"/>
    <w:rsid w:val="00976DEB"/>
    <w:rsid w:val="009779A5"/>
    <w:rsid w:val="0098065D"/>
    <w:rsid w:val="00981075"/>
    <w:rsid w:val="009819A6"/>
    <w:rsid w:val="0098256D"/>
    <w:rsid w:val="009831AE"/>
    <w:rsid w:val="009836CD"/>
    <w:rsid w:val="00983C97"/>
    <w:rsid w:val="00983F15"/>
    <w:rsid w:val="00984EF1"/>
    <w:rsid w:val="00985923"/>
    <w:rsid w:val="00985D1F"/>
    <w:rsid w:val="00986660"/>
    <w:rsid w:val="00990080"/>
    <w:rsid w:val="0099128D"/>
    <w:rsid w:val="00992043"/>
    <w:rsid w:val="0099225C"/>
    <w:rsid w:val="0099276A"/>
    <w:rsid w:val="00992BF2"/>
    <w:rsid w:val="00993D2D"/>
    <w:rsid w:val="009944C1"/>
    <w:rsid w:val="00994AC6"/>
    <w:rsid w:val="00994D37"/>
    <w:rsid w:val="00997560"/>
    <w:rsid w:val="00997665"/>
    <w:rsid w:val="009A0ACC"/>
    <w:rsid w:val="009A0BA4"/>
    <w:rsid w:val="009A1665"/>
    <w:rsid w:val="009A20EF"/>
    <w:rsid w:val="009A2FA2"/>
    <w:rsid w:val="009A463C"/>
    <w:rsid w:val="009A4956"/>
    <w:rsid w:val="009A5B4A"/>
    <w:rsid w:val="009A6529"/>
    <w:rsid w:val="009A75F2"/>
    <w:rsid w:val="009B01E9"/>
    <w:rsid w:val="009B1334"/>
    <w:rsid w:val="009B1F60"/>
    <w:rsid w:val="009B245A"/>
    <w:rsid w:val="009B31B9"/>
    <w:rsid w:val="009B3622"/>
    <w:rsid w:val="009B3A93"/>
    <w:rsid w:val="009B3EF2"/>
    <w:rsid w:val="009B4F83"/>
    <w:rsid w:val="009B56EE"/>
    <w:rsid w:val="009B58D4"/>
    <w:rsid w:val="009B6979"/>
    <w:rsid w:val="009B6E77"/>
    <w:rsid w:val="009C0CC9"/>
    <w:rsid w:val="009C2A97"/>
    <w:rsid w:val="009C32E1"/>
    <w:rsid w:val="009C4305"/>
    <w:rsid w:val="009C4320"/>
    <w:rsid w:val="009C5018"/>
    <w:rsid w:val="009C5C39"/>
    <w:rsid w:val="009C615B"/>
    <w:rsid w:val="009D00AD"/>
    <w:rsid w:val="009D03B7"/>
    <w:rsid w:val="009D18D5"/>
    <w:rsid w:val="009D1D17"/>
    <w:rsid w:val="009D23E4"/>
    <w:rsid w:val="009D28B9"/>
    <w:rsid w:val="009D39C8"/>
    <w:rsid w:val="009D4DAE"/>
    <w:rsid w:val="009D5F76"/>
    <w:rsid w:val="009D77DB"/>
    <w:rsid w:val="009E1901"/>
    <w:rsid w:val="009E1F22"/>
    <w:rsid w:val="009E2BCA"/>
    <w:rsid w:val="009E33BF"/>
    <w:rsid w:val="009E42C7"/>
    <w:rsid w:val="009E4A5C"/>
    <w:rsid w:val="009E5BC6"/>
    <w:rsid w:val="009E6AB4"/>
    <w:rsid w:val="009E7B67"/>
    <w:rsid w:val="009F0759"/>
    <w:rsid w:val="009F0C22"/>
    <w:rsid w:val="009F10BF"/>
    <w:rsid w:val="009F1AD5"/>
    <w:rsid w:val="009F3324"/>
    <w:rsid w:val="009F373C"/>
    <w:rsid w:val="009F3A6C"/>
    <w:rsid w:val="009F446A"/>
    <w:rsid w:val="009F4976"/>
    <w:rsid w:val="009F4B39"/>
    <w:rsid w:val="009F4D5D"/>
    <w:rsid w:val="009F53AC"/>
    <w:rsid w:val="009F5EB0"/>
    <w:rsid w:val="009F61B8"/>
    <w:rsid w:val="009F6A61"/>
    <w:rsid w:val="009F7ACD"/>
    <w:rsid w:val="009F7F51"/>
    <w:rsid w:val="00A004B3"/>
    <w:rsid w:val="00A01E55"/>
    <w:rsid w:val="00A01E57"/>
    <w:rsid w:val="00A02E6A"/>
    <w:rsid w:val="00A033FC"/>
    <w:rsid w:val="00A0341C"/>
    <w:rsid w:val="00A0493F"/>
    <w:rsid w:val="00A058E6"/>
    <w:rsid w:val="00A062D7"/>
    <w:rsid w:val="00A066F7"/>
    <w:rsid w:val="00A06709"/>
    <w:rsid w:val="00A06CBB"/>
    <w:rsid w:val="00A1013A"/>
    <w:rsid w:val="00A10DCB"/>
    <w:rsid w:val="00A1108A"/>
    <w:rsid w:val="00A112DF"/>
    <w:rsid w:val="00A11349"/>
    <w:rsid w:val="00A131D8"/>
    <w:rsid w:val="00A14DE0"/>
    <w:rsid w:val="00A155C2"/>
    <w:rsid w:val="00A15B3E"/>
    <w:rsid w:val="00A1607C"/>
    <w:rsid w:val="00A1609C"/>
    <w:rsid w:val="00A165F5"/>
    <w:rsid w:val="00A16688"/>
    <w:rsid w:val="00A17C86"/>
    <w:rsid w:val="00A211EE"/>
    <w:rsid w:val="00A21359"/>
    <w:rsid w:val="00A22D0E"/>
    <w:rsid w:val="00A22E9E"/>
    <w:rsid w:val="00A22FC3"/>
    <w:rsid w:val="00A234CB"/>
    <w:rsid w:val="00A23755"/>
    <w:rsid w:val="00A24690"/>
    <w:rsid w:val="00A24765"/>
    <w:rsid w:val="00A24BB8"/>
    <w:rsid w:val="00A266A5"/>
    <w:rsid w:val="00A30329"/>
    <w:rsid w:val="00A30BA3"/>
    <w:rsid w:val="00A315EE"/>
    <w:rsid w:val="00A330D3"/>
    <w:rsid w:val="00A3338F"/>
    <w:rsid w:val="00A333BA"/>
    <w:rsid w:val="00A33520"/>
    <w:rsid w:val="00A33575"/>
    <w:rsid w:val="00A33C99"/>
    <w:rsid w:val="00A33F07"/>
    <w:rsid w:val="00A34047"/>
    <w:rsid w:val="00A34594"/>
    <w:rsid w:val="00A3552F"/>
    <w:rsid w:val="00A3615B"/>
    <w:rsid w:val="00A365C9"/>
    <w:rsid w:val="00A369EB"/>
    <w:rsid w:val="00A36BC6"/>
    <w:rsid w:val="00A37614"/>
    <w:rsid w:val="00A37825"/>
    <w:rsid w:val="00A41540"/>
    <w:rsid w:val="00A4189F"/>
    <w:rsid w:val="00A41920"/>
    <w:rsid w:val="00A41D0E"/>
    <w:rsid w:val="00A43450"/>
    <w:rsid w:val="00A4360B"/>
    <w:rsid w:val="00A43C57"/>
    <w:rsid w:val="00A43EDA"/>
    <w:rsid w:val="00A45850"/>
    <w:rsid w:val="00A460C1"/>
    <w:rsid w:val="00A466BC"/>
    <w:rsid w:val="00A470E3"/>
    <w:rsid w:val="00A4713E"/>
    <w:rsid w:val="00A47E81"/>
    <w:rsid w:val="00A50EEA"/>
    <w:rsid w:val="00A51224"/>
    <w:rsid w:val="00A5135A"/>
    <w:rsid w:val="00A52D21"/>
    <w:rsid w:val="00A531EE"/>
    <w:rsid w:val="00A54000"/>
    <w:rsid w:val="00A54015"/>
    <w:rsid w:val="00A54B72"/>
    <w:rsid w:val="00A54F9C"/>
    <w:rsid w:val="00A553C5"/>
    <w:rsid w:val="00A55559"/>
    <w:rsid w:val="00A56B6C"/>
    <w:rsid w:val="00A56B81"/>
    <w:rsid w:val="00A57056"/>
    <w:rsid w:val="00A57851"/>
    <w:rsid w:val="00A63B1A"/>
    <w:rsid w:val="00A63B5B"/>
    <w:rsid w:val="00A648CD"/>
    <w:rsid w:val="00A6614B"/>
    <w:rsid w:val="00A66748"/>
    <w:rsid w:val="00A67182"/>
    <w:rsid w:val="00A677A9"/>
    <w:rsid w:val="00A72453"/>
    <w:rsid w:val="00A73280"/>
    <w:rsid w:val="00A7345A"/>
    <w:rsid w:val="00A73F88"/>
    <w:rsid w:val="00A742B9"/>
    <w:rsid w:val="00A75D58"/>
    <w:rsid w:val="00A7641A"/>
    <w:rsid w:val="00A768CB"/>
    <w:rsid w:val="00A76B00"/>
    <w:rsid w:val="00A76CF7"/>
    <w:rsid w:val="00A76F53"/>
    <w:rsid w:val="00A80446"/>
    <w:rsid w:val="00A80901"/>
    <w:rsid w:val="00A84538"/>
    <w:rsid w:val="00A84BE1"/>
    <w:rsid w:val="00A85682"/>
    <w:rsid w:val="00A8569F"/>
    <w:rsid w:val="00A86253"/>
    <w:rsid w:val="00A903BC"/>
    <w:rsid w:val="00A90B5D"/>
    <w:rsid w:val="00A90DC5"/>
    <w:rsid w:val="00A911CF"/>
    <w:rsid w:val="00A916FD"/>
    <w:rsid w:val="00A926B4"/>
    <w:rsid w:val="00A92710"/>
    <w:rsid w:val="00A930EB"/>
    <w:rsid w:val="00A94192"/>
    <w:rsid w:val="00A942F9"/>
    <w:rsid w:val="00A964F4"/>
    <w:rsid w:val="00A97703"/>
    <w:rsid w:val="00AA24A7"/>
    <w:rsid w:val="00AA28D2"/>
    <w:rsid w:val="00AA3742"/>
    <w:rsid w:val="00AA4501"/>
    <w:rsid w:val="00AA47D6"/>
    <w:rsid w:val="00AA506A"/>
    <w:rsid w:val="00AA527C"/>
    <w:rsid w:val="00AA6F15"/>
    <w:rsid w:val="00AA71F2"/>
    <w:rsid w:val="00AA7631"/>
    <w:rsid w:val="00AB0A93"/>
    <w:rsid w:val="00AB0D44"/>
    <w:rsid w:val="00AB0E02"/>
    <w:rsid w:val="00AB0EC6"/>
    <w:rsid w:val="00AB12F0"/>
    <w:rsid w:val="00AB2478"/>
    <w:rsid w:val="00AB248F"/>
    <w:rsid w:val="00AB359F"/>
    <w:rsid w:val="00AB44A9"/>
    <w:rsid w:val="00AB488F"/>
    <w:rsid w:val="00AB4D60"/>
    <w:rsid w:val="00AB6C4A"/>
    <w:rsid w:val="00AB72DA"/>
    <w:rsid w:val="00AC0AED"/>
    <w:rsid w:val="00AC122A"/>
    <w:rsid w:val="00AC166A"/>
    <w:rsid w:val="00AC2786"/>
    <w:rsid w:val="00AC3599"/>
    <w:rsid w:val="00AC3E1E"/>
    <w:rsid w:val="00AC5E50"/>
    <w:rsid w:val="00AC63E1"/>
    <w:rsid w:val="00AC6A16"/>
    <w:rsid w:val="00AC6D97"/>
    <w:rsid w:val="00AD0686"/>
    <w:rsid w:val="00AD081E"/>
    <w:rsid w:val="00AD12FD"/>
    <w:rsid w:val="00AD1C5A"/>
    <w:rsid w:val="00AD210C"/>
    <w:rsid w:val="00AD2391"/>
    <w:rsid w:val="00AD24F9"/>
    <w:rsid w:val="00AD4687"/>
    <w:rsid w:val="00AD4A67"/>
    <w:rsid w:val="00AD5976"/>
    <w:rsid w:val="00AD5B2C"/>
    <w:rsid w:val="00AD6053"/>
    <w:rsid w:val="00AD7D94"/>
    <w:rsid w:val="00AE2524"/>
    <w:rsid w:val="00AE2F3F"/>
    <w:rsid w:val="00AE3289"/>
    <w:rsid w:val="00AE3366"/>
    <w:rsid w:val="00AE3FEB"/>
    <w:rsid w:val="00AE52A9"/>
    <w:rsid w:val="00AF00A2"/>
    <w:rsid w:val="00AF0C75"/>
    <w:rsid w:val="00AF1D35"/>
    <w:rsid w:val="00AF2107"/>
    <w:rsid w:val="00AF2382"/>
    <w:rsid w:val="00AF2B14"/>
    <w:rsid w:val="00AF3938"/>
    <w:rsid w:val="00AF3AE5"/>
    <w:rsid w:val="00AF3EF2"/>
    <w:rsid w:val="00AF41ED"/>
    <w:rsid w:val="00AF4EE2"/>
    <w:rsid w:val="00AF60BC"/>
    <w:rsid w:val="00AF6671"/>
    <w:rsid w:val="00AF733C"/>
    <w:rsid w:val="00B0014D"/>
    <w:rsid w:val="00B00308"/>
    <w:rsid w:val="00B00D70"/>
    <w:rsid w:val="00B01610"/>
    <w:rsid w:val="00B02B21"/>
    <w:rsid w:val="00B03091"/>
    <w:rsid w:val="00B04AFB"/>
    <w:rsid w:val="00B04B76"/>
    <w:rsid w:val="00B04E22"/>
    <w:rsid w:val="00B0557D"/>
    <w:rsid w:val="00B0587B"/>
    <w:rsid w:val="00B05AEF"/>
    <w:rsid w:val="00B07603"/>
    <w:rsid w:val="00B07AF9"/>
    <w:rsid w:val="00B07B40"/>
    <w:rsid w:val="00B10358"/>
    <w:rsid w:val="00B1043C"/>
    <w:rsid w:val="00B122E9"/>
    <w:rsid w:val="00B1231D"/>
    <w:rsid w:val="00B13CE9"/>
    <w:rsid w:val="00B13F59"/>
    <w:rsid w:val="00B14C82"/>
    <w:rsid w:val="00B15519"/>
    <w:rsid w:val="00B15C09"/>
    <w:rsid w:val="00B17599"/>
    <w:rsid w:val="00B17C8B"/>
    <w:rsid w:val="00B17F7F"/>
    <w:rsid w:val="00B22B51"/>
    <w:rsid w:val="00B230AE"/>
    <w:rsid w:val="00B244CD"/>
    <w:rsid w:val="00B247D8"/>
    <w:rsid w:val="00B24987"/>
    <w:rsid w:val="00B2589F"/>
    <w:rsid w:val="00B260F1"/>
    <w:rsid w:val="00B26671"/>
    <w:rsid w:val="00B26C74"/>
    <w:rsid w:val="00B26FFA"/>
    <w:rsid w:val="00B27131"/>
    <w:rsid w:val="00B27B1A"/>
    <w:rsid w:val="00B3128F"/>
    <w:rsid w:val="00B31B30"/>
    <w:rsid w:val="00B31D81"/>
    <w:rsid w:val="00B32269"/>
    <w:rsid w:val="00B326A3"/>
    <w:rsid w:val="00B328AA"/>
    <w:rsid w:val="00B32DD9"/>
    <w:rsid w:val="00B33D60"/>
    <w:rsid w:val="00B3439D"/>
    <w:rsid w:val="00B350B2"/>
    <w:rsid w:val="00B35682"/>
    <w:rsid w:val="00B36808"/>
    <w:rsid w:val="00B378F7"/>
    <w:rsid w:val="00B37CA8"/>
    <w:rsid w:val="00B4010C"/>
    <w:rsid w:val="00B405B2"/>
    <w:rsid w:val="00B409A0"/>
    <w:rsid w:val="00B40CC6"/>
    <w:rsid w:val="00B40DC1"/>
    <w:rsid w:val="00B416A3"/>
    <w:rsid w:val="00B4173C"/>
    <w:rsid w:val="00B420C1"/>
    <w:rsid w:val="00B42567"/>
    <w:rsid w:val="00B435B5"/>
    <w:rsid w:val="00B45037"/>
    <w:rsid w:val="00B453FE"/>
    <w:rsid w:val="00B4588A"/>
    <w:rsid w:val="00B45D3C"/>
    <w:rsid w:val="00B4702F"/>
    <w:rsid w:val="00B47FC2"/>
    <w:rsid w:val="00B51DC6"/>
    <w:rsid w:val="00B52DED"/>
    <w:rsid w:val="00B530DE"/>
    <w:rsid w:val="00B5324F"/>
    <w:rsid w:val="00B5325D"/>
    <w:rsid w:val="00B53AA5"/>
    <w:rsid w:val="00B543A8"/>
    <w:rsid w:val="00B550CD"/>
    <w:rsid w:val="00B55701"/>
    <w:rsid w:val="00B557F6"/>
    <w:rsid w:val="00B55927"/>
    <w:rsid w:val="00B55DCF"/>
    <w:rsid w:val="00B576BF"/>
    <w:rsid w:val="00B60ECB"/>
    <w:rsid w:val="00B61994"/>
    <w:rsid w:val="00B61DA0"/>
    <w:rsid w:val="00B62BB9"/>
    <w:rsid w:val="00B62BE6"/>
    <w:rsid w:val="00B62D75"/>
    <w:rsid w:val="00B636D0"/>
    <w:rsid w:val="00B64E1C"/>
    <w:rsid w:val="00B650A1"/>
    <w:rsid w:val="00B6527B"/>
    <w:rsid w:val="00B65551"/>
    <w:rsid w:val="00B65C1C"/>
    <w:rsid w:val="00B66214"/>
    <w:rsid w:val="00B66D89"/>
    <w:rsid w:val="00B670B2"/>
    <w:rsid w:val="00B702DA"/>
    <w:rsid w:val="00B70856"/>
    <w:rsid w:val="00B70EF2"/>
    <w:rsid w:val="00B7160B"/>
    <w:rsid w:val="00B7202C"/>
    <w:rsid w:val="00B7398E"/>
    <w:rsid w:val="00B73E84"/>
    <w:rsid w:val="00B7437A"/>
    <w:rsid w:val="00B744A7"/>
    <w:rsid w:val="00B750D4"/>
    <w:rsid w:val="00B7512A"/>
    <w:rsid w:val="00B75842"/>
    <w:rsid w:val="00B80495"/>
    <w:rsid w:val="00B80887"/>
    <w:rsid w:val="00B819E8"/>
    <w:rsid w:val="00B81A8E"/>
    <w:rsid w:val="00B81E96"/>
    <w:rsid w:val="00B8230C"/>
    <w:rsid w:val="00B82DCB"/>
    <w:rsid w:val="00B8547B"/>
    <w:rsid w:val="00B8555B"/>
    <w:rsid w:val="00B863E7"/>
    <w:rsid w:val="00B906B5"/>
    <w:rsid w:val="00B9144C"/>
    <w:rsid w:val="00B92749"/>
    <w:rsid w:val="00B933D2"/>
    <w:rsid w:val="00B9526C"/>
    <w:rsid w:val="00B95538"/>
    <w:rsid w:val="00B95BB7"/>
    <w:rsid w:val="00B96025"/>
    <w:rsid w:val="00B9626B"/>
    <w:rsid w:val="00B963BC"/>
    <w:rsid w:val="00BA027F"/>
    <w:rsid w:val="00BA07DD"/>
    <w:rsid w:val="00BA1403"/>
    <w:rsid w:val="00BA295A"/>
    <w:rsid w:val="00BA354E"/>
    <w:rsid w:val="00BA40FE"/>
    <w:rsid w:val="00BA46C6"/>
    <w:rsid w:val="00BA52D5"/>
    <w:rsid w:val="00BA730B"/>
    <w:rsid w:val="00BA7815"/>
    <w:rsid w:val="00BA7905"/>
    <w:rsid w:val="00BB054F"/>
    <w:rsid w:val="00BB257D"/>
    <w:rsid w:val="00BB37AB"/>
    <w:rsid w:val="00BB38A7"/>
    <w:rsid w:val="00BB39F1"/>
    <w:rsid w:val="00BB4587"/>
    <w:rsid w:val="00BB63C2"/>
    <w:rsid w:val="00BB75BF"/>
    <w:rsid w:val="00BC0378"/>
    <w:rsid w:val="00BC07AB"/>
    <w:rsid w:val="00BC14C6"/>
    <w:rsid w:val="00BC1F18"/>
    <w:rsid w:val="00BC22B7"/>
    <w:rsid w:val="00BC294A"/>
    <w:rsid w:val="00BC2CE5"/>
    <w:rsid w:val="00BC2FF7"/>
    <w:rsid w:val="00BC33AD"/>
    <w:rsid w:val="00BC354A"/>
    <w:rsid w:val="00BC3AE8"/>
    <w:rsid w:val="00BC4321"/>
    <w:rsid w:val="00BC438C"/>
    <w:rsid w:val="00BC47CD"/>
    <w:rsid w:val="00BC49E8"/>
    <w:rsid w:val="00BC561D"/>
    <w:rsid w:val="00BC5D76"/>
    <w:rsid w:val="00BC62FF"/>
    <w:rsid w:val="00BC65A7"/>
    <w:rsid w:val="00BC6F0D"/>
    <w:rsid w:val="00BC7782"/>
    <w:rsid w:val="00BD000A"/>
    <w:rsid w:val="00BD007A"/>
    <w:rsid w:val="00BD085A"/>
    <w:rsid w:val="00BD1442"/>
    <w:rsid w:val="00BD15B1"/>
    <w:rsid w:val="00BD1D02"/>
    <w:rsid w:val="00BD2283"/>
    <w:rsid w:val="00BD253F"/>
    <w:rsid w:val="00BD2ED4"/>
    <w:rsid w:val="00BD3DCF"/>
    <w:rsid w:val="00BD4D99"/>
    <w:rsid w:val="00BD5ED0"/>
    <w:rsid w:val="00BD6528"/>
    <w:rsid w:val="00BD6990"/>
    <w:rsid w:val="00BD6D94"/>
    <w:rsid w:val="00BD6F85"/>
    <w:rsid w:val="00BE1FAC"/>
    <w:rsid w:val="00BE293D"/>
    <w:rsid w:val="00BE373E"/>
    <w:rsid w:val="00BE46C4"/>
    <w:rsid w:val="00BE4ACF"/>
    <w:rsid w:val="00BE4BFB"/>
    <w:rsid w:val="00BE54D4"/>
    <w:rsid w:val="00BE6714"/>
    <w:rsid w:val="00BE7048"/>
    <w:rsid w:val="00BE7209"/>
    <w:rsid w:val="00BE7FC8"/>
    <w:rsid w:val="00BF0077"/>
    <w:rsid w:val="00BF03CD"/>
    <w:rsid w:val="00BF087F"/>
    <w:rsid w:val="00BF10A2"/>
    <w:rsid w:val="00BF1299"/>
    <w:rsid w:val="00BF1414"/>
    <w:rsid w:val="00BF1783"/>
    <w:rsid w:val="00BF31D3"/>
    <w:rsid w:val="00BF51C4"/>
    <w:rsid w:val="00BF52F2"/>
    <w:rsid w:val="00BF5AE1"/>
    <w:rsid w:val="00BF5C26"/>
    <w:rsid w:val="00BF7A3C"/>
    <w:rsid w:val="00C01258"/>
    <w:rsid w:val="00C02020"/>
    <w:rsid w:val="00C0278E"/>
    <w:rsid w:val="00C02B93"/>
    <w:rsid w:val="00C02E9E"/>
    <w:rsid w:val="00C032D5"/>
    <w:rsid w:val="00C055BD"/>
    <w:rsid w:val="00C05B39"/>
    <w:rsid w:val="00C07451"/>
    <w:rsid w:val="00C1026D"/>
    <w:rsid w:val="00C109E5"/>
    <w:rsid w:val="00C118A5"/>
    <w:rsid w:val="00C11D70"/>
    <w:rsid w:val="00C12B6D"/>
    <w:rsid w:val="00C13010"/>
    <w:rsid w:val="00C1378A"/>
    <w:rsid w:val="00C13D45"/>
    <w:rsid w:val="00C14CA2"/>
    <w:rsid w:val="00C14EF2"/>
    <w:rsid w:val="00C15001"/>
    <w:rsid w:val="00C15385"/>
    <w:rsid w:val="00C156F6"/>
    <w:rsid w:val="00C15847"/>
    <w:rsid w:val="00C16930"/>
    <w:rsid w:val="00C17FA7"/>
    <w:rsid w:val="00C17FE0"/>
    <w:rsid w:val="00C21A8E"/>
    <w:rsid w:val="00C222EE"/>
    <w:rsid w:val="00C22306"/>
    <w:rsid w:val="00C226E4"/>
    <w:rsid w:val="00C22B99"/>
    <w:rsid w:val="00C23DB7"/>
    <w:rsid w:val="00C2422D"/>
    <w:rsid w:val="00C25DF6"/>
    <w:rsid w:val="00C2645B"/>
    <w:rsid w:val="00C266DB"/>
    <w:rsid w:val="00C26AE8"/>
    <w:rsid w:val="00C316A4"/>
    <w:rsid w:val="00C31B05"/>
    <w:rsid w:val="00C31EF0"/>
    <w:rsid w:val="00C35846"/>
    <w:rsid w:val="00C35D22"/>
    <w:rsid w:val="00C369DD"/>
    <w:rsid w:val="00C3718D"/>
    <w:rsid w:val="00C4105D"/>
    <w:rsid w:val="00C41314"/>
    <w:rsid w:val="00C41E0D"/>
    <w:rsid w:val="00C42105"/>
    <w:rsid w:val="00C437EF"/>
    <w:rsid w:val="00C4436C"/>
    <w:rsid w:val="00C44FF1"/>
    <w:rsid w:val="00C47A14"/>
    <w:rsid w:val="00C51364"/>
    <w:rsid w:val="00C51BDF"/>
    <w:rsid w:val="00C527A7"/>
    <w:rsid w:val="00C52CF3"/>
    <w:rsid w:val="00C53E73"/>
    <w:rsid w:val="00C5467D"/>
    <w:rsid w:val="00C54C06"/>
    <w:rsid w:val="00C54C43"/>
    <w:rsid w:val="00C54DF2"/>
    <w:rsid w:val="00C56E05"/>
    <w:rsid w:val="00C57320"/>
    <w:rsid w:val="00C57AD2"/>
    <w:rsid w:val="00C61EE7"/>
    <w:rsid w:val="00C62155"/>
    <w:rsid w:val="00C62453"/>
    <w:rsid w:val="00C62C01"/>
    <w:rsid w:val="00C62D35"/>
    <w:rsid w:val="00C63D24"/>
    <w:rsid w:val="00C64135"/>
    <w:rsid w:val="00C647BE"/>
    <w:rsid w:val="00C64861"/>
    <w:rsid w:val="00C64F32"/>
    <w:rsid w:val="00C666E8"/>
    <w:rsid w:val="00C67074"/>
    <w:rsid w:val="00C678E9"/>
    <w:rsid w:val="00C67B3E"/>
    <w:rsid w:val="00C7202F"/>
    <w:rsid w:val="00C721E0"/>
    <w:rsid w:val="00C73289"/>
    <w:rsid w:val="00C737A1"/>
    <w:rsid w:val="00C73E24"/>
    <w:rsid w:val="00C74451"/>
    <w:rsid w:val="00C75058"/>
    <w:rsid w:val="00C761F8"/>
    <w:rsid w:val="00C7664C"/>
    <w:rsid w:val="00C7683F"/>
    <w:rsid w:val="00C77792"/>
    <w:rsid w:val="00C82A15"/>
    <w:rsid w:val="00C8300C"/>
    <w:rsid w:val="00C8334D"/>
    <w:rsid w:val="00C836C4"/>
    <w:rsid w:val="00C83B55"/>
    <w:rsid w:val="00C83C54"/>
    <w:rsid w:val="00C83C6F"/>
    <w:rsid w:val="00C84057"/>
    <w:rsid w:val="00C844F7"/>
    <w:rsid w:val="00C84750"/>
    <w:rsid w:val="00C85331"/>
    <w:rsid w:val="00C86B36"/>
    <w:rsid w:val="00C878AB"/>
    <w:rsid w:val="00C87B62"/>
    <w:rsid w:val="00C90F16"/>
    <w:rsid w:val="00C91C70"/>
    <w:rsid w:val="00C92B08"/>
    <w:rsid w:val="00C933B2"/>
    <w:rsid w:val="00C945B0"/>
    <w:rsid w:val="00C96554"/>
    <w:rsid w:val="00C97171"/>
    <w:rsid w:val="00C975C0"/>
    <w:rsid w:val="00CA0C1E"/>
    <w:rsid w:val="00CA0D28"/>
    <w:rsid w:val="00CA14B2"/>
    <w:rsid w:val="00CA1CDB"/>
    <w:rsid w:val="00CA3C10"/>
    <w:rsid w:val="00CA4867"/>
    <w:rsid w:val="00CA4F75"/>
    <w:rsid w:val="00CA5C81"/>
    <w:rsid w:val="00CA6909"/>
    <w:rsid w:val="00CB0339"/>
    <w:rsid w:val="00CB1BEF"/>
    <w:rsid w:val="00CB21B6"/>
    <w:rsid w:val="00CB4981"/>
    <w:rsid w:val="00CB4AD4"/>
    <w:rsid w:val="00CB57F6"/>
    <w:rsid w:val="00CB5E25"/>
    <w:rsid w:val="00CB64DF"/>
    <w:rsid w:val="00CB6C58"/>
    <w:rsid w:val="00CB7EC6"/>
    <w:rsid w:val="00CC155F"/>
    <w:rsid w:val="00CC1EFA"/>
    <w:rsid w:val="00CC23F8"/>
    <w:rsid w:val="00CC2A78"/>
    <w:rsid w:val="00CC2C81"/>
    <w:rsid w:val="00CC57F8"/>
    <w:rsid w:val="00CC72B2"/>
    <w:rsid w:val="00CC7530"/>
    <w:rsid w:val="00CC7CED"/>
    <w:rsid w:val="00CD053C"/>
    <w:rsid w:val="00CD087E"/>
    <w:rsid w:val="00CD0A75"/>
    <w:rsid w:val="00CD16C6"/>
    <w:rsid w:val="00CD2586"/>
    <w:rsid w:val="00CD355E"/>
    <w:rsid w:val="00CD3E40"/>
    <w:rsid w:val="00CD4CB5"/>
    <w:rsid w:val="00CD5680"/>
    <w:rsid w:val="00CD581B"/>
    <w:rsid w:val="00CD5C9F"/>
    <w:rsid w:val="00CD5F2C"/>
    <w:rsid w:val="00CD7981"/>
    <w:rsid w:val="00CE10CE"/>
    <w:rsid w:val="00CE1DE8"/>
    <w:rsid w:val="00CE208B"/>
    <w:rsid w:val="00CE33C9"/>
    <w:rsid w:val="00CE354D"/>
    <w:rsid w:val="00CE4E9C"/>
    <w:rsid w:val="00CE526D"/>
    <w:rsid w:val="00CE529C"/>
    <w:rsid w:val="00CE679C"/>
    <w:rsid w:val="00CE6F0A"/>
    <w:rsid w:val="00CE751F"/>
    <w:rsid w:val="00CF2007"/>
    <w:rsid w:val="00CF2645"/>
    <w:rsid w:val="00CF33AB"/>
    <w:rsid w:val="00CF3D17"/>
    <w:rsid w:val="00CF490A"/>
    <w:rsid w:val="00CF5E12"/>
    <w:rsid w:val="00CF5FF8"/>
    <w:rsid w:val="00CF6B0B"/>
    <w:rsid w:val="00CF74AB"/>
    <w:rsid w:val="00CF7AB4"/>
    <w:rsid w:val="00D01004"/>
    <w:rsid w:val="00D0110A"/>
    <w:rsid w:val="00D014AE"/>
    <w:rsid w:val="00D02057"/>
    <w:rsid w:val="00D02DED"/>
    <w:rsid w:val="00D04599"/>
    <w:rsid w:val="00D049C0"/>
    <w:rsid w:val="00D054BA"/>
    <w:rsid w:val="00D05D50"/>
    <w:rsid w:val="00D073ED"/>
    <w:rsid w:val="00D078F5"/>
    <w:rsid w:val="00D07E23"/>
    <w:rsid w:val="00D10AB1"/>
    <w:rsid w:val="00D10E43"/>
    <w:rsid w:val="00D11FAC"/>
    <w:rsid w:val="00D123F7"/>
    <w:rsid w:val="00D12FFA"/>
    <w:rsid w:val="00D14B47"/>
    <w:rsid w:val="00D152F1"/>
    <w:rsid w:val="00D17BC7"/>
    <w:rsid w:val="00D201C3"/>
    <w:rsid w:val="00D20326"/>
    <w:rsid w:val="00D20B0A"/>
    <w:rsid w:val="00D21DB1"/>
    <w:rsid w:val="00D21EF6"/>
    <w:rsid w:val="00D22269"/>
    <w:rsid w:val="00D22926"/>
    <w:rsid w:val="00D22DBC"/>
    <w:rsid w:val="00D233A2"/>
    <w:rsid w:val="00D24107"/>
    <w:rsid w:val="00D25170"/>
    <w:rsid w:val="00D267BD"/>
    <w:rsid w:val="00D26B9C"/>
    <w:rsid w:val="00D27D1A"/>
    <w:rsid w:val="00D307AC"/>
    <w:rsid w:val="00D30A72"/>
    <w:rsid w:val="00D329F1"/>
    <w:rsid w:val="00D347A9"/>
    <w:rsid w:val="00D34D2A"/>
    <w:rsid w:val="00D359B4"/>
    <w:rsid w:val="00D35A62"/>
    <w:rsid w:val="00D35D04"/>
    <w:rsid w:val="00D3708C"/>
    <w:rsid w:val="00D3731D"/>
    <w:rsid w:val="00D375A7"/>
    <w:rsid w:val="00D40973"/>
    <w:rsid w:val="00D4171D"/>
    <w:rsid w:val="00D4234B"/>
    <w:rsid w:val="00D42F26"/>
    <w:rsid w:val="00D43877"/>
    <w:rsid w:val="00D44C4D"/>
    <w:rsid w:val="00D45DC4"/>
    <w:rsid w:val="00D46659"/>
    <w:rsid w:val="00D4762F"/>
    <w:rsid w:val="00D501AB"/>
    <w:rsid w:val="00D5104A"/>
    <w:rsid w:val="00D5206D"/>
    <w:rsid w:val="00D5305B"/>
    <w:rsid w:val="00D533EA"/>
    <w:rsid w:val="00D53C51"/>
    <w:rsid w:val="00D54C2F"/>
    <w:rsid w:val="00D54E8B"/>
    <w:rsid w:val="00D54FC5"/>
    <w:rsid w:val="00D565E6"/>
    <w:rsid w:val="00D5731C"/>
    <w:rsid w:val="00D57AF9"/>
    <w:rsid w:val="00D60B08"/>
    <w:rsid w:val="00D615D2"/>
    <w:rsid w:val="00D64D89"/>
    <w:rsid w:val="00D65A2F"/>
    <w:rsid w:val="00D65E99"/>
    <w:rsid w:val="00D67180"/>
    <w:rsid w:val="00D6756A"/>
    <w:rsid w:val="00D67F77"/>
    <w:rsid w:val="00D70407"/>
    <w:rsid w:val="00D71131"/>
    <w:rsid w:val="00D718E6"/>
    <w:rsid w:val="00D71C94"/>
    <w:rsid w:val="00D7296E"/>
    <w:rsid w:val="00D73390"/>
    <w:rsid w:val="00D73500"/>
    <w:rsid w:val="00D73D19"/>
    <w:rsid w:val="00D74AEE"/>
    <w:rsid w:val="00D7512A"/>
    <w:rsid w:val="00D80A40"/>
    <w:rsid w:val="00D81098"/>
    <w:rsid w:val="00D821A1"/>
    <w:rsid w:val="00D8239A"/>
    <w:rsid w:val="00D824E8"/>
    <w:rsid w:val="00D839CC"/>
    <w:rsid w:val="00D839F8"/>
    <w:rsid w:val="00D8410C"/>
    <w:rsid w:val="00D841B9"/>
    <w:rsid w:val="00D84EAA"/>
    <w:rsid w:val="00D85145"/>
    <w:rsid w:val="00D854F5"/>
    <w:rsid w:val="00D857E4"/>
    <w:rsid w:val="00D85A32"/>
    <w:rsid w:val="00D8738E"/>
    <w:rsid w:val="00D87471"/>
    <w:rsid w:val="00D878C6"/>
    <w:rsid w:val="00D87CAD"/>
    <w:rsid w:val="00D87F2C"/>
    <w:rsid w:val="00D9017B"/>
    <w:rsid w:val="00D9113C"/>
    <w:rsid w:val="00D91484"/>
    <w:rsid w:val="00D920C0"/>
    <w:rsid w:val="00D930BE"/>
    <w:rsid w:val="00D93181"/>
    <w:rsid w:val="00D93356"/>
    <w:rsid w:val="00D93CDD"/>
    <w:rsid w:val="00D95B85"/>
    <w:rsid w:val="00D97436"/>
    <w:rsid w:val="00D974C3"/>
    <w:rsid w:val="00DA07D4"/>
    <w:rsid w:val="00DA17D4"/>
    <w:rsid w:val="00DA2452"/>
    <w:rsid w:val="00DA34C9"/>
    <w:rsid w:val="00DA34D8"/>
    <w:rsid w:val="00DA4D75"/>
    <w:rsid w:val="00DA666B"/>
    <w:rsid w:val="00DA7111"/>
    <w:rsid w:val="00DB0209"/>
    <w:rsid w:val="00DB1000"/>
    <w:rsid w:val="00DB1A45"/>
    <w:rsid w:val="00DB2482"/>
    <w:rsid w:val="00DB2891"/>
    <w:rsid w:val="00DB3704"/>
    <w:rsid w:val="00DB55F4"/>
    <w:rsid w:val="00DB5661"/>
    <w:rsid w:val="00DB665E"/>
    <w:rsid w:val="00DB6E39"/>
    <w:rsid w:val="00DC0267"/>
    <w:rsid w:val="00DC18EF"/>
    <w:rsid w:val="00DC2849"/>
    <w:rsid w:val="00DC40E7"/>
    <w:rsid w:val="00DC45D4"/>
    <w:rsid w:val="00DC5C2F"/>
    <w:rsid w:val="00DC6B8C"/>
    <w:rsid w:val="00DC7502"/>
    <w:rsid w:val="00DC7754"/>
    <w:rsid w:val="00DC7F28"/>
    <w:rsid w:val="00DD0CBD"/>
    <w:rsid w:val="00DD1397"/>
    <w:rsid w:val="00DD1A8C"/>
    <w:rsid w:val="00DD2496"/>
    <w:rsid w:val="00DD308A"/>
    <w:rsid w:val="00DD3A6F"/>
    <w:rsid w:val="00DD5056"/>
    <w:rsid w:val="00DD5AE5"/>
    <w:rsid w:val="00DD676D"/>
    <w:rsid w:val="00DD67CA"/>
    <w:rsid w:val="00DD68AE"/>
    <w:rsid w:val="00DD775F"/>
    <w:rsid w:val="00DE0908"/>
    <w:rsid w:val="00DE0EAF"/>
    <w:rsid w:val="00DE1761"/>
    <w:rsid w:val="00DE20EC"/>
    <w:rsid w:val="00DE4F0D"/>
    <w:rsid w:val="00DE5737"/>
    <w:rsid w:val="00DE5FFA"/>
    <w:rsid w:val="00DE647E"/>
    <w:rsid w:val="00DE74E7"/>
    <w:rsid w:val="00DE7626"/>
    <w:rsid w:val="00DE776D"/>
    <w:rsid w:val="00DF0589"/>
    <w:rsid w:val="00DF1132"/>
    <w:rsid w:val="00DF13A4"/>
    <w:rsid w:val="00DF16C9"/>
    <w:rsid w:val="00DF1AF5"/>
    <w:rsid w:val="00DF1B9C"/>
    <w:rsid w:val="00DF220A"/>
    <w:rsid w:val="00DF237D"/>
    <w:rsid w:val="00DF2E43"/>
    <w:rsid w:val="00DF399B"/>
    <w:rsid w:val="00DF3A3A"/>
    <w:rsid w:val="00DF3D3B"/>
    <w:rsid w:val="00DF425E"/>
    <w:rsid w:val="00DF42F2"/>
    <w:rsid w:val="00DF4B23"/>
    <w:rsid w:val="00DF52A7"/>
    <w:rsid w:val="00DF60BF"/>
    <w:rsid w:val="00DF6351"/>
    <w:rsid w:val="00DF6B0A"/>
    <w:rsid w:val="00DF7976"/>
    <w:rsid w:val="00E0008B"/>
    <w:rsid w:val="00E00237"/>
    <w:rsid w:val="00E010E6"/>
    <w:rsid w:val="00E019BB"/>
    <w:rsid w:val="00E029C8"/>
    <w:rsid w:val="00E02BD4"/>
    <w:rsid w:val="00E03543"/>
    <w:rsid w:val="00E03EC4"/>
    <w:rsid w:val="00E046C2"/>
    <w:rsid w:val="00E049E5"/>
    <w:rsid w:val="00E06912"/>
    <w:rsid w:val="00E06DC7"/>
    <w:rsid w:val="00E06DE7"/>
    <w:rsid w:val="00E07DEF"/>
    <w:rsid w:val="00E1022D"/>
    <w:rsid w:val="00E10AFB"/>
    <w:rsid w:val="00E10CFE"/>
    <w:rsid w:val="00E10F4A"/>
    <w:rsid w:val="00E121C4"/>
    <w:rsid w:val="00E12B6A"/>
    <w:rsid w:val="00E14051"/>
    <w:rsid w:val="00E14B37"/>
    <w:rsid w:val="00E14B4D"/>
    <w:rsid w:val="00E15476"/>
    <w:rsid w:val="00E154E5"/>
    <w:rsid w:val="00E15769"/>
    <w:rsid w:val="00E1593F"/>
    <w:rsid w:val="00E16FB8"/>
    <w:rsid w:val="00E20321"/>
    <w:rsid w:val="00E20FFF"/>
    <w:rsid w:val="00E21B6B"/>
    <w:rsid w:val="00E222A6"/>
    <w:rsid w:val="00E236C8"/>
    <w:rsid w:val="00E24EF3"/>
    <w:rsid w:val="00E24FED"/>
    <w:rsid w:val="00E25D4F"/>
    <w:rsid w:val="00E2704B"/>
    <w:rsid w:val="00E27A29"/>
    <w:rsid w:val="00E31771"/>
    <w:rsid w:val="00E31B38"/>
    <w:rsid w:val="00E33156"/>
    <w:rsid w:val="00E34ECD"/>
    <w:rsid w:val="00E351DA"/>
    <w:rsid w:val="00E353E6"/>
    <w:rsid w:val="00E354FE"/>
    <w:rsid w:val="00E35A09"/>
    <w:rsid w:val="00E35CAE"/>
    <w:rsid w:val="00E36759"/>
    <w:rsid w:val="00E37E02"/>
    <w:rsid w:val="00E411CD"/>
    <w:rsid w:val="00E42828"/>
    <w:rsid w:val="00E475A6"/>
    <w:rsid w:val="00E479C3"/>
    <w:rsid w:val="00E51F84"/>
    <w:rsid w:val="00E5357E"/>
    <w:rsid w:val="00E5442B"/>
    <w:rsid w:val="00E545CA"/>
    <w:rsid w:val="00E555ED"/>
    <w:rsid w:val="00E5572A"/>
    <w:rsid w:val="00E56A74"/>
    <w:rsid w:val="00E56B4F"/>
    <w:rsid w:val="00E60FD7"/>
    <w:rsid w:val="00E618BA"/>
    <w:rsid w:val="00E61B4B"/>
    <w:rsid w:val="00E620B2"/>
    <w:rsid w:val="00E62E14"/>
    <w:rsid w:val="00E62F1A"/>
    <w:rsid w:val="00E64066"/>
    <w:rsid w:val="00E64EF6"/>
    <w:rsid w:val="00E65F19"/>
    <w:rsid w:val="00E6795F"/>
    <w:rsid w:val="00E67B19"/>
    <w:rsid w:val="00E70FDF"/>
    <w:rsid w:val="00E7145D"/>
    <w:rsid w:val="00E71ED7"/>
    <w:rsid w:val="00E72471"/>
    <w:rsid w:val="00E72DC3"/>
    <w:rsid w:val="00E739DA"/>
    <w:rsid w:val="00E746FE"/>
    <w:rsid w:val="00E76233"/>
    <w:rsid w:val="00E76FFA"/>
    <w:rsid w:val="00E774F5"/>
    <w:rsid w:val="00E77627"/>
    <w:rsid w:val="00E81A9E"/>
    <w:rsid w:val="00E82C72"/>
    <w:rsid w:val="00E82C99"/>
    <w:rsid w:val="00E84BD7"/>
    <w:rsid w:val="00E86E17"/>
    <w:rsid w:val="00E8724A"/>
    <w:rsid w:val="00E87C43"/>
    <w:rsid w:val="00E87E85"/>
    <w:rsid w:val="00E90521"/>
    <w:rsid w:val="00E911CC"/>
    <w:rsid w:val="00E918AB"/>
    <w:rsid w:val="00E91A03"/>
    <w:rsid w:val="00E923E9"/>
    <w:rsid w:val="00E931E9"/>
    <w:rsid w:val="00E93459"/>
    <w:rsid w:val="00E937E8"/>
    <w:rsid w:val="00E93A27"/>
    <w:rsid w:val="00E93C05"/>
    <w:rsid w:val="00E948A1"/>
    <w:rsid w:val="00E94AC0"/>
    <w:rsid w:val="00E9514A"/>
    <w:rsid w:val="00E9599F"/>
    <w:rsid w:val="00E95C2E"/>
    <w:rsid w:val="00E97663"/>
    <w:rsid w:val="00E976EB"/>
    <w:rsid w:val="00EA0297"/>
    <w:rsid w:val="00EA1841"/>
    <w:rsid w:val="00EA2432"/>
    <w:rsid w:val="00EA35F4"/>
    <w:rsid w:val="00EA4E27"/>
    <w:rsid w:val="00EA4E2E"/>
    <w:rsid w:val="00EA4F1F"/>
    <w:rsid w:val="00EA57AE"/>
    <w:rsid w:val="00EA5844"/>
    <w:rsid w:val="00EA7044"/>
    <w:rsid w:val="00EA7339"/>
    <w:rsid w:val="00EA75FC"/>
    <w:rsid w:val="00EA76BD"/>
    <w:rsid w:val="00EA7995"/>
    <w:rsid w:val="00EB0923"/>
    <w:rsid w:val="00EB16D6"/>
    <w:rsid w:val="00EB1DFB"/>
    <w:rsid w:val="00EB1FB0"/>
    <w:rsid w:val="00EB1FF8"/>
    <w:rsid w:val="00EB1FFD"/>
    <w:rsid w:val="00EB3333"/>
    <w:rsid w:val="00EB5601"/>
    <w:rsid w:val="00EB571F"/>
    <w:rsid w:val="00EB6A13"/>
    <w:rsid w:val="00EC084B"/>
    <w:rsid w:val="00EC08F6"/>
    <w:rsid w:val="00EC1BD9"/>
    <w:rsid w:val="00EC1C9C"/>
    <w:rsid w:val="00EC2FDD"/>
    <w:rsid w:val="00EC357B"/>
    <w:rsid w:val="00EC3925"/>
    <w:rsid w:val="00EC3CD7"/>
    <w:rsid w:val="00EC4BFF"/>
    <w:rsid w:val="00EC4E5A"/>
    <w:rsid w:val="00EC55D6"/>
    <w:rsid w:val="00ED1563"/>
    <w:rsid w:val="00ED1850"/>
    <w:rsid w:val="00ED206C"/>
    <w:rsid w:val="00ED2630"/>
    <w:rsid w:val="00ED2AB6"/>
    <w:rsid w:val="00ED394B"/>
    <w:rsid w:val="00ED5BD9"/>
    <w:rsid w:val="00ED60D8"/>
    <w:rsid w:val="00ED7959"/>
    <w:rsid w:val="00EE0094"/>
    <w:rsid w:val="00EE01D7"/>
    <w:rsid w:val="00EE039E"/>
    <w:rsid w:val="00EE04F0"/>
    <w:rsid w:val="00EE184D"/>
    <w:rsid w:val="00EE3548"/>
    <w:rsid w:val="00EE3DC0"/>
    <w:rsid w:val="00EE49AC"/>
    <w:rsid w:val="00EE4CCA"/>
    <w:rsid w:val="00EE5485"/>
    <w:rsid w:val="00EE5866"/>
    <w:rsid w:val="00EE587D"/>
    <w:rsid w:val="00EE620F"/>
    <w:rsid w:val="00EE630E"/>
    <w:rsid w:val="00EE6F38"/>
    <w:rsid w:val="00EE7033"/>
    <w:rsid w:val="00EE79DC"/>
    <w:rsid w:val="00EF0503"/>
    <w:rsid w:val="00EF0BE1"/>
    <w:rsid w:val="00EF1444"/>
    <w:rsid w:val="00EF1612"/>
    <w:rsid w:val="00EF37ED"/>
    <w:rsid w:val="00EF3E99"/>
    <w:rsid w:val="00EF47E6"/>
    <w:rsid w:val="00EF50F3"/>
    <w:rsid w:val="00EF57B4"/>
    <w:rsid w:val="00EF7468"/>
    <w:rsid w:val="00EF7470"/>
    <w:rsid w:val="00EF7B23"/>
    <w:rsid w:val="00EF7F77"/>
    <w:rsid w:val="00F000F7"/>
    <w:rsid w:val="00F0037A"/>
    <w:rsid w:val="00F00997"/>
    <w:rsid w:val="00F00C2F"/>
    <w:rsid w:val="00F030A1"/>
    <w:rsid w:val="00F03A03"/>
    <w:rsid w:val="00F046F4"/>
    <w:rsid w:val="00F04964"/>
    <w:rsid w:val="00F04A45"/>
    <w:rsid w:val="00F04F58"/>
    <w:rsid w:val="00F05022"/>
    <w:rsid w:val="00F0573D"/>
    <w:rsid w:val="00F05EB2"/>
    <w:rsid w:val="00F11BB3"/>
    <w:rsid w:val="00F1296C"/>
    <w:rsid w:val="00F12F1E"/>
    <w:rsid w:val="00F14FF6"/>
    <w:rsid w:val="00F164C6"/>
    <w:rsid w:val="00F17B4A"/>
    <w:rsid w:val="00F20118"/>
    <w:rsid w:val="00F20E33"/>
    <w:rsid w:val="00F2113A"/>
    <w:rsid w:val="00F21F29"/>
    <w:rsid w:val="00F22359"/>
    <w:rsid w:val="00F25F9A"/>
    <w:rsid w:val="00F2601E"/>
    <w:rsid w:val="00F302BC"/>
    <w:rsid w:val="00F30A11"/>
    <w:rsid w:val="00F31CA5"/>
    <w:rsid w:val="00F31DE9"/>
    <w:rsid w:val="00F3343E"/>
    <w:rsid w:val="00F33A1A"/>
    <w:rsid w:val="00F34B4F"/>
    <w:rsid w:val="00F363A2"/>
    <w:rsid w:val="00F37266"/>
    <w:rsid w:val="00F37B39"/>
    <w:rsid w:val="00F4095D"/>
    <w:rsid w:val="00F41023"/>
    <w:rsid w:val="00F41BF0"/>
    <w:rsid w:val="00F4213E"/>
    <w:rsid w:val="00F42715"/>
    <w:rsid w:val="00F43304"/>
    <w:rsid w:val="00F4399D"/>
    <w:rsid w:val="00F44A5F"/>
    <w:rsid w:val="00F45000"/>
    <w:rsid w:val="00F45488"/>
    <w:rsid w:val="00F455AA"/>
    <w:rsid w:val="00F46750"/>
    <w:rsid w:val="00F477E6"/>
    <w:rsid w:val="00F47C21"/>
    <w:rsid w:val="00F52929"/>
    <w:rsid w:val="00F52DFA"/>
    <w:rsid w:val="00F53175"/>
    <w:rsid w:val="00F53BB1"/>
    <w:rsid w:val="00F54C6F"/>
    <w:rsid w:val="00F550BA"/>
    <w:rsid w:val="00F551C9"/>
    <w:rsid w:val="00F55E5F"/>
    <w:rsid w:val="00F56309"/>
    <w:rsid w:val="00F5666E"/>
    <w:rsid w:val="00F56A78"/>
    <w:rsid w:val="00F56D9D"/>
    <w:rsid w:val="00F609F4"/>
    <w:rsid w:val="00F6151F"/>
    <w:rsid w:val="00F630C4"/>
    <w:rsid w:val="00F645B7"/>
    <w:rsid w:val="00F6464D"/>
    <w:rsid w:val="00F64B91"/>
    <w:rsid w:val="00F653C3"/>
    <w:rsid w:val="00F668B1"/>
    <w:rsid w:val="00F6707B"/>
    <w:rsid w:val="00F70C04"/>
    <w:rsid w:val="00F70C52"/>
    <w:rsid w:val="00F70CEC"/>
    <w:rsid w:val="00F70CED"/>
    <w:rsid w:val="00F71474"/>
    <w:rsid w:val="00F716A4"/>
    <w:rsid w:val="00F724DD"/>
    <w:rsid w:val="00F74153"/>
    <w:rsid w:val="00F74A2B"/>
    <w:rsid w:val="00F74B14"/>
    <w:rsid w:val="00F7512D"/>
    <w:rsid w:val="00F752E0"/>
    <w:rsid w:val="00F7552B"/>
    <w:rsid w:val="00F7673E"/>
    <w:rsid w:val="00F7681E"/>
    <w:rsid w:val="00F77524"/>
    <w:rsid w:val="00F80884"/>
    <w:rsid w:val="00F8165C"/>
    <w:rsid w:val="00F8232F"/>
    <w:rsid w:val="00F837A2"/>
    <w:rsid w:val="00F846A0"/>
    <w:rsid w:val="00F8475A"/>
    <w:rsid w:val="00F851C3"/>
    <w:rsid w:val="00F854D9"/>
    <w:rsid w:val="00F902B0"/>
    <w:rsid w:val="00F913BF"/>
    <w:rsid w:val="00F91770"/>
    <w:rsid w:val="00F9208D"/>
    <w:rsid w:val="00F932FE"/>
    <w:rsid w:val="00F939F5"/>
    <w:rsid w:val="00F93FC5"/>
    <w:rsid w:val="00F941E0"/>
    <w:rsid w:val="00F952B6"/>
    <w:rsid w:val="00F9639A"/>
    <w:rsid w:val="00FA1499"/>
    <w:rsid w:val="00FA1B88"/>
    <w:rsid w:val="00FA1D1E"/>
    <w:rsid w:val="00FA1E47"/>
    <w:rsid w:val="00FA40F9"/>
    <w:rsid w:val="00FA42F3"/>
    <w:rsid w:val="00FA457F"/>
    <w:rsid w:val="00FA4878"/>
    <w:rsid w:val="00FA56AB"/>
    <w:rsid w:val="00FA5BE4"/>
    <w:rsid w:val="00FA6005"/>
    <w:rsid w:val="00FA60A1"/>
    <w:rsid w:val="00FA71FC"/>
    <w:rsid w:val="00FA7FF9"/>
    <w:rsid w:val="00FB01BF"/>
    <w:rsid w:val="00FB1349"/>
    <w:rsid w:val="00FB2068"/>
    <w:rsid w:val="00FB269B"/>
    <w:rsid w:val="00FB299E"/>
    <w:rsid w:val="00FB29F8"/>
    <w:rsid w:val="00FB2CD0"/>
    <w:rsid w:val="00FB34E4"/>
    <w:rsid w:val="00FB4753"/>
    <w:rsid w:val="00FB527A"/>
    <w:rsid w:val="00FB6DA2"/>
    <w:rsid w:val="00FB718E"/>
    <w:rsid w:val="00FB7D26"/>
    <w:rsid w:val="00FC0855"/>
    <w:rsid w:val="00FC1EC0"/>
    <w:rsid w:val="00FC367C"/>
    <w:rsid w:val="00FC4A8B"/>
    <w:rsid w:val="00FC4CC9"/>
    <w:rsid w:val="00FC76B2"/>
    <w:rsid w:val="00FD0D13"/>
    <w:rsid w:val="00FD11A8"/>
    <w:rsid w:val="00FD1682"/>
    <w:rsid w:val="00FD1B17"/>
    <w:rsid w:val="00FD233B"/>
    <w:rsid w:val="00FD2927"/>
    <w:rsid w:val="00FD317F"/>
    <w:rsid w:val="00FD430F"/>
    <w:rsid w:val="00FD484B"/>
    <w:rsid w:val="00FE0AA5"/>
    <w:rsid w:val="00FE23BB"/>
    <w:rsid w:val="00FE37A6"/>
    <w:rsid w:val="00FE4267"/>
    <w:rsid w:val="00FE6EBB"/>
    <w:rsid w:val="00FF0A9D"/>
    <w:rsid w:val="00FF12A1"/>
    <w:rsid w:val="00FF3C77"/>
    <w:rsid w:val="00FF3E05"/>
    <w:rsid w:val="00FF3FCF"/>
    <w:rsid w:val="00FF450A"/>
    <w:rsid w:val="00FF4765"/>
    <w:rsid w:val="00FF4876"/>
    <w:rsid w:val="00FF4F59"/>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2D9F7"/>
  <w15:docId w15:val="{9F5173AE-962E-4783-8111-0709918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3C"/>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65C1C"/>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65C1C"/>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65C1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E16F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3157E9"/>
    <w:pPr>
      <w:spacing w:before="240" w:after="60"/>
      <w:outlineLvl w:val="4"/>
    </w:pPr>
    <w:rPr>
      <w:b/>
      <w:bCs/>
      <w:i/>
      <w:iCs/>
      <w:sz w:val="26"/>
      <w:szCs w:val="26"/>
    </w:rPr>
  </w:style>
  <w:style w:type="paragraph" w:styleId="6">
    <w:name w:val="heading 6"/>
    <w:basedOn w:val="a"/>
    <w:next w:val="a"/>
    <w:link w:val="60"/>
    <w:semiHidden/>
    <w:unhideWhenUsed/>
    <w:qFormat/>
    <w:rsid w:val="00B13CE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5C1C"/>
    <w:rPr>
      <w:rFonts w:ascii="Cambria" w:hAnsi="Cambria" w:cs="Times New Roman"/>
      <w:b/>
      <w:snapToGrid w:val="0"/>
      <w:kern w:val="32"/>
      <w:sz w:val="32"/>
      <w:lang w:val="ru-RU" w:eastAsia="ru-RU"/>
    </w:rPr>
  </w:style>
  <w:style w:type="character" w:customStyle="1" w:styleId="20">
    <w:name w:val="Заголовок 2 Знак"/>
    <w:link w:val="2"/>
    <w:uiPriority w:val="9"/>
    <w:locked/>
    <w:rsid w:val="00B65C1C"/>
    <w:rPr>
      <w:rFonts w:ascii="Cambria" w:hAnsi="Cambria" w:cs="Times New Roman"/>
      <w:b/>
      <w:i/>
      <w:snapToGrid w:val="0"/>
      <w:sz w:val="28"/>
      <w:lang w:val="ru-RU" w:eastAsia="ru-RU"/>
    </w:rPr>
  </w:style>
  <w:style w:type="character" w:customStyle="1" w:styleId="30">
    <w:name w:val="Заголовок 3 Знак"/>
    <w:link w:val="3"/>
    <w:uiPriority w:val="9"/>
    <w:locked/>
    <w:rsid w:val="00B65C1C"/>
    <w:rPr>
      <w:rFonts w:ascii="Cambria" w:hAnsi="Cambria" w:cs="Times New Roman"/>
      <w:b/>
      <w:snapToGrid w:val="0"/>
      <w:sz w:val="26"/>
      <w:lang w:val="ru-RU" w:eastAsia="ru-RU"/>
    </w:rPr>
  </w:style>
  <w:style w:type="character" w:customStyle="1" w:styleId="40">
    <w:name w:val="Заголовок 4 Знак"/>
    <w:link w:val="4"/>
    <w:uiPriority w:val="99"/>
    <w:semiHidden/>
    <w:locked/>
    <w:rsid w:val="00B636D0"/>
    <w:rPr>
      <w:rFonts w:ascii="Calibri" w:hAnsi="Calibri" w:cs="Times New Roman"/>
      <w:b/>
      <w:bCs/>
      <w:sz w:val="28"/>
      <w:szCs w:val="28"/>
    </w:rPr>
  </w:style>
  <w:style w:type="character" w:customStyle="1" w:styleId="50">
    <w:name w:val="Заголовок 5 Знак"/>
    <w:link w:val="5"/>
    <w:uiPriority w:val="99"/>
    <w:semiHidden/>
    <w:locked/>
    <w:rsid w:val="00B636D0"/>
    <w:rPr>
      <w:rFonts w:ascii="Calibri" w:hAnsi="Calibri" w:cs="Times New Roman"/>
      <w:b/>
      <w:bCs/>
      <w:i/>
      <w:iCs/>
      <w:sz w:val="26"/>
      <w:szCs w:val="26"/>
    </w:rPr>
  </w:style>
  <w:style w:type="paragraph" w:styleId="a3">
    <w:name w:val="Balloon Text"/>
    <w:basedOn w:val="a"/>
    <w:link w:val="a4"/>
    <w:uiPriority w:val="99"/>
    <w:semiHidden/>
    <w:rsid w:val="00B65C1C"/>
    <w:rPr>
      <w:rFonts w:ascii="Times New Roman" w:hAnsi="Times New Roman" w:cs="Times New Roman"/>
      <w:sz w:val="16"/>
    </w:rPr>
  </w:style>
  <w:style w:type="character" w:customStyle="1" w:styleId="a4">
    <w:name w:val="Текст выноски Знак"/>
    <w:link w:val="a3"/>
    <w:uiPriority w:val="99"/>
    <w:semiHidden/>
    <w:locked/>
    <w:rsid w:val="00B65C1C"/>
    <w:rPr>
      <w:rFonts w:cs="Times New Roman"/>
      <w:sz w:val="16"/>
    </w:rPr>
  </w:style>
  <w:style w:type="paragraph" w:styleId="a5">
    <w:name w:val="header"/>
    <w:basedOn w:val="a"/>
    <w:link w:val="a6"/>
    <w:uiPriority w:val="99"/>
    <w:rsid w:val="00B65C1C"/>
    <w:pPr>
      <w:tabs>
        <w:tab w:val="center" w:pos="4677"/>
        <w:tab w:val="right" w:pos="9355"/>
      </w:tabs>
    </w:pPr>
    <w:rPr>
      <w:rFonts w:cs="Times New Roman"/>
    </w:rPr>
  </w:style>
  <w:style w:type="character" w:customStyle="1" w:styleId="a6">
    <w:name w:val="Верхний колонтитул Знак"/>
    <w:link w:val="a5"/>
    <w:uiPriority w:val="99"/>
    <w:locked/>
    <w:rsid w:val="00B65C1C"/>
    <w:rPr>
      <w:rFonts w:ascii="Arial" w:hAnsi="Arial" w:cs="Times New Roman"/>
    </w:rPr>
  </w:style>
  <w:style w:type="paragraph" w:styleId="a7">
    <w:name w:val="footer"/>
    <w:basedOn w:val="a"/>
    <w:link w:val="a8"/>
    <w:uiPriority w:val="99"/>
    <w:rsid w:val="00B65C1C"/>
    <w:pPr>
      <w:tabs>
        <w:tab w:val="center" w:pos="4677"/>
        <w:tab w:val="right" w:pos="9355"/>
      </w:tabs>
    </w:pPr>
    <w:rPr>
      <w:rFonts w:cs="Times New Roman"/>
    </w:rPr>
  </w:style>
  <w:style w:type="character" w:customStyle="1" w:styleId="a8">
    <w:name w:val="Нижний колонтитул Знак"/>
    <w:link w:val="a7"/>
    <w:uiPriority w:val="99"/>
    <w:locked/>
    <w:rsid w:val="00B65C1C"/>
    <w:rPr>
      <w:rFonts w:ascii="Arial" w:hAnsi="Arial" w:cs="Times New Roman"/>
    </w:rPr>
  </w:style>
  <w:style w:type="character" w:customStyle="1" w:styleId="tw4winMark">
    <w:name w:val="tw4winMark"/>
    <w:uiPriority w:val="99"/>
    <w:rsid w:val="00B65C1C"/>
    <w:rPr>
      <w:rFonts w:ascii="Courier New" w:hAnsi="Courier New"/>
      <w:vanish/>
      <w:color w:val="800080"/>
      <w:sz w:val="24"/>
      <w:vertAlign w:val="subscript"/>
    </w:rPr>
  </w:style>
  <w:style w:type="character" w:customStyle="1" w:styleId="tw4winError">
    <w:name w:val="tw4winError"/>
    <w:uiPriority w:val="99"/>
    <w:rsid w:val="00B65C1C"/>
    <w:rPr>
      <w:rFonts w:ascii="Courier New" w:hAnsi="Courier New"/>
      <w:color w:val="00FF00"/>
      <w:sz w:val="40"/>
    </w:rPr>
  </w:style>
  <w:style w:type="character" w:customStyle="1" w:styleId="tw4winTerm">
    <w:name w:val="tw4winTerm"/>
    <w:uiPriority w:val="99"/>
    <w:rsid w:val="00B65C1C"/>
    <w:rPr>
      <w:color w:val="0000FF"/>
    </w:rPr>
  </w:style>
  <w:style w:type="character" w:customStyle="1" w:styleId="tw4winPopup">
    <w:name w:val="tw4winPopup"/>
    <w:uiPriority w:val="99"/>
    <w:rsid w:val="00B65C1C"/>
    <w:rPr>
      <w:rFonts w:ascii="Courier New" w:hAnsi="Courier New"/>
      <w:noProof/>
      <w:color w:val="008000"/>
    </w:rPr>
  </w:style>
  <w:style w:type="character" w:customStyle="1" w:styleId="tw4winJump">
    <w:name w:val="tw4winJump"/>
    <w:uiPriority w:val="99"/>
    <w:rsid w:val="00B65C1C"/>
    <w:rPr>
      <w:rFonts w:ascii="Courier New" w:hAnsi="Courier New"/>
      <w:noProof/>
      <w:color w:val="008080"/>
    </w:rPr>
  </w:style>
  <w:style w:type="character" w:customStyle="1" w:styleId="tw4winExternal">
    <w:name w:val="tw4winExternal"/>
    <w:uiPriority w:val="99"/>
    <w:rsid w:val="00B65C1C"/>
    <w:rPr>
      <w:rFonts w:ascii="Courier New" w:hAnsi="Courier New"/>
      <w:noProof/>
      <w:color w:val="808080"/>
    </w:rPr>
  </w:style>
  <w:style w:type="character" w:customStyle="1" w:styleId="tw4winInternal">
    <w:name w:val="tw4winInternal"/>
    <w:uiPriority w:val="99"/>
    <w:rsid w:val="00B65C1C"/>
    <w:rPr>
      <w:rFonts w:ascii="Courier New" w:hAnsi="Courier New"/>
      <w:noProof/>
      <w:color w:val="FF0000"/>
    </w:rPr>
  </w:style>
  <w:style w:type="character" w:customStyle="1" w:styleId="DONOTTRANSLATE">
    <w:name w:val="DO_NOT_TRANSLATE"/>
    <w:uiPriority w:val="99"/>
    <w:rsid w:val="00B65C1C"/>
    <w:rPr>
      <w:rFonts w:ascii="Courier New" w:hAnsi="Courier New"/>
      <w:noProof/>
      <w:color w:val="800000"/>
    </w:rPr>
  </w:style>
  <w:style w:type="character" w:styleId="a9">
    <w:name w:val="Hyperlink"/>
    <w:uiPriority w:val="99"/>
    <w:rsid w:val="00B65C1C"/>
    <w:rPr>
      <w:rFonts w:cs="Times New Roman"/>
      <w:color w:val="0000FF"/>
      <w:u w:val="single"/>
    </w:rPr>
  </w:style>
  <w:style w:type="paragraph" w:styleId="aa">
    <w:name w:val="annotation text"/>
    <w:basedOn w:val="a"/>
    <w:link w:val="ab"/>
    <w:uiPriority w:val="99"/>
    <w:semiHidden/>
    <w:rsid w:val="00B65C1C"/>
  </w:style>
  <w:style w:type="character" w:customStyle="1" w:styleId="ab">
    <w:name w:val="Текст примечания Знак"/>
    <w:link w:val="aa"/>
    <w:uiPriority w:val="99"/>
    <w:semiHidden/>
    <w:locked/>
    <w:rsid w:val="00B636D0"/>
    <w:rPr>
      <w:rFonts w:ascii="Arial" w:hAnsi="Arial" w:cs="Arial"/>
      <w:sz w:val="20"/>
      <w:szCs w:val="20"/>
    </w:rPr>
  </w:style>
  <w:style w:type="paragraph" w:customStyle="1" w:styleId="11">
    <w:name w:val="заг1"/>
    <w:basedOn w:val="a"/>
    <w:uiPriority w:val="99"/>
    <w:rsid w:val="00B65C1C"/>
    <w:pPr>
      <w:shd w:val="clear" w:color="auto" w:fill="FFFFFF"/>
      <w:spacing w:before="500"/>
      <w:ind w:right="5"/>
      <w:jc w:val="center"/>
    </w:pPr>
    <w:rPr>
      <w:rFonts w:cs="Times New Roman"/>
      <w:color w:val="000000"/>
      <w:sz w:val="24"/>
      <w:szCs w:val="24"/>
    </w:rPr>
  </w:style>
  <w:style w:type="paragraph" w:customStyle="1" w:styleId="21">
    <w:name w:val="заг2"/>
    <w:basedOn w:val="a"/>
    <w:uiPriority w:val="99"/>
    <w:rsid w:val="00B65C1C"/>
    <w:pPr>
      <w:shd w:val="clear" w:color="auto" w:fill="FFFFFF"/>
      <w:tabs>
        <w:tab w:val="left" w:pos="403"/>
      </w:tabs>
      <w:spacing w:before="480"/>
      <w:ind w:left="11"/>
    </w:pPr>
    <w:rPr>
      <w:rFonts w:cs="Times New Roman"/>
      <w:b/>
      <w:color w:val="000000"/>
      <w:sz w:val="24"/>
      <w:szCs w:val="24"/>
      <w:lang w:val="en-US"/>
    </w:rPr>
  </w:style>
  <w:style w:type="paragraph" w:customStyle="1" w:styleId="31">
    <w:name w:val="заг3"/>
    <w:basedOn w:val="a"/>
    <w:uiPriority w:val="99"/>
    <w:rsid w:val="00B65C1C"/>
    <w:pPr>
      <w:shd w:val="clear" w:color="auto" w:fill="FFFFFF"/>
      <w:spacing w:before="260"/>
      <w:ind w:left="11"/>
    </w:pPr>
    <w:rPr>
      <w:rFonts w:cs="Times New Roman"/>
      <w:b/>
      <w:color w:val="000000"/>
      <w:szCs w:val="24"/>
    </w:rPr>
  </w:style>
  <w:style w:type="paragraph" w:customStyle="1" w:styleId="41">
    <w:name w:val="заг4"/>
    <w:basedOn w:val="31"/>
    <w:uiPriority w:val="99"/>
    <w:rsid w:val="00B65C1C"/>
  </w:style>
  <w:style w:type="paragraph" w:customStyle="1" w:styleId="ac">
    <w:name w:val="таб"/>
    <w:basedOn w:val="a"/>
    <w:uiPriority w:val="99"/>
    <w:rsid w:val="00B65C1C"/>
    <w:pPr>
      <w:shd w:val="clear" w:color="auto" w:fill="FFFFFF"/>
      <w:ind w:left="5"/>
      <w:jc w:val="center"/>
    </w:pPr>
    <w:rPr>
      <w:rFonts w:cs="Times New Roman"/>
      <w:b/>
      <w:color w:val="000000"/>
      <w:szCs w:val="24"/>
    </w:rPr>
  </w:style>
  <w:style w:type="paragraph" w:customStyle="1" w:styleId="ad">
    <w:name w:val="приложение"/>
    <w:basedOn w:val="a"/>
    <w:uiPriority w:val="99"/>
    <w:rsid w:val="00B65C1C"/>
    <w:pPr>
      <w:shd w:val="clear" w:color="auto" w:fill="FFFFFF"/>
      <w:ind w:right="82"/>
      <w:jc w:val="center"/>
    </w:pPr>
    <w:rPr>
      <w:rFonts w:cs="Times New Roman"/>
      <w:b/>
      <w:color w:val="000000"/>
      <w:sz w:val="24"/>
      <w:szCs w:val="24"/>
    </w:rPr>
  </w:style>
  <w:style w:type="paragraph" w:styleId="12">
    <w:name w:val="toc 1"/>
    <w:basedOn w:val="a"/>
    <w:next w:val="a"/>
    <w:autoRedefine/>
    <w:uiPriority w:val="39"/>
    <w:rsid w:val="00B65C1C"/>
    <w:pPr>
      <w:tabs>
        <w:tab w:val="left" w:pos="567"/>
        <w:tab w:val="right" w:leader="dot" w:pos="9626"/>
      </w:tabs>
      <w:spacing w:line="320" w:lineRule="exact"/>
    </w:pPr>
    <w:rPr>
      <w:noProof/>
    </w:rPr>
  </w:style>
  <w:style w:type="paragraph" w:styleId="22">
    <w:name w:val="toc 2"/>
    <w:basedOn w:val="a"/>
    <w:next w:val="a"/>
    <w:autoRedefine/>
    <w:uiPriority w:val="39"/>
    <w:rsid w:val="00B65C1C"/>
    <w:pPr>
      <w:tabs>
        <w:tab w:val="left" w:pos="1134"/>
        <w:tab w:val="right" w:leader="dot" w:pos="9626"/>
      </w:tabs>
      <w:ind w:left="1134" w:hanging="567"/>
    </w:pPr>
  </w:style>
  <w:style w:type="paragraph" w:styleId="32">
    <w:name w:val="toc 3"/>
    <w:basedOn w:val="a"/>
    <w:next w:val="a"/>
    <w:autoRedefine/>
    <w:uiPriority w:val="39"/>
    <w:rsid w:val="00B65C1C"/>
    <w:pPr>
      <w:ind w:left="400"/>
    </w:pPr>
  </w:style>
  <w:style w:type="paragraph" w:styleId="ae">
    <w:name w:val="Body Text"/>
    <w:basedOn w:val="a"/>
    <w:link w:val="af"/>
    <w:uiPriority w:val="99"/>
    <w:semiHidden/>
    <w:rsid w:val="0073374B"/>
    <w:pPr>
      <w:jc w:val="both"/>
    </w:pPr>
    <w:rPr>
      <w:sz w:val="24"/>
      <w:szCs w:val="24"/>
    </w:rPr>
  </w:style>
  <w:style w:type="character" w:customStyle="1" w:styleId="af">
    <w:name w:val="Основной текст Знак"/>
    <w:link w:val="ae"/>
    <w:uiPriority w:val="99"/>
    <w:semiHidden/>
    <w:locked/>
    <w:rsid w:val="00B636D0"/>
    <w:rPr>
      <w:rFonts w:ascii="Arial" w:hAnsi="Arial" w:cs="Arial"/>
      <w:sz w:val="20"/>
      <w:szCs w:val="20"/>
    </w:rPr>
  </w:style>
  <w:style w:type="paragraph" w:styleId="23">
    <w:name w:val="Body Text 2"/>
    <w:basedOn w:val="a"/>
    <w:link w:val="24"/>
    <w:uiPriority w:val="99"/>
    <w:semiHidden/>
    <w:rsid w:val="0073374B"/>
    <w:rPr>
      <w:sz w:val="24"/>
      <w:szCs w:val="24"/>
    </w:rPr>
  </w:style>
  <w:style w:type="character" w:customStyle="1" w:styleId="24">
    <w:name w:val="Основной текст 2 Знак"/>
    <w:link w:val="23"/>
    <w:uiPriority w:val="99"/>
    <w:semiHidden/>
    <w:locked/>
    <w:rsid w:val="00B636D0"/>
    <w:rPr>
      <w:rFonts w:ascii="Arial" w:hAnsi="Arial" w:cs="Arial"/>
      <w:sz w:val="20"/>
      <w:szCs w:val="20"/>
    </w:rPr>
  </w:style>
  <w:style w:type="paragraph" w:customStyle="1" w:styleId="Zag1">
    <w:name w:val="Zag_1"/>
    <w:basedOn w:val="a"/>
    <w:uiPriority w:val="99"/>
    <w:rsid w:val="0058712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rsid w:val="00587129"/>
    <w:pPr>
      <w:shd w:val="clear" w:color="auto" w:fill="FFFFFF"/>
      <w:tabs>
        <w:tab w:val="left" w:pos="638"/>
      </w:tabs>
      <w:spacing w:before="280"/>
      <w:ind w:left="6"/>
    </w:pPr>
    <w:rPr>
      <w:b/>
      <w:bCs/>
      <w:color w:val="000000"/>
    </w:rPr>
  </w:style>
  <w:style w:type="paragraph" w:styleId="af0">
    <w:name w:val="footnote text"/>
    <w:basedOn w:val="a"/>
    <w:link w:val="af1"/>
    <w:uiPriority w:val="99"/>
    <w:rsid w:val="00394486"/>
  </w:style>
  <w:style w:type="character" w:customStyle="1" w:styleId="af1">
    <w:name w:val="Текст сноски Знак"/>
    <w:link w:val="af0"/>
    <w:uiPriority w:val="99"/>
    <w:locked/>
    <w:rsid w:val="00701DED"/>
    <w:rPr>
      <w:rFonts w:ascii="Arial" w:hAnsi="Arial" w:cs="Arial"/>
    </w:rPr>
  </w:style>
  <w:style w:type="character" w:styleId="af2">
    <w:name w:val="footnote reference"/>
    <w:uiPriority w:val="99"/>
    <w:rsid w:val="00394486"/>
    <w:rPr>
      <w:rFonts w:cs="Times New Roman"/>
      <w:vertAlign w:val="superscript"/>
    </w:rPr>
  </w:style>
  <w:style w:type="character" w:styleId="af3">
    <w:name w:val="page number"/>
    <w:uiPriority w:val="99"/>
    <w:rsid w:val="00590EDE"/>
    <w:rPr>
      <w:rFonts w:cs="Times New Roman"/>
    </w:rPr>
  </w:style>
  <w:style w:type="paragraph" w:styleId="25">
    <w:name w:val="Body Text Indent 2"/>
    <w:basedOn w:val="a"/>
    <w:link w:val="26"/>
    <w:uiPriority w:val="99"/>
    <w:rsid w:val="000A6E87"/>
    <w:pPr>
      <w:spacing w:after="120" w:line="480" w:lineRule="auto"/>
      <w:ind w:left="283"/>
    </w:pPr>
    <w:rPr>
      <w:rFonts w:cs="Times New Roman"/>
    </w:rPr>
  </w:style>
  <w:style w:type="character" w:customStyle="1" w:styleId="26">
    <w:name w:val="Основной текст с отступом 2 Знак"/>
    <w:link w:val="25"/>
    <w:uiPriority w:val="99"/>
    <w:locked/>
    <w:rsid w:val="000A6E87"/>
    <w:rPr>
      <w:rFonts w:ascii="Arial" w:hAnsi="Arial" w:cs="Times New Roman"/>
      <w:snapToGrid w:val="0"/>
    </w:rPr>
  </w:style>
  <w:style w:type="table" w:styleId="af4">
    <w:name w:val="Table Grid"/>
    <w:basedOn w:val="a1"/>
    <w:uiPriority w:val="99"/>
    <w:rsid w:val="00A64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99"/>
    <w:qFormat/>
    <w:rsid w:val="004A74D6"/>
    <w:pPr>
      <w:widowControl/>
      <w:autoSpaceDE/>
      <w:autoSpaceDN/>
      <w:adjustRightInd/>
    </w:pPr>
    <w:rPr>
      <w:rFonts w:ascii="Times New Roman" w:hAnsi="Times New Roman" w:cs="Times New Roman"/>
      <w:b/>
      <w:bCs/>
    </w:rPr>
  </w:style>
  <w:style w:type="paragraph" w:styleId="af6">
    <w:name w:val="endnote text"/>
    <w:basedOn w:val="a"/>
    <w:link w:val="af7"/>
    <w:uiPriority w:val="99"/>
    <w:rsid w:val="0063489F"/>
    <w:rPr>
      <w:rFonts w:cs="Times New Roman"/>
    </w:rPr>
  </w:style>
  <w:style w:type="character" w:customStyle="1" w:styleId="af7">
    <w:name w:val="Текст концевой сноски Знак"/>
    <w:link w:val="af6"/>
    <w:uiPriority w:val="99"/>
    <w:locked/>
    <w:rsid w:val="0063489F"/>
    <w:rPr>
      <w:rFonts w:ascii="Arial" w:hAnsi="Arial" w:cs="Times New Roman"/>
      <w:snapToGrid w:val="0"/>
    </w:rPr>
  </w:style>
  <w:style w:type="character" w:styleId="af8">
    <w:name w:val="endnote reference"/>
    <w:uiPriority w:val="99"/>
    <w:rsid w:val="0063489F"/>
    <w:rPr>
      <w:rFonts w:cs="Times New Roman"/>
      <w:vertAlign w:val="superscript"/>
    </w:rPr>
  </w:style>
  <w:style w:type="character" w:customStyle="1" w:styleId="b-translation-reviewtranslation">
    <w:name w:val="b-translation-review__translation"/>
    <w:uiPriority w:val="99"/>
    <w:rsid w:val="0063489F"/>
    <w:rPr>
      <w:rFonts w:cs="Times New Roman"/>
    </w:rPr>
  </w:style>
  <w:style w:type="paragraph" w:customStyle="1" w:styleId="Text">
    <w:name w:val="Text"/>
    <w:basedOn w:val="a"/>
    <w:uiPriority w:val="99"/>
    <w:rsid w:val="00BD6990"/>
    <w:pPr>
      <w:shd w:val="clear" w:color="auto" w:fill="FFFFFF"/>
      <w:tabs>
        <w:tab w:val="left" w:pos="278"/>
      </w:tabs>
      <w:spacing w:before="120"/>
      <w:ind w:left="6" w:right="11"/>
      <w:jc w:val="both"/>
    </w:pPr>
    <w:rPr>
      <w:rFonts w:cs="Times New Roman"/>
      <w:color w:val="000000"/>
      <w:szCs w:val="24"/>
    </w:rPr>
  </w:style>
  <w:style w:type="paragraph" w:styleId="af9">
    <w:name w:val="Document Map"/>
    <w:basedOn w:val="a"/>
    <w:link w:val="afa"/>
    <w:uiPriority w:val="99"/>
    <w:rsid w:val="00070903"/>
    <w:rPr>
      <w:rFonts w:ascii="Tahoma" w:hAnsi="Tahoma" w:cs="Times New Roman"/>
      <w:sz w:val="16"/>
      <w:szCs w:val="16"/>
    </w:rPr>
  </w:style>
  <w:style w:type="character" w:customStyle="1" w:styleId="afa">
    <w:name w:val="Схема документа Знак"/>
    <w:link w:val="af9"/>
    <w:uiPriority w:val="99"/>
    <w:locked/>
    <w:rsid w:val="00070903"/>
    <w:rPr>
      <w:rFonts w:ascii="Tahoma" w:hAnsi="Tahoma" w:cs="Times New Roman"/>
      <w:snapToGrid w:val="0"/>
      <w:sz w:val="16"/>
    </w:rPr>
  </w:style>
  <w:style w:type="character" w:styleId="afb">
    <w:name w:val="Placeholder Text"/>
    <w:uiPriority w:val="99"/>
    <w:semiHidden/>
    <w:rsid w:val="008D272D"/>
    <w:rPr>
      <w:rFonts w:cs="Times New Roman"/>
      <w:color w:val="808080"/>
    </w:rPr>
  </w:style>
  <w:style w:type="paragraph" w:customStyle="1" w:styleId="Standard">
    <w:name w:val="Standard"/>
    <w:uiPriority w:val="99"/>
    <w:rsid w:val="00B543A8"/>
    <w:pPr>
      <w:widowControl w:val="0"/>
      <w:suppressAutoHyphens/>
      <w:autoSpaceDE w:val="0"/>
      <w:autoSpaceDN w:val="0"/>
      <w:textAlignment w:val="baseline"/>
    </w:pPr>
    <w:rPr>
      <w:rFonts w:ascii="Arial" w:hAnsi="Arial" w:cs="Arial"/>
      <w:kern w:val="3"/>
    </w:rPr>
  </w:style>
  <w:style w:type="paragraph" w:styleId="afc">
    <w:name w:val="List Paragraph"/>
    <w:basedOn w:val="a"/>
    <w:uiPriority w:val="99"/>
    <w:qFormat/>
    <w:rsid w:val="002B0D75"/>
    <w:pPr>
      <w:ind w:left="720"/>
      <w:contextualSpacing/>
    </w:pPr>
  </w:style>
  <w:style w:type="paragraph" w:customStyle="1" w:styleId="Zag11">
    <w:name w:val="Zag_1.1"/>
    <w:basedOn w:val="a"/>
    <w:uiPriority w:val="99"/>
    <w:rsid w:val="00D329F1"/>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sid w:val="00BC47C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3519"/>
    <w:pPr>
      <w:autoSpaceDE/>
      <w:autoSpaceDN/>
      <w:adjustRightInd/>
      <w:spacing w:before="61"/>
      <w:jc w:val="center"/>
    </w:pPr>
    <w:rPr>
      <w:sz w:val="22"/>
      <w:szCs w:val="22"/>
      <w:lang w:val="en-US" w:eastAsia="en-US"/>
    </w:rPr>
  </w:style>
  <w:style w:type="table" w:customStyle="1" w:styleId="110">
    <w:name w:val="Сетка таблицы11"/>
    <w:basedOn w:val="a1"/>
    <w:next w:val="af4"/>
    <w:uiPriority w:val="59"/>
    <w:rsid w:val="00590F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sid w:val="00B13CE9"/>
    <w:rPr>
      <w:rFonts w:ascii="Calibri" w:eastAsia="Times New Roman" w:hAnsi="Calibri" w:cs="Times New Roman"/>
      <w:b/>
      <w:bCs/>
      <w:sz w:val="22"/>
      <w:szCs w:val="22"/>
    </w:rPr>
  </w:style>
  <w:style w:type="table" w:customStyle="1" w:styleId="TableNormal1">
    <w:name w:val="Table Normal1"/>
    <w:uiPriority w:val="2"/>
    <w:semiHidden/>
    <w:unhideWhenUsed/>
    <w:qFormat/>
    <w:rsid w:val="00B13C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0A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a2"/>
    <w:uiPriority w:val="99"/>
    <w:semiHidden/>
    <w:unhideWhenUsed/>
    <w:rsid w:val="00EB1FF8"/>
  </w:style>
  <w:style w:type="character" w:styleId="afd">
    <w:name w:val="FollowedHyperlink"/>
    <w:basedOn w:val="a0"/>
    <w:uiPriority w:val="99"/>
    <w:semiHidden/>
    <w:unhideWhenUsed/>
    <w:locked/>
    <w:rsid w:val="00EB1FF8"/>
    <w:rPr>
      <w:color w:val="800080"/>
      <w:u w:val="single"/>
    </w:rPr>
  </w:style>
  <w:style w:type="paragraph" w:customStyle="1" w:styleId="TOC41">
    <w:name w:val="TOC 41"/>
    <w:basedOn w:val="a"/>
    <w:next w:val="42"/>
    <w:autoRedefine/>
    <w:uiPriority w:val="39"/>
    <w:semiHidden/>
    <w:unhideWhenUsed/>
    <w:rsid w:val="00EB1FF8"/>
    <w:pPr>
      <w:widowControl/>
      <w:adjustRightInd/>
      <w:ind w:left="600"/>
    </w:pPr>
  </w:style>
  <w:style w:type="paragraph" w:customStyle="1" w:styleId="TOC51">
    <w:name w:val="TOC 51"/>
    <w:basedOn w:val="a"/>
    <w:next w:val="51"/>
    <w:autoRedefine/>
    <w:uiPriority w:val="39"/>
    <w:semiHidden/>
    <w:unhideWhenUsed/>
    <w:rsid w:val="00EB1FF8"/>
    <w:pPr>
      <w:widowControl/>
      <w:adjustRightInd/>
      <w:ind w:left="800"/>
    </w:pPr>
  </w:style>
  <w:style w:type="paragraph" w:customStyle="1" w:styleId="TOC61">
    <w:name w:val="TOC 61"/>
    <w:basedOn w:val="a"/>
    <w:next w:val="61"/>
    <w:autoRedefine/>
    <w:uiPriority w:val="39"/>
    <w:semiHidden/>
    <w:unhideWhenUsed/>
    <w:rsid w:val="00EB1FF8"/>
    <w:pPr>
      <w:widowControl/>
      <w:adjustRightInd/>
      <w:ind w:left="1000"/>
    </w:pPr>
  </w:style>
  <w:style w:type="paragraph" w:customStyle="1" w:styleId="TOC71">
    <w:name w:val="TOC 71"/>
    <w:basedOn w:val="a"/>
    <w:next w:val="7"/>
    <w:autoRedefine/>
    <w:uiPriority w:val="39"/>
    <w:semiHidden/>
    <w:unhideWhenUsed/>
    <w:rsid w:val="00EB1FF8"/>
    <w:pPr>
      <w:widowControl/>
      <w:adjustRightInd/>
      <w:ind w:left="1200"/>
    </w:pPr>
  </w:style>
  <w:style w:type="paragraph" w:customStyle="1" w:styleId="TOC81">
    <w:name w:val="TOC 81"/>
    <w:basedOn w:val="a"/>
    <w:next w:val="8"/>
    <w:autoRedefine/>
    <w:uiPriority w:val="39"/>
    <w:semiHidden/>
    <w:unhideWhenUsed/>
    <w:rsid w:val="00EB1FF8"/>
    <w:pPr>
      <w:widowControl/>
      <w:adjustRightInd/>
      <w:ind w:left="1400"/>
    </w:pPr>
  </w:style>
  <w:style w:type="paragraph" w:customStyle="1" w:styleId="TOC91">
    <w:name w:val="TOC 91"/>
    <w:basedOn w:val="a"/>
    <w:next w:val="9"/>
    <w:autoRedefine/>
    <w:uiPriority w:val="39"/>
    <w:semiHidden/>
    <w:unhideWhenUsed/>
    <w:rsid w:val="00EB1FF8"/>
    <w:pPr>
      <w:widowControl/>
      <w:adjustRightInd/>
      <w:ind w:left="1600"/>
    </w:pPr>
  </w:style>
  <w:style w:type="paragraph" w:customStyle="1" w:styleId="msochpdefault">
    <w:name w:val="msochpdefault"/>
    <w:basedOn w:val="a"/>
    <w:rsid w:val="00EB1FF8"/>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sid w:val="00EB1FF8"/>
    <w:rPr>
      <w:rFonts w:ascii="Cambria" w:hAnsi="Cambria" w:hint="default"/>
      <w:b/>
      <w:bCs/>
      <w:color w:val="365F91"/>
    </w:rPr>
  </w:style>
  <w:style w:type="character" w:customStyle="1" w:styleId="27">
    <w:name w:val="2"/>
    <w:basedOn w:val="a0"/>
    <w:rsid w:val="00EB1FF8"/>
    <w:rPr>
      <w:rFonts w:ascii="Cambria" w:hAnsi="Cambria" w:hint="default"/>
      <w:b/>
      <w:bCs/>
      <w:color w:val="4F81BD"/>
    </w:rPr>
  </w:style>
  <w:style w:type="character" w:customStyle="1" w:styleId="33">
    <w:name w:val="3"/>
    <w:basedOn w:val="a0"/>
    <w:rsid w:val="00EB1FF8"/>
    <w:rPr>
      <w:rFonts w:ascii="Cambria" w:hAnsi="Cambria" w:hint="default"/>
      <w:b/>
      <w:bCs/>
      <w:color w:val="4F81BD"/>
    </w:rPr>
  </w:style>
  <w:style w:type="character" w:customStyle="1" w:styleId="afe">
    <w:name w:val="a"/>
    <w:basedOn w:val="a0"/>
    <w:rsid w:val="00EB1FF8"/>
    <w:rPr>
      <w:rFonts w:ascii="Tahoma" w:hAnsi="Tahoma" w:cs="Tahoma" w:hint="default"/>
    </w:rPr>
  </w:style>
  <w:style w:type="paragraph" w:styleId="42">
    <w:name w:val="toc 4"/>
    <w:basedOn w:val="a"/>
    <w:next w:val="a"/>
    <w:autoRedefine/>
    <w:rsid w:val="00EB1FF8"/>
    <w:pPr>
      <w:spacing w:after="100"/>
      <w:ind w:left="600"/>
    </w:pPr>
  </w:style>
  <w:style w:type="paragraph" w:styleId="51">
    <w:name w:val="toc 5"/>
    <w:basedOn w:val="a"/>
    <w:next w:val="a"/>
    <w:autoRedefine/>
    <w:rsid w:val="00EB1FF8"/>
    <w:pPr>
      <w:spacing w:after="100"/>
      <w:ind w:left="800"/>
    </w:pPr>
  </w:style>
  <w:style w:type="paragraph" w:styleId="61">
    <w:name w:val="toc 6"/>
    <w:basedOn w:val="a"/>
    <w:next w:val="a"/>
    <w:autoRedefine/>
    <w:rsid w:val="00EB1FF8"/>
    <w:pPr>
      <w:spacing w:after="100"/>
      <w:ind w:left="1000"/>
    </w:pPr>
  </w:style>
  <w:style w:type="paragraph" w:styleId="7">
    <w:name w:val="toc 7"/>
    <w:basedOn w:val="a"/>
    <w:next w:val="a"/>
    <w:autoRedefine/>
    <w:rsid w:val="00EB1FF8"/>
    <w:pPr>
      <w:spacing w:after="100"/>
      <w:ind w:left="1200"/>
    </w:pPr>
  </w:style>
  <w:style w:type="paragraph" w:styleId="8">
    <w:name w:val="toc 8"/>
    <w:basedOn w:val="a"/>
    <w:next w:val="a"/>
    <w:autoRedefine/>
    <w:rsid w:val="00EB1FF8"/>
    <w:pPr>
      <w:spacing w:after="100"/>
      <w:ind w:left="1400"/>
    </w:pPr>
  </w:style>
  <w:style w:type="paragraph" w:styleId="9">
    <w:name w:val="toc 9"/>
    <w:basedOn w:val="a"/>
    <w:next w:val="a"/>
    <w:autoRedefine/>
    <w:rsid w:val="00EB1FF8"/>
    <w:pPr>
      <w:spacing w:after="100"/>
      <w:ind w:left="1600"/>
    </w:pPr>
  </w:style>
  <w:style w:type="character" w:customStyle="1" w:styleId="jlqj4b">
    <w:name w:val="jlqj4b"/>
    <w:basedOn w:val="a0"/>
    <w:rsid w:val="00D3708C"/>
  </w:style>
  <w:style w:type="character" w:customStyle="1" w:styleId="80">
    <w:name w:val="Основной текст (8)_"/>
    <w:basedOn w:val="a0"/>
    <w:link w:val="81"/>
    <w:uiPriority w:val="99"/>
    <w:locked/>
    <w:rsid w:val="002D2B6C"/>
    <w:rPr>
      <w:rFonts w:ascii="Arial" w:hAnsi="Arial" w:cs="Arial"/>
      <w:b/>
      <w:bCs/>
      <w:sz w:val="16"/>
      <w:szCs w:val="16"/>
      <w:shd w:val="clear" w:color="auto" w:fill="FFFFFF"/>
    </w:rPr>
  </w:style>
  <w:style w:type="character" w:customStyle="1" w:styleId="82">
    <w:name w:val="Основной текст (8)"/>
    <w:basedOn w:val="80"/>
    <w:uiPriority w:val="99"/>
    <w:rsid w:val="002D2B6C"/>
    <w:rPr>
      <w:rFonts w:ascii="Arial" w:hAnsi="Arial" w:cs="Arial"/>
      <w:b/>
      <w:bCs/>
      <w:sz w:val="16"/>
      <w:szCs w:val="16"/>
      <w:shd w:val="clear" w:color="auto" w:fill="FFFFFF"/>
    </w:rPr>
  </w:style>
  <w:style w:type="paragraph" w:customStyle="1" w:styleId="81">
    <w:name w:val="Основной текст (8)1"/>
    <w:basedOn w:val="a"/>
    <w:link w:val="80"/>
    <w:uiPriority w:val="99"/>
    <w:rsid w:val="002D2B6C"/>
    <w:pPr>
      <w:shd w:val="clear" w:color="auto" w:fill="FFFFFF"/>
      <w:autoSpaceDE/>
      <w:autoSpaceDN/>
      <w:adjustRightInd/>
      <w:spacing w:before="720" w:after="540" w:line="240" w:lineRule="atLeast"/>
      <w:jc w:val="right"/>
    </w:pPr>
    <w:rPr>
      <w:b/>
      <w:bCs/>
      <w:sz w:val="16"/>
      <w:szCs w:val="16"/>
    </w:rPr>
  </w:style>
  <w:style w:type="character" w:customStyle="1" w:styleId="aff">
    <w:name w:val="Подпись к таблице_"/>
    <w:basedOn w:val="a0"/>
    <w:link w:val="15"/>
    <w:uiPriority w:val="99"/>
    <w:locked/>
    <w:rsid w:val="00E35A09"/>
    <w:rPr>
      <w:rFonts w:ascii="Arial" w:hAnsi="Arial" w:cs="Arial"/>
      <w:sz w:val="16"/>
      <w:szCs w:val="16"/>
      <w:shd w:val="clear" w:color="auto" w:fill="FFFFFF"/>
    </w:rPr>
  </w:style>
  <w:style w:type="paragraph" w:customStyle="1" w:styleId="15">
    <w:name w:val="Подпись к таблице1"/>
    <w:basedOn w:val="a"/>
    <w:link w:val="aff"/>
    <w:uiPriority w:val="99"/>
    <w:rsid w:val="00E35A09"/>
    <w:pPr>
      <w:shd w:val="clear" w:color="auto" w:fill="FFFFFF"/>
      <w:autoSpaceDE/>
      <w:autoSpaceDN/>
      <w:adjustRightInd/>
      <w:spacing w:line="240" w:lineRule="atLeast"/>
    </w:pPr>
    <w:rPr>
      <w:sz w:val="16"/>
      <w:szCs w:val="16"/>
    </w:rPr>
  </w:style>
  <w:style w:type="character" w:customStyle="1" w:styleId="anegp0gi0b9av8jahpyh">
    <w:name w:val="anegp0gi0b9av8jahpyh"/>
    <w:basedOn w:val="a0"/>
    <w:rsid w:val="0033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243">
      <w:bodyDiv w:val="1"/>
      <w:marLeft w:val="0"/>
      <w:marRight w:val="0"/>
      <w:marTop w:val="0"/>
      <w:marBottom w:val="0"/>
      <w:divBdr>
        <w:top w:val="none" w:sz="0" w:space="0" w:color="auto"/>
        <w:left w:val="none" w:sz="0" w:space="0" w:color="auto"/>
        <w:bottom w:val="none" w:sz="0" w:space="0" w:color="auto"/>
        <w:right w:val="none" w:sz="0" w:space="0" w:color="auto"/>
      </w:divBdr>
    </w:div>
    <w:div w:id="1935743648">
      <w:bodyDiv w:val="1"/>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613513847">
              <w:marLeft w:val="0"/>
              <w:marRight w:val="0"/>
              <w:marTop w:val="0"/>
              <w:marBottom w:val="0"/>
              <w:divBdr>
                <w:top w:val="none" w:sz="0" w:space="0" w:color="auto"/>
                <w:left w:val="none" w:sz="0" w:space="0" w:color="auto"/>
                <w:bottom w:val="none" w:sz="0" w:space="0" w:color="auto"/>
                <w:right w:val="none" w:sz="0" w:space="0" w:color="auto"/>
              </w:divBdr>
              <w:divsChild>
                <w:div w:id="1470317944">
                  <w:marLeft w:val="0"/>
                  <w:marRight w:val="0"/>
                  <w:marTop w:val="0"/>
                  <w:marBottom w:val="0"/>
                  <w:divBdr>
                    <w:top w:val="none" w:sz="0" w:space="0" w:color="auto"/>
                    <w:left w:val="none" w:sz="0" w:space="0" w:color="auto"/>
                    <w:bottom w:val="none" w:sz="0" w:space="0" w:color="auto"/>
                    <w:right w:val="none" w:sz="0" w:space="0" w:color="auto"/>
                  </w:divBdr>
                  <w:divsChild>
                    <w:div w:id="1383678653">
                      <w:marLeft w:val="0"/>
                      <w:marRight w:val="0"/>
                      <w:marTop w:val="0"/>
                      <w:marBottom w:val="0"/>
                      <w:divBdr>
                        <w:top w:val="none" w:sz="0" w:space="0" w:color="auto"/>
                        <w:left w:val="none" w:sz="0" w:space="0" w:color="auto"/>
                        <w:bottom w:val="none" w:sz="0" w:space="0" w:color="auto"/>
                        <w:right w:val="none" w:sz="0" w:space="0" w:color="auto"/>
                      </w:divBdr>
                      <w:divsChild>
                        <w:div w:id="313796009">
                          <w:marLeft w:val="0"/>
                          <w:marRight w:val="0"/>
                          <w:marTop w:val="0"/>
                          <w:marBottom w:val="0"/>
                          <w:divBdr>
                            <w:top w:val="none" w:sz="0" w:space="0" w:color="auto"/>
                            <w:left w:val="none" w:sz="0" w:space="0" w:color="auto"/>
                            <w:bottom w:val="none" w:sz="0" w:space="0" w:color="auto"/>
                            <w:right w:val="none" w:sz="0" w:space="0" w:color="auto"/>
                          </w:divBdr>
                          <w:divsChild>
                            <w:div w:id="2118021856">
                              <w:marLeft w:val="0"/>
                              <w:marRight w:val="300"/>
                              <w:marTop w:val="180"/>
                              <w:marBottom w:val="0"/>
                              <w:divBdr>
                                <w:top w:val="none" w:sz="0" w:space="0" w:color="auto"/>
                                <w:left w:val="none" w:sz="0" w:space="0" w:color="auto"/>
                                <w:bottom w:val="none" w:sz="0" w:space="0" w:color="auto"/>
                                <w:right w:val="none" w:sz="0" w:space="0" w:color="auto"/>
                              </w:divBdr>
                              <w:divsChild>
                                <w:div w:id="487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72052">
          <w:marLeft w:val="0"/>
          <w:marRight w:val="0"/>
          <w:marTop w:val="0"/>
          <w:marBottom w:val="0"/>
          <w:divBdr>
            <w:top w:val="none" w:sz="0" w:space="0" w:color="auto"/>
            <w:left w:val="none" w:sz="0" w:space="0" w:color="auto"/>
            <w:bottom w:val="none" w:sz="0" w:space="0" w:color="auto"/>
            <w:right w:val="none" w:sz="0" w:space="0" w:color="auto"/>
          </w:divBdr>
          <w:divsChild>
            <w:div w:id="1267080159">
              <w:marLeft w:val="0"/>
              <w:marRight w:val="0"/>
              <w:marTop w:val="0"/>
              <w:marBottom w:val="0"/>
              <w:divBdr>
                <w:top w:val="none" w:sz="0" w:space="0" w:color="auto"/>
                <w:left w:val="none" w:sz="0" w:space="0" w:color="auto"/>
                <w:bottom w:val="none" w:sz="0" w:space="0" w:color="auto"/>
                <w:right w:val="none" w:sz="0" w:space="0" w:color="auto"/>
              </w:divBdr>
              <w:divsChild>
                <w:div w:id="1681545040">
                  <w:marLeft w:val="0"/>
                  <w:marRight w:val="0"/>
                  <w:marTop w:val="0"/>
                  <w:marBottom w:val="0"/>
                  <w:divBdr>
                    <w:top w:val="none" w:sz="0" w:space="0" w:color="auto"/>
                    <w:left w:val="none" w:sz="0" w:space="0" w:color="auto"/>
                    <w:bottom w:val="none" w:sz="0" w:space="0" w:color="auto"/>
                    <w:right w:val="none" w:sz="0" w:space="0" w:color="auto"/>
                  </w:divBdr>
                  <w:divsChild>
                    <w:div w:id="929240311">
                      <w:marLeft w:val="0"/>
                      <w:marRight w:val="0"/>
                      <w:marTop w:val="0"/>
                      <w:marBottom w:val="0"/>
                      <w:divBdr>
                        <w:top w:val="none" w:sz="0" w:space="0" w:color="auto"/>
                        <w:left w:val="none" w:sz="0" w:space="0" w:color="auto"/>
                        <w:bottom w:val="none" w:sz="0" w:space="0" w:color="auto"/>
                        <w:right w:val="none" w:sz="0" w:space="0" w:color="auto"/>
                      </w:divBdr>
                      <w:divsChild>
                        <w:div w:id="257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tmp"/><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tmp"/><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mp"/><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34F4-0946-4578-9638-5BEA0CE5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2839</Words>
  <Characters>16185</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ETS</Company>
  <LinksUpToDate>false</LinksUpToDate>
  <CharactersWithSpaces>18987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4</cp:revision>
  <cp:lastPrinted>2026-02-03T06:28:00Z</cp:lastPrinted>
  <dcterms:created xsi:type="dcterms:W3CDTF">2026-02-25T12:49:00Z</dcterms:created>
  <dcterms:modified xsi:type="dcterms:W3CDTF">2026-02-25T13:02:00Z</dcterms:modified>
</cp:coreProperties>
</file>