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D56D" w14:textId="63BBCE6D" w:rsidR="00DF5F5C" w:rsidRPr="00114A1D" w:rsidRDefault="00114A1D" w:rsidP="00ED0416">
      <w:pPr>
        <w:pStyle w:val="Default"/>
        <w:jc w:val="right"/>
        <w:rPr>
          <w:bCs/>
          <w:sz w:val="28"/>
          <w:szCs w:val="28"/>
        </w:rPr>
      </w:pPr>
      <w:r w:rsidRPr="00114A1D">
        <w:rPr>
          <w:bCs/>
          <w:sz w:val="28"/>
          <w:szCs w:val="28"/>
        </w:rPr>
        <w:t>О</w:t>
      </w:r>
      <w:r w:rsidR="00DF5F5C" w:rsidRPr="00114A1D">
        <w:rPr>
          <w:bCs/>
          <w:sz w:val="28"/>
          <w:szCs w:val="28"/>
        </w:rPr>
        <w:t xml:space="preserve">КС </w:t>
      </w:r>
      <w:r w:rsidRPr="00114A1D">
        <w:rPr>
          <w:bCs/>
          <w:spacing w:val="5"/>
          <w:sz w:val="28"/>
          <w:szCs w:val="28"/>
          <w:shd w:val="clear" w:color="auto" w:fill="FFFFFF"/>
        </w:rPr>
        <w:t>21.220.30</w:t>
      </w:r>
    </w:p>
    <w:p w14:paraId="60EDBC45" w14:textId="663D98F5" w:rsidR="00DF5F5C" w:rsidRDefault="00DF5F5C" w:rsidP="00ED0416">
      <w:pPr>
        <w:pStyle w:val="Default"/>
        <w:spacing w:before="120" w:after="120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 xml:space="preserve">Изменение № </w:t>
      </w:r>
      <w:r w:rsidR="00114A1D">
        <w:rPr>
          <w:b/>
          <w:bCs/>
          <w:sz w:val="28"/>
          <w:szCs w:val="28"/>
        </w:rPr>
        <w:t>1</w:t>
      </w:r>
      <w:r w:rsidRPr="00114A1D">
        <w:rPr>
          <w:b/>
          <w:bCs/>
          <w:sz w:val="28"/>
          <w:szCs w:val="28"/>
        </w:rPr>
        <w:t xml:space="preserve"> ГОСТ </w:t>
      </w:r>
      <w:r w:rsidR="00114A1D">
        <w:rPr>
          <w:b/>
          <w:bCs/>
          <w:sz w:val="28"/>
          <w:szCs w:val="28"/>
        </w:rPr>
        <w:t>13568</w:t>
      </w:r>
      <w:r w:rsidRPr="00114A1D">
        <w:rPr>
          <w:b/>
          <w:bCs/>
          <w:sz w:val="28"/>
          <w:szCs w:val="28"/>
        </w:rPr>
        <w:t>-</w:t>
      </w:r>
      <w:r w:rsidR="00114A1D">
        <w:rPr>
          <w:b/>
          <w:bCs/>
          <w:sz w:val="28"/>
          <w:szCs w:val="28"/>
        </w:rPr>
        <w:t>2017</w:t>
      </w:r>
      <w:r w:rsidRPr="00114A1D">
        <w:rPr>
          <w:b/>
          <w:bCs/>
          <w:sz w:val="28"/>
          <w:szCs w:val="28"/>
        </w:rPr>
        <w:t xml:space="preserve"> </w:t>
      </w:r>
      <w:r w:rsidR="00114A1D">
        <w:rPr>
          <w:b/>
          <w:bCs/>
          <w:sz w:val="28"/>
          <w:szCs w:val="28"/>
        </w:rPr>
        <w:t>Цепи приводные роликовые и втулочные</w:t>
      </w:r>
      <w:r w:rsidRPr="00114A1D">
        <w:rPr>
          <w:b/>
          <w:bCs/>
          <w:sz w:val="28"/>
          <w:szCs w:val="28"/>
        </w:rPr>
        <w:t>. Общие технические условия</w:t>
      </w:r>
      <w:r w:rsidR="003534A6" w:rsidRPr="00114A1D">
        <w:rPr>
          <w:b/>
          <w:bCs/>
          <w:sz w:val="28"/>
          <w:szCs w:val="28"/>
        </w:rPr>
        <w:t xml:space="preserve">. </w:t>
      </w:r>
      <w:r w:rsidR="00114A1D">
        <w:rPr>
          <w:b/>
          <w:bCs/>
          <w:sz w:val="28"/>
          <w:szCs w:val="28"/>
        </w:rPr>
        <w:t>Первая редакция</w:t>
      </w:r>
      <w:r w:rsidR="003534A6" w:rsidRPr="00114A1D">
        <w:rPr>
          <w:b/>
          <w:bCs/>
          <w:sz w:val="28"/>
          <w:szCs w:val="28"/>
        </w:rPr>
        <w:t>.</w:t>
      </w:r>
    </w:p>
    <w:p w14:paraId="6421CF5C" w14:textId="77777777" w:rsidR="00114A1D" w:rsidRPr="00114A1D" w:rsidRDefault="00114A1D" w:rsidP="00ED0416">
      <w:pPr>
        <w:pStyle w:val="Default"/>
        <w:spacing w:before="120" w:after="120"/>
        <w:rPr>
          <w:b/>
          <w:bCs/>
          <w:sz w:val="28"/>
          <w:szCs w:val="28"/>
        </w:rPr>
      </w:pPr>
    </w:p>
    <w:p w14:paraId="1B5C7EB5" w14:textId="77777777" w:rsidR="00DF5F5C" w:rsidRPr="00114A1D" w:rsidRDefault="00DF5F5C" w:rsidP="00ED0416">
      <w:pPr>
        <w:pStyle w:val="Default"/>
        <w:spacing w:before="120" w:after="120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Принято Евразийским советом по стандартизации, метрологии и сертификации (протокол № ________ от ___________________)</w:t>
      </w:r>
    </w:p>
    <w:p w14:paraId="46759ED9" w14:textId="77777777" w:rsidR="00DF5F5C" w:rsidRPr="00114A1D" w:rsidRDefault="00DF5F5C" w:rsidP="00ED0416">
      <w:pPr>
        <w:pStyle w:val="Default"/>
        <w:spacing w:before="120" w:after="120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Зарегистрировано Бюро по стандартам МГС №</w:t>
      </w:r>
    </w:p>
    <w:p w14:paraId="295BD468" w14:textId="77777777" w:rsidR="00DF5F5C" w:rsidRPr="00114A1D" w:rsidRDefault="00DF5F5C" w:rsidP="00ED0416">
      <w:pPr>
        <w:pStyle w:val="Default"/>
        <w:spacing w:before="120" w:after="120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За принятие изменения проголосовали национальные органы по стандартизации следующих государств: ________________________</w:t>
      </w:r>
    </w:p>
    <w:p w14:paraId="42F070FF" w14:textId="77777777" w:rsidR="00DF5F5C" w:rsidRPr="00114A1D" w:rsidRDefault="00DF5F5C" w:rsidP="00ED0416">
      <w:pPr>
        <w:pStyle w:val="Default"/>
        <w:spacing w:before="120" w:after="120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[коды альфа-2 по МК (ИСО 3166) 004]</w:t>
      </w:r>
    </w:p>
    <w:p w14:paraId="1D2BD0F6" w14:textId="77777777" w:rsidR="00DF5F5C" w:rsidRPr="00114A1D" w:rsidRDefault="00DF5F5C" w:rsidP="00ED0416">
      <w:pPr>
        <w:spacing w:before="12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4A1D">
        <w:rPr>
          <w:rFonts w:ascii="Times New Roman" w:hAnsi="Times New Roman" w:cs="Times New Roman"/>
          <w:b/>
          <w:bCs/>
          <w:sz w:val="28"/>
          <w:szCs w:val="28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34FC3D8B" w14:textId="77777777" w:rsidR="00CA51B7" w:rsidRDefault="00CA51B7" w:rsidP="00ED041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FEFFEF8" w14:textId="5B32B051" w:rsidR="00CF1C61" w:rsidRDefault="00CF1C61" w:rsidP="00ED041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Добавить таблицу 1а</w:t>
      </w:r>
    </w:p>
    <w:p w14:paraId="4F6780B4" w14:textId="42A2FFD9" w:rsidR="00CF1C61" w:rsidRPr="00CF1C61" w:rsidRDefault="00CF1C61" w:rsidP="00CF1C61">
      <w:pPr>
        <w:pStyle w:val="ac"/>
        <w:keepNext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1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Pr="00CF1C6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CF1C61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SEQ Таблица \* ARABIC </w:instrText>
      </w:r>
      <w:r w:rsidRPr="00CF1C6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CF1C6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1</w:t>
      </w:r>
      <w:r w:rsidRPr="00CF1C6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CF1C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tbl>
      <w:tblPr>
        <w:tblStyle w:val="a4"/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09"/>
        <w:gridCol w:w="850"/>
        <w:gridCol w:w="850"/>
        <w:gridCol w:w="850"/>
        <w:gridCol w:w="850"/>
        <w:gridCol w:w="850"/>
        <w:gridCol w:w="1020"/>
        <w:gridCol w:w="850"/>
        <w:gridCol w:w="1586"/>
      </w:tblGrid>
      <w:tr w:rsidR="00655193" w14:paraId="2C57BFEE" w14:textId="77777777" w:rsidTr="00C1275C">
        <w:tc>
          <w:tcPr>
            <w:tcW w:w="1509" w:type="dxa"/>
            <w:noWrap/>
            <w:tcMar>
              <w:left w:w="85" w:type="dxa"/>
              <w:right w:w="85" w:type="dxa"/>
            </w:tcMar>
            <w:vAlign w:val="center"/>
          </w:tcPr>
          <w:p w14:paraId="6FA32578" w14:textId="77777777" w:rsidR="00CF1C61" w:rsidRPr="00D13897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D13897">
              <w:rPr>
                <w:rFonts w:ascii="Times New Roman" w:hAnsi="Times New Roman" w:cs="Times New Roman"/>
              </w:rPr>
              <w:t>Типоразмер</w:t>
            </w:r>
            <w:r>
              <w:rPr>
                <w:rFonts w:ascii="Times New Roman" w:hAnsi="Times New Roman" w:cs="Times New Roman"/>
              </w:rPr>
              <w:br/>
            </w:r>
            <w:r w:rsidRPr="00D13897">
              <w:rPr>
                <w:rFonts w:ascii="Times New Roman" w:hAnsi="Times New Roman" w:cs="Times New Roman"/>
              </w:rPr>
              <w:t>цепи</w:t>
            </w:r>
          </w:p>
        </w:tc>
        <w:tc>
          <w:tcPr>
            <w:tcW w:w="850" w:type="dxa"/>
            <w:noWrap/>
            <w:tcMar>
              <w:left w:w="85" w:type="dxa"/>
              <w:right w:w="85" w:type="dxa"/>
            </w:tcMar>
            <w:vAlign w:val="center"/>
          </w:tcPr>
          <w:p w14:paraId="60E14FB9" w14:textId="50485A60" w:rsidR="00CF1C61" w:rsidRPr="00CF1C61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377089">
              <w:rPr>
                <w:rFonts w:ascii="Times New Roman" w:hAnsi="Times New Roman" w:cs="Times New Roman"/>
                <w:lang w:val="en-US"/>
              </w:rPr>
              <w:t>t</w:t>
            </w:r>
            <w:r>
              <w:rPr>
                <w:rFonts w:ascii="Times New Roman" w:hAnsi="Times New Roman" w:cs="Times New Roman"/>
              </w:rPr>
              <w:t>, шаг</w:t>
            </w:r>
          </w:p>
        </w:tc>
        <w:tc>
          <w:tcPr>
            <w:tcW w:w="850" w:type="dxa"/>
            <w:noWrap/>
            <w:tcMar>
              <w:left w:w="85" w:type="dxa"/>
              <w:right w:w="85" w:type="dxa"/>
            </w:tcMar>
            <w:vAlign w:val="center"/>
          </w:tcPr>
          <w:p w14:paraId="3EBC5209" w14:textId="77777777" w:rsidR="00CF1C61" w:rsidRPr="00377089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377089">
              <w:rPr>
                <w:rFonts w:ascii="Times New Roman" w:hAnsi="Times New Roman" w:cs="Times New Roman"/>
                <w:lang w:val="en-US"/>
              </w:rPr>
              <w:t>b</w:t>
            </w:r>
            <w:r w:rsidRPr="00377089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377089">
              <w:rPr>
                <w:rFonts w:ascii="Times New Roman" w:hAnsi="Times New Roman" w:cs="Times New Roman"/>
              </w:rPr>
              <w:t>, не менее</w:t>
            </w:r>
          </w:p>
        </w:tc>
        <w:tc>
          <w:tcPr>
            <w:tcW w:w="850" w:type="dxa"/>
            <w:noWrap/>
            <w:tcMar>
              <w:left w:w="85" w:type="dxa"/>
              <w:right w:w="85" w:type="dxa"/>
            </w:tcMar>
            <w:vAlign w:val="center"/>
          </w:tcPr>
          <w:p w14:paraId="59A3F756" w14:textId="77777777" w:rsidR="00CF1C61" w:rsidRPr="0037708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7089">
              <w:rPr>
                <w:rFonts w:ascii="Times New Roman" w:hAnsi="Times New Roman" w:cs="Times New Roman"/>
                <w:lang w:val="en-US"/>
              </w:rPr>
              <w:t>d</w:t>
            </w:r>
            <w:r w:rsidRPr="00377089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noWrap/>
            <w:tcMar>
              <w:left w:w="85" w:type="dxa"/>
              <w:right w:w="85" w:type="dxa"/>
            </w:tcMar>
            <w:vAlign w:val="center"/>
          </w:tcPr>
          <w:p w14:paraId="025496CE" w14:textId="77777777" w:rsidR="00CF1C61" w:rsidRPr="0037708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7089">
              <w:rPr>
                <w:rFonts w:ascii="Times New Roman" w:hAnsi="Times New Roman" w:cs="Times New Roman"/>
                <w:lang w:val="en-US"/>
              </w:rPr>
              <w:t>d</w:t>
            </w:r>
            <w:r w:rsidRPr="00377089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377089">
              <w:rPr>
                <w:rFonts w:ascii="Times New Roman" w:hAnsi="Times New Roman" w:cs="Times New Roman"/>
                <w:lang w:val="en-US"/>
              </w:rPr>
              <w:t>, d</w:t>
            </w:r>
            <w:r w:rsidRPr="00377089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  <w:noWrap/>
            <w:tcMar>
              <w:left w:w="85" w:type="dxa"/>
              <w:right w:w="85" w:type="dxa"/>
            </w:tcMar>
            <w:vAlign w:val="center"/>
          </w:tcPr>
          <w:p w14:paraId="022A1A48" w14:textId="77777777" w:rsidR="00CF1C61" w:rsidRPr="00377089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377089">
              <w:rPr>
                <w:rFonts w:ascii="Times New Roman" w:hAnsi="Times New Roman" w:cs="Times New Roman"/>
                <w:lang w:val="en-US"/>
              </w:rPr>
              <w:t>h,</w:t>
            </w:r>
            <w:r w:rsidRPr="00377089">
              <w:rPr>
                <w:rFonts w:ascii="Times New Roman" w:hAnsi="Times New Roman" w:cs="Times New Roman"/>
              </w:rPr>
              <w:t xml:space="preserve"> не более</w:t>
            </w:r>
          </w:p>
        </w:tc>
        <w:tc>
          <w:tcPr>
            <w:tcW w:w="1020" w:type="dxa"/>
            <w:noWrap/>
            <w:tcMar>
              <w:left w:w="85" w:type="dxa"/>
              <w:right w:w="85" w:type="dxa"/>
            </w:tcMar>
            <w:vAlign w:val="center"/>
          </w:tcPr>
          <w:p w14:paraId="243EED8A" w14:textId="1C392EF4" w:rsidR="00CF1C61" w:rsidRPr="00377089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S, </w:t>
            </w:r>
            <w:r w:rsidRPr="00377089">
              <w:rPr>
                <w:rFonts w:ascii="Times New Roman" w:hAnsi="Times New Roman" w:cs="Times New Roman"/>
              </w:rPr>
              <w:t>толщина пластин</w:t>
            </w:r>
          </w:p>
        </w:tc>
        <w:tc>
          <w:tcPr>
            <w:tcW w:w="850" w:type="dxa"/>
            <w:noWrap/>
            <w:tcMar>
              <w:left w:w="85" w:type="dxa"/>
              <w:right w:w="85" w:type="dxa"/>
            </w:tcMar>
            <w:vAlign w:val="center"/>
          </w:tcPr>
          <w:p w14:paraId="1D2B8625" w14:textId="77777777" w:rsidR="00CF1C61" w:rsidRPr="00377089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377089">
              <w:rPr>
                <w:rFonts w:ascii="Times New Roman" w:hAnsi="Times New Roman" w:cs="Times New Roman"/>
                <w:lang w:val="en-US"/>
              </w:rPr>
              <w:t>b</w:t>
            </w:r>
            <w:r w:rsidRPr="00377089">
              <w:rPr>
                <w:rFonts w:ascii="Times New Roman" w:hAnsi="Times New Roman" w:cs="Times New Roman"/>
              </w:rPr>
              <w:t>, не более</w:t>
            </w:r>
          </w:p>
        </w:tc>
        <w:tc>
          <w:tcPr>
            <w:tcW w:w="1586" w:type="dxa"/>
            <w:noWrap/>
            <w:tcMar>
              <w:left w:w="85" w:type="dxa"/>
              <w:right w:w="85" w:type="dxa"/>
            </w:tcMar>
            <w:vAlign w:val="center"/>
          </w:tcPr>
          <w:p w14:paraId="29C6026C" w14:textId="77777777" w:rsidR="00CF1C61" w:rsidRPr="00377089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377089">
              <w:rPr>
                <w:rFonts w:ascii="Times New Roman" w:hAnsi="Times New Roman" w:cs="Times New Roman"/>
              </w:rPr>
              <w:t>Разрушающая нагрузка, кН, не менее</w:t>
            </w:r>
          </w:p>
        </w:tc>
      </w:tr>
      <w:tr w:rsidR="00CF1C61" w14:paraId="44615E62" w14:textId="77777777" w:rsidTr="00C1275C">
        <w:trPr>
          <w:trHeight w:val="351"/>
        </w:trPr>
        <w:tc>
          <w:tcPr>
            <w:tcW w:w="9215" w:type="dxa"/>
            <w:gridSpan w:val="9"/>
            <w:vAlign w:val="center"/>
          </w:tcPr>
          <w:p w14:paraId="3D6AC702" w14:textId="77777777" w:rsidR="00CF1C61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1514DA">
              <w:rPr>
                <w:rFonts w:ascii="Times New Roman" w:hAnsi="Times New Roman" w:cs="Times New Roman"/>
              </w:rPr>
              <w:t>Цепи приводные роликовые однорядные типа</w:t>
            </w:r>
            <w:r>
              <w:rPr>
                <w:rFonts w:ascii="Times New Roman" w:hAnsi="Times New Roman" w:cs="Times New Roman"/>
              </w:rPr>
              <w:t xml:space="preserve"> с утолщенными пластинами</w:t>
            </w:r>
          </w:p>
        </w:tc>
      </w:tr>
      <w:tr w:rsidR="00655193" w14:paraId="4929609B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666EBA74" w14:textId="77777777" w:rsidR="00CF1C61" w:rsidRPr="007712C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40F3E0B6" w14:textId="77777777" w:rsidR="00CF1C61" w:rsidRPr="007A29C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954D0C">
              <w:rPr>
                <w:rFonts w:ascii="Times New Roman" w:hAnsi="Times New Roman" w:cs="Times New Roman"/>
              </w:rPr>
              <w:t>19,05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67008786" w14:textId="77777777" w:rsidR="00CF1C61" w:rsidRPr="007A29C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954D0C">
              <w:rPr>
                <w:rFonts w:ascii="Times New Roman" w:hAnsi="Times New Roman" w:cs="Times New Roman"/>
              </w:rPr>
              <w:t>12,70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A5BFE9E" w14:textId="77777777" w:rsidR="00CF1C61" w:rsidRPr="007A29C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954D0C">
              <w:rPr>
                <w:rFonts w:ascii="Times New Roman" w:hAnsi="Times New Roman" w:cs="Times New Roman"/>
              </w:rPr>
              <w:t>5,94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5643AC31" w14:textId="77777777" w:rsidR="00CF1C61" w:rsidRPr="007A29C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954D0C">
              <w:rPr>
                <w:rFonts w:ascii="Times New Roman" w:hAnsi="Times New Roman" w:cs="Times New Roman"/>
              </w:rPr>
              <w:t>11,91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7D31C7DC" w14:textId="77777777" w:rsidR="00CF1C61" w:rsidRPr="007A29C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18,08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79CD50FC" w14:textId="77777777" w:rsidR="00CF1C61" w:rsidRPr="000F0BE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54A8BC5F" w14:textId="77777777" w:rsidR="00CF1C61" w:rsidRPr="007A29C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684F66D8" w14:textId="77777777" w:rsidR="00CF1C61" w:rsidRPr="000F0BE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31,27</w:t>
            </w:r>
          </w:p>
        </w:tc>
      </w:tr>
      <w:tr w:rsidR="00655193" w14:paraId="7EB1E78C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536C08FA" w14:textId="77777777" w:rsidR="00CF1C61" w:rsidRPr="007712C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72A14385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954D0C">
              <w:rPr>
                <w:rFonts w:ascii="Times New Roman" w:hAnsi="Times New Roman" w:cs="Times New Roman"/>
              </w:rPr>
              <w:t>25,4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2FA84A51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954D0C">
              <w:rPr>
                <w:rFonts w:ascii="Times New Roman" w:hAnsi="Times New Roman" w:cs="Times New Roman"/>
              </w:rPr>
              <w:t>15,88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6637C8C9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954D0C">
              <w:rPr>
                <w:rFonts w:ascii="Times New Roman" w:hAnsi="Times New Roman" w:cs="Times New Roman"/>
              </w:rPr>
              <w:t>7,92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051EAC2D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954D0C">
              <w:rPr>
                <w:rFonts w:ascii="Times New Roman" w:hAnsi="Times New Roman" w:cs="Times New Roman"/>
              </w:rPr>
              <w:t>15,88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04BFF612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24,13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534FBB19" w14:textId="77777777" w:rsidR="00CF1C61" w:rsidRPr="000F0BE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34C98E84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43,4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336D2F07" w14:textId="77777777" w:rsidR="00CF1C61" w:rsidRPr="00B923F1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55,6</w:t>
            </w:r>
          </w:p>
        </w:tc>
      </w:tr>
      <w:tr w:rsidR="00655193" w14:paraId="3A341D7A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0A0CD50E" w14:textId="77777777" w:rsidR="00CF1C61" w:rsidRPr="007712C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295642D8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31,75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6D4F1A41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19,05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0EAF1BE3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9,53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6ECD9912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19,05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60763DED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30,18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333286A3" w14:textId="77777777" w:rsidR="00CF1C61" w:rsidRPr="000F0BE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3463F761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51,5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7A1607BF" w14:textId="77777777" w:rsidR="00CF1C61" w:rsidRPr="00954D0C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86,87</w:t>
            </w:r>
          </w:p>
        </w:tc>
      </w:tr>
      <w:tr w:rsidR="00655193" w14:paraId="45295948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7C5BAB28" w14:textId="77777777" w:rsidR="00CF1C61" w:rsidRPr="007712C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120H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63C21591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38,1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27C23538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25,40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60805B24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11,10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37355DF4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22,23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562265F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36,2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7166BDFC" w14:textId="77777777" w:rsidR="00CF1C61" w:rsidRPr="000F0BE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5,56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0D936496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6A8681AA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125,1</w:t>
            </w:r>
          </w:p>
        </w:tc>
      </w:tr>
      <w:tr w:rsidR="00655193" w14:paraId="3A0C164C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5E530907" w14:textId="77777777" w:rsidR="00CF1C61" w:rsidRPr="007712C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140H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328E44A2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44,45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6EBD4B2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25,40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704B5BF8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12,70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61438D9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25,40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20D5AB22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42,24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40130A13" w14:textId="77777777" w:rsidR="00CF1C61" w:rsidRPr="000F0BE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357642C2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67,8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14EBEDBD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170,27</w:t>
            </w:r>
          </w:p>
        </w:tc>
      </w:tr>
      <w:tr w:rsidR="00655193" w14:paraId="636E8F6A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7CC022A5" w14:textId="77777777" w:rsidR="00CF1C61" w:rsidRPr="007712C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160H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71FE0741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50,8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3969376F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31,75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48069AE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14,27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D62EF36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28,58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777FAA87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48,26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77BDFAEB" w14:textId="77777777" w:rsidR="00CF1C61" w:rsidRPr="000F0BED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4E500F91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77,9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707213CD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222,4</w:t>
            </w:r>
          </w:p>
        </w:tc>
      </w:tr>
      <w:tr w:rsidR="00655193" w14:paraId="2D7D266A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2380BDBC" w14:textId="77777777" w:rsidR="00CF1C61" w:rsidRPr="00667659" w:rsidRDefault="00CF1C61" w:rsidP="00B01381">
            <w:pPr>
              <w:tabs>
                <w:tab w:val="left" w:pos="776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180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CFBA22D" w14:textId="77777777" w:rsidR="00CF1C61" w:rsidRPr="0066765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7C8959C2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3C455745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4B31CC34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5073D46F" w14:textId="77777777" w:rsidR="00CF1C61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54,31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06A99599" w14:textId="77777777" w:rsidR="00CF1C61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7,92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32DCB7F2" w14:textId="77777777" w:rsidR="00CF1C61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93,2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58897C94" w14:textId="77777777" w:rsidR="00CF1C61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281,47</w:t>
            </w:r>
          </w:p>
        </w:tc>
      </w:tr>
      <w:tr w:rsidR="00655193" w14:paraId="1EECBAF4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35377285" w14:textId="77777777" w:rsidR="00CF1C61" w:rsidRPr="007712C9" w:rsidRDefault="00CF1C61" w:rsidP="00B01381">
            <w:pPr>
              <w:tabs>
                <w:tab w:val="left" w:pos="776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200H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2B313322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9835886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38,10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5EE7D6DB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19,84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7F2A8904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 w:rsidRPr="008855C8">
              <w:rPr>
                <w:rFonts w:ascii="Times New Roman" w:hAnsi="Times New Roman" w:cs="Times New Roman"/>
              </w:rPr>
              <w:t>39,68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1DD74927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60,33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671E29D1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9,53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0B37302A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103,3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5F3F6AB0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347,5</w:t>
            </w:r>
          </w:p>
        </w:tc>
      </w:tr>
      <w:tr w:rsidR="00655193" w14:paraId="680CBB3C" w14:textId="77777777" w:rsidTr="00C1275C">
        <w:trPr>
          <w:trHeight w:val="369"/>
        </w:trPr>
        <w:tc>
          <w:tcPr>
            <w:tcW w:w="1509" w:type="dxa"/>
            <w:tcMar>
              <w:left w:w="85" w:type="dxa"/>
              <w:right w:w="85" w:type="dxa"/>
            </w:tcMar>
            <w:vAlign w:val="center"/>
          </w:tcPr>
          <w:p w14:paraId="7ACCF462" w14:textId="77777777" w:rsidR="00CF1C61" w:rsidRPr="007712C9" w:rsidRDefault="00CF1C61" w:rsidP="00B013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240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23C85A53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583DEC68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47,63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5AA32BD8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23,8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40D5E40C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47,63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689A6D62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72,39</w:t>
            </w:r>
          </w:p>
        </w:tc>
        <w:tc>
          <w:tcPr>
            <w:tcW w:w="1020" w:type="dxa"/>
            <w:tcMar>
              <w:left w:w="85" w:type="dxa"/>
              <w:right w:w="85" w:type="dxa"/>
            </w:tcMar>
            <w:vAlign w:val="center"/>
          </w:tcPr>
          <w:p w14:paraId="07633E51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12,7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  <w:vAlign w:val="center"/>
          </w:tcPr>
          <w:p w14:paraId="055A6A9E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124,4</w:t>
            </w:r>
          </w:p>
        </w:tc>
        <w:tc>
          <w:tcPr>
            <w:tcW w:w="1586" w:type="dxa"/>
            <w:tcMar>
              <w:left w:w="85" w:type="dxa"/>
              <w:right w:w="85" w:type="dxa"/>
            </w:tcMar>
            <w:vAlign w:val="center"/>
          </w:tcPr>
          <w:p w14:paraId="78B8E3EC" w14:textId="77777777" w:rsidR="00CF1C61" w:rsidRPr="008855C8" w:rsidRDefault="00CF1C61" w:rsidP="00B013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500,4</w:t>
            </w:r>
          </w:p>
        </w:tc>
      </w:tr>
    </w:tbl>
    <w:p w14:paraId="6AD6247A" w14:textId="24334293" w:rsidR="00CF1C61" w:rsidRDefault="00C1275C" w:rsidP="00ED041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</w:t>
      </w:r>
      <w:r w:rsidRPr="00E462BD">
        <w:rPr>
          <w:rFonts w:ascii="Times New Roman" w:hAnsi="Times New Roman" w:cs="Times New Roman"/>
          <w:sz w:val="28"/>
          <w:szCs w:val="28"/>
        </w:rPr>
        <w:t>Размеры S, d1, d2, d4</w:t>
      </w:r>
      <w:r w:rsidRPr="00141CE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CF1C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462BD">
        <w:rPr>
          <w:rFonts w:ascii="Times New Roman" w:hAnsi="Times New Roman" w:cs="Times New Roman"/>
          <w:sz w:val="28"/>
          <w:szCs w:val="28"/>
        </w:rPr>
        <w:t xml:space="preserve"> – указаны номинальные значения размеров. Поля допусков устанавливает изготовитель</w:t>
      </w:r>
    </w:p>
    <w:p w14:paraId="21720120" w14:textId="77777777" w:rsidR="00C1275C" w:rsidRPr="00C1275C" w:rsidRDefault="00C1275C" w:rsidP="00ED041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2537DBC" w14:textId="3A064F42" w:rsidR="00CF1C61" w:rsidRDefault="00CF1C61" w:rsidP="00CF1C6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1.5 таблицу 1 дополнить примечанием:</w:t>
      </w:r>
    </w:p>
    <w:p w14:paraId="1F2AA6F3" w14:textId="665BA4A1" w:rsidR="00CF1C61" w:rsidRDefault="00CF1C61" w:rsidP="00CF1C61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C55AC">
        <w:rPr>
          <w:rFonts w:ascii="Times New Roman" w:hAnsi="Times New Roman" w:cs="Times New Roman"/>
          <w:sz w:val="28"/>
          <w:szCs w:val="28"/>
        </w:rPr>
        <w:t>«</w:t>
      </w:r>
      <w:r w:rsidRPr="00E462BD">
        <w:rPr>
          <w:rFonts w:ascii="Times New Roman" w:hAnsi="Times New Roman" w:cs="Times New Roman"/>
          <w:sz w:val="28"/>
          <w:szCs w:val="28"/>
        </w:rPr>
        <w:t>Размеры S, d1, d2, d4</w:t>
      </w:r>
      <w:r w:rsidRPr="00141CE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CF1C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462BD">
        <w:rPr>
          <w:rFonts w:ascii="Times New Roman" w:hAnsi="Times New Roman" w:cs="Times New Roman"/>
          <w:sz w:val="28"/>
          <w:szCs w:val="28"/>
        </w:rPr>
        <w:t xml:space="preserve"> – указаны номинальные значения размеров. Поля допусков устанавливает изготовитель</w:t>
      </w:r>
      <w:r w:rsidRPr="00DC55AC">
        <w:rPr>
          <w:rFonts w:ascii="Times New Roman" w:hAnsi="Times New Roman" w:cs="Times New Roman"/>
          <w:sz w:val="28"/>
          <w:szCs w:val="28"/>
        </w:rPr>
        <w:t>».</w:t>
      </w:r>
    </w:p>
    <w:p w14:paraId="60AF3EA6" w14:textId="77777777" w:rsidR="00655193" w:rsidRDefault="006551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6FA4E2E" w14:textId="362265FC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lastRenderedPageBreak/>
        <w:t>Раздел 4.</w:t>
      </w:r>
      <w:r>
        <w:rPr>
          <w:rFonts w:ascii="Times New Roman" w:hAnsi="Times New Roman" w:cs="Times New Roman"/>
          <w:sz w:val="28"/>
          <w:szCs w:val="28"/>
        </w:rPr>
        <w:t xml:space="preserve"> Пункт 4.2 изложить в новой редакции:</w:t>
      </w:r>
    </w:p>
    <w:p w14:paraId="3480B2D3" w14:textId="1934B994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5AC">
        <w:rPr>
          <w:rFonts w:ascii="Times New Roman" w:hAnsi="Times New Roman" w:cs="Times New Roman"/>
          <w:sz w:val="28"/>
          <w:szCs w:val="28"/>
        </w:rPr>
        <w:t>«Выбор марок сталей и типа исходного стального проката для изготовления деталей цепей должен обеспечивать разрушающие нагрузки не менее указанных в таблицах 1 и 2».</w:t>
      </w:r>
    </w:p>
    <w:p w14:paraId="640F5115" w14:textId="77777777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8883DE" w14:textId="77777777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>Раздел 4.</w:t>
      </w:r>
      <w:r>
        <w:rPr>
          <w:rFonts w:ascii="Times New Roman" w:hAnsi="Times New Roman" w:cs="Times New Roman"/>
          <w:sz w:val="28"/>
          <w:szCs w:val="28"/>
        </w:rPr>
        <w:t xml:space="preserve"> Пункт 4.4 изложить в новой редакции:</w:t>
      </w:r>
    </w:p>
    <w:p w14:paraId="66FA963D" w14:textId="71ED5376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55AC">
        <w:rPr>
          <w:rFonts w:ascii="Times New Roman" w:hAnsi="Times New Roman" w:cs="Times New Roman"/>
          <w:sz w:val="28"/>
          <w:szCs w:val="28"/>
        </w:rPr>
        <w:t>Детали цепей не должны иметь окалины, трещин, заусенцев, раковин и коррозионных поражений, снижающих работоспособность цепи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8A7CE94" w14:textId="18ACCF39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966DD0" w14:textId="0B6CC43A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>Раздел 4.</w:t>
      </w:r>
      <w:r>
        <w:rPr>
          <w:rFonts w:ascii="Times New Roman" w:hAnsi="Times New Roman" w:cs="Times New Roman"/>
          <w:sz w:val="28"/>
          <w:szCs w:val="28"/>
        </w:rPr>
        <w:t xml:space="preserve"> Пункт 4.5 исключить.</w:t>
      </w:r>
    </w:p>
    <w:p w14:paraId="66B09C11" w14:textId="20601E75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7D1FA9" w14:textId="124E1E7D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>Раздел 4.</w:t>
      </w:r>
      <w:r>
        <w:rPr>
          <w:rFonts w:ascii="Times New Roman" w:hAnsi="Times New Roman" w:cs="Times New Roman"/>
          <w:sz w:val="28"/>
          <w:szCs w:val="28"/>
        </w:rPr>
        <w:t xml:space="preserve"> Пункт 4.6 изложить в новой редакции:</w:t>
      </w:r>
    </w:p>
    <w:p w14:paraId="5A7497A1" w14:textId="60790EFC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55AC">
        <w:rPr>
          <w:rFonts w:ascii="Times New Roman" w:hAnsi="Times New Roman" w:cs="Times New Roman"/>
          <w:sz w:val="28"/>
          <w:szCs w:val="28"/>
        </w:rPr>
        <w:t>Собранная цепь должна иметь подвижность без заедания в шарнирах при обкатывании по звездочке, имеющей 9 зубьев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F40B975" w14:textId="1117842A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AF9029" w14:textId="77777777" w:rsidR="00A352E4" w:rsidRDefault="00A352E4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>Раздел 4.</w:t>
      </w:r>
      <w:r>
        <w:rPr>
          <w:rFonts w:ascii="Times New Roman" w:hAnsi="Times New Roman" w:cs="Times New Roman"/>
          <w:sz w:val="28"/>
          <w:szCs w:val="28"/>
        </w:rPr>
        <w:t xml:space="preserve"> Пункт 4.9 изложить в новой редакции:</w:t>
      </w:r>
    </w:p>
    <w:p w14:paraId="4E35FDBF" w14:textId="11D71A53" w:rsidR="00ED0416" w:rsidRDefault="00A352E4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2E4">
        <w:rPr>
          <w:rFonts w:ascii="Times New Roman" w:hAnsi="Times New Roman" w:cs="Times New Roman"/>
          <w:sz w:val="28"/>
          <w:szCs w:val="28"/>
        </w:rPr>
        <w:t>«Усилие выпрессовки втулки из пластины и усилие выпрессовки валика из пластины должны быть не ниже значений, указанных в таблице 6».</w:t>
      </w:r>
    </w:p>
    <w:p w14:paraId="0419A67E" w14:textId="3E0358CC" w:rsidR="00ED0416" w:rsidRPr="00655193" w:rsidRDefault="00ED041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96D0258" w14:textId="53EA176D" w:rsidR="00BA7F0D" w:rsidRDefault="00BA7F0D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4. таблицу 6 заменить на: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62"/>
        <w:gridCol w:w="1560"/>
        <w:gridCol w:w="1544"/>
        <w:gridCol w:w="1562"/>
        <w:gridCol w:w="1560"/>
      </w:tblGrid>
      <w:tr w:rsidR="00BA7F0D" w14:paraId="2BCD2FB9" w14:textId="77777777" w:rsidTr="00632F6D">
        <w:trPr>
          <w:trHeight w:val="351"/>
        </w:trPr>
        <w:tc>
          <w:tcPr>
            <w:tcW w:w="1652" w:type="dxa"/>
            <w:vMerge w:val="restart"/>
            <w:vAlign w:val="center"/>
          </w:tcPr>
          <w:p w14:paraId="2A44A7AB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496F91">
              <w:rPr>
                <w:rFonts w:ascii="Times New Roman" w:hAnsi="Times New Roman" w:cs="Times New Roman"/>
              </w:rPr>
              <w:t xml:space="preserve">Шаг </w:t>
            </w:r>
            <w:r w:rsidRPr="00496F91">
              <w:rPr>
                <w:rFonts w:ascii="Times New Roman" w:hAnsi="Times New Roman" w:cs="Times New Roman"/>
                <w:i/>
                <w:iCs/>
              </w:rPr>
              <w:t xml:space="preserve">t, </w:t>
            </w:r>
            <w:r w:rsidRPr="00496F91">
              <w:rPr>
                <w:rFonts w:ascii="Times New Roman" w:hAnsi="Times New Roman" w:cs="Times New Roman"/>
              </w:rPr>
              <w:t>мм</w:t>
            </w:r>
          </w:p>
        </w:tc>
        <w:tc>
          <w:tcPr>
            <w:tcW w:w="3304" w:type="dxa"/>
            <w:gridSpan w:val="2"/>
            <w:vAlign w:val="center"/>
          </w:tcPr>
          <w:p w14:paraId="26E11D52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496F91">
              <w:rPr>
                <w:rFonts w:ascii="Times New Roman" w:hAnsi="Times New Roman" w:cs="Times New Roman"/>
              </w:rPr>
              <w:t>Усилие выпрессовки, Н</w:t>
            </w:r>
          </w:p>
        </w:tc>
        <w:tc>
          <w:tcPr>
            <w:tcW w:w="1652" w:type="dxa"/>
            <w:vMerge w:val="restart"/>
            <w:vAlign w:val="center"/>
          </w:tcPr>
          <w:p w14:paraId="252E903B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496F91">
              <w:rPr>
                <w:rFonts w:ascii="Times New Roman" w:hAnsi="Times New Roman" w:cs="Times New Roman"/>
              </w:rPr>
              <w:t xml:space="preserve">Шаг </w:t>
            </w:r>
            <w:r w:rsidRPr="00496F91">
              <w:rPr>
                <w:rFonts w:ascii="Times New Roman" w:hAnsi="Times New Roman" w:cs="Times New Roman"/>
                <w:i/>
                <w:iCs/>
              </w:rPr>
              <w:t xml:space="preserve">t, </w:t>
            </w:r>
            <w:r w:rsidRPr="00496F91">
              <w:rPr>
                <w:rFonts w:ascii="Times New Roman" w:hAnsi="Times New Roman" w:cs="Times New Roman"/>
              </w:rPr>
              <w:t>мм</w:t>
            </w:r>
          </w:p>
        </w:tc>
        <w:tc>
          <w:tcPr>
            <w:tcW w:w="3304" w:type="dxa"/>
            <w:gridSpan w:val="2"/>
            <w:vAlign w:val="center"/>
          </w:tcPr>
          <w:p w14:paraId="065FFF2E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496F91">
              <w:rPr>
                <w:rFonts w:ascii="Times New Roman" w:hAnsi="Times New Roman" w:cs="Times New Roman"/>
              </w:rPr>
              <w:t>Усилие выпрессовки, Н</w:t>
            </w:r>
          </w:p>
        </w:tc>
      </w:tr>
      <w:tr w:rsidR="00BA7F0D" w14:paraId="35FD8F0E" w14:textId="77777777" w:rsidTr="00632F6D">
        <w:trPr>
          <w:trHeight w:val="351"/>
        </w:trPr>
        <w:tc>
          <w:tcPr>
            <w:tcW w:w="1652" w:type="dxa"/>
            <w:vMerge/>
            <w:vAlign w:val="center"/>
          </w:tcPr>
          <w:p w14:paraId="79ACA5E5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Align w:val="center"/>
          </w:tcPr>
          <w:p w14:paraId="6F652C4A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496F91">
              <w:rPr>
                <w:rFonts w:ascii="Times New Roman" w:hAnsi="Times New Roman" w:cs="Times New Roman"/>
              </w:rPr>
              <w:t>втулки</w:t>
            </w:r>
          </w:p>
        </w:tc>
        <w:tc>
          <w:tcPr>
            <w:tcW w:w="1652" w:type="dxa"/>
            <w:vAlign w:val="center"/>
          </w:tcPr>
          <w:p w14:paraId="1760F484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496F91">
              <w:rPr>
                <w:rFonts w:ascii="Times New Roman" w:hAnsi="Times New Roman" w:cs="Times New Roman"/>
              </w:rPr>
              <w:t>валика</w:t>
            </w:r>
          </w:p>
        </w:tc>
        <w:tc>
          <w:tcPr>
            <w:tcW w:w="1652" w:type="dxa"/>
            <w:vMerge/>
            <w:vAlign w:val="center"/>
          </w:tcPr>
          <w:p w14:paraId="7D913980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Align w:val="center"/>
          </w:tcPr>
          <w:p w14:paraId="4757E3A1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496F91">
              <w:rPr>
                <w:rFonts w:ascii="Times New Roman" w:hAnsi="Times New Roman" w:cs="Times New Roman"/>
              </w:rPr>
              <w:t>втулки</w:t>
            </w:r>
          </w:p>
        </w:tc>
        <w:tc>
          <w:tcPr>
            <w:tcW w:w="1652" w:type="dxa"/>
            <w:vAlign w:val="center"/>
          </w:tcPr>
          <w:p w14:paraId="11C46258" w14:textId="77777777" w:rsidR="00BA7F0D" w:rsidRPr="00496F91" w:rsidRDefault="00BA7F0D" w:rsidP="00ED0416">
            <w:pPr>
              <w:spacing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496F91">
              <w:rPr>
                <w:rFonts w:ascii="Times New Roman" w:hAnsi="Times New Roman" w:cs="Times New Roman"/>
              </w:rPr>
              <w:t>валика</w:t>
            </w:r>
          </w:p>
        </w:tc>
      </w:tr>
      <w:tr w:rsidR="00BA7F0D" w14:paraId="6721B2E3" w14:textId="77777777" w:rsidTr="00632F6D">
        <w:trPr>
          <w:trHeight w:val="351"/>
        </w:trPr>
        <w:tc>
          <w:tcPr>
            <w:tcW w:w="1652" w:type="dxa"/>
            <w:vAlign w:val="center"/>
          </w:tcPr>
          <w:p w14:paraId="5B65D1B1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52" w:type="dxa"/>
            <w:vAlign w:val="center"/>
          </w:tcPr>
          <w:p w14:paraId="6C2A69AF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652" w:type="dxa"/>
            <w:vAlign w:val="center"/>
          </w:tcPr>
          <w:p w14:paraId="32255E7A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652" w:type="dxa"/>
            <w:vAlign w:val="center"/>
          </w:tcPr>
          <w:p w14:paraId="5EA64A8E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31,75</w:t>
            </w:r>
          </w:p>
        </w:tc>
        <w:tc>
          <w:tcPr>
            <w:tcW w:w="1652" w:type="dxa"/>
            <w:vAlign w:val="center"/>
          </w:tcPr>
          <w:p w14:paraId="2C871A6E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2620</w:t>
            </w:r>
          </w:p>
        </w:tc>
        <w:tc>
          <w:tcPr>
            <w:tcW w:w="1652" w:type="dxa"/>
            <w:vAlign w:val="center"/>
          </w:tcPr>
          <w:p w14:paraId="560DB691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4370</w:t>
            </w:r>
          </w:p>
        </w:tc>
      </w:tr>
      <w:tr w:rsidR="00BA7F0D" w14:paraId="131BCEB9" w14:textId="77777777" w:rsidTr="00632F6D">
        <w:trPr>
          <w:trHeight w:val="351"/>
        </w:trPr>
        <w:tc>
          <w:tcPr>
            <w:tcW w:w="1652" w:type="dxa"/>
            <w:vAlign w:val="center"/>
          </w:tcPr>
          <w:p w14:paraId="12D8A2FB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 xml:space="preserve">9,525 </w:t>
            </w:r>
          </w:p>
        </w:tc>
        <w:tc>
          <w:tcPr>
            <w:tcW w:w="1652" w:type="dxa"/>
            <w:vAlign w:val="center"/>
          </w:tcPr>
          <w:p w14:paraId="1BF13BF8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652" w:type="dxa"/>
            <w:vAlign w:val="center"/>
          </w:tcPr>
          <w:p w14:paraId="10966932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652" w:type="dxa"/>
            <w:vAlign w:val="center"/>
          </w:tcPr>
          <w:p w14:paraId="754E5D4E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38,1</w:t>
            </w:r>
          </w:p>
        </w:tc>
        <w:tc>
          <w:tcPr>
            <w:tcW w:w="1652" w:type="dxa"/>
            <w:vAlign w:val="center"/>
          </w:tcPr>
          <w:p w14:paraId="5A5E77BD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3530</w:t>
            </w:r>
          </w:p>
        </w:tc>
        <w:tc>
          <w:tcPr>
            <w:tcW w:w="1652" w:type="dxa"/>
            <w:vAlign w:val="center"/>
          </w:tcPr>
          <w:p w14:paraId="752477FB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5880</w:t>
            </w:r>
          </w:p>
        </w:tc>
      </w:tr>
      <w:tr w:rsidR="00BA7F0D" w14:paraId="32C2D7C2" w14:textId="77777777" w:rsidTr="00632F6D">
        <w:trPr>
          <w:trHeight w:val="351"/>
        </w:trPr>
        <w:tc>
          <w:tcPr>
            <w:tcW w:w="1652" w:type="dxa"/>
            <w:vAlign w:val="center"/>
          </w:tcPr>
          <w:p w14:paraId="2CD65079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12,7</w:t>
            </w:r>
          </w:p>
        </w:tc>
        <w:tc>
          <w:tcPr>
            <w:tcW w:w="1652" w:type="dxa"/>
            <w:vAlign w:val="center"/>
          </w:tcPr>
          <w:p w14:paraId="34D9ED73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652" w:type="dxa"/>
            <w:vAlign w:val="center"/>
          </w:tcPr>
          <w:p w14:paraId="27773729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1652" w:type="dxa"/>
            <w:vAlign w:val="center"/>
          </w:tcPr>
          <w:p w14:paraId="238BE654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44,45</w:t>
            </w:r>
          </w:p>
        </w:tc>
        <w:tc>
          <w:tcPr>
            <w:tcW w:w="1652" w:type="dxa"/>
            <w:vAlign w:val="center"/>
          </w:tcPr>
          <w:p w14:paraId="490FF477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4580</w:t>
            </w:r>
          </w:p>
        </w:tc>
        <w:tc>
          <w:tcPr>
            <w:tcW w:w="1652" w:type="dxa"/>
            <w:vAlign w:val="center"/>
          </w:tcPr>
          <w:p w14:paraId="04224BCE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7635</w:t>
            </w:r>
          </w:p>
        </w:tc>
      </w:tr>
      <w:tr w:rsidR="00BA7F0D" w14:paraId="586AD798" w14:textId="77777777" w:rsidTr="00632F6D">
        <w:trPr>
          <w:trHeight w:val="351"/>
        </w:trPr>
        <w:tc>
          <w:tcPr>
            <w:tcW w:w="1652" w:type="dxa"/>
            <w:vAlign w:val="center"/>
          </w:tcPr>
          <w:p w14:paraId="77DBF09C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15,875</w:t>
            </w:r>
          </w:p>
        </w:tc>
        <w:tc>
          <w:tcPr>
            <w:tcW w:w="1652" w:type="dxa"/>
            <w:vAlign w:val="center"/>
          </w:tcPr>
          <w:p w14:paraId="4BAA8748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1652" w:type="dxa"/>
            <w:vAlign w:val="center"/>
          </w:tcPr>
          <w:p w14:paraId="6814C3AC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1040</w:t>
            </w:r>
          </w:p>
        </w:tc>
        <w:tc>
          <w:tcPr>
            <w:tcW w:w="1652" w:type="dxa"/>
            <w:vAlign w:val="center"/>
          </w:tcPr>
          <w:p w14:paraId="7FA39A9C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50,8</w:t>
            </w:r>
          </w:p>
        </w:tc>
        <w:tc>
          <w:tcPr>
            <w:tcW w:w="1652" w:type="dxa"/>
            <w:vAlign w:val="center"/>
          </w:tcPr>
          <w:p w14:paraId="426F5FE9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5240</w:t>
            </w:r>
          </w:p>
        </w:tc>
        <w:tc>
          <w:tcPr>
            <w:tcW w:w="1652" w:type="dxa"/>
            <w:vAlign w:val="center"/>
          </w:tcPr>
          <w:p w14:paraId="45BF569E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8735</w:t>
            </w:r>
          </w:p>
        </w:tc>
      </w:tr>
      <w:tr w:rsidR="00BA7F0D" w14:paraId="4A5CFCD9" w14:textId="77777777" w:rsidTr="00632F6D">
        <w:trPr>
          <w:trHeight w:val="351"/>
        </w:trPr>
        <w:tc>
          <w:tcPr>
            <w:tcW w:w="1652" w:type="dxa"/>
            <w:vAlign w:val="center"/>
          </w:tcPr>
          <w:p w14:paraId="15DDC726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19,05</w:t>
            </w:r>
          </w:p>
        </w:tc>
        <w:tc>
          <w:tcPr>
            <w:tcW w:w="1652" w:type="dxa"/>
            <w:vAlign w:val="center"/>
          </w:tcPr>
          <w:p w14:paraId="782DC9FA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1040</w:t>
            </w:r>
          </w:p>
        </w:tc>
        <w:tc>
          <w:tcPr>
            <w:tcW w:w="1652" w:type="dxa"/>
            <w:vAlign w:val="center"/>
          </w:tcPr>
          <w:p w14:paraId="0FAA7F79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1735</w:t>
            </w:r>
          </w:p>
        </w:tc>
        <w:tc>
          <w:tcPr>
            <w:tcW w:w="1652" w:type="dxa"/>
            <w:vAlign w:val="center"/>
          </w:tcPr>
          <w:p w14:paraId="1AE8FDFB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1652" w:type="dxa"/>
            <w:vAlign w:val="center"/>
          </w:tcPr>
          <w:p w14:paraId="7764426C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9550</w:t>
            </w:r>
          </w:p>
        </w:tc>
        <w:tc>
          <w:tcPr>
            <w:tcW w:w="1652" w:type="dxa"/>
            <w:vAlign w:val="center"/>
          </w:tcPr>
          <w:p w14:paraId="5C552AEF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15920</w:t>
            </w:r>
          </w:p>
        </w:tc>
      </w:tr>
      <w:tr w:rsidR="00BA7F0D" w14:paraId="0B72CC44" w14:textId="77777777" w:rsidTr="00632F6D">
        <w:trPr>
          <w:trHeight w:val="351"/>
        </w:trPr>
        <w:tc>
          <w:tcPr>
            <w:tcW w:w="1652" w:type="dxa"/>
            <w:vAlign w:val="center"/>
          </w:tcPr>
          <w:p w14:paraId="6C5CEB7E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25,4</w:t>
            </w:r>
          </w:p>
        </w:tc>
        <w:tc>
          <w:tcPr>
            <w:tcW w:w="1652" w:type="dxa"/>
            <w:vAlign w:val="center"/>
          </w:tcPr>
          <w:p w14:paraId="43C338BC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1815</w:t>
            </w:r>
          </w:p>
        </w:tc>
        <w:tc>
          <w:tcPr>
            <w:tcW w:w="1652" w:type="dxa"/>
            <w:vAlign w:val="center"/>
          </w:tcPr>
          <w:p w14:paraId="336456CB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3025</w:t>
            </w:r>
          </w:p>
        </w:tc>
        <w:tc>
          <w:tcPr>
            <w:tcW w:w="1652" w:type="dxa"/>
            <w:vAlign w:val="center"/>
          </w:tcPr>
          <w:p w14:paraId="2B628310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78,1</w:t>
            </w:r>
          </w:p>
        </w:tc>
        <w:tc>
          <w:tcPr>
            <w:tcW w:w="1652" w:type="dxa"/>
            <w:vAlign w:val="center"/>
          </w:tcPr>
          <w:p w14:paraId="7D4AC411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16840</w:t>
            </w:r>
          </w:p>
        </w:tc>
        <w:tc>
          <w:tcPr>
            <w:tcW w:w="1652" w:type="dxa"/>
            <w:vAlign w:val="center"/>
          </w:tcPr>
          <w:p w14:paraId="3850B66A" w14:textId="77777777" w:rsidR="00BA7F0D" w:rsidRPr="003B0E5B" w:rsidRDefault="00BA7F0D" w:rsidP="00ED04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B0E5B">
              <w:rPr>
                <w:rFonts w:ascii="Times New Roman" w:hAnsi="Times New Roman" w:cs="Times New Roman"/>
              </w:rPr>
              <w:t>28065</w:t>
            </w:r>
          </w:p>
        </w:tc>
      </w:tr>
    </w:tbl>
    <w:p w14:paraId="39D650F4" w14:textId="77777777" w:rsidR="00655193" w:rsidRDefault="00655193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9F584E" w14:textId="77777777" w:rsidR="00655193" w:rsidRDefault="006551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09A0D6" w14:textId="6DEC7708" w:rsidR="003F04E2" w:rsidRDefault="003F04E2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4. Пункт 4.16 изложить в новой редакции:</w:t>
      </w:r>
    </w:p>
    <w:p w14:paraId="1BC60FD5" w14:textId="2DAD2A27" w:rsidR="003F04E2" w:rsidRPr="003F04E2" w:rsidRDefault="003F04E2" w:rsidP="00ED04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4E2">
        <w:rPr>
          <w:rFonts w:ascii="Times New Roman" w:hAnsi="Times New Roman" w:cs="Times New Roman"/>
          <w:sz w:val="28"/>
          <w:szCs w:val="28"/>
        </w:rPr>
        <w:t xml:space="preserve">«Маркировка, содержащая товарный знак или условное обозначение изготовителя, и </w:t>
      </w:r>
      <w:r w:rsidR="00AA2871">
        <w:rPr>
          <w:rFonts w:ascii="Times New Roman" w:hAnsi="Times New Roman" w:cs="Times New Roman"/>
          <w:sz w:val="28"/>
          <w:szCs w:val="28"/>
        </w:rPr>
        <w:t>маркировки номера цепи (согласно табл. Б.1 приложения Б)</w:t>
      </w:r>
      <w:r w:rsidRPr="003F04E2">
        <w:rPr>
          <w:rFonts w:ascii="Times New Roman" w:hAnsi="Times New Roman" w:cs="Times New Roman"/>
          <w:sz w:val="28"/>
          <w:szCs w:val="28"/>
        </w:rPr>
        <w:t xml:space="preserve"> должны иметь не менее 5% наружных пластин с внешней стороны цепи.</w:t>
      </w:r>
    </w:p>
    <w:p w14:paraId="185A1CCC" w14:textId="69C53B6B" w:rsidR="003F04E2" w:rsidRPr="003F04E2" w:rsidRDefault="003F04E2" w:rsidP="00ED04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4E2">
        <w:rPr>
          <w:rFonts w:ascii="Times New Roman" w:hAnsi="Times New Roman" w:cs="Times New Roman"/>
          <w:sz w:val="28"/>
          <w:szCs w:val="28"/>
        </w:rPr>
        <w:t xml:space="preserve">Для цепей с шагом 8…15,875 мм включительно маркировка </w:t>
      </w:r>
      <w:r w:rsidR="00516A58">
        <w:rPr>
          <w:rFonts w:ascii="Times New Roman" w:hAnsi="Times New Roman" w:cs="Times New Roman"/>
          <w:sz w:val="28"/>
          <w:szCs w:val="28"/>
        </w:rPr>
        <w:t>номера цепи</w:t>
      </w:r>
      <w:r w:rsidRPr="003F04E2">
        <w:rPr>
          <w:rFonts w:ascii="Times New Roman" w:hAnsi="Times New Roman" w:cs="Times New Roman"/>
          <w:sz w:val="28"/>
          <w:szCs w:val="28"/>
        </w:rPr>
        <w:t xml:space="preserve"> не обязательна.</w:t>
      </w:r>
    </w:p>
    <w:p w14:paraId="540F7D59" w14:textId="445437AF" w:rsidR="003F04E2" w:rsidRPr="003F04E2" w:rsidRDefault="003F04E2" w:rsidP="00ED04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4E2">
        <w:rPr>
          <w:rFonts w:ascii="Times New Roman" w:hAnsi="Times New Roman" w:cs="Times New Roman"/>
          <w:sz w:val="28"/>
          <w:szCs w:val="28"/>
        </w:rPr>
        <w:t>Способ, размеры и место нанесения маркировки устанавливают в рабочих чертежах»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2D1670" w14:textId="77777777" w:rsidR="00586322" w:rsidRDefault="00586322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E76CF8" w14:textId="5C7F7EB7" w:rsidR="00A352E4" w:rsidRDefault="00A352E4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5. Пункт 5.1 изложить в новой редакции:</w:t>
      </w:r>
    </w:p>
    <w:p w14:paraId="1009C519" w14:textId="27C2BFAF" w:rsidR="00BA7F0D" w:rsidRPr="00BA7F0D" w:rsidRDefault="00BA7F0D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A7F0D">
        <w:rPr>
          <w:rFonts w:ascii="Times New Roman" w:hAnsi="Times New Roman" w:cs="Times New Roman"/>
          <w:sz w:val="28"/>
          <w:szCs w:val="28"/>
        </w:rPr>
        <w:t>Требованиями безопасности являются требования обеспечения размеров (3.2), качества термической или химико-термической обработки (4.3), внешнего вида (4.4), легкой подвижности (4.6), обеспечения значений зазоров (4.7), усилия выпрессовки валика и втулки из пластин (4.9), допускаемого отклонения длины отрезка от номинального значения (4.10), обеспечения показателей надежности (4.12 и приложение В)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B31DF9C" w14:textId="56E02766" w:rsidR="00A352E4" w:rsidRDefault="00A352E4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42B44D" w14:textId="28D0F4EB" w:rsidR="00330BD7" w:rsidRP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7. Пункт 7.2.5 </w:t>
      </w:r>
      <w:r w:rsidRPr="00330BD7">
        <w:rPr>
          <w:rFonts w:ascii="Times New Roman" w:hAnsi="Times New Roman" w:cs="Times New Roman"/>
          <w:sz w:val="28"/>
          <w:szCs w:val="28"/>
        </w:rPr>
        <w:t>седьмой абзац перечисления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Pr="00330BD7">
        <w:rPr>
          <w:rFonts w:ascii="Times New Roman" w:hAnsi="Times New Roman" w:cs="Times New Roman"/>
          <w:sz w:val="28"/>
          <w:szCs w:val="28"/>
        </w:rPr>
        <w:t>:</w:t>
      </w:r>
    </w:p>
    <w:p w14:paraId="70544F3D" w14:textId="0B874208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«- для испытания на усилия выпрессовки валиков и втулок из пластин по п.4.9 – не менее шести мест соединения деталей».</w:t>
      </w:r>
    </w:p>
    <w:p w14:paraId="6D0F879B" w14:textId="330B7F7B" w:rsidR="00ED0416" w:rsidRPr="00655193" w:rsidRDefault="00ED041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0ED9EEB" w14:textId="4C0F679B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8. Пункт 8.3 изложить в новой редакции:</w:t>
      </w:r>
    </w:p>
    <w:p w14:paraId="7A14519A" w14:textId="6BEB8CE2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«Проверке подвергается сухая несмазанная цепь. Длина проверяемого отрезка не более 5,5 метра. Подвижность шарнирных соединений по п.4.6 проверяют протягиванием отрезков цепи по звездочке, имеющей 9 зубьев. Профиль венца контрольной звездочки должен соответствовать ГОСТ591-69. Угол обхвата звездочки цепью должен быть не менее 120 и не более 180 градусов. Цепь должна укладываться во впадины зубьев под собственным весом.»</w:t>
      </w:r>
    </w:p>
    <w:p w14:paraId="5BB75326" w14:textId="43BE55AA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5555DA" w14:textId="65BDE40A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8. Пункт 8.5 изложить в новой редакции:</w:t>
      </w:r>
    </w:p>
    <w:p w14:paraId="77E9357E" w14:textId="7EE0F26E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«Усилия выпрессовки валиков и втулок из пластин определяют в момент сдвига деталей в месте их сопряжения. Испытания проводят на универсальных разрывных машинах. Выпрессовку валиков следует выполнять в направлении «От расклепки» таким образом, чтобы расклепанная или развальцованная шляпка валика не оказывала влияния на результат. Скорость нагружения должна быть такой, чтобы испытание продолжалось от 30 до 40 секунд»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CAF12C" w14:textId="7D1F51BE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8. Пункт 8.7 дополнить:</w:t>
      </w:r>
    </w:p>
    <w:p w14:paraId="247E56EC" w14:textId="06ABD1E6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«Испытание должно производиться за 30…40 секунд»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CBF043" w14:textId="77777777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CF61CC" w14:textId="043E0E4D" w:rsidR="00BA7F0D" w:rsidRDefault="00BA7F0D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8. Пункт 8.10 изложить в новой редакции:</w:t>
      </w:r>
    </w:p>
    <w:p w14:paraId="3DBCEC89" w14:textId="2AD8EF6B" w:rsidR="00BA7F0D" w:rsidRPr="00BA7F0D" w:rsidRDefault="00BA7F0D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A7F0D">
        <w:rPr>
          <w:rFonts w:ascii="Times New Roman" w:hAnsi="Times New Roman" w:cs="Times New Roman"/>
          <w:sz w:val="28"/>
          <w:szCs w:val="28"/>
        </w:rPr>
        <w:t>Пропеллерность и серповидность цепей по 4.14 проверяют путем замыкания концов отрезков цепи соединительным звеном. При этом длина отрезка не должна превышать 6 метров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46F7FC3" w14:textId="16C16BA3" w:rsidR="00BA7F0D" w:rsidRDefault="00BA7F0D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4B017E" w14:textId="4E0F2BA2" w:rsidR="00330BD7" w:rsidRPr="00DC55AC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9. Пункт 9.2 исключить</w:t>
      </w:r>
      <w:r w:rsidR="00C06E9F">
        <w:rPr>
          <w:rFonts w:ascii="Times New Roman" w:hAnsi="Times New Roman" w:cs="Times New Roman"/>
          <w:sz w:val="28"/>
          <w:szCs w:val="28"/>
        </w:rPr>
        <w:t>.</w:t>
      </w:r>
    </w:p>
    <w:p w14:paraId="59F464FF" w14:textId="10628E4D" w:rsidR="00DC55AC" w:rsidRDefault="00DC55AC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D24D5D" w14:textId="30921D9F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10. Пункт 10.1 исключить часть текста:</w:t>
      </w:r>
    </w:p>
    <w:p w14:paraId="2FF9DD1E" w14:textId="0A63FBDE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«Цепи должны быть расконсервированы»</w:t>
      </w:r>
    </w:p>
    <w:p w14:paraId="6A1B6A12" w14:textId="77777777" w:rsidR="00ED0416" w:rsidRPr="00DC55AC" w:rsidRDefault="00ED0416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ACC903" w14:textId="52F39DF7" w:rsidR="004564D8" w:rsidRDefault="004564D8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10. Пункт 10.9 ввести пункт вновь:</w:t>
      </w:r>
    </w:p>
    <w:p w14:paraId="277D1E50" w14:textId="5B264EAD" w:rsidR="00ED0416" w:rsidRDefault="004564D8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64D8">
        <w:rPr>
          <w:rFonts w:ascii="Times New Roman" w:hAnsi="Times New Roman" w:cs="Times New Roman"/>
          <w:sz w:val="28"/>
          <w:szCs w:val="28"/>
        </w:rPr>
        <w:t>Критерием отказа цепи является обрыв цепи вследствие разрушения валика или пластин. Критерием предельного состояния является удлинение цепи из-за износа на 3% от номинального значения длины измеряемого участка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375A72E" w14:textId="77777777" w:rsidR="00655193" w:rsidRPr="00655193" w:rsidRDefault="00655193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A50C338" w14:textId="516CF0F6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11. Пункт 11.</w:t>
      </w:r>
      <w:r w:rsidR="009A0F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771D1BB2" w14:textId="40E6836E" w:rsidR="00330BD7" w:rsidRDefault="00330BD7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Заменить на: «Изготовитель гарантирует соответствие цепей требованиям настоящего стандарта при условии соблюдения правил хранения, транспортирования и эксплуатации. Срок предъявления претензий 12 месяцев с даты приемки».</w:t>
      </w:r>
    </w:p>
    <w:p w14:paraId="34FD7580" w14:textId="139B6728" w:rsidR="00655193" w:rsidRDefault="006551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CDF0782" w14:textId="6FDC95A9" w:rsidR="009A0FBE" w:rsidRDefault="009A0FBE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11. Пункт 11.2 исключить.</w:t>
      </w:r>
    </w:p>
    <w:p w14:paraId="0877F42D" w14:textId="77777777" w:rsidR="009A0FBE" w:rsidRDefault="009A0FBE" w:rsidP="00ED041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187A99" w14:textId="30F5B727" w:rsidR="001C54B9" w:rsidRDefault="00AA2871" w:rsidP="00ED041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Б. Таблица Б.1 заменить на таблицу:</w:t>
      </w:r>
    </w:p>
    <w:p w14:paraId="44ECE757" w14:textId="77777777" w:rsidR="00AA2871" w:rsidRDefault="00AA2871" w:rsidP="00ED041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6804" w:type="dxa"/>
        <w:tblLook w:val="04A0" w:firstRow="1" w:lastRow="0" w:firstColumn="1" w:lastColumn="0" w:noHBand="0" w:noVBand="1"/>
      </w:tblPr>
      <w:tblGrid>
        <w:gridCol w:w="3402"/>
        <w:gridCol w:w="3402"/>
      </w:tblGrid>
      <w:tr w:rsidR="0064036F" w:rsidRPr="00477EEF" w14:paraId="5F60F247" w14:textId="77777777" w:rsidTr="0064036F">
        <w:trPr>
          <w:trHeight w:val="831"/>
        </w:trPr>
        <w:tc>
          <w:tcPr>
            <w:tcW w:w="3402" w:type="dxa"/>
            <w:vAlign w:val="center"/>
          </w:tcPr>
          <w:p w14:paraId="5684F976" w14:textId="358AC381" w:rsidR="0064036F" w:rsidRPr="00477EEF" w:rsidRDefault="0064036F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Типоразмер цепи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ГОСТ 13568</w:t>
            </w:r>
          </w:p>
        </w:tc>
        <w:tc>
          <w:tcPr>
            <w:tcW w:w="3402" w:type="dxa"/>
            <w:vAlign w:val="center"/>
          </w:tcPr>
          <w:p w14:paraId="58BEC207" w14:textId="77777777" w:rsidR="0064036F" w:rsidRPr="00477EEF" w:rsidRDefault="0064036F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Номер цепи</w:t>
            </w:r>
          </w:p>
          <w:p w14:paraId="0AA7A0D4" w14:textId="71520AC2" w:rsidR="0064036F" w:rsidRPr="0064036F" w:rsidRDefault="0064036F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477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 606</w:t>
            </w:r>
          </w:p>
        </w:tc>
      </w:tr>
      <w:tr w:rsidR="00776EA8" w:rsidRPr="00477EEF" w14:paraId="0B848287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4ECAE865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ПР-8-4,6</w:t>
            </w:r>
          </w:p>
        </w:tc>
        <w:tc>
          <w:tcPr>
            <w:tcW w:w="3402" w:type="dxa"/>
            <w:vAlign w:val="center"/>
          </w:tcPr>
          <w:p w14:paraId="59423A57" w14:textId="77777777" w:rsidR="00776EA8" w:rsidRPr="007226F4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05B-1</w:t>
            </w:r>
          </w:p>
        </w:tc>
      </w:tr>
      <w:tr w:rsidR="00776EA8" w:rsidRPr="00477EEF" w14:paraId="529F0464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759036AD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ПР-9,525-9,1</w:t>
            </w:r>
          </w:p>
        </w:tc>
        <w:tc>
          <w:tcPr>
            <w:tcW w:w="3402" w:type="dxa"/>
            <w:vAlign w:val="center"/>
          </w:tcPr>
          <w:p w14:paraId="388E8F8C" w14:textId="77777777" w:rsidR="00776EA8" w:rsidRPr="00941702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В-1</w:t>
            </w:r>
          </w:p>
        </w:tc>
      </w:tr>
      <w:tr w:rsidR="00776EA8" w:rsidRPr="00477EEF" w14:paraId="3DBD78B0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397850E9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ПР-12,7-9</w:t>
            </w:r>
          </w:p>
        </w:tc>
        <w:tc>
          <w:tcPr>
            <w:tcW w:w="3402" w:type="dxa"/>
            <w:vAlign w:val="center"/>
          </w:tcPr>
          <w:p w14:paraId="57C4D9A7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</w:tr>
      <w:tr w:rsidR="00776EA8" w:rsidRPr="00477EEF" w14:paraId="0BB45304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28CBE004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ПР-12,7-18,2</w:t>
            </w:r>
          </w:p>
        </w:tc>
        <w:tc>
          <w:tcPr>
            <w:tcW w:w="3402" w:type="dxa"/>
            <w:vAlign w:val="center"/>
          </w:tcPr>
          <w:p w14:paraId="305DB865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08В-1</w:t>
            </w:r>
          </w:p>
        </w:tc>
      </w:tr>
      <w:tr w:rsidR="00776EA8" w:rsidRPr="00477EEF" w14:paraId="1087231F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1FE17B46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ПР-15,875-23</w:t>
            </w:r>
          </w:p>
        </w:tc>
        <w:tc>
          <w:tcPr>
            <w:tcW w:w="3402" w:type="dxa"/>
            <w:vAlign w:val="center"/>
          </w:tcPr>
          <w:p w14:paraId="2842F676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10В-1</w:t>
            </w:r>
          </w:p>
        </w:tc>
      </w:tr>
      <w:tr w:rsidR="00776EA8" w:rsidRPr="00477EEF" w14:paraId="5B355464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2B5B282A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ПР-19,05-31,8</w:t>
            </w:r>
          </w:p>
        </w:tc>
        <w:tc>
          <w:tcPr>
            <w:tcW w:w="3402" w:type="dxa"/>
            <w:vAlign w:val="center"/>
          </w:tcPr>
          <w:p w14:paraId="6320AD2C" w14:textId="5C9FFA51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60-1</w:t>
            </w:r>
          </w:p>
        </w:tc>
      </w:tr>
      <w:tr w:rsidR="00776EA8" w:rsidRPr="00477EEF" w14:paraId="4252A03F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27F37571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ПР-25,4-60</w:t>
            </w:r>
          </w:p>
        </w:tc>
        <w:tc>
          <w:tcPr>
            <w:tcW w:w="3402" w:type="dxa"/>
            <w:vAlign w:val="center"/>
          </w:tcPr>
          <w:p w14:paraId="41ED4638" w14:textId="2BDCF494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</w:t>
            </w:r>
          </w:p>
        </w:tc>
      </w:tr>
      <w:tr w:rsidR="00776EA8" w:rsidRPr="00477EEF" w14:paraId="6C8977AF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76DA731D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ПР-31,75-89</w:t>
            </w:r>
          </w:p>
        </w:tc>
        <w:tc>
          <w:tcPr>
            <w:tcW w:w="3402" w:type="dxa"/>
            <w:vAlign w:val="center"/>
          </w:tcPr>
          <w:p w14:paraId="357F24C2" w14:textId="184AE248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100-1</w:t>
            </w:r>
          </w:p>
        </w:tc>
      </w:tr>
      <w:tr w:rsidR="00776EA8" w:rsidRPr="00477EEF" w14:paraId="7DBBCB9F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70C153A8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ПР-38,1-127</w:t>
            </w:r>
          </w:p>
        </w:tc>
        <w:tc>
          <w:tcPr>
            <w:tcW w:w="3402" w:type="dxa"/>
            <w:vAlign w:val="center"/>
          </w:tcPr>
          <w:p w14:paraId="43B34134" w14:textId="1A51608D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120-1</w:t>
            </w:r>
          </w:p>
        </w:tc>
      </w:tr>
      <w:tr w:rsidR="00776EA8" w:rsidRPr="00477EEF" w14:paraId="280907AC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287F9729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ПР-44,45-172,4</w:t>
            </w:r>
          </w:p>
        </w:tc>
        <w:tc>
          <w:tcPr>
            <w:tcW w:w="3402" w:type="dxa"/>
            <w:vAlign w:val="center"/>
          </w:tcPr>
          <w:p w14:paraId="41D6D83C" w14:textId="2B0E4D20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140-1</w:t>
            </w:r>
          </w:p>
        </w:tc>
      </w:tr>
      <w:tr w:rsidR="00776EA8" w:rsidRPr="00477EEF" w14:paraId="7BC6E863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7D781837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ПР-50,8-227</w:t>
            </w:r>
          </w:p>
        </w:tc>
        <w:tc>
          <w:tcPr>
            <w:tcW w:w="3402" w:type="dxa"/>
            <w:vAlign w:val="center"/>
          </w:tcPr>
          <w:p w14:paraId="0345E1CE" w14:textId="6B5EB338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180-1</w:t>
            </w:r>
          </w:p>
        </w:tc>
      </w:tr>
      <w:tr w:rsidR="00776EA8" w:rsidRPr="00477EEF" w14:paraId="26F789FB" w14:textId="77777777" w:rsidTr="0064036F">
        <w:trPr>
          <w:trHeight w:val="406"/>
        </w:trPr>
        <w:tc>
          <w:tcPr>
            <w:tcW w:w="3402" w:type="dxa"/>
            <w:vAlign w:val="center"/>
          </w:tcPr>
          <w:p w14:paraId="18CE0C43" w14:textId="77777777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EEF">
              <w:rPr>
                <w:rFonts w:ascii="Times New Roman" w:hAnsi="Times New Roman" w:cs="Times New Roman"/>
                <w:sz w:val="24"/>
                <w:szCs w:val="24"/>
              </w:rPr>
              <w:t>ПР-63,5-354</w:t>
            </w:r>
          </w:p>
        </w:tc>
        <w:tc>
          <w:tcPr>
            <w:tcW w:w="3402" w:type="dxa"/>
            <w:vAlign w:val="center"/>
          </w:tcPr>
          <w:p w14:paraId="33B92834" w14:textId="23D3A67B" w:rsidR="00776EA8" w:rsidRPr="00477EEF" w:rsidRDefault="00776EA8" w:rsidP="00E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200-1</w:t>
            </w:r>
          </w:p>
        </w:tc>
      </w:tr>
    </w:tbl>
    <w:p w14:paraId="152F66BC" w14:textId="7FD55EA2" w:rsidR="00AA2871" w:rsidRDefault="00AA2871" w:rsidP="00ED041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C96586D" w14:textId="77777777" w:rsidR="005441AC" w:rsidRDefault="005441AC" w:rsidP="00ED0416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79C7107" w14:textId="2B6F4698" w:rsidR="00AA2871" w:rsidRDefault="00AA2871" w:rsidP="00ED04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5"/>
        <w:gridCol w:w="2410"/>
      </w:tblGrid>
      <w:tr w:rsidR="00C10553" w:rsidRPr="00114A1D" w14:paraId="2C794F82" w14:textId="77777777" w:rsidTr="00466629">
        <w:tc>
          <w:tcPr>
            <w:tcW w:w="4531" w:type="dxa"/>
          </w:tcPr>
          <w:p w14:paraId="68384EF0" w14:textId="58266B30" w:rsidR="00C10553" w:rsidRPr="00114A1D" w:rsidRDefault="00466629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Генеральный д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иректор</w:t>
            </w:r>
          </w:p>
          <w:p w14:paraId="53392C92" w14:textId="5641F568" w:rsidR="00C10553" w:rsidRPr="00114A1D" w:rsidRDefault="00466629" w:rsidP="00ED0416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536FBFA5" w14:textId="77777777" w:rsidR="00C10553" w:rsidRPr="00114A1D" w:rsidRDefault="00C10553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117F848" w14:textId="77777777" w:rsidR="00C215DD" w:rsidRPr="00114A1D" w:rsidRDefault="00C215DD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0F9CA5BF" w14:textId="77777777" w:rsidR="00C10553" w:rsidRPr="00114A1D" w:rsidRDefault="00C10553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78F3DB9" w14:textId="77777777" w:rsidR="00C10553" w:rsidRPr="00114A1D" w:rsidRDefault="00C10553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D3F9D11" w14:textId="75A578EB" w:rsidR="00C10553" w:rsidRPr="00114A1D" w:rsidRDefault="00466629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В.Н. Багринцев</w:t>
            </w:r>
          </w:p>
        </w:tc>
      </w:tr>
      <w:tr w:rsidR="00C10553" w:rsidRPr="00114A1D" w14:paraId="10178148" w14:textId="77777777" w:rsidTr="00466629">
        <w:tc>
          <w:tcPr>
            <w:tcW w:w="4531" w:type="dxa"/>
          </w:tcPr>
          <w:p w14:paraId="44EC0482" w14:textId="6BE7878B" w:rsidR="00C10553" w:rsidRPr="00114A1D" w:rsidRDefault="00466629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Технический директор</w:t>
            </w:r>
          </w:p>
          <w:p w14:paraId="2D75BBFE" w14:textId="1C28F187" w:rsidR="00C10553" w:rsidRPr="00114A1D" w:rsidRDefault="00466629" w:rsidP="00ED0416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18B9C975" w14:textId="77777777" w:rsidR="00C10553" w:rsidRPr="00114A1D" w:rsidRDefault="00C10553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2A723A3D" w14:textId="77777777" w:rsidR="00C215DD" w:rsidRPr="00114A1D" w:rsidRDefault="00C215DD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7B30FA7E" w14:textId="77777777" w:rsidR="00C10553" w:rsidRPr="00114A1D" w:rsidRDefault="00C10553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06A6CA" w14:textId="77777777" w:rsidR="00C10553" w:rsidRPr="00114A1D" w:rsidRDefault="00C10553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7396655" w14:textId="37049CFA" w:rsidR="00C10553" w:rsidRPr="00114A1D" w:rsidRDefault="00466629" w:rsidP="00ED0416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Я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Тумбарцев</w:t>
            </w:r>
          </w:p>
        </w:tc>
      </w:tr>
    </w:tbl>
    <w:p w14:paraId="51C6688D" w14:textId="77777777" w:rsidR="0034611B" w:rsidRPr="00114A1D" w:rsidRDefault="0034611B" w:rsidP="00ED0416">
      <w:pPr>
        <w:spacing w:line="240" w:lineRule="auto"/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sectPr w:rsidR="0034611B" w:rsidRPr="00114A1D" w:rsidSect="00D6606D">
      <w:footerReference w:type="default" r:id="rId8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D8494" w14:textId="77777777" w:rsidR="00EE0B31" w:rsidRDefault="00EE0B31" w:rsidP="00D6606D">
      <w:pPr>
        <w:spacing w:after="0" w:line="240" w:lineRule="auto"/>
      </w:pPr>
      <w:r>
        <w:separator/>
      </w:r>
    </w:p>
  </w:endnote>
  <w:endnote w:type="continuationSeparator" w:id="0">
    <w:p w14:paraId="0C82A280" w14:textId="77777777" w:rsidR="00EE0B31" w:rsidRDefault="00EE0B31" w:rsidP="00D6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447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1D1C60" w14:textId="7B989DE9" w:rsidR="00D6606D" w:rsidRPr="000E75C9" w:rsidRDefault="00E26815" w:rsidP="00E26815">
        <w:pPr>
          <w:pStyle w:val="a8"/>
          <w:jc w:val="right"/>
          <w:rPr>
            <w:rFonts w:ascii="Times New Roman" w:hAnsi="Times New Roman" w:cs="Times New Roman"/>
          </w:rPr>
        </w:pPr>
        <w:r w:rsidRPr="000E75C9">
          <w:rPr>
            <w:rFonts w:ascii="Times New Roman" w:hAnsi="Times New Roman" w:cs="Times New Roman"/>
          </w:rPr>
          <w:fldChar w:fldCharType="begin"/>
        </w:r>
        <w:r w:rsidRPr="000E75C9">
          <w:rPr>
            <w:rFonts w:ascii="Times New Roman" w:hAnsi="Times New Roman" w:cs="Times New Roman"/>
          </w:rPr>
          <w:instrText>PAGE   \* MERGEFORMAT</w:instrText>
        </w:r>
        <w:r w:rsidRPr="000E75C9">
          <w:rPr>
            <w:rFonts w:ascii="Times New Roman" w:hAnsi="Times New Roman" w:cs="Times New Roman"/>
          </w:rPr>
          <w:fldChar w:fldCharType="separate"/>
        </w:r>
        <w:r w:rsidR="003534A6">
          <w:rPr>
            <w:rFonts w:ascii="Times New Roman" w:hAnsi="Times New Roman" w:cs="Times New Roman"/>
            <w:noProof/>
          </w:rPr>
          <w:t>2</w:t>
        </w:r>
        <w:r w:rsidRPr="000E75C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BDCF1" w14:textId="77777777" w:rsidR="00EE0B31" w:rsidRDefault="00EE0B31" w:rsidP="00D6606D">
      <w:pPr>
        <w:spacing w:after="0" w:line="240" w:lineRule="auto"/>
      </w:pPr>
      <w:r>
        <w:separator/>
      </w:r>
    </w:p>
  </w:footnote>
  <w:footnote w:type="continuationSeparator" w:id="0">
    <w:p w14:paraId="78353463" w14:textId="77777777" w:rsidR="00EE0B31" w:rsidRDefault="00EE0B31" w:rsidP="00D6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CDB"/>
    <w:multiLevelType w:val="hybridMultilevel"/>
    <w:tmpl w:val="9190B3F2"/>
    <w:lvl w:ilvl="0" w:tplc="25BE5C7C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C71497C"/>
    <w:multiLevelType w:val="hybridMultilevel"/>
    <w:tmpl w:val="963E2DC6"/>
    <w:lvl w:ilvl="0" w:tplc="50F42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19754378">
    <w:abstractNumId w:val="1"/>
  </w:num>
  <w:num w:numId="2" w16cid:durableId="53943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B7"/>
    <w:rsid w:val="000019CE"/>
    <w:rsid w:val="000136F6"/>
    <w:rsid w:val="00017866"/>
    <w:rsid w:val="00020639"/>
    <w:rsid w:val="00041C7C"/>
    <w:rsid w:val="00053B70"/>
    <w:rsid w:val="000540EC"/>
    <w:rsid w:val="000838B7"/>
    <w:rsid w:val="000B3F92"/>
    <w:rsid w:val="000E75C9"/>
    <w:rsid w:val="00114A1D"/>
    <w:rsid w:val="00115155"/>
    <w:rsid w:val="00124401"/>
    <w:rsid w:val="00161B68"/>
    <w:rsid w:val="001A5142"/>
    <w:rsid w:val="001A67E9"/>
    <w:rsid w:val="001C1E2F"/>
    <w:rsid w:val="001C54B9"/>
    <w:rsid w:val="001D1738"/>
    <w:rsid w:val="001E7FDC"/>
    <w:rsid w:val="0023461C"/>
    <w:rsid w:val="0026522A"/>
    <w:rsid w:val="00276426"/>
    <w:rsid w:val="00290599"/>
    <w:rsid w:val="00314B58"/>
    <w:rsid w:val="00330BD7"/>
    <w:rsid w:val="00340102"/>
    <w:rsid w:val="0034611B"/>
    <w:rsid w:val="003534A6"/>
    <w:rsid w:val="00355B5E"/>
    <w:rsid w:val="003F04E2"/>
    <w:rsid w:val="004052A4"/>
    <w:rsid w:val="00411817"/>
    <w:rsid w:val="0042741F"/>
    <w:rsid w:val="00432E47"/>
    <w:rsid w:val="00436A8D"/>
    <w:rsid w:val="004564D8"/>
    <w:rsid w:val="00462D66"/>
    <w:rsid w:val="00466629"/>
    <w:rsid w:val="004C4882"/>
    <w:rsid w:val="004F6524"/>
    <w:rsid w:val="005067C0"/>
    <w:rsid w:val="00516A58"/>
    <w:rsid w:val="00543E70"/>
    <w:rsid w:val="005441AC"/>
    <w:rsid w:val="00586322"/>
    <w:rsid w:val="00587387"/>
    <w:rsid w:val="005C276C"/>
    <w:rsid w:val="006074B1"/>
    <w:rsid w:val="0064036F"/>
    <w:rsid w:val="00655193"/>
    <w:rsid w:val="006768F1"/>
    <w:rsid w:val="00725996"/>
    <w:rsid w:val="00736FAA"/>
    <w:rsid w:val="00754B2E"/>
    <w:rsid w:val="00776EA8"/>
    <w:rsid w:val="007C0081"/>
    <w:rsid w:val="007D1410"/>
    <w:rsid w:val="00816204"/>
    <w:rsid w:val="008C01F7"/>
    <w:rsid w:val="008C3BAD"/>
    <w:rsid w:val="0090453D"/>
    <w:rsid w:val="009515D2"/>
    <w:rsid w:val="009A0FBE"/>
    <w:rsid w:val="009A1D51"/>
    <w:rsid w:val="009F68F3"/>
    <w:rsid w:val="00A05A0B"/>
    <w:rsid w:val="00A22F63"/>
    <w:rsid w:val="00A26E8D"/>
    <w:rsid w:val="00A352E4"/>
    <w:rsid w:val="00A406CF"/>
    <w:rsid w:val="00A42C28"/>
    <w:rsid w:val="00A55344"/>
    <w:rsid w:val="00A6001D"/>
    <w:rsid w:val="00AA2871"/>
    <w:rsid w:val="00AD2995"/>
    <w:rsid w:val="00B352CE"/>
    <w:rsid w:val="00BA7D1F"/>
    <w:rsid w:val="00BA7F0D"/>
    <w:rsid w:val="00C06E9F"/>
    <w:rsid w:val="00C10553"/>
    <w:rsid w:val="00C1275C"/>
    <w:rsid w:val="00C215DD"/>
    <w:rsid w:val="00CA0258"/>
    <w:rsid w:val="00CA039E"/>
    <w:rsid w:val="00CA51B7"/>
    <w:rsid w:val="00CF1C61"/>
    <w:rsid w:val="00D2142A"/>
    <w:rsid w:val="00D6606D"/>
    <w:rsid w:val="00D80330"/>
    <w:rsid w:val="00DC55AC"/>
    <w:rsid w:val="00DF5F5C"/>
    <w:rsid w:val="00E01E14"/>
    <w:rsid w:val="00E26815"/>
    <w:rsid w:val="00E44784"/>
    <w:rsid w:val="00E9021B"/>
    <w:rsid w:val="00EC5F4D"/>
    <w:rsid w:val="00ED0416"/>
    <w:rsid w:val="00ED4B8B"/>
    <w:rsid w:val="00EE0B31"/>
    <w:rsid w:val="00F07839"/>
    <w:rsid w:val="00F563F5"/>
    <w:rsid w:val="00FD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69F9A"/>
  <w15:chartTrackingRefBased/>
  <w15:docId w15:val="{0F926E2B-BA98-4E9D-83A1-DF1E386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51B7"/>
    <w:rPr>
      <w:color w:val="808080"/>
    </w:rPr>
  </w:style>
  <w:style w:type="table" w:styleId="a4">
    <w:name w:val="Table Grid"/>
    <w:basedOn w:val="a1"/>
    <w:uiPriority w:val="39"/>
    <w:rsid w:val="00C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5996"/>
  </w:style>
  <w:style w:type="paragraph" w:styleId="a5">
    <w:name w:val="List Paragraph"/>
    <w:basedOn w:val="a"/>
    <w:uiPriority w:val="34"/>
    <w:qFormat/>
    <w:rsid w:val="00951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606D"/>
  </w:style>
  <w:style w:type="paragraph" w:styleId="a8">
    <w:name w:val="footer"/>
    <w:basedOn w:val="a"/>
    <w:link w:val="a9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606D"/>
  </w:style>
  <w:style w:type="paragraph" w:customStyle="1" w:styleId="Default">
    <w:name w:val="Default"/>
    <w:rsid w:val="00DF5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3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4A6"/>
    <w:rPr>
      <w:rFonts w:ascii="Segoe UI" w:hAnsi="Segoe UI" w:cs="Segoe UI"/>
      <w:sz w:val="18"/>
      <w:szCs w:val="18"/>
    </w:rPr>
  </w:style>
  <w:style w:type="paragraph" w:styleId="ac">
    <w:name w:val="caption"/>
    <w:basedOn w:val="a"/>
    <w:next w:val="a"/>
    <w:uiPriority w:val="35"/>
    <w:unhideWhenUsed/>
    <w:qFormat/>
    <w:rsid w:val="00CF1C6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C1275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1275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1275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1275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127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4AAD5EC-3CB2-4169-ABD2-B00CFFCF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 Алексей Олегович</dc:creator>
  <cp:keywords/>
  <dc:description/>
  <cp:lastModifiedBy>5 msoft5ksm</cp:lastModifiedBy>
  <cp:revision>2</cp:revision>
  <cp:lastPrinted>2026-06-02T13:16:00Z</cp:lastPrinted>
  <dcterms:created xsi:type="dcterms:W3CDTF">2026-08-27T12:02:00Z</dcterms:created>
  <dcterms:modified xsi:type="dcterms:W3CDTF">2026-08-27T12:02:00Z</dcterms:modified>
</cp:coreProperties>
</file>