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72" w:type="dxa"/>
        <w:tblLayout w:type="fixed"/>
        <w:tblCellMar>
          <w:left w:w="10" w:type="dxa"/>
          <w:right w:w="10" w:type="dxa"/>
        </w:tblCellMar>
        <w:tblLook w:val="0000" w:firstRow="0" w:lastRow="0" w:firstColumn="0" w:lastColumn="0" w:noHBand="0" w:noVBand="0"/>
      </w:tblPr>
      <w:tblGrid>
        <w:gridCol w:w="2274"/>
        <w:gridCol w:w="5286"/>
        <w:gridCol w:w="2880"/>
      </w:tblGrid>
      <w:tr w:rsidR="0047355E" w14:paraId="70AB0D54" w14:textId="77777777" w:rsidTr="00B25ADC">
        <w:tc>
          <w:tcPr>
            <w:tcW w:w="10440" w:type="dxa"/>
            <w:gridSpan w:val="3"/>
            <w:tcBorders>
              <w:top w:val="single" w:sz="24" w:space="0" w:color="000000"/>
              <w:bottom w:val="single" w:sz="24" w:space="0" w:color="000000"/>
            </w:tcBorders>
            <w:tcMar>
              <w:top w:w="0" w:type="dxa"/>
              <w:left w:w="108" w:type="dxa"/>
              <w:bottom w:w="0" w:type="dxa"/>
              <w:right w:w="108" w:type="dxa"/>
            </w:tcMar>
          </w:tcPr>
          <w:p w14:paraId="70417F0A" w14:textId="77777777" w:rsidR="0047355E" w:rsidRDefault="0047355E" w:rsidP="00B25ADC">
            <w:pPr>
              <w:widowControl w:val="0"/>
              <w:autoSpaceDE w:val="0"/>
              <w:spacing w:before="120"/>
              <w:jc w:val="center"/>
              <w:rPr>
                <w:b/>
                <w:sz w:val="20"/>
                <w:szCs w:val="20"/>
              </w:rPr>
            </w:pPr>
            <w:r>
              <w:rPr>
                <w:b/>
                <w:sz w:val="20"/>
                <w:szCs w:val="20"/>
              </w:rPr>
              <w:t>ЕВРАЗИЙСКИЙ СОВЕТ ПО СТАНДАРТИЗАЦИИ, МЕТРОЛОГИИ И СЕРТИФИКАЦИИ</w:t>
            </w:r>
          </w:p>
          <w:p w14:paraId="1BB38EC2" w14:textId="77777777" w:rsidR="0047355E" w:rsidRPr="007D2973" w:rsidRDefault="0047355E" w:rsidP="00B25ADC">
            <w:pPr>
              <w:widowControl w:val="0"/>
              <w:autoSpaceDE w:val="0"/>
              <w:jc w:val="center"/>
              <w:rPr>
                <w:lang w:val="en-US"/>
              </w:rPr>
            </w:pPr>
            <w:r>
              <w:rPr>
                <w:b/>
                <w:sz w:val="20"/>
                <w:szCs w:val="20"/>
                <w:lang w:val="en-US"/>
              </w:rPr>
              <w:t>(</w:t>
            </w:r>
            <w:r>
              <w:rPr>
                <w:b/>
                <w:sz w:val="20"/>
                <w:szCs w:val="20"/>
              </w:rPr>
              <w:t>ЕАСС</w:t>
            </w:r>
            <w:r>
              <w:rPr>
                <w:b/>
                <w:sz w:val="20"/>
                <w:szCs w:val="20"/>
                <w:lang w:val="en-US"/>
              </w:rPr>
              <w:t>)</w:t>
            </w:r>
          </w:p>
          <w:p w14:paraId="52786026" w14:textId="77777777" w:rsidR="0047355E" w:rsidRDefault="0047355E" w:rsidP="00B25ADC">
            <w:pPr>
              <w:widowControl w:val="0"/>
              <w:autoSpaceDE w:val="0"/>
              <w:jc w:val="center"/>
              <w:rPr>
                <w:b/>
                <w:sz w:val="20"/>
                <w:szCs w:val="20"/>
                <w:lang w:val="en-US"/>
              </w:rPr>
            </w:pPr>
            <w:r>
              <w:rPr>
                <w:b/>
                <w:sz w:val="20"/>
                <w:szCs w:val="20"/>
                <w:lang w:val="en-US"/>
              </w:rPr>
              <w:t>EURO-ASIAN COUNCIL FOR STANDARDIZATION, METROLOGY AND CERTIFICATION</w:t>
            </w:r>
          </w:p>
          <w:p w14:paraId="6F0D6A11" w14:textId="77777777" w:rsidR="0047355E" w:rsidRDefault="0047355E" w:rsidP="00B25ADC">
            <w:pPr>
              <w:widowControl w:val="0"/>
              <w:autoSpaceDE w:val="0"/>
              <w:jc w:val="center"/>
            </w:pPr>
            <w:r>
              <w:rPr>
                <w:b/>
                <w:sz w:val="20"/>
                <w:szCs w:val="20"/>
              </w:rPr>
              <w:t>(EASC)</w:t>
            </w:r>
          </w:p>
        </w:tc>
      </w:tr>
      <w:tr w:rsidR="0047355E" w14:paraId="2A951643" w14:textId="77777777" w:rsidTr="00B25ADC">
        <w:tc>
          <w:tcPr>
            <w:tcW w:w="2274" w:type="dxa"/>
            <w:tcBorders>
              <w:top w:val="single" w:sz="24" w:space="0" w:color="000000"/>
              <w:bottom w:val="single" w:sz="18" w:space="0" w:color="000000"/>
            </w:tcBorders>
            <w:tcMar>
              <w:top w:w="0" w:type="dxa"/>
              <w:left w:w="108" w:type="dxa"/>
              <w:bottom w:w="0" w:type="dxa"/>
              <w:right w:w="108" w:type="dxa"/>
            </w:tcMar>
            <w:vAlign w:val="center"/>
          </w:tcPr>
          <w:p w14:paraId="6D2B32CB" w14:textId="77777777" w:rsidR="0047355E" w:rsidRDefault="0047355E" w:rsidP="00B25ADC">
            <w:pPr>
              <w:widowControl w:val="0"/>
              <w:autoSpaceDE w:val="0"/>
            </w:pPr>
            <w:r>
              <w:rPr>
                <w:rFonts w:cs="Arial"/>
                <w:noProof/>
                <w:sz w:val="20"/>
                <w:szCs w:val="20"/>
              </w:rPr>
              <w:drawing>
                <wp:inline distT="0" distB="0" distL="0" distR="0" wp14:anchorId="3E1F2335" wp14:editId="4B9689F6">
                  <wp:extent cx="1098719" cy="1098719"/>
                  <wp:effectExtent l="0" t="0" r="6181" b="6181"/>
                  <wp:docPr id="31" name="Рисунок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l="-1413" t="-1413" r="-1413" b="-1413"/>
                          <a:stretch>
                            <a:fillRect/>
                          </a:stretch>
                        </pic:blipFill>
                        <pic:spPr>
                          <a:xfrm>
                            <a:off x="0" y="0"/>
                            <a:ext cx="1098719" cy="1098719"/>
                          </a:xfrm>
                          <a:prstGeom prst="rect">
                            <a:avLst/>
                          </a:prstGeom>
                          <a:noFill/>
                          <a:ln>
                            <a:noFill/>
                            <a:prstDash/>
                          </a:ln>
                        </pic:spPr>
                      </pic:pic>
                    </a:graphicData>
                  </a:graphic>
                </wp:inline>
              </w:drawing>
            </w:r>
          </w:p>
        </w:tc>
        <w:tc>
          <w:tcPr>
            <w:tcW w:w="5286" w:type="dxa"/>
            <w:tcBorders>
              <w:top w:val="single" w:sz="24" w:space="0" w:color="000000"/>
              <w:bottom w:val="single" w:sz="18" w:space="0" w:color="000000"/>
            </w:tcBorders>
            <w:tcMar>
              <w:top w:w="0" w:type="dxa"/>
              <w:left w:w="108" w:type="dxa"/>
              <w:bottom w:w="0" w:type="dxa"/>
              <w:right w:w="108" w:type="dxa"/>
            </w:tcMar>
            <w:vAlign w:val="center"/>
          </w:tcPr>
          <w:p w14:paraId="2D488983" w14:textId="77777777" w:rsidR="0047355E" w:rsidRDefault="0047355E" w:rsidP="00B25ADC">
            <w:pPr>
              <w:widowControl w:val="0"/>
              <w:autoSpaceDE w:val="0"/>
              <w:spacing w:line="360" w:lineRule="auto"/>
              <w:jc w:val="center"/>
              <w:rPr>
                <w:rFonts w:cs="Arial"/>
                <w:b/>
                <w:sz w:val="28"/>
                <w:szCs w:val="28"/>
              </w:rPr>
            </w:pPr>
            <w:r>
              <w:rPr>
                <w:rFonts w:cs="Arial"/>
                <w:b/>
                <w:sz w:val="28"/>
                <w:szCs w:val="28"/>
              </w:rPr>
              <w:t xml:space="preserve">М Е Ж Г О С У Д А Р С Т В Е Н </w:t>
            </w:r>
            <w:proofErr w:type="spellStart"/>
            <w:r>
              <w:rPr>
                <w:rFonts w:cs="Arial"/>
                <w:b/>
                <w:sz w:val="28"/>
                <w:szCs w:val="28"/>
              </w:rPr>
              <w:t>Н</w:t>
            </w:r>
            <w:proofErr w:type="spellEnd"/>
            <w:r>
              <w:rPr>
                <w:rFonts w:cs="Arial"/>
                <w:b/>
                <w:sz w:val="28"/>
                <w:szCs w:val="28"/>
              </w:rPr>
              <w:t xml:space="preserve"> Ы Й</w:t>
            </w:r>
          </w:p>
          <w:p w14:paraId="52D0327E" w14:textId="77777777" w:rsidR="0047355E" w:rsidRDefault="0047355E" w:rsidP="00B25ADC">
            <w:pPr>
              <w:widowControl w:val="0"/>
              <w:autoSpaceDE w:val="0"/>
              <w:spacing w:line="360" w:lineRule="auto"/>
              <w:jc w:val="center"/>
            </w:pPr>
            <w:r>
              <w:rPr>
                <w:rFonts w:cs="Arial"/>
                <w:b/>
                <w:sz w:val="28"/>
                <w:szCs w:val="28"/>
              </w:rPr>
              <w:t>С Т А Н Д А Р Т</w:t>
            </w:r>
          </w:p>
        </w:tc>
        <w:tc>
          <w:tcPr>
            <w:tcW w:w="2880" w:type="dxa"/>
            <w:tcBorders>
              <w:top w:val="single" w:sz="24" w:space="0" w:color="000000"/>
              <w:bottom w:val="single" w:sz="18" w:space="0" w:color="000000"/>
            </w:tcBorders>
            <w:tcMar>
              <w:top w:w="0" w:type="dxa"/>
              <w:left w:w="108" w:type="dxa"/>
              <w:bottom w:w="0" w:type="dxa"/>
              <w:right w:w="108" w:type="dxa"/>
            </w:tcMar>
          </w:tcPr>
          <w:p w14:paraId="182DE5B1" w14:textId="77777777" w:rsidR="0047355E" w:rsidRPr="00E97DC9" w:rsidRDefault="0047355E" w:rsidP="00B25ADC">
            <w:pPr>
              <w:widowControl w:val="0"/>
              <w:autoSpaceDE w:val="0"/>
              <w:autoSpaceDN w:val="0"/>
              <w:adjustRightInd w:val="0"/>
              <w:spacing w:before="120"/>
              <w:rPr>
                <w:rFonts w:ascii="Arial" w:hAnsi="Arial" w:cs="Arial"/>
                <w:b/>
                <w:sz w:val="44"/>
                <w:szCs w:val="44"/>
              </w:rPr>
            </w:pPr>
            <w:r w:rsidRPr="00E97DC9">
              <w:rPr>
                <w:rFonts w:ascii="Arial" w:hAnsi="Arial" w:cs="Arial"/>
                <w:b/>
                <w:sz w:val="44"/>
                <w:szCs w:val="44"/>
              </w:rPr>
              <w:t xml:space="preserve">ГОСТ </w:t>
            </w:r>
          </w:p>
          <w:p w14:paraId="33D16994" w14:textId="77777777" w:rsidR="0047355E" w:rsidRDefault="0047355E" w:rsidP="00B25ADC">
            <w:pPr>
              <w:widowControl w:val="0"/>
              <w:autoSpaceDE w:val="0"/>
              <w:autoSpaceDN w:val="0"/>
              <w:adjustRightInd w:val="0"/>
              <w:rPr>
                <w:rFonts w:ascii="Arial" w:hAnsi="Arial" w:cs="Arial"/>
                <w:b/>
                <w:spacing w:val="-1"/>
                <w:sz w:val="44"/>
                <w:szCs w:val="44"/>
              </w:rPr>
            </w:pPr>
            <w:r w:rsidRPr="00E97DC9">
              <w:rPr>
                <w:rFonts w:ascii="Arial" w:hAnsi="Arial" w:cs="Arial"/>
                <w:b/>
                <w:sz w:val="44"/>
                <w:szCs w:val="44"/>
              </w:rPr>
              <w:t>33709.</w:t>
            </w:r>
            <w:r>
              <w:rPr>
                <w:rFonts w:ascii="Arial" w:hAnsi="Arial" w:cs="Arial"/>
                <w:b/>
                <w:sz w:val="44"/>
                <w:szCs w:val="44"/>
              </w:rPr>
              <w:t>2</w:t>
            </w:r>
            <w:r w:rsidRPr="002B1B5E">
              <w:rPr>
                <w:rFonts w:ascii="Arial" w:hAnsi="Arial" w:cs="Arial"/>
                <w:b/>
                <w:spacing w:val="-1"/>
                <w:sz w:val="44"/>
                <w:szCs w:val="44"/>
              </w:rPr>
              <w:t>–</w:t>
            </w:r>
            <w:r w:rsidRPr="00E97DC9">
              <w:rPr>
                <w:rFonts w:ascii="Arial" w:hAnsi="Arial" w:cs="Arial"/>
                <w:b/>
                <w:spacing w:val="-1"/>
                <w:sz w:val="44"/>
                <w:szCs w:val="44"/>
              </w:rPr>
              <w:t xml:space="preserve"> </w:t>
            </w:r>
          </w:p>
          <w:p w14:paraId="4A28AFDE" w14:textId="19D56B5D" w:rsidR="0047355E" w:rsidRDefault="0047355E" w:rsidP="00B25ADC">
            <w:pPr>
              <w:widowControl w:val="0"/>
              <w:autoSpaceDE w:val="0"/>
              <w:autoSpaceDN w:val="0"/>
              <w:adjustRightInd w:val="0"/>
              <w:rPr>
                <w:rFonts w:ascii="Arial" w:hAnsi="Arial" w:cs="Arial"/>
                <w:b/>
                <w:bCs/>
                <w:i/>
                <w:iCs/>
                <w:sz w:val="28"/>
                <w:szCs w:val="28"/>
              </w:rPr>
            </w:pPr>
            <w:r w:rsidRPr="00717FAD">
              <w:rPr>
                <w:rFonts w:ascii="Arial" w:hAnsi="Arial" w:cs="Arial"/>
                <w:bCs/>
                <w:i/>
                <w:iCs/>
              </w:rPr>
              <w:t xml:space="preserve">(проект, </w:t>
            </w:r>
            <w:r w:rsidRPr="00717FAD">
              <w:rPr>
                <w:rFonts w:ascii="Arial" w:hAnsi="Arial" w:cs="Arial"/>
                <w:bCs/>
                <w:i/>
                <w:iCs/>
                <w:lang w:val="en-US"/>
              </w:rPr>
              <w:t>RU</w:t>
            </w:r>
            <w:r w:rsidRPr="00717FAD">
              <w:rPr>
                <w:rFonts w:ascii="Arial" w:hAnsi="Arial" w:cs="Arial"/>
                <w:bCs/>
                <w:i/>
                <w:iCs/>
              </w:rPr>
              <w:t xml:space="preserve">, </w:t>
            </w:r>
            <w:r>
              <w:rPr>
                <w:rFonts w:ascii="Arial" w:hAnsi="Arial" w:cs="Arial"/>
                <w:bCs/>
                <w:i/>
                <w:iCs/>
              </w:rPr>
              <w:t>окончательная</w:t>
            </w:r>
            <w:r w:rsidRPr="00717FAD">
              <w:rPr>
                <w:rFonts w:ascii="Arial" w:hAnsi="Arial" w:cs="Arial"/>
                <w:bCs/>
                <w:i/>
                <w:iCs/>
              </w:rPr>
              <w:t xml:space="preserve"> редакция)</w:t>
            </w:r>
          </w:p>
          <w:p w14:paraId="15EFC63F" w14:textId="77777777" w:rsidR="0047355E" w:rsidRDefault="0047355E" w:rsidP="00B25ADC">
            <w:pPr>
              <w:widowControl w:val="0"/>
              <w:autoSpaceDE w:val="0"/>
              <w:autoSpaceDN w:val="0"/>
              <w:adjustRightInd w:val="0"/>
              <w:rPr>
                <w:rFonts w:ascii="Arial" w:hAnsi="Arial" w:cs="Arial"/>
                <w:b/>
                <w:bCs/>
                <w:i/>
                <w:iCs/>
                <w:sz w:val="28"/>
                <w:szCs w:val="28"/>
              </w:rPr>
            </w:pPr>
          </w:p>
        </w:tc>
      </w:tr>
    </w:tbl>
    <w:p w14:paraId="3483C4BC" w14:textId="77777777" w:rsidR="0047355E" w:rsidRPr="003E5966" w:rsidRDefault="0047355E" w:rsidP="0047355E">
      <w:pPr>
        <w:pStyle w:val="10"/>
        <w:ind w:right="-179"/>
        <w:jc w:val="right"/>
        <w:rPr>
          <w:rFonts w:cs="Arial"/>
          <w:b/>
        </w:rPr>
      </w:pPr>
    </w:p>
    <w:p w14:paraId="5812C44B" w14:textId="77777777" w:rsidR="00193677" w:rsidRPr="003E5966" w:rsidRDefault="00193677" w:rsidP="00DE5545">
      <w:pPr>
        <w:pStyle w:val="10"/>
        <w:ind w:right="-179"/>
        <w:jc w:val="right"/>
        <w:rPr>
          <w:rFonts w:cs="Arial"/>
          <w:b/>
        </w:rPr>
      </w:pPr>
    </w:p>
    <w:p w14:paraId="68D7CC57" w14:textId="77777777" w:rsidR="00DE5545" w:rsidRPr="003E5966" w:rsidRDefault="00DE5545" w:rsidP="00DE5545">
      <w:pPr>
        <w:jc w:val="center"/>
        <w:rPr>
          <w:rFonts w:ascii="Arial" w:hAnsi="Arial" w:cs="Arial"/>
        </w:rPr>
      </w:pPr>
    </w:p>
    <w:p w14:paraId="39C7079D" w14:textId="77777777" w:rsidR="00DE5545" w:rsidRPr="003E5966" w:rsidRDefault="00DE5545" w:rsidP="00DE5545">
      <w:pPr>
        <w:jc w:val="center"/>
        <w:rPr>
          <w:rFonts w:ascii="Arial" w:hAnsi="Arial" w:cs="Arial"/>
        </w:rPr>
      </w:pPr>
    </w:p>
    <w:p w14:paraId="237BDBFE" w14:textId="77777777" w:rsidR="00DE5545" w:rsidRPr="003E5966" w:rsidRDefault="00DE5545" w:rsidP="00DE5545">
      <w:pPr>
        <w:jc w:val="center"/>
        <w:rPr>
          <w:b/>
          <w:bCs/>
          <w:spacing w:val="140"/>
          <w:sz w:val="28"/>
          <w:szCs w:val="28"/>
          <w:u w:val="single"/>
        </w:rPr>
      </w:pPr>
    </w:p>
    <w:p w14:paraId="61B35D76" w14:textId="77777777" w:rsidR="00DE5545" w:rsidRPr="003E5966" w:rsidRDefault="00DE5545" w:rsidP="00DE5545">
      <w:pPr>
        <w:ind w:firstLine="567"/>
        <w:rPr>
          <w:b/>
          <w:bCs/>
          <w:sz w:val="28"/>
        </w:rPr>
      </w:pPr>
    </w:p>
    <w:p w14:paraId="39156EEE" w14:textId="77777777" w:rsidR="00DE5545" w:rsidRPr="003E5966" w:rsidRDefault="00DE5545" w:rsidP="00DE5545">
      <w:pPr>
        <w:widowControl w:val="0"/>
        <w:autoSpaceDE w:val="0"/>
        <w:autoSpaceDN w:val="0"/>
        <w:adjustRightInd w:val="0"/>
        <w:jc w:val="center"/>
        <w:rPr>
          <w:rStyle w:val="longtext"/>
          <w:rFonts w:ascii="Arial" w:hAnsi="Arial" w:cs="Arial"/>
          <w:b/>
          <w:sz w:val="32"/>
          <w:szCs w:val="32"/>
        </w:rPr>
      </w:pPr>
      <w:r w:rsidRPr="003E5966">
        <w:rPr>
          <w:rStyle w:val="longtext"/>
          <w:rFonts w:ascii="Arial" w:hAnsi="Arial" w:cs="Arial"/>
          <w:b/>
          <w:sz w:val="32"/>
          <w:szCs w:val="32"/>
        </w:rPr>
        <w:t>КРАНЫ ГРУЗОПОДЪЕМНЫЕ</w:t>
      </w:r>
    </w:p>
    <w:p w14:paraId="064D6BFE" w14:textId="77777777" w:rsidR="00DE5545" w:rsidRPr="003E5966" w:rsidRDefault="00DE5545" w:rsidP="00DE5545">
      <w:pPr>
        <w:widowControl w:val="0"/>
        <w:autoSpaceDE w:val="0"/>
        <w:autoSpaceDN w:val="0"/>
        <w:adjustRightInd w:val="0"/>
        <w:spacing w:line="360" w:lineRule="auto"/>
        <w:jc w:val="center"/>
        <w:rPr>
          <w:rStyle w:val="longtext"/>
          <w:rFonts w:ascii="Arial" w:hAnsi="Arial" w:cs="Arial"/>
          <w:b/>
          <w:sz w:val="28"/>
          <w:szCs w:val="28"/>
        </w:rPr>
      </w:pPr>
    </w:p>
    <w:p w14:paraId="6334A658" w14:textId="77777777" w:rsidR="00DE5545" w:rsidRPr="002B1B5E" w:rsidRDefault="00E00C95" w:rsidP="00DE5545">
      <w:pPr>
        <w:widowControl w:val="0"/>
        <w:autoSpaceDE w:val="0"/>
        <w:autoSpaceDN w:val="0"/>
        <w:adjustRightInd w:val="0"/>
        <w:spacing w:line="360" w:lineRule="auto"/>
        <w:jc w:val="center"/>
        <w:rPr>
          <w:rStyle w:val="longtext"/>
          <w:rFonts w:ascii="Arial" w:hAnsi="Arial" w:cs="Arial"/>
          <w:b/>
          <w:sz w:val="32"/>
          <w:szCs w:val="32"/>
        </w:rPr>
      </w:pPr>
      <w:r w:rsidRPr="00E00C95">
        <w:rPr>
          <w:rStyle w:val="longtext"/>
          <w:rFonts w:ascii="Arial" w:hAnsi="Arial" w:cs="Arial"/>
          <w:b/>
          <w:sz w:val="32"/>
          <w:szCs w:val="32"/>
        </w:rPr>
        <w:t>Термины и определения</w:t>
      </w:r>
      <w:r w:rsidR="00DE5545" w:rsidRPr="00E00C95">
        <w:rPr>
          <w:rStyle w:val="longtext"/>
          <w:rFonts w:ascii="Arial" w:hAnsi="Arial" w:cs="Arial"/>
          <w:b/>
          <w:sz w:val="32"/>
          <w:szCs w:val="32"/>
        </w:rPr>
        <w:t xml:space="preserve"> </w:t>
      </w:r>
    </w:p>
    <w:p w14:paraId="75DE6B36" w14:textId="7108A4E0" w:rsidR="00DE5545" w:rsidRPr="002B1B5E" w:rsidRDefault="00DE5545" w:rsidP="00DE5545">
      <w:pPr>
        <w:widowControl w:val="0"/>
        <w:autoSpaceDE w:val="0"/>
        <w:autoSpaceDN w:val="0"/>
        <w:adjustRightInd w:val="0"/>
        <w:spacing w:line="360" w:lineRule="auto"/>
        <w:jc w:val="center"/>
        <w:rPr>
          <w:rStyle w:val="longtext"/>
          <w:rFonts w:ascii="Arial" w:hAnsi="Arial" w:cs="Arial"/>
          <w:b/>
          <w:sz w:val="32"/>
          <w:szCs w:val="32"/>
        </w:rPr>
      </w:pPr>
      <w:r w:rsidRPr="00E00C95">
        <w:rPr>
          <w:rStyle w:val="longtext"/>
          <w:rFonts w:ascii="Arial" w:hAnsi="Arial" w:cs="Arial"/>
          <w:b/>
          <w:spacing w:val="28"/>
          <w:sz w:val="32"/>
          <w:szCs w:val="32"/>
        </w:rPr>
        <w:t>Часть</w:t>
      </w:r>
      <w:r w:rsidRPr="00E00C95">
        <w:rPr>
          <w:rStyle w:val="longtext"/>
          <w:rFonts w:ascii="Arial" w:hAnsi="Arial" w:cs="Arial"/>
          <w:b/>
          <w:sz w:val="32"/>
          <w:szCs w:val="32"/>
        </w:rPr>
        <w:t xml:space="preserve"> </w:t>
      </w:r>
      <w:r w:rsidR="00274675">
        <w:rPr>
          <w:rStyle w:val="longtext"/>
          <w:rFonts w:ascii="Arial" w:hAnsi="Arial" w:cs="Arial"/>
          <w:b/>
          <w:sz w:val="32"/>
          <w:szCs w:val="32"/>
        </w:rPr>
        <w:t>2</w:t>
      </w:r>
    </w:p>
    <w:p w14:paraId="70C3F05F" w14:textId="2B2059B8" w:rsidR="00DE5545" w:rsidRPr="00E00C95" w:rsidRDefault="00DE5545" w:rsidP="00DE5545">
      <w:pPr>
        <w:widowControl w:val="0"/>
        <w:autoSpaceDE w:val="0"/>
        <w:autoSpaceDN w:val="0"/>
        <w:adjustRightInd w:val="0"/>
        <w:spacing w:line="360" w:lineRule="auto"/>
        <w:jc w:val="center"/>
        <w:rPr>
          <w:rStyle w:val="longtext"/>
          <w:rFonts w:ascii="Arial" w:hAnsi="Arial" w:cs="Arial"/>
          <w:b/>
          <w:sz w:val="32"/>
          <w:szCs w:val="32"/>
        </w:rPr>
      </w:pPr>
      <w:r w:rsidRPr="00E00C95">
        <w:rPr>
          <w:rStyle w:val="longtext"/>
          <w:rFonts w:ascii="Arial" w:hAnsi="Arial" w:cs="Arial"/>
          <w:b/>
          <w:sz w:val="32"/>
          <w:szCs w:val="32"/>
        </w:rPr>
        <w:t xml:space="preserve"> </w:t>
      </w:r>
      <w:r w:rsidR="00274675">
        <w:rPr>
          <w:rStyle w:val="longtext"/>
          <w:rFonts w:ascii="Arial" w:hAnsi="Arial" w:cs="Arial"/>
          <w:b/>
          <w:sz w:val="32"/>
          <w:szCs w:val="32"/>
        </w:rPr>
        <w:t>Краны стреловые самоходные</w:t>
      </w:r>
    </w:p>
    <w:p w14:paraId="27E97329" w14:textId="77777777" w:rsidR="00DE5545" w:rsidRPr="002B1B5E" w:rsidRDefault="00DE5545" w:rsidP="00DE5545">
      <w:pPr>
        <w:spacing w:line="360" w:lineRule="auto"/>
        <w:rPr>
          <w:b/>
          <w:bCs/>
          <w:sz w:val="28"/>
          <w:szCs w:val="28"/>
        </w:rPr>
      </w:pPr>
    </w:p>
    <w:p w14:paraId="41F3AF1B" w14:textId="07BA9A02" w:rsidR="00DE5545" w:rsidRPr="003E5966" w:rsidRDefault="00DE5545" w:rsidP="00DE5545">
      <w:pPr>
        <w:spacing w:line="360" w:lineRule="auto"/>
        <w:jc w:val="center"/>
        <w:rPr>
          <w:rFonts w:ascii="Arial" w:hAnsi="Arial" w:cs="Arial"/>
          <w:b/>
          <w:sz w:val="28"/>
          <w:szCs w:val="28"/>
        </w:rPr>
      </w:pPr>
      <w:r w:rsidRPr="002B1B5E">
        <w:rPr>
          <w:rFonts w:ascii="Arial" w:hAnsi="Arial" w:cs="Arial"/>
          <w:b/>
          <w:spacing w:val="-1"/>
          <w:sz w:val="28"/>
          <w:szCs w:val="28"/>
        </w:rPr>
        <w:t>(</w:t>
      </w:r>
      <w:r w:rsidRPr="003E5966">
        <w:rPr>
          <w:rFonts w:ascii="Arial" w:hAnsi="Arial" w:cs="Arial"/>
          <w:b/>
          <w:spacing w:val="-1"/>
          <w:sz w:val="28"/>
          <w:szCs w:val="28"/>
          <w:lang w:val="en-US"/>
        </w:rPr>
        <w:t>ISO</w:t>
      </w:r>
      <w:r w:rsidRPr="002B1B5E">
        <w:rPr>
          <w:rFonts w:ascii="Arial" w:hAnsi="Arial" w:cs="Arial"/>
          <w:b/>
          <w:spacing w:val="-1"/>
          <w:sz w:val="28"/>
          <w:szCs w:val="28"/>
        </w:rPr>
        <w:t xml:space="preserve"> 4306–</w:t>
      </w:r>
      <w:r w:rsidR="00274675">
        <w:rPr>
          <w:rFonts w:ascii="Arial" w:hAnsi="Arial" w:cs="Arial"/>
          <w:b/>
          <w:spacing w:val="-1"/>
          <w:sz w:val="28"/>
          <w:szCs w:val="28"/>
        </w:rPr>
        <w:t>2</w:t>
      </w:r>
      <w:r w:rsidRPr="002B1B5E">
        <w:rPr>
          <w:rFonts w:ascii="Arial" w:hAnsi="Arial" w:cs="Arial"/>
          <w:b/>
          <w:spacing w:val="-1"/>
          <w:sz w:val="28"/>
          <w:szCs w:val="28"/>
        </w:rPr>
        <w:t>:20</w:t>
      </w:r>
      <w:r w:rsidR="00274675">
        <w:rPr>
          <w:rFonts w:ascii="Arial" w:hAnsi="Arial" w:cs="Arial"/>
          <w:b/>
          <w:spacing w:val="-1"/>
          <w:sz w:val="28"/>
          <w:szCs w:val="28"/>
        </w:rPr>
        <w:t>12</w:t>
      </w:r>
      <w:r w:rsidRPr="003E5966">
        <w:rPr>
          <w:rFonts w:ascii="Arial" w:hAnsi="Arial" w:cs="Arial"/>
          <w:b/>
          <w:spacing w:val="-1"/>
          <w:sz w:val="28"/>
          <w:szCs w:val="28"/>
        </w:rPr>
        <w:t xml:space="preserve">, </w:t>
      </w:r>
      <w:r w:rsidRPr="003E5966">
        <w:rPr>
          <w:rFonts w:ascii="Arial" w:hAnsi="Arial" w:cs="Arial"/>
          <w:b/>
          <w:spacing w:val="-1"/>
          <w:sz w:val="28"/>
          <w:szCs w:val="28"/>
          <w:lang w:val="en-US"/>
        </w:rPr>
        <w:t>NEQ</w:t>
      </w:r>
      <w:r w:rsidRPr="002B1B5E">
        <w:rPr>
          <w:rFonts w:ascii="Arial" w:hAnsi="Arial" w:cs="Arial"/>
          <w:b/>
          <w:spacing w:val="-1"/>
          <w:sz w:val="28"/>
          <w:szCs w:val="28"/>
        </w:rPr>
        <w:t>)</w:t>
      </w:r>
    </w:p>
    <w:p w14:paraId="3C917607" w14:textId="77777777" w:rsidR="00DE5545" w:rsidRPr="003E5966" w:rsidRDefault="00DE5545" w:rsidP="00DE5545">
      <w:pPr>
        <w:spacing w:line="360" w:lineRule="auto"/>
        <w:jc w:val="center"/>
        <w:rPr>
          <w:b/>
          <w:bCs/>
          <w:sz w:val="28"/>
          <w:szCs w:val="28"/>
        </w:rPr>
      </w:pPr>
    </w:p>
    <w:p w14:paraId="3369AE81" w14:textId="7158EAE7" w:rsidR="00DE5545" w:rsidRDefault="00DE5545" w:rsidP="00DE5545">
      <w:pPr>
        <w:spacing w:line="360" w:lineRule="auto"/>
        <w:jc w:val="center"/>
        <w:rPr>
          <w:b/>
          <w:bCs/>
          <w:sz w:val="28"/>
          <w:szCs w:val="28"/>
        </w:rPr>
      </w:pPr>
    </w:p>
    <w:p w14:paraId="78585B09" w14:textId="77777777" w:rsidR="00DE5545" w:rsidRPr="003E5966" w:rsidRDefault="00DE5545" w:rsidP="00DE5545">
      <w:pPr>
        <w:pStyle w:val="6"/>
        <w:spacing w:line="360" w:lineRule="auto"/>
      </w:pPr>
    </w:p>
    <w:p w14:paraId="0B080165" w14:textId="77777777" w:rsidR="002A61C6" w:rsidRPr="00343659" w:rsidRDefault="002A61C6" w:rsidP="002A61C6">
      <w:pPr>
        <w:widowControl w:val="0"/>
        <w:autoSpaceDE w:val="0"/>
        <w:autoSpaceDN w:val="0"/>
        <w:adjustRightInd w:val="0"/>
        <w:ind w:left="709" w:hanging="709"/>
        <w:jc w:val="center"/>
        <w:rPr>
          <w:rFonts w:ascii="Arial" w:hAnsi="Arial" w:cs="Arial"/>
          <w:sz w:val="28"/>
          <w:szCs w:val="28"/>
        </w:rPr>
      </w:pPr>
      <w:r w:rsidRPr="00343659">
        <w:rPr>
          <w:rFonts w:ascii="Arial" w:hAnsi="Arial" w:cs="Arial"/>
          <w:sz w:val="28"/>
          <w:szCs w:val="28"/>
        </w:rPr>
        <w:t>Настоящий проект стандарта не подлежит применению</w:t>
      </w:r>
    </w:p>
    <w:p w14:paraId="58BFB4D0" w14:textId="4D2A2A1A" w:rsidR="00DE5545" w:rsidRPr="003E5966" w:rsidRDefault="002A61C6" w:rsidP="002A61C6">
      <w:pPr>
        <w:ind w:left="709" w:hanging="709"/>
        <w:jc w:val="center"/>
        <w:rPr>
          <w:rFonts w:ascii="Arial" w:hAnsi="Arial" w:cs="Arial"/>
          <w:b/>
          <w:sz w:val="28"/>
          <w:szCs w:val="28"/>
        </w:rPr>
      </w:pPr>
      <w:r w:rsidRPr="00343659">
        <w:rPr>
          <w:rFonts w:ascii="Arial" w:hAnsi="Arial" w:cs="Arial"/>
          <w:sz w:val="28"/>
          <w:szCs w:val="28"/>
        </w:rPr>
        <w:t>до его принятия</w:t>
      </w:r>
    </w:p>
    <w:p w14:paraId="4D8862CF" w14:textId="4155C675" w:rsidR="00DE5545" w:rsidRDefault="00DE5545" w:rsidP="00DE5545">
      <w:pPr>
        <w:ind w:left="709" w:hanging="709"/>
        <w:jc w:val="center"/>
        <w:rPr>
          <w:rFonts w:ascii="Arial" w:hAnsi="Arial" w:cs="Arial"/>
        </w:rPr>
      </w:pPr>
    </w:p>
    <w:p w14:paraId="12AB3AFE" w14:textId="4E02D67F" w:rsidR="004B37BE" w:rsidRDefault="004B37BE" w:rsidP="00DE5545">
      <w:pPr>
        <w:ind w:left="709" w:hanging="709"/>
        <w:jc w:val="center"/>
        <w:rPr>
          <w:rFonts w:ascii="Arial" w:hAnsi="Arial" w:cs="Arial"/>
        </w:rPr>
      </w:pPr>
    </w:p>
    <w:p w14:paraId="5DEBB721" w14:textId="77777777" w:rsidR="004B37BE" w:rsidRPr="003E5966" w:rsidRDefault="004B37BE" w:rsidP="00DE5545">
      <w:pPr>
        <w:ind w:left="709" w:hanging="709"/>
        <w:jc w:val="center"/>
        <w:rPr>
          <w:rFonts w:ascii="Arial" w:hAnsi="Arial" w:cs="Arial"/>
        </w:rPr>
      </w:pPr>
    </w:p>
    <w:p w14:paraId="04437179" w14:textId="77777777" w:rsidR="00DE5545" w:rsidRPr="003E5966" w:rsidRDefault="00DE5545" w:rsidP="00DE5545">
      <w:pPr>
        <w:jc w:val="center"/>
        <w:rPr>
          <w:rFonts w:ascii="Arial" w:hAnsi="Arial" w:cs="Arial"/>
          <w:b/>
        </w:rPr>
      </w:pPr>
    </w:p>
    <w:p w14:paraId="7DD930C4" w14:textId="77777777" w:rsidR="00DE5545" w:rsidRDefault="00DE5545" w:rsidP="00DE5545">
      <w:pPr>
        <w:jc w:val="center"/>
        <w:rPr>
          <w:rFonts w:ascii="Arial" w:hAnsi="Arial" w:cs="Arial"/>
          <w:b/>
        </w:rPr>
      </w:pPr>
    </w:p>
    <w:p w14:paraId="1030C452" w14:textId="77777777" w:rsidR="00DE5545" w:rsidRPr="003E5966" w:rsidRDefault="00DE5545" w:rsidP="00DE5545">
      <w:pPr>
        <w:jc w:val="center"/>
        <w:rPr>
          <w:rFonts w:ascii="Arial" w:hAnsi="Arial" w:cs="Arial"/>
          <w:b/>
        </w:rPr>
      </w:pPr>
    </w:p>
    <w:p w14:paraId="39E82DAB" w14:textId="77777777" w:rsidR="00DE5545" w:rsidRPr="005059D6" w:rsidRDefault="00DE5545" w:rsidP="00DE5545">
      <w:pPr>
        <w:widowControl w:val="0"/>
        <w:autoSpaceDE w:val="0"/>
        <w:autoSpaceDN w:val="0"/>
        <w:adjustRightInd w:val="0"/>
        <w:jc w:val="center"/>
        <w:rPr>
          <w:rFonts w:ascii="Arial" w:hAnsi="Arial" w:cs="Arial"/>
          <w:b/>
          <w:sz w:val="20"/>
          <w:szCs w:val="20"/>
        </w:rPr>
      </w:pPr>
    </w:p>
    <w:p w14:paraId="1B2CD596" w14:textId="77777777" w:rsidR="00DE5545" w:rsidRPr="005059D6" w:rsidRDefault="00DE5545" w:rsidP="00DE5545">
      <w:pPr>
        <w:widowControl w:val="0"/>
        <w:autoSpaceDE w:val="0"/>
        <w:autoSpaceDN w:val="0"/>
        <w:adjustRightInd w:val="0"/>
        <w:jc w:val="center"/>
        <w:rPr>
          <w:rFonts w:ascii="Arial" w:hAnsi="Arial" w:cs="Arial"/>
          <w:b/>
          <w:sz w:val="20"/>
          <w:szCs w:val="20"/>
        </w:rPr>
      </w:pPr>
    </w:p>
    <w:p w14:paraId="6CE91FB5" w14:textId="77777777" w:rsidR="0047355E" w:rsidRDefault="0047355E" w:rsidP="0047355E">
      <w:pPr>
        <w:numPr>
          <w:ilvl w:val="0"/>
          <w:numId w:val="31"/>
        </w:numPr>
        <w:autoSpaceDN w:val="0"/>
        <w:jc w:val="center"/>
        <w:textAlignment w:val="baseline"/>
        <w:rPr>
          <w:rFonts w:ascii="Arial" w:hAnsi="Arial" w:cs="Arial"/>
          <w:b/>
          <w:sz w:val="28"/>
          <w:szCs w:val="28"/>
        </w:rPr>
      </w:pPr>
      <w:bookmarkStart w:id="0" w:name="ТекстовоеПоле12"/>
      <w:r>
        <w:rPr>
          <w:rFonts w:ascii="Arial" w:hAnsi="Arial" w:cs="Arial"/>
          <w:b/>
          <w:sz w:val="28"/>
          <w:szCs w:val="28"/>
        </w:rPr>
        <w:t>Минск</w:t>
      </w:r>
    </w:p>
    <w:p w14:paraId="4672588B" w14:textId="77777777" w:rsidR="0047355E" w:rsidRDefault="0047355E" w:rsidP="0047355E">
      <w:pPr>
        <w:numPr>
          <w:ilvl w:val="0"/>
          <w:numId w:val="31"/>
        </w:numPr>
        <w:tabs>
          <w:tab w:val="left" w:pos="0"/>
        </w:tabs>
        <w:autoSpaceDN w:val="0"/>
        <w:ind w:left="0" w:hanging="142"/>
        <w:jc w:val="center"/>
        <w:textAlignment w:val="baseline"/>
        <w:rPr>
          <w:rFonts w:ascii="Arial" w:hAnsi="Arial" w:cs="Arial"/>
          <w:b/>
          <w:sz w:val="28"/>
          <w:szCs w:val="28"/>
        </w:rPr>
      </w:pPr>
      <w:r>
        <w:rPr>
          <w:rFonts w:ascii="Arial" w:hAnsi="Arial" w:cs="Arial"/>
          <w:b/>
          <w:sz w:val="28"/>
          <w:szCs w:val="28"/>
        </w:rPr>
        <w:t>Евразийский совет по стандартизации, метрологии и сертификации</w:t>
      </w:r>
    </w:p>
    <w:p w14:paraId="4CEEB409" w14:textId="77777777" w:rsidR="00193677" w:rsidRPr="00193677" w:rsidRDefault="00193677" w:rsidP="00193677">
      <w:pPr>
        <w:pStyle w:val="aff"/>
        <w:numPr>
          <w:ilvl w:val="0"/>
          <w:numId w:val="30"/>
        </w:numPr>
        <w:jc w:val="center"/>
        <w:rPr>
          <w:rFonts w:ascii="Arial" w:hAnsi="Arial" w:cs="Arial"/>
          <w:b/>
        </w:rPr>
      </w:pPr>
    </w:p>
    <w:p w14:paraId="7C7D9F46" w14:textId="44E82814" w:rsidR="00193677" w:rsidRDefault="00193677" w:rsidP="00193677">
      <w:pPr>
        <w:pStyle w:val="aff"/>
        <w:numPr>
          <w:ilvl w:val="0"/>
          <w:numId w:val="30"/>
        </w:numPr>
        <w:jc w:val="center"/>
        <w:rPr>
          <w:rFonts w:ascii="Arial" w:hAnsi="Arial" w:cs="Arial"/>
          <w:b/>
          <w:sz w:val="28"/>
          <w:szCs w:val="28"/>
        </w:rPr>
      </w:pPr>
      <w:r w:rsidRPr="00193677">
        <w:rPr>
          <w:rFonts w:ascii="Arial" w:hAnsi="Arial" w:cs="Arial"/>
          <w:b/>
          <w:sz w:val="28"/>
          <w:szCs w:val="28"/>
        </w:rPr>
        <w:t>20</w:t>
      </w:r>
      <w:bookmarkEnd w:id="0"/>
      <w:r w:rsidRPr="00193677">
        <w:rPr>
          <w:rFonts w:ascii="Arial" w:hAnsi="Arial" w:cs="Arial"/>
          <w:b/>
          <w:sz w:val="28"/>
          <w:szCs w:val="28"/>
        </w:rPr>
        <w:t>2</w:t>
      </w:r>
    </w:p>
    <w:p w14:paraId="4D746C0F" w14:textId="20D52EE0" w:rsidR="00DE5545" w:rsidRPr="00FB038B" w:rsidRDefault="00DE5545" w:rsidP="00DE5545">
      <w:pPr>
        <w:spacing w:after="120"/>
        <w:jc w:val="center"/>
        <w:rPr>
          <w:rFonts w:ascii="Arial" w:hAnsi="Arial" w:cs="Arial"/>
          <w:b/>
        </w:rPr>
      </w:pPr>
      <w:r w:rsidRPr="00FB038B">
        <w:rPr>
          <w:rFonts w:ascii="Arial" w:hAnsi="Arial" w:cs="Arial"/>
          <w:b/>
        </w:rPr>
        <w:lastRenderedPageBreak/>
        <w:t>Предисловие</w:t>
      </w:r>
    </w:p>
    <w:p w14:paraId="55245609" w14:textId="77777777" w:rsidR="0047355E" w:rsidRDefault="0047355E" w:rsidP="0047355E">
      <w:pPr>
        <w:spacing w:before="4"/>
        <w:ind w:right="-20" w:firstLine="567"/>
        <w:jc w:val="both"/>
        <w:rPr>
          <w:rFonts w:ascii="Arial" w:hAnsi="Arial" w:cs="Arial"/>
          <w:spacing w:val="-1"/>
          <w:sz w:val="22"/>
          <w:szCs w:val="22"/>
        </w:rPr>
      </w:pPr>
      <w:r>
        <w:rPr>
          <w:rFonts w:ascii="Arial" w:hAnsi="Arial" w:cs="Arial"/>
          <w:spacing w:val="-1"/>
          <w:sz w:val="22"/>
          <w:szCs w:val="22"/>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06625B70" w14:textId="77777777" w:rsidR="00035977" w:rsidRPr="00035977" w:rsidRDefault="00035977" w:rsidP="0021616B">
      <w:pPr>
        <w:spacing w:before="4"/>
        <w:ind w:right="-20" w:firstLine="567"/>
        <w:jc w:val="both"/>
        <w:rPr>
          <w:rFonts w:ascii="Arial" w:hAnsi="Arial" w:cs="Arial"/>
          <w:sz w:val="22"/>
          <w:szCs w:val="22"/>
        </w:rPr>
      </w:pPr>
      <w:r w:rsidRPr="00035977">
        <w:rPr>
          <w:rFonts w:ascii="Arial" w:hAnsi="Arial" w:cs="Arial"/>
          <w:spacing w:val="-1"/>
          <w:sz w:val="22"/>
          <w:szCs w:val="22"/>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65A7EF4" w14:textId="77777777" w:rsidR="00035977" w:rsidRPr="00035977" w:rsidRDefault="00035977" w:rsidP="00035977">
      <w:pPr>
        <w:shd w:val="clear" w:color="auto" w:fill="FFFFFF"/>
        <w:ind w:firstLine="397"/>
        <w:jc w:val="both"/>
        <w:rPr>
          <w:rFonts w:ascii="Arial" w:hAnsi="Arial" w:cs="Arial"/>
          <w:b/>
          <w:spacing w:val="-1"/>
          <w:sz w:val="22"/>
          <w:szCs w:val="22"/>
        </w:rPr>
      </w:pPr>
    </w:p>
    <w:p w14:paraId="58C51102" w14:textId="77777777" w:rsidR="00035977" w:rsidRPr="00035977" w:rsidRDefault="00035977" w:rsidP="0021616B">
      <w:pPr>
        <w:shd w:val="clear" w:color="auto" w:fill="FFFFFF"/>
        <w:ind w:firstLine="567"/>
        <w:jc w:val="both"/>
        <w:rPr>
          <w:rFonts w:ascii="Arial" w:hAnsi="Arial" w:cs="Arial"/>
          <w:b/>
          <w:spacing w:val="-1"/>
          <w:sz w:val="22"/>
          <w:szCs w:val="22"/>
        </w:rPr>
      </w:pPr>
      <w:r w:rsidRPr="00035977">
        <w:rPr>
          <w:rFonts w:ascii="Arial" w:hAnsi="Arial" w:cs="Arial"/>
          <w:b/>
          <w:spacing w:val="-1"/>
          <w:sz w:val="22"/>
          <w:szCs w:val="22"/>
        </w:rPr>
        <w:t>Сведения о стандарте</w:t>
      </w:r>
    </w:p>
    <w:p w14:paraId="1B2A66AD" w14:textId="77777777" w:rsidR="00035977" w:rsidRPr="00035977" w:rsidRDefault="00035977" w:rsidP="00035977">
      <w:pPr>
        <w:shd w:val="clear" w:color="auto" w:fill="FFFFFF"/>
        <w:ind w:firstLine="397"/>
        <w:jc w:val="both"/>
        <w:rPr>
          <w:rFonts w:ascii="Arial" w:hAnsi="Arial" w:cs="Arial"/>
          <w:sz w:val="22"/>
          <w:szCs w:val="22"/>
        </w:rPr>
      </w:pPr>
    </w:p>
    <w:p w14:paraId="44B1B25F" w14:textId="77777777" w:rsidR="00035977" w:rsidRPr="00035977" w:rsidRDefault="00035977" w:rsidP="00035977">
      <w:pPr>
        <w:shd w:val="clear" w:color="auto" w:fill="FFFFFF"/>
        <w:tabs>
          <w:tab w:val="left" w:pos="605"/>
        </w:tabs>
        <w:ind w:firstLine="397"/>
        <w:jc w:val="both"/>
        <w:rPr>
          <w:rFonts w:ascii="Arial" w:hAnsi="Arial" w:cs="Arial"/>
          <w:spacing w:val="-1"/>
          <w:sz w:val="22"/>
          <w:szCs w:val="22"/>
        </w:rPr>
      </w:pPr>
      <w:r w:rsidRPr="00035977">
        <w:rPr>
          <w:rFonts w:ascii="Arial" w:hAnsi="Arial" w:cs="Arial"/>
          <w:spacing w:val="-1"/>
          <w:sz w:val="22"/>
          <w:szCs w:val="22"/>
        </w:rPr>
        <w:t xml:space="preserve">  1 </w:t>
      </w:r>
      <w:proofErr w:type="gramStart"/>
      <w:r w:rsidRPr="00035977">
        <w:rPr>
          <w:rFonts w:ascii="Arial" w:hAnsi="Arial" w:cs="Arial"/>
          <w:spacing w:val="-1"/>
          <w:sz w:val="22"/>
          <w:szCs w:val="22"/>
        </w:rPr>
        <w:t xml:space="preserve">РАЗРАБОТАН  </w:t>
      </w:r>
      <w:r w:rsidRPr="00035977">
        <w:rPr>
          <w:rFonts w:ascii="Arial" w:hAnsi="Arial" w:cs="Arial"/>
          <w:sz w:val="22"/>
          <w:szCs w:val="22"/>
        </w:rPr>
        <w:t>Акционерным</w:t>
      </w:r>
      <w:proofErr w:type="gramEnd"/>
      <w:r w:rsidRPr="00035977">
        <w:rPr>
          <w:rFonts w:ascii="Arial" w:hAnsi="Arial" w:cs="Arial"/>
          <w:sz w:val="22"/>
          <w:szCs w:val="22"/>
        </w:rPr>
        <w:t xml:space="preserve"> обществом «РАТТЕ» (АО «РАТТЕ»)  </w:t>
      </w:r>
    </w:p>
    <w:p w14:paraId="7014B0D7" w14:textId="77777777" w:rsidR="00035977" w:rsidRPr="00035977" w:rsidRDefault="00035977" w:rsidP="00035977">
      <w:pPr>
        <w:spacing w:line="224" w:lineRule="exact"/>
        <w:ind w:left="2342" w:right="-23"/>
        <w:jc w:val="both"/>
        <w:rPr>
          <w:rFonts w:ascii="Arial" w:eastAsia="Arial" w:hAnsi="Arial" w:cs="Arial"/>
          <w:i/>
          <w:vanish/>
          <w:w w:val="98"/>
          <w:kern w:val="20"/>
          <w:sz w:val="22"/>
          <w:szCs w:val="22"/>
          <w:lang w:eastAsia="ar-SA"/>
        </w:rPr>
      </w:pPr>
      <w:r w:rsidRPr="00035977">
        <w:rPr>
          <w:rFonts w:ascii="Arial" w:eastAsia="Arial" w:hAnsi="Arial" w:cs="Arial"/>
          <w:i/>
          <w:vanish/>
          <w:w w:val="98"/>
          <w:kern w:val="20"/>
          <w:sz w:val="22"/>
          <w:szCs w:val="22"/>
          <w:lang w:eastAsia="ar-SA"/>
        </w:rPr>
        <w:t xml:space="preserve"> </w:t>
      </w:r>
    </w:p>
    <w:p w14:paraId="64D10923" w14:textId="77777777" w:rsidR="00035977" w:rsidRPr="00035977" w:rsidRDefault="00035977" w:rsidP="00035977">
      <w:pPr>
        <w:jc w:val="both"/>
        <w:rPr>
          <w:rFonts w:ascii="Arial" w:eastAsia="Calibri" w:hAnsi="Arial" w:cs="Arial"/>
          <w:sz w:val="22"/>
          <w:szCs w:val="22"/>
          <w:lang w:eastAsia="en-US"/>
        </w:rPr>
      </w:pPr>
      <w:r w:rsidRPr="00035977">
        <w:rPr>
          <w:rFonts w:ascii="Arial" w:eastAsia="Calibri" w:hAnsi="Arial" w:cs="Arial"/>
          <w:sz w:val="22"/>
          <w:szCs w:val="22"/>
          <w:lang w:eastAsia="en-US"/>
        </w:rPr>
        <w:t xml:space="preserve">         2 ВНЕСЕН Федеральным агентством по техническому регулированию и метрологии </w:t>
      </w:r>
    </w:p>
    <w:p w14:paraId="4258663F" w14:textId="33BE40DE" w:rsidR="00035977" w:rsidRPr="00035977" w:rsidRDefault="00035977" w:rsidP="00035977">
      <w:pPr>
        <w:shd w:val="clear" w:color="auto" w:fill="FFFFFF"/>
        <w:tabs>
          <w:tab w:val="left" w:pos="605"/>
        </w:tabs>
        <w:jc w:val="both"/>
        <w:rPr>
          <w:rFonts w:ascii="Arial" w:eastAsia="Calibri" w:hAnsi="Arial" w:cs="Arial"/>
          <w:sz w:val="22"/>
          <w:szCs w:val="22"/>
          <w:lang w:eastAsia="en-US"/>
        </w:rPr>
      </w:pPr>
      <w:r w:rsidRPr="00035977">
        <w:rPr>
          <w:rFonts w:ascii="Arial" w:hAnsi="Arial" w:cs="Arial"/>
          <w:sz w:val="22"/>
          <w:szCs w:val="22"/>
        </w:rPr>
        <w:t xml:space="preserve">         3 ПРИНЯТ </w:t>
      </w:r>
      <w:r w:rsidR="0047355E">
        <w:rPr>
          <w:rFonts w:ascii="Arial" w:eastAsia="Calibri" w:hAnsi="Arial" w:cs="Arial"/>
          <w:sz w:val="22"/>
          <w:szCs w:val="22"/>
          <w:lang w:eastAsia="en-US"/>
        </w:rPr>
        <w:t>Евразийским</w:t>
      </w:r>
      <w:r w:rsidRPr="00035977">
        <w:rPr>
          <w:rFonts w:ascii="Arial" w:eastAsia="Calibri" w:hAnsi="Arial" w:cs="Arial"/>
          <w:sz w:val="22"/>
          <w:szCs w:val="22"/>
          <w:lang w:eastAsia="en-US"/>
        </w:rPr>
        <w:t xml:space="preserve"> советом по стандартизации, метрологии и </w:t>
      </w:r>
      <w:proofErr w:type="gramStart"/>
      <w:r w:rsidRPr="00035977">
        <w:rPr>
          <w:rFonts w:ascii="Arial" w:eastAsia="Calibri" w:hAnsi="Arial" w:cs="Arial"/>
          <w:sz w:val="22"/>
          <w:szCs w:val="22"/>
          <w:lang w:eastAsia="en-US"/>
        </w:rPr>
        <w:t>сертификации  (</w:t>
      </w:r>
      <w:proofErr w:type="gramEnd"/>
      <w:r w:rsidRPr="00035977">
        <w:rPr>
          <w:rFonts w:ascii="Arial" w:eastAsia="Calibri" w:hAnsi="Arial" w:cs="Arial"/>
          <w:sz w:val="22"/>
          <w:szCs w:val="22"/>
          <w:lang w:eastAsia="en-US"/>
        </w:rPr>
        <w:t>протокол от                   №            -П)</w:t>
      </w:r>
    </w:p>
    <w:p w14:paraId="54575341" w14:textId="1A1AC89D" w:rsidR="00035977" w:rsidRDefault="00035977" w:rsidP="0021616B">
      <w:pPr>
        <w:spacing w:line="360" w:lineRule="auto"/>
        <w:ind w:left="357" w:right="-50" w:firstLine="210"/>
        <w:rPr>
          <w:rFonts w:ascii="Arial" w:eastAsia="Arial" w:hAnsi="Arial" w:cs="Arial"/>
          <w:spacing w:val="-1"/>
          <w:sz w:val="22"/>
          <w:szCs w:val="22"/>
        </w:rPr>
      </w:pPr>
      <w:r w:rsidRPr="00035977">
        <w:rPr>
          <w:rFonts w:ascii="Arial" w:eastAsia="Arial" w:hAnsi="Arial" w:cs="Arial"/>
          <w:spacing w:val="-1"/>
          <w:sz w:val="22"/>
          <w:szCs w:val="22"/>
        </w:rPr>
        <w:t>За принятие проголосовали:</w:t>
      </w:r>
    </w:p>
    <w:tbl>
      <w:tblPr>
        <w:tblW w:w="10025" w:type="dxa"/>
        <w:jc w:val="center"/>
        <w:tblBorders>
          <w:top w:val="single" w:sz="4" w:space="0" w:color="auto"/>
          <w:lef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05"/>
        <w:gridCol w:w="2520"/>
        <w:gridCol w:w="4500"/>
      </w:tblGrid>
      <w:tr w:rsidR="004B37BE" w:rsidRPr="00035977" w14:paraId="0C5D5241" w14:textId="77777777" w:rsidTr="00247FBF">
        <w:trPr>
          <w:jc w:val="center"/>
        </w:trPr>
        <w:tc>
          <w:tcPr>
            <w:tcW w:w="3005" w:type="dxa"/>
            <w:tcBorders>
              <w:top w:val="single" w:sz="4" w:space="0" w:color="auto"/>
              <w:left w:val="single" w:sz="4" w:space="0" w:color="auto"/>
              <w:bottom w:val="double" w:sz="4" w:space="0" w:color="auto"/>
            </w:tcBorders>
            <w:shd w:val="clear" w:color="auto" w:fill="FFFFFF"/>
            <w:vAlign w:val="center"/>
          </w:tcPr>
          <w:p w14:paraId="39A949E0" w14:textId="77777777" w:rsidR="004B37BE" w:rsidRPr="00035977" w:rsidRDefault="004B37BE" w:rsidP="00247FBF">
            <w:pPr>
              <w:jc w:val="center"/>
              <w:rPr>
                <w:rFonts w:ascii="Arial" w:hAnsi="Arial" w:cs="Arial"/>
                <w:kern w:val="1"/>
                <w:sz w:val="20"/>
                <w:lang w:eastAsia="ar-SA"/>
              </w:rPr>
            </w:pPr>
            <w:r w:rsidRPr="00035977">
              <w:rPr>
                <w:rFonts w:ascii="Arial" w:hAnsi="Arial" w:cs="Arial"/>
                <w:kern w:val="1"/>
                <w:sz w:val="20"/>
                <w:lang w:eastAsia="ar-SA"/>
              </w:rPr>
              <w:t>Краткое наименование страны</w:t>
            </w:r>
            <w:r w:rsidRPr="00035977">
              <w:rPr>
                <w:rFonts w:ascii="Arial" w:hAnsi="Arial" w:cs="Arial"/>
                <w:kern w:val="1"/>
                <w:sz w:val="20"/>
                <w:lang w:eastAsia="ar-SA"/>
              </w:rPr>
              <w:br/>
              <w:t>по МК (ИСО 3166) 004–97</w:t>
            </w:r>
          </w:p>
        </w:tc>
        <w:tc>
          <w:tcPr>
            <w:tcW w:w="2520" w:type="dxa"/>
            <w:tcBorders>
              <w:top w:val="single" w:sz="4" w:space="0" w:color="auto"/>
              <w:left w:val="single" w:sz="4" w:space="0" w:color="auto"/>
              <w:bottom w:val="double" w:sz="4" w:space="0" w:color="auto"/>
            </w:tcBorders>
            <w:shd w:val="clear" w:color="auto" w:fill="FFFFFF"/>
            <w:vAlign w:val="center"/>
          </w:tcPr>
          <w:p w14:paraId="2E83DC36" w14:textId="77777777" w:rsidR="004B37BE" w:rsidRPr="00035977" w:rsidRDefault="004B37BE" w:rsidP="00247FBF">
            <w:pPr>
              <w:jc w:val="center"/>
              <w:rPr>
                <w:rFonts w:ascii="Arial" w:hAnsi="Arial" w:cs="Arial"/>
                <w:kern w:val="1"/>
                <w:sz w:val="20"/>
                <w:szCs w:val="15"/>
                <w:lang w:eastAsia="ar-SA"/>
              </w:rPr>
            </w:pPr>
            <w:r w:rsidRPr="00035977">
              <w:rPr>
                <w:rFonts w:ascii="Arial" w:hAnsi="Arial" w:cs="Arial"/>
                <w:kern w:val="1"/>
                <w:sz w:val="20"/>
                <w:szCs w:val="15"/>
                <w:lang w:eastAsia="ar-SA"/>
              </w:rPr>
              <w:t>Код страны</w:t>
            </w:r>
            <w:r w:rsidRPr="00035977">
              <w:rPr>
                <w:rFonts w:ascii="Arial" w:hAnsi="Arial" w:cs="Arial"/>
                <w:kern w:val="1"/>
                <w:sz w:val="20"/>
                <w:szCs w:val="15"/>
                <w:lang w:eastAsia="ar-SA"/>
              </w:rPr>
              <w:br/>
              <w:t>по МК (ИСО 3166) 004–97</w:t>
            </w:r>
          </w:p>
        </w:tc>
        <w:tc>
          <w:tcPr>
            <w:tcW w:w="4500" w:type="dxa"/>
            <w:tcBorders>
              <w:top w:val="single" w:sz="4" w:space="0" w:color="auto"/>
              <w:left w:val="single" w:sz="4" w:space="0" w:color="auto"/>
              <w:bottom w:val="double" w:sz="4" w:space="0" w:color="auto"/>
              <w:right w:val="single" w:sz="4" w:space="0" w:color="auto"/>
            </w:tcBorders>
            <w:shd w:val="clear" w:color="auto" w:fill="FFFFFF"/>
            <w:vAlign w:val="center"/>
          </w:tcPr>
          <w:p w14:paraId="13A3C22F" w14:textId="77777777" w:rsidR="004B37BE" w:rsidRPr="00035977" w:rsidRDefault="004B37BE" w:rsidP="00247FBF">
            <w:pPr>
              <w:jc w:val="center"/>
              <w:rPr>
                <w:rFonts w:ascii="Arial" w:hAnsi="Arial" w:cs="Arial"/>
                <w:kern w:val="1"/>
                <w:sz w:val="20"/>
                <w:lang w:eastAsia="ar-SA"/>
              </w:rPr>
            </w:pPr>
            <w:r w:rsidRPr="00035977">
              <w:rPr>
                <w:rFonts w:ascii="Arial" w:hAnsi="Arial" w:cs="Arial"/>
                <w:kern w:val="1"/>
                <w:sz w:val="20"/>
                <w:lang w:eastAsia="ar-SA"/>
              </w:rPr>
              <w:t>Сокращенное наименование национального органа</w:t>
            </w:r>
            <w:r w:rsidRPr="00035977">
              <w:rPr>
                <w:rFonts w:ascii="Arial" w:hAnsi="Arial" w:cs="Arial"/>
                <w:kern w:val="1"/>
                <w:sz w:val="20"/>
                <w:lang w:eastAsia="ar-SA"/>
              </w:rPr>
              <w:br/>
              <w:t>по стандартизации</w:t>
            </w:r>
          </w:p>
        </w:tc>
      </w:tr>
      <w:tr w:rsidR="004B37BE" w:rsidRPr="00035977" w14:paraId="18149024" w14:textId="77777777" w:rsidTr="00247FBF">
        <w:trPr>
          <w:trHeight w:val="1635"/>
          <w:jc w:val="center"/>
        </w:trPr>
        <w:tc>
          <w:tcPr>
            <w:tcW w:w="3005" w:type="dxa"/>
            <w:tcBorders>
              <w:top w:val="single" w:sz="4" w:space="0" w:color="auto"/>
              <w:left w:val="single" w:sz="4" w:space="0" w:color="auto"/>
              <w:bottom w:val="single" w:sz="2" w:space="0" w:color="auto"/>
            </w:tcBorders>
            <w:shd w:val="clear" w:color="auto" w:fill="FFFFFF"/>
          </w:tcPr>
          <w:p w14:paraId="2CD936CC" w14:textId="77777777" w:rsidR="004B37BE" w:rsidRDefault="004B37BE" w:rsidP="00247FBF">
            <w:pPr>
              <w:ind w:firstLine="142"/>
              <w:rPr>
                <w:rFonts w:ascii="Arial" w:hAnsi="Arial" w:cs="Arial"/>
                <w:kern w:val="1"/>
                <w:sz w:val="20"/>
                <w:lang w:eastAsia="ar-SA"/>
              </w:rPr>
            </w:pPr>
          </w:p>
          <w:p w14:paraId="24180B13" w14:textId="77777777" w:rsidR="0047355E" w:rsidRDefault="0047355E" w:rsidP="00247FBF">
            <w:pPr>
              <w:ind w:firstLine="142"/>
              <w:rPr>
                <w:rFonts w:ascii="Arial" w:hAnsi="Arial" w:cs="Arial"/>
                <w:kern w:val="1"/>
                <w:sz w:val="20"/>
                <w:lang w:eastAsia="ar-SA"/>
              </w:rPr>
            </w:pPr>
          </w:p>
          <w:p w14:paraId="496D9F02" w14:textId="77777777" w:rsidR="0047355E" w:rsidRDefault="0047355E" w:rsidP="00247FBF">
            <w:pPr>
              <w:ind w:firstLine="142"/>
              <w:rPr>
                <w:rFonts w:ascii="Arial" w:hAnsi="Arial" w:cs="Arial"/>
                <w:kern w:val="1"/>
                <w:sz w:val="20"/>
                <w:lang w:eastAsia="ar-SA"/>
              </w:rPr>
            </w:pPr>
          </w:p>
          <w:p w14:paraId="0D79F808" w14:textId="77777777" w:rsidR="0047355E" w:rsidRDefault="0047355E" w:rsidP="00247FBF">
            <w:pPr>
              <w:ind w:firstLine="142"/>
              <w:rPr>
                <w:rFonts w:ascii="Arial" w:hAnsi="Arial" w:cs="Arial"/>
                <w:kern w:val="1"/>
                <w:sz w:val="20"/>
                <w:lang w:eastAsia="ar-SA"/>
              </w:rPr>
            </w:pPr>
          </w:p>
          <w:p w14:paraId="1B2CF864" w14:textId="77777777" w:rsidR="0047355E" w:rsidRDefault="0047355E" w:rsidP="00247FBF">
            <w:pPr>
              <w:ind w:firstLine="142"/>
              <w:rPr>
                <w:rFonts w:ascii="Arial" w:hAnsi="Arial" w:cs="Arial"/>
                <w:kern w:val="1"/>
                <w:sz w:val="20"/>
                <w:lang w:eastAsia="ar-SA"/>
              </w:rPr>
            </w:pPr>
          </w:p>
          <w:p w14:paraId="2741D19F" w14:textId="77777777" w:rsidR="0047355E" w:rsidRDefault="0047355E" w:rsidP="00247FBF">
            <w:pPr>
              <w:ind w:firstLine="142"/>
              <w:rPr>
                <w:rFonts w:ascii="Arial" w:hAnsi="Arial" w:cs="Arial"/>
                <w:kern w:val="1"/>
                <w:sz w:val="20"/>
                <w:lang w:eastAsia="ar-SA"/>
              </w:rPr>
            </w:pPr>
          </w:p>
          <w:p w14:paraId="23138A91" w14:textId="77777777" w:rsidR="0047355E" w:rsidRDefault="0047355E" w:rsidP="00247FBF">
            <w:pPr>
              <w:ind w:firstLine="142"/>
              <w:rPr>
                <w:rFonts w:ascii="Arial" w:hAnsi="Arial" w:cs="Arial"/>
                <w:kern w:val="1"/>
                <w:sz w:val="20"/>
                <w:lang w:eastAsia="ar-SA"/>
              </w:rPr>
            </w:pPr>
          </w:p>
          <w:p w14:paraId="3FB7B34B" w14:textId="77777777" w:rsidR="0047355E" w:rsidRDefault="0047355E" w:rsidP="00247FBF">
            <w:pPr>
              <w:ind w:firstLine="142"/>
              <w:rPr>
                <w:rFonts w:ascii="Arial" w:hAnsi="Arial" w:cs="Arial"/>
                <w:kern w:val="1"/>
                <w:sz w:val="20"/>
                <w:lang w:eastAsia="ar-SA"/>
              </w:rPr>
            </w:pPr>
          </w:p>
          <w:p w14:paraId="05661D31" w14:textId="77777777" w:rsidR="0047355E" w:rsidRDefault="0047355E" w:rsidP="00247FBF">
            <w:pPr>
              <w:ind w:firstLine="142"/>
              <w:rPr>
                <w:rFonts w:ascii="Arial" w:hAnsi="Arial" w:cs="Arial"/>
                <w:kern w:val="1"/>
                <w:sz w:val="20"/>
                <w:lang w:eastAsia="ar-SA"/>
              </w:rPr>
            </w:pPr>
          </w:p>
          <w:p w14:paraId="397A8537" w14:textId="77777777" w:rsidR="0047355E" w:rsidRDefault="0047355E" w:rsidP="00247FBF">
            <w:pPr>
              <w:ind w:firstLine="142"/>
              <w:rPr>
                <w:rFonts w:ascii="Arial" w:hAnsi="Arial" w:cs="Arial"/>
                <w:kern w:val="1"/>
                <w:sz w:val="20"/>
                <w:lang w:eastAsia="ar-SA"/>
              </w:rPr>
            </w:pPr>
          </w:p>
          <w:p w14:paraId="420988CD" w14:textId="1F7A2B3B" w:rsidR="0047355E" w:rsidRPr="00035977" w:rsidRDefault="0047355E" w:rsidP="00247FBF">
            <w:pPr>
              <w:ind w:firstLine="142"/>
              <w:rPr>
                <w:rFonts w:ascii="Arial" w:hAnsi="Arial" w:cs="Arial"/>
                <w:kern w:val="1"/>
                <w:sz w:val="20"/>
                <w:lang w:eastAsia="ar-SA"/>
              </w:rPr>
            </w:pPr>
          </w:p>
        </w:tc>
        <w:tc>
          <w:tcPr>
            <w:tcW w:w="2520" w:type="dxa"/>
            <w:tcBorders>
              <w:top w:val="single" w:sz="4" w:space="0" w:color="auto"/>
              <w:left w:val="single" w:sz="4" w:space="0" w:color="auto"/>
              <w:bottom w:val="single" w:sz="2" w:space="0" w:color="auto"/>
            </w:tcBorders>
            <w:shd w:val="clear" w:color="auto" w:fill="FFFFFF"/>
          </w:tcPr>
          <w:p w14:paraId="1C8A1573" w14:textId="55EDD110" w:rsidR="004B37BE" w:rsidRPr="00035977" w:rsidRDefault="004B37BE" w:rsidP="00247FBF">
            <w:pPr>
              <w:jc w:val="center"/>
              <w:rPr>
                <w:rFonts w:ascii="Arial" w:hAnsi="Arial" w:cs="Arial"/>
                <w:kern w:val="1"/>
                <w:sz w:val="20"/>
                <w:szCs w:val="15"/>
                <w:lang w:eastAsia="ar-SA"/>
              </w:rPr>
            </w:pPr>
          </w:p>
        </w:tc>
        <w:tc>
          <w:tcPr>
            <w:tcW w:w="4500" w:type="dxa"/>
            <w:tcBorders>
              <w:top w:val="single" w:sz="4" w:space="0" w:color="auto"/>
              <w:left w:val="single" w:sz="4" w:space="0" w:color="auto"/>
              <w:bottom w:val="single" w:sz="2" w:space="0" w:color="auto"/>
              <w:right w:val="single" w:sz="4" w:space="0" w:color="auto"/>
            </w:tcBorders>
            <w:shd w:val="clear" w:color="auto" w:fill="FFFFFF"/>
            <w:vAlign w:val="center"/>
          </w:tcPr>
          <w:p w14:paraId="77F1F36D" w14:textId="2F908291" w:rsidR="004B37BE" w:rsidRPr="00035977" w:rsidRDefault="004B37BE" w:rsidP="00247FBF">
            <w:pPr>
              <w:ind w:left="141" w:hanging="5"/>
              <w:rPr>
                <w:rFonts w:ascii="Arial" w:hAnsi="Arial" w:cs="Arial"/>
                <w:kern w:val="1"/>
                <w:sz w:val="20"/>
                <w:lang w:eastAsia="ar-SA"/>
              </w:rPr>
            </w:pPr>
          </w:p>
        </w:tc>
      </w:tr>
    </w:tbl>
    <w:p w14:paraId="0530A6A3" w14:textId="449DA153" w:rsidR="00193677" w:rsidRPr="00035977" w:rsidRDefault="00193677" w:rsidP="00193677">
      <w:pPr>
        <w:shd w:val="clear" w:color="auto" w:fill="FFFFFF"/>
        <w:tabs>
          <w:tab w:val="left" w:pos="605"/>
        </w:tabs>
        <w:ind w:firstLine="567"/>
        <w:jc w:val="both"/>
        <w:rPr>
          <w:rFonts w:ascii="Arial" w:eastAsia="Arial" w:hAnsi="Arial" w:cs="Arial"/>
          <w:color w:val="000000"/>
          <w:spacing w:val="-1"/>
          <w:w w:val="107"/>
          <w:sz w:val="22"/>
          <w:szCs w:val="22"/>
          <w:lang w:eastAsia="zh-CN"/>
        </w:rPr>
      </w:pPr>
      <w:r w:rsidRPr="00035977">
        <w:rPr>
          <w:rFonts w:ascii="Arial" w:hAnsi="Arial" w:cs="Arial"/>
          <w:color w:val="000000"/>
          <w:sz w:val="22"/>
          <w:szCs w:val="22"/>
        </w:rPr>
        <w:t xml:space="preserve">                  </w:t>
      </w:r>
    </w:p>
    <w:p w14:paraId="615B375E" w14:textId="653B3F98" w:rsidR="00771CCC" w:rsidRDefault="0047355E" w:rsidP="0021616B">
      <w:pPr>
        <w:shd w:val="clear" w:color="auto" w:fill="FFFFFF"/>
        <w:tabs>
          <w:tab w:val="left" w:pos="605"/>
        </w:tabs>
        <w:ind w:firstLine="567"/>
        <w:jc w:val="both"/>
        <w:rPr>
          <w:rFonts w:ascii="Arial" w:hAnsi="Arial" w:cs="Arial"/>
          <w:sz w:val="22"/>
          <w:szCs w:val="22"/>
          <w:lang w:val="en-US"/>
        </w:rPr>
      </w:pPr>
      <w:r>
        <w:rPr>
          <w:rFonts w:ascii="Arial" w:hAnsi="Arial" w:cs="Arial"/>
          <w:sz w:val="22"/>
          <w:szCs w:val="22"/>
        </w:rPr>
        <w:t>4</w:t>
      </w:r>
      <w:r w:rsidR="00771CCC" w:rsidRPr="00771CCC">
        <w:rPr>
          <w:rFonts w:ascii="Arial" w:hAnsi="Arial" w:cs="Arial"/>
          <w:sz w:val="22"/>
          <w:szCs w:val="22"/>
        </w:rPr>
        <w:t xml:space="preserve"> Настоящий стандарт разработан с учетом основных нормативных положений международного стандарта </w:t>
      </w:r>
      <w:r w:rsidR="00771CCC" w:rsidRPr="00771CCC">
        <w:rPr>
          <w:rFonts w:ascii="Arial" w:hAnsi="Arial" w:cs="Arial"/>
          <w:sz w:val="22"/>
          <w:szCs w:val="22"/>
          <w:lang w:val="en-US"/>
        </w:rPr>
        <w:t>ISO</w:t>
      </w:r>
      <w:r w:rsidR="00771CCC" w:rsidRPr="00771CCC">
        <w:rPr>
          <w:rFonts w:ascii="Arial" w:hAnsi="Arial" w:cs="Arial"/>
          <w:sz w:val="22"/>
          <w:szCs w:val="22"/>
        </w:rPr>
        <w:t xml:space="preserve"> 4306-2:2012 </w:t>
      </w:r>
      <w:r w:rsidR="00842B17">
        <w:rPr>
          <w:rFonts w:ascii="Arial" w:hAnsi="Arial" w:cs="Arial"/>
          <w:sz w:val="22"/>
          <w:szCs w:val="22"/>
        </w:rPr>
        <w:t>«</w:t>
      </w:r>
      <w:r w:rsidR="00771CCC" w:rsidRPr="00771CCC">
        <w:rPr>
          <w:rFonts w:ascii="Arial" w:hAnsi="Arial" w:cs="Arial"/>
          <w:sz w:val="22"/>
          <w:szCs w:val="22"/>
        </w:rPr>
        <w:t xml:space="preserve">Краны грузоподъемные. </w:t>
      </w:r>
      <w:r w:rsidR="00771CCC" w:rsidRPr="00FB038B">
        <w:rPr>
          <w:rFonts w:ascii="Arial" w:hAnsi="Arial" w:cs="Arial"/>
          <w:sz w:val="22"/>
          <w:szCs w:val="22"/>
        </w:rPr>
        <w:t>Словарь</w:t>
      </w:r>
      <w:r w:rsidR="00771CCC" w:rsidRPr="00101380">
        <w:rPr>
          <w:rFonts w:ascii="Arial" w:hAnsi="Arial" w:cs="Arial"/>
          <w:sz w:val="22"/>
          <w:szCs w:val="22"/>
          <w:lang w:val="en-US"/>
        </w:rPr>
        <w:t xml:space="preserve">. </w:t>
      </w:r>
      <w:r w:rsidR="00771CCC" w:rsidRPr="00FB038B">
        <w:rPr>
          <w:rFonts w:ascii="Arial" w:hAnsi="Arial" w:cs="Arial"/>
          <w:sz w:val="22"/>
          <w:szCs w:val="22"/>
        </w:rPr>
        <w:t>Часть</w:t>
      </w:r>
      <w:r w:rsidR="00771CCC" w:rsidRPr="00101380">
        <w:rPr>
          <w:rFonts w:ascii="Arial" w:hAnsi="Arial" w:cs="Arial"/>
          <w:sz w:val="22"/>
          <w:szCs w:val="22"/>
          <w:lang w:val="en-US"/>
        </w:rPr>
        <w:t xml:space="preserve"> 2. </w:t>
      </w:r>
      <w:proofErr w:type="spellStart"/>
      <w:r w:rsidR="00771CCC" w:rsidRPr="00771CCC">
        <w:rPr>
          <w:rFonts w:ascii="Arial" w:hAnsi="Arial" w:cs="Arial"/>
          <w:sz w:val="22"/>
          <w:szCs w:val="22"/>
          <w:lang w:val="en-US"/>
        </w:rPr>
        <w:t>Самоходные</w:t>
      </w:r>
      <w:proofErr w:type="spellEnd"/>
      <w:r w:rsidR="00771CCC" w:rsidRPr="00771CCC">
        <w:rPr>
          <w:rFonts w:ascii="Arial" w:hAnsi="Arial" w:cs="Arial"/>
          <w:sz w:val="22"/>
          <w:szCs w:val="22"/>
          <w:lang w:val="en-US"/>
        </w:rPr>
        <w:t xml:space="preserve"> </w:t>
      </w:r>
      <w:proofErr w:type="spellStart"/>
      <w:r w:rsidR="00771CCC" w:rsidRPr="00771CCC">
        <w:rPr>
          <w:rFonts w:ascii="Arial" w:hAnsi="Arial" w:cs="Arial"/>
          <w:sz w:val="22"/>
          <w:szCs w:val="22"/>
          <w:lang w:val="en-US"/>
        </w:rPr>
        <w:t>краны</w:t>
      </w:r>
      <w:proofErr w:type="spellEnd"/>
      <w:r w:rsidR="00842B17" w:rsidRPr="005329AA">
        <w:rPr>
          <w:rFonts w:ascii="Arial" w:hAnsi="Arial" w:cs="Arial"/>
          <w:sz w:val="22"/>
          <w:szCs w:val="22"/>
          <w:lang w:val="en-US"/>
        </w:rPr>
        <w:t>»</w:t>
      </w:r>
      <w:r w:rsidR="00771CCC" w:rsidRPr="00771CCC">
        <w:rPr>
          <w:rFonts w:ascii="Arial" w:hAnsi="Arial" w:cs="Arial"/>
          <w:sz w:val="22"/>
          <w:szCs w:val="22"/>
          <w:lang w:val="en-US"/>
        </w:rPr>
        <w:t xml:space="preserve"> (</w:t>
      </w:r>
      <w:r w:rsidR="00360AD9" w:rsidRPr="00AD7DCE">
        <w:rPr>
          <w:rFonts w:ascii="Arial" w:hAnsi="Arial" w:cs="Arial"/>
          <w:sz w:val="22"/>
          <w:szCs w:val="22"/>
          <w:lang w:val="en-US"/>
        </w:rPr>
        <w:t>«</w:t>
      </w:r>
      <w:r w:rsidR="00771CCC" w:rsidRPr="00771CCC">
        <w:rPr>
          <w:rFonts w:ascii="Arial" w:hAnsi="Arial" w:cs="Arial"/>
          <w:sz w:val="22"/>
          <w:szCs w:val="22"/>
          <w:lang w:val="en-US"/>
        </w:rPr>
        <w:t>Cranes - Vocabulary - Part 2: Mobile cranes</w:t>
      </w:r>
      <w:r w:rsidR="00360AD9" w:rsidRPr="00AD7DCE">
        <w:rPr>
          <w:rFonts w:ascii="Arial" w:hAnsi="Arial" w:cs="Arial"/>
          <w:sz w:val="22"/>
          <w:szCs w:val="22"/>
          <w:lang w:val="en-US"/>
        </w:rPr>
        <w:t>»</w:t>
      </w:r>
      <w:r w:rsidR="00771CCC" w:rsidRPr="00771CCC">
        <w:rPr>
          <w:rFonts w:ascii="Arial" w:hAnsi="Arial" w:cs="Arial"/>
          <w:sz w:val="22"/>
          <w:szCs w:val="22"/>
          <w:lang w:val="en-US"/>
        </w:rPr>
        <w:t>, NEQ)</w:t>
      </w:r>
    </w:p>
    <w:p w14:paraId="4DCF17A8" w14:textId="77777777" w:rsidR="00771CCC" w:rsidRPr="00771CCC" w:rsidRDefault="00771CCC" w:rsidP="0021616B">
      <w:pPr>
        <w:shd w:val="clear" w:color="auto" w:fill="FFFFFF"/>
        <w:tabs>
          <w:tab w:val="left" w:pos="605"/>
        </w:tabs>
        <w:ind w:firstLine="567"/>
        <w:jc w:val="both"/>
        <w:rPr>
          <w:rFonts w:ascii="Arial" w:hAnsi="Arial" w:cs="Arial"/>
          <w:sz w:val="22"/>
          <w:szCs w:val="22"/>
          <w:lang w:val="en-US"/>
        </w:rPr>
      </w:pPr>
    </w:p>
    <w:p w14:paraId="6EDAC27A" w14:textId="7F26D47E" w:rsidR="00EF628B" w:rsidRPr="00A50DC1" w:rsidRDefault="0047355E" w:rsidP="0021616B">
      <w:pPr>
        <w:shd w:val="clear" w:color="auto" w:fill="FFFFFF"/>
        <w:tabs>
          <w:tab w:val="left" w:pos="605"/>
        </w:tabs>
        <w:ind w:firstLine="567"/>
        <w:jc w:val="both"/>
        <w:rPr>
          <w:rFonts w:ascii="Arial" w:hAnsi="Arial" w:cs="Arial"/>
          <w:sz w:val="22"/>
          <w:szCs w:val="22"/>
        </w:rPr>
      </w:pPr>
      <w:r>
        <w:rPr>
          <w:rFonts w:ascii="Arial" w:hAnsi="Arial" w:cs="Arial"/>
          <w:sz w:val="22"/>
          <w:szCs w:val="22"/>
        </w:rPr>
        <w:t>5</w:t>
      </w:r>
      <w:r w:rsidR="00035977" w:rsidRPr="00A50DC1">
        <w:rPr>
          <w:rFonts w:ascii="Arial" w:hAnsi="Arial" w:cs="Arial"/>
          <w:sz w:val="22"/>
          <w:szCs w:val="22"/>
        </w:rPr>
        <w:t xml:space="preserve"> </w:t>
      </w:r>
      <w:r w:rsidR="00035977" w:rsidRPr="00035977">
        <w:rPr>
          <w:rFonts w:ascii="Arial" w:hAnsi="Arial" w:cs="Arial"/>
          <w:sz w:val="22"/>
          <w:szCs w:val="22"/>
        </w:rPr>
        <w:t>ВЗАМЕН</w:t>
      </w:r>
      <w:r w:rsidR="00035977" w:rsidRPr="00A50DC1">
        <w:rPr>
          <w:rFonts w:ascii="Arial" w:hAnsi="Arial" w:cs="Arial"/>
          <w:sz w:val="22"/>
          <w:szCs w:val="22"/>
        </w:rPr>
        <w:t xml:space="preserve"> </w:t>
      </w:r>
      <w:r w:rsidR="00035977" w:rsidRPr="00035977">
        <w:rPr>
          <w:rFonts w:ascii="Arial" w:hAnsi="Arial" w:cs="Arial"/>
          <w:sz w:val="22"/>
          <w:szCs w:val="22"/>
        </w:rPr>
        <w:t>ГОСТ</w:t>
      </w:r>
      <w:r w:rsidR="00035977" w:rsidRPr="00A50DC1">
        <w:rPr>
          <w:rFonts w:ascii="Arial" w:hAnsi="Arial" w:cs="Arial"/>
          <w:sz w:val="22"/>
          <w:szCs w:val="22"/>
        </w:rPr>
        <w:t xml:space="preserve"> 33</w:t>
      </w:r>
      <w:r w:rsidR="00EF628B" w:rsidRPr="00A50DC1">
        <w:rPr>
          <w:rFonts w:ascii="Arial" w:hAnsi="Arial" w:cs="Arial"/>
          <w:sz w:val="22"/>
          <w:szCs w:val="22"/>
        </w:rPr>
        <w:t>709.</w:t>
      </w:r>
      <w:r w:rsidR="00771CCC" w:rsidRPr="00A50DC1">
        <w:rPr>
          <w:rFonts w:ascii="Arial" w:hAnsi="Arial" w:cs="Arial"/>
          <w:sz w:val="22"/>
          <w:szCs w:val="22"/>
        </w:rPr>
        <w:t>2</w:t>
      </w:r>
      <w:r w:rsidR="00035977" w:rsidRPr="00A50DC1">
        <w:rPr>
          <w:rFonts w:ascii="Arial" w:hAnsi="Arial" w:cs="Arial"/>
          <w:sz w:val="22"/>
          <w:szCs w:val="22"/>
        </w:rPr>
        <w:t>–20</w:t>
      </w:r>
      <w:r w:rsidR="00EF628B" w:rsidRPr="00A50DC1">
        <w:rPr>
          <w:rFonts w:ascii="Arial" w:hAnsi="Arial" w:cs="Arial"/>
          <w:sz w:val="22"/>
          <w:szCs w:val="22"/>
        </w:rPr>
        <w:t xml:space="preserve">15, </w:t>
      </w:r>
      <w:r w:rsidR="00EF628B" w:rsidRPr="00EF628B">
        <w:rPr>
          <w:rFonts w:ascii="Arial" w:hAnsi="Arial" w:cs="Arial"/>
          <w:sz w:val="22"/>
          <w:szCs w:val="22"/>
        </w:rPr>
        <w:t>ГОСТ</w:t>
      </w:r>
      <w:r w:rsidR="00EF628B" w:rsidRPr="00A50DC1">
        <w:rPr>
          <w:rFonts w:ascii="Arial" w:hAnsi="Arial" w:cs="Arial"/>
          <w:sz w:val="22"/>
          <w:szCs w:val="22"/>
        </w:rPr>
        <w:t xml:space="preserve"> 27552-87</w:t>
      </w:r>
    </w:p>
    <w:p w14:paraId="6870C241" w14:textId="77777777" w:rsidR="00035977" w:rsidRPr="00035977" w:rsidRDefault="00035977" w:rsidP="0021616B">
      <w:pPr>
        <w:spacing w:before="120" w:after="160" w:line="276" w:lineRule="auto"/>
        <w:ind w:firstLine="567"/>
        <w:jc w:val="both"/>
        <w:rPr>
          <w:rFonts w:ascii="Arial" w:eastAsia="Calibri" w:hAnsi="Arial" w:cs="Arial"/>
          <w:i/>
          <w:iCs/>
          <w:sz w:val="22"/>
          <w:szCs w:val="22"/>
        </w:rPr>
      </w:pPr>
      <w:r w:rsidRPr="00035977">
        <w:rPr>
          <w:rFonts w:ascii="Arial" w:eastAsia="Calibri" w:hAnsi="Arial" w:cs="Arial"/>
          <w:i/>
          <w:iCs/>
          <w:sz w:val="22"/>
          <w:szCs w:val="22"/>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50736FC" w14:textId="77777777" w:rsidR="002A61C6" w:rsidRDefault="00035977" w:rsidP="002A61C6">
      <w:pPr>
        <w:spacing w:after="160" w:line="276" w:lineRule="auto"/>
        <w:ind w:firstLine="539"/>
        <w:jc w:val="both"/>
        <w:rPr>
          <w:rFonts w:ascii="Arial" w:eastAsia="Calibri" w:hAnsi="Arial" w:cs="Arial"/>
          <w:i/>
          <w:iCs/>
          <w:sz w:val="22"/>
          <w:szCs w:val="22"/>
        </w:rPr>
      </w:pPr>
      <w:r w:rsidRPr="00035977">
        <w:rPr>
          <w:rFonts w:ascii="Arial" w:eastAsia="Calibri" w:hAnsi="Arial" w:cs="Arial"/>
          <w:i/>
          <w:iCs/>
          <w:sz w:val="22"/>
          <w:szCs w:val="22"/>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7442E99A" w14:textId="77777777" w:rsidR="0047355E" w:rsidRDefault="0047355E" w:rsidP="0047355E">
      <w:pPr>
        <w:ind w:firstLine="551"/>
        <w:jc w:val="both"/>
        <w:rPr>
          <w:rFonts w:ascii="Arial" w:eastAsia="Calibri" w:hAnsi="Arial" w:cs="Arial"/>
          <w:sz w:val="22"/>
          <w:szCs w:val="22"/>
        </w:rPr>
      </w:pPr>
      <w:r>
        <w:rPr>
          <w:rFonts w:ascii="Arial" w:eastAsia="Calibri" w:hAnsi="Arial" w:cs="Arial"/>
          <w:sz w:val="22"/>
          <w:szCs w:val="22"/>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53E6FA15" w14:textId="77777777" w:rsidR="006A32E0" w:rsidRDefault="006A32E0" w:rsidP="00FC70DC">
      <w:pPr>
        <w:jc w:val="center"/>
        <w:rPr>
          <w:rFonts w:ascii="Arial" w:hAnsi="Arial" w:cs="Arial"/>
          <w:b/>
          <w:sz w:val="22"/>
          <w:szCs w:val="22"/>
        </w:rPr>
      </w:pPr>
    </w:p>
    <w:p w14:paraId="385D3C4E" w14:textId="77777777" w:rsidR="000303E8" w:rsidRDefault="000303E8" w:rsidP="0021616B">
      <w:pPr>
        <w:spacing w:after="120" w:line="360" w:lineRule="auto"/>
        <w:ind w:firstLine="567"/>
        <w:jc w:val="center"/>
        <w:rPr>
          <w:rFonts w:ascii="Arial" w:hAnsi="Arial" w:cs="Arial"/>
          <w:b/>
          <w:sz w:val="28"/>
          <w:szCs w:val="28"/>
        </w:rPr>
      </w:pPr>
    </w:p>
    <w:p w14:paraId="6DD1F9DC" w14:textId="77777777" w:rsidR="0047355E" w:rsidRDefault="0047355E" w:rsidP="0021616B">
      <w:pPr>
        <w:spacing w:after="120" w:line="360" w:lineRule="auto"/>
        <w:ind w:firstLine="567"/>
        <w:jc w:val="center"/>
        <w:rPr>
          <w:rFonts w:ascii="Arial" w:hAnsi="Arial" w:cs="Arial"/>
          <w:b/>
          <w:sz w:val="28"/>
          <w:szCs w:val="28"/>
        </w:rPr>
      </w:pPr>
    </w:p>
    <w:p w14:paraId="617D464C" w14:textId="65819C7C" w:rsidR="00051681" w:rsidRPr="00C82420" w:rsidRDefault="00051681" w:rsidP="0021616B">
      <w:pPr>
        <w:spacing w:after="120" w:line="360" w:lineRule="auto"/>
        <w:ind w:firstLine="567"/>
        <w:jc w:val="center"/>
        <w:rPr>
          <w:rFonts w:ascii="Arial" w:hAnsi="Arial" w:cs="Arial"/>
          <w:b/>
          <w:sz w:val="28"/>
          <w:szCs w:val="28"/>
        </w:rPr>
      </w:pPr>
      <w:r w:rsidRPr="00C82420">
        <w:rPr>
          <w:rFonts w:ascii="Arial" w:hAnsi="Arial" w:cs="Arial"/>
          <w:b/>
          <w:sz w:val="28"/>
          <w:szCs w:val="28"/>
        </w:rPr>
        <w:lastRenderedPageBreak/>
        <w:t>Введение</w:t>
      </w:r>
    </w:p>
    <w:p w14:paraId="1DFECB85" w14:textId="6BDF4E74" w:rsidR="000F695A" w:rsidRDefault="00D2412C" w:rsidP="0021616B">
      <w:pPr>
        <w:spacing w:line="360" w:lineRule="auto"/>
        <w:ind w:firstLine="567"/>
        <w:jc w:val="both"/>
        <w:rPr>
          <w:rFonts w:ascii="Arial" w:hAnsi="Arial" w:cs="Arial"/>
        </w:rPr>
      </w:pPr>
      <w:r w:rsidRPr="003E5966">
        <w:rPr>
          <w:rFonts w:ascii="Arial" w:hAnsi="Arial" w:cs="Arial"/>
          <w:color w:val="000000"/>
          <w:spacing w:val="-4"/>
        </w:rPr>
        <w:t>Настоящий стандарт</w:t>
      </w:r>
      <w:r w:rsidRPr="003E5966">
        <w:rPr>
          <w:rFonts w:ascii="Arial" w:hAnsi="Arial" w:cs="Arial"/>
        </w:rPr>
        <w:t xml:space="preserve"> </w:t>
      </w:r>
      <w:r w:rsidRPr="003E5966">
        <w:rPr>
          <w:rFonts w:ascii="Arial" w:hAnsi="Arial" w:cs="Arial"/>
          <w:color w:val="000000"/>
          <w:spacing w:val="-4"/>
        </w:rPr>
        <w:t xml:space="preserve">является </w:t>
      </w:r>
      <w:r w:rsidR="00771CCC">
        <w:rPr>
          <w:rFonts w:ascii="Arial" w:hAnsi="Arial" w:cs="Arial"/>
          <w:color w:val="000000"/>
          <w:spacing w:val="-4"/>
        </w:rPr>
        <w:t>второй</w:t>
      </w:r>
      <w:r w:rsidRPr="003E5966">
        <w:rPr>
          <w:rFonts w:ascii="Arial" w:hAnsi="Arial" w:cs="Arial"/>
          <w:color w:val="000000"/>
          <w:spacing w:val="-4"/>
        </w:rPr>
        <w:t xml:space="preserve"> частью серии стандартов «Краны грузоподъемные. </w:t>
      </w:r>
      <w:r w:rsidR="00896FD2">
        <w:rPr>
          <w:rFonts w:ascii="Arial" w:hAnsi="Arial" w:cs="Arial"/>
          <w:color w:val="000000"/>
          <w:spacing w:val="-4"/>
        </w:rPr>
        <w:t>Термины и определения</w:t>
      </w:r>
      <w:r w:rsidRPr="003E5966">
        <w:rPr>
          <w:rFonts w:ascii="Arial" w:hAnsi="Arial" w:cs="Arial"/>
          <w:color w:val="000000"/>
          <w:spacing w:val="-4"/>
        </w:rPr>
        <w:t xml:space="preserve">» и </w:t>
      </w:r>
      <w:r w:rsidRPr="003E5966">
        <w:rPr>
          <w:rFonts w:ascii="Arial" w:hAnsi="Arial" w:cs="Arial"/>
        </w:rPr>
        <w:t>устанавливает термин</w:t>
      </w:r>
      <w:r w:rsidR="00787748" w:rsidRPr="003E5966">
        <w:rPr>
          <w:rFonts w:ascii="Arial" w:hAnsi="Arial" w:cs="Arial"/>
        </w:rPr>
        <w:t>ы</w:t>
      </w:r>
      <w:r w:rsidRPr="003E5966">
        <w:rPr>
          <w:rFonts w:ascii="Arial" w:hAnsi="Arial" w:cs="Arial"/>
        </w:rPr>
        <w:t xml:space="preserve"> и определения </w:t>
      </w:r>
      <w:r w:rsidR="00787748" w:rsidRPr="003E5966">
        <w:rPr>
          <w:rFonts w:ascii="Arial" w:hAnsi="Arial" w:cs="Arial"/>
        </w:rPr>
        <w:t xml:space="preserve">в области краностроения с учетом нормативных положений, содержащихся в международном стандарте </w:t>
      </w:r>
      <w:r w:rsidR="00686C9D" w:rsidRPr="003E5966">
        <w:rPr>
          <w:rFonts w:ascii="Arial" w:hAnsi="Arial" w:cs="Arial"/>
          <w:lang w:val="en-US"/>
        </w:rPr>
        <w:t>ISO</w:t>
      </w:r>
      <w:r w:rsidR="00686C9D" w:rsidRPr="003E5966">
        <w:rPr>
          <w:rFonts w:ascii="Arial" w:hAnsi="Arial" w:cs="Arial"/>
        </w:rPr>
        <w:t xml:space="preserve"> 4306–</w:t>
      </w:r>
      <w:r w:rsidR="00771CCC">
        <w:rPr>
          <w:rFonts w:ascii="Arial" w:hAnsi="Arial" w:cs="Arial"/>
        </w:rPr>
        <w:t>2</w:t>
      </w:r>
      <w:r w:rsidR="006B1EC9" w:rsidRPr="003E5966">
        <w:rPr>
          <w:rFonts w:ascii="Arial" w:hAnsi="Arial" w:cs="Arial"/>
        </w:rPr>
        <w:t>:20</w:t>
      </w:r>
      <w:r w:rsidR="00204922">
        <w:rPr>
          <w:rFonts w:ascii="Arial" w:hAnsi="Arial" w:cs="Arial"/>
        </w:rPr>
        <w:t>12</w:t>
      </w:r>
      <w:r w:rsidRPr="003E5966">
        <w:rPr>
          <w:rFonts w:ascii="Arial" w:hAnsi="Arial" w:cs="Arial"/>
        </w:rPr>
        <w:t>.</w:t>
      </w:r>
    </w:p>
    <w:p w14:paraId="52D27519" w14:textId="05BCDB22" w:rsidR="000F695A" w:rsidRPr="000F695A" w:rsidRDefault="000F695A" w:rsidP="0021616B">
      <w:pPr>
        <w:spacing w:line="360" w:lineRule="auto"/>
        <w:ind w:firstLine="567"/>
        <w:jc w:val="both"/>
        <w:rPr>
          <w:rFonts w:ascii="Arial" w:hAnsi="Arial" w:cs="Arial"/>
          <w:lang w:val="fr-FR"/>
        </w:rPr>
      </w:pPr>
      <w:r w:rsidRPr="000F695A">
        <w:rPr>
          <w:rFonts w:ascii="Arial" w:hAnsi="Arial" w:cs="Arial"/>
          <w:lang w:val="fr-FR"/>
        </w:rPr>
        <w:t>Настоящий стандарт устанавливает термины и определения</w:t>
      </w:r>
      <w:r w:rsidR="00771CCC">
        <w:rPr>
          <w:rFonts w:ascii="Arial" w:hAnsi="Arial" w:cs="Arial"/>
        </w:rPr>
        <w:t>, относящиеся к основным видам стреловых самоходных кранов по классификации ГОСТ 33709.1</w:t>
      </w:r>
      <w:r w:rsidRPr="000F695A">
        <w:rPr>
          <w:rFonts w:ascii="Arial" w:hAnsi="Arial" w:cs="Arial"/>
          <w:lang w:val="fr-FR"/>
        </w:rPr>
        <w:t>.</w:t>
      </w:r>
    </w:p>
    <w:p w14:paraId="6EE31A5E" w14:textId="77777777" w:rsidR="005B5E5B" w:rsidRPr="005B5E5B" w:rsidRDefault="005B5E5B" w:rsidP="0021616B">
      <w:pPr>
        <w:spacing w:line="360" w:lineRule="auto"/>
        <w:ind w:firstLine="567"/>
        <w:jc w:val="both"/>
        <w:rPr>
          <w:rFonts w:ascii="Arial" w:hAnsi="Arial" w:cs="Arial"/>
          <w:lang w:val="fr-FR"/>
        </w:rPr>
      </w:pPr>
      <w:r w:rsidRPr="005B5E5B">
        <w:rPr>
          <w:rFonts w:ascii="Arial" w:hAnsi="Arial" w:cs="Arial"/>
          <w:lang w:val="fr-FR"/>
        </w:rPr>
        <w:t>Установленные в настоящем стандарте термины расположены в систематизированном порядке,</w:t>
      </w:r>
      <w:r>
        <w:rPr>
          <w:rFonts w:ascii="Arial" w:hAnsi="Arial" w:cs="Arial"/>
        </w:rPr>
        <w:t xml:space="preserve"> </w:t>
      </w:r>
      <w:r w:rsidRPr="005B5E5B">
        <w:rPr>
          <w:rFonts w:ascii="Arial" w:hAnsi="Arial" w:cs="Arial"/>
          <w:lang w:val="fr-FR"/>
        </w:rPr>
        <w:t>отражающем систему понятий данной области знаний.</w:t>
      </w:r>
    </w:p>
    <w:p w14:paraId="197783A2" w14:textId="77777777" w:rsidR="005B5E5B" w:rsidRPr="005B5E5B" w:rsidRDefault="005B5E5B" w:rsidP="0021616B">
      <w:pPr>
        <w:spacing w:line="360" w:lineRule="auto"/>
        <w:ind w:firstLine="567"/>
        <w:jc w:val="both"/>
        <w:rPr>
          <w:rFonts w:ascii="Arial" w:hAnsi="Arial" w:cs="Arial"/>
          <w:lang w:val="fr-FR"/>
        </w:rPr>
      </w:pPr>
      <w:r w:rsidRPr="005B5E5B">
        <w:rPr>
          <w:rFonts w:ascii="Arial" w:hAnsi="Arial" w:cs="Arial"/>
          <w:lang w:val="fr-FR"/>
        </w:rPr>
        <w:t>Для каждого понятия установлен один стандартизованный термин.</w:t>
      </w:r>
    </w:p>
    <w:p w14:paraId="44EA2931" w14:textId="77777777" w:rsidR="006C048E" w:rsidRPr="005B5E5B" w:rsidRDefault="006C048E" w:rsidP="006C048E">
      <w:pPr>
        <w:spacing w:line="360" w:lineRule="auto"/>
        <w:ind w:firstLine="567"/>
        <w:jc w:val="both"/>
        <w:rPr>
          <w:rFonts w:ascii="Arial" w:hAnsi="Arial" w:cs="Arial"/>
          <w:lang w:val="fr-FR"/>
        </w:rPr>
      </w:pPr>
      <w:r w:rsidRPr="005B5E5B">
        <w:rPr>
          <w:rFonts w:ascii="Arial" w:hAnsi="Arial" w:cs="Arial" w:hint="eastAsia"/>
          <w:lang w:val="fr-FR"/>
        </w:rPr>
        <w:t>Не</w:t>
      </w:r>
      <w:r w:rsidRPr="005B5E5B">
        <w:rPr>
          <w:rFonts w:ascii="Arial" w:hAnsi="Arial" w:cs="Arial"/>
          <w:lang w:val="fr-FR"/>
        </w:rPr>
        <w:t xml:space="preserve"> </w:t>
      </w:r>
      <w:r w:rsidRPr="005B5E5B">
        <w:rPr>
          <w:rFonts w:ascii="Arial" w:hAnsi="Arial" w:cs="Arial" w:hint="eastAsia"/>
          <w:lang w:val="fr-FR"/>
        </w:rPr>
        <w:t>рекомендуемые</w:t>
      </w:r>
      <w:r w:rsidRPr="005B5E5B">
        <w:rPr>
          <w:rFonts w:ascii="Arial" w:hAnsi="Arial" w:cs="Arial"/>
          <w:lang w:val="fr-FR"/>
        </w:rPr>
        <w:t xml:space="preserve"> </w:t>
      </w:r>
      <w:r w:rsidRPr="005B5E5B">
        <w:rPr>
          <w:rFonts w:ascii="Arial" w:hAnsi="Arial" w:cs="Arial" w:hint="eastAsia"/>
          <w:lang w:val="fr-FR"/>
        </w:rPr>
        <w:t>к</w:t>
      </w:r>
      <w:r w:rsidRPr="005B5E5B">
        <w:rPr>
          <w:rFonts w:ascii="Arial" w:hAnsi="Arial" w:cs="Arial"/>
          <w:lang w:val="fr-FR"/>
        </w:rPr>
        <w:t xml:space="preserve"> </w:t>
      </w:r>
      <w:r w:rsidRPr="005B5E5B">
        <w:rPr>
          <w:rFonts w:ascii="Arial" w:hAnsi="Arial" w:cs="Arial" w:hint="eastAsia"/>
          <w:lang w:val="fr-FR"/>
        </w:rPr>
        <w:t>применению</w:t>
      </w:r>
      <w:r w:rsidRPr="005B5E5B">
        <w:rPr>
          <w:rFonts w:ascii="Arial" w:hAnsi="Arial" w:cs="Arial"/>
          <w:lang w:val="fr-FR"/>
        </w:rPr>
        <w:t xml:space="preserve"> </w:t>
      </w:r>
      <w:r w:rsidRPr="005B5E5B">
        <w:rPr>
          <w:rFonts w:ascii="Arial" w:hAnsi="Arial" w:cs="Arial" w:hint="eastAsia"/>
          <w:lang w:val="fr-FR"/>
        </w:rPr>
        <w:t>термины</w:t>
      </w:r>
      <w:r w:rsidRPr="005B5E5B">
        <w:rPr>
          <w:rFonts w:ascii="Arial" w:hAnsi="Arial" w:cs="Arial"/>
          <w:lang w:val="fr-FR"/>
        </w:rPr>
        <w:t>-</w:t>
      </w:r>
      <w:r w:rsidRPr="005B5E5B">
        <w:rPr>
          <w:rFonts w:ascii="Arial" w:hAnsi="Arial" w:cs="Arial" w:hint="eastAsia"/>
          <w:lang w:val="fr-FR"/>
        </w:rPr>
        <w:t>синонимы</w:t>
      </w:r>
      <w:r w:rsidRPr="005B5E5B">
        <w:rPr>
          <w:rFonts w:ascii="Arial" w:hAnsi="Arial" w:cs="Arial"/>
          <w:lang w:val="fr-FR"/>
        </w:rPr>
        <w:t xml:space="preserve"> </w:t>
      </w:r>
      <w:r w:rsidRPr="005B5E5B">
        <w:rPr>
          <w:rFonts w:ascii="Arial" w:hAnsi="Arial" w:cs="Arial" w:hint="eastAsia"/>
          <w:lang w:val="fr-FR"/>
        </w:rPr>
        <w:t>приведены</w:t>
      </w:r>
      <w:r w:rsidRPr="005B5E5B">
        <w:rPr>
          <w:rFonts w:ascii="Arial" w:hAnsi="Arial" w:cs="Arial"/>
          <w:lang w:val="fr-FR"/>
        </w:rPr>
        <w:t xml:space="preserve"> </w:t>
      </w:r>
      <w:r w:rsidRPr="005B5E5B">
        <w:rPr>
          <w:rFonts w:ascii="Arial" w:hAnsi="Arial" w:cs="Arial" w:hint="eastAsia"/>
          <w:lang w:val="fr-FR"/>
        </w:rPr>
        <w:t>в</w:t>
      </w:r>
      <w:r w:rsidRPr="005B5E5B">
        <w:rPr>
          <w:rFonts w:ascii="Arial" w:hAnsi="Arial" w:cs="Arial"/>
          <w:lang w:val="fr-FR"/>
        </w:rPr>
        <w:t xml:space="preserve"> </w:t>
      </w:r>
      <w:r w:rsidRPr="005B5E5B">
        <w:rPr>
          <w:rFonts w:ascii="Arial" w:hAnsi="Arial" w:cs="Arial" w:hint="eastAsia"/>
          <w:lang w:val="fr-FR"/>
        </w:rPr>
        <w:t>круглых</w:t>
      </w:r>
      <w:r w:rsidRPr="005B5E5B">
        <w:rPr>
          <w:rFonts w:ascii="Arial" w:hAnsi="Arial" w:cs="Arial"/>
          <w:lang w:val="fr-FR"/>
        </w:rPr>
        <w:t xml:space="preserve"> </w:t>
      </w:r>
      <w:r w:rsidRPr="005B5E5B">
        <w:rPr>
          <w:rFonts w:ascii="Arial" w:hAnsi="Arial" w:cs="Arial" w:hint="eastAsia"/>
          <w:lang w:val="fr-FR"/>
        </w:rPr>
        <w:t>скобках</w:t>
      </w:r>
      <w:r w:rsidRPr="005B5E5B">
        <w:rPr>
          <w:rFonts w:ascii="Arial" w:hAnsi="Arial" w:cs="Arial"/>
          <w:lang w:val="fr-FR"/>
        </w:rPr>
        <w:t xml:space="preserve"> </w:t>
      </w:r>
      <w:r w:rsidRPr="005B5E5B">
        <w:rPr>
          <w:rFonts w:ascii="Arial" w:hAnsi="Arial" w:cs="Arial" w:hint="eastAsia"/>
          <w:lang w:val="fr-FR"/>
        </w:rPr>
        <w:t>после</w:t>
      </w:r>
      <w:r w:rsidRPr="005B5E5B">
        <w:rPr>
          <w:rFonts w:ascii="Arial" w:hAnsi="Arial" w:cs="Arial"/>
          <w:lang w:val="fr-FR"/>
        </w:rPr>
        <w:t xml:space="preserve"> </w:t>
      </w:r>
      <w:r w:rsidRPr="005B5E5B">
        <w:rPr>
          <w:rFonts w:ascii="Arial" w:hAnsi="Arial" w:cs="Arial" w:hint="eastAsia"/>
          <w:lang w:val="fr-FR"/>
        </w:rPr>
        <w:t>стандартизованного</w:t>
      </w:r>
      <w:r w:rsidRPr="005B5E5B">
        <w:rPr>
          <w:rFonts w:ascii="Arial" w:hAnsi="Arial" w:cs="Arial"/>
          <w:lang w:val="fr-FR"/>
        </w:rPr>
        <w:t xml:space="preserve"> </w:t>
      </w:r>
      <w:r w:rsidRPr="005B5E5B">
        <w:rPr>
          <w:rFonts w:ascii="Arial" w:hAnsi="Arial" w:cs="Arial" w:hint="eastAsia"/>
          <w:lang w:val="fr-FR"/>
        </w:rPr>
        <w:t>термина</w:t>
      </w:r>
      <w:r w:rsidRPr="005B5E5B">
        <w:rPr>
          <w:rFonts w:ascii="Arial" w:hAnsi="Arial" w:cs="Arial"/>
          <w:lang w:val="fr-FR"/>
        </w:rPr>
        <w:t xml:space="preserve"> </w:t>
      </w:r>
      <w:r w:rsidRPr="005B5E5B">
        <w:rPr>
          <w:rFonts w:ascii="Arial" w:hAnsi="Arial" w:cs="Arial" w:hint="eastAsia"/>
          <w:lang w:val="fr-FR"/>
        </w:rPr>
        <w:t>и</w:t>
      </w:r>
      <w:r w:rsidRPr="005B5E5B">
        <w:rPr>
          <w:rFonts w:ascii="Arial" w:hAnsi="Arial" w:cs="Arial"/>
          <w:lang w:val="fr-FR"/>
        </w:rPr>
        <w:t xml:space="preserve"> </w:t>
      </w:r>
      <w:r w:rsidRPr="005B5E5B">
        <w:rPr>
          <w:rFonts w:ascii="Arial" w:hAnsi="Arial" w:cs="Arial" w:hint="eastAsia"/>
          <w:lang w:val="fr-FR"/>
        </w:rPr>
        <w:t>обозначены</w:t>
      </w:r>
      <w:r w:rsidRPr="005B5E5B">
        <w:rPr>
          <w:rFonts w:ascii="Arial" w:hAnsi="Arial" w:cs="Arial"/>
          <w:lang w:val="fr-FR"/>
        </w:rPr>
        <w:t xml:space="preserve"> </w:t>
      </w:r>
      <w:r w:rsidRPr="005B5E5B">
        <w:rPr>
          <w:rFonts w:ascii="Arial" w:hAnsi="Arial" w:cs="Arial" w:hint="eastAsia"/>
          <w:lang w:val="fr-FR"/>
        </w:rPr>
        <w:t>пометой</w:t>
      </w:r>
      <w:r w:rsidRPr="005B5E5B">
        <w:rPr>
          <w:rFonts w:ascii="Arial" w:hAnsi="Arial" w:cs="Arial"/>
          <w:lang w:val="fr-FR"/>
        </w:rPr>
        <w:t xml:space="preserve"> </w:t>
      </w:r>
      <w:r w:rsidRPr="005B5E5B">
        <w:rPr>
          <w:rFonts w:ascii="Arial" w:hAnsi="Arial" w:cs="Arial" w:hint="eastAsia"/>
          <w:lang w:val="fr-FR"/>
        </w:rPr>
        <w:t>«Нрк»</w:t>
      </w:r>
      <w:r w:rsidRPr="005B5E5B">
        <w:rPr>
          <w:rFonts w:ascii="Arial" w:hAnsi="Arial" w:cs="Arial"/>
          <w:lang w:val="fr-FR"/>
        </w:rPr>
        <w:t>.</w:t>
      </w:r>
    </w:p>
    <w:p w14:paraId="026F7896" w14:textId="159A50D8" w:rsidR="005B5E5B" w:rsidRPr="005B5E5B" w:rsidRDefault="005B5E5B" w:rsidP="0021616B">
      <w:pPr>
        <w:spacing w:line="360" w:lineRule="auto"/>
        <w:ind w:firstLine="567"/>
        <w:jc w:val="both"/>
        <w:rPr>
          <w:rFonts w:ascii="Arial" w:hAnsi="Arial" w:cs="Arial"/>
          <w:lang w:val="fr-FR"/>
        </w:rPr>
      </w:pPr>
      <w:r w:rsidRPr="005B5E5B">
        <w:rPr>
          <w:rFonts w:ascii="Arial" w:hAnsi="Arial" w:cs="Arial" w:hint="eastAsia"/>
          <w:lang w:val="fr-FR"/>
        </w:rPr>
        <w:t>Приведенные</w:t>
      </w:r>
      <w:r w:rsidRPr="005B5E5B">
        <w:rPr>
          <w:rFonts w:ascii="Arial" w:hAnsi="Arial" w:cs="Arial"/>
          <w:lang w:val="fr-FR"/>
        </w:rPr>
        <w:t xml:space="preserve"> </w:t>
      </w:r>
      <w:r w:rsidRPr="005B5E5B">
        <w:rPr>
          <w:rFonts w:ascii="Arial" w:hAnsi="Arial" w:cs="Arial" w:hint="eastAsia"/>
          <w:lang w:val="fr-FR"/>
        </w:rPr>
        <w:t>определения</w:t>
      </w:r>
      <w:r w:rsidRPr="005B5E5B">
        <w:rPr>
          <w:rFonts w:ascii="Arial" w:hAnsi="Arial" w:cs="Arial"/>
          <w:lang w:val="fr-FR"/>
        </w:rPr>
        <w:t xml:space="preserve"> </w:t>
      </w:r>
      <w:r w:rsidRPr="005B5E5B">
        <w:rPr>
          <w:rFonts w:ascii="Arial" w:hAnsi="Arial" w:cs="Arial" w:hint="eastAsia"/>
          <w:lang w:val="fr-FR"/>
        </w:rPr>
        <w:t>можно</w:t>
      </w:r>
      <w:r w:rsidR="006C048E">
        <w:rPr>
          <w:rFonts w:ascii="Arial" w:hAnsi="Arial" w:cs="Arial"/>
        </w:rPr>
        <w:t>,</w:t>
      </w:r>
      <w:r w:rsidRPr="005B5E5B">
        <w:rPr>
          <w:rFonts w:ascii="Arial" w:hAnsi="Arial" w:cs="Arial"/>
          <w:lang w:val="fr-FR"/>
        </w:rPr>
        <w:t xml:space="preserve"> </w:t>
      </w:r>
      <w:r w:rsidRPr="005B5E5B">
        <w:rPr>
          <w:rFonts w:ascii="Arial" w:hAnsi="Arial" w:cs="Arial" w:hint="eastAsia"/>
          <w:lang w:val="fr-FR"/>
        </w:rPr>
        <w:t>при</w:t>
      </w:r>
      <w:r w:rsidRPr="005B5E5B">
        <w:rPr>
          <w:rFonts w:ascii="Arial" w:hAnsi="Arial" w:cs="Arial"/>
          <w:lang w:val="fr-FR"/>
        </w:rPr>
        <w:t xml:space="preserve"> </w:t>
      </w:r>
      <w:r w:rsidRPr="005B5E5B">
        <w:rPr>
          <w:rFonts w:ascii="Arial" w:hAnsi="Arial" w:cs="Arial" w:hint="eastAsia"/>
          <w:lang w:val="fr-FR"/>
        </w:rPr>
        <w:t>необходимости</w:t>
      </w:r>
      <w:r w:rsidR="006C048E">
        <w:rPr>
          <w:rFonts w:ascii="Arial" w:hAnsi="Arial" w:cs="Arial"/>
        </w:rPr>
        <w:t>,</w:t>
      </w:r>
      <w:r w:rsidRPr="005B5E5B">
        <w:rPr>
          <w:rFonts w:ascii="Arial" w:hAnsi="Arial" w:cs="Arial"/>
          <w:lang w:val="fr-FR"/>
        </w:rPr>
        <w:t xml:space="preserve"> </w:t>
      </w:r>
      <w:r w:rsidRPr="005B5E5B">
        <w:rPr>
          <w:rFonts w:ascii="Arial" w:hAnsi="Arial" w:cs="Arial" w:hint="eastAsia"/>
          <w:lang w:val="fr-FR"/>
        </w:rPr>
        <w:t>изменять</w:t>
      </w:r>
      <w:r w:rsidRPr="005B5E5B">
        <w:rPr>
          <w:rFonts w:ascii="Arial" w:hAnsi="Arial" w:cs="Arial"/>
          <w:lang w:val="fr-FR"/>
        </w:rPr>
        <w:t xml:space="preserve">, </w:t>
      </w:r>
      <w:r w:rsidRPr="005B5E5B">
        <w:rPr>
          <w:rFonts w:ascii="Arial" w:hAnsi="Arial" w:cs="Arial" w:hint="eastAsia"/>
          <w:lang w:val="fr-FR"/>
        </w:rPr>
        <w:t>вводя</w:t>
      </w:r>
      <w:r w:rsidRPr="005B5E5B">
        <w:rPr>
          <w:rFonts w:ascii="Arial" w:hAnsi="Arial" w:cs="Arial"/>
          <w:lang w:val="fr-FR"/>
        </w:rPr>
        <w:t xml:space="preserve"> </w:t>
      </w:r>
      <w:r w:rsidRPr="005B5E5B">
        <w:rPr>
          <w:rFonts w:ascii="Arial" w:hAnsi="Arial" w:cs="Arial" w:hint="eastAsia"/>
          <w:lang w:val="fr-FR"/>
        </w:rPr>
        <w:t>в</w:t>
      </w:r>
      <w:r w:rsidRPr="005B5E5B">
        <w:rPr>
          <w:rFonts w:ascii="Arial" w:hAnsi="Arial" w:cs="Arial"/>
          <w:lang w:val="fr-FR"/>
        </w:rPr>
        <w:t xml:space="preserve"> </w:t>
      </w:r>
      <w:r w:rsidRPr="005B5E5B">
        <w:rPr>
          <w:rFonts w:ascii="Arial" w:hAnsi="Arial" w:cs="Arial" w:hint="eastAsia"/>
          <w:lang w:val="fr-FR"/>
        </w:rPr>
        <w:t>них</w:t>
      </w:r>
      <w:r w:rsidRPr="005B5E5B">
        <w:rPr>
          <w:rFonts w:ascii="Arial" w:hAnsi="Arial" w:cs="Arial"/>
          <w:lang w:val="fr-FR"/>
        </w:rPr>
        <w:t xml:space="preserve"> </w:t>
      </w:r>
      <w:r w:rsidRPr="005B5E5B">
        <w:rPr>
          <w:rFonts w:ascii="Arial" w:hAnsi="Arial" w:cs="Arial" w:hint="eastAsia"/>
          <w:lang w:val="fr-FR"/>
        </w:rPr>
        <w:t>производные</w:t>
      </w:r>
      <w:r w:rsidRPr="005B5E5B">
        <w:rPr>
          <w:rFonts w:ascii="Arial" w:hAnsi="Arial" w:cs="Arial"/>
          <w:lang w:val="fr-FR"/>
        </w:rPr>
        <w:t xml:space="preserve"> </w:t>
      </w:r>
      <w:r w:rsidRPr="005B5E5B">
        <w:rPr>
          <w:rFonts w:ascii="Arial" w:hAnsi="Arial" w:cs="Arial" w:hint="eastAsia"/>
          <w:lang w:val="fr-FR"/>
        </w:rPr>
        <w:t>признаки</w:t>
      </w:r>
      <w:r w:rsidRPr="005B5E5B">
        <w:rPr>
          <w:rFonts w:ascii="Arial" w:hAnsi="Arial" w:cs="Arial"/>
          <w:lang w:val="fr-FR"/>
        </w:rPr>
        <w:t xml:space="preserve">, </w:t>
      </w:r>
      <w:r w:rsidRPr="005B5E5B">
        <w:rPr>
          <w:rFonts w:ascii="Arial" w:hAnsi="Arial" w:cs="Arial" w:hint="eastAsia"/>
          <w:lang w:val="fr-FR"/>
        </w:rPr>
        <w:t>раскрывая</w:t>
      </w:r>
      <w:r w:rsidRPr="005B5E5B">
        <w:rPr>
          <w:rFonts w:ascii="Arial" w:hAnsi="Arial" w:cs="Arial"/>
          <w:lang w:val="fr-FR"/>
        </w:rPr>
        <w:t xml:space="preserve"> </w:t>
      </w:r>
      <w:r w:rsidRPr="005B5E5B">
        <w:rPr>
          <w:rFonts w:ascii="Arial" w:hAnsi="Arial" w:cs="Arial" w:hint="eastAsia"/>
          <w:lang w:val="fr-FR"/>
        </w:rPr>
        <w:t>значения</w:t>
      </w:r>
      <w:r w:rsidRPr="005B5E5B">
        <w:rPr>
          <w:rFonts w:ascii="Arial" w:hAnsi="Arial" w:cs="Arial"/>
          <w:lang w:val="fr-FR"/>
        </w:rPr>
        <w:t xml:space="preserve"> </w:t>
      </w:r>
      <w:r w:rsidRPr="005B5E5B">
        <w:rPr>
          <w:rFonts w:ascii="Arial" w:hAnsi="Arial" w:cs="Arial" w:hint="eastAsia"/>
          <w:lang w:val="fr-FR"/>
        </w:rPr>
        <w:t>используемых</w:t>
      </w:r>
      <w:r w:rsidRPr="005B5E5B">
        <w:rPr>
          <w:rFonts w:ascii="Arial" w:hAnsi="Arial" w:cs="Arial"/>
          <w:lang w:val="fr-FR"/>
        </w:rPr>
        <w:t xml:space="preserve"> </w:t>
      </w:r>
      <w:r w:rsidRPr="005B5E5B">
        <w:rPr>
          <w:rFonts w:ascii="Arial" w:hAnsi="Arial" w:cs="Arial" w:hint="eastAsia"/>
          <w:lang w:val="fr-FR"/>
        </w:rPr>
        <w:t>в</w:t>
      </w:r>
      <w:r w:rsidRPr="005B5E5B">
        <w:rPr>
          <w:rFonts w:ascii="Arial" w:hAnsi="Arial" w:cs="Arial"/>
          <w:lang w:val="fr-FR"/>
        </w:rPr>
        <w:t xml:space="preserve"> </w:t>
      </w:r>
      <w:r w:rsidRPr="005B5E5B">
        <w:rPr>
          <w:rFonts w:ascii="Arial" w:hAnsi="Arial" w:cs="Arial" w:hint="eastAsia"/>
          <w:lang w:val="fr-FR"/>
        </w:rPr>
        <w:t>них</w:t>
      </w:r>
      <w:r w:rsidRPr="005B5E5B">
        <w:rPr>
          <w:rFonts w:ascii="Arial" w:hAnsi="Arial" w:cs="Arial"/>
          <w:lang w:val="fr-FR"/>
        </w:rPr>
        <w:t xml:space="preserve"> </w:t>
      </w:r>
      <w:r w:rsidRPr="005B5E5B">
        <w:rPr>
          <w:rFonts w:ascii="Arial" w:hAnsi="Arial" w:cs="Arial" w:hint="eastAsia"/>
          <w:lang w:val="fr-FR"/>
        </w:rPr>
        <w:t>терминов</w:t>
      </w:r>
      <w:r w:rsidRPr="005B5E5B">
        <w:rPr>
          <w:rFonts w:ascii="Arial" w:hAnsi="Arial" w:cs="Arial"/>
          <w:lang w:val="fr-FR"/>
        </w:rPr>
        <w:t xml:space="preserve">, </w:t>
      </w:r>
      <w:r w:rsidRPr="005B5E5B">
        <w:rPr>
          <w:rFonts w:ascii="Arial" w:hAnsi="Arial" w:cs="Arial" w:hint="eastAsia"/>
          <w:lang w:val="fr-FR"/>
        </w:rPr>
        <w:t>указывая</w:t>
      </w:r>
      <w:r w:rsidRPr="005B5E5B">
        <w:rPr>
          <w:rFonts w:ascii="Arial" w:hAnsi="Arial" w:cs="Arial"/>
          <w:lang w:val="fr-FR"/>
        </w:rPr>
        <w:t xml:space="preserve"> </w:t>
      </w:r>
      <w:r w:rsidRPr="005B5E5B">
        <w:rPr>
          <w:rFonts w:ascii="Arial" w:hAnsi="Arial" w:cs="Arial" w:hint="eastAsia"/>
          <w:lang w:val="fr-FR"/>
        </w:rPr>
        <w:t>объекты</w:t>
      </w:r>
      <w:r w:rsidRPr="005B5E5B">
        <w:rPr>
          <w:rFonts w:ascii="Arial" w:hAnsi="Arial" w:cs="Arial"/>
          <w:lang w:val="fr-FR"/>
        </w:rPr>
        <w:t xml:space="preserve">, </w:t>
      </w:r>
      <w:r w:rsidRPr="005B5E5B">
        <w:rPr>
          <w:rFonts w:ascii="Arial" w:hAnsi="Arial" w:cs="Arial" w:hint="eastAsia"/>
          <w:lang w:val="fr-FR"/>
        </w:rPr>
        <w:t>входящие</w:t>
      </w:r>
      <w:r w:rsidRPr="005B5E5B">
        <w:rPr>
          <w:rFonts w:ascii="Arial" w:hAnsi="Arial" w:cs="Arial"/>
          <w:lang w:val="fr-FR"/>
        </w:rPr>
        <w:t xml:space="preserve"> </w:t>
      </w:r>
      <w:r w:rsidRPr="005B5E5B">
        <w:rPr>
          <w:rFonts w:ascii="Arial" w:hAnsi="Arial" w:cs="Arial" w:hint="eastAsia"/>
          <w:lang w:val="fr-FR"/>
        </w:rPr>
        <w:t>в</w:t>
      </w:r>
      <w:r w:rsidRPr="005B5E5B">
        <w:rPr>
          <w:rFonts w:ascii="Arial" w:hAnsi="Arial" w:cs="Arial"/>
          <w:lang w:val="fr-FR"/>
        </w:rPr>
        <w:t xml:space="preserve"> </w:t>
      </w:r>
      <w:r w:rsidRPr="005B5E5B">
        <w:rPr>
          <w:rFonts w:ascii="Arial" w:hAnsi="Arial" w:cs="Arial" w:hint="eastAsia"/>
          <w:lang w:val="fr-FR"/>
        </w:rPr>
        <w:t>объем</w:t>
      </w:r>
      <w:r w:rsidRPr="005B5E5B">
        <w:rPr>
          <w:rFonts w:ascii="Arial" w:hAnsi="Arial" w:cs="Arial"/>
          <w:lang w:val="fr-FR"/>
        </w:rPr>
        <w:t xml:space="preserve"> </w:t>
      </w:r>
      <w:r w:rsidRPr="005B5E5B">
        <w:rPr>
          <w:rFonts w:ascii="Arial" w:hAnsi="Arial" w:cs="Arial" w:hint="eastAsia"/>
          <w:lang w:val="fr-FR"/>
        </w:rPr>
        <w:t>определяемого</w:t>
      </w:r>
      <w:r w:rsidRPr="005B5E5B">
        <w:rPr>
          <w:rFonts w:ascii="Arial" w:hAnsi="Arial" w:cs="Arial"/>
          <w:lang w:val="fr-FR"/>
        </w:rPr>
        <w:t xml:space="preserve"> </w:t>
      </w:r>
      <w:r w:rsidRPr="005B5E5B">
        <w:rPr>
          <w:rFonts w:ascii="Arial" w:hAnsi="Arial" w:cs="Arial" w:hint="eastAsia"/>
          <w:lang w:val="fr-FR"/>
        </w:rPr>
        <w:t>понятия</w:t>
      </w:r>
      <w:r w:rsidRPr="005B5E5B">
        <w:rPr>
          <w:rFonts w:ascii="Arial" w:hAnsi="Arial" w:cs="Arial"/>
          <w:lang w:val="fr-FR"/>
        </w:rPr>
        <w:t>.</w:t>
      </w:r>
    </w:p>
    <w:p w14:paraId="0971D602" w14:textId="77777777" w:rsidR="005B5E5B" w:rsidRPr="005B5E5B" w:rsidRDefault="005B5E5B" w:rsidP="0021616B">
      <w:pPr>
        <w:spacing w:line="360" w:lineRule="auto"/>
        <w:ind w:firstLine="567"/>
        <w:jc w:val="both"/>
        <w:rPr>
          <w:rFonts w:ascii="Arial" w:hAnsi="Arial" w:cs="Arial"/>
          <w:lang w:val="fr-FR"/>
        </w:rPr>
      </w:pPr>
      <w:r w:rsidRPr="005B5E5B">
        <w:rPr>
          <w:rFonts w:ascii="Arial" w:hAnsi="Arial" w:cs="Arial" w:hint="eastAsia"/>
          <w:lang w:val="fr-FR"/>
        </w:rPr>
        <w:t>Изменения</w:t>
      </w:r>
      <w:r w:rsidRPr="005B5E5B">
        <w:rPr>
          <w:rFonts w:ascii="Arial" w:hAnsi="Arial" w:cs="Arial"/>
          <w:lang w:val="fr-FR"/>
        </w:rPr>
        <w:t xml:space="preserve"> </w:t>
      </w:r>
      <w:r w:rsidRPr="005B5E5B">
        <w:rPr>
          <w:rFonts w:ascii="Arial" w:hAnsi="Arial" w:cs="Arial" w:hint="eastAsia"/>
          <w:lang w:val="fr-FR"/>
        </w:rPr>
        <w:t>не</w:t>
      </w:r>
      <w:r w:rsidRPr="005B5E5B">
        <w:rPr>
          <w:rFonts w:ascii="Arial" w:hAnsi="Arial" w:cs="Arial"/>
          <w:lang w:val="fr-FR"/>
        </w:rPr>
        <w:t xml:space="preserve"> </w:t>
      </w:r>
      <w:r w:rsidRPr="005B5E5B">
        <w:rPr>
          <w:rFonts w:ascii="Arial" w:hAnsi="Arial" w:cs="Arial" w:hint="eastAsia"/>
          <w:lang w:val="fr-FR"/>
        </w:rPr>
        <w:t>должны</w:t>
      </w:r>
      <w:r w:rsidRPr="005B5E5B">
        <w:rPr>
          <w:rFonts w:ascii="Arial" w:hAnsi="Arial" w:cs="Arial"/>
          <w:lang w:val="fr-FR"/>
        </w:rPr>
        <w:t xml:space="preserve"> </w:t>
      </w:r>
      <w:r w:rsidRPr="005B5E5B">
        <w:rPr>
          <w:rFonts w:ascii="Arial" w:hAnsi="Arial" w:cs="Arial" w:hint="eastAsia"/>
          <w:lang w:val="fr-FR"/>
        </w:rPr>
        <w:t>нарушать</w:t>
      </w:r>
      <w:r w:rsidRPr="005B5E5B">
        <w:rPr>
          <w:rFonts w:ascii="Arial" w:hAnsi="Arial" w:cs="Arial"/>
          <w:lang w:val="fr-FR"/>
        </w:rPr>
        <w:t xml:space="preserve"> </w:t>
      </w:r>
      <w:r w:rsidRPr="005B5E5B">
        <w:rPr>
          <w:rFonts w:ascii="Arial" w:hAnsi="Arial" w:cs="Arial" w:hint="eastAsia"/>
          <w:lang w:val="fr-FR"/>
        </w:rPr>
        <w:t>объем</w:t>
      </w:r>
      <w:r w:rsidRPr="005B5E5B">
        <w:rPr>
          <w:rFonts w:ascii="Arial" w:hAnsi="Arial" w:cs="Arial"/>
          <w:lang w:val="fr-FR"/>
        </w:rPr>
        <w:t xml:space="preserve"> </w:t>
      </w:r>
      <w:r w:rsidRPr="005B5E5B">
        <w:rPr>
          <w:rFonts w:ascii="Arial" w:hAnsi="Arial" w:cs="Arial" w:hint="eastAsia"/>
          <w:lang w:val="fr-FR"/>
        </w:rPr>
        <w:t>и</w:t>
      </w:r>
      <w:r w:rsidRPr="005B5E5B">
        <w:rPr>
          <w:rFonts w:ascii="Arial" w:hAnsi="Arial" w:cs="Arial"/>
          <w:lang w:val="fr-FR"/>
        </w:rPr>
        <w:t xml:space="preserve"> </w:t>
      </w:r>
      <w:r w:rsidRPr="005B5E5B">
        <w:rPr>
          <w:rFonts w:ascii="Arial" w:hAnsi="Arial" w:cs="Arial" w:hint="eastAsia"/>
          <w:lang w:val="fr-FR"/>
        </w:rPr>
        <w:t>содержание</w:t>
      </w:r>
      <w:r w:rsidRPr="005B5E5B">
        <w:rPr>
          <w:rFonts w:ascii="Arial" w:hAnsi="Arial" w:cs="Arial"/>
          <w:lang w:val="fr-FR"/>
        </w:rPr>
        <w:t xml:space="preserve"> </w:t>
      </w:r>
      <w:r w:rsidRPr="005B5E5B">
        <w:rPr>
          <w:rFonts w:ascii="Arial" w:hAnsi="Arial" w:cs="Arial" w:hint="eastAsia"/>
          <w:lang w:val="fr-FR"/>
        </w:rPr>
        <w:t>понятий</w:t>
      </w:r>
      <w:r w:rsidRPr="005B5E5B">
        <w:rPr>
          <w:rFonts w:ascii="Arial" w:hAnsi="Arial" w:cs="Arial"/>
          <w:lang w:val="fr-FR"/>
        </w:rPr>
        <w:t xml:space="preserve">, </w:t>
      </w:r>
      <w:r w:rsidRPr="005B5E5B">
        <w:rPr>
          <w:rFonts w:ascii="Arial" w:hAnsi="Arial" w:cs="Arial" w:hint="eastAsia"/>
          <w:lang w:val="fr-FR"/>
        </w:rPr>
        <w:t>определенных</w:t>
      </w:r>
      <w:r w:rsidRPr="005B5E5B">
        <w:rPr>
          <w:rFonts w:ascii="Arial" w:hAnsi="Arial" w:cs="Arial"/>
          <w:lang w:val="fr-FR"/>
        </w:rPr>
        <w:t xml:space="preserve"> </w:t>
      </w:r>
      <w:r w:rsidRPr="005B5E5B">
        <w:rPr>
          <w:rFonts w:ascii="Arial" w:hAnsi="Arial" w:cs="Arial" w:hint="eastAsia"/>
          <w:lang w:val="fr-FR"/>
        </w:rPr>
        <w:t>в</w:t>
      </w:r>
      <w:r w:rsidRPr="005B5E5B">
        <w:rPr>
          <w:rFonts w:ascii="Arial" w:hAnsi="Arial" w:cs="Arial"/>
          <w:lang w:val="fr-FR"/>
        </w:rPr>
        <w:t xml:space="preserve"> </w:t>
      </w:r>
      <w:r w:rsidRPr="005B5E5B">
        <w:rPr>
          <w:rFonts w:ascii="Arial" w:hAnsi="Arial" w:cs="Arial" w:hint="eastAsia"/>
          <w:lang w:val="fr-FR"/>
        </w:rPr>
        <w:t>настоящем</w:t>
      </w:r>
      <w:r w:rsidRPr="005B5E5B">
        <w:rPr>
          <w:rFonts w:ascii="Arial" w:hAnsi="Arial" w:cs="Arial"/>
          <w:lang w:val="fr-FR"/>
        </w:rPr>
        <w:t xml:space="preserve"> </w:t>
      </w:r>
      <w:r w:rsidRPr="005B5E5B">
        <w:rPr>
          <w:rFonts w:ascii="Arial" w:hAnsi="Arial" w:cs="Arial" w:hint="eastAsia"/>
          <w:lang w:val="fr-FR"/>
        </w:rPr>
        <w:t>стандарте</w:t>
      </w:r>
      <w:r w:rsidRPr="005B5E5B">
        <w:rPr>
          <w:rFonts w:ascii="Arial" w:hAnsi="Arial" w:cs="Arial"/>
          <w:lang w:val="fr-FR"/>
        </w:rPr>
        <w:t>.</w:t>
      </w:r>
    </w:p>
    <w:p w14:paraId="6F2BB117" w14:textId="509BDA4D" w:rsidR="00EE7EDF" w:rsidRPr="005B5E5B" w:rsidRDefault="005B5E5B" w:rsidP="0021616B">
      <w:pPr>
        <w:spacing w:line="360" w:lineRule="auto"/>
        <w:ind w:firstLine="567"/>
        <w:jc w:val="both"/>
        <w:rPr>
          <w:rFonts w:ascii="Arial" w:hAnsi="Arial" w:cs="Arial"/>
          <w:lang w:val="fr-FR"/>
        </w:rPr>
      </w:pPr>
      <w:r w:rsidRPr="005B5E5B">
        <w:rPr>
          <w:rFonts w:ascii="Arial" w:hAnsi="Arial" w:cs="Arial" w:hint="eastAsia"/>
          <w:lang w:val="fr-FR"/>
        </w:rPr>
        <w:t>Стандартизованные</w:t>
      </w:r>
      <w:r w:rsidRPr="005B5E5B">
        <w:rPr>
          <w:rFonts w:ascii="Arial" w:hAnsi="Arial" w:cs="Arial"/>
          <w:lang w:val="fr-FR"/>
        </w:rPr>
        <w:t xml:space="preserve"> </w:t>
      </w:r>
      <w:r w:rsidRPr="005B5E5B">
        <w:rPr>
          <w:rFonts w:ascii="Arial" w:hAnsi="Arial" w:cs="Arial" w:hint="eastAsia"/>
          <w:lang w:val="fr-FR"/>
        </w:rPr>
        <w:t>термины</w:t>
      </w:r>
      <w:r w:rsidRPr="005B5E5B">
        <w:rPr>
          <w:rFonts w:ascii="Arial" w:hAnsi="Arial" w:cs="Arial"/>
          <w:lang w:val="fr-FR"/>
        </w:rPr>
        <w:t xml:space="preserve"> </w:t>
      </w:r>
      <w:r w:rsidRPr="005B5E5B">
        <w:rPr>
          <w:rFonts w:ascii="Arial" w:hAnsi="Arial" w:cs="Arial" w:hint="eastAsia"/>
          <w:lang w:val="fr-FR"/>
        </w:rPr>
        <w:t>набраны</w:t>
      </w:r>
      <w:r w:rsidRPr="005B5E5B">
        <w:rPr>
          <w:rFonts w:ascii="Arial" w:hAnsi="Arial" w:cs="Arial"/>
          <w:lang w:val="fr-FR"/>
        </w:rPr>
        <w:t xml:space="preserve"> </w:t>
      </w:r>
      <w:r w:rsidRPr="005B5E5B">
        <w:rPr>
          <w:rFonts w:ascii="Arial" w:hAnsi="Arial" w:cs="Arial" w:hint="eastAsia"/>
          <w:lang w:val="fr-FR"/>
        </w:rPr>
        <w:t>полужирным</w:t>
      </w:r>
      <w:r w:rsidRPr="005B5E5B">
        <w:rPr>
          <w:rFonts w:ascii="Arial" w:hAnsi="Arial" w:cs="Arial"/>
          <w:lang w:val="fr-FR"/>
        </w:rPr>
        <w:t xml:space="preserve"> </w:t>
      </w:r>
      <w:r w:rsidRPr="005B5E5B">
        <w:rPr>
          <w:rFonts w:ascii="Arial" w:hAnsi="Arial" w:cs="Arial" w:hint="eastAsia"/>
          <w:lang w:val="fr-FR"/>
        </w:rPr>
        <w:t>шрифтом</w:t>
      </w:r>
      <w:r w:rsidRPr="005B5E5B">
        <w:rPr>
          <w:rFonts w:ascii="Arial" w:hAnsi="Arial" w:cs="Arial"/>
          <w:lang w:val="fr-FR"/>
        </w:rPr>
        <w:t xml:space="preserve">, </w:t>
      </w:r>
      <w:r w:rsidRPr="005B5E5B">
        <w:rPr>
          <w:rFonts w:ascii="Arial" w:hAnsi="Arial" w:cs="Arial" w:hint="eastAsia"/>
          <w:lang w:val="fr-FR"/>
        </w:rPr>
        <w:t>синонимы</w:t>
      </w:r>
      <w:r w:rsidRPr="005B5E5B">
        <w:rPr>
          <w:rFonts w:ascii="Arial" w:hAnsi="Arial" w:cs="Arial"/>
          <w:lang w:val="fr-FR"/>
        </w:rPr>
        <w:t xml:space="preserve"> </w:t>
      </w:r>
      <w:r>
        <w:rPr>
          <w:rFonts w:ascii="Arial" w:hAnsi="Arial" w:cs="Arial" w:hint="eastAsia"/>
        </w:rPr>
        <w:t>–</w:t>
      </w:r>
      <w:r w:rsidRPr="005B5E5B">
        <w:rPr>
          <w:rFonts w:ascii="Arial" w:hAnsi="Arial" w:cs="Arial"/>
          <w:lang w:val="fr-FR"/>
        </w:rPr>
        <w:t xml:space="preserve"> </w:t>
      </w:r>
      <w:r w:rsidRPr="005B5E5B">
        <w:rPr>
          <w:rFonts w:ascii="Arial" w:hAnsi="Arial" w:cs="Arial" w:hint="eastAsia"/>
          <w:lang w:val="fr-FR"/>
        </w:rPr>
        <w:t>курсивом</w:t>
      </w:r>
      <w:r w:rsidRPr="005B5E5B">
        <w:rPr>
          <w:rFonts w:ascii="Arial" w:hAnsi="Arial" w:cs="Arial"/>
          <w:lang w:val="fr-FR"/>
        </w:rPr>
        <w:t>.</w:t>
      </w:r>
    </w:p>
    <w:p w14:paraId="78B50145" w14:textId="21CE9331" w:rsidR="005B5E5B" w:rsidRPr="000303E8" w:rsidRDefault="005B5E5B" w:rsidP="000303E8">
      <w:pPr>
        <w:widowControl w:val="0"/>
        <w:autoSpaceDE w:val="0"/>
        <w:autoSpaceDN w:val="0"/>
        <w:adjustRightInd w:val="0"/>
        <w:spacing w:line="360" w:lineRule="auto"/>
        <w:ind w:firstLine="567"/>
        <w:jc w:val="both"/>
        <w:rPr>
          <w:rFonts w:ascii="Arial" w:hAnsi="Arial" w:cs="Arial"/>
        </w:rPr>
      </w:pPr>
      <w:r>
        <w:rPr>
          <w:rFonts w:ascii="Arial" w:hAnsi="Arial" w:cs="Arial"/>
        </w:rPr>
        <w:t>К</w:t>
      </w:r>
      <w:r w:rsidRPr="003E5966">
        <w:rPr>
          <w:rFonts w:ascii="Arial" w:hAnsi="Arial" w:cs="Arial"/>
        </w:rPr>
        <w:t xml:space="preserve"> терминам приведены </w:t>
      </w:r>
      <w:r w:rsidR="000303E8">
        <w:rPr>
          <w:rFonts w:ascii="Arial" w:hAnsi="Arial" w:cs="Arial"/>
        </w:rPr>
        <w:t>рисунки.</w:t>
      </w:r>
      <w:r w:rsidRPr="003E5966">
        <w:rPr>
          <w:rFonts w:ascii="Arial" w:hAnsi="Arial" w:cs="Arial"/>
          <w:sz w:val="20"/>
          <w:szCs w:val="20"/>
        </w:rPr>
        <w:t xml:space="preserve"> </w:t>
      </w:r>
      <w:r w:rsidR="00F62BB8" w:rsidRPr="000303E8">
        <w:rPr>
          <w:rFonts w:ascii="Arial" w:hAnsi="Arial" w:cs="Arial"/>
        </w:rPr>
        <w:t>Рисунки</w:t>
      </w:r>
      <w:r w:rsidRPr="000303E8">
        <w:rPr>
          <w:rFonts w:ascii="Arial" w:hAnsi="Arial" w:cs="Arial"/>
        </w:rPr>
        <w:t xml:space="preserve">, иллюстрирующие некоторые определения, </w:t>
      </w:r>
      <w:r w:rsidR="000303E8" w:rsidRPr="000303E8">
        <w:rPr>
          <w:rFonts w:ascii="Arial" w:hAnsi="Arial" w:cs="Arial"/>
        </w:rPr>
        <w:t>приведены</w:t>
      </w:r>
      <w:r w:rsidRPr="000303E8">
        <w:rPr>
          <w:rFonts w:ascii="Arial" w:hAnsi="Arial" w:cs="Arial"/>
        </w:rPr>
        <w:t xml:space="preserve"> только для примера.</w:t>
      </w:r>
    </w:p>
    <w:p w14:paraId="52FE9A31" w14:textId="77777777" w:rsidR="00B04462" w:rsidRPr="003E5966" w:rsidRDefault="00B04462" w:rsidP="00907AE5">
      <w:pPr>
        <w:spacing w:before="240" w:line="360" w:lineRule="auto"/>
        <w:ind w:firstLine="709"/>
        <w:jc w:val="center"/>
        <w:rPr>
          <w:b/>
          <w:sz w:val="28"/>
        </w:rPr>
      </w:pPr>
    </w:p>
    <w:p w14:paraId="0C6E39D2" w14:textId="77777777" w:rsidR="00B04462" w:rsidRPr="003E5966" w:rsidRDefault="00B04462" w:rsidP="00907AE5">
      <w:pPr>
        <w:spacing w:before="240" w:line="360" w:lineRule="auto"/>
        <w:ind w:firstLine="709"/>
        <w:jc w:val="center"/>
        <w:rPr>
          <w:b/>
          <w:sz w:val="28"/>
        </w:rPr>
      </w:pPr>
    </w:p>
    <w:p w14:paraId="7BACF5F7" w14:textId="77777777" w:rsidR="009A34C8" w:rsidRDefault="009A34C8" w:rsidP="00907AE5">
      <w:pPr>
        <w:spacing w:before="240" w:line="360" w:lineRule="auto"/>
        <w:ind w:firstLine="709"/>
        <w:jc w:val="center"/>
        <w:rPr>
          <w:b/>
          <w:sz w:val="28"/>
        </w:rPr>
        <w:sectPr w:rsidR="009A34C8" w:rsidSect="002B6805">
          <w:headerReference w:type="even" r:id="rId9"/>
          <w:headerReference w:type="default" r:id="rId10"/>
          <w:footerReference w:type="even" r:id="rId11"/>
          <w:footerReference w:type="default" r:id="rId12"/>
          <w:headerReference w:type="first" r:id="rId13"/>
          <w:footnotePr>
            <w:numRestart w:val="eachPage"/>
          </w:footnotePr>
          <w:type w:val="continuous"/>
          <w:pgSz w:w="11906" w:h="16838" w:code="9"/>
          <w:pgMar w:top="1134" w:right="1134" w:bottom="1134" w:left="1134" w:header="720" w:footer="737" w:gutter="0"/>
          <w:pgNumType w:fmt="upperRoman" w:start="1"/>
          <w:cols w:space="720"/>
          <w:titlePg/>
          <w:docGrid w:linePitch="326"/>
        </w:sectPr>
      </w:pPr>
    </w:p>
    <w:p w14:paraId="35650C47" w14:textId="77777777" w:rsidR="00B04462" w:rsidRPr="003E5966" w:rsidRDefault="00B04462" w:rsidP="00B04462">
      <w:pPr>
        <w:pStyle w:val="GOSTcomment"/>
      </w:pPr>
    </w:p>
    <w:p w14:paraId="0094C9E7" w14:textId="77777777" w:rsidR="00051681" w:rsidRPr="003E5966" w:rsidRDefault="006E78B3" w:rsidP="0048218B">
      <w:pPr>
        <w:widowControl w:val="0"/>
        <w:jc w:val="center"/>
        <w:rPr>
          <w:rFonts w:ascii="Arial" w:hAnsi="Arial" w:cs="Arial"/>
          <w:b/>
          <w:bCs/>
          <w:spacing w:val="140"/>
          <w:sz w:val="28"/>
          <w:szCs w:val="28"/>
          <w:u w:val="single"/>
        </w:rPr>
      </w:pPr>
      <w:r w:rsidRPr="003E5966">
        <w:rPr>
          <w:rFonts w:ascii="Arial" w:hAnsi="Arial" w:cs="Arial"/>
          <w:b/>
          <w:bCs/>
          <w:spacing w:val="140"/>
          <w:sz w:val="28"/>
          <w:szCs w:val="28"/>
          <w:u w:val="single"/>
        </w:rPr>
        <w:t xml:space="preserve">МЕЖГОСУДАРСТВЕННЫЙ СТАНДАРТ </w:t>
      </w:r>
    </w:p>
    <w:p w14:paraId="671248AE" w14:textId="77777777" w:rsidR="00051681" w:rsidRPr="003E5966" w:rsidRDefault="00051681">
      <w:pPr>
        <w:ind w:firstLine="567"/>
        <w:rPr>
          <w:rFonts w:ascii="Arial" w:hAnsi="Arial" w:cs="Arial"/>
          <w:b/>
          <w:bCs/>
          <w:sz w:val="28"/>
        </w:rPr>
      </w:pPr>
    </w:p>
    <w:p w14:paraId="437B2A08" w14:textId="77777777" w:rsidR="00070C1B" w:rsidRPr="003E5966" w:rsidRDefault="00010402" w:rsidP="00470EDC">
      <w:pPr>
        <w:pStyle w:val="10"/>
        <w:spacing w:line="360" w:lineRule="auto"/>
        <w:ind w:firstLine="0"/>
        <w:jc w:val="center"/>
        <w:rPr>
          <w:rFonts w:cs="Arial"/>
          <w:b/>
          <w:sz w:val="28"/>
          <w:szCs w:val="28"/>
        </w:rPr>
      </w:pPr>
      <w:r w:rsidRPr="003E5966">
        <w:rPr>
          <w:rFonts w:cs="Arial"/>
          <w:b/>
          <w:sz w:val="28"/>
          <w:szCs w:val="28"/>
        </w:rPr>
        <w:t>КРАНЫ ГРУЗОПОДЪЕМНЫЕ</w:t>
      </w:r>
    </w:p>
    <w:p w14:paraId="67084CA5" w14:textId="77777777" w:rsidR="00010402" w:rsidRPr="003E5966" w:rsidRDefault="000F695A" w:rsidP="00010402">
      <w:pPr>
        <w:widowControl w:val="0"/>
        <w:autoSpaceDE w:val="0"/>
        <w:autoSpaceDN w:val="0"/>
        <w:adjustRightInd w:val="0"/>
        <w:spacing w:line="360" w:lineRule="auto"/>
        <w:jc w:val="center"/>
        <w:rPr>
          <w:rStyle w:val="longtext"/>
          <w:rFonts w:ascii="Arial" w:hAnsi="Arial" w:cs="Arial"/>
          <w:b/>
          <w:sz w:val="28"/>
          <w:szCs w:val="28"/>
        </w:rPr>
      </w:pPr>
      <w:r>
        <w:rPr>
          <w:rStyle w:val="longtext"/>
          <w:rFonts w:ascii="Arial" w:hAnsi="Arial" w:cs="Arial"/>
          <w:b/>
          <w:sz w:val="28"/>
          <w:szCs w:val="28"/>
        </w:rPr>
        <w:t>Термины и определения</w:t>
      </w:r>
      <w:r w:rsidR="00010402" w:rsidRPr="003E5966">
        <w:rPr>
          <w:rStyle w:val="longtext"/>
          <w:rFonts w:ascii="Arial" w:hAnsi="Arial" w:cs="Arial"/>
          <w:b/>
          <w:sz w:val="28"/>
          <w:szCs w:val="28"/>
        </w:rPr>
        <w:t xml:space="preserve"> </w:t>
      </w:r>
    </w:p>
    <w:p w14:paraId="44714AAE" w14:textId="07F41457" w:rsidR="006C55BE" w:rsidRPr="00204922" w:rsidRDefault="00010402" w:rsidP="00010402">
      <w:pPr>
        <w:widowControl w:val="0"/>
        <w:autoSpaceDE w:val="0"/>
        <w:autoSpaceDN w:val="0"/>
        <w:adjustRightInd w:val="0"/>
        <w:spacing w:line="360" w:lineRule="auto"/>
        <w:jc w:val="center"/>
        <w:rPr>
          <w:rStyle w:val="longtext"/>
          <w:rFonts w:ascii="Arial" w:hAnsi="Arial" w:cs="Arial"/>
          <w:b/>
          <w:sz w:val="28"/>
          <w:szCs w:val="28"/>
        </w:rPr>
      </w:pPr>
      <w:r w:rsidRPr="00675B69">
        <w:rPr>
          <w:rStyle w:val="longtext"/>
          <w:rFonts w:ascii="Arial" w:hAnsi="Arial" w:cs="Arial"/>
          <w:b/>
          <w:spacing w:val="26"/>
          <w:sz w:val="28"/>
          <w:szCs w:val="28"/>
        </w:rPr>
        <w:t>Часть</w:t>
      </w:r>
      <w:r w:rsidRPr="00204922">
        <w:rPr>
          <w:rStyle w:val="longtext"/>
          <w:rFonts w:ascii="Arial" w:hAnsi="Arial" w:cs="Arial"/>
          <w:b/>
          <w:sz w:val="28"/>
          <w:szCs w:val="28"/>
        </w:rPr>
        <w:t xml:space="preserve"> </w:t>
      </w:r>
      <w:r w:rsidR="00771CCC">
        <w:rPr>
          <w:rStyle w:val="longtext"/>
          <w:rFonts w:ascii="Arial" w:hAnsi="Arial" w:cs="Arial"/>
          <w:b/>
          <w:sz w:val="28"/>
          <w:szCs w:val="28"/>
        </w:rPr>
        <w:t>2</w:t>
      </w:r>
      <w:r w:rsidRPr="00204922">
        <w:rPr>
          <w:rStyle w:val="longtext"/>
          <w:rFonts w:ascii="Arial" w:hAnsi="Arial" w:cs="Arial"/>
          <w:b/>
          <w:sz w:val="28"/>
          <w:szCs w:val="28"/>
        </w:rPr>
        <w:t xml:space="preserve"> </w:t>
      </w:r>
    </w:p>
    <w:p w14:paraId="494ACEE6" w14:textId="3691ED79" w:rsidR="00010402" w:rsidRPr="00204922" w:rsidRDefault="00771CCC" w:rsidP="00010402">
      <w:pPr>
        <w:widowControl w:val="0"/>
        <w:autoSpaceDE w:val="0"/>
        <w:autoSpaceDN w:val="0"/>
        <w:adjustRightInd w:val="0"/>
        <w:spacing w:line="360" w:lineRule="auto"/>
        <w:jc w:val="center"/>
        <w:rPr>
          <w:rStyle w:val="longtext"/>
          <w:rFonts w:ascii="Arial" w:hAnsi="Arial" w:cs="Arial"/>
          <w:b/>
          <w:sz w:val="28"/>
          <w:szCs w:val="28"/>
        </w:rPr>
      </w:pPr>
      <w:r>
        <w:rPr>
          <w:rStyle w:val="longtext"/>
          <w:rFonts w:ascii="Arial" w:hAnsi="Arial" w:cs="Arial"/>
          <w:b/>
          <w:sz w:val="28"/>
          <w:szCs w:val="28"/>
        </w:rPr>
        <w:t>Краны стреловые самоходные</w:t>
      </w:r>
    </w:p>
    <w:p w14:paraId="55F037A7" w14:textId="24ACCC63" w:rsidR="00070C1B" w:rsidRPr="00A50DC1" w:rsidRDefault="00675B69" w:rsidP="00010402">
      <w:pPr>
        <w:widowControl w:val="0"/>
        <w:autoSpaceDE w:val="0"/>
        <w:autoSpaceDN w:val="0"/>
        <w:adjustRightInd w:val="0"/>
        <w:spacing w:line="360" w:lineRule="auto"/>
        <w:jc w:val="center"/>
        <w:rPr>
          <w:rStyle w:val="longtext"/>
          <w:rFonts w:ascii="Arial" w:hAnsi="Arial" w:cs="Arial"/>
          <w:lang w:val="en-US"/>
        </w:rPr>
      </w:pPr>
      <w:r>
        <w:rPr>
          <w:rStyle w:val="longtext"/>
          <w:rFonts w:ascii="Arial" w:hAnsi="Arial" w:cs="Arial"/>
          <w:sz w:val="28"/>
          <w:szCs w:val="28"/>
          <w:lang w:val="en-US"/>
        </w:rPr>
        <w:t>Cranes</w:t>
      </w:r>
      <w:r w:rsidRPr="00A50DC1">
        <w:rPr>
          <w:rStyle w:val="longtext"/>
          <w:rFonts w:ascii="Arial" w:hAnsi="Arial" w:cs="Arial"/>
          <w:sz w:val="28"/>
          <w:szCs w:val="28"/>
        </w:rPr>
        <w:t>.</w:t>
      </w:r>
      <w:r w:rsidR="00010402" w:rsidRPr="00A50DC1">
        <w:rPr>
          <w:rStyle w:val="longtext"/>
          <w:rFonts w:ascii="Arial" w:hAnsi="Arial" w:cs="Arial"/>
          <w:sz w:val="28"/>
          <w:szCs w:val="28"/>
        </w:rPr>
        <w:t xml:space="preserve"> </w:t>
      </w:r>
      <w:r w:rsidR="000F695A" w:rsidRPr="000F695A">
        <w:rPr>
          <w:rStyle w:val="longtext"/>
          <w:rFonts w:ascii="Arial" w:hAnsi="Arial" w:cs="Arial"/>
          <w:sz w:val="28"/>
          <w:szCs w:val="28"/>
          <w:lang w:val="en-US"/>
        </w:rPr>
        <w:t>Terms and definitions</w:t>
      </w:r>
      <w:r>
        <w:rPr>
          <w:rStyle w:val="longtext"/>
          <w:rFonts w:ascii="Arial" w:hAnsi="Arial" w:cs="Arial"/>
          <w:sz w:val="28"/>
          <w:szCs w:val="28"/>
          <w:lang w:val="en-US"/>
        </w:rPr>
        <w:t xml:space="preserve">. </w:t>
      </w:r>
      <w:r w:rsidR="00010402" w:rsidRPr="00675B69">
        <w:rPr>
          <w:rStyle w:val="longtext"/>
          <w:rFonts w:ascii="Arial" w:hAnsi="Arial" w:cs="Arial"/>
          <w:sz w:val="28"/>
          <w:szCs w:val="28"/>
          <w:lang w:val="en-US"/>
        </w:rPr>
        <w:t xml:space="preserve">Part </w:t>
      </w:r>
      <w:r w:rsidR="00204922" w:rsidRPr="000E499D">
        <w:rPr>
          <w:rStyle w:val="longtext"/>
          <w:rFonts w:ascii="Arial" w:hAnsi="Arial" w:cs="Arial"/>
          <w:sz w:val="28"/>
          <w:szCs w:val="28"/>
          <w:lang w:val="en-US"/>
        </w:rPr>
        <w:t>2</w:t>
      </w:r>
      <w:r>
        <w:rPr>
          <w:rStyle w:val="longtext"/>
          <w:rFonts w:ascii="Arial" w:hAnsi="Arial" w:cs="Arial"/>
          <w:sz w:val="28"/>
          <w:szCs w:val="28"/>
          <w:lang w:val="en-US"/>
        </w:rPr>
        <w:t>.</w:t>
      </w:r>
      <w:r w:rsidR="00010402" w:rsidRPr="00675B69">
        <w:rPr>
          <w:rStyle w:val="longtext"/>
          <w:rFonts w:ascii="Arial" w:hAnsi="Arial" w:cs="Arial"/>
          <w:sz w:val="28"/>
          <w:szCs w:val="28"/>
          <w:lang w:val="en-US"/>
        </w:rPr>
        <w:t xml:space="preserve"> </w:t>
      </w:r>
      <w:r w:rsidR="00204922" w:rsidRPr="00204922">
        <w:rPr>
          <w:rStyle w:val="longtext"/>
          <w:rFonts w:ascii="Arial" w:hAnsi="Arial" w:cs="Arial"/>
          <w:sz w:val="28"/>
          <w:szCs w:val="28"/>
          <w:lang w:val="en-US"/>
        </w:rPr>
        <w:t>Mobile</w:t>
      </w:r>
      <w:r w:rsidR="00204922" w:rsidRPr="00A50DC1">
        <w:rPr>
          <w:rStyle w:val="longtext"/>
          <w:rFonts w:ascii="Arial" w:hAnsi="Arial" w:cs="Arial"/>
          <w:sz w:val="28"/>
          <w:szCs w:val="28"/>
          <w:lang w:val="en-US"/>
        </w:rPr>
        <w:t xml:space="preserve"> </w:t>
      </w:r>
      <w:r w:rsidR="00204922" w:rsidRPr="00204922">
        <w:rPr>
          <w:rStyle w:val="longtext"/>
          <w:rFonts w:ascii="Arial" w:hAnsi="Arial" w:cs="Arial"/>
          <w:sz w:val="28"/>
          <w:szCs w:val="28"/>
          <w:lang w:val="en-US"/>
        </w:rPr>
        <w:t>cranes</w:t>
      </w:r>
    </w:p>
    <w:p w14:paraId="7B93E34C" w14:textId="77777777" w:rsidR="00787748" w:rsidRPr="00204922" w:rsidRDefault="00787748" w:rsidP="00787748">
      <w:pPr>
        <w:widowControl w:val="0"/>
        <w:autoSpaceDE w:val="0"/>
        <w:autoSpaceDN w:val="0"/>
        <w:adjustRightInd w:val="0"/>
        <w:rPr>
          <w:rFonts w:ascii="Arial" w:hAnsi="Arial" w:cs="Arial"/>
          <w:b/>
          <w:bCs/>
          <w:sz w:val="28"/>
          <w:szCs w:val="20"/>
        </w:rPr>
      </w:pPr>
      <w:r w:rsidRPr="00204922">
        <w:rPr>
          <w:rFonts w:ascii="Arial" w:hAnsi="Arial" w:cs="Arial"/>
          <w:b/>
          <w:bCs/>
          <w:sz w:val="28"/>
          <w:szCs w:val="20"/>
        </w:rPr>
        <w:t>_____________________________________________________________</w:t>
      </w:r>
    </w:p>
    <w:p w14:paraId="7383CE72" w14:textId="77777777" w:rsidR="00787748" w:rsidRPr="00204922" w:rsidRDefault="00787748" w:rsidP="006A32E0">
      <w:pPr>
        <w:jc w:val="right"/>
        <w:rPr>
          <w:rFonts w:ascii="Arial" w:hAnsi="Arial" w:cs="Arial"/>
          <w:b/>
        </w:rPr>
      </w:pPr>
      <w:r w:rsidRPr="003E5966">
        <w:rPr>
          <w:rFonts w:ascii="Arial" w:hAnsi="Arial" w:cs="Arial"/>
          <w:b/>
        </w:rPr>
        <w:t>Дата</w:t>
      </w:r>
      <w:r w:rsidRPr="00204922">
        <w:rPr>
          <w:rFonts w:ascii="Arial" w:hAnsi="Arial" w:cs="Arial"/>
          <w:b/>
        </w:rPr>
        <w:t xml:space="preserve"> </w:t>
      </w:r>
      <w:r w:rsidRPr="003E5966">
        <w:rPr>
          <w:rFonts w:ascii="Arial" w:hAnsi="Arial" w:cs="Arial"/>
          <w:b/>
        </w:rPr>
        <w:t>введения</w:t>
      </w:r>
      <w:r w:rsidRPr="00204922">
        <w:rPr>
          <w:rFonts w:ascii="Arial" w:hAnsi="Arial" w:cs="Arial"/>
          <w:b/>
        </w:rPr>
        <w:t xml:space="preserve"> – 20</w:t>
      </w:r>
      <w:r w:rsidR="000F695A" w:rsidRPr="00204922">
        <w:rPr>
          <w:rFonts w:ascii="Arial" w:hAnsi="Arial" w:cs="Arial"/>
          <w:b/>
        </w:rPr>
        <w:t xml:space="preserve">   </w:t>
      </w:r>
      <w:r w:rsidRPr="00204922">
        <w:rPr>
          <w:rFonts w:ascii="Arial" w:hAnsi="Arial" w:cs="Arial"/>
          <w:b/>
        </w:rPr>
        <w:t>–</w:t>
      </w:r>
      <w:r w:rsidR="000F695A" w:rsidRPr="00204922">
        <w:rPr>
          <w:rFonts w:ascii="Arial" w:hAnsi="Arial" w:cs="Arial"/>
          <w:b/>
        </w:rPr>
        <w:t xml:space="preserve">     </w:t>
      </w:r>
      <w:r w:rsidRPr="00204922">
        <w:rPr>
          <w:rFonts w:ascii="Arial" w:hAnsi="Arial" w:cs="Arial"/>
          <w:b/>
        </w:rPr>
        <w:t>–</w:t>
      </w:r>
      <w:r w:rsidR="000F695A" w:rsidRPr="00204922">
        <w:rPr>
          <w:rFonts w:ascii="Arial" w:hAnsi="Arial" w:cs="Arial"/>
          <w:b/>
        </w:rPr>
        <w:t xml:space="preserve"> </w:t>
      </w:r>
      <w:r w:rsidRPr="00204922">
        <w:rPr>
          <w:rFonts w:ascii="Arial" w:hAnsi="Arial" w:cs="Arial"/>
          <w:b/>
        </w:rPr>
        <w:t xml:space="preserve"> </w:t>
      </w:r>
    </w:p>
    <w:p w14:paraId="2293E4BA" w14:textId="77777777" w:rsidR="00DB0281" w:rsidRPr="00204922" w:rsidRDefault="00051681" w:rsidP="00B3123D">
      <w:pPr>
        <w:ind w:firstLine="567"/>
        <w:jc w:val="both"/>
        <w:rPr>
          <w:sz w:val="28"/>
          <w:szCs w:val="28"/>
        </w:rPr>
      </w:pPr>
      <w:r w:rsidRPr="00204922">
        <w:rPr>
          <w:sz w:val="28"/>
          <w:szCs w:val="28"/>
        </w:rPr>
        <w:tab/>
      </w:r>
      <w:r w:rsidRPr="00204922">
        <w:rPr>
          <w:sz w:val="28"/>
          <w:szCs w:val="28"/>
        </w:rPr>
        <w:tab/>
      </w:r>
      <w:r w:rsidRPr="00204922">
        <w:rPr>
          <w:sz w:val="28"/>
          <w:szCs w:val="28"/>
        </w:rPr>
        <w:tab/>
      </w:r>
    </w:p>
    <w:p w14:paraId="1EBA6A0C" w14:textId="77777777" w:rsidR="00051681" w:rsidRPr="00204922" w:rsidRDefault="00051681" w:rsidP="00B3123D">
      <w:pPr>
        <w:ind w:firstLine="567"/>
        <w:jc w:val="both"/>
        <w:rPr>
          <w:b/>
          <w:bCs/>
          <w:sz w:val="28"/>
          <w:szCs w:val="28"/>
        </w:rPr>
      </w:pPr>
      <w:r w:rsidRPr="00204922">
        <w:rPr>
          <w:sz w:val="28"/>
          <w:szCs w:val="28"/>
        </w:rPr>
        <w:tab/>
      </w:r>
      <w:r w:rsidRPr="00204922">
        <w:rPr>
          <w:sz w:val="28"/>
          <w:szCs w:val="28"/>
        </w:rPr>
        <w:tab/>
      </w:r>
      <w:r w:rsidRPr="00204922">
        <w:rPr>
          <w:b/>
          <w:bCs/>
          <w:sz w:val="28"/>
          <w:szCs w:val="28"/>
        </w:rPr>
        <w:t xml:space="preserve"> </w:t>
      </w:r>
    </w:p>
    <w:p w14:paraId="708303DB" w14:textId="77777777" w:rsidR="00051681" w:rsidRPr="00717FAD" w:rsidRDefault="00787748" w:rsidP="00400257">
      <w:pPr>
        <w:pStyle w:val="1"/>
        <w:ind w:left="1" w:firstLine="719"/>
        <w:jc w:val="both"/>
        <w:rPr>
          <w:rFonts w:ascii="Arial" w:hAnsi="Arial" w:cs="Arial"/>
          <w:sz w:val="28"/>
          <w:szCs w:val="28"/>
        </w:rPr>
      </w:pPr>
      <w:bookmarkStart w:id="1" w:name="_Toc433175455"/>
      <w:r w:rsidRPr="00717FAD">
        <w:rPr>
          <w:rFonts w:ascii="Arial" w:hAnsi="Arial" w:cs="Arial"/>
          <w:sz w:val="28"/>
          <w:szCs w:val="28"/>
        </w:rPr>
        <w:t>1</w:t>
      </w:r>
      <w:r w:rsidR="00AF0DB0" w:rsidRPr="00717FAD">
        <w:rPr>
          <w:rFonts w:ascii="Arial" w:hAnsi="Arial" w:cs="Arial"/>
          <w:sz w:val="28"/>
          <w:szCs w:val="28"/>
        </w:rPr>
        <w:t xml:space="preserve"> </w:t>
      </w:r>
      <w:r w:rsidR="00051681" w:rsidRPr="00717FAD">
        <w:rPr>
          <w:rFonts w:ascii="Arial" w:hAnsi="Arial" w:cs="Arial"/>
          <w:sz w:val="28"/>
          <w:szCs w:val="28"/>
        </w:rPr>
        <w:t>Область применения</w:t>
      </w:r>
      <w:bookmarkEnd w:id="1"/>
    </w:p>
    <w:p w14:paraId="6D37DCEB" w14:textId="57C263EF" w:rsidR="00613194" w:rsidRPr="003E5966" w:rsidRDefault="00B3123D" w:rsidP="00400257">
      <w:pPr>
        <w:widowControl w:val="0"/>
        <w:autoSpaceDE w:val="0"/>
        <w:autoSpaceDN w:val="0"/>
        <w:adjustRightInd w:val="0"/>
        <w:spacing w:line="360" w:lineRule="auto"/>
        <w:ind w:firstLine="719"/>
        <w:jc w:val="both"/>
        <w:rPr>
          <w:rFonts w:ascii="Arial" w:hAnsi="Arial" w:cs="Arial"/>
        </w:rPr>
      </w:pPr>
      <w:r w:rsidRPr="003E5966">
        <w:rPr>
          <w:rFonts w:ascii="Arial" w:hAnsi="Arial" w:cs="Arial"/>
        </w:rPr>
        <w:t xml:space="preserve">Настоящий стандарт устанавливает термины и определения </w:t>
      </w:r>
      <w:r w:rsidR="000F695A" w:rsidRPr="006B301B">
        <w:rPr>
          <w:rFonts w:ascii="Arial" w:hAnsi="Arial" w:cs="Arial"/>
        </w:rPr>
        <w:t>понятий</w:t>
      </w:r>
      <w:r w:rsidR="000F695A" w:rsidRPr="003E5966">
        <w:rPr>
          <w:rFonts w:ascii="Arial" w:hAnsi="Arial" w:cs="Arial"/>
        </w:rPr>
        <w:t xml:space="preserve"> </w:t>
      </w:r>
      <w:r w:rsidRPr="003E5966">
        <w:rPr>
          <w:rFonts w:ascii="Arial" w:hAnsi="Arial" w:cs="Arial"/>
        </w:rPr>
        <w:t>в о</w:t>
      </w:r>
      <w:r w:rsidR="00154D6A" w:rsidRPr="003E5966">
        <w:rPr>
          <w:rFonts w:ascii="Arial" w:hAnsi="Arial" w:cs="Arial"/>
        </w:rPr>
        <w:t>б</w:t>
      </w:r>
      <w:r w:rsidRPr="003E5966">
        <w:rPr>
          <w:rFonts w:ascii="Arial" w:hAnsi="Arial" w:cs="Arial"/>
        </w:rPr>
        <w:t>ласти краностроения</w:t>
      </w:r>
      <w:r w:rsidR="00787748" w:rsidRPr="003E5966">
        <w:rPr>
          <w:rFonts w:ascii="Arial" w:hAnsi="Arial" w:cs="Arial"/>
        </w:rPr>
        <w:t xml:space="preserve"> и охватывает </w:t>
      </w:r>
      <w:r w:rsidRPr="003E5966">
        <w:rPr>
          <w:rFonts w:ascii="Arial" w:hAnsi="Arial" w:cs="Arial"/>
        </w:rPr>
        <w:t xml:space="preserve">основные </w:t>
      </w:r>
      <w:r w:rsidR="009538BA">
        <w:rPr>
          <w:rFonts w:ascii="Arial" w:hAnsi="Arial" w:cs="Arial"/>
        </w:rPr>
        <w:t>виды стреловых самоходных</w:t>
      </w:r>
      <w:r w:rsidRPr="003E5966">
        <w:rPr>
          <w:rFonts w:ascii="Arial" w:hAnsi="Arial" w:cs="Arial"/>
        </w:rPr>
        <w:t xml:space="preserve"> грузоподъемных кранов</w:t>
      </w:r>
      <w:r w:rsidR="00C31A8B">
        <w:rPr>
          <w:rFonts w:ascii="Arial" w:hAnsi="Arial" w:cs="Arial"/>
        </w:rPr>
        <w:t xml:space="preserve"> в дополнение к терминам и их определениям, установленным в ГОСТ 33709.1</w:t>
      </w:r>
      <w:r w:rsidRPr="003E5966">
        <w:rPr>
          <w:rFonts w:ascii="Arial" w:hAnsi="Arial" w:cs="Arial"/>
        </w:rPr>
        <w:t>.</w:t>
      </w:r>
      <w:r w:rsidR="00613194" w:rsidRPr="003E5966">
        <w:rPr>
          <w:rFonts w:ascii="Arial" w:hAnsi="Arial" w:cs="Arial"/>
        </w:rPr>
        <w:t xml:space="preserve"> </w:t>
      </w:r>
    </w:p>
    <w:p w14:paraId="469CCA33" w14:textId="77777777" w:rsidR="00CA6775" w:rsidRPr="003E5966" w:rsidRDefault="000F695A" w:rsidP="00400257">
      <w:pPr>
        <w:widowControl w:val="0"/>
        <w:autoSpaceDE w:val="0"/>
        <w:autoSpaceDN w:val="0"/>
        <w:adjustRightInd w:val="0"/>
        <w:spacing w:line="360" w:lineRule="auto"/>
        <w:ind w:firstLine="719"/>
        <w:jc w:val="both"/>
        <w:rPr>
          <w:rFonts w:ascii="Arial" w:hAnsi="Arial" w:cs="Arial"/>
        </w:rPr>
      </w:pPr>
      <w:r w:rsidRPr="006B301B">
        <w:rPr>
          <w:rFonts w:ascii="Arial" w:hAnsi="Arial" w:cs="Arial"/>
        </w:rPr>
        <w:t xml:space="preserve">Термины, установленные настоящим стандартом, обязательны для применения во всех видах документации и литературы в области </w:t>
      </w:r>
      <w:r>
        <w:rPr>
          <w:rFonts w:ascii="Arial" w:hAnsi="Arial" w:cs="Arial"/>
        </w:rPr>
        <w:t>краностроения</w:t>
      </w:r>
      <w:r w:rsidRPr="006B301B">
        <w:rPr>
          <w:rFonts w:ascii="Arial" w:hAnsi="Arial" w:cs="Arial"/>
        </w:rPr>
        <w:t>, входящих в сферу работ по стандартизации и(или) использующих результаты этих работ.</w:t>
      </w:r>
    </w:p>
    <w:p w14:paraId="0805E923" w14:textId="77777777" w:rsidR="00BF41CD" w:rsidRPr="00522C29" w:rsidRDefault="00CA6775" w:rsidP="00400257">
      <w:pPr>
        <w:widowControl w:val="0"/>
        <w:autoSpaceDE w:val="0"/>
        <w:autoSpaceDN w:val="0"/>
        <w:adjustRightInd w:val="0"/>
        <w:spacing w:line="360" w:lineRule="auto"/>
        <w:ind w:firstLine="719"/>
        <w:jc w:val="both"/>
        <w:rPr>
          <w:rFonts w:ascii="Arial" w:hAnsi="Arial" w:cs="Arial"/>
        </w:rPr>
      </w:pPr>
      <w:r w:rsidRPr="003E5966">
        <w:rPr>
          <w:rFonts w:ascii="Arial" w:hAnsi="Arial" w:cs="Arial"/>
        </w:rPr>
        <w:t>Если в другом действующем межгосударственном стандарте применены термины, отличные от терминов, установлен</w:t>
      </w:r>
      <w:r w:rsidR="005E1964">
        <w:rPr>
          <w:rFonts w:ascii="Arial" w:hAnsi="Arial" w:cs="Arial"/>
        </w:rPr>
        <w:t>н</w:t>
      </w:r>
      <w:r w:rsidRPr="003E5966">
        <w:rPr>
          <w:rFonts w:ascii="Arial" w:hAnsi="Arial" w:cs="Arial"/>
        </w:rPr>
        <w:t>ы</w:t>
      </w:r>
      <w:r w:rsidR="005E1964">
        <w:rPr>
          <w:rFonts w:ascii="Arial" w:hAnsi="Arial" w:cs="Arial"/>
        </w:rPr>
        <w:t>х</w:t>
      </w:r>
      <w:r w:rsidRPr="003E5966">
        <w:rPr>
          <w:rFonts w:ascii="Arial" w:hAnsi="Arial" w:cs="Arial"/>
        </w:rPr>
        <w:t xml:space="preserve"> настоящим стандартом для тех же понятий, то их приведение в соответствие с настоящим стандартом целесообразно осуществлять при очередном обновлении (пересмотре или изменении) другого действующего стандарта. В обоснованных случаях необходимость устранения указанных противоречий может служить основанием для разработки внеочередного изменения другого действующего станда</w:t>
      </w:r>
      <w:r w:rsidR="005E1964">
        <w:rPr>
          <w:rFonts w:ascii="Arial" w:hAnsi="Arial" w:cs="Arial"/>
        </w:rPr>
        <w:t>рта.</w:t>
      </w:r>
    </w:p>
    <w:p w14:paraId="65CD98B0" w14:textId="77777777" w:rsidR="009241B5" w:rsidRPr="009241B5" w:rsidRDefault="00331D6A" w:rsidP="00400257">
      <w:pPr>
        <w:pStyle w:val="1"/>
        <w:spacing w:before="120" w:after="120"/>
        <w:ind w:firstLine="719"/>
        <w:jc w:val="both"/>
        <w:rPr>
          <w:rFonts w:ascii="Arial" w:hAnsi="Arial" w:cs="Arial"/>
          <w:sz w:val="28"/>
          <w:szCs w:val="28"/>
        </w:rPr>
      </w:pPr>
      <w:bookmarkStart w:id="2" w:name="_Toc433175456"/>
      <w:r w:rsidRPr="009241B5">
        <w:rPr>
          <w:rFonts w:ascii="Arial" w:hAnsi="Arial" w:cs="Arial"/>
          <w:sz w:val="28"/>
          <w:szCs w:val="28"/>
        </w:rPr>
        <w:t>2</w:t>
      </w:r>
      <w:r w:rsidR="00424BCE" w:rsidRPr="009241B5">
        <w:rPr>
          <w:rFonts w:ascii="Arial" w:hAnsi="Arial" w:cs="Arial"/>
          <w:sz w:val="28"/>
          <w:szCs w:val="28"/>
        </w:rPr>
        <w:t xml:space="preserve">  </w:t>
      </w:r>
      <w:r w:rsidR="009241B5" w:rsidRPr="009241B5">
        <w:rPr>
          <w:rFonts w:ascii="Arial" w:hAnsi="Arial" w:cs="Arial"/>
          <w:sz w:val="28"/>
          <w:szCs w:val="28"/>
        </w:rPr>
        <w:t>Нормативные ссылки</w:t>
      </w:r>
    </w:p>
    <w:p w14:paraId="507022FE" w14:textId="77777777" w:rsidR="00B513FB" w:rsidRPr="00B513FB" w:rsidRDefault="00B513FB" w:rsidP="00B513FB">
      <w:pPr>
        <w:tabs>
          <w:tab w:val="left" w:pos="720"/>
        </w:tabs>
        <w:spacing w:line="360" w:lineRule="auto"/>
        <w:ind w:firstLine="719"/>
        <w:jc w:val="both"/>
        <w:rPr>
          <w:rFonts w:ascii="Arial" w:hAnsi="Arial" w:cs="Arial"/>
        </w:rPr>
      </w:pPr>
      <w:r w:rsidRPr="00B513FB">
        <w:rPr>
          <w:rFonts w:ascii="Arial" w:hAnsi="Arial" w:cs="Arial"/>
        </w:rPr>
        <w:t>В настоящем стандарте использована нормативная ссылка на следующий межгосударственный стандарт:</w:t>
      </w:r>
    </w:p>
    <w:p w14:paraId="1B6781E3" w14:textId="58FD284E" w:rsidR="00522C29" w:rsidRDefault="00B513FB" w:rsidP="00B513FB">
      <w:pPr>
        <w:tabs>
          <w:tab w:val="left" w:pos="720"/>
        </w:tabs>
        <w:spacing w:line="360" w:lineRule="auto"/>
        <w:ind w:firstLine="719"/>
        <w:jc w:val="both"/>
        <w:rPr>
          <w:rFonts w:ascii="Arial" w:hAnsi="Arial" w:cs="Arial"/>
        </w:rPr>
      </w:pPr>
      <w:r w:rsidRPr="00B513FB">
        <w:rPr>
          <w:rFonts w:ascii="Arial" w:hAnsi="Arial" w:cs="Arial"/>
        </w:rPr>
        <w:t xml:space="preserve">ГОСТ 33709.1 Краны грузоподъемные. </w:t>
      </w:r>
      <w:r>
        <w:rPr>
          <w:rFonts w:ascii="Arial" w:hAnsi="Arial" w:cs="Arial"/>
        </w:rPr>
        <w:t>Термины и определения.</w:t>
      </w:r>
      <w:r w:rsidRPr="00B513FB">
        <w:rPr>
          <w:rFonts w:ascii="Arial" w:hAnsi="Arial" w:cs="Arial"/>
        </w:rPr>
        <w:t xml:space="preserve"> Часть 1. Общие </w:t>
      </w:r>
      <w:r>
        <w:rPr>
          <w:rFonts w:ascii="Arial" w:hAnsi="Arial" w:cs="Arial"/>
        </w:rPr>
        <w:t>термины</w:t>
      </w:r>
    </w:p>
    <w:p w14:paraId="0CF9724D" w14:textId="77777777" w:rsidR="00522C29" w:rsidRPr="00504D40" w:rsidRDefault="00522C29" w:rsidP="000E499D">
      <w:pPr>
        <w:widowControl w:val="0"/>
        <w:shd w:val="clear" w:color="auto" w:fill="FFFFFF"/>
        <w:snapToGrid w:val="0"/>
        <w:spacing w:before="120" w:after="120" w:line="336" w:lineRule="auto"/>
        <w:ind w:firstLine="720"/>
        <w:jc w:val="both"/>
        <w:rPr>
          <w:rFonts w:ascii="Arial" w:hAnsi="Arial" w:cs="Arial"/>
        </w:rPr>
      </w:pPr>
      <w:r w:rsidRPr="00504D40">
        <w:rPr>
          <w:rFonts w:ascii="Arial" w:hAnsi="Arial" w:cs="Arial"/>
          <w:spacing w:val="26"/>
          <w:sz w:val="21"/>
          <w:szCs w:val="21"/>
        </w:rPr>
        <w:t>Примечание –</w:t>
      </w:r>
      <w:r w:rsidRPr="00504D40">
        <w:rPr>
          <w:rFonts w:ascii="Arial" w:hAnsi="Arial" w:cs="Arial"/>
          <w:sz w:val="21"/>
          <w:szCs w:val="21"/>
        </w:rPr>
        <w:t xml:space="preserve">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w:t>
      </w:r>
      <w:r w:rsidRPr="00504D40">
        <w:rPr>
          <w:rFonts w:ascii="Arial" w:hAnsi="Arial" w:cs="Arial"/>
          <w:sz w:val="21"/>
          <w:szCs w:val="21"/>
        </w:rPr>
        <w:lastRenderedPageBreak/>
        <w:t>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58A2A7F9" w14:textId="4C8E3F4B" w:rsidR="004B220D" w:rsidRDefault="009C6850" w:rsidP="00400257">
      <w:pPr>
        <w:pStyle w:val="1"/>
        <w:spacing w:before="120" w:after="120"/>
        <w:ind w:firstLine="719"/>
        <w:jc w:val="left"/>
        <w:rPr>
          <w:rFonts w:ascii="Arial" w:eastAsia="Arial" w:hAnsi="Arial" w:cs="Arial"/>
          <w:w w:val="109"/>
          <w:sz w:val="28"/>
          <w:szCs w:val="28"/>
        </w:rPr>
      </w:pPr>
      <w:bookmarkStart w:id="3" w:name="_Toc433175457"/>
      <w:bookmarkEnd w:id="2"/>
      <w:r>
        <w:rPr>
          <w:rFonts w:ascii="Arial" w:hAnsi="Arial" w:cs="Arial"/>
          <w:bCs/>
          <w:sz w:val="28"/>
          <w:szCs w:val="28"/>
        </w:rPr>
        <w:t>3</w:t>
      </w:r>
      <w:r w:rsidR="000A68AB" w:rsidRPr="00522C29">
        <w:rPr>
          <w:rFonts w:ascii="Arial" w:hAnsi="Arial" w:cs="Arial"/>
          <w:bCs/>
          <w:sz w:val="28"/>
          <w:szCs w:val="28"/>
        </w:rPr>
        <w:t xml:space="preserve"> </w:t>
      </w:r>
      <w:r w:rsidR="00E70B1F" w:rsidRPr="00522C29">
        <w:rPr>
          <w:rFonts w:ascii="Arial" w:eastAsia="Arial" w:hAnsi="Arial" w:cs="Arial"/>
          <w:w w:val="109"/>
          <w:sz w:val="28"/>
          <w:szCs w:val="28"/>
        </w:rPr>
        <w:t>Термины и определения</w:t>
      </w:r>
      <w:bookmarkEnd w:id="3"/>
    </w:p>
    <w:p w14:paraId="7312D78B" w14:textId="1EEB207C" w:rsidR="00A47426" w:rsidRDefault="00A47426" w:rsidP="00400257">
      <w:pPr>
        <w:widowControl w:val="0"/>
        <w:autoSpaceDE w:val="0"/>
        <w:autoSpaceDN w:val="0"/>
        <w:adjustRightInd w:val="0"/>
        <w:spacing w:line="360" w:lineRule="auto"/>
        <w:ind w:firstLine="719"/>
        <w:jc w:val="both"/>
        <w:rPr>
          <w:rFonts w:ascii="Arial" w:hAnsi="Arial" w:cs="Arial"/>
          <w:b/>
          <w:bCs/>
        </w:rPr>
      </w:pPr>
      <w:r w:rsidRPr="00A47426">
        <w:rPr>
          <w:rFonts w:ascii="Arial" w:hAnsi="Arial" w:cs="Arial"/>
          <w:b/>
          <w:bCs/>
        </w:rPr>
        <w:t>Общие термины</w:t>
      </w:r>
    </w:p>
    <w:p w14:paraId="34E3D267" w14:textId="14029291" w:rsidR="000F6CEF" w:rsidRDefault="00065A40" w:rsidP="00400257">
      <w:pPr>
        <w:widowControl w:val="0"/>
        <w:autoSpaceDE w:val="0"/>
        <w:autoSpaceDN w:val="0"/>
        <w:adjustRightInd w:val="0"/>
        <w:spacing w:line="360" w:lineRule="auto"/>
        <w:ind w:firstLine="720"/>
        <w:jc w:val="both"/>
        <w:rPr>
          <w:rFonts w:ascii="Arial" w:hAnsi="Arial" w:cs="Arial"/>
        </w:rPr>
      </w:pPr>
      <w:r>
        <w:rPr>
          <w:rFonts w:ascii="Arial" w:hAnsi="Arial" w:cs="Arial"/>
        </w:rPr>
        <w:t>1</w:t>
      </w:r>
      <w:r w:rsidR="000F6CEF" w:rsidRPr="006E4325">
        <w:rPr>
          <w:rFonts w:ascii="Arial" w:hAnsi="Arial" w:cs="Arial"/>
        </w:rPr>
        <w:t xml:space="preserve"> </w:t>
      </w:r>
      <w:r w:rsidR="00204922">
        <w:rPr>
          <w:rFonts w:ascii="Arial" w:hAnsi="Arial" w:cs="Arial"/>
          <w:b/>
          <w:bCs/>
        </w:rPr>
        <w:t>особая конфигурация</w:t>
      </w:r>
      <w:r w:rsidR="000F6CEF" w:rsidRPr="006E4325">
        <w:rPr>
          <w:rFonts w:ascii="Arial" w:hAnsi="Arial" w:cs="Arial"/>
          <w:b/>
          <w:bCs/>
        </w:rPr>
        <w:t xml:space="preserve">: </w:t>
      </w:r>
      <w:r w:rsidR="00204922" w:rsidRPr="00204922">
        <w:rPr>
          <w:rFonts w:ascii="Arial" w:hAnsi="Arial" w:cs="Arial"/>
        </w:rPr>
        <w:t>Различные сочетания стрелового оборудования, устанавливаем</w:t>
      </w:r>
      <w:r w:rsidR="00204922">
        <w:rPr>
          <w:rFonts w:ascii="Arial" w:hAnsi="Arial" w:cs="Arial"/>
        </w:rPr>
        <w:t>ого</w:t>
      </w:r>
      <w:r w:rsidR="00204922" w:rsidRPr="00204922">
        <w:rPr>
          <w:rFonts w:ascii="Arial" w:hAnsi="Arial" w:cs="Arial"/>
        </w:rPr>
        <w:t xml:space="preserve"> дополнительно на стреловом самоходном кране основной конфигурации для повышения его грузоподъемности или расширения его </w:t>
      </w:r>
      <w:r w:rsidR="00B44637">
        <w:rPr>
          <w:rFonts w:ascii="Arial" w:hAnsi="Arial" w:cs="Arial"/>
        </w:rPr>
        <w:t>зоны обслуживания</w:t>
      </w:r>
      <w:r w:rsidR="00204922" w:rsidRPr="00204922">
        <w:rPr>
          <w:rFonts w:ascii="Arial" w:hAnsi="Arial" w:cs="Arial"/>
        </w:rPr>
        <w:t>.</w:t>
      </w:r>
    </w:p>
    <w:p w14:paraId="752A56D0" w14:textId="1B9C6F15" w:rsidR="00C52FCB" w:rsidRPr="004B37BE" w:rsidRDefault="00065A40" w:rsidP="00C52FCB">
      <w:pPr>
        <w:widowControl w:val="0"/>
        <w:autoSpaceDE w:val="0"/>
        <w:autoSpaceDN w:val="0"/>
        <w:adjustRightInd w:val="0"/>
        <w:spacing w:line="360" w:lineRule="auto"/>
        <w:ind w:firstLine="720"/>
        <w:jc w:val="both"/>
        <w:rPr>
          <w:rFonts w:ascii="Arial" w:hAnsi="Arial" w:cs="Arial"/>
        </w:rPr>
      </w:pPr>
      <w:r>
        <w:rPr>
          <w:rFonts w:ascii="Arial" w:hAnsi="Arial" w:cs="Arial"/>
        </w:rPr>
        <w:t>2</w:t>
      </w:r>
      <w:r w:rsidR="000F6CEF" w:rsidRPr="006E4325">
        <w:rPr>
          <w:rFonts w:ascii="Arial" w:hAnsi="Arial" w:cs="Arial"/>
        </w:rPr>
        <w:t xml:space="preserve"> </w:t>
      </w:r>
      <w:r w:rsidR="00204922" w:rsidRPr="00204922">
        <w:rPr>
          <w:rFonts w:ascii="Arial" w:hAnsi="Arial" w:cs="Arial"/>
          <w:b/>
          <w:bCs/>
        </w:rPr>
        <w:t>установка крана</w:t>
      </w:r>
      <w:r w:rsidR="000F6CEF" w:rsidRPr="006E4325">
        <w:rPr>
          <w:rFonts w:ascii="Arial" w:hAnsi="Arial" w:cs="Arial"/>
          <w:b/>
          <w:bCs/>
        </w:rPr>
        <w:t xml:space="preserve">: </w:t>
      </w:r>
      <w:r w:rsidR="00C52FCB" w:rsidRPr="00C52FCB">
        <w:rPr>
          <w:rFonts w:ascii="Arial" w:hAnsi="Arial" w:cs="Arial"/>
        </w:rPr>
        <w:t>Действи</w:t>
      </w:r>
      <w:r w:rsidR="00C52FCB">
        <w:rPr>
          <w:rFonts w:ascii="Arial" w:hAnsi="Arial" w:cs="Arial"/>
        </w:rPr>
        <w:t>я</w:t>
      </w:r>
      <w:r w:rsidR="00C52FCB" w:rsidRPr="00C52FCB">
        <w:rPr>
          <w:rFonts w:ascii="Arial" w:hAnsi="Arial" w:cs="Arial"/>
        </w:rPr>
        <w:t xml:space="preserve">, </w:t>
      </w:r>
      <w:r w:rsidR="00A50DC1">
        <w:rPr>
          <w:rFonts w:ascii="Arial" w:hAnsi="Arial" w:cs="Arial"/>
        </w:rPr>
        <w:t>выполняем</w:t>
      </w:r>
      <w:r w:rsidR="00C52FCB">
        <w:rPr>
          <w:rFonts w:ascii="Arial" w:hAnsi="Arial" w:cs="Arial"/>
        </w:rPr>
        <w:t>ые</w:t>
      </w:r>
      <w:r w:rsidR="00C52FCB" w:rsidRPr="00C52FCB">
        <w:rPr>
          <w:rFonts w:ascii="Arial" w:hAnsi="Arial" w:cs="Arial"/>
        </w:rPr>
        <w:t xml:space="preserve"> для подготовки крана к работе и позиционирования крана и его элементов</w:t>
      </w:r>
      <w:r w:rsidR="00C52FCB">
        <w:rPr>
          <w:rFonts w:ascii="Arial" w:hAnsi="Arial" w:cs="Arial"/>
        </w:rPr>
        <w:t xml:space="preserve">, включающие </w:t>
      </w:r>
      <w:r w:rsidR="00C52FCB" w:rsidRPr="00C52FCB">
        <w:rPr>
          <w:rFonts w:ascii="Arial" w:hAnsi="Arial" w:cs="Arial"/>
        </w:rPr>
        <w:t xml:space="preserve">определение </w:t>
      </w:r>
      <w:r w:rsidR="00C52FCB" w:rsidRPr="004B37BE">
        <w:rPr>
          <w:rFonts w:ascii="Arial" w:hAnsi="Arial" w:cs="Arial"/>
        </w:rPr>
        <w:t xml:space="preserve">необходимой конфигурации для осуществления требуемых операций по перемещению груза, </w:t>
      </w:r>
      <w:r w:rsidR="00E15D51" w:rsidRPr="004B37BE">
        <w:rPr>
          <w:rFonts w:ascii="Arial" w:hAnsi="Arial" w:cs="Arial"/>
        </w:rPr>
        <w:t>подготовку</w:t>
      </w:r>
      <w:r w:rsidR="00C52FCB" w:rsidRPr="004B37BE">
        <w:rPr>
          <w:rFonts w:ascii="Arial" w:hAnsi="Arial" w:cs="Arial"/>
        </w:rPr>
        <w:t xml:space="preserve"> рабочей площадки, стабилизацию </w:t>
      </w:r>
      <w:r w:rsidR="00B44637">
        <w:rPr>
          <w:rFonts w:ascii="Arial" w:hAnsi="Arial" w:cs="Arial"/>
        </w:rPr>
        <w:t>упругой подвески шасси</w:t>
      </w:r>
      <w:r w:rsidR="00C52FCB" w:rsidRPr="004B37BE">
        <w:rPr>
          <w:rFonts w:ascii="Arial" w:hAnsi="Arial" w:cs="Arial"/>
        </w:rPr>
        <w:t>, позиционирование и установку выдвижных опор, вытягивание противовеса, настройку ограничителей и указателей в соответствии с выбранной конфигурацией крана, включая ограничитель рабочей зоны и т. п.</w:t>
      </w:r>
    </w:p>
    <w:p w14:paraId="5D7B27E2" w14:textId="11D7E50D" w:rsidR="00FD5E02" w:rsidRPr="00E15D51" w:rsidRDefault="00FD5E02" w:rsidP="00E15D51">
      <w:pPr>
        <w:widowControl w:val="0"/>
        <w:autoSpaceDE w:val="0"/>
        <w:autoSpaceDN w:val="0"/>
        <w:adjustRightInd w:val="0"/>
        <w:spacing w:before="120" w:after="120" w:line="360" w:lineRule="auto"/>
        <w:ind w:firstLine="720"/>
        <w:jc w:val="both"/>
        <w:rPr>
          <w:rFonts w:ascii="Arial" w:hAnsi="Arial" w:cs="Arial"/>
          <w:sz w:val="22"/>
          <w:szCs w:val="22"/>
        </w:rPr>
      </w:pPr>
      <w:r w:rsidRPr="004B37BE">
        <w:rPr>
          <w:rFonts w:ascii="Arial" w:hAnsi="Arial" w:cs="Arial"/>
          <w:spacing w:val="26"/>
          <w:sz w:val="22"/>
          <w:szCs w:val="22"/>
        </w:rPr>
        <w:t>Примечание –</w:t>
      </w:r>
      <w:r w:rsidRPr="004B37BE">
        <w:rPr>
          <w:rFonts w:ascii="Arial" w:hAnsi="Arial" w:cs="Arial"/>
          <w:sz w:val="22"/>
          <w:szCs w:val="22"/>
        </w:rPr>
        <w:t xml:space="preserve"> Подготовка рабочей площадки в об</w:t>
      </w:r>
      <w:r w:rsidR="00E15D51" w:rsidRPr="004B37BE">
        <w:rPr>
          <w:rFonts w:ascii="Arial" w:hAnsi="Arial" w:cs="Arial"/>
          <w:sz w:val="22"/>
          <w:szCs w:val="22"/>
        </w:rPr>
        <w:t>щ</w:t>
      </w:r>
      <w:r w:rsidRPr="004B37BE">
        <w:rPr>
          <w:rFonts w:ascii="Arial" w:hAnsi="Arial" w:cs="Arial"/>
          <w:sz w:val="22"/>
          <w:szCs w:val="22"/>
        </w:rPr>
        <w:t xml:space="preserve">ем случае включает </w:t>
      </w:r>
      <w:r w:rsidR="00E15D51" w:rsidRPr="004B37BE">
        <w:rPr>
          <w:rFonts w:ascii="Arial" w:hAnsi="Arial" w:cs="Arial"/>
          <w:sz w:val="22"/>
          <w:szCs w:val="22"/>
        </w:rPr>
        <w:t>проверку плотности грунта и нивелирование поверхности, а в необходимых случаях – уплотнение грунтового основания, укладку бетонных плит и т. п.</w:t>
      </w:r>
      <w:r w:rsidRPr="00E15D51">
        <w:rPr>
          <w:rFonts w:ascii="Arial" w:hAnsi="Arial" w:cs="Arial"/>
          <w:sz w:val="22"/>
          <w:szCs w:val="22"/>
        </w:rPr>
        <w:t xml:space="preserve"> </w:t>
      </w:r>
    </w:p>
    <w:p w14:paraId="67D93C57" w14:textId="2A4674EF" w:rsidR="00BF079D" w:rsidRDefault="00065A40" w:rsidP="00C52FCB">
      <w:pPr>
        <w:widowControl w:val="0"/>
        <w:autoSpaceDE w:val="0"/>
        <w:autoSpaceDN w:val="0"/>
        <w:adjustRightInd w:val="0"/>
        <w:spacing w:line="360" w:lineRule="auto"/>
        <w:ind w:firstLine="720"/>
        <w:jc w:val="both"/>
        <w:rPr>
          <w:rFonts w:ascii="Arial" w:hAnsi="Arial" w:cs="Arial"/>
        </w:rPr>
      </w:pPr>
      <w:r>
        <w:rPr>
          <w:rFonts w:ascii="Arial" w:hAnsi="Arial" w:cs="Arial"/>
        </w:rPr>
        <w:t>3</w:t>
      </w:r>
      <w:r w:rsidR="00BF079D">
        <w:rPr>
          <w:rFonts w:ascii="Arial" w:hAnsi="Arial" w:cs="Arial"/>
        </w:rPr>
        <w:t xml:space="preserve"> </w:t>
      </w:r>
      <w:r w:rsidR="00BF079D" w:rsidRPr="00BF079D">
        <w:rPr>
          <w:rFonts w:ascii="Arial" w:hAnsi="Arial" w:cs="Arial"/>
          <w:b/>
          <w:bCs/>
        </w:rPr>
        <w:t>транспортное положение:</w:t>
      </w:r>
      <w:r w:rsidR="00BF079D">
        <w:rPr>
          <w:rFonts w:ascii="Arial" w:hAnsi="Arial" w:cs="Arial"/>
        </w:rPr>
        <w:t xml:space="preserve"> П</w:t>
      </w:r>
      <w:r w:rsidR="00BF079D" w:rsidRPr="00BF079D">
        <w:rPr>
          <w:rFonts w:ascii="Arial" w:hAnsi="Arial" w:cs="Arial"/>
        </w:rPr>
        <w:t>оложение</w:t>
      </w:r>
      <w:r w:rsidR="00BF079D">
        <w:rPr>
          <w:rFonts w:ascii="Arial" w:hAnsi="Arial" w:cs="Arial"/>
        </w:rPr>
        <w:t xml:space="preserve"> стрелового оборудования</w:t>
      </w:r>
      <w:r w:rsidR="00BF079D" w:rsidRPr="00BF079D">
        <w:rPr>
          <w:rFonts w:ascii="Arial" w:hAnsi="Arial" w:cs="Arial"/>
        </w:rPr>
        <w:t>, в котором кран готов к перемещению по дорогам общего пользования</w:t>
      </w:r>
      <w:r w:rsidR="00BF079D">
        <w:rPr>
          <w:rFonts w:ascii="Arial" w:hAnsi="Arial" w:cs="Arial"/>
        </w:rPr>
        <w:t>.</w:t>
      </w:r>
    </w:p>
    <w:p w14:paraId="7358F442" w14:textId="43A043ED" w:rsidR="009C2207" w:rsidRPr="00A032EF" w:rsidRDefault="00065A40" w:rsidP="00C52FCB">
      <w:pPr>
        <w:widowControl w:val="0"/>
        <w:autoSpaceDE w:val="0"/>
        <w:autoSpaceDN w:val="0"/>
        <w:adjustRightInd w:val="0"/>
        <w:spacing w:line="360" w:lineRule="auto"/>
        <w:ind w:firstLine="720"/>
        <w:jc w:val="both"/>
        <w:rPr>
          <w:rFonts w:ascii="Arial" w:hAnsi="Arial" w:cs="Arial"/>
        </w:rPr>
      </w:pPr>
      <w:r>
        <w:rPr>
          <w:rFonts w:ascii="Arial" w:hAnsi="Arial" w:cs="Arial"/>
        </w:rPr>
        <w:t>4</w:t>
      </w:r>
      <w:r w:rsidR="009C2207" w:rsidRPr="00A032EF">
        <w:rPr>
          <w:rFonts w:ascii="Arial" w:hAnsi="Arial" w:cs="Arial"/>
          <w:b/>
          <w:bCs/>
        </w:rPr>
        <w:t xml:space="preserve"> автомобильный кран </w:t>
      </w:r>
      <w:r w:rsidR="009C2207" w:rsidRPr="00A032EF">
        <w:rPr>
          <w:rFonts w:ascii="Arial" w:hAnsi="Arial" w:cs="Arial"/>
        </w:rPr>
        <w:t>(</w:t>
      </w:r>
      <w:proofErr w:type="spellStart"/>
      <w:r w:rsidR="009C2207" w:rsidRPr="00A032EF">
        <w:rPr>
          <w:rFonts w:ascii="Arial" w:hAnsi="Arial" w:cs="Arial"/>
        </w:rPr>
        <w:t>Нрк</w:t>
      </w:r>
      <w:proofErr w:type="spellEnd"/>
      <w:r>
        <w:rPr>
          <w:rFonts w:ascii="Arial" w:hAnsi="Arial" w:cs="Arial"/>
        </w:rPr>
        <w:t>.</w:t>
      </w:r>
      <w:r w:rsidR="009C2207" w:rsidRPr="00A032EF">
        <w:rPr>
          <w:rFonts w:ascii="Arial" w:hAnsi="Arial" w:cs="Arial"/>
        </w:rPr>
        <w:t xml:space="preserve"> </w:t>
      </w:r>
      <w:r w:rsidR="009C2207" w:rsidRPr="00A032EF">
        <w:rPr>
          <w:rFonts w:ascii="Arial" w:hAnsi="Arial" w:cs="Arial"/>
          <w:i/>
          <w:iCs/>
        </w:rPr>
        <w:t>автокран</w:t>
      </w:r>
      <w:r w:rsidR="009C2207" w:rsidRPr="00A032EF">
        <w:rPr>
          <w:rFonts w:ascii="Arial" w:hAnsi="Arial" w:cs="Arial"/>
        </w:rPr>
        <w:t>)</w:t>
      </w:r>
      <w:r w:rsidR="009C2207" w:rsidRPr="00A032EF">
        <w:rPr>
          <w:rFonts w:ascii="Arial" w:hAnsi="Arial" w:cs="Arial"/>
          <w:b/>
          <w:bCs/>
        </w:rPr>
        <w:t xml:space="preserve">: </w:t>
      </w:r>
      <w:r w:rsidR="009C2207" w:rsidRPr="00A032EF">
        <w:rPr>
          <w:rFonts w:ascii="Arial" w:hAnsi="Arial" w:cs="Arial"/>
        </w:rPr>
        <w:t>Стреловой самоходный кран на автомобильном шасси</w:t>
      </w:r>
      <w:r w:rsidR="00A032EF" w:rsidRPr="00A032EF">
        <w:rPr>
          <w:rFonts w:ascii="Arial" w:hAnsi="Arial" w:cs="Arial"/>
        </w:rPr>
        <w:t>.</w:t>
      </w:r>
    </w:p>
    <w:p w14:paraId="16A0FA96" w14:textId="73B4C0C5" w:rsidR="009C2207" w:rsidRPr="00A032EF" w:rsidRDefault="00065A40" w:rsidP="00C52FCB">
      <w:pPr>
        <w:widowControl w:val="0"/>
        <w:autoSpaceDE w:val="0"/>
        <w:autoSpaceDN w:val="0"/>
        <w:adjustRightInd w:val="0"/>
        <w:spacing w:line="360" w:lineRule="auto"/>
        <w:ind w:firstLine="720"/>
        <w:jc w:val="both"/>
        <w:rPr>
          <w:rFonts w:ascii="Arial" w:hAnsi="Arial" w:cs="Arial"/>
          <w:b/>
          <w:bCs/>
        </w:rPr>
      </w:pPr>
      <w:r>
        <w:rPr>
          <w:rFonts w:ascii="Arial" w:hAnsi="Arial" w:cs="Arial"/>
        </w:rPr>
        <w:t>5</w:t>
      </w:r>
      <w:r w:rsidR="009C2207" w:rsidRPr="00A032EF">
        <w:rPr>
          <w:rFonts w:ascii="Arial" w:hAnsi="Arial" w:cs="Arial"/>
          <w:b/>
          <w:bCs/>
        </w:rPr>
        <w:t xml:space="preserve"> гусеничный кран: </w:t>
      </w:r>
      <w:r w:rsidR="009C2207" w:rsidRPr="00A032EF">
        <w:rPr>
          <w:rFonts w:ascii="Arial" w:hAnsi="Arial" w:cs="Arial"/>
        </w:rPr>
        <w:t>Стреловой самоходный кран на гусеничном шасси</w:t>
      </w:r>
      <w:r w:rsidR="00A032EF">
        <w:rPr>
          <w:rFonts w:ascii="Arial" w:hAnsi="Arial" w:cs="Arial"/>
        </w:rPr>
        <w:t>.</w:t>
      </w:r>
    </w:p>
    <w:p w14:paraId="1BE17635" w14:textId="32D605FF" w:rsidR="009C2207" w:rsidRPr="00A032EF" w:rsidRDefault="008954F2" w:rsidP="00C52FCB">
      <w:pPr>
        <w:widowControl w:val="0"/>
        <w:autoSpaceDE w:val="0"/>
        <w:autoSpaceDN w:val="0"/>
        <w:adjustRightInd w:val="0"/>
        <w:spacing w:line="360" w:lineRule="auto"/>
        <w:ind w:firstLine="720"/>
        <w:jc w:val="both"/>
        <w:rPr>
          <w:rFonts w:ascii="Arial" w:hAnsi="Arial" w:cs="Arial"/>
        </w:rPr>
      </w:pPr>
      <w:r>
        <w:rPr>
          <w:rFonts w:ascii="Arial" w:hAnsi="Arial" w:cs="Arial"/>
        </w:rPr>
        <w:t>6</w:t>
      </w:r>
      <w:r w:rsidR="009C2207" w:rsidRPr="00A032EF">
        <w:rPr>
          <w:rFonts w:ascii="Arial" w:hAnsi="Arial" w:cs="Arial"/>
          <w:b/>
          <w:bCs/>
        </w:rPr>
        <w:t xml:space="preserve"> пневмоколесный кран: </w:t>
      </w:r>
      <w:r w:rsidR="009C2207" w:rsidRPr="00A032EF">
        <w:rPr>
          <w:rFonts w:ascii="Arial" w:hAnsi="Arial" w:cs="Arial"/>
        </w:rPr>
        <w:t>Стреловой самоходный кран на пневмоколесном шасси.</w:t>
      </w:r>
    </w:p>
    <w:p w14:paraId="48DFCA41" w14:textId="37211AA9" w:rsidR="000F6CEF" w:rsidRDefault="00C52FCB" w:rsidP="00400257">
      <w:pPr>
        <w:widowControl w:val="0"/>
        <w:autoSpaceDE w:val="0"/>
        <w:autoSpaceDN w:val="0"/>
        <w:adjustRightInd w:val="0"/>
        <w:spacing w:before="120" w:after="120" w:line="360" w:lineRule="auto"/>
        <w:ind w:firstLine="720"/>
        <w:jc w:val="both"/>
        <w:rPr>
          <w:rFonts w:ascii="Arial" w:hAnsi="Arial" w:cs="Arial"/>
          <w:b/>
          <w:bCs/>
        </w:rPr>
      </w:pPr>
      <w:r>
        <w:rPr>
          <w:rFonts w:ascii="Arial" w:hAnsi="Arial" w:cs="Arial"/>
          <w:b/>
          <w:bCs/>
        </w:rPr>
        <w:t>Термины, относящиеся к шасси</w:t>
      </w:r>
    </w:p>
    <w:p w14:paraId="76235BB7" w14:textId="58063FD8" w:rsidR="006E1766" w:rsidRDefault="008C693E" w:rsidP="006E1766">
      <w:pPr>
        <w:widowControl w:val="0"/>
        <w:autoSpaceDE w:val="0"/>
        <w:autoSpaceDN w:val="0"/>
        <w:adjustRightInd w:val="0"/>
        <w:spacing w:line="360" w:lineRule="auto"/>
        <w:ind w:firstLine="720"/>
        <w:jc w:val="both"/>
        <w:rPr>
          <w:rFonts w:ascii="Arial" w:hAnsi="Arial" w:cs="Arial"/>
        </w:rPr>
      </w:pPr>
      <w:bookmarkStart w:id="4" w:name="_Hlk205831318"/>
      <w:r>
        <w:rPr>
          <w:rFonts w:ascii="Arial" w:hAnsi="Arial" w:cs="Arial"/>
        </w:rPr>
        <w:t>7</w:t>
      </w:r>
      <w:r w:rsidR="006E1766" w:rsidRPr="006E4325">
        <w:rPr>
          <w:rFonts w:ascii="Arial" w:hAnsi="Arial" w:cs="Arial"/>
        </w:rPr>
        <w:t xml:space="preserve"> </w:t>
      </w:r>
      <w:r w:rsidR="006E1766">
        <w:rPr>
          <w:rFonts w:ascii="Arial" w:hAnsi="Arial" w:cs="Arial"/>
          <w:b/>
          <w:bCs/>
        </w:rPr>
        <w:t>гусеничное шасси</w:t>
      </w:r>
      <w:r w:rsidR="006E1766" w:rsidRPr="006E4325">
        <w:rPr>
          <w:rFonts w:ascii="Arial" w:hAnsi="Arial" w:cs="Arial"/>
          <w:b/>
          <w:bCs/>
        </w:rPr>
        <w:t>:</w:t>
      </w:r>
      <w:r w:rsidR="006E1766" w:rsidRPr="006E4325">
        <w:rPr>
          <w:rFonts w:ascii="Arial" w:hAnsi="Arial" w:cs="Arial"/>
        </w:rPr>
        <w:t xml:space="preserve"> </w:t>
      </w:r>
      <w:r w:rsidR="006E1766" w:rsidRPr="0098796F">
        <w:rPr>
          <w:rFonts w:ascii="Arial" w:hAnsi="Arial" w:cs="Arial"/>
        </w:rPr>
        <w:t>Шасси крана, снабженное для передвижения гусеница</w:t>
      </w:r>
      <w:r w:rsidR="006E1766" w:rsidRPr="0098796F">
        <w:rPr>
          <w:rFonts w:ascii="Arial" w:hAnsi="Arial" w:cs="Arial"/>
        </w:rPr>
        <w:lastRenderedPageBreak/>
        <w:t>ми</w:t>
      </w:r>
      <w:r w:rsidR="006E1766">
        <w:rPr>
          <w:rFonts w:ascii="Arial" w:hAnsi="Arial" w:cs="Arial"/>
        </w:rPr>
        <w:t>.</w:t>
      </w:r>
    </w:p>
    <w:p w14:paraId="45827B15" w14:textId="208F2368" w:rsidR="006E1766" w:rsidRPr="00BF079D" w:rsidRDefault="008C693E" w:rsidP="006E1766">
      <w:pPr>
        <w:widowControl w:val="0"/>
        <w:autoSpaceDE w:val="0"/>
        <w:autoSpaceDN w:val="0"/>
        <w:adjustRightInd w:val="0"/>
        <w:spacing w:line="360" w:lineRule="auto"/>
        <w:ind w:firstLine="720"/>
        <w:jc w:val="both"/>
        <w:rPr>
          <w:rFonts w:ascii="Arial" w:hAnsi="Arial" w:cs="Arial"/>
        </w:rPr>
      </w:pPr>
      <w:r>
        <w:rPr>
          <w:rFonts w:ascii="Arial" w:hAnsi="Arial" w:cs="Arial"/>
        </w:rPr>
        <w:t>8</w:t>
      </w:r>
      <w:r w:rsidR="006E1766" w:rsidRPr="00BF079D">
        <w:rPr>
          <w:rFonts w:ascii="Arial" w:hAnsi="Arial" w:cs="Arial"/>
        </w:rPr>
        <w:t xml:space="preserve"> </w:t>
      </w:r>
      <w:r w:rsidR="006E1766" w:rsidRPr="00BF079D">
        <w:rPr>
          <w:rFonts w:ascii="Arial" w:hAnsi="Arial" w:cs="Arial"/>
          <w:b/>
          <w:bCs/>
        </w:rPr>
        <w:t xml:space="preserve">пневмоколесное шасси: </w:t>
      </w:r>
      <w:r w:rsidR="006E1766" w:rsidRPr="00BF079D">
        <w:rPr>
          <w:rFonts w:ascii="Arial" w:hAnsi="Arial" w:cs="Arial"/>
        </w:rPr>
        <w:t>Шасси стрелового самоходного крана, снабженное для передвижения пневматическими колесами.</w:t>
      </w:r>
    </w:p>
    <w:p w14:paraId="39B8BB5B" w14:textId="60C9A51C" w:rsidR="006E1766" w:rsidRDefault="008C693E" w:rsidP="006E1766">
      <w:pPr>
        <w:widowControl w:val="0"/>
        <w:autoSpaceDE w:val="0"/>
        <w:autoSpaceDN w:val="0"/>
        <w:adjustRightInd w:val="0"/>
        <w:spacing w:line="360" w:lineRule="auto"/>
        <w:ind w:firstLine="720"/>
        <w:jc w:val="both"/>
        <w:rPr>
          <w:rFonts w:ascii="Arial" w:hAnsi="Arial" w:cs="Arial"/>
        </w:rPr>
      </w:pPr>
      <w:r>
        <w:rPr>
          <w:rFonts w:ascii="Arial" w:hAnsi="Arial" w:cs="Arial"/>
        </w:rPr>
        <w:t>9</w:t>
      </w:r>
      <w:r w:rsidR="006E1766" w:rsidRPr="006E4325">
        <w:rPr>
          <w:rFonts w:ascii="Arial" w:hAnsi="Arial" w:cs="Arial"/>
        </w:rPr>
        <w:t xml:space="preserve"> </w:t>
      </w:r>
      <w:r w:rsidR="006E1766" w:rsidRPr="00BF079D">
        <w:rPr>
          <w:rFonts w:ascii="Arial" w:hAnsi="Arial" w:cs="Arial"/>
          <w:b/>
          <w:bCs/>
        </w:rPr>
        <w:t>специальное</w:t>
      </w:r>
      <w:r w:rsidR="006E1766">
        <w:rPr>
          <w:rFonts w:ascii="Arial" w:hAnsi="Arial" w:cs="Arial"/>
          <w:b/>
          <w:bCs/>
        </w:rPr>
        <w:t xml:space="preserve"> </w:t>
      </w:r>
      <w:r w:rsidR="006E1766" w:rsidRPr="00BF079D">
        <w:rPr>
          <w:rFonts w:ascii="Arial" w:hAnsi="Arial" w:cs="Arial"/>
          <w:b/>
          <w:bCs/>
        </w:rPr>
        <w:t>шасси</w:t>
      </w:r>
      <w:r w:rsidR="006E1766" w:rsidRPr="006E4325">
        <w:rPr>
          <w:rFonts w:ascii="Arial" w:hAnsi="Arial" w:cs="Arial"/>
          <w:b/>
          <w:bCs/>
        </w:rPr>
        <w:t xml:space="preserve">: </w:t>
      </w:r>
      <w:r w:rsidR="006E1766" w:rsidRPr="00BF079D">
        <w:rPr>
          <w:rFonts w:ascii="Arial" w:hAnsi="Arial" w:cs="Arial"/>
        </w:rPr>
        <w:t xml:space="preserve">Шасси, специально сконструированное для установки </w:t>
      </w:r>
      <w:r w:rsidR="00844C66">
        <w:rPr>
          <w:rFonts w:ascii="Arial" w:hAnsi="Arial" w:cs="Arial"/>
        </w:rPr>
        <w:t xml:space="preserve">поворотной платформы и </w:t>
      </w:r>
      <w:r w:rsidR="006E1766" w:rsidRPr="00BF079D">
        <w:rPr>
          <w:rFonts w:ascii="Arial" w:hAnsi="Arial" w:cs="Arial"/>
        </w:rPr>
        <w:t>стрелового оборудования стрелового самоходного крана</w:t>
      </w:r>
      <w:r w:rsidR="006E1766">
        <w:rPr>
          <w:rFonts w:ascii="Arial" w:hAnsi="Arial" w:cs="Arial"/>
        </w:rPr>
        <w:t>.</w:t>
      </w:r>
    </w:p>
    <w:p w14:paraId="7EF86D05" w14:textId="4FA24028" w:rsidR="006E1766" w:rsidRDefault="008C693E" w:rsidP="006E1766">
      <w:pPr>
        <w:widowControl w:val="0"/>
        <w:autoSpaceDE w:val="0"/>
        <w:autoSpaceDN w:val="0"/>
        <w:adjustRightInd w:val="0"/>
        <w:spacing w:line="360" w:lineRule="auto"/>
        <w:ind w:firstLine="720"/>
        <w:jc w:val="both"/>
        <w:rPr>
          <w:rFonts w:ascii="Arial" w:hAnsi="Arial" w:cs="Arial"/>
        </w:rPr>
      </w:pPr>
      <w:r>
        <w:rPr>
          <w:rFonts w:ascii="Arial" w:hAnsi="Arial" w:cs="Arial"/>
        </w:rPr>
        <w:t>10</w:t>
      </w:r>
      <w:r w:rsidR="006E1766">
        <w:rPr>
          <w:rFonts w:ascii="Arial" w:hAnsi="Arial" w:cs="Arial"/>
        </w:rPr>
        <w:t xml:space="preserve"> </w:t>
      </w:r>
      <w:r w:rsidR="006E1766" w:rsidRPr="00BF079D">
        <w:rPr>
          <w:rFonts w:ascii="Arial" w:hAnsi="Arial" w:cs="Arial"/>
          <w:b/>
          <w:bCs/>
        </w:rPr>
        <w:t>автомобильное шасси:</w:t>
      </w:r>
      <w:r w:rsidR="006E1766">
        <w:rPr>
          <w:rFonts w:ascii="Arial" w:hAnsi="Arial" w:cs="Arial"/>
        </w:rPr>
        <w:t xml:space="preserve"> </w:t>
      </w:r>
      <w:r w:rsidR="006E1766" w:rsidRPr="00BF079D">
        <w:rPr>
          <w:rFonts w:ascii="Arial" w:hAnsi="Arial" w:cs="Arial"/>
        </w:rPr>
        <w:t xml:space="preserve">Шасси автомобиля, допущенное его изготовителем для </w:t>
      </w:r>
      <w:r w:rsidR="006E1766" w:rsidRPr="00A032EF">
        <w:rPr>
          <w:rFonts w:ascii="Arial" w:hAnsi="Arial" w:cs="Arial"/>
        </w:rPr>
        <w:t>монтажа крановой установки</w:t>
      </w:r>
      <w:r w:rsidR="006E1766" w:rsidRPr="00BF079D">
        <w:rPr>
          <w:rFonts w:ascii="Arial" w:hAnsi="Arial" w:cs="Arial"/>
        </w:rPr>
        <w:t xml:space="preserve"> стрелового самоходного крана, </w:t>
      </w:r>
      <w:r w:rsidR="006E1766">
        <w:rPr>
          <w:rFonts w:ascii="Arial" w:hAnsi="Arial" w:cs="Arial"/>
        </w:rPr>
        <w:t>обеспечивающее</w:t>
      </w:r>
      <w:r w:rsidR="006E1766" w:rsidRPr="00BF079D">
        <w:rPr>
          <w:rFonts w:ascii="Arial" w:hAnsi="Arial" w:cs="Arial"/>
        </w:rPr>
        <w:t xml:space="preserve"> возможность передвижения </w:t>
      </w:r>
      <w:r w:rsidR="006E1766">
        <w:rPr>
          <w:rFonts w:ascii="Arial" w:hAnsi="Arial" w:cs="Arial"/>
        </w:rPr>
        <w:t xml:space="preserve">крана </w:t>
      </w:r>
      <w:r w:rsidR="006E1766" w:rsidRPr="00BF079D">
        <w:rPr>
          <w:rFonts w:ascii="Arial" w:hAnsi="Arial" w:cs="Arial"/>
        </w:rPr>
        <w:t>в транспортном положении по дорогам общего пользования</w:t>
      </w:r>
      <w:r w:rsidR="006E1766">
        <w:rPr>
          <w:rFonts w:ascii="Arial" w:hAnsi="Arial" w:cs="Arial"/>
        </w:rPr>
        <w:t>.</w:t>
      </w:r>
    </w:p>
    <w:p w14:paraId="1B7B464A" w14:textId="52E13F51" w:rsidR="006E1766" w:rsidRDefault="008C693E" w:rsidP="006E1766">
      <w:pPr>
        <w:widowControl w:val="0"/>
        <w:autoSpaceDE w:val="0"/>
        <w:autoSpaceDN w:val="0"/>
        <w:adjustRightInd w:val="0"/>
        <w:spacing w:line="360" w:lineRule="auto"/>
        <w:ind w:firstLine="720"/>
        <w:jc w:val="both"/>
        <w:rPr>
          <w:rFonts w:ascii="Arial" w:hAnsi="Arial" w:cs="Arial"/>
        </w:rPr>
      </w:pPr>
      <w:r>
        <w:rPr>
          <w:rFonts w:ascii="Arial" w:hAnsi="Arial" w:cs="Arial"/>
        </w:rPr>
        <w:t>11</w:t>
      </w:r>
      <w:r w:rsidR="006E1766">
        <w:rPr>
          <w:rFonts w:ascii="Arial" w:hAnsi="Arial" w:cs="Arial"/>
        </w:rPr>
        <w:t xml:space="preserve"> </w:t>
      </w:r>
      <w:r w:rsidR="006E1766" w:rsidRPr="00BF079D">
        <w:rPr>
          <w:rFonts w:ascii="Arial" w:hAnsi="Arial" w:cs="Arial"/>
        </w:rPr>
        <w:t xml:space="preserve"> </w:t>
      </w:r>
      <w:r w:rsidR="006E1766" w:rsidRPr="00BF079D">
        <w:rPr>
          <w:rFonts w:ascii="Arial" w:hAnsi="Arial" w:cs="Arial"/>
          <w:b/>
          <w:bCs/>
        </w:rPr>
        <w:t>специальное шасси автомобильного типа:</w:t>
      </w:r>
      <w:r w:rsidR="006E1766">
        <w:rPr>
          <w:rFonts w:ascii="Arial" w:hAnsi="Arial" w:cs="Arial"/>
        </w:rPr>
        <w:t xml:space="preserve"> </w:t>
      </w:r>
      <w:r w:rsidR="006E1766" w:rsidRPr="00BF079D">
        <w:rPr>
          <w:rFonts w:ascii="Arial" w:hAnsi="Arial" w:cs="Arial"/>
        </w:rPr>
        <w:t xml:space="preserve">Специальное шасси стрелового самоходного крана, </w:t>
      </w:r>
      <w:r w:rsidR="006E1766">
        <w:rPr>
          <w:rFonts w:ascii="Arial" w:hAnsi="Arial" w:cs="Arial"/>
        </w:rPr>
        <w:t>обеспечивающее</w:t>
      </w:r>
      <w:r w:rsidR="006E1766" w:rsidRPr="00BF079D">
        <w:rPr>
          <w:rFonts w:ascii="Arial" w:hAnsi="Arial" w:cs="Arial"/>
        </w:rPr>
        <w:t xml:space="preserve"> возможность передвижения</w:t>
      </w:r>
      <w:r w:rsidR="006E1766">
        <w:rPr>
          <w:rFonts w:ascii="Arial" w:hAnsi="Arial" w:cs="Arial"/>
        </w:rPr>
        <w:t xml:space="preserve"> крана</w:t>
      </w:r>
      <w:r w:rsidR="006E1766" w:rsidRPr="00BF079D">
        <w:rPr>
          <w:rFonts w:ascii="Arial" w:hAnsi="Arial" w:cs="Arial"/>
        </w:rPr>
        <w:t xml:space="preserve"> в транспортном положении по дорогам общего пользования</w:t>
      </w:r>
      <w:r w:rsidR="006E1766">
        <w:rPr>
          <w:rFonts w:ascii="Arial" w:hAnsi="Arial" w:cs="Arial"/>
        </w:rPr>
        <w:t>.</w:t>
      </w:r>
    </w:p>
    <w:p w14:paraId="634446E5" w14:textId="7C054C5B" w:rsidR="006E1766" w:rsidRDefault="008C693E" w:rsidP="006E1766">
      <w:pPr>
        <w:widowControl w:val="0"/>
        <w:autoSpaceDE w:val="0"/>
        <w:autoSpaceDN w:val="0"/>
        <w:adjustRightInd w:val="0"/>
        <w:spacing w:line="360" w:lineRule="auto"/>
        <w:ind w:firstLine="720"/>
        <w:jc w:val="both"/>
        <w:rPr>
          <w:rFonts w:ascii="Arial" w:hAnsi="Arial" w:cs="Arial"/>
        </w:rPr>
      </w:pPr>
      <w:r>
        <w:rPr>
          <w:rFonts w:ascii="Arial" w:hAnsi="Arial" w:cs="Arial"/>
        </w:rPr>
        <w:t>12</w:t>
      </w:r>
      <w:r w:rsidR="006E1766">
        <w:rPr>
          <w:rFonts w:ascii="Arial" w:hAnsi="Arial" w:cs="Arial"/>
        </w:rPr>
        <w:t xml:space="preserve"> </w:t>
      </w:r>
      <w:r w:rsidR="006E1766" w:rsidRPr="00C31A8B">
        <w:rPr>
          <w:rFonts w:ascii="Arial" w:hAnsi="Arial" w:cs="Arial"/>
          <w:b/>
          <w:bCs/>
        </w:rPr>
        <w:t>шарнирно-сочлененное шасси:</w:t>
      </w:r>
      <w:r w:rsidR="006E1766">
        <w:rPr>
          <w:rFonts w:ascii="Arial" w:hAnsi="Arial" w:cs="Arial"/>
        </w:rPr>
        <w:t xml:space="preserve"> Ш</w:t>
      </w:r>
      <w:r w:rsidR="006E1766" w:rsidRPr="00C31A8B">
        <w:rPr>
          <w:rFonts w:ascii="Arial" w:hAnsi="Arial" w:cs="Arial"/>
        </w:rPr>
        <w:t xml:space="preserve">асси </w:t>
      </w:r>
      <w:r w:rsidR="006E1766" w:rsidRPr="00BF079D">
        <w:rPr>
          <w:rFonts w:ascii="Arial" w:hAnsi="Arial" w:cs="Arial"/>
        </w:rPr>
        <w:t>стрелового самоходного крана</w:t>
      </w:r>
      <w:r w:rsidR="006E1766">
        <w:rPr>
          <w:rFonts w:ascii="Arial" w:hAnsi="Arial" w:cs="Arial"/>
        </w:rPr>
        <w:t>,</w:t>
      </w:r>
      <w:r w:rsidR="006E1766" w:rsidRPr="00C31A8B">
        <w:rPr>
          <w:rFonts w:ascii="Arial" w:hAnsi="Arial" w:cs="Arial"/>
        </w:rPr>
        <w:t xml:space="preserve"> </w:t>
      </w:r>
      <w:r w:rsidR="006E1766">
        <w:rPr>
          <w:rFonts w:ascii="Arial" w:hAnsi="Arial" w:cs="Arial"/>
        </w:rPr>
        <w:t>состоящее</w:t>
      </w:r>
      <w:r w:rsidR="006E1766" w:rsidRPr="00C31A8B">
        <w:rPr>
          <w:rFonts w:ascii="Arial" w:hAnsi="Arial" w:cs="Arial"/>
        </w:rPr>
        <w:t xml:space="preserve"> из двух поворачивающихся относительно друг друга частей, соединенных шарнирно для обеспечения управления машиной при движении</w:t>
      </w:r>
      <w:r w:rsidR="006E1766">
        <w:rPr>
          <w:rFonts w:ascii="Arial" w:hAnsi="Arial" w:cs="Arial"/>
        </w:rPr>
        <w:t>.</w:t>
      </w:r>
    </w:p>
    <w:p w14:paraId="4D609A01" w14:textId="3202F5B8" w:rsidR="006E1766" w:rsidRDefault="008C693E" w:rsidP="006E1766">
      <w:pPr>
        <w:widowControl w:val="0"/>
        <w:autoSpaceDE w:val="0"/>
        <w:autoSpaceDN w:val="0"/>
        <w:adjustRightInd w:val="0"/>
        <w:spacing w:line="360" w:lineRule="auto"/>
        <w:ind w:firstLine="720"/>
        <w:jc w:val="both"/>
        <w:rPr>
          <w:rFonts w:ascii="Arial" w:hAnsi="Arial" w:cs="Arial"/>
        </w:rPr>
      </w:pPr>
      <w:r>
        <w:rPr>
          <w:rFonts w:ascii="Arial" w:hAnsi="Arial" w:cs="Arial"/>
        </w:rPr>
        <w:t>13</w:t>
      </w:r>
      <w:r w:rsidR="006E1766">
        <w:rPr>
          <w:rFonts w:ascii="Arial" w:hAnsi="Arial" w:cs="Arial"/>
        </w:rPr>
        <w:t xml:space="preserve"> </w:t>
      </w:r>
      <w:proofErr w:type="spellStart"/>
      <w:r w:rsidR="006E1766" w:rsidRPr="00C76333">
        <w:rPr>
          <w:rFonts w:ascii="Arial" w:hAnsi="Arial" w:cs="Arial"/>
          <w:b/>
          <w:bCs/>
        </w:rPr>
        <w:t>короткобаз</w:t>
      </w:r>
      <w:r w:rsidR="006E1766">
        <w:rPr>
          <w:rFonts w:ascii="Arial" w:hAnsi="Arial" w:cs="Arial"/>
          <w:b/>
          <w:bCs/>
        </w:rPr>
        <w:t>о</w:t>
      </w:r>
      <w:r w:rsidR="006E1766" w:rsidRPr="00C76333">
        <w:rPr>
          <w:rFonts w:ascii="Arial" w:hAnsi="Arial" w:cs="Arial"/>
          <w:b/>
          <w:bCs/>
        </w:rPr>
        <w:t>вое</w:t>
      </w:r>
      <w:proofErr w:type="spellEnd"/>
      <w:r w:rsidR="006E1766" w:rsidRPr="00C76333">
        <w:rPr>
          <w:rFonts w:ascii="Arial" w:hAnsi="Arial" w:cs="Arial"/>
          <w:b/>
          <w:bCs/>
        </w:rPr>
        <w:t xml:space="preserve"> шасси</w:t>
      </w:r>
      <w:r w:rsidR="006E1766">
        <w:rPr>
          <w:rFonts w:ascii="Arial" w:hAnsi="Arial" w:cs="Arial"/>
        </w:rPr>
        <w:t xml:space="preserve">: </w:t>
      </w:r>
      <w:r w:rsidR="006E1766" w:rsidRPr="00BF079D">
        <w:rPr>
          <w:rFonts w:ascii="Arial" w:hAnsi="Arial" w:cs="Arial"/>
        </w:rPr>
        <w:t xml:space="preserve">Специальное </w:t>
      </w:r>
      <w:r w:rsidR="006E1766">
        <w:rPr>
          <w:rFonts w:ascii="Arial" w:hAnsi="Arial" w:cs="Arial"/>
        </w:rPr>
        <w:t>пневмоколесное</w:t>
      </w:r>
      <w:r w:rsidR="006E1766" w:rsidRPr="00BF079D">
        <w:rPr>
          <w:rFonts w:ascii="Arial" w:hAnsi="Arial" w:cs="Arial"/>
        </w:rPr>
        <w:t xml:space="preserve"> шасси стрелового самоходного крана</w:t>
      </w:r>
      <w:r w:rsidR="006E1766">
        <w:rPr>
          <w:rFonts w:ascii="Arial" w:hAnsi="Arial" w:cs="Arial"/>
        </w:rPr>
        <w:t>, база которого незначительно превышает колею крана.</w:t>
      </w:r>
    </w:p>
    <w:p w14:paraId="0E00F7E6" w14:textId="36DE1BD4" w:rsidR="006E1766" w:rsidRDefault="006E1766" w:rsidP="006E1766">
      <w:pPr>
        <w:autoSpaceDE w:val="0"/>
        <w:autoSpaceDN w:val="0"/>
        <w:adjustRightInd w:val="0"/>
        <w:spacing w:before="120" w:after="120" w:line="360" w:lineRule="auto"/>
        <w:ind w:firstLine="706"/>
        <w:jc w:val="both"/>
        <w:rPr>
          <w:rFonts w:ascii="Arial" w:hAnsi="Arial" w:cs="Arial"/>
          <w:sz w:val="22"/>
          <w:szCs w:val="22"/>
        </w:rPr>
      </w:pPr>
      <w:r w:rsidRPr="008753AF">
        <w:rPr>
          <w:rFonts w:ascii="Arial" w:hAnsi="Arial" w:cs="Arial"/>
          <w:spacing w:val="26"/>
          <w:sz w:val="22"/>
          <w:szCs w:val="22"/>
        </w:rPr>
        <w:t>Примечание –</w:t>
      </w:r>
      <w:r w:rsidRPr="008753AF">
        <w:rPr>
          <w:rFonts w:ascii="Arial" w:hAnsi="Arial" w:cs="Arial"/>
          <w:sz w:val="22"/>
          <w:szCs w:val="22"/>
        </w:rPr>
        <w:t xml:space="preserve"> Примеры конструктивного исполнения стреловых самоходных кранов приведены на рисунках 1–</w:t>
      </w:r>
      <w:r>
        <w:rPr>
          <w:rFonts w:ascii="Arial" w:hAnsi="Arial" w:cs="Arial"/>
          <w:sz w:val="22"/>
          <w:szCs w:val="22"/>
        </w:rPr>
        <w:t>9</w:t>
      </w:r>
      <w:r w:rsidRPr="008753AF">
        <w:rPr>
          <w:rFonts w:ascii="Arial" w:hAnsi="Arial" w:cs="Arial"/>
          <w:sz w:val="22"/>
          <w:szCs w:val="22"/>
        </w:rPr>
        <w:t>.</w:t>
      </w:r>
    </w:p>
    <w:p w14:paraId="01DE69BD" w14:textId="77777777" w:rsidR="007F088F" w:rsidRPr="008753AF" w:rsidRDefault="007F088F" w:rsidP="006E1766">
      <w:pPr>
        <w:autoSpaceDE w:val="0"/>
        <w:autoSpaceDN w:val="0"/>
        <w:adjustRightInd w:val="0"/>
        <w:spacing w:before="120" w:after="120" w:line="360" w:lineRule="auto"/>
        <w:ind w:firstLine="706"/>
        <w:jc w:val="both"/>
        <w:rPr>
          <w:rFonts w:ascii="Arial" w:hAnsi="Arial" w:cs="Arial"/>
          <w:sz w:val="22"/>
          <w:szCs w:val="22"/>
        </w:rPr>
      </w:pPr>
    </w:p>
    <w:p w14:paraId="5632FCBC" w14:textId="77777777" w:rsidR="006E1766" w:rsidRPr="00C356BD" w:rsidRDefault="006E1766" w:rsidP="006E1766">
      <w:pPr>
        <w:autoSpaceDE w:val="0"/>
        <w:autoSpaceDN w:val="0"/>
        <w:adjustRightInd w:val="0"/>
        <w:spacing w:line="360" w:lineRule="auto"/>
        <w:ind w:firstLine="706"/>
        <w:jc w:val="both"/>
        <w:rPr>
          <w:rFonts w:ascii="Arial" w:hAnsi="Arial" w:cs="Arial"/>
        </w:rPr>
      </w:pPr>
    </w:p>
    <w:p w14:paraId="7D168B64" w14:textId="77777777" w:rsidR="006E1766" w:rsidRPr="00AE31CD" w:rsidRDefault="006E1766" w:rsidP="006E1766">
      <w:pPr>
        <w:autoSpaceDE w:val="0"/>
        <w:autoSpaceDN w:val="0"/>
        <w:adjustRightInd w:val="0"/>
        <w:spacing w:line="360" w:lineRule="auto"/>
        <w:ind w:firstLine="706"/>
        <w:jc w:val="both"/>
        <w:rPr>
          <w:rFonts w:ascii="Arial" w:hAnsi="Arial" w:cs="Arial"/>
        </w:rPr>
      </w:pPr>
    </w:p>
    <w:p w14:paraId="64EE6606" w14:textId="77777777" w:rsidR="006E1766" w:rsidRDefault="006E1766" w:rsidP="006E1766">
      <w:pPr>
        <w:pStyle w:val="FORMATTEXT"/>
        <w:jc w:val="center"/>
      </w:pPr>
      <w:r>
        <w:rPr>
          <w:noProof/>
          <w:position w:val="-147"/>
        </w:rPr>
        <w:drawing>
          <wp:inline distT="0" distB="0" distL="0" distR="0" wp14:anchorId="381B859F" wp14:editId="12E1F89C">
            <wp:extent cx="2578506" cy="2044840"/>
            <wp:effectExtent l="0" t="0" r="0" b="0"/>
            <wp:docPr id="1578" name="Рисунок 1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5180" cy="2073924"/>
                    </a:xfrm>
                    <a:prstGeom prst="rect">
                      <a:avLst/>
                    </a:prstGeom>
                    <a:noFill/>
                    <a:ln>
                      <a:noFill/>
                    </a:ln>
                  </pic:spPr>
                </pic:pic>
              </a:graphicData>
            </a:graphic>
          </wp:inline>
        </w:drawing>
      </w:r>
    </w:p>
    <w:p w14:paraId="28CCE732" w14:textId="77777777" w:rsidR="006E1766" w:rsidRDefault="006E1766" w:rsidP="006E1766">
      <w:pPr>
        <w:pStyle w:val="FORMATTEXT"/>
        <w:jc w:val="center"/>
      </w:pPr>
    </w:p>
    <w:p w14:paraId="57CE3C09" w14:textId="77777777" w:rsidR="006E1766" w:rsidRPr="008753AF" w:rsidRDefault="006E1766" w:rsidP="006E1766">
      <w:pPr>
        <w:pStyle w:val="FORMATTEXT"/>
        <w:jc w:val="center"/>
        <w:rPr>
          <w:sz w:val="24"/>
          <w:szCs w:val="24"/>
        </w:rPr>
      </w:pPr>
      <w:r w:rsidRPr="008753AF">
        <w:rPr>
          <w:sz w:val="24"/>
          <w:szCs w:val="24"/>
        </w:rPr>
        <w:t xml:space="preserve">Рисунок 1 </w:t>
      </w:r>
      <w:r>
        <w:rPr>
          <w:sz w:val="24"/>
          <w:szCs w:val="24"/>
        </w:rPr>
        <w:t>– С</w:t>
      </w:r>
      <w:r w:rsidRPr="008753AF">
        <w:rPr>
          <w:sz w:val="24"/>
          <w:szCs w:val="24"/>
        </w:rPr>
        <w:t xml:space="preserve">треловой самоходный </w:t>
      </w:r>
      <w:r>
        <w:rPr>
          <w:sz w:val="24"/>
          <w:szCs w:val="24"/>
        </w:rPr>
        <w:t>к</w:t>
      </w:r>
      <w:r w:rsidRPr="008753AF">
        <w:rPr>
          <w:sz w:val="24"/>
          <w:szCs w:val="24"/>
        </w:rPr>
        <w:t xml:space="preserve">ран с решетчатой стрелой на гусеничном шасси </w:t>
      </w:r>
    </w:p>
    <w:p w14:paraId="1DE1FB11" w14:textId="77777777" w:rsidR="006E1766" w:rsidRDefault="006E1766" w:rsidP="006E1766">
      <w:pPr>
        <w:pStyle w:val="FORMATTEXT"/>
        <w:jc w:val="center"/>
      </w:pPr>
    </w:p>
    <w:p w14:paraId="01696DD5" w14:textId="77777777" w:rsidR="006E1766" w:rsidRDefault="006E1766" w:rsidP="006E1766">
      <w:pPr>
        <w:pStyle w:val="FORMATTEXT"/>
        <w:jc w:val="center"/>
      </w:pPr>
      <w:r>
        <w:t xml:space="preserve">      </w:t>
      </w:r>
    </w:p>
    <w:p w14:paraId="44A72FC3" w14:textId="77777777" w:rsidR="006E1766" w:rsidRDefault="006E1766" w:rsidP="006E1766">
      <w:pPr>
        <w:pStyle w:val="TOPLEVELTEXT"/>
        <w:jc w:val="center"/>
      </w:pPr>
      <w:r>
        <w:rPr>
          <w:noProof/>
          <w:position w:val="-134"/>
        </w:rPr>
        <w:lastRenderedPageBreak/>
        <w:drawing>
          <wp:inline distT="0" distB="0" distL="0" distR="0" wp14:anchorId="020B35F8" wp14:editId="03220E8A">
            <wp:extent cx="2140299" cy="2390115"/>
            <wp:effectExtent l="0" t="0" r="0" b="0"/>
            <wp:docPr id="1577" name="Рисунок 1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80615" cy="2435136"/>
                    </a:xfrm>
                    <a:prstGeom prst="rect">
                      <a:avLst/>
                    </a:prstGeom>
                    <a:noFill/>
                    <a:ln>
                      <a:noFill/>
                    </a:ln>
                  </pic:spPr>
                </pic:pic>
              </a:graphicData>
            </a:graphic>
          </wp:inline>
        </w:drawing>
      </w:r>
    </w:p>
    <w:p w14:paraId="5CE02C33" w14:textId="77777777" w:rsidR="006E1766" w:rsidRDefault="006E1766" w:rsidP="006E1766">
      <w:pPr>
        <w:pStyle w:val="FORMATTEXT"/>
        <w:jc w:val="center"/>
      </w:pPr>
    </w:p>
    <w:p w14:paraId="1F0C7619" w14:textId="77777777" w:rsidR="006E1766" w:rsidRPr="008753AF" w:rsidRDefault="006E1766" w:rsidP="006E1766">
      <w:pPr>
        <w:pStyle w:val="FORMATTEXT"/>
        <w:jc w:val="center"/>
        <w:rPr>
          <w:sz w:val="24"/>
          <w:szCs w:val="24"/>
        </w:rPr>
      </w:pPr>
      <w:r w:rsidRPr="008753AF">
        <w:rPr>
          <w:sz w:val="24"/>
          <w:szCs w:val="24"/>
        </w:rPr>
        <w:t xml:space="preserve">Рисунок 2 </w:t>
      </w:r>
      <w:r>
        <w:rPr>
          <w:sz w:val="24"/>
          <w:szCs w:val="24"/>
        </w:rPr>
        <w:t>–</w:t>
      </w:r>
      <w:r w:rsidRPr="008753AF">
        <w:rPr>
          <w:sz w:val="24"/>
          <w:szCs w:val="24"/>
        </w:rPr>
        <w:t xml:space="preserve"> </w:t>
      </w:r>
      <w:r>
        <w:rPr>
          <w:sz w:val="24"/>
          <w:szCs w:val="24"/>
        </w:rPr>
        <w:t>С</w:t>
      </w:r>
      <w:r w:rsidRPr="008753AF">
        <w:rPr>
          <w:sz w:val="24"/>
          <w:szCs w:val="24"/>
        </w:rPr>
        <w:t xml:space="preserve">треловой самоходный </w:t>
      </w:r>
      <w:r>
        <w:rPr>
          <w:sz w:val="24"/>
          <w:szCs w:val="24"/>
        </w:rPr>
        <w:t>к</w:t>
      </w:r>
      <w:r w:rsidRPr="008753AF">
        <w:rPr>
          <w:sz w:val="24"/>
          <w:szCs w:val="24"/>
        </w:rPr>
        <w:t>ран с телескопической стрелой на гусеничном шасси</w:t>
      </w:r>
    </w:p>
    <w:p w14:paraId="3C1B6131" w14:textId="77777777" w:rsidR="006E1766" w:rsidRDefault="006E1766" w:rsidP="006E1766">
      <w:pPr>
        <w:pStyle w:val="FORMATTEXT"/>
        <w:jc w:val="center"/>
      </w:pPr>
    </w:p>
    <w:p w14:paraId="016C72EA" w14:textId="77777777" w:rsidR="006E1766" w:rsidRDefault="006E1766" w:rsidP="006E1766">
      <w:pPr>
        <w:pStyle w:val="TOPLEVELTEXT"/>
        <w:jc w:val="center"/>
      </w:pPr>
      <w:r>
        <w:rPr>
          <w:noProof/>
          <w:position w:val="-134"/>
        </w:rPr>
        <w:drawing>
          <wp:inline distT="0" distB="0" distL="0" distR="0" wp14:anchorId="4C947463" wp14:editId="7641E9E6">
            <wp:extent cx="3346101" cy="2393958"/>
            <wp:effectExtent l="0" t="0" r="6985" b="6350"/>
            <wp:docPr id="1576" name="Рисунок 1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84481" cy="2421417"/>
                    </a:xfrm>
                    <a:prstGeom prst="rect">
                      <a:avLst/>
                    </a:prstGeom>
                    <a:noFill/>
                    <a:ln>
                      <a:noFill/>
                    </a:ln>
                  </pic:spPr>
                </pic:pic>
              </a:graphicData>
            </a:graphic>
          </wp:inline>
        </w:drawing>
      </w:r>
    </w:p>
    <w:p w14:paraId="388133E1" w14:textId="77777777" w:rsidR="006E1766" w:rsidRDefault="006E1766" w:rsidP="006E1766">
      <w:pPr>
        <w:pStyle w:val="FORMATTEXT"/>
        <w:jc w:val="center"/>
      </w:pPr>
    </w:p>
    <w:p w14:paraId="4FB01368" w14:textId="77777777" w:rsidR="006E1766" w:rsidRPr="008753AF" w:rsidRDefault="006E1766" w:rsidP="006E1766">
      <w:pPr>
        <w:pStyle w:val="FORMATTEXT"/>
        <w:jc w:val="center"/>
        <w:rPr>
          <w:sz w:val="24"/>
          <w:szCs w:val="24"/>
        </w:rPr>
      </w:pPr>
      <w:r w:rsidRPr="008753AF">
        <w:rPr>
          <w:sz w:val="24"/>
          <w:szCs w:val="24"/>
        </w:rPr>
        <w:t xml:space="preserve">Рисунок 3 </w:t>
      </w:r>
      <w:r>
        <w:rPr>
          <w:sz w:val="24"/>
          <w:szCs w:val="24"/>
        </w:rPr>
        <w:t>–</w:t>
      </w:r>
      <w:r w:rsidRPr="008753AF">
        <w:rPr>
          <w:sz w:val="24"/>
          <w:szCs w:val="24"/>
        </w:rPr>
        <w:t xml:space="preserve"> Стреловой самоходный кран с решетчатой стрелой на пневмоколесном шасси</w:t>
      </w:r>
    </w:p>
    <w:p w14:paraId="30E56BD4" w14:textId="77777777" w:rsidR="006E1766" w:rsidRDefault="006E1766" w:rsidP="006E1766">
      <w:pPr>
        <w:pStyle w:val="FORMATTEXT"/>
        <w:jc w:val="center"/>
      </w:pPr>
    </w:p>
    <w:p w14:paraId="6C665ED5" w14:textId="77777777" w:rsidR="006E1766" w:rsidRDefault="006E1766" w:rsidP="006E1766">
      <w:pPr>
        <w:pStyle w:val="TOPLEVELTEXT"/>
        <w:jc w:val="center"/>
      </w:pPr>
      <w:r>
        <w:rPr>
          <w:noProof/>
          <w:position w:val="-116"/>
        </w:rPr>
        <w:drawing>
          <wp:inline distT="0" distB="0" distL="0" distR="0" wp14:anchorId="59B72359" wp14:editId="61D404D7">
            <wp:extent cx="2102461" cy="2265903"/>
            <wp:effectExtent l="0" t="0" r="0" b="127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0446" cy="2285286"/>
                    </a:xfrm>
                    <a:prstGeom prst="rect">
                      <a:avLst/>
                    </a:prstGeom>
                    <a:noFill/>
                    <a:ln>
                      <a:noFill/>
                    </a:ln>
                  </pic:spPr>
                </pic:pic>
              </a:graphicData>
            </a:graphic>
          </wp:inline>
        </w:drawing>
      </w:r>
    </w:p>
    <w:p w14:paraId="2E5101C6" w14:textId="77777777" w:rsidR="006E1766" w:rsidRDefault="006E1766" w:rsidP="006E1766">
      <w:pPr>
        <w:pStyle w:val="FORMATTEXT"/>
        <w:jc w:val="center"/>
      </w:pPr>
    </w:p>
    <w:p w14:paraId="74BDCE16" w14:textId="77777777" w:rsidR="006E1766" w:rsidRPr="008753AF" w:rsidRDefault="006E1766" w:rsidP="006E1766">
      <w:pPr>
        <w:pStyle w:val="FORMATTEXT"/>
        <w:jc w:val="center"/>
        <w:rPr>
          <w:sz w:val="24"/>
          <w:szCs w:val="24"/>
        </w:rPr>
      </w:pPr>
      <w:r w:rsidRPr="008753AF">
        <w:rPr>
          <w:sz w:val="24"/>
          <w:szCs w:val="24"/>
        </w:rPr>
        <w:t xml:space="preserve">Рисунок 4 </w:t>
      </w:r>
      <w:r>
        <w:rPr>
          <w:sz w:val="24"/>
          <w:szCs w:val="24"/>
        </w:rPr>
        <w:t>–</w:t>
      </w:r>
      <w:r w:rsidRPr="008753AF">
        <w:rPr>
          <w:sz w:val="24"/>
          <w:szCs w:val="24"/>
        </w:rPr>
        <w:t xml:space="preserve"> Стреловой самоходный кран с телескопической стрелой на </w:t>
      </w:r>
      <w:proofErr w:type="spellStart"/>
      <w:r w:rsidRPr="004B37BE">
        <w:rPr>
          <w:sz w:val="24"/>
          <w:szCs w:val="24"/>
        </w:rPr>
        <w:t>короткобазовом</w:t>
      </w:r>
      <w:proofErr w:type="spellEnd"/>
      <w:r w:rsidRPr="004B37BE">
        <w:rPr>
          <w:sz w:val="24"/>
          <w:szCs w:val="24"/>
        </w:rPr>
        <w:t xml:space="preserve"> шас</w:t>
      </w:r>
      <w:r w:rsidRPr="008753AF">
        <w:rPr>
          <w:sz w:val="24"/>
          <w:szCs w:val="24"/>
        </w:rPr>
        <w:t>си</w:t>
      </w:r>
    </w:p>
    <w:p w14:paraId="309814EF" w14:textId="77777777" w:rsidR="006E1766" w:rsidRDefault="006E1766" w:rsidP="006E1766">
      <w:pPr>
        <w:pStyle w:val="FORMATTEXT"/>
        <w:jc w:val="center"/>
      </w:pPr>
    </w:p>
    <w:p w14:paraId="5567E0E0" w14:textId="77777777" w:rsidR="006E1766" w:rsidRDefault="006E1766" w:rsidP="006E1766">
      <w:pPr>
        <w:pStyle w:val="TOPLEVELTEXT"/>
        <w:jc w:val="center"/>
      </w:pPr>
      <w:r>
        <w:rPr>
          <w:noProof/>
          <w:position w:val="-118"/>
        </w:rPr>
        <w:lastRenderedPageBreak/>
        <w:drawing>
          <wp:inline distT="0" distB="0" distL="0" distR="0" wp14:anchorId="1DCAA172" wp14:editId="01A05721">
            <wp:extent cx="2502325" cy="1752740"/>
            <wp:effectExtent l="0" t="0" r="0" b="0"/>
            <wp:docPr id="1579" name="Рисунок 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31446" cy="1773138"/>
                    </a:xfrm>
                    <a:prstGeom prst="rect">
                      <a:avLst/>
                    </a:prstGeom>
                    <a:noFill/>
                    <a:ln>
                      <a:noFill/>
                    </a:ln>
                  </pic:spPr>
                </pic:pic>
              </a:graphicData>
            </a:graphic>
          </wp:inline>
        </w:drawing>
      </w:r>
    </w:p>
    <w:p w14:paraId="0D2AD93B" w14:textId="77777777" w:rsidR="006E1766" w:rsidRDefault="006E1766" w:rsidP="006E1766">
      <w:pPr>
        <w:pStyle w:val="FORMATTEXT"/>
        <w:jc w:val="center"/>
      </w:pPr>
    </w:p>
    <w:p w14:paraId="3FDC5678" w14:textId="77777777" w:rsidR="006E1766" w:rsidRPr="008753AF" w:rsidRDefault="006E1766" w:rsidP="006E1766">
      <w:pPr>
        <w:pStyle w:val="FORMATTEXT"/>
        <w:jc w:val="center"/>
        <w:rPr>
          <w:sz w:val="24"/>
          <w:szCs w:val="24"/>
        </w:rPr>
      </w:pPr>
      <w:r w:rsidRPr="008753AF">
        <w:rPr>
          <w:sz w:val="24"/>
          <w:szCs w:val="24"/>
        </w:rPr>
        <w:t xml:space="preserve">Рисунок 5 – Шарнирно-сочлененный </w:t>
      </w:r>
      <w:r>
        <w:rPr>
          <w:sz w:val="24"/>
          <w:szCs w:val="24"/>
        </w:rPr>
        <w:t>с</w:t>
      </w:r>
      <w:r w:rsidRPr="008753AF">
        <w:rPr>
          <w:sz w:val="24"/>
          <w:szCs w:val="24"/>
        </w:rPr>
        <w:t>треловой самоходный кран на пневмоколесном шасси с телескопической стрелой</w:t>
      </w:r>
    </w:p>
    <w:p w14:paraId="02EE0F9E" w14:textId="77777777" w:rsidR="006E1766" w:rsidRDefault="006E1766" w:rsidP="006E1766">
      <w:pPr>
        <w:pStyle w:val="FORMATTEXT"/>
        <w:jc w:val="center"/>
      </w:pPr>
    </w:p>
    <w:p w14:paraId="01D9C199" w14:textId="77777777" w:rsidR="006E1766" w:rsidRDefault="006E1766" w:rsidP="006E1766">
      <w:pPr>
        <w:pStyle w:val="TOPLEVELTEXT"/>
        <w:jc w:val="center"/>
      </w:pPr>
      <w:r>
        <w:rPr>
          <w:noProof/>
          <w:position w:val="-140"/>
        </w:rPr>
        <w:drawing>
          <wp:inline distT="0" distB="0" distL="0" distR="0" wp14:anchorId="7F3B2FC0" wp14:editId="1CA3E3BF">
            <wp:extent cx="1632202" cy="2346290"/>
            <wp:effectExtent l="0" t="0" r="635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45951" cy="2366054"/>
                    </a:xfrm>
                    <a:prstGeom prst="rect">
                      <a:avLst/>
                    </a:prstGeom>
                    <a:noFill/>
                    <a:ln>
                      <a:noFill/>
                    </a:ln>
                  </pic:spPr>
                </pic:pic>
              </a:graphicData>
            </a:graphic>
          </wp:inline>
        </w:drawing>
      </w:r>
    </w:p>
    <w:p w14:paraId="19E4A99B" w14:textId="77777777" w:rsidR="006E1766" w:rsidRDefault="006E1766" w:rsidP="006E1766">
      <w:pPr>
        <w:pStyle w:val="FORMATTEXT"/>
        <w:jc w:val="center"/>
      </w:pPr>
    </w:p>
    <w:p w14:paraId="744B716C" w14:textId="77777777" w:rsidR="006E1766" w:rsidRPr="008753AF" w:rsidRDefault="006E1766" w:rsidP="006E1766">
      <w:pPr>
        <w:pStyle w:val="FORMATTEXT"/>
        <w:jc w:val="center"/>
        <w:rPr>
          <w:sz w:val="24"/>
          <w:szCs w:val="24"/>
        </w:rPr>
      </w:pPr>
      <w:r w:rsidRPr="008753AF">
        <w:rPr>
          <w:sz w:val="24"/>
          <w:szCs w:val="24"/>
        </w:rPr>
        <w:t xml:space="preserve">Рисунок 6 </w:t>
      </w:r>
      <w:r>
        <w:rPr>
          <w:sz w:val="24"/>
          <w:szCs w:val="24"/>
        </w:rPr>
        <w:t>–</w:t>
      </w:r>
      <w:r w:rsidRPr="008753AF">
        <w:rPr>
          <w:sz w:val="24"/>
          <w:szCs w:val="24"/>
        </w:rPr>
        <w:t xml:space="preserve"> Стреловой самоходный кран на пневмоколесном шасси с неповоротной стрелой </w:t>
      </w:r>
    </w:p>
    <w:p w14:paraId="0D4B37D0" w14:textId="77777777" w:rsidR="006E1766" w:rsidRDefault="006E1766" w:rsidP="006E1766">
      <w:pPr>
        <w:pStyle w:val="FORMATTEXT"/>
        <w:jc w:val="center"/>
      </w:pPr>
      <w:r>
        <w:rPr>
          <w:noProof/>
          <w:position w:val="-199"/>
        </w:rPr>
        <w:drawing>
          <wp:inline distT="0" distB="0" distL="0" distR="0" wp14:anchorId="5664D34D" wp14:editId="750B24A9">
            <wp:extent cx="2694117" cy="2939543"/>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1307" cy="2991032"/>
                    </a:xfrm>
                    <a:prstGeom prst="rect">
                      <a:avLst/>
                    </a:prstGeom>
                    <a:noFill/>
                    <a:ln>
                      <a:noFill/>
                    </a:ln>
                  </pic:spPr>
                </pic:pic>
              </a:graphicData>
            </a:graphic>
          </wp:inline>
        </w:drawing>
      </w:r>
    </w:p>
    <w:p w14:paraId="19A8E67B" w14:textId="77777777" w:rsidR="006E1766" w:rsidRDefault="006E1766" w:rsidP="006E1766">
      <w:pPr>
        <w:pStyle w:val="FORMATTEXT"/>
        <w:jc w:val="center"/>
      </w:pPr>
      <w:r>
        <w:t>     </w:t>
      </w:r>
    </w:p>
    <w:p w14:paraId="7F9EADD5" w14:textId="77777777" w:rsidR="006E1766" w:rsidRPr="00632273" w:rsidRDefault="006E1766" w:rsidP="006E1766">
      <w:pPr>
        <w:pStyle w:val="FORMATTEXT"/>
        <w:jc w:val="center"/>
        <w:rPr>
          <w:sz w:val="24"/>
          <w:szCs w:val="24"/>
        </w:rPr>
      </w:pPr>
      <w:r w:rsidRPr="00632273">
        <w:rPr>
          <w:sz w:val="24"/>
          <w:szCs w:val="24"/>
        </w:rPr>
        <w:t xml:space="preserve">Рисунок 7 </w:t>
      </w:r>
      <w:r>
        <w:rPr>
          <w:sz w:val="24"/>
          <w:szCs w:val="24"/>
        </w:rPr>
        <w:t>–</w:t>
      </w:r>
      <w:r w:rsidRPr="00632273">
        <w:rPr>
          <w:sz w:val="24"/>
          <w:szCs w:val="24"/>
        </w:rPr>
        <w:t xml:space="preserve"> Стреловой самоходный кран на гусеничном шасси с башенно-стреловым оборудованием (стрелой, установленной на башне, и гуськом) </w:t>
      </w:r>
    </w:p>
    <w:p w14:paraId="057FCA94" w14:textId="77777777" w:rsidR="006E1766" w:rsidRDefault="006E1766" w:rsidP="006E1766">
      <w:pPr>
        <w:pStyle w:val="FORMATTEXT"/>
        <w:jc w:val="center"/>
      </w:pPr>
    </w:p>
    <w:p w14:paraId="128B4F88" w14:textId="77777777" w:rsidR="006E1766" w:rsidRDefault="006E1766" w:rsidP="006E1766">
      <w:pPr>
        <w:pStyle w:val="FORMATTEXT"/>
        <w:jc w:val="center"/>
      </w:pPr>
      <w:r>
        <w:t xml:space="preserve">      </w:t>
      </w:r>
    </w:p>
    <w:p w14:paraId="0576DDFD" w14:textId="77777777" w:rsidR="006E1766" w:rsidRDefault="006E1766" w:rsidP="006E1766">
      <w:pPr>
        <w:pStyle w:val="FORMATTEXT"/>
        <w:jc w:val="center"/>
      </w:pPr>
      <w:r>
        <w:t xml:space="preserve">     </w:t>
      </w:r>
    </w:p>
    <w:p w14:paraId="3C2EF49F" w14:textId="77777777" w:rsidR="006E1766" w:rsidRDefault="006E1766" w:rsidP="006E1766">
      <w:pPr>
        <w:pStyle w:val="TOPLEVELTEXT"/>
        <w:jc w:val="center"/>
      </w:pPr>
      <w:r>
        <w:rPr>
          <w:noProof/>
          <w:position w:val="-265"/>
        </w:rPr>
        <w:drawing>
          <wp:inline distT="0" distB="0" distL="0" distR="0" wp14:anchorId="478A529E" wp14:editId="20904E8B">
            <wp:extent cx="3153053" cy="4190163"/>
            <wp:effectExtent l="0" t="0" r="0" b="127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40096" cy="4305837"/>
                    </a:xfrm>
                    <a:prstGeom prst="rect">
                      <a:avLst/>
                    </a:prstGeom>
                    <a:noFill/>
                    <a:ln>
                      <a:noFill/>
                    </a:ln>
                  </pic:spPr>
                </pic:pic>
              </a:graphicData>
            </a:graphic>
          </wp:inline>
        </w:drawing>
      </w:r>
    </w:p>
    <w:p w14:paraId="706B5D10" w14:textId="77777777" w:rsidR="006E1766" w:rsidRDefault="006E1766" w:rsidP="006E1766">
      <w:pPr>
        <w:pStyle w:val="FORMATTEXT"/>
        <w:jc w:val="center"/>
      </w:pPr>
    </w:p>
    <w:p w14:paraId="61DE1ED4" w14:textId="77777777" w:rsidR="006E1766" w:rsidRDefault="006E1766" w:rsidP="006E1766">
      <w:pPr>
        <w:pStyle w:val="FORMATTEXT"/>
        <w:jc w:val="center"/>
        <w:rPr>
          <w:sz w:val="24"/>
          <w:szCs w:val="24"/>
        </w:rPr>
      </w:pPr>
      <w:r w:rsidRPr="00632273">
        <w:rPr>
          <w:sz w:val="24"/>
          <w:szCs w:val="24"/>
        </w:rPr>
        <w:t xml:space="preserve">Рисунок 8 </w:t>
      </w:r>
      <w:r>
        <w:rPr>
          <w:sz w:val="24"/>
          <w:szCs w:val="24"/>
        </w:rPr>
        <w:t>–</w:t>
      </w:r>
      <w:r w:rsidRPr="00632273">
        <w:rPr>
          <w:sz w:val="24"/>
          <w:szCs w:val="24"/>
        </w:rPr>
        <w:t xml:space="preserve"> </w:t>
      </w:r>
      <w:r w:rsidRPr="008753AF">
        <w:rPr>
          <w:sz w:val="24"/>
          <w:szCs w:val="24"/>
        </w:rPr>
        <w:t>Стрелов</w:t>
      </w:r>
      <w:r>
        <w:rPr>
          <w:sz w:val="24"/>
          <w:szCs w:val="24"/>
        </w:rPr>
        <w:t>ые</w:t>
      </w:r>
      <w:r w:rsidRPr="008753AF">
        <w:rPr>
          <w:sz w:val="24"/>
          <w:szCs w:val="24"/>
        </w:rPr>
        <w:t xml:space="preserve"> самоходны</w:t>
      </w:r>
      <w:r>
        <w:rPr>
          <w:sz w:val="24"/>
          <w:szCs w:val="24"/>
        </w:rPr>
        <w:t>е</w:t>
      </w:r>
      <w:r w:rsidRPr="008753AF">
        <w:rPr>
          <w:sz w:val="24"/>
          <w:szCs w:val="24"/>
        </w:rPr>
        <w:t xml:space="preserve"> кран</w:t>
      </w:r>
      <w:r>
        <w:rPr>
          <w:sz w:val="24"/>
          <w:szCs w:val="24"/>
        </w:rPr>
        <w:t>ы</w:t>
      </w:r>
      <w:r w:rsidRPr="00632273">
        <w:rPr>
          <w:sz w:val="24"/>
          <w:szCs w:val="24"/>
        </w:rPr>
        <w:t xml:space="preserve"> на различных шасси. Примеры особых конфигураций </w:t>
      </w:r>
    </w:p>
    <w:p w14:paraId="21519A23" w14:textId="77777777" w:rsidR="006E1766" w:rsidRDefault="006E1766" w:rsidP="006E1766">
      <w:pPr>
        <w:pStyle w:val="FORMATTEXT"/>
        <w:jc w:val="center"/>
        <w:rPr>
          <w:sz w:val="24"/>
          <w:szCs w:val="24"/>
        </w:rPr>
      </w:pPr>
    </w:p>
    <w:p w14:paraId="5292F280" w14:textId="77777777" w:rsidR="006E1766" w:rsidRDefault="006E1766" w:rsidP="006E1766">
      <w:pPr>
        <w:pStyle w:val="FORMATTEXT"/>
        <w:jc w:val="center"/>
        <w:rPr>
          <w:sz w:val="24"/>
          <w:szCs w:val="24"/>
        </w:rPr>
      </w:pPr>
    </w:p>
    <w:p w14:paraId="6A6E04C5" w14:textId="77777777" w:rsidR="006E1766" w:rsidRDefault="006E1766" w:rsidP="006E1766">
      <w:pPr>
        <w:pStyle w:val="FORMATTEXT"/>
        <w:jc w:val="center"/>
        <w:rPr>
          <w:sz w:val="24"/>
          <w:szCs w:val="24"/>
        </w:rPr>
      </w:pPr>
    </w:p>
    <w:p w14:paraId="19B9E577" w14:textId="77777777" w:rsidR="006E1766" w:rsidRDefault="006E1766" w:rsidP="006E1766">
      <w:pPr>
        <w:pStyle w:val="FORMATTEXT"/>
        <w:jc w:val="center"/>
        <w:rPr>
          <w:sz w:val="24"/>
          <w:szCs w:val="24"/>
        </w:rPr>
      </w:pPr>
    </w:p>
    <w:p w14:paraId="0BA4CF4A" w14:textId="77777777" w:rsidR="006E1766" w:rsidRPr="00632273" w:rsidRDefault="006E1766" w:rsidP="006E1766">
      <w:pPr>
        <w:pStyle w:val="FORMATTEXT"/>
        <w:jc w:val="center"/>
        <w:rPr>
          <w:sz w:val="24"/>
          <w:szCs w:val="24"/>
        </w:rPr>
      </w:pPr>
      <w:r>
        <w:rPr>
          <w:noProof/>
          <w:sz w:val="24"/>
          <w:szCs w:val="24"/>
        </w:rPr>
        <w:drawing>
          <wp:inline distT="0" distB="0" distL="0" distR="0" wp14:anchorId="5B21E77D" wp14:editId="3EBA7AB4">
            <wp:extent cx="4943475" cy="1497330"/>
            <wp:effectExtent l="0" t="0" r="9525" b="7620"/>
            <wp:docPr id="1581" name="Рисунок 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43475" cy="1497330"/>
                    </a:xfrm>
                    <a:prstGeom prst="rect">
                      <a:avLst/>
                    </a:prstGeom>
                    <a:noFill/>
                    <a:ln>
                      <a:noFill/>
                    </a:ln>
                  </pic:spPr>
                </pic:pic>
              </a:graphicData>
            </a:graphic>
          </wp:inline>
        </w:drawing>
      </w:r>
    </w:p>
    <w:p w14:paraId="4CB1012E" w14:textId="77777777" w:rsidR="006E1766" w:rsidRPr="00B52DC6" w:rsidRDefault="006E1766" w:rsidP="006E1766">
      <w:pPr>
        <w:autoSpaceDE w:val="0"/>
        <w:autoSpaceDN w:val="0"/>
        <w:adjustRightInd w:val="0"/>
        <w:spacing w:line="360" w:lineRule="auto"/>
        <w:ind w:firstLine="706"/>
        <w:rPr>
          <w:rFonts w:ascii="Arial" w:eastAsia="Cambria-Bold" w:hAnsi="Arial" w:cs="Arial"/>
        </w:rPr>
      </w:pPr>
    </w:p>
    <w:p w14:paraId="3D871D80" w14:textId="77777777" w:rsidR="006E1766" w:rsidRDefault="006E1766" w:rsidP="006E1766">
      <w:pPr>
        <w:pStyle w:val="FORMATTEXT"/>
        <w:jc w:val="center"/>
        <w:rPr>
          <w:sz w:val="24"/>
          <w:szCs w:val="24"/>
        </w:rPr>
      </w:pPr>
      <w:r w:rsidRPr="00632273">
        <w:rPr>
          <w:sz w:val="24"/>
          <w:szCs w:val="24"/>
        </w:rPr>
        <w:t xml:space="preserve">Рисунок </w:t>
      </w:r>
      <w:r>
        <w:rPr>
          <w:sz w:val="24"/>
          <w:szCs w:val="24"/>
        </w:rPr>
        <w:t>9</w:t>
      </w:r>
      <w:r w:rsidRPr="00632273">
        <w:rPr>
          <w:sz w:val="24"/>
          <w:szCs w:val="24"/>
        </w:rPr>
        <w:t xml:space="preserve"> </w:t>
      </w:r>
      <w:r>
        <w:rPr>
          <w:sz w:val="24"/>
          <w:szCs w:val="24"/>
        </w:rPr>
        <w:t>–</w:t>
      </w:r>
      <w:r w:rsidRPr="00632273">
        <w:rPr>
          <w:sz w:val="24"/>
          <w:szCs w:val="24"/>
        </w:rPr>
        <w:t xml:space="preserve"> </w:t>
      </w:r>
      <w:r w:rsidRPr="008753AF">
        <w:rPr>
          <w:sz w:val="24"/>
          <w:szCs w:val="24"/>
        </w:rPr>
        <w:t>Стрелов</w:t>
      </w:r>
      <w:r>
        <w:rPr>
          <w:sz w:val="24"/>
          <w:szCs w:val="24"/>
        </w:rPr>
        <w:t>ой</w:t>
      </w:r>
      <w:r w:rsidRPr="008753AF">
        <w:rPr>
          <w:sz w:val="24"/>
          <w:szCs w:val="24"/>
        </w:rPr>
        <w:t xml:space="preserve"> самоходны</w:t>
      </w:r>
      <w:r>
        <w:rPr>
          <w:sz w:val="24"/>
          <w:szCs w:val="24"/>
        </w:rPr>
        <w:t>й</w:t>
      </w:r>
      <w:r w:rsidRPr="008753AF">
        <w:rPr>
          <w:sz w:val="24"/>
          <w:szCs w:val="24"/>
        </w:rPr>
        <w:t xml:space="preserve"> кран</w:t>
      </w:r>
      <w:r w:rsidRPr="00632273">
        <w:rPr>
          <w:sz w:val="24"/>
          <w:szCs w:val="24"/>
        </w:rPr>
        <w:t xml:space="preserve"> на </w:t>
      </w:r>
      <w:r>
        <w:rPr>
          <w:sz w:val="24"/>
          <w:szCs w:val="24"/>
        </w:rPr>
        <w:t>специальном шасси</w:t>
      </w:r>
      <w:r w:rsidRPr="00632273">
        <w:rPr>
          <w:sz w:val="24"/>
          <w:szCs w:val="24"/>
        </w:rPr>
        <w:t xml:space="preserve"> </w:t>
      </w:r>
    </w:p>
    <w:p w14:paraId="03837E89" w14:textId="77777777" w:rsidR="006E1766" w:rsidRDefault="006E1766" w:rsidP="006E1766">
      <w:pPr>
        <w:widowControl w:val="0"/>
        <w:autoSpaceDE w:val="0"/>
        <w:autoSpaceDN w:val="0"/>
        <w:adjustRightInd w:val="0"/>
        <w:spacing w:line="360" w:lineRule="auto"/>
        <w:ind w:firstLine="720"/>
        <w:jc w:val="center"/>
        <w:rPr>
          <w:rFonts w:ascii="Arial" w:hAnsi="Arial" w:cs="Arial"/>
        </w:rPr>
      </w:pPr>
    </w:p>
    <w:p w14:paraId="669A08BC" w14:textId="77777777" w:rsidR="006E1766" w:rsidRDefault="006E1766" w:rsidP="006E1766">
      <w:pPr>
        <w:widowControl w:val="0"/>
        <w:autoSpaceDE w:val="0"/>
        <w:autoSpaceDN w:val="0"/>
        <w:adjustRightInd w:val="0"/>
        <w:spacing w:line="360" w:lineRule="auto"/>
        <w:ind w:firstLine="720"/>
        <w:jc w:val="center"/>
        <w:rPr>
          <w:rFonts w:ascii="Arial" w:hAnsi="Arial" w:cs="Arial"/>
        </w:rPr>
      </w:pPr>
    </w:p>
    <w:p w14:paraId="3E4E12A0" w14:textId="77777777" w:rsidR="006E1766" w:rsidRDefault="006E1766" w:rsidP="006E1766">
      <w:pPr>
        <w:widowControl w:val="0"/>
        <w:autoSpaceDE w:val="0"/>
        <w:autoSpaceDN w:val="0"/>
        <w:adjustRightInd w:val="0"/>
        <w:spacing w:line="360" w:lineRule="auto"/>
        <w:ind w:firstLine="720"/>
        <w:jc w:val="center"/>
        <w:rPr>
          <w:rFonts w:ascii="Arial" w:hAnsi="Arial" w:cs="Arial"/>
        </w:rPr>
      </w:pPr>
    </w:p>
    <w:p w14:paraId="20C3CD09" w14:textId="43C907E6" w:rsidR="006E1766" w:rsidRPr="00F751D1" w:rsidRDefault="006E1766" w:rsidP="006E1766">
      <w:pPr>
        <w:pageBreakBefore/>
        <w:widowControl w:val="0"/>
        <w:autoSpaceDE w:val="0"/>
        <w:autoSpaceDN w:val="0"/>
        <w:adjustRightInd w:val="0"/>
        <w:spacing w:after="120" w:line="360" w:lineRule="auto"/>
        <w:jc w:val="center"/>
        <w:rPr>
          <w:rFonts w:ascii="Arial-BoldMT" w:hAnsi="Arial-BoldMT" w:cs="Arial-BoldMT"/>
          <w:b/>
          <w:bCs/>
          <w:sz w:val="28"/>
          <w:szCs w:val="28"/>
        </w:rPr>
      </w:pPr>
      <w:r w:rsidRPr="00F751D1">
        <w:rPr>
          <w:rFonts w:ascii="Arial-BoldMT" w:hAnsi="Arial-BoldMT" w:cs="Arial-BoldMT"/>
          <w:b/>
          <w:bCs/>
          <w:sz w:val="28"/>
          <w:szCs w:val="28"/>
        </w:rPr>
        <w:lastRenderedPageBreak/>
        <w:t xml:space="preserve">Алфавитный указатель терминов </w:t>
      </w:r>
    </w:p>
    <w:tbl>
      <w:tblPr>
        <w:tblStyle w:val="af9"/>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8"/>
        <w:gridCol w:w="1672"/>
      </w:tblGrid>
      <w:tr w:rsidR="00065A40" w:rsidRPr="00F751D1" w14:paraId="0EAD1112" w14:textId="77777777" w:rsidTr="00D73141">
        <w:tc>
          <w:tcPr>
            <w:tcW w:w="7678" w:type="dxa"/>
          </w:tcPr>
          <w:p w14:paraId="52F43938" w14:textId="58957995" w:rsidR="00065A40" w:rsidRPr="00065A40" w:rsidRDefault="00065A40" w:rsidP="00D73141">
            <w:pPr>
              <w:spacing w:line="360" w:lineRule="auto"/>
              <w:rPr>
                <w:rFonts w:ascii="Arial" w:hAnsi="Arial" w:cs="Arial"/>
                <w:i/>
                <w:iCs/>
              </w:rPr>
            </w:pPr>
            <w:r w:rsidRPr="00065A40">
              <w:rPr>
                <w:rFonts w:ascii="Arial" w:hAnsi="Arial" w:cs="Arial"/>
                <w:i/>
                <w:iCs/>
              </w:rPr>
              <w:t>автокран</w:t>
            </w:r>
          </w:p>
        </w:tc>
        <w:tc>
          <w:tcPr>
            <w:tcW w:w="1672" w:type="dxa"/>
          </w:tcPr>
          <w:p w14:paraId="7E43EB76" w14:textId="79663493" w:rsidR="00065A40" w:rsidRDefault="00065A40" w:rsidP="00D73141">
            <w:pPr>
              <w:spacing w:line="360" w:lineRule="auto"/>
              <w:rPr>
                <w:rFonts w:ascii="Arial" w:hAnsi="Arial" w:cs="Arial"/>
              </w:rPr>
            </w:pPr>
            <w:r>
              <w:rPr>
                <w:rFonts w:ascii="Arial" w:hAnsi="Arial" w:cs="Arial"/>
              </w:rPr>
              <w:t>4</w:t>
            </w:r>
          </w:p>
        </w:tc>
      </w:tr>
      <w:tr w:rsidR="006E1766" w:rsidRPr="00F751D1" w14:paraId="41DAAEC6" w14:textId="77777777" w:rsidTr="00D73141">
        <w:tc>
          <w:tcPr>
            <w:tcW w:w="7678" w:type="dxa"/>
          </w:tcPr>
          <w:p w14:paraId="129D830D" w14:textId="77777777" w:rsidR="006E1766" w:rsidRPr="00F751D1" w:rsidRDefault="006E1766" w:rsidP="00D73141">
            <w:pPr>
              <w:spacing w:line="360" w:lineRule="auto"/>
              <w:rPr>
                <w:rFonts w:ascii="Arial" w:hAnsi="Arial" w:cs="Arial"/>
                <w:b/>
              </w:rPr>
            </w:pPr>
            <w:r>
              <w:rPr>
                <w:rFonts w:ascii="Arial" w:hAnsi="Arial" w:cs="Arial"/>
                <w:b/>
                <w:bCs/>
              </w:rPr>
              <w:t>конфигурация особая</w:t>
            </w:r>
          </w:p>
        </w:tc>
        <w:tc>
          <w:tcPr>
            <w:tcW w:w="1672" w:type="dxa"/>
          </w:tcPr>
          <w:p w14:paraId="3FB946B7" w14:textId="29909361" w:rsidR="006E1766" w:rsidRPr="00F751D1" w:rsidRDefault="00065A40" w:rsidP="00D73141">
            <w:pPr>
              <w:spacing w:line="360" w:lineRule="auto"/>
              <w:rPr>
                <w:rFonts w:ascii="Arial" w:hAnsi="Arial" w:cs="Arial"/>
              </w:rPr>
            </w:pPr>
            <w:r>
              <w:rPr>
                <w:rFonts w:ascii="Arial" w:hAnsi="Arial" w:cs="Arial"/>
              </w:rPr>
              <w:t>1</w:t>
            </w:r>
          </w:p>
        </w:tc>
      </w:tr>
      <w:tr w:rsidR="00065A40" w:rsidRPr="00F751D1" w14:paraId="1BC8E053" w14:textId="77777777" w:rsidTr="00D73141">
        <w:tc>
          <w:tcPr>
            <w:tcW w:w="7678" w:type="dxa"/>
          </w:tcPr>
          <w:p w14:paraId="4E186BB6" w14:textId="243C91E0" w:rsidR="00065A40" w:rsidRDefault="00065A40" w:rsidP="00D73141">
            <w:pPr>
              <w:spacing w:line="360" w:lineRule="auto"/>
              <w:rPr>
                <w:rFonts w:ascii="Arial" w:hAnsi="Arial" w:cs="Arial"/>
                <w:b/>
                <w:bCs/>
              </w:rPr>
            </w:pPr>
            <w:r>
              <w:rPr>
                <w:rFonts w:ascii="Arial" w:hAnsi="Arial" w:cs="Arial"/>
                <w:b/>
                <w:bCs/>
              </w:rPr>
              <w:t>кран автомобильный</w:t>
            </w:r>
          </w:p>
        </w:tc>
        <w:tc>
          <w:tcPr>
            <w:tcW w:w="1672" w:type="dxa"/>
          </w:tcPr>
          <w:p w14:paraId="19E90747" w14:textId="42B4FAB2" w:rsidR="00065A40" w:rsidRDefault="00065A40" w:rsidP="00D73141">
            <w:pPr>
              <w:spacing w:line="360" w:lineRule="auto"/>
              <w:rPr>
                <w:rFonts w:ascii="Arial" w:hAnsi="Arial" w:cs="Arial"/>
              </w:rPr>
            </w:pPr>
            <w:r>
              <w:rPr>
                <w:rFonts w:ascii="Arial" w:hAnsi="Arial" w:cs="Arial"/>
              </w:rPr>
              <w:t>4</w:t>
            </w:r>
          </w:p>
        </w:tc>
      </w:tr>
      <w:tr w:rsidR="00065A40" w:rsidRPr="00F751D1" w14:paraId="3A7099E1" w14:textId="77777777" w:rsidTr="00D73141">
        <w:tc>
          <w:tcPr>
            <w:tcW w:w="7678" w:type="dxa"/>
          </w:tcPr>
          <w:p w14:paraId="262EDD6C" w14:textId="68554FA4" w:rsidR="00065A40" w:rsidRDefault="00065A40" w:rsidP="00D73141">
            <w:pPr>
              <w:spacing w:line="360" w:lineRule="auto"/>
              <w:rPr>
                <w:rFonts w:ascii="Arial" w:hAnsi="Arial" w:cs="Arial"/>
                <w:b/>
                <w:bCs/>
              </w:rPr>
            </w:pPr>
            <w:r>
              <w:rPr>
                <w:rFonts w:ascii="Arial" w:hAnsi="Arial" w:cs="Arial"/>
                <w:b/>
                <w:bCs/>
              </w:rPr>
              <w:t>кран гусеничный</w:t>
            </w:r>
          </w:p>
        </w:tc>
        <w:tc>
          <w:tcPr>
            <w:tcW w:w="1672" w:type="dxa"/>
          </w:tcPr>
          <w:p w14:paraId="6EF14F00" w14:textId="2BDD3D58" w:rsidR="00065A40" w:rsidRDefault="00065A40" w:rsidP="00D73141">
            <w:pPr>
              <w:spacing w:line="360" w:lineRule="auto"/>
              <w:rPr>
                <w:rFonts w:ascii="Arial" w:hAnsi="Arial" w:cs="Arial"/>
              </w:rPr>
            </w:pPr>
            <w:r>
              <w:rPr>
                <w:rFonts w:ascii="Arial" w:hAnsi="Arial" w:cs="Arial"/>
              </w:rPr>
              <w:t>5</w:t>
            </w:r>
          </w:p>
        </w:tc>
      </w:tr>
      <w:tr w:rsidR="008954F2" w:rsidRPr="00F751D1" w14:paraId="5DA4B522" w14:textId="77777777" w:rsidTr="00D73141">
        <w:tc>
          <w:tcPr>
            <w:tcW w:w="7678" w:type="dxa"/>
          </w:tcPr>
          <w:p w14:paraId="1DCEC4D4" w14:textId="7BF7CC5B" w:rsidR="008954F2" w:rsidRDefault="008954F2" w:rsidP="00D73141">
            <w:pPr>
              <w:spacing w:line="360" w:lineRule="auto"/>
              <w:rPr>
                <w:rFonts w:ascii="Arial" w:hAnsi="Arial" w:cs="Arial"/>
                <w:b/>
                <w:bCs/>
              </w:rPr>
            </w:pPr>
            <w:r>
              <w:rPr>
                <w:rFonts w:ascii="Arial" w:hAnsi="Arial" w:cs="Arial"/>
                <w:b/>
                <w:bCs/>
              </w:rPr>
              <w:t>кран пневмоколесный</w:t>
            </w:r>
          </w:p>
        </w:tc>
        <w:tc>
          <w:tcPr>
            <w:tcW w:w="1672" w:type="dxa"/>
          </w:tcPr>
          <w:p w14:paraId="2061A932" w14:textId="6C67CC39" w:rsidR="008954F2" w:rsidRDefault="008954F2" w:rsidP="00D73141">
            <w:pPr>
              <w:spacing w:line="360" w:lineRule="auto"/>
              <w:rPr>
                <w:rFonts w:ascii="Arial" w:hAnsi="Arial" w:cs="Arial"/>
              </w:rPr>
            </w:pPr>
            <w:r>
              <w:rPr>
                <w:rFonts w:ascii="Arial" w:hAnsi="Arial" w:cs="Arial"/>
              </w:rPr>
              <w:t>6</w:t>
            </w:r>
          </w:p>
        </w:tc>
      </w:tr>
      <w:tr w:rsidR="006E1766" w:rsidRPr="00F751D1" w14:paraId="7FD9A245" w14:textId="77777777" w:rsidTr="00D73141">
        <w:tc>
          <w:tcPr>
            <w:tcW w:w="7678" w:type="dxa"/>
          </w:tcPr>
          <w:p w14:paraId="7D6FC907" w14:textId="77777777" w:rsidR="006E1766" w:rsidRDefault="006E1766" w:rsidP="00D73141">
            <w:pPr>
              <w:spacing w:line="360" w:lineRule="auto"/>
              <w:rPr>
                <w:rFonts w:ascii="Arial" w:hAnsi="Arial" w:cs="Arial"/>
                <w:b/>
                <w:bCs/>
              </w:rPr>
            </w:pPr>
            <w:r w:rsidRPr="00BF079D">
              <w:rPr>
                <w:rFonts w:ascii="Arial" w:hAnsi="Arial" w:cs="Arial"/>
                <w:b/>
                <w:bCs/>
              </w:rPr>
              <w:t>шасси автомобильное</w:t>
            </w:r>
          </w:p>
        </w:tc>
        <w:tc>
          <w:tcPr>
            <w:tcW w:w="1672" w:type="dxa"/>
          </w:tcPr>
          <w:p w14:paraId="44800F59" w14:textId="4E87D096" w:rsidR="006E1766" w:rsidRPr="006E4325" w:rsidRDefault="008C693E" w:rsidP="00D73141">
            <w:pPr>
              <w:spacing w:line="360" w:lineRule="auto"/>
              <w:rPr>
                <w:rFonts w:ascii="Arial" w:hAnsi="Arial" w:cs="Arial"/>
              </w:rPr>
            </w:pPr>
            <w:r>
              <w:rPr>
                <w:rFonts w:ascii="Arial" w:hAnsi="Arial" w:cs="Arial"/>
              </w:rPr>
              <w:t>10</w:t>
            </w:r>
          </w:p>
        </w:tc>
      </w:tr>
      <w:tr w:rsidR="006E1766" w:rsidRPr="00F751D1" w14:paraId="429DC8C5" w14:textId="77777777" w:rsidTr="00D73141">
        <w:tc>
          <w:tcPr>
            <w:tcW w:w="7678" w:type="dxa"/>
          </w:tcPr>
          <w:p w14:paraId="5B332235" w14:textId="77777777" w:rsidR="006E1766" w:rsidRPr="00BF079D" w:rsidRDefault="006E1766" w:rsidP="00D73141">
            <w:pPr>
              <w:spacing w:line="360" w:lineRule="auto"/>
              <w:rPr>
                <w:rFonts w:ascii="Arial" w:hAnsi="Arial" w:cs="Arial"/>
                <w:b/>
                <w:bCs/>
              </w:rPr>
            </w:pPr>
            <w:r w:rsidRPr="00BF079D">
              <w:rPr>
                <w:rFonts w:ascii="Arial" w:hAnsi="Arial" w:cs="Arial"/>
                <w:b/>
                <w:bCs/>
              </w:rPr>
              <w:t>шасси автомобильного типа специальное</w:t>
            </w:r>
          </w:p>
        </w:tc>
        <w:tc>
          <w:tcPr>
            <w:tcW w:w="1672" w:type="dxa"/>
          </w:tcPr>
          <w:p w14:paraId="53B42FE2" w14:textId="09D3EE55" w:rsidR="006E1766" w:rsidRDefault="008C693E" w:rsidP="00D73141">
            <w:pPr>
              <w:spacing w:line="360" w:lineRule="auto"/>
              <w:rPr>
                <w:rFonts w:ascii="Arial" w:hAnsi="Arial" w:cs="Arial"/>
              </w:rPr>
            </w:pPr>
            <w:r>
              <w:rPr>
                <w:rFonts w:ascii="Arial" w:hAnsi="Arial" w:cs="Arial"/>
              </w:rPr>
              <w:t>11</w:t>
            </w:r>
          </w:p>
        </w:tc>
      </w:tr>
      <w:tr w:rsidR="006E1766" w:rsidRPr="00F751D1" w14:paraId="1ACC646E" w14:textId="77777777" w:rsidTr="00D73141">
        <w:tc>
          <w:tcPr>
            <w:tcW w:w="7678" w:type="dxa"/>
          </w:tcPr>
          <w:p w14:paraId="3A2BF4F9" w14:textId="77777777" w:rsidR="006E1766" w:rsidRDefault="006E1766" w:rsidP="00D73141">
            <w:pPr>
              <w:spacing w:line="360" w:lineRule="auto"/>
              <w:rPr>
                <w:rFonts w:ascii="Arial" w:hAnsi="Arial" w:cs="Arial"/>
                <w:b/>
                <w:bCs/>
              </w:rPr>
            </w:pPr>
            <w:r>
              <w:rPr>
                <w:rFonts w:ascii="Arial" w:hAnsi="Arial" w:cs="Arial"/>
                <w:b/>
                <w:bCs/>
              </w:rPr>
              <w:t>шасси гусеничное</w:t>
            </w:r>
          </w:p>
        </w:tc>
        <w:tc>
          <w:tcPr>
            <w:tcW w:w="1672" w:type="dxa"/>
          </w:tcPr>
          <w:p w14:paraId="4361D244" w14:textId="6DEC9897" w:rsidR="006E1766" w:rsidRPr="006E4325" w:rsidRDefault="008C693E" w:rsidP="00D73141">
            <w:pPr>
              <w:spacing w:line="360" w:lineRule="auto"/>
              <w:rPr>
                <w:rFonts w:ascii="Arial" w:hAnsi="Arial" w:cs="Arial"/>
              </w:rPr>
            </w:pPr>
            <w:r>
              <w:rPr>
                <w:rFonts w:ascii="Arial" w:hAnsi="Arial" w:cs="Arial"/>
              </w:rPr>
              <w:t>7</w:t>
            </w:r>
          </w:p>
        </w:tc>
      </w:tr>
      <w:tr w:rsidR="006E1766" w:rsidRPr="00F751D1" w14:paraId="6BFAE54D" w14:textId="77777777" w:rsidTr="00D73141">
        <w:tc>
          <w:tcPr>
            <w:tcW w:w="7678" w:type="dxa"/>
          </w:tcPr>
          <w:p w14:paraId="2E358EC1" w14:textId="77777777" w:rsidR="006E1766" w:rsidRDefault="006E1766" w:rsidP="00D73141">
            <w:pPr>
              <w:spacing w:line="360" w:lineRule="auto"/>
              <w:rPr>
                <w:rFonts w:ascii="Arial" w:hAnsi="Arial" w:cs="Arial"/>
                <w:b/>
                <w:bCs/>
              </w:rPr>
            </w:pPr>
            <w:r>
              <w:rPr>
                <w:rFonts w:ascii="Arial" w:hAnsi="Arial" w:cs="Arial"/>
              </w:rPr>
              <w:t>ш</w:t>
            </w:r>
            <w:r>
              <w:rPr>
                <w:rFonts w:ascii="Arial" w:hAnsi="Arial" w:cs="Arial"/>
                <w:b/>
                <w:bCs/>
              </w:rPr>
              <w:t xml:space="preserve">асси </w:t>
            </w:r>
            <w:proofErr w:type="spellStart"/>
            <w:r>
              <w:rPr>
                <w:rFonts w:ascii="Arial" w:hAnsi="Arial" w:cs="Arial"/>
                <w:b/>
                <w:bCs/>
              </w:rPr>
              <w:t>короткобазовое</w:t>
            </w:r>
            <w:proofErr w:type="spellEnd"/>
          </w:p>
        </w:tc>
        <w:tc>
          <w:tcPr>
            <w:tcW w:w="1672" w:type="dxa"/>
          </w:tcPr>
          <w:p w14:paraId="57B23DD4" w14:textId="34710282" w:rsidR="006E1766" w:rsidRPr="006E4325" w:rsidRDefault="008C693E" w:rsidP="00D73141">
            <w:pPr>
              <w:spacing w:line="360" w:lineRule="auto"/>
              <w:rPr>
                <w:rFonts w:ascii="Arial" w:hAnsi="Arial" w:cs="Arial"/>
              </w:rPr>
            </w:pPr>
            <w:r>
              <w:rPr>
                <w:rFonts w:ascii="Arial" w:hAnsi="Arial" w:cs="Arial"/>
              </w:rPr>
              <w:t>13</w:t>
            </w:r>
          </w:p>
        </w:tc>
      </w:tr>
      <w:tr w:rsidR="006E1766" w:rsidRPr="00F751D1" w14:paraId="6BE13A6F" w14:textId="77777777" w:rsidTr="00D73141">
        <w:tc>
          <w:tcPr>
            <w:tcW w:w="7678" w:type="dxa"/>
          </w:tcPr>
          <w:p w14:paraId="133B9B69" w14:textId="77777777" w:rsidR="006E1766" w:rsidRDefault="006E1766" w:rsidP="00D73141">
            <w:pPr>
              <w:spacing w:line="360" w:lineRule="auto"/>
              <w:rPr>
                <w:rFonts w:ascii="Arial" w:hAnsi="Arial" w:cs="Arial"/>
                <w:b/>
                <w:bCs/>
              </w:rPr>
            </w:pPr>
            <w:r w:rsidRPr="00BF079D">
              <w:rPr>
                <w:rFonts w:ascii="Arial" w:hAnsi="Arial" w:cs="Arial"/>
                <w:b/>
                <w:bCs/>
              </w:rPr>
              <w:t>шасси пневмоколесное</w:t>
            </w:r>
          </w:p>
        </w:tc>
        <w:tc>
          <w:tcPr>
            <w:tcW w:w="1672" w:type="dxa"/>
          </w:tcPr>
          <w:p w14:paraId="70C5B5ED" w14:textId="04947150" w:rsidR="006E1766" w:rsidRPr="006E4325" w:rsidRDefault="008C693E" w:rsidP="00D73141">
            <w:pPr>
              <w:spacing w:line="360" w:lineRule="auto"/>
              <w:rPr>
                <w:rFonts w:ascii="Arial" w:hAnsi="Arial" w:cs="Arial"/>
              </w:rPr>
            </w:pPr>
            <w:r>
              <w:rPr>
                <w:rFonts w:ascii="Arial" w:hAnsi="Arial" w:cs="Arial"/>
              </w:rPr>
              <w:t>8</w:t>
            </w:r>
          </w:p>
        </w:tc>
      </w:tr>
      <w:tr w:rsidR="006E1766" w:rsidRPr="00F751D1" w14:paraId="2885045B" w14:textId="77777777" w:rsidTr="00D73141">
        <w:tc>
          <w:tcPr>
            <w:tcW w:w="7678" w:type="dxa"/>
          </w:tcPr>
          <w:p w14:paraId="3A8B9F8C" w14:textId="77777777" w:rsidR="006E1766" w:rsidRDefault="006E1766" w:rsidP="00D73141">
            <w:pPr>
              <w:spacing w:line="360" w:lineRule="auto"/>
              <w:rPr>
                <w:rFonts w:ascii="Arial" w:hAnsi="Arial" w:cs="Arial"/>
                <w:b/>
                <w:bCs/>
              </w:rPr>
            </w:pPr>
            <w:r w:rsidRPr="00BF079D">
              <w:rPr>
                <w:rFonts w:ascii="Arial" w:hAnsi="Arial" w:cs="Arial"/>
                <w:b/>
                <w:bCs/>
              </w:rPr>
              <w:t>шасси</w:t>
            </w:r>
            <w:r>
              <w:rPr>
                <w:rFonts w:ascii="Arial" w:hAnsi="Arial" w:cs="Arial"/>
                <w:b/>
                <w:bCs/>
              </w:rPr>
              <w:t xml:space="preserve"> </w:t>
            </w:r>
            <w:r w:rsidRPr="00BF079D">
              <w:rPr>
                <w:rFonts w:ascii="Arial" w:hAnsi="Arial" w:cs="Arial"/>
                <w:b/>
                <w:bCs/>
              </w:rPr>
              <w:t>специальное</w:t>
            </w:r>
          </w:p>
        </w:tc>
        <w:tc>
          <w:tcPr>
            <w:tcW w:w="1672" w:type="dxa"/>
          </w:tcPr>
          <w:p w14:paraId="19749501" w14:textId="6ADE1AD0" w:rsidR="006E1766" w:rsidRPr="006E4325" w:rsidRDefault="008C693E" w:rsidP="00D73141">
            <w:pPr>
              <w:spacing w:line="360" w:lineRule="auto"/>
              <w:rPr>
                <w:rFonts w:ascii="Arial" w:hAnsi="Arial" w:cs="Arial"/>
              </w:rPr>
            </w:pPr>
            <w:r>
              <w:rPr>
                <w:rFonts w:ascii="Arial" w:hAnsi="Arial" w:cs="Arial"/>
              </w:rPr>
              <w:t>9</w:t>
            </w:r>
          </w:p>
        </w:tc>
      </w:tr>
      <w:tr w:rsidR="006E1766" w:rsidRPr="00F751D1" w14:paraId="7ACEE38C" w14:textId="77777777" w:rsidTr="00D73141">
        <w:tc>
          <w:tcPr>
            <w:tcW w:w="7678" w:type="dxa"/>
          </w:tcPr>
          <w:p w14:paraId="1204EB5B" w14:textId="77777777" w:rsidR="006E1766" w:rsidRPr="00204922" w:rsidRDefault="006E1766" w:rsidP="00D73141">
            <w:pPr>
              <w:spacing w:line="360" w:lineRule="auto"/>
              <w:rPr>
                <w:rFonts w:ascii="Arial" w:hAnsi="Arial" w:cs="Arial"/>
                <w:b/>
                <w:bCs/>
              </w:rPr>
            </w:pPr>
            <w:r w:rsidRPr="00C31A8B">
              <w:rPr>
                <w:rFonts w:ascii="Arial" w:hAnsi="Arial" w:cs="Arial"/>
                <w:b/>
                <w:bCs/>
              </w:rPr>
              <w:t>шасси шарнирно-сочлененное</w:t>
            </w:r>
          </w:p>
        </w:tc>
        <w:tc>
          <w:tcPr>
            <w:tcW w:w="1672" w:type="dxa"/>
          </w:tcPr>
          <w:p w14:paraId="61C5C2CB" w14:textId="61CE069B" w:rsidR="006E1766" w:rsidRPr="006E4325" w:rsidRDefault="008C693E" w:rsidP="00D73141">
            <w:pPr>
              <w:spacing w:line="360" w:lineRule="auto"/>
              <w:rPr>
                <w:rFonts w:ascii="Arial" w:hAnsi="Arial" w:cs="Arial"/>
              </w:rPr>
            </w:pPr>
            <w:r>
              <w:rPr>
                <w:rFonts w:ascii="Arial" w:hAnsi="Arial" w:cs="Arial"/>
              </w:rPr>
              <w:t>12</w:t>
            </w:r>
          </w:p>
        </w:tc>
      </w:tr>
      <w:tr w:rsidR="006E1766" w:rsidRPr="00F751D1" w14:paraId="61A24AAC" w14:textId="77777777" w:rsidTr="00D73141">
        <w:tc>
          <w:tcPr>
            <w:tcW w:w="7678" w:type="dxa"/>
          </w:tcPr>
          <w:p w14:paraId="6DFC7116" w14:textId="77777777" w:rsidR="006E1766" w:rsidRDefault="006E1766" w:rsidP="00D73141">
            <w:pPr>
              <w:spacing w:line="360" w:lineRule="auto"/>
              <w:rPr>
                <w:rFonts w:ascii="Arial" w:hAnsi="Arial" w:cs="Arial"/>
                <w:b/>
                <w:bCs/>
              </w:rPr>
            </w:pPr>
            <w:r w:rsidRPr="00BF079D">
              <w:rPr>
                <w:rFonts w:ascii="Arial" w:hAnsi="Arial" w:cs="Arial"/>
                <w:b/>
                <w:bCs/>
              </w:rPr>
              <w:t xml:space="preserve">положение транспортное </w:t>
            </w:r>
          </w:p>
        </w:tc>
        <w:tc>
          <w:tcPr>
            <w:tcW w:w="1672" w:type="dxa"/>
          </w:tcPr>
          <w:p w14:paraId="088B4352" w14:textId="734D80B9" w:rsidR="006E1766" w:rsidRPr="006E4325" w:rsidRDefault="00065A40" w:rsidP="00D73141">
            <w:pPr>
              <w:spacing w:line="360" w:lineRule="auto"/>
              <w:rPr>
                <w:rFonts w:ascii="Arial" w:hAnsi="Arial" w:cs="Arial"/>
              </w:rPr>
            </w:pPr>
            <w:r>
              <w:rPr>
                <w:rFonts w:ascii="Arial" w:hAnsi="Arial" w:cs="Arial"/>
              </w:rPr>
              <w:t>3</w:t>
            </w:r>
          </w:p>
        </w:tc>
      </w:tr>
      <w:tr w:rsidR="006E1766" w:rsidRPr="00F751D1" w14:paraId="0E11E6FA" w14:textId="77777777" w:rsidTr="00D73141">
        <w:tc>
          <w:tcPr>
            <w:tcW w:w="7678" w:type="dxa"/>
          </w:tcPr>
          <w:p w14:paraId="2A1796EE" w14:textId="77777777" w:rsidR="006E1766" w:rsidRPr="00F751D1" w:rsidRDefault="006E1766" w:rsidP="00D73141">
            <w:pPr>
              <w:spacing w:line="360" w:lineRule="auto"/>
              <w:rPr>
                <w:rFonts w:ascii="Arial" w:hAnsi="Arial" w:cs="Arial"/>
                <w:b/>
              </w:rPr>
            </w:pPr>
            <w:r w:rsidRPr="00204922">
              <w:rPr>
                <w:rFonts w:ascii="Arial" w:hAnsi="Arial" w:cs="Arial"/>
                <w:b/>
                <w:bCs/>
              </w:rPr>
              <w:t>установка крана</w:t>
            </w:r>
          </w:p>
        </w:tc>
        <w:tc>
          <w:tcPr>
            <w:tcW w:w="1672" w:type="dxa"/>
          </w:tcPr>
          <w:p w14:paraId="6605F842" w14:textId="5C756FE8" w:rsidR="006E1766" w:rsidRPr="00F751D1" w:rsidRDefault="00065A40" w:rsidP="00D73141">
            <w:pPr>
              <w:spacing w:line="360" w:lineRule="auto"/>
              <w:rPr>
                <w:rFonts w:ascii="Arial" w:hAnsi="Arial" w:cs="Arial"/>
              </w:rPr>
            </w:pPr>
            <w:r>
              <w:rPr>
                <w:rFonts w:ascii="Arial" w:hAnsi="Arial" w:cs="Arial"/>
              </w:rPr>
              <w:t>2</w:t>
            </w:r>
          </w:p>
        </w:tc>
      </w:tr>
    </w:tbl>
    <w:p w14:paraId="5FD6C6FB" w14:textId="77777777" w:rsidR="006E1766" w:rsidRDefault="006E1766" w:rsidP="006E1766">
      <w:pPr>
        <w:spacing w:line="360" w:lineRule="auto"/>
        <w:ind w:left="720" w:hanging="720"/>
        <w:jc w:val="both"/>
        <w:rPr>
          <w:b/>
          <w:bCs/>
        </w:rPr>
      </w:pPr>
    </w:p>
    <w:p w14:paraId="3957DAD9" w14:textId="49ECB0B1" w:rsidR="00145410" w:rsidRPr="003871B3" w:rsidRDefault="00145410" w:rsidP="005A1EDB">
      <w:pPr>
        <w:pageBreakBefore/>
        <w:spacing w:line="360" w:lineRule="auto"/>
        <w:ind w:left="720" w:hanging="720"/>
        <w:jc w:val="both"/>
        <w:rPr>
          <w:b/>
        </w:rPr>
      </w:pPr>
      <w:r w:rsidRPr="003871B3">
        <w:rPr>
          <w:b/>
          <w:bCs/>
        </w:rPr>
        <w:lastRenderedPageBreak/>
        <w:t>__________________________________________________________</w:t>
      </w:r>
      <w:r w:rsidR="00CB6AEA" w:rsidRPr="002B200B">
        <w:rPr>
          <w:b/>
          <w:bCs/>
        </w:rPr>
        <w:t>________</w:t>
      </w:r>
      <w:r w:rsidRPr="003871B3">
        <w:rPr>
          <w:b/>
          <w:bCs/>
        </w:rPr>
        <w:t>______________</w:t>
      </w:r>
    </w:p>
    <w:p w14:paraId="7A73837B" w14:textId="7609959A" w:rsidR="00145410" w:rsidRPr="00192E07" w:rsidRDefault="00145410" w:rsidP="00145410">
      <w:pPr>
        <w:shd w:val="clear" w:color="auto" w:fill="FFFFFF"/>
        <w:tabs>
          <w:tab w:val="left" w:pos="2500"/>
          <w:tab w:val="left" w:pos="6000"/>
          <w:tab w:val="left" w:pos="8800"/>
        </w:tabs>
        <w:rPr>
          <w:rFonts w:ascii="Arial" w:hAnsi="Arial" w:cs="Arial"/>
        </w:rPr>
      </w:pPr>
      <w:r w:rsidRPr="00192E07">
        <w:rPr>
          <w:rFonts w:ascii="Arial" w:hAnsi="Arial" w:cs="Arial"/>
        </w:rPr>
        <w:t xml:space="preserve">УДК  621.873:531.2:006.354                              МКС </w:t>
      </w:r>
      <w:r w:rsidR="00AD7DCE" w:rsidRPr="00AD7DCE">
        <w:rPr>
          <w:rFonts w:ascii="Arial" w:hAnsi="Arial" w:cs="Arial"/>
        </w:rPr>
        <w:t>01.040.53</w:t>
      </w:r>
      <w:r w:rsidR="00CB6AEA" w:rsidRPr="00192E07">
        <w:rPr>
          <w:rFonts w:ascii="Arial" w:hAnsi="Arial" w:cs="Arial"/>
        </w:rPr>
        <w:tab/>
      </w:r>
      <w:r w:rsidR="00CB6AEA" w:rsidRPr="00192E07">
        <w:rPr>
          <w:rFonts w:ascii="Arial" w:hAnsi="Arial" w:cs="Arial"/>
          <w:lang w:val="en-US"/>
        </w:rPr>
        <w:t>NEQ</w:t>
      </w:r>
    </w:p>
    <w:p w14:paraId="3C87FEEB" w14:textId="4B811276" w:rsidR="00145410" w:rsidRPr="00192E07" w:rsidRDefault="00145410" w:rsidP="00145410">
      <w:pPr>
        <w:shd w:val="clear" w:color="auto" w:fill="FFFFFF"/>
        <w:tabs>
          <w:tab w:val="left" w:pos="8700"/>
        </w:tabs>
        <w:rPr>
          <w:rFonts w:ascii="Arial" w:hAnsi="Arial" w:cs="Arial"/>
        </w:rPr>
      </w:pPr>
      <w:r w:rsidRPr="00192E07">
        <w:rPr>
          <w:rFonts w:ascii="Arial" w:hAnsi="Arial" w:cs="Arial"/>
        </w:rPr>
        <w:t xml:space="preserve">Ключевые слова: </w:t>
      </w:r>
      <w:r w:rsidRPr="00192E07">
        <w:rPr>
          <w:rFonts w:ascii="Arial" w:hAnsi="Arial" w:cs="Arial"/>
          <w:bCs/>
        </w:rPr>
        <w:t xml:space="preserve">краны грузоподъемные,  </w:t>
      </w:r>
      <w:r w:rsidR="00446768">
        <w:rPr>
          <w:rFonts w:ascii="Arial" w:hAnsi="Arial" w:cs="Arial"/>
          <w:bCs/>
        </w:rPr>
        <w:t xml:space="preserve">стреловые самоходные краны, </w:t>
      </w:r>
      <w:r w:rsidRPr="00192E07">
        <w:rPr>
          <w:rFonts w:ascii="Arial" w:hAnsi="Arial" w:cs="Arial"/>
        </w:rPr>
        <w:t>термины, определения</w:t>
      </w:r>
    </w:p>
    <w:p w14:paraId="484B5350" w14:textId="77777777" w:rsidR="00145410" w:rsidRPr="003871B3" w:rsidRDefault="00145410" w:rsidP="00145410">
      <w:pPr>
        <w:spacing w:line="360" w:lineRule="auto"/>
        <w:ind w:left="720" w:hanging="720"/>
        <w:jc w:val="both"/>
        <w:rPr>
          <w:b/>
        </w:rPr>
      </w:pPr>
      <w:r w:rsidRPr="003871B3">
        <w:rPr>
          <w:b/>
          <w:bCs/>
        </w:rPr>
        <w:t>_________________________________________________________________</w:t>
      </w:r>
      <w:r w:rsidR="00CB6AEA" w:rsidRPr="002B1B5E">
        <w:rPr>
          <w:b/>
          <w:bCs/>
        </w:rPr>
        <w:t>________</w:t>
      </w:r>
      <w:r w:rsidRPr="003871B3">
        <w:rPr>
          <w:b/>
          <w:bCs/>
        </w:rPr>
        <w:t>_______</w:t>
      </w:r>
      <w:bookmarkEnd w:id="4"/>
    </w:p>
    <w:sectPr w:rsidR="00145410" w:rsidRPr="003871B3" w:rsidSect="007B12D8">
      <w:headerReference w:type="default" r:id="rId23"/>
      <w:headerReference w:type="first" r:id="rId24"/>
      <w:footerReference w:type="first" r:id="rId25"/>
      <w:footnotePr>
        <w:numRestart w:val="eachPage"/>
      </w:footnotePr>
      <w:pgSz w:w="11906" w:h="16838" w:code="9"/>
      <w:pgMar w:top="1134" w:right="1134" w:bottom="1134" w:left="1134" w:header="720" w:footer="73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7F257" w14:textId="77777777" w:rsidR="00006DDC" w:rsidRDefault="00006DDC">
      <w:r>
        <w:separator/>
      </w:r>
    </w:p>
  </w:endnote>
  <w:endnote w:type="continuationSeparator" w:id="0">
    <w:p w14:paraId="7BCEA24C" w14:textId="77777777" w:rsidR="00006DDC" w:rsidRDefault="0000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sans-serif">
    <w:altName w:val="Arial"/>
    <w:panose1 w:val="00000000000000000000"/>
    <w:charset w:val="CC"/>
    <w:family w:val="roman"/>
    <w:notTrueType/>
    <w:pitch w:val="default"/>
    <w:sig w:usb0="00000201" w:usb1="00000000" w:usb2="00000000" w:usb3="00000000" w:csb0="00000004" w:csb1="00000000"/>
  </w:font>
  <w:font w:name="Cambria-Bold">
    <w:altName w:val="Yu Gothic UI"/>
    <w:panose1 w:val="00000000000000000000"/>
    <w:charset w:val="80"/>
    <w:family w:val="auto"/>
    <w:notTrueType/>
    <w:pitch w:val="default"/>
    <w:sig w:usb0="00000000" w:usb1="08070000" w:usb2="00000010" w:usb3="00000000" w:csb0="00020001" w:csb1="00000000"/>
  </w:font>
  <w:font w:name="Arial-BoldMT">
    <w:altName w:val="Arial"/>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6E44" w14:textId="77777777" w:rsidR="00204922" w:rsidRPr="00717FAD" w:rsidRDefault="00204922" w:rsidP="006F3413">
    <w:pPr>
      <w:pStyle w:val="ad"/>
      <w:framePr w:w="10766" w:wrap="around" w:vAnchor="text" w:hAnchor="page" w:x="1135" w:y="5"/>
      <w:rPr>
        <w:rStyle w:val="aa"/>
        <w:rFonts w:ascii="Arial" w:hAnsi="Arial" w:cs="Arial"/>
        <w:sz w:val="24"/>
        <w:szCs w:val="24"/>
      </w:rPr>
    </w:pPr>
    <w:r w:rsidRPr="00717FAD">
      <w:rPr>
        <w:rStyle w:val="aa"/>
        <w:rFonts w:ascii="Arial" w:hAnsi="Arial" w:cs="Arial"/>
        <w:sz w:val="24"/>
        <w:szCs w:val="24"/>
      </w:rPr>
      <w:fldChar w:fldCharType="begin"/>
    </w:r>
    <w:r w:rsidRPr="00717FAD">
      <w:rPr>
        <w:rStyle w:val="aa"/>
        <w:rFonts w:ascii="Arial" w:hAnsi="Arial" w:cs="Arial"/>
        <w:sz w:val="24"/>
        <w:szCs w:val="24"/>
      </w:rPr>
      <w:instrText xml:space="preserve">PAGE  </w:instrText>
    </w:r>
    <w:r w:rsidRPr="00717FAD">
      <w:rPr>
        <w:rStyle w:val="aa"/>
        <w:rFonts w:ascii="Arial" w:hAnsi="Arial" w:cs="Arial"/>
        <w:sz w:val="24"/>
        <w:szCs w:val="24"/>
      </w:rPr>
      <w:fldChar w:fldCharType="separate"/>
    </w:r>
    <w:r w:rsidR="0047355E">
      <w:rPr>
        <w:rStyle w:val="aa"/>
        <w:rFonts w:ascii="Arial" w:hAnsi="Arial" w:cs="Arial"/>
        <w:noProof/>
        <w:sz w:val="24"/>
        <w:szCs w:val="24"/>
      </w:rPr>
      <w:t>8</w:t>
    </w:r>
    <w:r w:rsidRPr="00717FAD">
      <w:rPr>
        <w:rStyle w:val="aa"/>
        <w:rFonts w:ascii="Arial" w:hAnsi="Arial" w:cs="Arial"/>
        <w:sz w:val="24"/>
        <w:szCs w:val="24"/>
      </w:rPr>
      <w:fldChar w:fldCharType="end"/>
    </w:r>
  </w:p>
  <w:p w14:paraId="0400056B" w14:textId="77777777" w:rsidR="00204922" w:rsidRPr="00EF3B92" w:rsidRDefault="00204922" w:rsidP="006F341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7BE8" w14:textId="77777777" w:rsidR="00204922" w:rsidRPr="00717FAD" w:rsidRDefault="00204922" w:rsidP="00C15FC3">
    <w:pPr>
      <w:pStyle w:val="ad"/>
      <w:framePr w:wrap="around" w:vAnchor="text" w:hAnchor="margin" w:xAlign="right" w:y="1"/>
      <w:rPr>
        <w:rStyle w:val="aa"/>
        <w:rFonts w:ascii="Arial" w:hAnsi="Arial" w:cs="Arial"/>
        <w:sz w:val="24"/>
        <w:szCs w:val="24"/>
      </w:rPr>
    </w:pPr>
    <w:r w:rsidRPr="00717FAD">
      <w:rPr>
        <w:rStyle w:val="aa"/>
        <w:rFonts w:ascii="Arial" w:hAnsi="Arial" w:cs="Arial"/>
        <w:sz w:val="24"/>
        <w:szCs w:val="24"/>
      </w:rPr>
      <w:fldChar w:fldCharType="begin"/>
    </w:r>
    <w:r w:rsidRPr="00717FAD">
      <w:rPr>
        <w:rStyle w:val="aa"/>
        <w:rFonts w:ascii="Arial" w:hAnsi="Arial" w:cs="Arial"/>
        <w:sz w:val="24"/>
        <w:szCs w:val="24"/>
      </w:rPr>
      <w:instrText xml:space="preserve">PAGE  </w:instrText>
    </w:r>
    <w:r w:rsidRPr="00717FAD">
      <w:rPr>
        <w:rStyle w:val="aa"/>
        <w:rFonts w:ascii="Arial" w:hAnsi="Arial" w:cs="Arial"/>
        <w:sz w:val="24"/>
        <w:szCs w:val="24"/>
      </w:rPr>
      <w:fldChar w:fldCharType="separate"/>
    </w:r>
    <w:r w:rsidR="0047355E">
      <w:rPr>
        <w:rStyle w:val="aa"/>
        <w:rFonts w:ascii="Arial" w:hAnsi="Arial" w:cs="Arial"/>
        <w:noProof/>
        <w:sz w:val="24"/>
        <w:szCs w:val="24"/>
      </w:rPr>
      <w:t>7</w:t>
    </w:r>
    <w:r w:rsidRPr="00717FAD">
      <w:rPr>
        <w:rStyle w:val="aa"/>
        <w:rFonts w:ascii="Arial" w:hAnsi="Arial" w:cs="Arial"/>
        <w:sz w:val="24"/>
        <w:szCs w:val="24"/>
      </w:rPr>
      <w:fldChar w:fldCharType="end"/>
    </w:r>
  </w:p>
  <w:p w14:paraId="378B337F" w14:textId="77777777" w:rsidR="00204922" w:rsidRPr="00343659" w:rsidRDefault="00204922" w:rsidP="00717FAD">
    <w:pPr>
      <w:widowControl w:val="0"/>
      <w:autoSpaceDE w:val="0"/>
      <w:autoSpaceDN w:val="0"/>
      <w:adjustRightInd w:val="0"/>
      <w:rPr>
        <w:rFonts w:ascii="Arial" w:hAnsi="Arial" w:cs="Arial"/>
        <w:bCs/>
        <w:i/>
        <w:iCs/>
      </w:rPr>
    </w:pPr>
  </w:p>
  <w:p w14:paraId="72435C29" w14:textId="77777777" w:rsidR="00204922" w:rsidRDefault="00204922" w:rsidP="00EF3B92">
    <w:pPr>
      <w:pStyle w:val="ad"/>
      <w:ind w:right="360"/>
      <w:jc w:val="right"/>
    </w:pPr>
  </w:p>
  <w:p w14:paraId="1D33869C" w14:textId="77777777" w:rsidR="00204922" w:rsidRPr="00EF3B92" w:rsidRDefault="00204922" w:rsidP="00EF3B92">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F78E" w14:textId="77777777" w:rsidR="00204922" w:rsidRDefault="00204922">
    <w:pPr>
      <w:pStyle w:val="ad"/>
      <w:pBdr>
        <w:bottom w:val="single" w:sz="12" w:space="1" w:color="auto"/>
      </w:pBdr>
    </w:pPr>
  </w:p>
  <w:p w14:paraId="0824C73A" w14:textId="6970080C" w:rsidR="00204922" w:rsidRDefault="002A61C6" w:rsidP="007B12D8">
    <w:pPr>
      <w:widowControl w:val="0"/>
      <w:autoSpaceDE w:val="0"/>
      <w:autoSpaceDN w:val="0"/>
      <w:adjustRightInd w:val="0"/>
      <w:rPr>
        <w:rFonts w:ascii="Arial" w:hAnsi="Arial" w:cs="Arial"/>
        <w:bCs/>
        <w:i/>
        <w:iCs/>
      </w:rPr>
    </w:pPr>
    <w:r w:rsidRPr="00717FAD">
      <w:rPr>
        <w:rFonts w:ascii="Arial" w:hAnsi="Arial" w:cs="Arial"/>
        <w:bCs/>
        <w:i/>
        <w:iCs/>
      </w:rPr>
      <w:t xml:space="preserve">(проект, </w:t>
    </w:r>
    <w:r w:rsidRPr="00717FAD">
      <w:rPr>
        <w:rFonts w:ascii="Arial" w:hAnsi="Arial" w:cs="Arial"/>
        <w:bCs/>
        <w:i/>
        <w:iCs/>
        <w:lang w:val="en-US"/>
      </w:rPr>
      <w:t>RU</w:t>
    </w:r>
    <w:r w:rsidRPr="00717FAD">
      <w:rPr>
        <w:rFonts w:ascii="Arial" w:hAnsi="Arial" w:cs="Arial"/>
        <w:bCs/>
        <w:i/>
        <w:iCs/>
      </w:rPr>
      <w:t xml:space="preserve">, </w:t>
    </w:r>
    <w:r>
      <w:rPr>
        <w:rFonts w:ascii="Arial" w:hAnsi="Arial" w:cs="Arial"/>
        <w:bCs/>
        <w:i/>
        <w:iCs/>
      </w:rPr>
      <w:t>окончательная</w:t>
    </w:r>
    <w:r w:rsidRPr="00717FAD">
      <w:rPr>
        <w:rFonts w:ascii="Arial" w:hAnsi="Arial" w:cs="Arial"/>
        <w:bCs/>
        <w:i/>
        <w:iCs/>
      </w:rPr>
      <w:t xml:space="preserve"> редакция)</w:t>
    </w:r>
    <w:r w:rsidR="00204922">
      <w:rPr>
        <w:rFonts w:ascii="Arial" w:hAnsi="Arial" w:cs="Arial"/>
        <w:bCs/>
        <w:i/>
        <w:iCs/>
      </w:rPr>
      <w:tab/>
    </w:r>
    <w:r w:rsidR="00204922">
      <w:rPr>
        <w:rFonts w:ascii="Arial" w:hAnsi="Arial" w:cs="Arial"/>
        <w:bCs/>
        <w:i/>
        <w:iCs/>
      </w:rPr>
      <w:tab/>
    </w:r>
    <w:r w:rsidR="00204922">
      <w:rPr>
        <w:rFonts w:ascii="Arial" w:hAnsi="Arial" w:cs="Arial"/>
        <w:bCs/>
        <w:i/>
        <w:iCs/>
      </w:rPr>
      <w:tab/>
    </w:r>
    <w:r w:rsidR="00204922">
      <w:rPr>
        <w:rFonts w:ascii="Arial" w:hAnsi="Arial" w:cs="Arial"/>
        <w:bCs/>
        <w:i/>
        <w:iCs/>
      </w:rPr>
      <w:tab/>
    </w:r>
    <w:proofErr w:type="gramStart"/>
    <w:r w:rsidR="00204922">
      <w:rPr>
        <w:rFonts w:ascii="Arial" w:hAnsi="Arial" w:cs="Arial"/>
        <w:bCs/>
        <w:i/>
        <w:iCs/>
      </w:rPr>
      <w:tab/>
      <w:t xml:space="preserve">  </w:t>
    </w:r>
    <w:r w:rsidR="004B37BE">
      <w:rPr>
        <w:rFonts w:ascii="Arial" w:hAnsi="Arial" w:cs="Arial"/>
        <w:bCs/>
        <w:i/>
        <w:iCs/>
      </w:rPr>
      <w:tab/>
    </w:r>
    <w:proofErr w:type="gramEnd"/>
    <w:r w:rsidR="004B37BE">
      <w:rPr>
        <w:rFonts w:ascii="Arial" w:hAnsi="Arial" w:cs="Arial"/>
        <w:bCs/>
        <w:i/>
        <w:iCs/>
      </w:rPr>
      <w:tab/>
      <w:t xml:space="preserve">  </w:t>
    </w:r>
    <w:r w:rsidR="00204922">
      <w:rPr>
        <w:rFonts w:ascii="Arial" w:hAnsi="Arial" w:cs="Arial"/>
        <w:bCs/>
        <w:i/>
        <w:iCs/>
      </w:rPr>
      <w:t xml:space="preserve">  </w:t>
    </w:r>
    <w:r w:rsidR="00204922" w:rsidRPr="007B12D8">
      <w:rPr>
        <w:rFonts w:ascii="Arial" w:hAnsi="Arial" w:cs="Arial"/>
        <w:bCs/>
      </w:rPr>
      <w:t>1</w:t>
    </w:r>
  </w:p>
  <w:p w14:paraId="05FBAEDE" w14:textId="77777777" w:rsidR="00204922" w:rsidRDefault="0020492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F9809" w14:textId="77777777" w:rsidR="00006DDC" w:rsidRDefault="00006DDC">
      <w:r>
        <w:separator/>
      </w:r>
    </w:p>
  </w:footnote>
  <w:footnote w:type="continuationSeparator" w:id="0">
    <w:p w14:paraId="2986635D" w14:textId="77777777" w:rsidR="00006DDC" w:rsidRDefault="0000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8644" w14:textId="23C92862" w:rsidR="00204922" w:rsidRPr="00343659" w:rsidRDefault="00204922" w:rsidP="00717FAD">
    <w:pPr>
      <w:widowControl w:val="0"/>
      <w:autoSpaceDE w:val="0"/>
      <w:autoSpaceDN w:val="0"/>
      <w:adjustRightInd w:val="0"/>
      <w:rPr>
        <w:rFonts w:ascii="Arial" w:hAnsi="Arial" w:cs="Arial"/>
        <w:bCs/>
        <w:i/>
        <w:iCs/>
      </w:rPr>
    </w:pPr>
    <w:r w:rsidRPr="00717FAD">
      <w:rPr>
        <w:rFonts w:ascii="Arial" w:hAnsi="Arial" w:cs="Arial"/>
        <w:b/>
      </w:rPr>
      <w:t xml:space="preserve">ГОСТ </w:t>
    </w:r>
    <w:proofErr w:type="gramStart"/>
    <w:r w:rsidRPr="00717FAD">
      <w:rPr>
        <w:rFonts w:ascii="Arial" w:hAnsi="Arial" w:cs="Arial"/>
        <w:b/>
      </w:rPr>
      <w:t>33709.</w:t>
    </w:r>
    <w:r>
      <w:rPr>
        <w:rFonts w:ascii="Arial" w:hAnsi="Arial" w:cs="Arial"/>
        <w:b/>
      </w:rPr>
      <w:t>2</w:t>
    </w:r>
    <w:r w:rsidRPr="00717FAD">
      <w:rPr>
        <w:rFonts w:ascii="Arial" w:hAnsi="Arial" w:cs="Arial"/>
        <w:b/>
      </w:rPr>
      <w:t xml:space="preserve"> </w:t>
    </w:r>
    <w:r w:rsidR="002A61C6">
      <w:rPr>
        <w:rFonts w:ascii="Arial" w:hAnsi="Arial" w:cs="Arial"/>
        <w:b/>
      </w:rPr>
      <w:t xml:space="preserve"> </w:t>
    </w:r>
    <w:r w:rsidR="002A61C6" w:rsidRPr="00717FAD">
      <w:rPr>
        <w:rFonts w:ascii="Arial" w:hAnsi="Arial" w:cs="Arial"/>
        <w:bCs/>
        <w:i/>
        <w:iCs/>
      </w:rPr>
      <w:t>(</w:t>
    </w:r>
    <w:proofErr w:type="gramEnd"/>
    <w:r w:rsidR="002A61C6" w:rsidRPr="00717FAD">
      <w:rPr>
        <w:rFonts w:ascii="Arial" w:hAnsi="Arial" w:cs="Arial"/>
        <w:bCs/>
        <w:i/>
        <w:iCs/>
      </w:rPr>
      <w:t xml:space="preserve">проект, </w:t>
    </w:r>
    <w:r w:rsidR="002A61C6" w:rsidRPr="00717FAD">
      <w:rPr>
        <w:rFonts w:ascii="Arial" w:hAnsi="Arial" w:cs="Arial"/>
        <w:bCs/>
        <w:i/>
        <w:iCs/>
        <w:lang w:val="en-US"/>
      </w:rPr>
      <w:t>RU</w:t>
    </w:r>
    <w:r w:rsidR="002A61C6" w:rsidRPr="00717FAD">
      <w:rPr>
        <w:rFonts w:ascii="Arial" w:hAnsi="Arial" w:cs="Arial"/>
        <w:bCs/>
        <w:i/>
        <w:iCs/>
      </w:rPr>
      <w:t xml:space="preserve">, </w:t>
    </w:r>
    <w:r w:rsidR="002A61C6">
      <w:rPr>
        <w:rFonts w:ascii="Arial" w:hAnsi="Arial" w:cs="Arial"/>
        <w:bCs/>
        <w:i/>
        <w:iCs/>
      </w:rPr>
      <w:t>окончательная</w:t>
    </w:r>
    <w:r w:rsidR="002A61C6" w:rsidRPr="00717FAD">
      <w:rPr>
        <w:rFonts w:ascii="Arial" w:hAnsi="Arial" w:cs="Arial"/>
        <w:bCs/>
        <w:i/>
        <w:iCs/>
      </w:rPr>
      <w:t xml:space="preserve"> редакция)</w:t>
    </w:r>
  </w:p>
  <w:p w14:paraId="49668D75" w14:textId="77777777" w:rsidR="00204922" w:rsidRPr="00E97DC9" w:rsidRDefault="00204922">
    <w:pPr>
      <w:pStyle w:val="ab"/>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739E2" w14:textId="771EEE5F" w:rsidR="00204922" w:rsidRPr="00717FAD" w:rsidRDefault="00204922" w:rsidP="00717FAD">
    <w:pPr>
      <w:widowControl w:val="0"/>
      <w:autoSpaceDE w:val="0"/>
      <w:autoSpaceDN w:val="0"/>
      <w:adjustRightInd w:val="0"/>
      <w:jc w:val="right"/>
      <w:rPr>
        <w:rFonts w:ascii="Arial" w:hAnsi="Arial" w:cs="Arial"/>
        <w:bCs/>
        <w:i/>
        <w:iCs/>
      </w:rPr>
    </w:pPr>
    <w:r w:rsidRPr="00717FAD">
      <w:rPr>
        <w:rFonts w:ascii="Arial" w:hAnsi="Arial" w:cs="Arial"/>
        <w:b/>
      </w:rPr>
      <w:t>ГОСТ 33709.</w:t>
    </w:r>
    <w:r>
      <w:rPr>
        <w:rFonts w:ascii="Arial" w:hAnsi="Arial" w:cs="Arial"/>
        <w:b/>
      </w:rPr>
      <w:t>2</w:t>
    </w:r>
    <w:r w:rsidRPr="00717FAD">
      <w:rPr>
        <w:rFonts w:ascii="Arial" w:hAnsi="Arial" w:cs="Arial"/>
        <w:b/>
      </w:rPr>
      <w:t xml:space="preserve"> </w:t>
    </w:r>
    <w:r w:rsidR="002A61C6" w:rsidRPr="00717FAD">
      <w:rPr>
        <w:rFonts w:ascii="Arial" w:hAnsi="Arial" w:cs="Arial"/>
        <w:bCs/>
        <w:i/>
        <w:iCs/>
      </w:rPr>
      <w:t xml:space="preserve">(проект, </w:t>
    </w:r>
    <w:r w:rsidR="002A61C6" w:rsidRPr="00717FAD">
      <w:rPr>
        <w:rFonts w:ascii="Arial" w:hAnsi="Arial" w:cs="Arial"/>
        <w:bCs/>
        <w:i/>
        <w:iCs/>
        <w:lang w:val="en-US"/>
      </w:rPr>
      <w:t>RU</w:t>
    </w:r>
    <w:r w:rsidR="002A61C6" w:rsidRPr="00717FAD">
      <w:rPr>
        <w:rFonts w:ascii="Arial" w:hAnsi="Arial" w:cs="Arial"/>
        <w:bCs/>
        <w:i/>
        <w:iCs/>
      </w:rPr>
      <w:t xml:space="preserve">, </w:t>
    </w:r>
    <w:r w:rsidR="002A61C6">
      <w:rPr>
        <w:rFonts w:ascii="Arial" w:hAnsi="Arial" w:cs="Arial"/>
        <w:bCs/>
        <w:i/>
        <w:iCs/>
      </w:rPr>
      <w:t>окончательная</w:t>
    </w:r>
    <w:r w:rsidR="002A61C6" w:rsidRPr="00717FAD">
      <w:rPr>
        <w:rFonts w:ascii="Arial" w:hAnsi="Arial" w:cs="Arial"/>
        <w:bCs/>
        <w:i/>
        <w:iCs/>
      </w:rPr>
      <w:t xml:space="preserve"> редакция)</w:t>
    </w:r>
  </w:p>
  <w:p w14:paraId="3B8449E0" w14:textId="77777777" w:rsidR="00204922" w:rsidRPr="00C2079C" w:rsidRDefault="00204922" w:rsidP="00E97DC9">
    <w:pPr>
      <w:pStyle w:val="ab"/>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E5AE" w14:textId="77777777" w:rsidR="00204922" w:rsidRDefault="00204922" w:rsidP="009A34C8">
    <w:pPr>
      <w:pStyle w:val="ab"/>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B0F8" w14:textId="36548606" w:rsidR="00204922" w:rsidRPr="00717FAD" w:rsidRDefault="00204922" w:rsidP="00717FAD">
    <w:pPr>
      <w:widowControl w:val="0"/>
      <w:autoSpaceDE w:val="0"/>
      <w:autoSpaceDN w:val="0"/>
      <w:adjustRightInd w:val="0"/>
      <w:jc w:val="right"/>
      <w:rPr>
        <w:rFonts w:ascii="Arial" w:hAnsi="Arial" w:cs="Arial"/>
        <w:bCs/>
        <w:i/>
        <w:iCs/>
      </w:rPr>
    </w:pPr>
    <w:r w:rsidRPr="00717FAD">
      <w:rPr>
        <w:rFonts w:ascii="Arial" w:hAnsi="Arial" w:cs="Arial"/>
        <w:b/>
      </w:rPr>
      <w:t>ГОСТ 33709.</w:t>
    </w:r>
    <w:r w:rsidR="00CE5DD6">
      <w:rPr>
        <w:rFonts w:ascii="Arial" w:hAnsi="Arial" w:cs="Arial"/>
        <w:b/>
      </w:rPr>
      <w:t>2</w:t>
    </w:r>
    <w:r w:rsidRPr="00717FAD">
      <w:rPr>
        <w:rFonts w:ascii="Arial" w:hAnsi="Arial" w:cs="Arial"/>
        <w:b/>
      </w:rPr>
      <w:t xml:space="preserve"> </w:t>
    </w:r>
  </w:p>
  <w:p w14:paraId="24F3FA61" w14:textId="77777777" w:rsidR="00204922" w:rsidRPr="00280877" w:rsidRDefault="00204922" w:rsidP="009A34C8">
    <w:pPr>
      <w:pStyle w:val="ab"/>
      <w:jc w:val="right"/>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1920" w14:textId="6CAF16EA" w:rsidR="00204922" w:rsidRPr="00092C44" w:rsidRDefault="00204922" w:rsidP="009A34C8">
    <w:pPr>
      <w:pStyle w:val="ab"/>
      <w:jc w:val="right"/>
      <w:rPr>
        <w:rFonts w:ascii="Arial" w:hAnsi="Arial" w:cs="Arial"/>
        <w:b/>
        <w:bCs/>
        <w:sz w:val="24"/>
        <w:szCs w:val="24"/>
      </w:rPr>
    </w:pPr>
    <w:r w:rsidRPr="00771CCC">
      <w:rPr>
        <w:rFonts w:ascii="Arial" w:hAnsi="Arial" w:cs="Arial"/>
        <w:b/>
        <w:bCs/>
        <w:sz w:val="24"/>
        <w:szCs w:val="24"/>
      </w:rPr>
      <w:t>ГОСТ</w:t>
    </w:r>
    <w:r w:rsidR="00615324">
      <w:rPr>
        <w:rFonts w:ascii="Arial" w:hAnsi="Arial" w:cs="Arial"/>
        <w:b/>
        <w:bCs/>
        <w:sz w:val="24"/>
        <w:szCs w:val="24"/>
      </w:rPr>
      <w:t xml:space="preserve"> </w:t>
    </w:r>
    <w:r w:rsidR="00615324" w:rsidRPr="00615324">
      <w:rPr>
        <w:rFonts w:ascii="Arial" w:hAnsi="Arial" w:cs="Arial"/>
        <w:b/>
        <w:bCs/>
        <w:sz w:val="24"/>
        <w:szCs w:val="24"/>
      </w:rPr>
      <w:t>33709.2</w:t>
    </w:r>
    <w:r w:rsidR="002A61C6">
      <w:rPr>
        <w:rFonts w:ascii="Arial" w:hAnsi="Arial" w:cs="Arial"/>
        <w:b/>
        <w:bCs/>
        <w:sz w:val="24"/>
        <w:szCs w:val="24"/>
      </w:rPr>
      <w:t xml:space="preserve"> </w:t>
    </w:r>
    <w:r w:rsidR="002A61C6" w:rsidRPr="00717FAD">
      <w:rPr>
        <w:rFonts w:ascii="Arial" w:hAnsi="Arial" w:cs="Arial"/>
        <w:bCs/>
        <w:i/>
        <w:iCs/>
      </w:rPr>
      <w:t xml:space="preserve">(проект, </w:t>
    </w:r>
    <w:r w:rsidR="002A61C6" w:rsidRPr="00717FAD">
      <w:rPr>
        <w:rFonts w:ascii="Arial" w:hAnsi="Arial" w:cs="Arial"/>
        <w:bCs/>
        <w:i/>
        <w:iCs/>
        <w:lang w:val="en-US"/>
      </w:rPr>
      <w:t>RU</w:t>
    </w:r>
    <w:r w:rsidR="002A61C6" w:rsidRPr="00717FAD">
      <w:rPr>
        <w:rFonts w:ascii="Arial" w:hAnsi="Arial" w:cs="Arial"/>
        <w:bCs/>
        <w:i/>
        <w:iCs/>
      </w:rPr>
      <w:t xml:space="preserve">, </w:t>
    </w:r>
    <w:r w:rsidR="002A61C6">
      <w:rPr>
        <w:rFonts w:ascii="Arial" w:hAnsi="Arial" w:cs="Arial"/>
        <w:bCs/>
        <w:i/>
        <w:iCs/>
      </w:rPr>
      <w:t>окончательная</w:t>
    </w:r>
    <w:r w:rsidR="002A61C6" w:rsidRPr="00717FAD">
      <w:rPr>
        <w:rFonts w:ascii="Arial" w:hAnsi="Arial" w:cs="Arial"/>
        <w:bCs/>
        <w:i/>
        <w:iCs/>
      </w:rPr>
      <w:t xml:space="preserve"> редакция)</w:t>
    </w:r>
    <w:r w:rsidR="00092C44">
      <w:rPr>
        <w:rFonts w:ascii="Arial" w:hAnsi="Arial" w:cs="Arial"/>
        <w:b/>
        <w:b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102E"/>
    <w:multiLevelType w:val="multilevel"/>
    <w:tmpl w:val="D7FEE726"/>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5A4A2E"/>
    <w:multiLevelType w:val="multilevel"/>
    <w:tmpl w:val="1C0C7A8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6C30BE6"/>
    <w:multiLevelType w:val="multilevel"/>
    <w:tmpl w:val="E42AAA68"/>
    <w:lvl w:ilvl="0">
      <w:start w:val="3"/>
      <w:numFmt w:val="decimal"/>
      <w:lvlText w:val="%1"/>
      <w:lvlJc w:val="left"/>
      <w:pPr>
        <w:ind w:left="360" w:hanging="360"/>
      </w:pPr>
      <w:rPr>
        <w:rFonts w:hint="default"/>
        <w:b/>
      </w:rPr>
    </w:lvl>
    <w:lvl w:ilvl="1">
      <w:start w:val="1"/>
      <w:numFmt w:val="decimal"/>
      <w:lvlText w:val="%1.%2"/>
      <w:lvlJc w:val="left"/>
      <w:pPr>
        <w:ind w:left="960" w:hanging="360"/>
      </w:pPr>
      <w:rPr>
        <w:rFonts w:hint="default"/>
        <w:b w:val="0"/>
        <w:bCs/>
      </w:rPr>
    </w:lvl>
    <w:lvl w:ilvl="2">
      <w:start w:val="1"/>
      <w:numFmt w:val="decimal"/>
      <w:lvlText w:val="%1.%2.%3"/>
      <w:lvlJc w:val="left"/>
      <w:pPr>
        <w:ind w:left="1920" w:hanging="720"/>
      </w:pPr>
      <w:rPr>
        <w:rFonts w:hint="default"/>
        <w:b/>
      </w:rPr>
    </w:lvl>
    <w:lvl w:ilvl="3">
      <w:start w:val="1"/>
      <w:numFmt w:val="decimal"/>
      <w:lvlText w:val="%1.%2.%3.%4"/>
      <w:lvlJc w:val="left"/>
      <w:pPr>
        <w:ind w:left="2880" w:hanging="1080"/>
      </w:pPr>
      <w:rPr>
        <w:rFonts w:hint="default"/>
        <w:b/>
      </w:rPr>
    </w:lvl>
    <w:lvl w:ilvl="4">
      <w:start w:val="1"/>
      <w:numFmt w:val="decimal"/>
      <w:lvlText w:val="%1.%2.%3.%4.%5"/>
      <w:lvlJc w:val="left"/>
      <w:pPr>
        <w:ind w:left="3480" w:hanging="1080"/>
      </w:pPr>
      <w:rPr>
        <w:rFonts w:hint="default"/>
        <w:b/>
      </w:rPr>
    </w:lvl>
    <w:lvl w:ilvl="5">
      <w:start w:val="1"/>
      <w:numFmt w:val="decimal"/>
      <w:lvlText w:val="%1.%2.%3.%4.%5.%6"/>
      <w:lvlJc w:val="left"/>
      <w:pPr>
        <w:ind w:left="4440" w:hanging="1440"/>
      </w:pPr>
      <w:rPr>
        <w:rFonts w:hint="default"/>
        <w:b/>
      </w:rPr>
    </w:lvl>
    <w:lvl w:ilvl="6">
      <w:start w:val="1"/>
      <w:numFmt w:val="decimal"/>
      <w:lvlText w:val="%1.%2.%3.%4.%5.%6.%7"/>
      <w:lvlJc w:val="left"/>
      <w:pPr>
        <w:ind w:left="5040" w:hanging="1440"/>
      </w:pPr>
      <w:rPr>
        <w:rFonts w:hint="default"/>
        <w:b/>
      </w:rPr>
    </w:lvl>
    <w:lvl w:ilvl="7">
      <w:start w:val="1"/>
      <w:numFmt w:val="decimal"/>
      <w:lvlText w:val="%1.%2.%3.%4.%5.%6.%7.%8"/>
      <w:lvlJc w:val="left"/>
      <w:pPr>
        <w:ind w:left="6000" w:hanging="1800"/>
      </w:pPr>
      <w:rPr>
        <w:rFonts w:hint="default"/>
        <w:b/>
      </w:rPr>
    </w:lvl>
    <w:lvl w:ilvl="8">
      <w:start w:val="1"/>
      <w:numFmt w:val="decimal"/>
      <w:lvlText w:val="%1.%2.%3.%4.%5.%6.%7.%8.%9"/>
      <w:lvlJc w:val="left"/>
      <w:pPr>
        <w:ind w:left="6600" w:hanging="1800"/>
      </w:pPr>
      <w:rPr>
        <w:rFonts w:hint="default"/>
        <w:b/>
      </w:rPr>
    </w:lvl>
  </w:abstractNum>
  <w:abstractNum w:abstractNumId="3" w15:restartNumberingAfterBreak="0">
    <w:nsid w:val="0BDE652B"/>
    <w:multiLevelType w:val="singleLevel"/>
    <w:tmpl w:val="D9BC79D8"/>
    <w:lvl w:ilvl="0">
      <w:start w:val="1"/>
      <w:numFmt w:val="decimal"/>
      <w:lvlText w:val="%1"/>
      <w:lvlJc w:val="left"/>
      <w:pPr>
        <w:tabs>
          <w:tab w:val="num" w:pos="1069"/>
        </w:tabs>
        <w:ind w:left="1069" w:hanging="360"/>
      </w:pPr>
      <w:rPr>
        <w:rFonts w:hint="default"/>
      </w:rPr>
    </w:lvl>
  </w:abstractNum>
  <w:abstractNum w:abstractNumId="4" w15:restartNumberingAfterBreak="0">
    <w:nsid w:val="0C84485C"/>
    <w:multiLevelType w:val="multilevel"/>
    <w:tmpl w:val="209421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06D4A65"/>
    <w:multiLevelType w:val="multilevel"/>
    <w:tmpl w:val="6FE64474"/>
    <w:lvl w:ilvl="0">
      <w:start w:val="1"/>
      <w:numFmt w:val="decimal"/>
      <w:lvlText w:val="%1"/>
      <w:lvlJc w:val="left"/>
      <w:pPr>
        <w:tabs>
          <w:tab w:val="num" w:pos="0"/>
        </w:tabs>
        <w:ind w:left="720" w:hanging="360"/>
      </w:pPr>
      <w:rPr>
        <w:rFonts w:hint="default"/>
        <w:color w:val="auto"/>
      </w:rPr>
    </w:lvl>
    <w:lvl w:ilvl="1">
      <w:start w:val="1"/>
      <w:numFmt w:val="decimal"/>
      <w:isLgl/>
      <w:lvlText w:val="%1.%2"/>
      <w:lvlJc w:val="left"/>
      <w:pPr>
        <w:tabs>
          <w:tab w:val="num" w:pos="0"/>
        </w:tabs>
        <w:ind w:left="720" w:hanging="360"/>
      </w:pPr>
      <w:rPr>
        <w:rFonts w:hint="default"/>
        <w:b/>
      </w:rPr>
    </w:lvl>
    <w:lvl w:ilvl="2">
      <w:start w:val="1"/>
      <w:numFmt w:val="decimal"/>
      <w:isLgl/>
      <w:lvlText w:val="%1.%2.%3."/>
      <w:lvlJc w:val="left"/>
      <w:pPr>
        <w:tabs>
          <w:tab w:val="num" w:pos="0"/>
        </w:tabs>
        <w:ind w:left="1080" w:hanging="720"/>
      </w:pPr>
      <w:rPr>
        <w:rFonts w:hint="default"/>
        <w:b w:val="0"/>
      </w:rPr>
    </w:lvl>
    <w:lvl w:ilvl="3">
      <w:start w:val="1"/>
      <w:numFmt w:val="decimal"/>
      <w:isLgl/>
      <w:lvlText w:val="%1.%2.%3.%4."/>
      <w:lvlJc w:val="left"/>
      <w:pPr>
        <w:tabs>
          <w:tab w:val="num" w:pos="0"/>
        </w:tabs>
        <w:ind w:left="1080" w:hanging="720"/>
      </w:pPr>
      <w:rPr>
        <w:rFonts w:hint="default"/>
        <w:b/>
      </w:rPr>
    </w:lvl>
    <w:lvl w:ilvl="4">
      <w:start w:val="1"/>
      <w:numFmt w:val="decimal"/>
      <w:isLgl/>
      <w:lvlText w:val="%1.%2.%3.%4.%5."/>
      <w:lvlJc w:val="left"/>
      <w:pPr>
        <w:tabs>
          <w:tab w:val="num" w:pos="0"/>
        </w:tabs>
        <w:ind w:left="1440" w:hanging="1080"/>
      </w:pPr>
      <w:rPr>
        <w:rFonts w:hint="default"/>
        <w:b/>
      </w:rPr>
    </w:lvl>
    <w:lvl w:ilvl="5">
      <w:start w:val="1"/>
      <w:numFmt w:val="decimal"/>
      <w:isLgl/>
      <w:lvlText w:val="%1.%2.%3.%4.%5.%6."/>
      <w:lvlJc w:val="left"/>
      <w:pPr>
        <w:tabs>
          <w:tab w:val="num" w:pos="0"/>
        </w:tabs>
        <w:ind w:left="1440" w:hanging="1080"/>
      </w:pPr>
      <w:rPr>
        <w:rFonts w:hint="default"/>
        <w:b/>
      </w:rPr>
    </w:lvl>
    <w:lvl w:ilvl="6">
      <w:start w:val="1"/>
      <w:numFmt w:val="decimal"/>
      <w:isLgl/>
      <w:lvlText w:val="%1.%2.%3.%4.%5.%6.%7."/>
      <w:lvlJc w:val="left"/>
      <w:pPr>
        <w:tabs>
          <w:tab w:val="num" w:pos="0"/>
        </w:tabs>
        <w:ind w:left="1440" w:hanging="1080"/>
      </w:pPr>
      <w:rPr>
        <w:rFonts w:hint="default"/>
        <w:b/>
      </w:rPr>
    </w:lvl>
    <w:lvl w:ilvl="7">
      <w:start w:val="1"/>
      <w:numFmt w:val="decimal"/>
      <w:isLgl/>
      <w:lvlText w:val="%1.%2.%3.%4.%5.%6.%7.%8."/>
      <w:lvlJc w:val="left"/>
      <w:pPr>
        <w:tabs>
          <w:tab w:val="num" w:pos="0"/>
        </w:tabs>
        <w:ind w:left="1800" w:hanging="1440"/>
      </w:pPr>
      <w:rPr>
        <w:rFonts w:hint="default"/>
        <w:b/>
      </w:rPr>
    </w:lvl>
    <w:lvl w:ilvl="8">
      <w:start w:val="1"/>
      <w:numFmt w:val="decimal"/>
      <w:isLgl/>
      <w:lvlText w:val="%1.%2.%3.%4.%5.%6.%7.%8.%9."/>
      <w:lvlJc w:val="left"/>
      <w:pPr>
        <w:tabs>
          <w:tab w:val="num" w:pos="0"/>
        </w:tabs>
        <w:ind w:left="1800" w:hanging="1440"/>
      </w:pPr>
      <w:rPr>
        <w:rFonts w:hint="default"/>
        <w:b/>
      </w:rPr>
    </w:lvl>
  </w:abstractNum>
  <w:abstractNum w:abstractNumId="6" w15:restartNumberingAfterBreak="0">
    <w:nsid w:val="19B60D30"/>
    <w:multiLevelType w:val="hybridMultilevel"/>
    <w:tmpl w:val="4B185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4037E5"/>
    <w:multiLevelType w:val="singleLevel"/>
    <w:tmpl w:val="33967A68"/>
    <w:lvl w:ilvl="0">
      <w:numFmt w:val="bullet"/>
      <w:lvlText w:val="-"/>
      <w:lvlJc w:val="left"/>
      <w:pPr>
        <w:tabs>
          <w:tab w:val="num" w:pos="1069"/>
        </w:tabs>
        <w:ind w:left="1069" w:hanging="360"/>
      </w:pPr>
      <w:rPr>
        <w:rFonts w:hint="default"/>
      </w:rPr>
    </w:lvl>
  </w:abstractNum>
  <w:abstractNum w:abstractNumId="8" w15:restartNumberingAfterBreak="0">
    <w:nsid w:val="1CCD1146"/>
    <w:multiLevelType w:val="singleLevel"/>
    <w:tmpl w:val="CF9E77FA"/>
    <w:lvl w:ilvl="0">
      <w:start w:val="1"/>
      <w:numFmt w:val="decimal"/>
      <w:lvlText w:val="%1"/>
      <w:lvlJc w:val="left"/>
      <w:pPr>
        <w:tabs>
          <w:tab w:val="num" w:pos="720"/>
        </w:tabs>
        <w:ind w:left="720" w:hanging="720"/>
      </w:pPr>
      <w:rPr>
        <w:rFonts w:hint="default"/>
      </w:rPr>
    </w:lvl>
  </w:abstractNum>
  <w:abstractNum w:abstractNumId="9" w15:restartNumberingAfterBreak="0">
    <w:nsid w:val="1D6B5332"/>
    <w:multiLevelType w:val="singleLevel"/>
    <w:tmpl w:val="E51013A4"/>
    <w:lvl w:ilvl="0">
      <w:start w:val="2"/>
      <w:numFmt w:val="decimal"/>
      <w:lvlText w:val="%1)"/>
      <w:lvlJc w:val="left"/>
      <w:pPr>
        <w:tabs>
          <w:tab w:val="num" w:pos="1080"/>
        </w:tabs>
        <w:ind w:left="1080" w:hanging="360"/>
      </w:pPr>
      <w:rPr>
        <w:rFonts w:hint="default"/>
      </w:rPr>
    </w:lvl>
  </w:abstractNum>
  <w:abstractNum w:abstractNumId="10" w15:restartNumberingAfterBreak="0">
    <w:nsid w:val="1F693785"/>
    <w:multiLevelType w:val="multilevel"/>
    <w:tmpl w:val="69E01CDE"/>
    <w:lvl w:ilvl="0">
      <w:start w:val="6"/>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1" w15:restartNumberingAfterBreak="0">
    <w:nsid w:val="203431FB"/>
    <w:multiLevelType w:val="hybridMultilevel"/>
    <w:tmpl w:val="9ABEE1A0"/>
    <w:lvl w:ilvl="0" w:tplc="04906F1A">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28701DE5"/>
    <w:multiLevelType w:val="multilevel"/>
    <w:tmpl w:val="45CABC82"/>
    <w:lvl w:ilvl="0">
      <w:start w:val="3"/>
      <w:numFmt w:val="decimal"/>
      <w:lvlText w:val="%1"/>
      <w:lvlJc w:val="left"/>
      <w:pPr>
        <w:tabs>
          <w:tab w:val="num" w:pos="930"/>
        </w:tabs>
        <w:ind w:left="930" w:hanging="930"/>
      </w:pPr>
      <w:rPr>
        <w:rFonts w:hint="default"/>
        <w:b/>
      </w:rPr>
    </w:lvl>
    <w:lvl w:ilvl="1">
      <w:start w:val="5"/>
      <w:numFmt w:val="decimal"/>
      <w:lvlText w:val="%1.%2"/>
      <w:lvlJc w:val="left"/>
      <w:pPr>
        <w:tabs>
          <w:tab w:val="num" w:pos="1165"/>
        </w:tabs>
        <w:ind w:left="1165" w:hanging="930"/>
      </w:pPr>
      <w:rPr>
        <w:rFonts w:hint="default"/>
        <w:b/>
      </w:rPr>
    </w:lvl>
    <w:lvl w:ilvl="2">
      <w:start w:val="4"/>
      <w:numFmt w:val="decimal"/>
      <w:lvlText w:val="%1.%2.%3"/>
      <w:lvlJc w:val="left"/>
      <w:pPr>
        <w:tabs>
          <w:tab w:val="num" w:pos="1400"/>
        </w:tabs>
        <w:ind w:left="1400" w:hanging="930"/>
      </w:pPr>
      <w:rPr>
        <w:rFonts w:hint="default"/>
        <w:b w:val="0"/>
      </w:rPr>
    </w:lvl>
    <w:lvl w:ilvl="3">
      <w:start w:val="10"/>
      <w:numFmt w:val="decimal"/>
      <w:lvlText w:val="%1.%2.%3.%4"/>
      <w:lvlJc w:val="left"/>
      <w:pPr>
        <w:tabs>
          <w:tab w:val="num" w:pos="1785"/>
        </w:tabs>
        <w:ind w:left="1785" w:hanging="1080"/>
      </w:pPr>
      <w:rPr>
        <w:rFonts w:hint="default"/>
        <w:b w:val="0"/>
      </w:rPr>
    </w:lvl>
    <w:lvl w:ilvl="4">
      <w:start w:val="1"/>
      <w:numFmt w:val="decimal"/>
      <w:lvlText w:val="%1.%2.%3.%4.%5"/>
      <w:lvlJc w:val="left"/>
      <w:pPr>
        <w:tabs>
          <w:tab w:val="num" w:pos="2020"/>
        </w:tabs>
        <w:ind w:left="2020" w:hanging="1080"/>
      </w:pPr>
      <w:rPr>
        <w:rFonts w:hint="default"/>
        <w:b/>
      </w:rPr>
    </w:lvl>
    <w:lvl w:ilvl="5">
      <w:start w:val="1"/>
      <w:numFmt w:val="decimal"/>
      <w:lvlText w:val="%1.%2.%3.%4.%5.%6"/>
      <w:lvlJc w:val="left"/>
      <w:pPr>
        <w:tabs>
          <w:tab w:val="num" w:pos="2615"/>
        </w:tabs>
        <w:ind w:left="2615" w:hanging="1440"/>
      </w:pPr>
      <w:rPr>
        <w:rFonts w:hint="default"/>
        <w:b/>
      </w:rPr>
    </w:lvl>
    <w:lvl w:ilvl="6">
      <w:start w:val="1"/>
      <w:numFmt w:val="decimal"/>
      <w:lvlText w:val="%1.%2.%3.%4.%5.%6.%7"/>
      <w:lvlJc w:val="left"/>
      <w:pPr>
        <w:tabs>
          <w:tab w:val="num" w:pos="2850"/>
        </w:tabs>
        <w:ind w:left="2850" w:hanging="1440"/>
      </w:pPr>
      <w:rPr>
        <w:rFonts w:hint="default"/>
        <w:b/>
      </w:rPr>
    </w:lvl>
    <w:lvl w:ilvl="7">
      <w:start w:val="1"/>
      <w:numFmt w:val="decimal"/>
      <w:lvlText w:val="%1.%2.%3.%4.%5.%6.%7.%8"/>
      <w:lvlJc w:val="left"/>
      <w:pPr>
        <w:tabs>
          <w:tab w:val="num" w:pos="3445"/>
        </w:tabs>
        <w:ind w:left="3445" w:hanging="1800"/>
      </w:pPr>
      <w:rPr>
        <w:rFonts w:hint="default"/>
        <w:b/>
      </w:rPr>
    </w:lvl>
    <w:lvl w:ilvl="8">
      <w:start w:val="1"/>
      <w:numFmt w:val="decimal"/>
      <w:lvlText w:val="%1.%2.%3.%4.%5.%6.%7.%8.%9"/>
      <w:lvlJc w:val="left"/>
      <w:pPr>
        <w:tabs>
          <w:tab w:val="num" w:pos="4040"/>
        </w:tabs>
        <w:ind w:left="4040" w:hanging="2160"/>
      </w:pPr>
      <w:rPr>
        <w:rFonts w:hint="default"/>
        <w:b/>
      </w:rPr>
    </w:lvl>
  </w:abstractNum>
  <w:abstractNum w:abstractNumId="13" w15:restartNumberingAfterBreak="0">
    <w:nsid w:val="2E5A7D32"/>
    <w:multiLevelType w:val="singleLevel"/>
    <w:tmpl w:val="772EBEA0"/>
    <w:lvl w:ilvl="0">
      <w:start w:val="1"/>
      <w:numFmt w:val="decimal"/>
      <w:lvlText w:val="%1"/>
      <w:lvlJc w:val="left"/>
      <w:pPr>
        <w:tabs>
          <w:tab w:val="num" w:pos="1444"/>
        </w:tabs>
        <w:ind w:left="1444" w:hanging="735"/>
      </w:pPr>
      <w:rPr>
        <w:rFonts w:hint="default"/>
      </w:rPr>
    </w:lvl>
  </w:abstractNum>
  <w:abstractNum w:abstractNumId="14" w15:restartNumberingAfterBreak="0">
    <w:nsid w:val="307B2115"/>
    <w:multiLevelType w:val="multilevel"/>
    <w:tmpl w:val="AFF26E4E"/>
    <w:lvl w:ilvl="0">
      <w:start w:val="1"/>
      <w:numFmt w:val="decimal"/>
      <w:lvlText w:val="%1"/>
      <w:lvlJc w:val="left"/>
      <w:pPr>
        <w:tabs>
          <w:tab w:val="num" w:pos="0"/>
        </w:tabs>
        <w:ind w:left="720" w:hanging="360"/>
      </w:pPr>
      <w:rPr>
        <w:rFonts w:hint="default"/>
        <w:color w:val="auto"/>
      </w:rPr>
    </w:lvl>
    <w:lvl w:ilvl="1">
      <w:start w:val="1"/>
      <w:numFmt w:val="decimal"/>
      <w:isLgl/>
      <w:lvlText w:val="%1.%2"/>
      <w:lvlJc w:val="left"/>
      <w:pPr>
        <w:tabs>
          <w:tab w:val="num" w:pos="0"/>
        </w:tabs>
        <w:ind w:left="720" w:hanging="360"/>
      </w:pPr>
      <w:rPr>
        <w:rFonts w:hint="default"/>
        <w:b/>
      </w:rPr>
    </w:lvl>
    <w:lvl w:ilvl="2">
      <w:start w:val="1"/>
      <w:numFmt w:val="decimal"/>
      <w:isLgl/>
      <w:lvlText w:val="%1.%2.%3"/>
      <w:lvlJc w:val="left"/>
      <w:pPr>
        <w:tabs>
          <w:tab w:val="num" w:pos="0"/>
        </w:tabs>
        <w:ind w:left="1080" w:hanging="720"/>
      </w:pPr>
      <w:rPr>
        <w:rFonts w:hint="default"/>
        <w:b w:val="0"/>
      </w:rPr>
    </w:lvl>
    <w:lvl w:ilvl="3">
      <w:start w:val="1"/>
      <w:numFmt w:val="decimal"/>
      <w:isLgl/>
      <w:lvlText w:val="%1.%2.%3.%4."/>
      <w:lvlJc w:val="left"/>
      <w:pPr>
        <w:tabs>
          <w:tab w:val="num" w:pos="0"/>
        </w:tabs>
        <w:ind w:left="1080" w:hanging="720"/>
      </w:pPr>
      <w:rPr>
        <w:rFonts w:hint="default"/>
        <w:b/>
      </w:rPr>
    </w:lvl>
    <w:lvl w:ilvl="4">
      <w:start w:val="1"/>
      <w:numFmt w:val="decimal"/>
      <w:isLgl/>
      <w:lvlText w:val="%1.%2.%3.%4.%5."/>
      <w:lvlJc w:val="left"/>
      <w:pPr>
        <w:tabs>
          <w:tab w:val="num" w:pos="0"/>
        </w:tabs>
        <w:ind w:left="1440" w:hanging="1080"/>
      </w:pPr>
      <w:rPr>
        <w:rFonts w:hint="default"/>
        <w:b/>
      </w:rPr>
    </w:lvl>
    <w:lvl w:ilvl="5">
      <w:start w:val="1"/>
      <w:numFmt w:val="decimal"/>
      <w:isLgl/>
      <w:lvlText w:val="%1.%2.%3.%4.%5.%6."/>
      <w:lvlJc w:val="left"/>
      <w:pPr>
        <w:tabs>
          <w:tab w:val="num" w:pos="0"/>
        </w:tabs>
        <w:ind w:left="1440" w:hanging="1080"/>
      </w:pPr>
      <w:rPr>
        <w:rFonts w:hint="default"/>
        <w:b/>
      </w:rPr>
    </w:lvl>
    <w:lvl w:ilvl="6">
      <w:start w:val="1"/>
      <w:numFmt w:val="decimal"/>
      <w:isLgl/>
      <w:lvlText w:val="%1.%2.%3.%4.%5.%6.%7."/>
      <w:lvlJc w:val="left"/>
      <w:pPr>
        <w:tabs>
          <w:tab w:val="num" w:pos="0"/>
        </w:tabs>
        <w:ind w:left="1440" w:hanging="1080"/>
      </w:pPr>
      <w:rPr>
        <w:rFonts w:hint="default"/>
        <w:b/>
      </w:rPr>
    </w:lvl>
    <w:lvl w:ilvl="7">
      <w:start w:val="1"/>
      <w:numFmt w:val="decimal"/>
      <w:isLgl/>
      <w:lvlText w:val="%1.%2.%3.%4.%5.%6.%7.%8."/>
      <w:lvlJc w:val="left"/>
      <w:pPr>
        <w:tabs>
          <w:tab w:val="num" w:pos="0"/>
        </w:tabs>
        <w:ind w:left="1800" w:hanging="1440"/>
      </w:pPr>
      <w:rPr>
        <w:rFonts w:hint="default"/>
        <w:b/>
      </w:rPr>
    </w:lvl>
    <w:lvl w:ilvl="8">
      <w:start w:val="1"/>
      <w:numFmt w:val="decimal"/>
      <w:isLgl/>
      <w:lvlText w:val="%1.%2.%3.%4.%5.%6.%7.%8.%9."/>
      <w:lvlJc w:val="left"/>
      <w:pPr>
        <w:tabs>
          <w:tab w:val="num" w:pos="0"/>
        </w:tabs>
        <w:ind w:left="1800" w:hanging="1440"/>
      </w:pPr>
      <w:rPr>
        <w:rFonts w:hint="default"/>
        <w:b/>
      </w:rPr>
    </w:lvl>
  </w:abstractNum>
  <w:abstractNum w:abstractNumId="15" w15:restartNumberingAfterBreak="0">
    <w:nsid w:val="3DC033C7"/>
    <w:multiLevelType w:val="singleLevel"/>
    <w:tmpl w:val="24D44F80"/>
    <w:lvl w:ilvl="0">
      <w:start w:val="1"/>
      <w:numFmt w:val="decimal"/>
      <w:lvlText w:val="%1."/>
      <w:lvlJc w:val="left"/>
      <w:pPr>
        <w:tabs>
          <w:tab w:val="num" w:pos="1069"/>
        </w:tabs>
        <w:ind w:left="1069" w:hanging="360"/>
      </w:pPr>
      <w:rPr>
        <w:rFonts w:hint="default"/>
      </w:rPr>
    </w:lvl>
  </w:abstractNum>
  <w:abstractNum w:abstractNumId="16" w15:restartNumberingAfterBreak="0">
    <w:nsid w:val="43857C1C"/>
    <w:multiLevelType w:val="multilevel"/>
    <w:tmpl w:val="32DA24A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7" w15:restartNumberingAfterBreak="0">
    <w:nsid w:val="4C87273B"/>
    <w:multiLevelType w:val="hybridMultilevel"/>
    <w:tmpl w:val="7B18B992"/>
    <w:lvl w:ilvl="0" w:tplc="9808DFF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07149D7"/>
    <w:multiLevelType w:val="multilevel"/>
    <w:tmpl w:val="B0BCB292"/>
    <w:lvl w:ilvl="0">
      <w:start w:val="2"/>
      <w:numFmt w:val="decimal"/>
      <w:pStyle w:val="3"/>
      <w:lvlText w:val="%1"/>
      <w:lvlJc w:val="left"/>
      <w:pPr>
        <w:tabs>
          <w:tab w:val="num" w:pos="1080"/>
        </w:tabs>
        <w:ind w:left="1080" w:hanging="360"/>
      </w:pPr>
      <w:rPr>
        <w:rFonts w:hint="default"/>
      </w:rPr>
    </w:lvl>
    <w:lvl w:ilvl="1">
      <w:start w:val="3"/>
      <w:numFmt w:val="decimal"/>
      <w:isLgl/>
      <w:lvlText w:val="%1.%2"/>
      <w:lvlJc w:val="left"/>
      <w:pPr>
        <w:tabs>
          <w:tab w:val="num" w:pos="1155"/>
        </w:tabs>
        <w:ind w:left="1155" w:hanging="435"/>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108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2160"/>
        </w:tabs>
        <w:ind w:left="2160" w:hanging="144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520"/>
        </w:tabs>
        <w:ind w:left="2520" w:hanging="1800"/>
      </w:pPr>
      <w:rPr>
        <w:rFonts w:hint="default"/>
        <w:b/>
      </w:rPr>
    </w:lvl>
    <w:lvl w:ilvl="8">
      <w:start w:val="1"/>
      <w:numFmt w:val="decimal"/>
      <w:isLgl/>
      <w:lvlText w:val="%1.%2.%3.%4.%5.%6.%7.%8.%9"/>
      <w:lvlJc w:val="left"/>
      <w:pPr>
        <w:tabs>
          <w:tab w:val="num" w:pos="2880"/>
        </w:tabs>
        <w:ind w:left="2880" w:hanging="2160"/>
      </w:pPr>
      <w:rPr>
        <w:rFonts w:hint="default"/>
        <w:b/>
      </w:rPr>
    </w:lvl>
  </w:abstractNum>
  <w:abstractNum w:abstractNumId="19" w15:restartNumberingAfterBreak="0">
    <w:nsid w:val="551B3A2B"/>
    <w:multiLevelType w:val="multilevel"/>
    <w:tmpl w:val="55E6B1C8"/>
    <w:lvl w:ilvl="0">
      <w:start w:val="1"/>
      <w:numFmt w:val="decimal"/>
      <w:lvlText w:val="%1."/>
      <w:lvlJc w:val="left"/>
      <w:pPr>
        <w:tabs>
          <w:tab w:val="num" w:pos="0"/>
        </w:tabs>
        <w:ind w:left="720" w:hanging="360"/>
      </w:pPr>
      <w:rPr>
        <w:rFonts w:hint="default"/>
        <w:color w:val="auto"/>
      </w:rPr>
    </w:lvl>
    <w:lvl w:ilvl="1">
      <w:start w:val="1"/>
      <w:numFmt w:val="decimal"/>
      <w:isLgl/>
      <w:lvlText w:val="%1.%2"/>
      <w:lvlJc w:val="left"/>
      <w:pPr>
        <w:tabs>
          <w:tab w:val="num" w:pos="0"/>
        </w:tabs>
        <w:ind w:left="720" w:hanging="360"/>
      </w:pPr>
      <w:rPr>
        <w:rFonts w:hint="default"/>
        <w:b/>
      </w:rPr>
    </w:lvl>
    <w:lvl w:ilvl="2">
      <w:start w:val="1"/>
      <w:numFmt w:val="decimal"/>
      <w:isLgl/>
      <w:lvlText w:val="%1.%2.%3."/>
      <w:lvlJc w:val="left"/>
      <w:pPr>
        <w:tabs>
          <w:tab w:val="num" w:pos="0"/>
        </w:tabs>
        <w:ind w:left="1080" w:hanging="720"/>
      </w:pPr>
      <w:rPr>
        <w:rFonts w:hint="default"/>
        <w:b w:val="0"/>
      </w:rPr>
    </w:lvl>
    <w:lvl w:ilvl="3">
      <w:start w:val="1"/>
      <w:numFmt w:val="decimal"/>
      <w:isLgl/>
      <w:lvlText w:val="%1.%2.%3.%4."/>
      <w:lvlJc w:val="left"/>
      <w:pPr>
        <w:tabs>
          <w:tab w:val="num" w:pos="0"/>
        </w:tabs>
        <w:ind w:left="1080" w:hanging="720"/>
      </w:pPr>
      <w:rPr>
        <w:rFonts w:hint="default"/>
        <w:b/>
      </w:rPr>
    </w:lvl>
    <w:lvl w:ilvl="4">
      <w:start w:val="1"/>
      <w:numFmt w:val="decimal"/>
      <w:isLgl/>
      <w:lvlText w:val="%1.%2.%3.%4.%5."/>
      <w:lvlJc w:val="left"/>
      <w:pPr>
        <w:tabs>
          <w:tab w:val="num" w:pos="0"/>
        </w:tabs>
        <w:ind w:left="1440" w:hanging="1080"/>
      </w:pPr>
      <w:rPr>
        <w:rFonts w:hint="default"/>
        <w:b/>
      </w:rPr>
    </w:lvl>
    <w:lvl w:ilvl="5">
      <w:start w:val="1"/>
      <w:numFmt w:val="decimal"/>
      <w:isLgl/>
      <w:lvlText w:val="%1.%2.%3.%4.%5.%6."/>
      <w:lvlJc w:val="left"/>
      <w:pPr>
        <w:tabs>
          <w:tab w:val="num" w:pos="0"/>
        </w:tabs>
        <w:ind w:left="1440" w:hanging="1080"/>
      </w:pPr>
      <w:rPr>
        <w:rFonts w:hint="default"/>
        <w:b/>
      </w:rPr>
    </w:lvl>
    <w:lvl w:ilvl="6">
      <w:start w:val="1"/>
      <w:numFmt w:val="decimal"/>
      <w:isLgl/>
      <w:lvlText w:val="%1.%2.%3.%4.%5.%6.%7."/>
      <w:lvlJc w:val="left"/>
      <w:pPr>
        <w:tabs>
          <w:tab w:val="num" w:pos="0"/>
        </w:tabs>
        <w:ind w:left="1440" w:hanging="1080"/>
      </w:pPr>
      <w:rPr>
        <w:rFonts w:hint="default"/>
        <w:b/>
      </w:rPr>
    </w:lvl>
    <w:lvl w:ilvl="7">
      <w:start w:val="1"/>
      <w:numFmt w:val="decimal"/>
      <w:isLgl/>
      <w:lvlText w:val="%1.%2.%3.%4.%5.%6.%7.%8."/>
      <w:lvlJc w:val="left"/>
      <w:pPr>
        <w:tabs>
          <w:tab w:val="num" w:pos="0"/>
        </w:tabs>
        <w:ind w:left="1800" w:hanging="1440"/>
      </w:pPr>
      <w:rPr>
        <w:rFonts w:hint="default"/>
        <w:b/>
      </w:rPr>
    </w:lvl>
    <w:lvl w:ilvl="8">
      <w:start w:val="1"/>
      <w:numFmt w:val="decimal"/>
      <w:isLgl/>
      <w:lvlText w:val="%1.%2.%3.%4.%5.%6.%7.%8.%9."/>
      <w:lvlJc w:val="left"/>
      <w:pPr>
        <w:tabs>
          <w:tab w:val="num" w:pos="0"/>
        </w:tabs>
        <w:ind w:left="1800" w:hanging="1440"/>
      </w:pPr>
      <w:rPr>
        <w:rFonts w:hint="default"/>
        <w:b/>
      </w:rPr>
    </w:lvl>
  </w:abstractNum>
  <w:abstractNum w:abstractNumId="20" w15:restartNumberingAfterBreak="0">
    <w:nsid w:val="5C503DA5"/>
    <w:multiLevelType w:val="multilevel"/>
    <w:tmpl w:val="4BA6A11A"/>
    <w:lvl w:ilvl="0">
      <w:start w:val="1"/>
      <w:numFmt w:val="none"/>
      <w:suff w:val="nothing"/>
      <w:lvlText w:val="%1"/>
      <w:lvlJc w:val="left"/>
      <w:pPr>
        <w:ind w:left="432" w:hanging="432"/>
      </w:pPr>
      <w:rPr>
        <w:rFonts w:ascii="Arial" w:hAnsi="Arial" w:cs="Arial"/>
        <w:b/>
        <w:color w:val="000000"/>
        <w:sz w:val="28"/>
        <w:szCs w:val="28"/>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1" w15:restartNumberingAfterBreak="0">
    <w:nsid w:val="6D9A7126"/>
    <w:multiLevelType w:val="multilevel"/>
    <w:tmpl w:val="B2EE05B8"/>
    <w:lvl w:ilvl="0">
      <w:start w:val="3"/>
      <w:numFmt w:val="decimal"/>
      <w:lvlText w:val="%1."/>
      <w:lvlJc w:val="left"/>
      <w:pPr>
        <w:tabs>
          <w:tab w:val="num" w:pos="0"/>
        </w:tabs>
        <w:ind w:left="360" w:hanging="360"/>
      </w:pPr>
      <w:rPr>
        <w:rFonts w:hint="default"/>
        <w:b/>
        <w:bCs/>
        <w:i w:val="0"/>
        <w:iCs w:val="0"/>
        <w:smallCaps w:val="0"/>
        <w:strike w:val="0"/>
        <w:color w:val="000000"/>
        <w:spacing w:val="0"/>
        <w:w w:val="100"/>
        <w:position w:val="0"/>
        <w:sz w:val="23"/>
        <w:szCs w:val="23"/>
        <w:u w:val="none"/>
      </w:rPr>
    </w:lvl>
    <w:lvl w:ilvl="1">
      <w:start w:val="1"/>
      <w:numFmt w:val="decimal"/>
      <w:lvlText w:val="%1.%2"/>
      <w:lvlJc w:val="left"/>
      <w:pPr>
        <w:tabs>
          <w:tab w:val="num" w:pos="357"/>
        </w:tabs>
        <w:ind w:left="1070" w:hanging="360"/>
      </w:pPr>
      <w:rPr>
        <w:rFonts w:ascii="Arial" w:hAnsi="Arial" w:hint="default"/>
        <w:b w:val="0"/>
        <w:bCs/>
        <w:i w:val="0"/>
        <w:iCs w:val="0"/>
        <w:smallCaps w:val="0"/>
        <w:strike w:val="0"/>
        <w:color w:val="000000"/>
        <w:spacing w:val="0"/>
        <w:w w:val="100"/>
        <w:position w:val="0"/>
        <w:sz w:val="24"/>
        <w:szCs w:val="24"/>
        <w:u w:val="none"/>
      </w:rPr>
    </w:lvl>
    <w:lvl w:ilvl="2">
      <w:start w:val="1"/>
      <w:numFmt w:val="decimal"/>
      <w:lvlText w:val="%1.%2.%3."/>
      <w:lvlJc w:val="left"/>
      <w:pPr>
        <w:tabs>
          <w:tab w:val="num" w:pos="0"/>
        </w:tabs>
        <w:ind w:left="1426" w:hanging="720"/>
      </w:pPr>
      <w:rPr>
        <w:rFonts w:hint="default"/>
        <w:b w:val="0"/>
        <w:bCs w:val="0"/>
        <w:i w:val="0"/>
        <w:iCs w:val="0"/>
        <w:smallCaps w:val="0"/>
        <w:strike w:val="0"/>
        <w:color w:val="000000"/>
        <w:spacing w:val="0"/>
        <w:w w:val="100"/>
        <w:position w:val="0"/>
        <w:sz w:val="19"/>
        <w:szCs w:val="19"/>
        <w:u w:val="none"/>
      </w:rPr>
    </w:lvl>
    <w:lvl w:ilvl="3">
      <w:start w:val="1"/>
      <w:numFmt w:val="decimal"/>
      <w:lvlText w:val="%1.%2.%3.%4."/>
      <w:lvlJc w:val="left"/>
      <w:pPr>
        <w:tabs>
          <w:tab w:val="num" w:pos="0"/>
        </w:tabs>
        <w:ind w:left="1779" w:hanging="720"/>
      </w:pPr>
      <w:rPr>
        <w:rFonts w:hint="default"/>
        <w:b w:val="0"/>
        <w:bCs w:val="0"/>
        <w:i w:val="0"/>
        <w:iCs w:val="0"/>
        <w:smallCaps w:val="0"/>
        <w:strike w:val="0"/>
        <w:color w:val="000000"/>
        <w:spacing w:val="0"/>
        <w:w w:val="100"/>
        <w:position w:val="0"/>
        <w:sz w:val="19"/>
        <w:szCs w:val="19"/>
        <w:u w:val="none"/>
      </w:rPr>
    </w:lvl>
    <w:lvl w:ilvl="4">
      <w:start w:val="1"/>
      <w:numFmt w:val="decimal"/>
      <w:lvlText w:val="%1.%2.%3.%4.%5."/>
      <w:lvlJc w:val="left"/>
      <w:pPr>
        <w:tabs>
          <w:tab w:val="num" w:pos="0"/>
        </w:tabs>
        <w:ind w:left="2492" w:hanging="1080"/>
      </w:pPr>
      <w:rPr>
        <w:rFonts w:hint="default"/>
      </w:rPr>
    </w:lvl>
    <w:lvl w:ilvl="5">
      <w:start w:val="1"/>
      <w:numFmt w:val="decimal"/>
      <w:lvlText w:val="%1.%2.%3.%4.%5.%6."/>
      <w:lvlJc w:val="left"/>
      <w:pPr>
        <w:tabs>
          <w:tab w:val="num" w:pos="0"/>
        </w:tabs>
        <w:ind w:left="2845" w:hanging="1080"/>
      </w:pPr>
      <w:rPr>
        <w:rFonts w:hint="default"/>
      </w:rPr>
    </w:lvl>
    <w:lvl w:ilvl="6">
      <w:start w:val="1"/>
      <w:numFmt w:val="decimal"/>
      <w:lvlText w:val="%1.%2.%3.%4.%5.%6.%7."/>
      <w:lvlJc w:val="left"/>
      <w:pPr>
        <w:tabs>
          <w:tab w:val="num" w:pos="0"/>
        </w:tabs>
        <w:ind w:left="3198" w:hanging="1080"/>
      </w:pPr>
      <w:rPr>
        <w:rFonts w:hint="default"/>
      </w:rPr>
    </w:lvl>
    <w:lvl w:ilvl="7">
      <w:start w:val="1"/>
      <w:numFmt w:val="decimal"/>
      <w:lvlText w:val="%1.%2.%3.%4.%5.%6.%7.%8."/>
      <w:lvlJc w:val="left"/>
      <w:pPr>
        <w:tabs>
          <w:tab w:val="num" w:pos="0"/>
        </w:tabs>
        <w:ind w:left="3911" w:hanging="1440"/>
      </w:pPr>
      <w:rPr>
        <w:rFonts w:hint="default"/>
      </w:rPr>
    </w:lvl>
    <w:lvl w:ilvl="8">
      <w:start w:val="1"/>
      <w:numFmt w:val="decimal"/>
      <w:lvlText w:val="%1.%2.%3.%4.%5.%6.%7.%8.%9."/>
      <w:lvlJc w:val="left"/>
      <w:pPr>
        <w:tabs>
          <w:tab w:val="num" w:pos="0"/>
        </w:tabs>
        <w:ind w:left="4264" w:hanging="1440"/>
      </w:pPr>
      <w:rPr>
        <w:rFonts w:hint="default"/>
      </w:rPr>
    </w:lvl>
  </w:abstractNum>
  <w:abstractNum w:abstractNumId="22" w15:restartNumberingAfterBreak="0">
    <w:nsid w:val="76FA1C9A"/>
    <w:multiLevelType w:val="hybridMultilevel"/>
    <w:tmpl w:val="D3645E1E"/>
    <w:lvl w:ilvl="0" w:tplc="FFFFFFFF">
      <w:start w:val="1"/>
      <w:numFmt w:val="decimal"/>
      <w:pStyle w:val="a"/>
      <w:suff w:val="space"/>
      <w:lvlText w:val="%1"/>
      <w:lvlJc w:val="left"/>
      <w:pPr>
        <w:ind w:left="0" w:firstLine="397"/>
      </w:pPr>
      <w:rPr>
        <w:rFonts w:hint="default"/>
      </w:r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3" w15:restartNumberingAfterBreak="0">
    <w:nsid w:val="77956A10"/>
    <w:multiLevelType w:val="multilevel"/>
    <w:tmpl w:val="7AE4F9DE"/>
    <w:lvl w:ilvl="0">
      <w:start w:val="6"/>
      <w:numFmt w:val="decimal"/>
      <w:lvlText w:val="%1"/>
      <w:lvlJc w:val="left"/>
      <w:pPr>
        <w:tabs>
          <w:tab w:val="num" w:pos="645"/>
        </w:tabs>
        <w:ind w:left="645" w:hanging="645"/>
      </w:pPr>
      <w:rPr>
        <w:rFonts w:hint="default"/>
        <w:i w:val="0"/>
      </w:rPr>
    </w:lvl>
    <w:lvl w:ilvl="1">
      <w:start w:val="1"/>
      <w:numFmt w:val="decimal"/>
      <w:lvlText w:val="%1.%2"/>
      <w:lvlJc w:val="left"/>
      <w:pPr>
        <w:tabs>
          <w:tab w:val="num" w:pos="645"/>
        </w:tabs>
        <w:ind w:left="645" w:hanging="645"/>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4" w15:restartNumberingAfterBreak="0">
    <w:nsid w:val="79895557"/>
    <w:multiLevelType w:val="multilevel"/>
    <w:tmpl w:val="4078C790"/>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5" w15:restartNumberingAfterBreak="0">
    <w:nsid w:val="7A345E14"/>
    <w:multiLevelType w:val="singleLevel"/>
    <w:tmpl w:val="ECE0EFBA"/>
    <w:lvl w:ilvl="0">
      <w:start w:val="1"/>
      <w:numFmt w:val="decimal"/>
      <w:lvlText w:val="%1"/>
      <w:lvlJc w:val="left"/>
      <w:pPr>
        <w:tabs>
          <w:tab w:val="num" w:pos="1444"/>
        </w:tabs>
        <w:ind w:left="1444" w:hanging="735"/>
      </w:pPr>
      <w:rPr>
        <w:rFonts w:hint="default"/>
      </w:rPr>
    </w:lvl>
  </w:abstractNum>
  <w:abstractNum w:abstractNumId="26" w15:restartNumberingAfterBreak="0">
    <w:nsid w:val="7EAF5313"/>
    <w:multiLevelType w:val="hybridMultilevel"/>
    <w:tmpl w:val="1AA8E012"/>
    <w:lvl w:ilvl="0" w:tplc="BECC096E">
      <w:start w:val="3"/>
      <w:numFmt w:val="bullet"/>
      <w:lvlText w:val=""/>
      <w:lvlJc w:val="left"/>
      <w:pPr>
        <w:tabs>
          <w:tab w:val="num" w:pos="927"/>
        </w:tabs>
        <w:ind w:left="927" w:hanging="360"/>
      </w:pPr>
      <w:rPr>
        <w:rFonts w:ascii="Symbol" w:eastAsia="Times New Roman" w:hAnsi="Symbol"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7EB410F6"/>
    <w:multiLevelType w:val="multilevel"/>
    <w:tmpl w:val="E4A07830"/>
    <w:lvl w:ilvl="0">
      <w:start w:val="1"/>
      <w:numFmt w:val="none"/>
      <w:suff w:val="nothing"/>
      <w:lvlText w:val="%1"/>
      <w:lvlJc w:val="left"/>
      <w:pPr>
        <w:tabs>
          <w:tab w:val="num" w:pos="0"/>
        </w:tabs>
        <w:ind w:left="432" w:hanging="432"/>
      </w:pPr>
      <w:rPr>
        <w:rFonts w:ascii="Arial" w:hAnsi="Arial" w:cs="Arial"/>
        <w:b/>
        <w:color w:val="000000"/>
        <w:sz w:val="28"/>
        <w:szCs w:val="28"/>
      </w:rPr>
    </w:lvl>
    <w:lvl w:ilvl="1">
      <w:start w:val="1"/>
      <w:numFmt w:val="none"/>
      <w:suff w:val="nothing"/>
      <w:lvlText w:val="%2"/>
      <w:lvlJc w:val="left"/>
      <w:pPr>
        <w:tabs>
          <w:tab w:val="num" w:pos="0"/>
        </w:tabs>
        <w:ind w:left="576" w:hanging="576"/>
      </w:pPr>
    </w:lvl>
    <w:lvl w:ilvl="2">
      <w:start w:val="1"/>
      <w:numFmt w:val="none"/>
      <w:suff w:val="nothing"/>
      <w:lvlText w:val="%3"/>
      <w:lvlJc w:val="left"/>
      <w:pPr>
        <w:tabs>
          <w:tab w:val="num" w:pos="0"/>
        </w:tabs>
        <w:ind w:left="720" w:hanging="720"/>
      </w:pPr>
    </w:lvl>
    <w:lvl w:ilvl="3">
      <w:start w:val="1"/>
      <w:numFmt w:val="none"/>
      <w:suff w:val="nothing"/>
      <w:lvlText w:val="%4"/>
      <w:lvlJc w:val="left"/>
      <w:pPr>
        <w:tabs>
          <w:tab w:val="num" w:pos="0"/>
        </w:tabs>
        <w:ind w:left="864" w:hanging="864"/>
      </w:pPr>
    </w:lvl>
    <w:lvl w:ilvl="4">
      <w:start w:val="1"/>
      <w:numFmt w:val="none"/>
      <w:suff w:val="nothing"/>
      <w:lvlText w:val="%5"/>
      <w:lvlJc w:val="left"/>
      <w:pPr>
        <w:tabs>
          <w:tab w:val="num" w:pos="0"/>
        </w:tabs>
        <w:ind w:left="1008" w:hanging="1008"/>
      </w:pPr>
    </w:lvl>
    <w:lvl w:ilvl="5">
      <w:start w:val="1"/>
      <w:numFmt w:val="none"/>
      <w:suff w:val="nothing"/>
      <w:lvlText w:val="%6"/>
      <w:lvlJc w:val="left"/>
      <w:pPr>
        <w:tabs>
          <w:tab w:val="num" w:pos="0"/>
        </w:tabs>
        <w:ind w:left="1152" w:hanging="1152"/>
      </w:pPr>
    </w:lvl>
    <w:lvl w:ilvl="6">
      <w:start w:val="1"/>
      <w:numFmt w:val="none"/>
      <w:suff w:val="nothing"/>
      <w:lvlText w:val="%7"/>
      <w:lvlJc w:val="left"/>
      <w:pPr>
        <w:tabs>
          <w:tab w:val="num" w:pos="0"/>
        </w:tabs>
        <w:ind w:left="1296" w:hanging="1296"/>
      </w:pPr>
    </w:lvl>
    <w:lvl w:ilvl="7">
      <w:start w:val="1"/>
      <w:numFmt w:val="none"/>
      <w:suff w:val="nothing"/>
      <w:lvlText w:val="%8"/>
      <w:lvlJc w:val="left"/>
      <w:pPr>
        <w:tabs>
          <w:tab w:val="num" w:pos="0"/>
        </w:tabs>
        <w:ind w:left="1440" w:hanging="1440"/>
      </w:pPr>
    </w:lvl>
    <w:lvl w:ilvl="8">
      <w:start w:val="1"/>
      <w:numFmt w:val="none"/>
      <w:suff w:val="nothing"/>
      <w:lvlText w:val="%9"/>
      <w:lvlJc w:val="left"/>
      <w:pPr>
        <w:tabs>
          <w:tab w:val="num" w:pos="0"/>
        </w:tabs>
        <w:ind w:left="1584" w:hanging="1584"/>
      </w:pPr>
    </w:lvl>
  </w:abstractNum>
  <w:abstractNum w:abstractNumId="28" w15:restartNumberingAfterBreak="0">
    <w:nsid w:val="7F066961"/>
    <w:multiLevelType w:val="multilevel"/>
    <w:tmpl w:val="0724669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b/>
      </w:rPr>
    </w:lvl>
    <w:lvl w:ilvl="3">
      <w:start w:val="1"/>
      <w:numFmt w:val="decimal"/>
      <w:lvlText w:val="%1.%2.%3.%4"/>
      <w:lvlJc w:val="left"/>
      <w:pPr>
        <w:tabs>
          <w:tab w:val="num" w:pos="2880"/>
        </w:tabs>
        <w:ind w:left="2880" w:hanging="1080"/>
      </w:pPr>
      <w:rPr>
        <w:rFonts w:hint="default"/>
        <w:b/>
      </w:rPr>
    </w:lvl>
    <w:lvl w:ilvl="4">
      <w:start w:val="1"/>
      <w:numFmt w:val="decimal"/>
      <w:lvlText w:val="%1.%2.%3.%4.%5"/>
      <w:lvlJc w:val="left"/>
      <w:pPr>
        <w:tabs>
          <w:tab w:val="num" w:pos="3480"/>
        </w:tabs>
        <w:ind w:left="3480" w:hanging="1080"/>
      </w:pPr>
      <w:rPr>
        <w:rFonts w:hint="default"/>
        <w:b/>
      </w:rPr>
    </w:lvl>
    <w:lvl w:ilvl="5">
      <w:start w:val="1"/>
      <w:numFmt w:val="decimal"/>
      <w:lvlText w:val="%1.%2.%3.%4.%5.%6"/>
      <w:lvlJc w:val="left"/>
      <w:pPr>
        <w:tabs>
          <w:tab w:val="num" w:pos="4440"/>
        </w:tabs>
        <w:ind w:left="4440" w:hanging="1440"/>
      </w:pPr>
      <w:rPr>
        <w:rFonts w:hint="default"/>
        <w:b/>
      </w:rPr>
    </w:lvl>
    <w:lvl w:ilvl="6">
      <w:start w:val="1"/>
      <w:numFmt w:val="decimal"/>
      <w:lvlText w:val="%1.%2.%3.%4.%5.%6.%7"/>
      <w:lvlJc w:val="left"/>
      <w:pPr>
        <w:tabs>
          <w:tab w:val="num" w:pos="5040"/>
        </w:tabs>
        <w:ind w:left="5040" w:hanging="1440"/>
      </w:pPr>
      <w:rPr>
        <w:rFonts w:hint="default"/>
        <w:b/>
      </w:rPr>
    </w:lvl>
    <w:lvl w:ilvl="7">
      <w:start w:val="1"/>
      <w:numFmt w:val="decimal"/>
      <w:lvlText w:val="%1.%2.%3.%4.%5.%6.%7.%8"/>
      <w:lvlJc w:val="left"/>
      <w:pPr>
        <w:tabs>
          <w:tab w:val="num" w:pos="6000"/>
        </w:tabs>
        <w:ind w:left="6000" w:hanging="1800"/>
      </w:pPr>
      <w:rPr>
        <w:rFonts w:hint="default"/>
        <w:b/>
      </w:rPr>
    </w:lvl>
    <w:lvl w:ilvl="8">
      <w:start w:val="1"/>
      <w:numFmt w:val="decimal"/>
      <w:lvlText w:val="%1.%2.%3.%4.%5.%6.%7.%8.%9"/>
      <w:lvlJc w:val="left"/>
      <w:pPr>
        <w:tabs>
          <w:tab w:val="num" w:pos="6600"/>
        </w:tabs>
        <w:ind w:left="6600" w:hanging="1800"/>
      </w:pPr>
      <w:rPr>
        <w:rFonts w:hint="default"/>
        <w:b/>
      </w:rPr>
    </w:lvl>
  </w:abstractNum>
  <w:num w:numId="1" w16cid:durableId="1823501980">
    <w:abstractNumId w:val="7"/>
  </w:num>
  <w:num w:numId="2" w16cid:durableId="1553808652">
    <w:abstractNumId w:val="18"/>
  </w:num>
  <w:num w:numId="3" w16cid:durableId="2005089276">
    <w:abstractNumId w:val="8"/>
  </w:num>
  <w:num w:numId="4" w16cid:durableId="2051493046">
    <w:abstractNumId w:val="3"/>
  </w:num>
  <w:num w:numId="5" w16cid:durableId="1918711707">
    <w:abstractNumId w:val="25"/>
  </w:num>
  <w:num w:numId="6" w16cid:durableId="1598707586">
    <w:abstractNumId w:val="13"/>
  </w:num>
  <w:num w:numId="7" w16cid:durableId="1021199746">
    <w:abstractNumId w:val="15"/>
  </w:num>
  <w:num w:numId="8" w16cid:durableId="1345594266">
    <w:abstractNumId w:val="9"/>
  </w:num>
  <w:num w:numId="9" w16cid:durableId="1624923164">
    <w:abstractNumId w:val="18"/>
    <w:lvlOverride w:ilvl="0">
      <w:startOverride w:val="4"/>
    </w:lvlOverride>
  </w:num>
  <w:num w:numId="10" w16cid:durableId="935360970">
    <w:abstractNumId w:val="18"/>
    <w:lvlOverride w:ilvl="0">
      <w:startOverride w:val="4"/>
    </w:lvlOverride>
    <w:lvlOverride w:ilvl="1">
      <w:startOverride w:val="5"/>
    </w:lvlOverride>
  </w:num>
  <w:num w:numId="11" w16cid:durableId="1942834188">
    <w:abstractNumId w:val="17"/>
  </w:num>
  <w:num w:numId="12" w16cid:durableId="2142065993">
    <w:abstractNumId w:val="4"/>
  </w:num>
  <w:num w:numId="13" w16cid:durableId="2022468772">
    <w:abstractNumId w:val="11"/>
  </w:num>
  <w:num w:numId="14" w16cid:durableId="743261962">
    <w:abstractNumId w:val="26"/>
  </w:num>
  <w:num w:numId="15" w16cid:durableId="1613321033">
    <w:abstractNumId w:val="22"/>
  </w:num>
  <w:num w:numId="16" w16cid:durableId="1455175953">
    <w:abstractNumId w:val="16"/>
  </w:num>
  <w:num w:numId="17" w16cid:durableId="594289630">
    <w:abstractNumId w:val="1"/>
  </w:num>
  <w:num w:numId="18" w16cid:durableId="2061052113">
    <w:abstractNumId w:val="6"/>
  </w:num>
  <w:num w:numId="19" w16cid:durableId="1098066172">
    <w:abstractNumId w:val="14"/>
  </w:num>
  <w:num w:numId="20" w16cid:durableId="314379654">
    <w:abstractNumId w:val="24"/>
  </w:num>
  <w:num w:numId="21" w16cid:durableId="1653870795">
    <w:abstractNumId w:val="19"/>
  </w:num>
  <w:num w:numId="22" w16cid:durableId="850686438">
    <w:abstractNumId w:val="5"/>
  </w:num>
  <w:num w:numId="23" w16cid:durableId="1259750872">
    <w:abstractNumId w:val="23"/>
  </w:num>
  <w:num w:numId="24" w16cid:durableId="667945714">
    <w:abstractNumId w:val="28"/>
  </w:num>
  <w:num w:numId="25" w16cid:durableId="430205448">
    <w:abstractNumId w:val="0"/>
  </w:num>
  <w:num w:numId="26" w16cid:durableId="1260411843">
    <w:abstractNumId w:val="12"/>
  </w:num>
  <w:num w:numId="27" w16cid:durableId="6713268">
    <w:abstractNumId w:val="10"/>
  </w:num>
  <w:num w:numId="28" w16cid:durableId="955717426">
    <w:abstractNumId w:val="21"/>
  </w:num>
  <w:num w:numId="29" w16cid:durableId="1303577056">
    <w:abstractNumId w:val="2"/>
  </w:num>
  <w:num w:numId="30" w16cid:durableId="1784156990">
    <w:abstractNumId w:val="27"/>
  </w:num>
  <w:num w:numId="31" w16cid:durableId="5200965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evenAndOddHeaders/>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F1"/>
    <w:rsid w:val="00000521"/>
    <w:rsid w:val="00000B2F"/>
    <w:rsid w:val="00003187"/>
    <w:rsid w:val="000039B2"/>
    <w:rsid w:val="00006452"/>
    <w:rsid w:val="00006A6A"/>
    <w:rsid w:val="00006DDC"/>
    <w:rsid w:val="00010402"/>
    <w:rsid w:val="00010AB2"/>
    <w:rsid w:val="000147D0"/>
    <w:rsid w:val="000217BA"/>
    <w:rsid w:val="00021BEC"/>
    <w:rsid w:val="00022418"/>
    <w:rsid w:val="0002451E"/>
    <w:rsid w:val="00024F93"/>
    <w:rsid w:val="000303E8"/>
    <w:rsid w:val="00030505"/>
    <w:rsid w:val="00032188"/>
    <w:rsid w:val="000332EC"/>
    <w:rsid w:val="00035977"/>
    <w:rsid w:val="00037406"/>
    <w:rsid w:val="0004046D"/>
    <w:rsid w:val="0004265F"/>
    <w:rsid w:val="00046CBB"/>
    <w:rsid w:val="00050260"/>
    <w:rsid w:val="000507C3"/>
    <w:rsid w:val="00050842"/>
    <w:rsid w:val="00051681"/>
    <w:rsid w:val="00052C65"/>
    <w:rsid w:val="00054D55"/>
    <w:rsid w:val="00057C8A"/>
    <w:rsid w:val="00057EE5"/>
    <w:rsid w:val="00061C23"/>
    <w:rsid w:val="00063523"/>
    <w:rsid w:val="00064784"/>
    <w:rsid w:val="00064929"/>
    <w:rsid w:val="00065A40"/>
    <w:rsid w:val="000677AB"/>
    <w:rsid w:val="00067B0C"/>
    <w:rsid w:val="00070C1B"/>
    <w:rsid w:val="0007293F"/>
    <w:rsid w:val="00073459"/>
    <w:rsid w:val="000748C7"/>
    <w:rsid w:val="00074B9D"/>
    <w:rsid w:val="0007515E"/>
    <w:rsid w:val="000828A8"/>
    <w:rsid w:val="00083FC1"/>
    <w:rsid w:val="000841A3"/>
    <w:rsid w:val="000862DD"/>
    <w:rsid w:val="00092C44"/>
    <w:rsid w:val="000932C5"/>
    <w:rsid w:val="00096EE3"/>
    <w:rsid w:val="000A518F"/>
    <w:rsid w:val="000A5266"/>
    <w:rsid w:val="000A68AB"/>
    <w:rsid w:val="000B0D55"/>
    <w:rsid w:val="000B2764"/>
    <w:rsid w:val="000B5AEA"/>
    <w:rsid w:val="000B662E"/>
    <w:rsid w:val="000B6BC7"/>
    <w:rsid w:val="000C1802"/>
    <w:rsid w:val="000C3B03"/>
    <w:rsid w:val="000C3FA6"/>
    <w:rsid w:val="000C7DB1"/>
    <w:rsid w:val="000D0606"/>
    <w:rsid w:val="000D06DA"/>
    <w:rsid w:val="000D08CE"/>
    <w:rsid w:val="000D08EC"/>
    <w:rsid w:val="000E1006"/>
    <w:rsid w:val="000E1B1F"/>
    <w:rsid w:val="000E499D"/>
    <w:rsid w:val="000E70C6"/>
    <w:rsid w:val="000F1230"/>
    <w:rsid w:val="000F19A4"/>
    <w:rsid w:val="000F2931"/>
    <w:rsid w:val="000F310E"/>
    <w:rsid w:val="000F400F"/>
    <w:rsid w:val="000F4351"/>
    <w:rsid w:val="000F4EF7"/>
    <w:rsid w:val="000F59B4"/>
    <w:rsid w:val="000F695A"/>
    <w:rsid w:val="000F6CEF"/>
    <w:rsid w:val="00101380"/>
    <w:rsid w:val="0010204A"/>
    <w:rsid w:val="00102520"/>
    <w:rsid w:val="0010401F"/>
    <w:rsid w:val="00105A5B"/>
    <w:rsid w:val="00106181"/>
    <w:rsid w:val="0010634F"/>
    <w:rsid w:val="00110697"/>
    <w:rsid w:val="0011142A"/>
    <w:rsid w:val="00112A73"/>
    <w:rsid w:val="001157B5"/>
    <w:rsid w:val="00115AAE"/>
    <w:rsid w:val="00115B4E"/>
    <w:rsid w:val="001177BA"/>
    <w:rsid w:val="001201B5"/>
    <w:rsid w:val="0012380F"/>
    <w:rsid w:val="00126885"/>
    <w:rsid w:val="00126BF9"/>
    <w:rsid w:val="00126CEB"/>
    <w:rsid w:val="00127145"/>
    <w:rsid w:val="001377DE"/>
    <w:rsid w:val="00140DD7"/>
    <w:rsid w:val="00142F3B"/>
    <w:rsid w:val="00143CA8"/>
    <w:rsid w:val="00145410"/>
    <w:rsid w:val="00145934"/>
    <w:rsid w:val="00146498"/>
    <w:rsid w:val="00151683"/>
    <w:rsid w:val="00154D6A"/>
    <w:rsid w:val="00155EA8"/>
    <w:rsid w:val="00156171"/>
    <w:rsid w:val="00156E8C"/>
    <w:rsid w:val="00157299"/>
    <w:rsid w:val="00157BC8"/>
    <w:rsid w:val="001610E9"/>
    <w:rsid w:val="00161185"/>
    <w:rsid w:val="00164A3B"/>
    <w:rsid w:val="00165BA9"/>
    <w:rsid w:val="00167AFD"/>
    <w:rsid w:val="00170846"/>
    <w:rsid w:val="0017124A"/>
    <w:rsid w:val="001717A8"/>
    <w:rsid w:val="001728EC"/>
    <w:rsid w:val="00173DDD"/>
    <w:rsid w:val="001753BA"/>
    <w:rsid w:val="00176375"/>
    <w:rsid w:val="00181155"/>
    <w:rsid w:val="00183611"/>
    <w:rsid w:val="00183D55"/>
    <w:rsid w:val="0018412D"/>
    <w:rsid w:val="00187464"/>
    <w:rsid w:val="00190FA4"/>
    <w:rsid w:val="00192E07"/>
    <w:rsid w:val="00193677"/>
    <w:rsid w:val="00193F7B"/>
    <w:rsid w:val="00194FC1"/>
    <w:rsid w:val="001A05F5"/>
    <w:rsid w:val="001A206D"/>
    <w:rsid w:val="001A589F"/>
    <w:rsid w:val="001A6E43"/>
    <w:rsid w:val="001A78C3"/>
    <w:rsid w:val="001B02CB"/>
    <w:rsid w:val="001B16A0"/>
    <w:rsid w:val="001B355D"/>
    <w:rsid w:val="001B45B1"/>
    <w:rsid w:val="001B6A7A"/>
    <w:rsid w:val="001B777F"/>
    <w:rsid w:val="001C0D61"/>
    <w:rsid w:val="001C3E26"/>
    <w:rsid w:val="001C656D"/>
    <w:rsid w:val="001C7536"/>
    <w:rsid w:val="001C7EE3"/>
    <w:rsid w:val="001D02CB"/>
    <w:rsid w:val="001D0CFC"/>
    <w:rsid w:val="001D0D86"/>
    <w:rsid w:val="001D2117"/>
    <w:rsid w:val="001D31CE"/>
    <w:rsid w:val="001D333E"/>
    <w:rsid w:val="001D5380"/>
    <w:rsid w:val="001D72CC"/>
    <w:rsid w:val="001E10DB"/>
    <w:rsid w:val="001E1BE5"/>
    <w:rsid w:val="001E1E29"/>
    <w:rsid w:val="001E20EA"/>
    <w:rsid w:val="001F0881"/>
    <w:rsid w:val="001F2699"/>
    <w:rsid w:val="002004F3"/>
    <w:rsid w:val="002006D8"/>
    <w:rsid w:val="002032B2"/>
    <w:rsid w:val="00204922"/>
    <w:rsid w:val="00205F8A"/>
    <w:rsid w:val="0021616B"/>
    <w:rsid w:val="00223A8D"/>
    <w:rsid w:val="00223DDD"/>
    <w:rsid w:val="0023046B"/>
    <w:rsid w:val="0023050A"/>
    <w:rsid w:val="00231EFD"/>
    <w:rsid w:val="00232E0D"/>
    <w:rsid w:val="0023437D"/>
    <w:rsid w:val="00234A65"/>
    <w:rsid w:val="00234E6F"/>
    <w:rsid w:val="00240122"/>
    <w:rsid w:val="00242575"/>
    <w:rsid w:val="00242A05"/>
    <w:rsid w:val="00243AE9"/>
    <w:rsid w:val="00244CDC"/>
    <w:rsid w:val="0024614B"/>
    <w:rsid w:val="00251FDE"/>
    <w:rsid w:val="0025617D"/>
    <w:rsid w:val="002607A1"/>
    <w:rsid w:val="00273338"/>
    <w:rsid w:val="00273576"/>
    <w:rsid w:val="00274675"/>
    <w:rsid w:val="0027636B"/>
    <w:rsid w:val="00276464"/>
    <w:rsid w:val="002767CF"/>
    <w:rsid w:val="0028000D"/>
    <w:rsid w:val="0028032B"/>
    <w:rsid w:val="00280877"/>
    <w:rsid w:val="002827EB"/>
    <w:rsid w:val="002829A8"/>
    <w:rsid w:val="00282CDB"/>
    <w:rsid w:val="002834FB"/>
    <w:rsid w:val="00284272"/>
    <w:rsid w:val="00286A1B"/>
    <w:rsid w:val="002878B9"/>
    <w:rsid w:val="002916B8"/>
    <w:rsid w:val="00293BA8"/>
    <w:rsid w:val="00295252"/>
    <w:rsid w:val="00296148"/>
    <w:rsid w:val="00296333"/>
    <w:rsid w:val="00296B1D"/>
    <w:rsid w:val="00297013"/>
    <w:rsid w:val="002A0683"/>
    <w:rsid w:val="002A0C26"/>
    <w:rsid w:val="002A0D28"/>
    <w:rsid w:val="002A1CE5"/>
    <w:rsid w:val="002A44C6"/>
    <w:rsid w:val="002A56F5"/>
    <w:rsid w:val="002A61C6"/>
    <w:rsid w:val="002A7AC6"/>
    <w:rsid w:val="002B0EFB"/>
    <w:rsid w:val="002B13F1"/>
    <w:rsid w:val="002B1625"/>
    <w:rsid w:val="002B1B5E"/>
    <w:rsid w:val="002B200B"/>
    <w:rsid w:val="002B3187"/>
    <w:rsid w:val="002B3530"/>
    <w:rsid w:val="002B5068"/>
    <w:rsid w:val="002B6805"/>
    <w:rsid w:val="002C1736"/>
    <w:rsid w:val="002C1BC6"/>
    <w:rsid w:val="002C1F64"/>
    <w:rsid w:val="002C1F8A"/>
    <w:rsid w:val="002C3178"/>
    <w:rsid w:val="002C4A21"/>
    <w:rsid w:val="002D0B48"/>
    <w:rsid w:val="002D1C14"/>
    <w:rsid w:val="002D497C"/>
    <w:rsid w:val="002D6C13"/>
    <w:rsid w:val="002D7E4D"/>
    <w:rsid w:val="002E6137"/>
    <w:rsid w:val="002E693C"/>
    <w:rsid w:val="002E7D85"/>
    <w:rsid w:val="002E7F75"/>
    <w:rsid w:val="002F52A8"/>
    <w:rsid w:val="00305AF2"/>
    <w:rsid w:val="003067E8"/>
    <w:rsid w:val="0031059E"/>
    <w:rsid w:val="00313FDF"/>
    <w:rsid w:val="00314F67"/>
    <w:rsid w:val="00315C93"/>
    <w:rsid w:val="00325DAE"/>
    <w:rsid w:val="003266A6"/>
    <w:rsid w:val="00326B4A"/>
    <w:rsid w:val="0033117F"/>
    <w:rsid w:val="00331D36"/>
    <w:rsid w:val="00331D6A"/>
    <w:rsid w:val="00333073"/>
    <w:rsid w:val="00334954"/>
    <w:rsid w:val="00335F0C"/>
    <w:rsid w:val="003372B5"/>
    <w:rsid w:val="00343611"/>
    <w:rsid w:val="00343F28"/>
    <w:rsid w:val="00344F30"/>
    <w:rsid w:val="00354D31"/>
    <w:rsid w:val="00357EB1"/>
    <w:rsid w:val="00360AD9"/>
    <w:rsid w:val="00360F8B"/>
    <w:rsid w:val="00362893"/>
    <w:rsid w:val="003642A3"/>
    <w:rsid w:val="0036619A"/>
    <w:rsid w:val="00367F25"/>
    <w:rsid w:val="003733DF"/>
    <w:rsid w:val="00373CA5"/>
    <w:rsid w:val="00373D36"/>
    <w:rsid w:val="00375079"/>
    <w:rsid w:val="00375B1C"/>
    <w:rsid w:val="00381013"/>
    <w:rsid w:val="0038188F"/>
    <w:rsid w:val="003842CF"/>
    <w:rsid w:val="003860FF"/>
    <w:rsid w:val="00386B19"/>
    <w:rsid w:val="003871B3"/>
    <w:rsid w:val="0038755F"/>
    <w:rsid w:val="00393EB0"/>
    <w:rsid w:val="003941F6"/>
    <w:rsid w:val="003949FB"/>
    <w:rsid w:val="00396A94"/>
    <w:rsid w:val="00397938"/>
    <w:rsid w:val="003A3B89"/>
    <w:rsid w:val="003B1342"/>
    <w:rsid w:val="003B2F84"/>
    <w:rsid w:val="003B444F"/>
    <w:rsid w:val="003B4A0F"/>
    <w:rsid w:val="003B64D8"/>
    <w:rsid w:val="003C042D"/>
    <w:rsid w:val="003C125D"/>
    <w:rsid w:val="003C416B"/>
    <w:rsid w:val="003C430F"/>
    <w:rsid w:val="003C459B"/>
    <w:rsid w:val="003C52BF"/>
    <w:rsid w:val="003D3506"/>
    <w:rsid w:val="003D401A"/>
    <w:rsid w:val="003D4804"/>
    <w:rsid w:val="003E3273"/>
    <w:rsid w:val="003E5095"/>
    <w:rsid w:val="003E5966"/>
    <w:rsid w:val="003E7681"/>
    <w:rsid w:val="003F3A61"/>
    <w:rsid w:val="003F50FD"/>
    <w:rsid w:val="003F7085"/>
    <w:rsid w:val="00400257"/>
    <w:rsid w:val="00403CA4"/>
    <w:rsid w:val="00405332"/>
    <w:rsid w:val="0040572C"/>
    <w:rsid w:val="00410448"/>
    <w:rsid w:val="00410CBB"/>
    <w:rsid w:val="0041591C"/>
    <w:rsid w:val="00424BCE"/>
    <w:rsid w:val="0042512B"/>
    <w:rsid w:val="00425987"/>
    <w:rsid w:val="0042796B"/>
    <w:rsid w:val="0043479B"/>
    <w:rsid w:val="0043498C"/>
    <w:rsid w:val="00436589"/>
    <w:rsid w:val="00437A4E"/>
    <w:rsid w:val="004417D8"/>
    <w:rsid w:val="00441964"/>
    <w:rsid w:val="004424BB"/>
    <w:rsid w:val="00444B02"/>
    <w:rsid w:val="00445A14"/>
    <w:rsid w:val="00446768"/>
    <w:rsid w:val="0045092D"/>
    <w:rsid w:val="00455609"/>
    <w:rsid w:val="004575E2"/>
    <w:rsid w:val="004610F7"/>
    <w:rsid w:val="00461B95"/>
    <w:rsid w:val="00462812"/>
    <w:rsid w:val="00466490"/>
    <w:rsid w:val="0046677F"/>
    <w:rsid w:val="00470EDC"/>
    <w:rsid w:val="00472BE3"/>
    <w:rsid w:val="00472FB7"/>
    <w:rsid w:val="0047355E"/>
    <w:rsid w:val="0048218B"/>
    <w:rsid w:val="00482474"/>
    <w:rsid w:val="00483082"/>
    <w:rsid w:val="00485353"/>
    <w:rsid w:val="00487390"/>
    <w:rsid w:val="00490928"/>
    <w:rsid w:val="00490DC4"/>
    <w:rsid w:val="004A0E60"/>
    <w:rsid w:val="004B030B"/>
    <w:rsid w:val="004B1B6B"/>
    <w:rsid w:val="004B1E7A"/>
    <w:rsid w:val="004B220D"/>
    <w:rsid w:val="004B2368"/>
    <w:rsid w:val="004B2385"/>
    <w:rsid w:val="004B2681"/>
    <w:rsid w:val="004B37BE"/>
    <w:rsid w:val="004B4899"/>
    <w:rsid w:val="004B65BA"/>
    <w:rsid w:val="004C0D61"/>
    <w:rsid w:val="004C2A05"/>
    <w:rsid w:val="004C3114"/>
    <w:rsid w:val="004C3F95"/>
    <w:rsid w:val="004D1A50"/>
    <w:rsid w:val="004D3FC5"/>
    <w:rsid w:val="004D46AA"/>
    <w:rsid w:val="004D4C44"/>
    <w:rsid w:val="004D59B5"/>
    <w:rsid w:val="004E0133"/>
    <w:rsid w:val="004E0856"/>
    <w:rsid w:val="004E2E46"/>
    <w:rsid w:val="004E44A3"/>
    <w:rsid w:val="004E4BDF"/>
    <w:rsid w:val="004F07BE"/>
    <w:rsid w:val="004F1E83"/>
    <w:rsid w:val="004F2AEA"/>
    <w:rsid w:val="004F3C7E"/>
    <w:rsid w:val="004F3F6A"/>
    <w:rsid w:val="00500304"/>
    <w:rsid w:val="00512E6F"/>
    <w:rsid w:val="00513B87"/>
    <w:rsid w:val="00516379"/>
    <w:rsid w:val="00521994"/>
    <w:rsid w:val="00522C29"/>
    <w:rsid w:val="00522ED3"/>
    <w:rsid w:val="005252B2"/>
    <w:rsid w:val="005329AA"/>
    <w:rsid w:val="005355F3"/>
    <w:rsid w:val="00535D66"/>
    <w:rsid w:val="00541DCA"/>
    <w:rsid w:val="00543CA3"/>
    <w:rsid w:val="005470D0"/>
    <w:rsid w:val="00547497"/>
    <w:rsid w:val="00550D65"/>
    <w:rsid w:val="005531E7"/>
    <w:rsid w:val="00556A44"/>
    <w:rsid w:val="00556A6C"/>
    <w:rsid w:val="00563726"/>
    <w:rsid w:val="0056386C"/>
    <w:rsid w:val="005675CA"/>
    <w:rsid w:val="00570A8C"/>
    <w:rsid w:val="005715AC"/>
    <w:rsid w:val="00571A41"/>
    <w:rsid w:val="00572741"/>
    <w:rsid w:val="00575ECF"/>
    <w:rsid w:val="0057617D"/>
    <w:rsid w:val="00576B12"/>
    <w:rsid w:val="005777A1"/>
    <w:rsid w:val="005837A2"/>
    <w:rsid w:val="00583BB3"/>
    <w:rsid w:val="00585B7A"/>
    <w:rsid w:val="0058702F"/>
    <w:rsid w:val="00592C50"/>
    <w:rsid w:val="005944AF"/>
    <w:rsid w:val="00596273"/>
    <w:rsid w:val="005A05F2"/>
    <w:rsid w:val="005A1EDB"/>
    <w:rsid w:val="005A44FD"/>
    <w:rsid w:val="005A63FC"/>
    <w:rsid w:val="005A7FF0"/>
    <w:rsid w:val="005B1838"/>
    <w:rsid w:val="005B2D9D"/>
    <w:rsid w:val="005B3406"/>
    <w:rsid w:val="005B5E5B"/>
    <w:rsid w:val="005C1121"/>
    <w:rsid w:val="005C6F15"/>
    <w:rsid w:val="005C7491"/>
    <w:rsid w:val="005D2C4D"/>
    <w:rsid w:val="005D7869"/>
    <w:rsid w:val="005E1964"/>
    <w:rsid w:val="005E6623"/>
    <w:rsid w:val="005F15C6"/>
    <w:rsid w:val="005F20A2"/>
    <w:rsid w:val="005F2381"/>
    <w:rsid w:val="005F4935"/>
    <w:rsid w:val="005F4A9D"/>
    <w:rsid w:val="005F4E09"/>
    <w:rsid w:val="005F5899"/>
    <w:rsid w:val="005F67D4"/>
    <w:rsid w:val="005F7FDD"/>
    <w:rsid w:val="00601A35"/>
    <w:rsid w:val="0060694E"/>
    <w:rsid w:val="00607DDA"/>
    <w:rsid w:val="00610B6A"/>
    <w:rsid w:val="00613194"/>
    <w:rsid w:val="00613346"/>
    <w:rsid w:val="00615324"/>
    <w:rsid w:val="006159F0"/>
    <w:rsid w:val="0061707D"/>
    <w:rsid w:val="0062091C"/>
    <w:rsid w:val="006217A1"/>
    <w:rsid w:val="006219EB"/>
    <w:rsid w:val="00625F1B"/>
    <w:rsid w:val="006262C5"/>
    <w:rsid w:val="0062752A"/>
    <w:rsid w:val="00627BD2"/>
    <w:rsid w:val="00631728"/>
    <w:rsid w:val="00632273"/>
    <w:rsid w:val="0063721C"/>
    <w:rsid w:val="00637863"/>
    <w:rsid w:val="006379E8"/>
    <w:rsid w:val="00643750"/>
    <w:rsid w:val="00643E6D"/>
    <w:rsid w:val="0064519C"/>
    <w:rsid w:val="00646AC3"/>
    <w:rsid w:val="00652295"/>
    <w:rsid w:val="0065542D"/>
    <w:rsid w:val="00660B19"/>
    <w:rsid w:val="006652DE"/>
    <w:rsid w:val="006734A7"/>
    <w:rsid w:val="00673E9A"/>
    <w:rsid w:val="00675B69"/>
    <w:rsid w:val="00677B22"/>
    <w:rsid w:val="006802B1"/>
    <w:rsid w:val="006813BB"/>
    <w:rsid w:val="00682847"/>
    <w:rsid w:val="00682B51"/>
    <w:rsid w:val="0068362D"/>
    <w:rsid w:val="006848AE"/>
    <w:rsid w:val="00686C9D"/>
    <w:rsid w:val="006904AA"/>
    <w:rsid w:val="00692F13"/>
    <w:rsid w:val="00694142"/>
    <w:rsid w:val="00696C97"/>
    <w:rsid w:val="006A1C41"/>
    <w:rsid w:val="006A32E0"/>
    <w:rsid w:val="006A4744"/>
    <w:rsid w:val="006A511B"/>
    <w:rsid w:val="006A695B"/>
    <w:rsid w:val="006B0790"/>
    <w:rsid w:val="006B13EB"/>
    <w:rsid w:val="006B1EC9"/>
    <w:rsid w:val="006B3C2A"/>
    <w:rsid w:val="006B5B64"/>
    <w:rsid w:val="006B73E1"/>
    <w:rsid w:val="006B7FB6"/>
    <w:rsid w:val="006C048E"/>
    <w:rsid w:val="006C55BE"/>
    <w:rsid w:val="006D14A9"/>
    <w:rsid w:val="006D4B73"/>
    <w:rsid w:val="006D5998"/>
    <w:rsid w:val="006D5D62"/>
    <w:rsid w:val="006D625A"/>
    <w:rsid w:val="006D76F0"/>
    <w:rsid w:val="006E020A"/>
    <w:rsid w:val="006E1766"/>
    <w:rsid w:val="006E201A"/>
    <w:rsid w:val="006E4325"/>
    <w:rsid w:val="006E4ACB"/>
    <w:rsid w:val="006E5088"/>
    <w:rsid w:val="006E78B2"/>
    <w:rsid w:val="006E78B3"/>
    <w:rsid w:val="006F06A8"/>
    <w:rsid w:val="006F26C1"/>
    <w:rsid w:val="006F2B05"/>
    <w:rsid w:val="006F3413"/>
    <w:rsid w:val="006F43E2"/>
    <w:rsid w:val="006F6A01"/>
    <w:rsid w:val="00701338"/>
    <w:rsid w:val="00702682"/>
    <w:rsid w:val="00703328"/>
    <w:rsid w:val="00706A17"/>
    <w:rsid w:val="00707B65"/>
    <w:rsid w:val="00715614"/>
    <w:rsid w:val="00717FAD"/>
    <w:rsid w:val="007215C1"/>
    <w:rsid w:val="0072293A"/>
    <w:rsid w:val="00722C8C"/>
    <w:rsid w:val="00722D22"/>
    <w:rsid w:val="00730204"/>
    <w:rsid w:val="007364FB"/>
    <w:rsid w:val="00737D81"/>
    <w:rsid w:val="0074162C"/>
    <w:rsid w:val="00741C11"/>
    <w:rsid w:val="00744C31"/>
    <w:rsid w:val="00746B98"/>
    <w:rsid w:val="007478FE"/>
    <w:rsid w:val="00747BB7"/>
    <w:rsid w:val="00751E2E"/>
    <w:rsid w:val="00755362"/>
    <w:rsid w:val="00757C3A"/>
    <w:rsid w:val="007611AE"/>
    <w:rsid w:val="007647F6"/>
    <w:rsid w:val="00766943"/>
    <w:rsid w:val="00771CCC"/>
    <w:rsid w:val="0077311A"/>
    <w:rsid w:val="0077342B"/>
    <w:rsid w:val="007743D4"/>
    <w:rsid w:val="00775380"/>
    <w:rsid w:val="007772C1"/>
    <w:rsid w:val="007774F1"/>
    <w:rsid w:val="007778D3"/>
    <w:rsid w:val="00781866"/>
    <w:rsid w:val="00787748"/>
    <w:rsid w:val="00787F19"/>
    <w:rsid w:val="00790355"/>
    <w:rsid w:val="007935E8"/>
    <w:rsid w:val="007937DB"/>
    <w:rsid w:val="00794A69"/>
    <w:rsid w:val="00794BAC"/>
    <w:rsid w:val="007A068F"/>
    <w:rsid w:val="007A17B6"/>
    <w:rsid w:val="007A5D8F"/>
    <w:rsid w:val="007B0790"/>
    <w:rsid w:val="007B12D8"/>
    <w:rsid w:val="007B23A9"/>
    <w:rsid w:val="007B40A3"/>
    <w:rsid w:val="007B4931"/>
    <w:rsid w:val="007C0226"/>
    <w:rsid w:val="007C3DAC"/>
    <w:rsid w:val="007C4E88"/>
    <w:rsid w:val="007D0524"/>
    <w:rsid w:val="007D22CF"/>
    <w:rsid w:val="007D2457"/>
    <w:rsid w:val="007D3FFC"/>
    <w:rsid w:val="007E3E70"/>
    <w:rsid w:val="007E4309"/>
    <w:rsid w:val="007E4ACC"/>
    <w:rsid w:val="007E641C"/>
    <w:rsid w:val="007E7500"/>
    <w:rsid w:val="007F088F"/>
    <w:rsid w:val="007F472B"/>
    <w:rsid w:val="007F6340"/>
    <w:rsid w:val="00801064"/>
    <w:rsid w:val="00802188"/>
    <w:rsid w:val="00802BC1"/>
    <w:rsid w:val="008059ED"/>
    <w:rsid w:val="00805AE8"/>
    <w:rsid w:val="0081055A"/>
    <w:rsid w:val="00813476"/>
    <w:rsid w:val="008174A8"/>
    <w:rsid w:val="00817865"/>
    <w:rsid w:val="00822234"/>
    <w:rsid w:val="00822B12"/>
    <w:rsid w:val="00823092"/>
    <w:rsid w:val="008258E7"/>
    <w:rsid w:val="008323FA"/>
    <w:rsid w:val="0083414F"/>
    <w:rsid w:val="00835A1D"/>
    <w:rsid w:val="00842B17"/>
    <w:rsid w:val="008434B9"/>
    <w:rsid w:val="00843D13"/>
    <w:rsid w:val="00844C66"/>
    <w:rsid w:val="00845519"/>
    <w:rsid w:val="00847994"/>
    <w:rsid w:val="00847ECF"/>
    <w:rsid w:val="0085497C"/>
    <w:rsid w:val="008560E2"/>
    <w:rsid w:val="00857039"/>
    <w:rsid w:val="008578C0"/>
    <w:rsid w:val="0086628E"/>
    <w:rsid w:val="00866E41"/>
    <w:rsid w:val="00870E45"/>
    <w:rsid w:val="00871190"/>
    <w:rsid w:val="008720C0"/>
    <w:rsid w:val="0087247D"/>
    <w:rsid w:val="008749AE"/>
    <w:rsid w:val="008753AF"/>
    <w:rsid w:val="00875E77"/>
    <w:rsid w:val="00876C00"/>
    <w:rsid w:val="00877425"/>
    <w:rsid w:val="00877D76"/>
    <w:rsid w:val="00887ED4"/>
    <w:rsid w:val="00890D8D"/>
    <w:rsid w:val="008937F8"/>
    <w:rsid w:val="008954F2"/>
    <w:rsid w:val="00896FD2"/>
    <w:rsid w:val="008A2DC6"/>
    <w:rsid w:val="008B1F15"/>
    <w:rsid w:val="008B204D"/>
    <w:rsid w:val="008B4C24"/>
    <w:rsid w:val="008B65D7"/>
    <w:rsid w:val="008B71AB"/>
    <w:rsid w:val="008C1772"/>
    <w:rsid w:val="008C555A"/>
    <w:rsid w:val="008C5F99"/>
    <w:rsid w:val="008C67CA"/>
    <w:rsid w:val="008C693E"/>
    <w:rsid w:val="008D0EB1"/>
    <w:rsid w:val="008D20DD"/>
    <w:rsid w:val="008D529B"/>
    <w:rsid w:val="008D54B6"/>
    <w:rsid w:val="008D6187"/>
    <w:rsid w:val="008D72CA"/>
    <w:rsid w:val="008D793C"/>
    <w:rsid w:val="008E146D"/>
    <w:rsid w:val="008E1C8D"/>
    <w:rsid w:val="008E2D0E"/>
    <w:rsid w:val="008E6888"/>
    <w:rsid w:val="008F07CA"/>
    <w:rsid w:val="008F116A"/>
    <w:rsid w:val="008F2714"/>
    <w:rsid w:val="008F286A"/>
    <w:rsid w:val="008F2D6D"/>
    <w:rsid w:val="008F757F"/>
    <w:rsid w:val="0090441B"/>
    <w:rsid w:val="00904CCF"/>
    <w:rsid w:val="00906A6D"/>
    <w:rsid w:val="00907AE5"/>
    <w:rsid w:val="00913A1C"/>
    <w:rsid w:val="009161FF"/>
    <w:rsid w:val="009238ED"/>
    <w:rsid w:val="009241B5"/>
    <w:rsid w:val="00927963"/>
    <w:rsid w:val="009329E9"/>
    <w:rsid w:val="00932BBC"/>
    <w:rsid w:val="0093785A"/>
    <w:rsid w:val="009405AA"/>
    <w:rsid w:val="00942C04"/>
    <w:rsid w:val="00944EBC"/>
    <w:rsid w:val="00947F2A"/>
    <w:rsid w:val="00950039"/>
    <w:rsid w:val="009538BA"/>
    <w:rsid w:val="00954FBB"/>
    <w:rsid w:val="009564EF"/>
    <w:rsid w:val="00960C0E"/>
    <w:rsid w:val="0096194C"/>
    <w:rsid w:val="00962760"/>
    <w:rsid w:val="00962B85"/>
    <w:rsid w:val="00963D42"/>
    <w:rsid w:val="00963F5F"/>
    <w:rsid w:val="00965F28"/>
    <w:rsid w:val="00965FA4"/>
    <w:rsid w:val="00967C7C"/>
    <w:rsid w:val="00970EEA"/>
    <w:rsid w:val="00971940"/>
    <w:rsid w:val="00971FA6"/>
    <w:rsid w:val="00972C53"/>
    <w:rsid w:val="00974F64"/>
    <w:rsid w:val="009769F3"/>
    <w:rsid w:val="00976F0B"/>
    <w:rsid w:val="00977772"/>
    <w:rsid w:val="00981E7A"/>
    <w:rsid w:val="00982DCB"/>
    <w:rsid w:val="00983E6F"/>
    <w:rsid w:val="0098796F"/>
    <w:rsid w:val="009934C4"/>
    <w:rsid w:val="00995430"/>
    <w:rsid w:val="0099632C"/>
    <w:rsid w:val="0099759D"/>
    <w:rsid w:val="009A118D"/>
    <w:rsid w:val="009A34C8"/>
    <w:rsid w:val="009B1965"/>
    <w:rsid w:val="009C20CB"/>
    <w:rsid w:val="009C2207"/>
    <w:rsid w:val="009C31E7"/>
    <w:rsid w:val="009C4CC2"/>
    <w:rsid w:val="009C620D"/>
    <w:rsid w:val="009C6850"/>
    <w:rsid w:val="009C781C"/>
    <w:rsid w:val="009D0E9C"/>
    <w:rsid w:val="009D0F92"/>
    <w:rsid w:val="009D1CEC"/>
    <w:rsid w:val="009D25C1"/>
    <w:rsid w:val="009D6EB8"/>
    <w:rsid w:val="009E02F6"/>
    <w:rsid w:val="009E2BCF"/>
    <w:rsid w:val="009E423B"/>
    <w:rsid w:val="009E4475"/>
    <w:rsid w:val="009E5F23"/>
    <w:rsid w:val="009F0E68"/>
    <w:rsid w:val="009F2C53"/>
    <w:rsid w:val="009F4B2A"/>
    <w:rsid w:val="009F756D"/>
    <w:rsid w:val="009F7DDD"/>
    <w:rsid w:val="00A032EF"/>
    <w:rsid w:val="00A04273"/>
    <w:rsid w:val="00A05837"/>
    <w:rsid w:val="00A066FD"/>
    <w:rsid w:val="00A072B2"/>
    <w:rsid w:val="00A1306A"/>
    <w:rsid w:val="00A2029F"/>
    <w:rsid w:val="00A20E27"/>
    <w:rsid w:val="00A2197C"/>
    <w:rsid w:val="00A21AA0"/>
    <w:rsid w:val="00A2249A"/>
    <w:rsid w:val="00A244F3"/>
    <w:rsid w:val="00A24A61"/>
    <w:rsid w:val="00A25019"/>
    <w:rsid w:val="00A27697"/>
    <w:rsid w:val="00A30960"/>
    <w:rsid w:val="00A32155"/>
    <w:rsid w:val="00A34C66"/>
    <w:rsid w:val="00A3522E"/>
    <w:rsid w:val="00A3579E"/>
    <w:rsid w:val="00A46F84"/>
    <w:rsid w:val="00A47426"/>
    <w:rsid w:val="00A47510"/>
    <w:rsid w:val="00A50D2E"/>
    <w:rsid w:val="00A50DC1"/>
    <w:rsid w:val="00A51AAD"/>
    <w:rsid w:val="00A5693C"/>
    <w:rsid w:val="00A56DA0"/>
    <w:rsid w:val="00A56F09"/>
    <w:rsid w:val="00A6412C"/>
    <w:rsid w:val="00A675DB"/>
    <w:rsid w:val="00A705B7"/>
    <w:rsid w:val="00A710CA"/>
    <w:rsid w:val="00A7354A"/>
    <w:rsid w:val="00A7364C"/>
    <w:rsid w:val="00A744CB"/>
    <w:rsid w:val="00A74F43"/>
    <w:rsid w:val="00A7539D"/>
    <w:rsid w:val="00A75B04"/>
    <w:rsid w:val="00A777EC"/>
    <w:rsid w:val="00A77B64"/>
    <w:rsid w:val="00A8098F"/>
    <w:rsid w:val="00A82B6D"/>
    <w:rsid w:val="00A85BCD"/>
    <w:rsid w:val="00A90706"/>
    <w:rsid w:val="00A92B37"/>
    <w:rsid w:val="00A97375"/>
    <w:rsid w:val="00AA0835"/>
    <w:rsid w:val="00AA357F"/>
    <w:rsid w:val="00AA7409"/>
    <w:rsid w:val="00AA7B69"/>
    <w:rsid w:val="00AB0D28"/>
    <w:rsid w:val="00AB2C89"/>
    <w:rsid w:val="00AB40A5"/>
    <w:rsid w:val="00AB7207"/>
    <w:rsid w:val="00AB77B3"/>
    <w:rsid w:val="00AB7EF7"/>
    <w:rsid w:val="00AC3089"/>
    <w:rsid w:val="00AC6AD5"/>
    <w:rsid w:val="00AD0802"/>
    <w:rsid w:val="00AD110F"/>
    <w:rsid w:val="00AD13CB"/>
    <w:rsid w:val="00AD28EE"/>
    <w:rsid w:val="00AD7DCE"/>
    <w:rsid w:val="00AE1045"/>
    <w:rsid w:val="00AE31CD"/>
    <w:rsid w:val="00AE3F9B"/>
    <w:rsid w:val="00AE5294"/>
    <w:rsid w:val="00AE5C23"/>
    <w:rsid w:val="00AF0DB0"/>
    <w:rsid w:val="00AF517A"/>
    <w:rsid w:val="00B01357"/>
    <w:rsid w:val="00B0409E"/>
    <w:rsid w:val="00B04462"/>
    <w:rsid w:val="00B05805"/>
    <w:rsid w:val="00B103D3"/>
    <w:rsid w:val="00B16B33"/>
    <w:rsid w:val="00B23319"/>
    <w:rsid w:val="00B23985"/>
    <w:rsid w:val="00B243C3"/>
    <w:rsid w:val="00B2566B"/>
    <w:rsid w:val="00B2670B"/>
    <w:rsid w:val="00B2789C"/>
    <w:rsid w:val="00B27AA9"/>
    <w:rsid w:val="00B3123D"/>
    <w:rsid w:val="00B3599C"/>
    <w:rsid w:val="00B4138E"/>
    <w:rsid w:val="00B42E7C"/>
    <w:rsid w:val="00B43C98"/>
    <w:rsid w:val="00B44637"/>
    <w:rsid w:val="00B449F1"/>
    <w:rsid w:val="00B47A14"/>
    <w:rsid w:val="00B513FB"/>
    <w:rsid w:val="00B52DC6"/>
    <w:rsid w:val="00B54D1C"/>
    <w:rsid w:val="00B55948"/>
    <w:rsid w:val="00B5602A"/>
    <w:rsid w:val="00B636A3"/>
    <w:rsid w:val="00B63E6F"/>
    <w:rsid w:val="00B64748"/>
    <w:rsid w:val="00B66632"/>
    <w:rsid w:val="00B70AD0"/>
    <w:rsid w:val="00B729AA"/>
    <w:rsid w:val="00B75B1C"/>
    <w:rsid w:val="00B804E4"/>
    <w:rsid w:val="00B80B58"/>
    <w:rsid w:val="00B8228E"/>
    <w:rsid w:val="00B82A72"/>
    <w:rsid w:val="00B84DE2"/>
    <w:rsid w:val="00B85C63"/>
    <w:rsid w:val="00B8647B"/>
    <w:rsid w:val="00B87EA8"/>
    <w:rsid w:val="00B90721"/>
    <w:rsid w:val="00BA3D94"/>
    <w:rsid w:val="00BA458B"/>
    <w:rsid w:val="00BA53AE"/>
    <w:rsid w:val="00BA5B2F"/>
    <w:rsid w:val="00BA7BE6"/>
    <w:rsid w:val="00BB1627"/>
    <w:rsid w:val="00BB2712"/>
    <w:rsid w:val="00BB5F0C"/>
    <w:rsid w:val="00BC29C1"/>
    <w:rsid w:val="00BC29DA"/>
    <w:rsid w:val="00BC3E62"/>
    <w:rsid w:val="00BC560E"/>
    <w:rsid w:val="00BC62EA"/>
    <w:rsid w:val="00BD1A73"/>
    <w:rsid w:val="00BD2273"/>
    <w:rsid w:val="00BD5F78"/>
    <w:rsid w:val="00BD6911"/>
    <w:rsid w:val="00BE0E79"/>
    <w:rsid w:val="00BE2426"/>
    <w:rsid w:val="00BE2698"/>
    <w:rsid w:val="00BE28C5"/>
    <w:rsid w:val="00BE4DA5"/>
    <w:rsid w:val="00BE7879"/>
    <w:rsid w:val="00BF0664"/>
    <w:rsid w:val="00BF079D"/>
    <w:rsid w:val="00BF41CD"/>
    <w:rsid w:val="00BF439F"/>
    <w:rsid w:val="00BF7C17"/>
    <w:rsid w:val="00C015E1"/>
    <w:rsid w:val="00C05B09"/>
    <w:rsid w:val="00C07148"/>
    <w:rsid w:val="00C10BB7"/>
    <w:rsid w:val="00C110F0"/>
    <w:rsid w:val="00C1361F"/>
    <w:rsid w:val="00C146FC"/>
    <w:rsid w:val="00C15FC3"/>
    <w:rsid w:val="00C2079C"/>
    <w:rsid w:val="00C24E2A"/>
    <w:rsid w:val="00C24E62"/>
    <w:rsid w:val="00C260BE"/>
    <w:rsid w:val="00C31A8B"/>
    <w:rsid w:val="00C32D44"/>
    <w:rsid w:val="00C33333"/>
    <w:rsid w:val="00C33630"/>
    <w:rsid w:val="00C33986"/>
    <w:rsid w:val="00C356BD"/>
    <w:rsid w:val="00C3669F"/>
    <w:rsid w:val="00C374DE"/>
    <w:rsid w:val="00C45825"/>
    <w:rsid w:val="00C45938"/>
    <w:rsid w:val="00C45F29"/>
    <w:rsid w:val="00C51D13"/>
    <w:rsid w:val="00C5241C"/>
    <w:rsid w:val="00C52FCB"/>
    <w:rsid w:val="00C562BB"/>
    <w:rsid w:val="00C56B20"/>
    <w:rsid w:val="00C60BBE"/>
    <w:rsid w:val="00C621B4"/>
    <w:rsid w:val="00C63871"/>
    <w:rsid w:val="00C63D4E"/>
    <w:rsid w:val="00C6599C"/>
    <w:rsid w:val="00C702E6"/>
    <w:rsid w:val="00C704F5"/>
    <w:rsid w:val="00C74053"/>
    <w:rsid w:val="00C742A3"/>
    <w:rsid w:val="00C74E96"/>
    <w:rsid w:val="00C76333"/>
    <w:rsid w:val="00C81DF1"/>
    <w:rsid w:val="00C82420"/>
    <w:rsid w:val="00C8777D"/>
    <w:rsid w:val="00C90307"/>
    <w:rsid w:val="00C908CE"/>
    <w:rsid w:val="00CA06D7"/>
    <w:rsid w:val="00CA2B6B"/>
    <w:rsid w:val="00CA4DDA"/>
    <w:rsid w:val="00CA4F49"/>
    <w:rsid w:val="00CA5377"/>
    <w:rsid w:val="00CA59F1"/>
    <w:rsid w:val="00CA6775"/>
    <w:rsid w:val="00CB16AB"/>
    <w:rsid w:val="00CB3A25"/>
    <w:rsid w:val="00CB5986"/>
    <w:rsid w:val="00CB6AEA"/>
    <w:rsid w:val="00CC02DD"/>
    <w:rsid w:val="00CC052F"/>
    <w:rsid w:val="00CC3810"/>
    <w:rsid w:val="00CC62CA"/>
    <w:rsid w:val="00CC67BD"/>
    <w:rsid w:val="00CC7982"/>
    <w:rsid w:val="00CD22B6"/>
    <w:rsid w:val="00CD45C7"/>
    <w:rsid w:val="00CD54C4"/>
    <w:rsid w:val="00CD761C"/>
    <w:rsid w:val="00CE23BA"/>
    <w:rsid w:val="00CE332E"/>
    <w:rsid w:val="00CE4F43"/>
    <w:rsid w:val="00CE5DD6"/>
    <w:rsid w:val="00CE60AD"/>
    <w:rsid w:val="00CF14D5"/>
    <w:rsid w:val="00CF207D"/>
    <w:rsid w:val="00CF6E8B"/>
    <w:rsid w:val="00CF7F25"/>
    <w:rsid w:val="00D04249"/>
    <w:rsid w:val="00D04A93"/>
    <w:rsid w:val="00D04C6D"/>
    <w:rsid w:val="00D04E51"/>
    <w:rsid w:val="00D055B0"/>
    <w:rsid w:val="00D05E9F"/>
    <w:rsid w:val="00D10A38"/>
    <w:rsid w:val="00D159FA"/>
    <w:rsid w:val="00D160EA"/>
    <w:rsid w:val="00D20965"/>
    <w:rsid w:val="00D21B19"/>
    <w:rsid w:val="00D21D7D"/>
    <w:rsid w:val="00D23CE3"/>
    <w:rsid w:val="00D2412C"/>
    <w:rsid w:val="00D24CFA"/>
    <w:rsid w:val="00D24F7D"/>
    <w:rsid w:val="00D26096"/>
    <w:rsid w:val="00D26970"/>
    <w:rsid w:val="00D27BBD"/>
    <w:rsid w:val="00D31415"/>
    <w:rsid w:val="00D31E20"/>
    <w:rsid w:val="00D33696"/>
    <w:rsid w:val="00D342C5"/>
    <w:rsid w:val="00D36968"/>
    <w:rsid w:val="00D36BCE"/>
    <w:rsid w:val="00D43DFD"/>
    <w:rsid w:val="00D44650"/>
    <w:rsid w:val="00D470B7"/>
    <w:rsid w:val="00D47D00"/>
    <w:rsid w:val="00D51F18"/>
    <w:rsid w:val="00D55C14"/>
    <w:rsid w:val="00D55C7E"/>
    <w:rsid w:val="00D56E53"/>
    <w:rsid w:val="00D6180B"/>
    <w:rsid w:val="00D64525"/>
    <w:rsid w:val="00D66229"/>
    <w:rsid w:val="00D7162A"/>
    <w:rsid w:val="00D74659"/>
    <w:rsid w:val="00D75316"/>
    <w:rsid w:val="00D80206"/>
    <w:rsid w:val="00D8157A"/>
    <w:rsid w:val="00D83E17"/>
    <w:rsid w:val="00D861B9"/>
    <w:rsid w:val="00D86652"/>
    <w:rsid w:val="00D87393"/>
    <w:rsid w:val="00D909EC"/>
    <w:rsid w:val="00D90E72"/>
    <w:rsid w:val="00D91C1A"/>
    <w:rsid w:val="00D93272"/>
    <w:rsid w:val="00D97285"/>
    <w:rsid w:val="00D97E7E"/>
    <w:rsid w:val="00DA5D0A"/>
    <w:rsid w:val="00DA6660"/>
    <w:rsid w:val="00DB0281"/>
    <w:rsid w:val="00DB2D0E"/>
    <w:rsid w:val="00DB5DF7"/>
    <w:rsid w:val="00DB798E"/>
    <w:rsid w:val="00DC2ABC"/>
    <w:rsid w:val="00DD107F"/>
    <w:rsid w:val="00DD1BB9"/>
    <w:rsid w:val="00DD4734"/>
    <w:rsid w:val="00DD495C"/>
    <w:rsid w:val="00DD4DF1"/>
    <w:rsid w:val="00DD6B03"/>
    <w:rsid w:val="00DD736D"/>
    <w:rsid w:val="00DE043A"/>
    <w:rsid w:val="00DE5545"/>
    <w:rsid w:val="00DE7D65"/>
    <w:rsid w:val="00DF0132"/>
    <w:rsid w:val="00DF0438"/>
    <w:rsid w:val="00DF3A6A"/>
    <w:rsid w:val="00DF3D28"/>
    <w:rsid w:val="00DF7195"/>
    <w:rsid w:val="00E00605"/>
    <w:rsid w:val="00E00C95"/>
    <w:rsid w:val="00E01F74"/>
    <w:rsid w:val="00E024DD"/>
    <w:rsid w:val="00E02B21"/>
    <w:rsid w:val="00E0366E"/>
    <w:rsid w:val="00E07858"/>
    <w:rsid w:val="00E102B6"/>
    <w:rsid w:val="00E11012"/>
    <w:rsid w:val="00E1186A"/>
    <w:rsid w:val="00E11C39"/>
    <w:rsid w:val="00E13FB1"/>
    <w:rsid w:val="00E14CDA"/>
    <w:rsid w:val="00E14FBE"/>
    <w:rsid w:val="00E151A9"/>
    <w:rsid w:val="00E15D51"/>
    <w:rsid w:val="00E17A1C"/>
    <w:rsid w:val="00E2090A"/>
    <w:rsid w:val="00E21392"/>
    <w:rsid w:val="00E2314C"/>
    <w:rsid w:val="00E26C36"/>
    <w:rsid w:val="00E36361"/>
    <w:rsid w:val="00E36DD7"/>
    <w:rsid w:val="00E46A06"/>
    <w:rsid w:val="00E47312"/>
    <w:rsid w:val="00E52F27"/>
    <w:rsid w:val="00E53A2B"/>
    <w:rsid w:val="00E540DC"/>
    <w:rsid w:val="00E558BD"/>
    <w:rsid w:val="00E5665E"/>
    <w:rsid w:val="00E61B0D"/>
    <w:rsid w:val="00E62C12"/>
    <w:rsid w:val="00E63F8B"/>
    <w:rsid w:val="00E64F52"/>
    <w:rsid w:val="00E70B1F"/>
    <w:rsid w:val="00E70CB5"/>
    <w:rsid w:val="00E750D1"/>
    <w:rsid w:val="00E7639E"/>
    <w:rsid w:val="00E82471"/>
    <w:rsid w:val="00E8754B"/>
    <w:rsid w:val="00E929B2"/>
    <w:rsid w:val="00E9300D"/>
    <w:rsid w:val="00E946CB"/>
    <w:rsid w:val="00E969BF"/>
    <w:rsid w:val="00E97DC9"/>
    <w:rsid w:val="00EA00C3"/>
    <w:rsid w:val="00EA2066"/>
    <w:rsid w:val="00EA43E8"/>
    <w:rsid w:val="00EB49FB"/>
    <w:rsid w:val="00EB5DA2"/>
    <w:rsid w:val="00EB7EF0"/>
    <w:rsid w:val="00EC10CD"/>
    <w:rsid w:val="00EC3AF7"/>
    <w:rsid w:val="00EC46E4"/>
    <w:rsid w:val="00EC4801"/>
    <w:rsid w:val="00EC6C91"/>
    <w:rsid w:val="00EC7AAD"/>
    <w:rsid w:val="00ED3D29"/>
    <w:rsid w:val="00ED6725"/>
    <w:rsid w:val="00EE20F5"/>
    <w:rsid w:val="00EE2793"/>
    <w:rsid w:val="00EE3357"/>
    <w:rsid w:val="00EE3577"/>
    <w:rsid w:val="00EE38DB"/>
    <w:rsid w:val="00EE4509"/>
    <w:rsid w:val="00EE5B3E"/>
    <w:rsid w:val="00EE7AB6"/>
    <w:rsid w:val="00EE7EDF"/>
    <w:rsid w:val="00EF1038"/>
    <w:rsid w:val="00EF386C"/>
    <w:rsid w:val="00EF3B92"/>
    <w:rsid w:val="00EF628B"/>
    <w:rsid w:val="00F03B20"/>
    <w:rsid w:val="00F04809"/>
    <w:rsid w:val="00F052D1"/>
    <w:rsid w:val="00F05E84"/>
    <w:rsid w:val="00F11AE3"/>
    <w:rsid w:val="00F1278A"/>
    <w:rsid w:val="00F1331E"/>
    <w:rsid w:val="00F1365D"/>
    <w:rsid w:val="00F13BEE"/>
    <w:rsid w:val="00F22754"/>
    <w:rsid w:val="00F236A8"/>
    <w:rsid w:val="00F328D6"/>
    <w:rsid w:val="00F335F1"/>
    <w:rsid w:val="00F354B3"/>
    <w:rsid w:val="00F42E77"/>
    <w:rsid w:val="00F47A73"/>
    <w:rsid w:val="00F47D3F"/>
    <w:rsid w:val="00F515DA"/>
    <w:rsid w:val="00F524CE"/>
    <w:rsid w:val="00F52BF1"/>
    <w:rsid w:val="00F536CC"/>
    <w:rsid w:val="00F556CE"/>
    <w:rsid w:val="00F62765"/>
    <w:rsid w:val="00F62BB8"/>
    <w:rsid w:val="00F72CA2"/>
    <w:rsid w:val="00F74363"/>
    <w:rsid w:val="00F76CBD"/>
    <w:rsid w:val="00F771B3"/>
    <w:rsid w:val="00F800C3"/>
    <w:rsid w:val="00F813EB"/>
    <w:rsid w:val="00F83C50"/>
    <w:rsid w:val="00F8441D"/>
    <w:rsid w:val="00F84F71"/>
    <w:rsid w:val="00F87684"/>
    <w:rsid w:val="00F904C8"/>
    <w:rsid w:val="00F90E11"/>
    <w:rsid w:val="00F916DD"/>
    <w:rsid w:val="00F94C63"/>
    <w:rsid w:val="00F96E73"/>
    <w:rsid w:val="00FA08EE"/>
    <w:rsid w:val="00FA7554"/>
    <w:rsid w:val="00FA7C58"/>
    <w:rsid w:val="00FB038B"/>
    <w:rsid w:val="00FB3181"/>
    <w:rsid w:val="00FB5CC6"/>
    <w:rsid w:val="00FB6CDE"/>
    <w:rsid w:val="00FB7202"/>
    <w:rsid w:val="00FC0727"/>
    <w:rsid w:val="00FC1216"/>
    <w:rsid w:val="00FC1F5D"/>
    <w:rsid w:val="00FC67D9"/>
    <w:rsid w:val="00FC7083"/>
    <w:rsid w:val="00FC70DC"/>
    <w:rsid w:val="00FC71D4"/>
    <w:rsid w:val="00FC75C5"/>
    <w:rsid w:val="00FD042D"/>
    <w:rsid w:val="00FD0455"/>
    <w:rsid w:val="00FD1FA3"/>
    <w:rsid w:val="00FD2F82"/>
    <w:rsid w:val="00FD3F83"/>
    <w:rsid w:val="00FD3F8C"/>
    <w:rsid w:val="00FD4BEA"/>
    <w:rsid w:val="00FD513A"/>
    <w:rsid w:val="00FD5E02"/>
    <w:rsid w:val="00FE0C53"/>
    <w:rsid w:val="00FE26AB"/>
    <w:rsid w:val="00FE2D6F"/>
    <w:rsid w:val="00FE6BEC"/>
    <w:rsid w:val="00FE7084"/>
    <w:rsid w:val="00FF13AB"/>
    <w:rsid w:val="00FF1517"/>
    <w:rsid w:val="00FF4761"/>
    <w:rsid w:val="00FF4A68"/>
    <w:rsid w:val="00FF7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57EC6"/>
  <w15:docId w15:val="{FA8E1CF0-8519-444E-9023-EAC61A0D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B2681"/>
    <w:rPr>
      <w:sz w:val="24"/>
      <w:szCs w:val="24"/>
    </w:rPr>
  </w:style>
  <w:style w:type="paragraph" w:styleId="1">
    <w:name w:val="heading 1"/>
    <w:basedOn w:val="a0"/>
    <w:next w:val="a0"/>
    <w:qFormat/>
    <w:pPr>
      <w:keepNext/>
      <w:spacing w:line="360" w:lineRule="auto"/>
      <w:jc w:val="center"/>
      <w:outlineLvl w:val="0"/>
    </w:pPr>
    <w:rPr>
      <w:b/>
      <w:sz w:val="32"/>
      <w:szCs w:val="20"/>
    </w:rPr>
  </w:style>
  <w:style w:type="paragraph" w:styleId="2">
    <w:name w:val="heading 2"/>
    <w:basedOn w:val="a0"/>
    <w:next w:val="a0"/>
    <w:qFormat/>
    <w:pPr>
      <w:keepNext/>
      <w:spacing w:line="360" w:lineRule="auto"/>
      <w:outlineLvl w:val="1"/>
    </w:pPr>
    <w:rPr>
      <w:b/>
      <w:sz w:val="28"/>
      <w:szCs w:val="20"/>
    </w:rPr>
  </w:style>
  <w:style w:type="paragraph" w:styleId="3">
    <w:name w:val="heading 3"/>
    <w:basedOn w:val="a0"/>
    <w:next w:val="a0"/>
    <w:qFormat/>
    <w:pPr>
      <w:keepNext/>
      <w:numPr>
        <w:numId w:val="2"/>
      </w:numPr>
      <w:spacing w:line="360" w:lineRule="auto"/>
      <w:jc w:val="both"/>
      <w:outlineLvl w:val="2"/>
    </w:pPr>
    <w:rPr>
      <w:b/>
      <w:sz w:val="28"/>
      <w:szCs w:val="20"/>
    </w:rPr>
  </w:style>
  <w:style w:type="paragraph" w:styleId="4">
    <w:name w:val="heading 4"/>
    <w:basedOn w:val="a0"/>
    <w:next w:val="a0"/>
    <w:qFormat/>
    <w:pPr>
      <w:keepNext/>
      <w:spacing w:line="360" w:lineRule="auto"/>
      <w:outlineLvl w:val="3"/>
    </w:pPr>
    <w:rPr>
      <w:b/>
      <w:sz w:val="32"/>
      <w:szCs w:val="20"/>
    </w:rPr>
  </w:style>
  <w:style w:type="paragraph" w:styleId="5">
    <w:name w:val="heading 5"/>
    <w:basedOn w:val="a0"/>
    <w:next w:val="a0"/>
    <w:qFormat/>
    <w:pPr>
      <w:keepNext/>
      <w:ind w:firstLine="720"/>
      <w:jc w:val="both"/>
      <w:outlineLvl w:val="4"/>
    </w:pPr>
    <w:rPr>
      <w:b/>
      <w:sz w:val="28"/>
      <w:szCs w:val="20"/>
    </w:rPr>
  </w:style>
  <w:style w:type="paragraph" w:styleId="6">
    <w:name w:val="heading 6"/>
    <w:basedOn w:val="a0"/>
    <w:next w:val="a0"/>
    <w:qFormat/>
    <w:pPr>
      <w:keepNext/>
      <w:jc w:val="center"/>
      <w:outlineLvl w:val="5"/>
    </w:pPr>
    <w:rPr>
      <w:b/>
      <w:sz w:val="20"/>
      <w:szCs w:val="20"/>
    </w:rPr>
  </w:style>
  <w:style w:type="paragraph" w:styleId="7">
    <w:name w:val="heading 7"/>
    <w:basedOn w:val="a0"/>
    <w:next w:val="a0"/>
    <w:qFormat/>
    <w:pPr>
      <w:keepNext/>
      <w:ind w:firstLine="709"/>
      <w:outlineLvl w:val="6"/>
    </w:pPr>
    <w:rPr>
      <w:b/>
      <w:sz w:val="28"/>
      <w:szCs w:val="20"/>
    </w:rPr>
  </w:style>
  <w:style w:type="paragraph" w:styleId="8">
    <w:name w:val="heading 8"/>
    <w:basedOn w:val="a0"/>
    <w:next w:val="a0"/>
    <w:qFormat/>
    <w:pPr>
      <w:keepNext/>
      <w:jc w:val="center"/>
      <w:outlineLvl w:val="7"/>
    </w:pPr>
    <w:rPr>
      <w:b/>
      <w:sz w:val="28"/>
      <w:szCs w:val="20"/>
    </w:rPr>
  </w:style>
  <w:style w:type="paragraph" w:styleId="9">
    <w:name w:val="heading 9"/>
    <w:basedOn w:val="a0"/>
    <w:next w:val="a0"/>
    <w:qFormat/>
    <w:pPr>
      <w:keepNext/>
      <w:outlineLvl w:val="8"/>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Indent 3"/>
    <w:basedOn w:val="a0"/>
    <w:pPr>
      <w:spacing w:line="360" w:lineRule="auto"/>
      <w:ind w:firstLine="567"/>
      <w:jc w:val="both"/>
    </w:pPr>
    <w:rPr>
      <w:bCs/>
      <w:sz w:val="28"/>
    </w:rPr>
  </w:style>
  <w:style w:type="paragraph" w:styleId="20">
    <w:name w:val="Body Text 2"/>
    <w:basedOn w:val="a0"/>
    <w:pPr>
      <w:jc w:val="center"/>
    </w:pPr>
    <w:rPr>
      <w:b/>
      <w:sz w:val="28"/>
      <w:szCs w:val="20"/>
    </w:rPr>
  </w:style>
  <w:style w:type="paragraph" w:styleId="a4">
    <w:name w:val="Body Text"/>
    <w:basedOn w:val="a0"/>
    <w:link w:val="a5"/>
    <w:pPr>
      <w:jc w:val="both"/>
    </w:pPr>
    <w:rPr>
      <w:sz w:val="28"/>
      <w:szCs w:val="20"/>
    </w:rPr>
  </w:style>
  <w:style w:type="character" w:styleId="a6">
    <w:name w:val="footnote reference"/>
    <w:uiPriority w:val="99"/>
    <w:semiHidden/>
    <w:rPr>
      <w:vertAlign w:val="superscript"/>
    </w:rPr>
  </w:style>
  <w:style w:type="paragraph" w:styleId="a7">
    <w:name w:val="Body Text Indent"/>
    <w:basedOn w:val="a0"/>
    <w:pPr>
      <w:ind w:firstLine="720"/>
      <w:jc w:val="both"/>
    </w:pPr>
    <w:rPr>
      <w:sz w:val="28"/>
      <w:szCs w:val="20"/>
    </w:rPr>
  </w:style>
  <w:style w:type="paragraph" w:styleId="21">
    <w:name w:val="Body Text Indent 2"/>
    <w:basedOn w:val="a0"/>
    <w:pPr>
      <w:spacing w:line="360" w:lineRule="auto"/>
      <w:ind w:firstLine="709"/>
      <w:jc w:val="both"/>
    </w:pPr>
    <w:rPr>
      <w:sz w:val="28"/>
      <w:szCs w:val="20"/>
    </w:rPr>
  </w:style>
  <w:style w:type="paragraph" w:styleId="a8">
    <w:name w:val="footnote text"/>
    <w:basedOn w:val="a0"/>
    <w:link w:val="a9"/>
    <w:uiPriority w:val="99"/>
    <w:semiHidden/>
    <w:rPr>
      <w:sz w:val="20"/>
      <w:szCs w:val="20"/>
    </w:rPr>
  </w:style>
  <w:style w:type="character" w:styleId="aa">
    <w:name w:val="page number"/>
    <w:basedOn w:val="a1"/>
  </w:style>
  <w:style w:type="paragraph" w:styleId="ab">
    <w:name w:val="header"/>
    <w:basedOn w:val="a0"/>
    <w:link w:val="ac"/>
    <w:pPr>
      <w:tabs>
        <w:tab w:val="center" w:pos="4677"/>
        <w:tab w:val="right" w:pos="9355"/>
      </w:tabs>
    </w:pPr>
    <w:rPr>
      <w:sz w:val="28"/>
      <w:szCs w:val="20"/>
    </w:rPr>
  </w:style>
  <w:style w:type="paragraph" w:styleId="ad">
    <w:name w:val="footer"/>
    <w:basedOn w:val="a0"/>
    <w:link w:val="ae"/>
    <w:pPr>
      <w:tabs>
        <w:tab w:val="center" w:pos="4677"/>
        <w:tab w:val="right" w:pos="9355"/>
      </w:tabs>
    </w:pPr>
    <w:rPr>
      <w:sz w:val="28"/>
      <w:szCs w:val="20"/>
    </w:rPr>
  </w:style>
  <w:style w:type="paragraph" w:styleId="31">
    <w:name w:val="Body Text 3"/>
    <w:basedOn w:val="a0"/>
    <w:pPr>
      <w:jc w:val="both"/>
    </w:pPr>
  </w:style>
  <w:style w:type="paragraph" w:styleId="af">
    <w:name w:val="Block Text"/>
    <w:basedOn w:val="a0"/>
    <w:pPr>
      <w:spacing w:line="360" w:lineRule="auto"/>
      <w:ind w:left="567" w:right="851"/>
      <w:jc w:val="both"/>
    </w:pPr>
  </w:style>
  <w:style w:type="paragraph" w:customStyle="1" w:styleId="WW-2">
    <w:name w:val="WW-Основной текст с отступом 2"/>
    <w:basedOn w:val="a0"/>
    <w:pPr>
      <w:widowControl w:val="0"/>
      <w:suppressAutoHyphens/>
      <w:ind w:firstLine="720"/>
      <w:jc w:val="both"/>
    </w:pPr>
    <w:rPr>
      <w:sz w:val="28"/>
      <w:szCs w:val="20"/>
    </w:rPr>
  </w:style>
  <w:style w:type="paragraph" w:customStyle="1" w:styleId="10">
    <w:name w:val="Обычный1"/>
    <w:pPr>
      <w:spacing w:line="480" w:lineRule="auto"/>
      <w:ind w:firstLine="720"/>
    </w:pPr>
    <w:rPr>
      <w:rFonts w:ascii="Arial" w:hAnsi="Arial"/>
      <w:snapToGrid w:val="0"/>
      <w:sz w:val="24"/>
    </w:rPr>
  </w:style>
  <w:style w:type="paragraph" w:styleId="af0">
    <w:name w:val="List"/>
    <w:basedOn w:val="a0"/>
    <w:pPr>
      <w:autoSpaceDE w:val="0"/>
      <w:autoSpaceDN w:val="0"/>
      <w:ind w:left="283" w:hanging="283"/>
    </w:pPr>
    <w:rPr>
      <w:sz w:val="20"/>
      <w:szCs w:val="20"/>
    </w:rPr>
  </w:style>
  <w:style w:type="character" w:styleId="af1">
    <w:name w:val="Hyperlink"/>
    <w:uiPriority w:val="99"/>
    <w:rPr>
      <w:color w:val="0000FF"/>
      <w:u w:val="single"/>
    </w:rPr>
  </w:style>
  <w:style w:type="character" w:customStyle="1" w:styleId="cataloguedetail-heading">
    <w:name w:val="cataloguedetail-heading"/>
    <w:basedOn w:val="a1"/>
  </w:style>
  <w:style w:type="paragraph" w:styleId="af2">
    <w:name w:val="Normal (Web)"/>
    <w:basedOn w:val="a0"/>
    <w:pPr>
      <w:spacing w:before="100" w:beforeAutospacing="1" w:after="100" w:afterAutospacing="1"/>
    </w:pPr>
    <w:rPr>
      <w:rFonts w:ascii="Arial Unicode MS" w:eastAsia="Arial Unicode MS" w:hAnsi="Arial Unicode MS" w:cs="Arial Unicode MS"/>
    </w:rPr>
  </w:style>
  <w:style w:type="paragraph" w:customStyle="1" w:styleId="Style46">
    <w:name w:val="Style46"/>
    <w:basedOn w:val="a0"/>
    <w:rsid w:val="00BA7BE6"/>
    <w:pPr>
      <w:widowControl w:val="0"/>
      <w:autoSpaceDE w:val="0"/>
      <w:autoSpaceDN w:val="0"/>
      <w:adjustRightInd w:val="0"/>
      <w:spacing w:line="202" w:lineRule="exact"/>
      <w:ind w:firstLine="494"/>
      <w:jc w:val="both"/>
    </w:pPr>
    <w:rPr>
      <w:rFonts w:ascii="Arial" w:hAnsi="Arial"/>
    </w:rPr>
  </w:style>
  <w:style w:type="character" w:customStyle="1" w:styleId="FontStyle81">
    <w:name w:val="Font Style81"/>
    <w:rsid w:val="00BA7BE6"/>
    <w:rPr>
      <w:rFonts w:ascii="Arial" w:hAnsi="Arial" w:cs="Arial"/>
      <w:color w:val="000000"/>
      <w:sz w:val="16"/>
      <w:szCs w:val="16"/>
    </w:rPr>
  </w:style>
  <w:style w:type="paragraph" w:customStyle="1" w:styleId="Style29">
    <w:name w:val="Style29"/>
    <w:basedOn w:val="a0"/>
    <w:rsid w:val="00660B19"/>
    <w:pPr>
      <w:widowControl w:val="0"/>
      <w:autoSpaceDE w:val="0"/>
      <w:autoSpaceDN w:val="0"/>
      <w:adjustRightInd w:val="0"/>
      <w:jc w:val="both"/>
    </w:pPr>
    <w:rPr>
      <w:rFonts w:ascii="Arial" w:hAnsi="Arial"/>
    </w:rPr>
  </w:style>
  <w:style w:type="character" w:customStyle="1" w:styleId="ac">
    <w:name w:val="Верхний колонтитул Знак"/>
    <w:link w:val="ab"/>
    <w:rsid w:val="00907AE5"/>
    <w:rPr>
      <w:sz w:val="28"/>
      <w:lang w:val="ru-RU" w:eastAsia="ru-RU" w:bidi="ar-SA"/>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0"/>
    <w:rsid w:val="006217A1"/>
    <w:pPr>
      <w:spacing w:after="160" w:line="240" w:lineRule="exact"/>
    </w:pPr>
    <w:rPr>
      <w:rFonts w:ascii="Arial" w:eastAsia="Arial Unicode MS" w:hAnsi="Arial" w:cs="Arial"/>
      <w:sz w:val="20"/>
      <w:szCs w:val="20"/>
      <w:lang w:val="en-US" w:eastAsia="en-US"/>
    </w:rPr>
  </w:style>
  <w:style w:type="character" w:customStyle="1" w:styleId="af3">
    <w:name w:val="Знак Знак"/>
    <w:locked/>
    <w:rsid w:val="00D909EC"/>
    <w:rPr>
      <w:lang w:val="ru-RU" w:eastAsia="ru-RU" w:bidi="ar-SA"/>
    </w:rPr>
  </w:style>
  <w:style w:type="paragraph" w:customStyle="1" w:styleId="11">
    <w:name w:val="Знак1"/>
    <w:basedOn w:val="a0"/>
    <w:rsid w:val="00EE7AB6"/>
    <w:pPr>
      <w:spacing w:after="160" w:line="240" w:lineRule="exact"/>
    </w:pPr>
    <w:rPr>
      <w:rFonts w:ascii="Arial" w:hAnsi="Arial" w:cs="Arial"/>
      <w:sz w:val="20"/>
      <w:szCs w:val="20"/>
      <w:lang w:val="en-US" w:eastAsia="en-US"/>
    </w:rPr>
  </w:style>
  <w:style w:type="paragraph" w:customStyle="1" w:styleId="a">
    <w:name w:val="ГОСТ_Предисловие_Пункт"/>
    <w:aliases w:val="ПС_ПКТ"/>
    <w:basedOn w:val="a0"/>
    <w:rsid w:val="00EE7AB6"/>
    <w:pPr>
      <w:numPr>
        <w:numId w:val="15"/>
      </w:numPr>
      <w:spacing w:before="100"/>
      <w:jc w:val="both"/>
    </w:pPr>
    <w:rPr>
      <w:rFonts w:ascii="Arial" w:eastAsia="Calibri" w:hAnsi="Arial" w:cs="Arial"/>
      <w:sz w:val="20"/>
      <w:szCs w:val="20"/>
      <w:lang w:eastAsia="en-US"/>
    </w:rPr>
  </w:style>
  <w:style w:type="paragraph" w:customStyle="1" w:styleId="af4">
    <w:name w:val="ГОСТ_Таблица_Голова"/>
    <w:aliases w:val="ТБЛ_Г"/>
    <w:rsid w:val="00EE7AB6"/>
    <w:pPr>
      <w:keepNext/>
      <w:spacing w:before="40" w:after="40"/>
      <w:ind w:left="57" w:right="57"/>
      <w:jc w:val="center"/>
    </w:pPr>
    <w:rPr>
      <w:rFonts w:ascii="Arial" w:eastAsia="Calibri" w:hAnsi="Arial" w:cs="Arial"/>
      <w:sz w:val="18"/>
      <w:lang w:eastAsia="en-US"/>
    </w:rPr>
  </w:style>
  <w:style w:type="paragraph" w:customStyle="1" w:styleId="af5">
    <w:name w:val="ГОСТ_Таблица_Лево"/>
    <w:aliases w:val="ТБЛ_Л"/>
    <w:rsid w:val="00EE7AB6"/>
    <w:pPr>
      <w:ind w:left="57" w:right="57"/>
    </w:pPr>
    <w:rPr>
      <w:rFonts w:ascii="Arial" w:eastAsia="Calibri" w:hAnsi="Arial" w:cs="Arial"/>
      <w:lang w:eastAsia="en-US"/>
    </w:rPr>
  </w:style>
  <w:style w:type="paragraph" w:customStyle="1" w:styleId="af6">
    <w:name w:val="ГОСТ_Таблица_Центр"/>
    <w:aliases w:val="ТБЛ_Ц"/>
    <w:rsid w:val="00EE7AB6"/>
    <w:pPr>
      <w:ind w:left="57" w:right="57"/>
      <w:jc w:val="center"/>
    </w:pPr>
    <w:rPr>
      <w:rFonts w:ascii="Arial" w:eastAsia="Calibri" w:hAnsi="Arial" w:cs="Arial"/>
      <w:lang w:eastAsia="en-US"/>
    </w:rPr>
  </w:style>
  <w:style w:type="paragraph" w:customStyle="1" w:styleId="GOSTcomment">
    <w:name w:val="GOST_comment"/>
    <w:basedOn w:val="a0"/>
    <w:qFormat/>
    <w:rsid w:val="001A589F"/>
    <w:pPr>
      <w:spacing w:line="224" w:lineRule="exact"/>
      <w:ind w:left="284" w:right="-20" w:firstLine="425"/>
      <w:jc w:val="both"/>
    </w:pPr>
    <w:rPr>
      <w:rFonts w:ascii="Arial" w:eastAsia="Arial" w:hAnsi="Arial" w:cs="Arial"/>
      <w:i/>
      <w:vanish/>
      <w:color w:val="231F20"/>
      <w:w w:val="98"/>
      <w:kern w:val="20"/>
      <w:sz w:val="20"/>
      <w:szCs w:val="20"/>
      <w:lang w:eastAsia="ar-SA"/>
    </w:rPr>
  </w:style>
  <w:style w:type="character" w:customStyle="1" w:styleId="WW-Absatz-Standardschriftart1">
    <w:name w:val="WW-Absatz-Standardschriftart1"/>
    <w:rsid w:val="00B04462"/>
  </w:style>
  <w:style w:type="paragraph" w:customStyle="1" w:styleId="FR1">
    <w:name w:val="FR1"/>
    <w:rsid w:val="00FA08EE"/>
    <w:pPr>
      <w:widowControl w:val="0"/>
      <w:suppressAutoHyphens/>
      <w:spacing w:line="300" w:lineRule="auto"/>
      <w:jc w:val="both"/>
    </w:pPr>
    <w:rPr>
      <w:rFonts w:eastAsia="Arial" w:cs="Calibri"/>
      <w:kern w:val="1"/>
      <w:sz w:val="24"/>
      <w:szCs w:val="24"/>
      <w:lang w:eastAsia="ar-SA"/>
    </w:rPr>
  </w:style>
  <w:style w:type="character" w:customStyle="1" w:styleId="ae">
    <w:name w:val="Нижний колонтитул Знак"/>
    <w:link w:val="ad"/>
    <w:rsid w:val="006A1C41"/>
    <w:rPr>
      <w:sz w:val="28"/>
    </w:rPr>
  </w:style>
  <w:style w:type="paragraph" w:styleId="af7">
    <w:name w:val="Document Map"/>
    <w:basedOn w:val="a0"/>
    <w:semiHidden/>
    <w:rsid w:val="00FB5CC6"/>
    <w:pPr>
      <w:shd w:val="clear" w:color="auto" w:fill="000080"/>
    </w:pPr>
    <w:rPr>
      <w:rFonts w:ascii="Tahoma" w:hAnsi="Tahoma" w:cs="Tahoma"/>
      <w:sz w:val="20"/>
      <w:szCs w:val="20"/>
    </w:rPr>
  </w:style>
  <w:style w:type="numbering" w:customStyle="1" w:styleId="12">
    <w:name w:val="Нет списка1"/>
    <w:next w:val="a3"/>
    <w:semiHidden/>
    <w:rsid w:val="00470EDC"/>
  </w:style>
  <w:style w:type="character" w:styleId="af8">
    <w:name w:val="FollowedHyperlink"/>
    <w:rsid w:val="00470EDC"/>
    <w:rPr>
      <w:color w:val="800080"/>
      <w:u w:val="single"/>
    </w:rPr>
  </w:style>
  <w:style w:type="table" w:styleId="af9">
    <w:name w:val="Table Grid"/>
    <w:basedOn w:val="a2"/>
    <w:uiPriority w:val="59"/>
    <w:rsid w:val="00470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Текст сноски Знак"/>
    <w:link w:val="a8"/>
    <w:uiPriority w:val="99"/>
    <w:semiHidden/>
    <w:rsid w:val="00470EDC"/>
  </w:style>
  <w:style w:type="paragraph" w:styleId="afa">
    <w:name w:val="TOC Heading"/>
    <w:basedOn w:val="1"/>
    <w:next w:val="a0"/>
    <w:uiPriority w:val="39"/>
    <w:qFormat/>
    <w:rsid w:val="00063523"/>
    <w:pPr>
      <w:keepLines/>
      <w:spacing w:before="480" w:line="276" w:lineRule="auto"/>
      <w:jc w:val="left"/>
      <w:outlineLvl w:val="9"/>
    </w:pPr>
    <w:rPr>
      <w:rFonts w:ascii="Cambria" w:hAnsi="Cambria"/>
      <w:bCs/>
      <w:color w:val="365F91"/>
      <w:sz w:val="28"/>
      <w:szCs w:val="28"/>
    </w:rPr>
  </w:style>
  <w:style w:type="paragraph" w:styleId="13">
    <w:name w:val="toc 1"/>
    <w:basedOn w:val="a0"/>
    <w:next w:val="a0"/>
    <w:autoRedefine/>
    <w:uiPriority w:val="39"/>
    <w:rsid w:val="006A32E0"/>
    <w:rPr>
      <w:rFonts w:ascii="Arial" w:hAnsi="Arial"/>
    </w:rPr>
  </w:style>
  <w:style w:type="paragraph" w:styleId="22">
    <w:name w:val="toc 2"/>
    <w:basedOn w:val="a0"/>
    <w:next w:val="a0"/>
    <w:autoRedefine/>
    <w:uiPriority w:val="39"/>
    <w:rsid w:val="00063523"/>
    <w:pPr>
      <w:ind w:left="240"/>
    </w:pPr>
  </w:style>
  <w:style w:type="character" w:customStyle="1" w:styleId="longtext">
    <w:name w:val="long_text"/>
    <w:rsid w:val="00D8157A"/>
    <w:rPr>
      <w:rFonts w:cs="Times New Roman"/>
    </w:rPr>
  </w:style>
  <w:style w:type="character" w:styleId="afb">
    <w:name w:val="annotation reference"/>
    <w:semiHidden/>
    <w:rsid w:val="006A32E0"/>
    <w:rPr>
      <w:sz w:val="16"/>
      <w:szCs w:val="16"/>
    </w:rPr>
  </w:style>
  <w:style w:type="paragraph" w:styleId="afc">
    <w:name w:val="annotation text"/>
    <w:basedOn w:val="a0"/>
    <w:semiHidden/>
    <w:rsid w:val="006A32E0"/>
    <w:rPr>
      <w:sz w:val="20"/>
      <w:szCs w:val="20"/>
    </w:rPr>
  </w:style>
  <w:style w:type="paragraph" w:styleId="afd">
    <w:name w:val="annotation subject"/>
    <w:basedOn w:val="afc"/>
    <w:next w:val="afc"/>
    <w:semiHidden/>
    <w:rsid w:val="006A32E0"/>
    <w:rPr>
      <w:b/>
      <w:bCs/>
    </w:rPr>
  </w:style>
  <w:style w:type="paragraph" w:styleId="afe">
    <w:name w:val="Balloon Text"/>
    <w:basedOn w:val="a0"/>
    <w:semiHidden/>
    <w:rsid w:val="006A32E0"/>
    <w:rPr>
      <w:rFonts w:ascii="Tahoma" w:hAnsi="Tahoma" w:cs="Tahoma"/>
      <w:sz w:val="16"/>
      <w:szCs w:val="16"/>
    </w:rPr>
  </w:style>
  <w:style w:type="character" w:customStyle="1" w:styleId="a5">
    <w:name w:val="Основной текст Знак"/>
    <w:link w:val="a4"/>
    <w:rsid w:val="00367F25"/>
    <w:rPr>
      <w:sz w:val="28"/>
      <w:lang w:val="ru-RU" w:eastAsia="ru-RU" w:bidi="ar-SA"/>
    </w:rPr>
  </w:style>
  <w:style w:type="character" w:customStyle="1" w:styleId="8pt9">
    <w:name w:val="Основной текст + 8 pt9"/>
    <w:rsid w:val="00367F25"/>
    <w:rPr>
      <w:sz w:val="16"/>
      <w:szCs w:val="16"/>
      <w:lang w:val="ru-RU" w:eastAsia="ru-RU" w:bidi="ar-SA"/>
    </w:rPr>
  </w:style>
  <w:style w:type="character" w:customStyle="1" w:styleId="8pt5">
    <w:name w:val="Основной текст + 8 pt5"/>
    <w:aliases w:val="Не полужирный30"/>
    <w:rsid w:val="00367F25"/>
    <w:rPr>
      <w:sz w:val="16"/>
      <w:szCs w:val="16"/>
      <w:lang w:val="ru-RU" w:eastAsia="ru-RU" w:bidi="ar-SA"/>
    </w:rPr>
  </w:style>
  <w:style w:type="character" w:customStyle="1" w:styleId="8pt">
    <w:name w:val="Основной текст + 8 pt"/>
    <w:rsid w:val="00367F25"/>
    <w:rPr>
      <w:rFonts w:ascii="Times New Roman" w:hAnsi="Times New Roman" w:cs="Times New Roman"/>
      <w:b/>
      <w:bCs/>
      <w:sz w:val="16"/>
      <w:szCs w:val="16"/>
      <w:u w:val="none"/>
      <w:lang w:val="ru-RU" w:eastAsia="ru-RU" w:bidi="ar-SA"/>
    </w:rPr>
  </w:style>
  <w:style w:type="character" w:customStyle="1" w:styleId="8pt14">
    <w:name w:val="Основной текст + 8 pt14"/>
    <w:aliases w:val="Не полужирный61"/>
    <w:rsid w:val="00367F25"/>
    <w:rPr>
      <w:rFonts w:ascii="Times New Roman" w:hAnsi="Times New Roman" w:cs="Times New Roman"/>
      <w:b/>
      <w:bCs/>
      <w:sz w:val="16"/>
      <w:szCs w:val="16"/>
      <w:u w:val="none"/>
      <w:lang w:val="ru-RU" w:eastAsia="ru-RU" w:bidi="ar-SA"/>
    </w:rPr>
  </w:style>
  <w:style w:type="character" w:customStyle="1" w:styleId="8pt8">
    <w:name w:val="Основной текст + 8 pt8"/>
    <w:aliases w:val="Не полужирный43"/>
    <w:rsid w:val="00106181"/>
    <w:rPr>
      <w:rFonts w:ascii="Times New Roman" w:hAnsi="Times New Roman" w:cs="Times New Roman"/>
      <w:b/>
      <w:bCs/>
      <w:sz w:val="16"/>
      <w:szCs w:val="16"/>
      <w:u w:val="none"/>
      <w:lang w:val="ru-RU" w:eastAsia="ru-RU" w:bidi="ar-SA"/>
    </w:rPr>
  </w:style>
  <w:style w:type="character" w:customStyle="1" w:styleId="83">
    <w:name w:val="Основной текст + 83"/>
    <w:aliases w:val="5 pt23"/>
    <w:rsid w:val="00637863"/>
    <w:rPr>
      <w:rFonts w:ascii="Times New Roman" w:hAnsi="Times New Roman" w:cs="Times New Roman"/>
      <w:b/>
      <w:bCs/>
      <w:sz w:val="17"/>
      <w:szCs w:val="17"/>
      <w:u w:val="none"/>
      <w:lang w:val="ru-RU" w:eastAsia="ru-RU" w:bidi="ar-SA"/>
    </w:rPr>
  </w:style>
  <w:style w:type="character" w:customStyle="1" w:styleId="32">
    <w:name w:val="Основной текст (3)_"/>
    <w:link w:val="310"/>
    <w:rsid w:val="00805AE8"/>
    <w:rPr>
      <w:b/>
      <w:bCs/>
      <w:sz w:val="31"/>
      <w:szCs w:val="31"/>
      <w:lang w:bidi="ar-SA"/>
    </w:rPr>
  </w:style>
  <w:style w:type="character" w:customStyle="1" w:styleId="38pt4">
    <w:name w:val="Основной текст (3) + 8 pt4"/>
    <w:rsid w:val="00805AE8"/>
    <w:rPr>
      <w:b/>
      <w:bCs/>
      <w:sz w:val="16"/>
      <w:szCs w:val="16"/>
      <w:lang w:bidi="ar-SA"/>
    </w:rPr>
  </w:style>
  <w:style w:type="character" w:customStyle="1" w:styleId="38pt3">
    <w:name w:val="Основной текст (3) + 8 pt3"/>
    <w:aliases w:val="Не полужирный13"/>
    <w:rsid w:val="00805AE8"/>
    <w:rPr>
      <w:b/>
      <w:bCs/>
      <w:sz w:val="16"/>
      <w:szCs w:val="16"/>
      <w:lang w:bidi="ar-SA"/>
    </w:rPr>
  </w:style>
  <w:style w:type="paragraph" w:customStyle="1" w:styleId="310">
    <w:name w:val="Основной текст (3)1"/>
    <w:basedOn w:val="a0"/>
    <w:link w:val="32"/>
    <w:rsid w:val="00805AE8"/>
    <w:pPr>
      <w:widowControl w:val="0"/>
      <w:shd w:val="clear" w:color="auto" w:fill="FFFFFF"/>
      <w:spacing w:line="240" w:lineRule="atLeast"/>
    </w:pPr>
    <w:rPr>
      <w:b/>
      <w:bCs/>
      <w:sz w:val="31"/>
      <w:szCs w:val="31"/>
    </w:rPr>
  </w:style>
  <w:style w:type="character" w:customStyle="1" w:styleId="apple-converted-space">
    <w:name w:val="apple-converted-space"/>
    <w:rsid w:val="00A50D2E"/>
  </w:style>
  <w:style w:type="paragraph" w:customStyle="1" w:styleId="ConsPlusNormal">
    <w:name w:val="ConsPlusNormal"/>
    <w:rsid w:val="00170846"/>
    <w:pPr>
      <w:widowControl w:val="0"/>
      <w:autoSpaceDE w:val="0"/>
      <w:autoSpaceDN w:val="0"/>
      <w:adjustRightInd w:val="0"/>
    </w:pPr>
    <w:rPr>
      <w:rFonts w:ascii="Arial" w:hAnsi="Arial" w:cs="Arial"/>
    </w:rPr>
  </w:style>
  <w:style w:type="paragraph" w:styleId="aff">
    <w:name w:val="List Paragraph"/>
    <w:basedOn w:val="a0"/>
    <w:qFormat/>
    <w:rsid w:val="00284272"/>
    <w:pPr>
      <w:autoSpaceDE w:val="0"/>
      <w:autoSpaceDN w:val="0"/>
      <w:adjustRightInd w:val="0"/>
    </w:pPr>
  </w:style>
  <w:style w:type="character" w:customStyle="1" w:styleId="60">
    <w:name w:val="Заголовок №6"/>
    <w:link w:val="61"/>
    <w:uiPriority w:val="99"/>
    <w:locked/>
    <w:rsid w:val="00C015E1"/>
    <w:rPr>
      <w:rFonts w:ascii="Arial" w:hAnsi="Arial" w:cs="Arial"/>
      <w:b/>
      <w:bCs/>
      <w:shd w:val="clear" w:color="auto" w:fill="FFFFFF"/>
    </w:rPr>
  </w:style>
  <w:style w:type="paragraph" w:customStyle="1" w:styleId="61">
    <w:name w:val="Заголовок №61"/>
    <w:basedOn w:val="a0"/>
    <w:link w:val="60"/>
    <w:uiPriority w:val="99"/>
    <w:rsid w:val="00C015E1"/>
    <w:pPr>
      <w:shd w:val="clear" w:color="auto" w:fill="FFFFFF"/>
      <w:spacing w:line="230" w:lineRule="exact"/>
      <w:outlineLvl w:val="5"/>
    </w:pPr>
    <w:rPr>
      <w:rFonts w:ascii="Arial" w:hAnsi="Arial" w:cs="Arial"/>
      <w:b/>
      <w:bCs/>
      <w:sz w:val="20"/>
      <w:szCs w:val="20"/>
    </w:rPr>
  </w:style>
  <w:style w:type="paragraph" w:customStyle="1" w:styleId="FORMATTEXT">
    <w:name w:val=".FORMATTEXT"/>
    <w:uiPriority w:val="99"/>
    <w:rsid w:val="00A744CB"/>
    <w:pPr>
      <w:widowControl w:val="0"/>
      <w:autoSpaceDE w:val="0"/>
      <w:autoSpaceDN w:val="0"/>
      <w:adjustRightInd w:val="0"/>
    </w:pPr>
    <w:rPr>
      <w:rFonts w:ascii="Arial" w:hAnsi="Arial" w:cs="Arial"/>
    </w:rPr>
  </w:style>
  <w:style w:type="paragraph" w:customStyle="1" w:styleId="headertext">
    <w:name w:val="headertext"/>
    <w:basedOn w:val="a0"/>
    <w:rsid w:val="00EC7AAD"/>
    <w:pPr>
      <w:spacing w:before="100" w:beforeAutospacing="1" w:after="100" w:afterAutospacing="1"/>
    </w:pPr>
  </w:style>
  <w:style w:type="paragraph" w:customStyle="1" w:styleId="formattext0">
    <w:name w:val="formattext"/>
    <w:basedOn w:val="a0"/>
    <w:rsid w:val="00EC7AAD"/>
    <w:pPr>
      <w:spacing w:before="100" w:beforeAutospacing="1" w:after="100" w:afterAutospacing="1"/>
    </w:pPr>
  </w:style>
  <w:style w:type="character" w:customStyle="1" w:styleId="rynqvb">
    <w:name w:val="rynqvb"/>
    <w:rsid w:val="000B0D55"/>
  </w:style>
  <w:style w:type="character" w:styleId="aff0">
    <w:name w:val="Strong"/>
    <w:uiPriority w:val="22"/>
    <w:qFormat/>
    <w:rsid w:val="00C10BB7"/>
    <w:rPr>
      <w:b/>
      <w:bCs/>
    </w:rPr>
  </w:style>
  <w:style w:type="paragraph" w:customStyle="1" w:styleId="1gociss">
    <w:name w:val="Заголовок_1_gociss"/>
    <w:basedOn w:val="a0"/>
    <w:rsid w:val="00DE043A"/>
    <w:rPr>
      <w:szCs w:val="20"/>
    </w:rPr>
  </w:style>
  <w:style w:type="character" w:customStyle="1" w:styleId="not-match">
    <w:name w:val="not-match"/>
    <w:rsid w:val="007D2457"/>
  </w:style>
  <w:style w:type="character" w:styleId="aff1">
    <w:name w:val="Emphasis"/>
    <w:qFormat/>
    <w:rsid w:val="00165BA9"/>
    <w:rPr>
      <w:i/>
      <w:iCs/>
    </w:rPr>
  </w:style>
  <w:style w:type="paragraph" w:customStyle="1" w:styleId="TOPLEVELTEXT">
    <w:name w:val=".TOPLEVELTEXT"/>
    <w:uiPriority w:val="99"/>
    <w:rsid w:val="008753AF"/>
    <w:pPr>
      <w:widowControl w:val="0"/>
      <w:autoSpaceDE w:val="0"/>
      <w:autoSpaceDN w:val="0"/>
      <w:adjustRightInd w:val="0"/>
    </w:pPr>
    <w:rPr>
      <w:rFonts w:ascii="Arial, sans-serif" w:eastAsiaTheme="minorEastAsia" w:hAnsi="Arial, sans-serif"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687">
      <w:bodyDiv w:val="1"/>
      <w:marLeft w:val="0"/>
      <w:marRight w:val="0"/>
      <w:marTop w:val="0"/>
      <w:marBottom w:val="0"/>
      <w:divBdr>
        <w:top w:val="none" w:sz="0" w:space="0" w:color="auto"/>
        <w:left w:val="none" w:sz="0" w:space="0" w:color="auto"/>
        <w:bottom w:val="none" w:sz="0" w:space="0" w:color="auto"/>
        <w:right w:val="none" w:sz="0" w:space="0" w:color="auto"/>
      </w:divBdr>
    </w:div>
    <w:div w:id="10765612">
      <w:bodyDiv w:val="1"/>
      <w:marLeft w:val="0"/>
      <w:marRight w:val="0"/>
      <w:marTop w:val="0"/>
      <w:marBottom w:val="0"/>
      <w:divBdr>
        <w:top w:val="none" w:sz="0" w:space="0" w:color="auto"/>
        <w:left w:val="none" w:sz="0" w:space="0" w:color="auto"/>
        <w:bottom w:val="none" w:sz="0" w:space="0" w:color="auto"/>
        <w:right w:val="none" w:sz="0" w:space="0" w:color="auto"/>
      </w:divBdr>
    </w:div>
    <w:div w:id="32578562">
      <w:bodyDiv w:val="1"/>
      <w:marLeft w:val="0"/>
      <w:marRight w:val="0"/>
      <w:marTop w:val="0"/>
      <w:marBottom w:val="0"/>
      <w:divBdr>
        <w:top w:val="none" w:sz="0" w:space="0" w:color="auto"/>
        <w:left w:val="none" w:sz="0" w:space="0" w:color="auto"/>
        <w:bottom w:val="none" w:sz="0" w:space="0" w:color="auto"/>
        <w:right w:val="none" w:sz="0" w:space="0" w:color="auto"/>
      </w:divBdr>
    </w:div>
    <w:div w:id="36126742">
      <w:bodyDiv w:val="1"/>
      <w:marLeft w:val="0"/>
      <w:marRight w:val="0"/>
      <w:marTop w:val="0"/>
      <w:marBottom w:val="0"/>
      <w:divBdr>
        <w:top w:val="none" w:sz="0" w:space="0" w:color="auto"/>
        <w:left w:val="none" w:sz="0" w:space="0" w:color="auto"/>
        <w:bottom w:val="none" w:sz="0" w:space="0" w:color="auto"/>
        <w:right w:val="none" w:sz="0" w:space="0" w:color="auto"/>
      </w:divBdr>
    </w:div>
    <w:div w:id="42608094">
      <w:bodyDiv w:val="1"/>
      <w:marLeft w:val="0"/>
      <w:marRight w:val="0"/>
      <w:marTop w:val="0"/>
      <w:marBottom w:val="0"/>
      <w:divBdr>
        <w:top w:val="none" w:sz="0" w:space="0" w:color="auto"/>
        <w:left w:val="none" w:sz="0" w:space="0" w:color="auto"/>
        <w:bottom w:val="none" w:sz="0" w:space="0" w:color="auto"/>
        <w:right w:val="none" w:sz="0" w:space="0" w:color="auto"/>
      </w:divBdr>
    </w:div>
    <w:div w:id="48650037">
      <w:bodyDiv w:val="1"/>
      <w:marLeft w:val="0"/>
      <w:marRight w:val="0"/>
      <w:marTop w:val="0"/>
      <w:marBottom w:val="0"/>
      <w:divBdr>
        <w:top w:val="none" w:sz="0" w:space="0" w:color="auto"/>
        <w:left w:val="none" w:sz="0" w:space="0" w:color="auto"/>
        <w:bottom w:val="none" w:sz="0" w:space="0" w:color="auto"/>
        <w:right w:val="none" w:sz="0" w:space="0" w:color="auto"/>
      </w:divBdr>
    </w:div>
    <w:div w:id="67114811">
      <w:bodyDiv w:val="1"/>
      <w:marLeft w:val="0"/>
      <w:marRight w:val="0"/>
      <w:marTop w:val="0"/>
      <w:marBottom w:val="0"/>
      <w:divBdr>
        <w:top w:val="none" w:sz="0" w:space="0" w:color="auto"/>
        <w:left w:val="none" w:sz="0" w:space="0" w:color="auto"/>
        <w:bottom w:val="none" w:sz="0" w:space="0" w:color="auto"/>
        <w:right w:val="none" w:sz="0" w:space="0" w:color="auto"/>
      </w:divBdr>
      <w:divsChild>
        <w:div w:id="1122649520">
          <w:marLeft w:val="0"/>
          <w:marRight w:val="0"/>
          <w:marTop w:val="0"/>
          <w:marBottom w:val="0"/>
          <w:divBdr>
            <w:top w:val="none" w:sz="0" w:space="0" w:color="auto"/>
            <w:left w:val="none" w:sz="0" w:space="0" w:color="auto"/>
            <w:bottom w:val="none" w:sz="0" w:space="0" w:color="auto"/>
            <w:right w:val="none" w:sz="0" w:space="0" w:color="auto"/>
          </w:divBdr>
        </w:div>
      </w:divsChild>
    </w:div>
    <w:div w:id="152988168">
      <w:bodyDiv w:val="1"/>
      <w:marLeft w:val="0"/>
      <w:marRight w:val="0"/>
      <w:marTop w:val="0"/>
      <w:marBottom w:val="0"/>
      <w:divBdr>
        <w:top w:val="none" w:sz="0" w:space="0" w:color="auto"/>
        <w:left w:val="none" w:sz="0" w:space="0" w:color="auto"/>
        <w:bottom w:val="none" w:sz="0" w:space="0" w:color="auto"/>
        <w:right w:val="none" w:sz="0" w:space="0" w:color="auto"/>
      </w:divBdr>
    </w:div>
    <w:div w:id="203561149">
      <w:bodyDiv w:val="1"/>
      <w:marLeft w:val="0"/>
      <w:marRight w:val="0"/>
      <w:marTop w:val="0"/>
      <w:marBottom w:val="0"/>
      <w:divBdr>
        <w:top w:val="none" w:sz="0" w:space="0" w:color="auto"/>
        <w:left w:val="none" w:sz="0" w:space="0" w:color="auto"/>
        <w:bottom w:val="none" w:sz="0" w:space="0" w:color="auto"/>
        <w:right w:val="none" w:sz="0" w:space="0" w:color="auto"/>
      </w:divBdr>
    </w:div>
    <w:div w:id="255525211">
      <w:bodyDiv w:val="1"/>
      <w:marLeft w:val="0"/>
      <w:marRight w:val="0"/>
      <w:marTop w:val="0"/>
      <w:marBottom w:val="0"/>
      <w:divBdr>
        <w:top w:val="none" w:sz="0" w:space="0" w:color="auto"/>
        <w:left w:val="none" w:sz="0" w:space="0" w:color="auto"/>
        <w:bottom w:val="none" w:sz="0" w:space="0" w:color="auto"/>
        <w:right w:val="none" w:sz="0" w:space="0" w:color="auto"/>
      </w:divBdr>
    </w:div>
    <w:div w:id="274604264">
      <w:bodyDiv w:val="1"/>
      <w:marLeft w:val="0"/>
      <w:marRight w:val="0"/>
      <w:marTop w:val="0"/>
      <w:marBottom w:val="0"/>
      <w:divBdr>
        <w:top w:val="none" w:sz="0" w:space="0" w:color="auto"/>
        <w:left w:val="none" w:sz="0" w:space="0" w:color="auto"/>
        <w:bottom w:val="none" w:sz="0" w:space="0" w:color="auto"/>
        <w:right w:val="none" w:sz="0" w:space="0" w:color="auto"/>
      </w:divBdr>
    </w:div>
    <w:div w:id="323554881">
      <w:bodyDiv w:val="1"/>
      <w:marLeft w:val="0"/>
      <w:marRight w:val="0"/>
      <w:marTop w:val="0"/>
      <w:marBottom w:val="0"/>
      <w:divBdr>
        <w:top w:val="none" w:sz="0" w:space="0" w:color="auto"/>
        <w:left w:val="none" w:sz="0" w:space="0" w:color="auto"/>
        <w:bottom w:val="none" w:sz="0" w:space="0" w:color="auto"/>
        <w:right w:val="none" w:sz="0" w:space="0" w:color="auto"/>
      </w:divBdr>
    </w:div>
    <w:div w:id="370882821">
      <w:bodyDiv w:val="1"/>
      <w:marLeft w:val="0"/>
      <w:marRight w:val="0"/>
      <w:marTop w:val="0"/>
      <w:marBottom w:val="0"/>
      <w:divBdr>
        <w:top w:val="none" w:sz="0" w:space="0" w:color="auto"/>
        <w:left w:val="none" w:sz="0" w:space="0" w:color="auto"/>
        <w:bottom w:val="none" w:sz="0" w:space="0" w:color="auto"/>
        <w:right w:val="none" w:sz="0" w:space="0" w:color="auto"/>
      </w:divBdr>
    </w:div>
    <w:div w:id="382563044">
      <w:bodyDiv w:val="1"/>
      <w:marLeft w:val="0"/>
      <w:marRight w:val="0"/>
      <w:marTop w:val="0"/>
      <w:marBottom w:val="0"/>
      <w:divBdr>
        <w:top w:val="none" w:sz="0" w:space="0" w:color="auto"/>
        <w:left w:val="none" w:sz="0" w:space="0" w:color="auto"/>
        <w:bottom w:val="none" w:sz="0" w:space="0" w:color="auto"/>
        <w:right w:val="none" w:sz="0" w:space="0" w:color="auto"/>
      </w:divBdr>
    </w:div>
    <w:div w:id="449596548">
      <w:bodyDiv w:val="1"/>
      <w:marLeft w:val="0"/>
      <w:marRight w:val="0"/>
      <w:marTop w:val="0"/>
      <w:marBottom w:val="0"/>
      <w:divBdr>
        <w:top w:val="none" w:sz="0" w:space="0" w:color="auto"/>
        <w:left w:val="none" w:sz="0" w:space="0" w:color="auto"/>
        <w:bottom w:val="none" w:sz="0" w:space="0" w:color="auto"/>
        <w:right w:val="none" w:sz="0" w:space="0" w:color="auto"/>
      </w:divBdr>
    </w:div>
    <w:div w:id="485441156">
      <w:bodyDiv w:val="1"/>
      <w:marLeft w:val="0"/>
      <w:marRight w:val="0"/>
      <w:marTop w:val="0"/>
      <w:marBottom w:val="0"/>
      <w:divBdr>
        <w:top w:val="none" w:sz="0" w:space="0" w:color="auto"/>
        <w:left w:val="none" w:sz="0" w:space="0" w:color="auto"/>
        <w:bottom w:val="none" w:sz="0" w:space="0" w:color="auto"/>
        <w:right w:val="none" w:sz="0" w:space="0" w:color="auto"/>
      </w:divBdr>
    </w:div>
    <w:div w:id="545874701">
      <w:bodyDiv w:val="1"/>
      <w:marLeft w:val="0"/>
      <w:marRight w:val="0"/>
      <w:marTop w:val="0"/>
      <w:marBottom w:val="0"/>
      <w:divBdr>
        <w:top w:val="none" w:sz="0" w:space="0" w:color="auto"/>
        <w:left w:val="none" w:sz="0" w:space="0" w:color="auto"/>
        <w:bottom w:val="none" w:sz="0" w:space="0" w:color="auto"/>
        <w:right w:val="none" w:sz="0" w:space="0" w:color="auto"/>
      </w:divBdr>
    </w:div>
    <w:div w:id="591283100">
      <w:bodyDiv w:val="1"/>
      <w:marLeft w:val="0"/>
      <w:marRight w:val="0"/>
      <w:marTop w:val="0"/>
      <w:marBottom w:val="0"/>
      <w:divBdr>
        <w:top w:val="none" w:sz="0" w:space="0" w:color="auto"/>
        <w:left w:val="none" w:sz="0" w:space="0" w:color="auto"/>
        <w:bottom w:val="none" w:sz="0" w:space="0" w:color="auto"/>
        <w:right w:val="none" w:sz="0" w:space="0" w:color="auto"/>
      </w:divBdr>
    </w:div>
    <w:div w:id="616109458">
      <w:bodyDiv w:val="1"/>
      <w:marLeft w:val="0"/>
      <w:marRight w:val="0"/>
      <w:marTop w:val="0"/>
      <w:marBottom w:val="0"/>
      <w:divBdr>
        <w:top w:val="none" w:sz="0" w:space="0" w:color="auto"/>
        <w:left w:val="none" w:sz="0" w:space="0" w:color="auto"/>
        <w:bottom w:val="none" w:sz="0" w:space="0" w:color="auto"/>
        <w:right w:val="none" w:sz="0" w:space="0" w:color="auto"/>
      </w:divBdr>
    </w:div>
    <w:div w:id="630090173">
      <w:bodyDiv w:val="1"/>
      <w:marLeft w:val="0"/>
      <w:marRight w:val="0"/>
      <w:marTop w:val="0"/>
      <w:marBottom w:val="0"/>
      <w:divBdr>
        <w:top w:val="none" w:sz="0" w:space="0" w:color="auto"/>
        <w:left w:val="none" w:sz="0" w:space="0" w:color="auto"/>
        <w:bottom w:val="none" w:sz="0" w:space="0" w:color="auto"/>
        <w:right w:val="none" w:sz="0" w:space="0" w:color="auto"/>
      </w:divBdr>
    </w:div>
    <w:div w:id="664746767">
      <w:bodyDiv w:val="1"/>
      <w:marLeft w:val="0"/>
      <w:marRight w:val="0"/>
      <w:marTop w:val="0"/>
      <w:marBottom w:val="0"/>
      <w:divBdr>
        <w:top w:val="none" w:sz="0" w:space="0" w:color="auto"/>
        <w:left w:val="none" w:sz="0" w:space="0" w:color="auto"/>
        <w:bottom w:val="none" w:sz="0" w:space="0" w:color="auto"/>
        <w:right w:val="none" w:sz="0" w:space="0" w:color="auto"/>
      </w:divBdr>
    </w:div>
    <w:div w:id="686174036">
      <w:bodyDiv w:val="1"/>
      <w:marLeft w:val="0"/>
      <w:marRight w:val="0"/>
      <w:marTop w:val="0"/>
      <w:marBottom w:val="0"/>
      <w:divBdr>
        <w:top w:val="none" w:sz="0" w:space="0" w:color="auto"/>
        <w:left w:val="none" w:sz="0" w:space="0" w:color="auto"/>
        <w:bottom w:val="none" w:sz="0" w:space="0" w:color="auto"/>
        <w:right w:val="none" w:sz="0" w:space="0" w:color="auto"/>
      </w:divBdr>
    </w:div>
    <w:div w:id="692808628">
      <w:bodyDiv w:val="1"/>
      <w:marLeft w:val="0"/>
      <w:marRight w:val="0"/>
      <w:marTop w:val="0"/>
      <w:marBottom w:val="0"/>
      <w:divBdr>
        <w:top w:val="none" w:sz="0" w:space="0" w:color="auto"/>
        <w:left w:val="none" w:sz="0" w:space="0" w:color="auto"/>
        <w:bottom w:val="none" w:sz="0" w:space="0" w:color="auto"/>
        <w:right w:val="none" w:sz="0" w:space="0" w:color="auto"/>
      </w:divBdr>
    </w:div>
    <w:div w:id="729157828">
      <w:bodyDiv w:val="1"/>
      <w:marLeft w:val="0"/>
      <w:marRight w:val="0"/>
      <w:marTop w:val="0"/>
      <w:marBottom w:val="0"/>
      <w:divBdr>
        <w:top w:val="none" w:sz="0" w:space="0" w:color="auto"/>
        <w:left w:val="none" w:sz="0" w:space="0" w:color="auto"/>
        <w:bottom w:val="none" w:sz="0" w:space="0" w:color="auto"/>
        <w:right w:val="none" w:sz="0" w:space="0" w:color="auto"/>
      </w:divBdr>
    </w:div>
    <w:div w:id="778766746">
      <w:bodyDiv w:val="1"/>
      <w:marLeft w:val="0"/>
      <w:marRight w:val="0"/>
      <w:marTop w:val="0"/>
      <w:marBottom w:val="0"/>
      <w:divBdr>
        <w:top w:val="none" w:sz="0" w:space="0" w:color="auto"/>
        <w:left w:val="none" w:sz="0" w:space="0" w:color="auto"/>
        <w:bottom w:val="none" w:sz="0" w:space="0" w:color="auto"/>
        <w:right w:val="none" w:sz="0" w:space="0" w:color="auto"/>
      </w:divBdr>
    </w:div>
    <w:div w:id="835388461">
      <w:bodyDiv w:val="1"/>
      <w:marLeft w:val="0"/>
      <w:marRight w:val="0"/>
      <w:marTop w:val="0"/>
      <w:marBottom w:val="0"/>
      <w:divBdr>
        <w:top w:val="none" w:sz="0" w:space="0" w:color="auto"/>
        <w:left w:val="none" w:sz="0" w:space="0" w:color="auto"/>
        <w:bottom w:val="none" w:sz="0" w:space="0" w:color="auto"/>
        <w:right w:val="none" w:sz="0" w:space="0" w:color="auto"/>
      </w:divBdr>
    </w:div>
    <w:div w:id="871040111">
      <w:bodyDiv w:val="1"/>
      <w:marLeft w:val="0"/>
      <w:marRight w:val="0"/>
      <w:marTop w:val="0"/>
      <w:marBottom w:val="0"/>
      <w:divBdr>
        <w:top w:val="none" w:sz="0" w:space="0" w:color="auto"/>
        <w:left w:val="none" w:sz="0" w:space="0" w:color="auto"/>
        <w:bottom w:val="none" w:sz="0" w:space="0" w:color="auto"/>
        <w:right w:val="none" w:sz="0" w:space="0" w:color="auto"/>
      </w:divBdr>
    </w:div>
    <w:div w:id="935669037">
      <w:bodyDiv w:val="1"/>
      <w:marLeft w:val="0"/>
      <w:marRight w:val="0"/>
      <w:marTop w:val="0"/>
      <w:marBottom w:val="0"/>
      <w:divBdr>
        <w:top w:val="none" w:sz="0" w:space="0" w:color="auto"/>
        <w:left w:val="none" w:sz="0" w:space="0" w:color="auto"/>
        <w:bottom w:val="none" w:sz="0" w:space="0" w:color="auto"/>
        <w:right w:val="none" w:sz="0" w:space="0" w:color="auto"/>
      </w:divBdr>
    </w:div>
    <w:div w:id="942612518">
      <w:bodyDiv w:val="1"/>
      <w:marLeft w:val="0"/>
      <w:marRight w:val="0"/>
      <w:marTop w:val="0"/>
      <w:marBottom w:val="0"/>
      <w:divBdr>
        <w:top w:val="none" w:sz="0" w:space="0" w:color="auto"/>
        <w:left w:val="none" w:sz="0" w:space="0" w:color="auto"/>
        <w:bottom w:val="none" w:sz="0" w:space="0" w:color="auto"/>
        <w:right w:val="none" w:sz="0" w:space="0" w:color="auto"/>
      </w:divBdr>
    </w:div>
    <w:div w:id="945039859">
      <w:bodyDiv w:val="1"/>
      <w:marLeft w:val="0"/>
      <w:marRight w:val="0"/>
      <w:marTop w:val="0"/>
      <w:marBottom w:val="0"/>
      <w:divBdr>
        <w:top w:val="none" w:sz="0" w:space="0" w:color="auto"/>
        <w:left w:val="none" w:sz="0" w:space="0" w:color="auto"/>
        <w:bottom w:val="none" w:sz="0" w:space="0" w:color="auto"/>
        <w:right w:val="none" w:sz="0" w:space="0" w:color="auto"/>
      </w:divBdr>
    </w:div>
    <w:div w:id="991522080">
      <w:bodyDiv w:val="1"/>
      <w:marLeft w:val="0"/>
      <w:marRight w:val="0"/>
      <w:marTop w:val="0"/>
      <w:marBottom w:val="0"/>
      <w:divBdr>
        <w:top w:val="none" w:sz="0" w:space="0" w:color="auto"/>
        <w:left w:val="none" w:sz="0" w:space="0" w:color="auto"/>
        <w:bottom w:val="none" w:sz="0" w:space="0" w:color="auto"/>
        <w:right w:val="none" w:sz="0" w:space="0" w:color="auto"/>
      </w:divBdr>
    </w:div>
    <w:div w:id="1022626812">
      <w:bodyDiv w:val="1"/>
      <w:marLeft w:val="0"/>
      <w:marRight w:val="0"/>
      <w:marTop w:val="0"/>
      <w:marBottom w:val="0"/>
      <w:divBdr>
        <w:top w:val="none" w:sz="0" w:space="0" w:color="auto"/>
        <w:left w:val="none" w:sz="0" w:space="0" w:color="auto"/>
        <w:bottom w:val="none" w:sz="0" w:space="0" w:color="auto"/>
        <w:right w:val="none" w:sz="0" w:space="0" w:color="auto"/>
      </w:divBdr>
    </w:div>
    <w:div w:id="1094013817">
      <w:bodyDiv w:val="1"/>
      <w:marLeft w:val="0"/>
      <w:marRight w:val="0"/>
      <w:marTop w:val="0"/>
      <w:marBottom w:val="0"/>
      <w:divBdr>
        <w:top w:val="none" w:sz="0" w:space="0" w:color="auto"/>
        <w:left w:val="none" w:sz="0" w:space="0" w:color="auto"/>
        <w:bottom w:val="none" w:sz="0" w:space="0" w:color="auto"/>
        <w:right w:val="none" w:sz="0" w:space="0" w:color="auto"/>
      </w:divBdr>
    </w:div>
    <w:div w:id="1099910055">
      <w:bodyDiv w:val="1"/>
      <w:marLeft w:val="0"/>
      <w:marRight w:val="0"/>
      <w:marTop w:val="0"/>
      <w:marBottom w:val="0"/>
      <w:divBdr>
        <w:top w:val="none" w:sz="0" w:space="0" w:color="auto"/>
        <w:left w:val="none" w:sz="0" w:space="0" w:color="auto"/>
        <w:bottom w:val="none" w:sz="0" w:space="0" w:color="auto"/>
        <w:right w:val="none" w:sz="0" w:space="0" w:color="auto"/>
      </w:divBdr>
    </w:div>
    <w:div w:id="1105534437">
      <w:bodyDiv w:val="1"/>
      <w:marLeft w:val="0"/>
      <w:marRight w:val="0"/>
      <w:marTop w:val="0"/>
      <w:marBottom w:val="0"/>
      <w:divBdr>
        <w:top w:val="none" w:sz="0" w:space="0" w:color="auto"/>
        <w:left w:val="none" w:sz="0" w:space="0" w:color="auto"/>
        <w:bottom w:val="none" w:sz="0" w:space="0" w:color="auto"/>
        <w:right w:val="none" w:sz="0" w:space="0" w:color="auto"/>
      </w:divBdr>
    </w:div>
    <w:div w:id="1128666979">
      <w:bodyDiv w:val="1"/>
      <w:marLeft w:val="0"/>
      <w:marRight w:val="0"/>
      <w:marTop w:val="0"/>
      <w:marBottom w:val="0"/>
      <w:divBdr>
        <w:top w:val="none" w:sz="0" w:space="0" w:color="auto"/>
        <w:left w:val="none" w:sz="0" w:space="0" w:color="auto"/>
        <w:bottom w:val="none" w:sz="0" w:space="0" w:color="auto"/>
        <w:right w:val="none" w:sz="0" w:space="0" w:color="auto"/>
      </w:divBdr>
    </w:div>
    <w:div w:id="1181973386">
      <w:bodyDiv w:val="1"/>
      <w:marLeft w:val="0"/>
      <w:marRight w:val="0"/>
      <w:marTop w:val="0"/>
      <w:marBottom w:val="0"/>
      <w:divBdr>
        <w:top w:val="none" w:sz="0" w:space="0" w:color="auto"/>
        <w:left w:val="none" w:sz="0" w:space="0" w:color="auto"/>
        <w:bottom w:val="none" w:sz="0" w:space="0" w:color="auto"/>
        <w:right w:val="none" w:sz="0" w:space="0" w:color="auto"/>
      </w:divBdr>
    </w:div>
    <w:div w:id="1189880375">
      <w:bodyDiv w:val="1"/>
      <w:marLeft w:val="0"/>
      <w:marRight w:val="0"/>
      <w:marTop w:val="0"/>
      <w:marBottom w:val="0"/>
      <w:divBdr>
        <w:top w:val="none" w:sz="0" w:space="0" w:color="auto"/>
        <w:left w:val="none" w:sz="0" w:space="0" w:color="auto"/>
        <w:bottom w:val="none" w:sz="0" w:space="0" w:color="auto"/>
        <w:right w:val="none" w:sz="0" w:space="0" w:color="auto"/>
      </w:divBdr>
    </w:div>
    <w:div w:id="1291788300">
      <w:bodyDiv w:val="1"/>
      <w:marLeft w:val="0"/>
      <w:marRight w:val="0"/>
      <w:marTop w:val="0"/>
      <w:marBottom w:val="0"/>
      <w:divBdr>
        <w:top w:val="none" w:sz="0" w:space="0" w:color="auto"/>
        <w:left w:val="none" w:sz="0" w:space="0" w:color="auto"/>
        <w:bottom w:val="none" w:sz="0" w:space="0" w:color="auto"/>
        <w:right w:val="none" w:sz="0" w:space="0" w:color="auto"/>
      </w:divBdr>
    </w:div>
    <w:div w:id="1340497776">
      <w:bodyDiv w:val="1"/>
      <w:marLeft w:val="0"/>
      <w:marRight w:val="0"/>
      <w:marTop w:val="0"/>
      <w:marBottom w:val="0"/>
      <w:divBdr>
        <w:top w:val="none" w:sz="0" w:space="0" w:color="auto"/>
        <w:left w:val="none" w:sz="0" w:space="0" w:color="auto"/>
        <w:bottom w:val="none" w:sz="0" w:space="0" w:color="auto"/>
        <w:right w:val="none" w:sz="0" w:space="0" w:color="auto"/>
      </w:divBdr>
    </w:div>
    <w:div w:id="1363364090">
      <w:bodyDiv w:val="1"/>
      <w:marLeft w:val="0"/>
      <w:marRight w:val="0"/>
      <w:marTop w:val="0"/>
      <w:marBottom w:val="0"/>
      <w:divBdr>
        <w:top w:val="none" w:sz="0" w:space="0" w:color="auto"/>
        <w:left w:val="none" w:sz="0" w:space="0" w:color="auto"/>
        <w:bottom w:val="none" w:sz="0" w:space="0" w:color="auto"/>
        <w:right w:val="none" w:sz="0" w:space="0" w:color="auto"/>
      </w:divBdr>
    </w:div>
    <w:div w:id="1383292329">
      <w:bodyDiv w:val="1"/>
      <w:marLeft w:val="0"/>
      <w:marRight w:val="0"/>
      <w:marTop w:val="0"/>
      <w:marBottom w:val="0"/>
      <w:divBdr>
        <w:top w:val="none" w:sz="0" w:space="0" w:color="auto"/>
        <w:left w:val="none" w:sz="0" w:space="0" w:color="auto"/>
        <w:bottom w:val="none" w:sz="0" w:space="0" w:color="auto"/>
        <w:right w:val="none" w:sz="0" w:space="0" w:color="auto"/>
      </w:divBdr>
    </w:div>
    <w:div w:id="1427268413">
      <w:bodyDiv w:val="1"/>
      <w:marLeft w:val="0"/>
      <w:marRight w:val="0"/>
      <w:marTop w:val="0"/>
      <w:marBottom w:val="0"/>
      <w:divBdr>
        <w:top w:val="none" w:sz="0" w:space="0" w:color="auto"/>
        <w:left w:val="none" w:sz="0" w:space="0" w:color="auto"/>
        <w:bottom w:val="none" w:sz="0" w:space="0" w:color="auto"/>
        <w:right w:val="none" w:sz="0" w:space="0" w:color="auto"/>
      </w:divBdr>
    </w:div>
    <w:div w:id="1428699554">
      <w:bodyDiv w:val="1"/>
      <w:marLeft w:val="0"/>
      <w:marRight w:val="0"/>
      <w:marTop w:val="0"/>
      <w:marBottom w:val="0"/>
      <w:divBdr>
        <w:top w:val="none" w:sz="0" w:space="0" w:color="auto"/>
        <w:left w:val="none" w:sz="0" w:space="0" w:color="auto"/>
        <w:bottom w:val="none" w:sz="0" w:space="0" w:color="auto"/>
        <w:right w:val="none" w:sz="0" w:space="0" w:color="auto"/>
      </w:divBdr>
    </w:div>
    <w:div w:id="1486165391">
      <w:bodyDiv w:val="1"/>
      <w:marLeft w:val="0"/>
      <w:marRight w:val="0"/>
      <w:marTop w:val="0"/>
      <w:marBottom w:val="0"/>
      <w:divBdr>
        <w:top w:val="none" w:sz="0" w:space="0" w:color="auto"/>
        <w:left w:val="none" w:sz="0" w:space="0" w:color="auto"/>
        <w:bottom w:val="none" w:sz="0" w:space="0" w:color="auto"/>
        <w:right w:val="none" w:sz="0" w:space="0" w:color="auto"/>
      </w:divBdr>
    </w:div>
    <w:div w:id="1496609743">
      <w:bodyDiv w:val="1"/>
      <w:marLeft w:val="0"/>
      <w:marRight w:val="0"/>
      <w:marTop w:val="0"/>
      <w:marBottom w:val="0"/>
      <w:divBdr>
        <w:top w:val="none" w:sz="0" w:space="0" w:color="auto"/>
        <w:left w:val="none" w:sz="0" w:space="0" w:color="auto"/>
        <w:bottom w:val="none" w:sz="0" w:space="0" w:color="auto"/>
        <w:right w:val="none" w:sz="0" w:space="0" w:color="auto"/>
      </w:divBdr>
    </w:div>
    <w:div w:id="1500581635">
      <w:bodyDiv w:val="1"/>
      <w:marLeft w:val="0"/>
      <w:marRight w:val="0"/>
      <w:marTop w:val="0"/>
      <w:marBottom w:val="0"/>
      <w:divBdr>
        <w:top w:val="none" w:sz="0" w:space="0" w:color="auto"/>
        <w:left w:val="none" w:sz="0" w:space="0" w:color="auto"/>
        <w:bottom w:val="none" w:sz="0" w:space="0" w:color="auto"/>
        <w:right w:val="none" w:sz="0" w:space="0" w:color="auto"/>
      </w:divBdr>
    </w:div>
    <w:div w:id="1586382480">
      <w:bodyDiv w:val="1"/>
      <w:marLeft w:val="0"/>
      <w:marRight w:val="0"/>
      <w:marTop w:val="0"/>
      <w:marBottom w:val="0"/>
      <w:divBdr>
        <w:top w:val="none" w:sz="0" w:space="0" w:color="auto"/>
        <w:left w:val="none" w:sz="0" w:space="0" w:color="auto"/>
        <w:bottom w:val="none" w:sz="0" w:space="0" w:color="auto"/>
        <w:right w:val="none" w:sz="0" w:space="0" w:color="auto"/>
      </w:divBdr>
    </w:div>
    <w:div w:id="1686055153">
      <w:bodyDiv w:val="1"/>
      <w:marLeft w:val="0"/>
      <w:marRight w:val="0"/>
      <w:marTop w:val="0"/>
      <w:marBottom w:val="0"/>
      <w:divBdr>
        <w:top w:val="none" w:sz="0" w:space="0" w:color="auto"/>
        <w:left w:val="none" w:sz="0" w:space="0" w:color="auto"/>
        <w:bottom w:val="none" w:sz="0" w:space="0" w:color="auto"/>
        <w:right w:val="none" w:sz="0" w:space="0" w:color="auto"/>
      </w:divBdr>
    </w:div>
    <w:div w:id="1701396409">
      <w:bodyDiv w:val="1"/>
      <w:marLeft w:val="0"/>
      <w:marRight w:val="0"/>
      <w:marTop w:val="0"/>
      <w:marBottom w:val="0"/>
      <w:divBdr>
        <w:top w:val="none" w:sz="0" w:space="0" w:color="auto"/>
        <w:left w:val="none" w:sz="0" w:space="0" w:color="auto"/>
        <w:bottom w:val="none" w:sz="0" w:space="0" w:color="auto"/>
        <w:right w:val="none" w:sz="0" w:space="0" w:color="auto"/>
      </w:divBdr>
    </w:div>
    <w:div w:id="1828785859">
      <w:bodyDiv w:val="1"/>
      <w:marLeft w:val="0"/>
      <w:marRight w:val="0"/>
      <w:marTop w:val="0"/>
      <w:marBottom w:val="0"/>
      <w:divBdr>
        <w:top w:val="none" w:sz="0" w:space="0" w:color="auto"/>
        <w:left w:val="none" w:sz="0" w:space="0" w:color="auto"/>
        <w:bottom w:val="none" w:sz="0" w:space="0" w:color="auto"/>
        <w:right w:val="none" w:sz="0" w:space="0" w:color="auto"/>
      </w:divBdr>
    </w:div>
    <w:div w:id="1859348428">
      <w:bodyDiv w:val="1"/>
      <w:marLeft w:val="0"/>
      <w:marRight w:val="0"/>
      <w:marTop w:val="0"/>
      <w:marBottom w:val="0"/>
      <w:divBdr>
        <w:top w:val="none" w:sz="0" w:space="0" w:color="auto"/>
        <w:left w:val="none" w:sz="0" w:space="0" w:color="auto"/>
        <w:bottom w:val="none" w:sz="0" w:space="0" w:color="auto"/>
        <w:right w:val="none" w:sz="0" w:space="0" w:color="auto"/>
      </w:divBdr>
    </w:div>
    <w:div w:id="1900313705">
      <w:bodyDiv w:val="1"/>
      <w:marLeft w:val="0"/>
      <w:marRight w:val="0"/>
      <w:marTop w:val="0"/>
      <w:marBottom w:val="0"/>
      <w:divBdr>
        <w:top w:val="none" w:sz="0" w:space="0" w:color="auto"/>
        <w:left w:val="none" w:sz="0" w:space="0" w:color="auto"/>
        <w:bottom w:val="none" w:sz="0" w:space="0" w:color="auto"/>
        <w:right w:val="none" w:sz="0" w:space="0" w:color="auto"/>
      </w:divBdr>
    </w:div>
    <w:div w:id="1997953850">
      <w:bodyDiv w:val="1"/>
      <w:marLeft w:val="0"/>
      <w:marRight w:val="0"/>
      <w:marTop w:val="0"/>
      <w:marBottom w:val="0"/>
      <w:divBdr>
        <w:top w:val="none" w:sz="0" w:space="0" w:color="auto"/>
        <w:left w:val="none" w:sz="0" w:space="0" w:color="auto"/>
        <w:bottom w:val="none" w:sz="0" w:space="0" w:color="auto"/>
        <w:right w:val="none" w:sz="0" w:space="0" w:color="auto"/>
      </w:divBdr>
    </w:div>
    <w:div w:id="2051807217">
      <w:bodyDiv w:val="1"/>
      <w:marLeft w:val="0"/>
      <w:marRight w:val="0"/>
      <w:marTop w:val="0"/>
      <w:marBottom w:val="0"/>
      <w:divBdr>
        <w:top w:val="none" w:sz="0" w:space="0" w:color="auto"/>
        <w:left w:val="none" w:sz="0" w:space="0" w:color="auto"/>
        <w:bottom w:val="none" w:sz="0" w:space="0" w:color="auto"/>
        <w:right w:val="none" w:sz="0" w:space="0" w:color="auto"/>
      </w:divBdr>
    </w:div>
    <w:div w:id="2100561685">
      <w:bodyDiv w:val="1"/>
      <w:marLeft w:val="0"/>
      <w:marRight w:val="0"/>
      <w:marTop w:val="0"/>
      <w:marBottom w:val="0"/>
      <w:divBdr>
        <w:top w:val="none" w:sz="0" w:space="0" w:color="auto"/>
        <w:left w:val="none" w:sz="0" w:space="0" w:color="auto"/>
        <w:bottom w:val="none" w:sz="0" w:space="0" w:color="auto"/>
        <w:right w:val="none" w:sz="0" w:space="0" w:color="auto"/>
      </w:divBdr>
    </w:div>
    <w:div w:id="2112818866">
      <w:bodyDiv w:val="1"/>
      <w:marLeft w:val="0"/>
      <w:marRight w:val="0"/>
      <w:marTop w:val="0"/>
      <w:marBottom w:val="0"/>
      <w:divBdr>
        <w:top w:val="none" w:sz="0" w:space="0" w:color="auto"/>
        <w:left w:val="none" w:sz="0" w:space="0" w:color="auto"/>
        <w:bottom w:val="none" w:sz="0" w:space="0" w:color="auto"/>
        <w:right w:val="none" w:sz="0" w:space="0" w:color="auto"/>
      </w:divBdr>
    </w:div>
    <w:div w:id="2126922108">
      <w:bodyDiv w:val="1"/>
      <w:marLeft w:val="0"/>
      <w:marRight w:val="0"/>
      <w:marTop w:val="0"/>
      <w:marBottom w:val="0"/>
      <w:divBdr>
        <w:top w:val="none" w:sz="0" w:space="0" w:color="auto"/>
        <w:left w:val="none" w:sz="0" w:space="0" w:color="auto"/>
        <w:bottom w:val="none" w:sz="0" w:space="0" w:color="auto"/>
        <w:right w:val="none" w:sz="0" w:space="0" w:color="auto"/>
      </w:divBdr>
    </w:div>
    <w:div w:id="2137794226">
      <w:bodyDiv w:val="1"/>
      <w:marLeft w:val="0"/>
      <w:marRight w:val="0"/>
      <w:marTop w:val="0"/>
      <w:marBottom w:val="0"/>
      <w:divBdr>
        <w:top w:val="none" w:sz="0" w:space="0" w:color="auto"/>
        <w:left w:val="none" w:sz="0" w:space="0" w:color="auto"/>
        <w:bottom w:val="none" w:sz="0" w:space="0" w:color="auto"/>
        <w:right w:val="none" w:sz="0" w:space="0" w:color="auto"/>
      </w:divBdr>
      <w:divsChild>
        <w:div w:id="238486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gi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gi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gif"/><Relationship Id="rId20" Type="http://schemas.openxmlformats.org/officeDocument/2006/relationships/image" Target="media/image8.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3.gif"/><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gif"/><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46D36-30A5-4D18-90F3-903F02BDD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1575</Words>
  <Characters>8984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ГОСТ Р ИСО 5359</vt:lpstr>
    </vt:vector>
  </TitlesOfParts>
  <Company>SPecialiST RePack</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ИСО 5359</dc:title>
  <dc:creator>Белькова</dc:creator>
  <cp:lastModifiedBy>5 msoft5ksm</cp:lastModifiedBy>
  <cp:revision>2</cp:revision>
  <cp:lastPrinted>2015-12-03T04:09:00Z</cp:lastPrinted>
  <dcterms:created xsi:type="dcterms:W3CDTF">2026-06-25T10:58:00Z</dcterms:created>
  <dcterms:modified xsi:type="dcterms:W3CDTF">2026-06-25T10:58:00Z</dcterms:modified>
</cp:coreProperties>
</file>